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01" w:rsidRPr="00D24A6A" w:rsidRDefault="00C65401" w:rsidP="00C65401">
      <w:pPr>
        <w:spacing w:before="35"/>
        <w:ind w:left="727"/>
        <w:rPr>
          <w:rFonts w:ascii="Lucida Sans" w:hAnsi="Lucida Sans"/>
          <w:b/>
          <w:sz w:val="72"/>
          <w:szCs w:val="72"/>
        </w:rPr>
      </w:pPr>
      <w:r w:rsidRPr="00D24A6A">
        <w:rPr>
          <w:rFonts w:ascii="Lucida Sans" w:hAnsi="Lucida Sans"/>
          <w:b/>
          <w:color w:val="8DC741"/>
          <w:w w:val="80"/>
          <w:sz w:val="72"/>
          <w:szCs w:val="72"/>
        </w:rPr>
        <w:t>PARENTS</w:t>
      </w:r>
      <w:r w:rsidRPr="00D24A6A">
        <w:rPr>
          <w:rFonts w:ascii="Lucida Sans" w:hAnsi="Lucida Sans"/>
          <w:b/>
          <w:color w:val="8DC741"/>
          <w:spacing w:val="-163"/>
          <w:w w:val="80"/>
          <w:sz w:val="72"/>
          <w:szCs w:val="72"/>
        </w:rPr>
        <w:t xml:space="preserve"> </w:t>
      </w:r>
      <w:r w:rsidR="00B52305" w:rsidRPr="00D24A6A">
        <w:rPr>
          <w:rFonts w:ascii="Lucida Sans" w:hAnsi="Lucida Sans"/>
          <w:b/>
          <w:color w:val="8DC741"/>
          <w:spacing w:val="-163"/>
          <w:w w:val="80"/>
          <w:sz w:val="72"/>
          <w:szCs w:val="72"/>
        </w:rPr>
        <w:t xml:space="preserve">  </w:t>
      </w:r>
      <w:r w:rsidRPr="00D24A6A">
        <w:rPr>
          <w:rFonts w:ascii="Lucida Sans" w:hAnsi="Lucida Sans"/>
          <w:b/>
          <w:color w:val="8DC741"/>
          <w:w w:val="80"/>
          <w:sz w:val="72"/>
          <w:szCs w:val="72"/>
        </w:rPr>
        <w:t>SURVEY</w:t>
      </w:r>
      <w:r w:rsidRPr="00D24A6A">
        <w:rPr>
          <w:rFonts w:ascii="Lucida Sans" w:hAnsi="Lucida Sans"/>
          <w:b/>
          <w:color w:val="8DC741"/>
          <w:spacing w:val="-163"/>
          <w:w w:val="80"/>
          <w:sz w:val="72"/>
          <w:szCs w:val="72"/>
        </w:rPr>
        <w:t xml:space="preserve"> </w:t>
      </w:r>
      <w:r w:rsidRPr="00D24A6A">
        <w:rPr>
          <w:rFonts w:ascii="Lucida Sans" w:hAnsi="Lucida Sans"/>
          <w:b/>
          <w:color w:val="8DC741"/>
          <w:w w:val="80"/>
          <w:sz w:val="72"/>
          <w:szCs w:val="72"/>
        </w:rPr>
        <w:t>–</w:t>
      </w:r>
      <w:r w:rsidRPr="00D24A6A">
        <w:rPr>
          <w:rFonts w:ascii="Lucida Sans" w:hAnsi="Lucida Sans"/>
          <w:b/>
          <w:color w:val="8DC741"/>
          <w:spacing w:val="-163"/>
          <w:w w:val="80"/>
          <w:sz w:val="72"/>
          <w:szCs w:val="72"/>
        </w:rPr>
        <w:t xml:space="preserve"> </w:t>
      </w:r>
      <w:r w:rsidRPr="00D24A6A">
        <w:rPr>
          <w:rFonts w:ascii="Lucida Sans" w:hAnsi="Lucida Sans"/>
          <w:b/>
          <w:color w:val="8DC741"/>
          <w:w w:val="80"/>
          <w:sz w:val="72"/>
          <w:szCs w:val="72"/>
        </w:rPr>
        <w:t>SAM</w:t>
      </w:r>
      <w:bookmarkStart w:id="0" w:name="_GoBack"/>
      <w:bookmarkEnd w:id="0"/>
      <w:r w:rsidRPr="00D24A6A">
        <w:rPr>
          <w:rFonts w:ascii="Lucida Sans" w:hAnsi="Lucida Sans"/>
          <w:b/>
          <w:color w:val="8DC741"/>
          <w:w w:val="80"/>
          <w:sz w:val="72"/>
          <w:szCs w:val="72"/>
        </w:rPr>
        <w:t>PLE</w:t>
      </w:r>
    </w:p>
    <w:p w:rsidR="00C65401" w:rsidRDefault="00C65401" w:rsidP="00C65401">
      <w:pPr>
        <w:pStyle w:val="BodyText"/>
        <w:rPr>
          <w:rFonts w:ascii="Lucida Sans"/>
          <w:b/>
          <w:sz w:val="18"/>
        </w:rPr>
      </w:pPr>
    </w:p>
    <w:tbl>
      <w:tblPr>
        <w:tblW w:w="9353" w:type="dxa"/>
        <w:tblInd w:w="5" w:type="dxa"/>
        <w:tblBorders>
          <w:top w:val="single" w:sz="4" w:space="0" w:color="8DC741"/>
          <w:left w:val="single" w:sz="4" w:space="0" w:color="8DC741"/>
          <w:bottom w:val="single" w:sz="4" w:space="0" w:color="8DC741"/>
          <w:right w:val="single" w:sz="4" w:space="0" w:color="8DC741"/>
          <w:insideH w:val="single" w:sz="4" w:space="0" w:color="8DC741"/>
          <w:insideV w:val="single" w:sz="4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4957"/>
      </w:tblGrid>
      <w:tr w:rsidR="00C65401" w:rsidTr="00D24A6A">
        <w:trPr>
          <w:trHeight w:val="3000"/>
        </w:trPr>
        <w:tc>
          <w:tcPr>
            <w:tcW w:w="9353" w:type="dxa"/>
            <w:gridSpan w:val="2"/>
          </w:tcPr>
          <w:p w:rsidR="00C65401" w:rsidRDefault="00C65401" w:rsidP="002278AD">
            <w:pPr>
              <w:pStyle w:val="TableParagraph"/>
              <w:spacing w:before="34" w:line="295" w:lineRule="auto"/>
              <w:ind w:left="80" w:right="59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We</w:t>
            </w:r>
            <w:r>
              <w:rPr>
                <w:color w:val="4D4D4F"/>
                <w:spacing w:val="-2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don’t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want</w:t>
            </w:r>
            <w:r>
              <w:rPr>
                <w:color w:val="4D4D4F"/>
                <w:spacing w:val="-2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our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policy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to</w:t>
            </w:r>
            <w:r>
              <w:rPr>
                <w:color w:val="4D4D4F"/>
                <w:spacing w:val="-2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be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list</w:t>
            </w:r>
            <w:r>
              <w:rPr>
                <w:color w:val="4D4D4F"/>
                <w:spacing w:val="-2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of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spacing w:val="-4"/>
                <w:w w:val="105"/>
                <w:sz w:val="20"/>
              </w:rPr>
              <w:t>‘Do’s’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and</w:t>
            </w:r>
            <w:r>
              <w:rPr>
                <w:color w:val="4D4D4F"/>
                <w:spacing w:val="-2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‘Don’ts’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about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food.</w:t>
            </w:r>
            <w:r>
              <w:rPr>
                <w:color w:val="4D4D4F"/>
                <w:spacing w:val="-2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The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following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are</w:t>
            </w:r>
            <w:r>
              <w:rPr>
                <w:color w:val="4D4D4F"/>
                <w:spacing w:val="-2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some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of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things</w:t>
            </w:r>
            <w:r>
              <w:rPr>
                <w:color w:val="4D4D4F"/>
                <w:spacing w:val="-2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that</w:t>
            </w:r>
            <w:r>
              <w:rPr>
                <w:color w:val="4D4D4F"/>
                <w:spacing w:val="-2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have been considered in the</w:t>
            </w:r>
            <w:r>
              <w:rPr>
                <w:color w:val="4D4D4F"/>
                <w:spacing w:val="-3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policy</w:t>
            </w:r>
          </w:p>
          <w:p w:rsidR="00C65401" w:rsidRDefault="00C65401" w:rsidP="002278AD">
            <w:pPr>
              <w:pStyle w:val="TableParagraph"/>
              <w:spacing w:before="6"/>
              <w:rPr>
                <w:rFonts w:ascii="Lucida Sans"/>
                <w:b/>
                <w:sz w:val="24"/>
              </w:rPr>
            </w:pPr>
          </w:p>
          <w:p w:rsidR="00C65401" w:rsidRDefault="00C65401" w:rsidP="00C65401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What</w:t>
            </w:r>
            <w:r>
              <w:rPr>
                <w:color w:val="4D4D4F"/>
                <w:spacing w:val="-1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learning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takes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place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about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healthy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eating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in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4D4D4F"/>
                <w:w w:val="105"/>
                <w:sz w:val="20"/>
              </w:rPr>
              <w:t>class.</w:t>
            </w:r>
            <w:proofErr w:type="gramEnd"/>
          </w:p>
          <w:p w:rsidR="00C65401" w:rsidRDefault="00C65401" w:rsidP="00C65401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46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Having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suitable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environment</w:t>
            </w:r>
            <w:r w:rsidR="00B52305">
              <w:rPr>
                <w:color w:val="4D4D4F"/>
                <w:w w:val="105"/>
                <w:sz w:val="20"/>
              </w:rPr>
              <w:t xml:space="preserve">/space </w:t>
            </w:r>
            <w:r>
              <w:rPr>
                <w:color w:val="4D4D4F"/>
                <w:w w:val="105"/>
                <w:sz w:val="20"/>
              </w:rPr>
              <w:t>to</w:t>
            </w:r>
            <w:r>
              <w:rPr>
                <w:color w:val="4D4D4F"/>
                <w:spacing w:val="-8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eat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at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school.</w:t>
            </w:r>
          </w:p>
          <w:p w:rsidR="00C65401" w:rsidRDefault="00C65401" w:rsidP="00C65401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45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Providing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healthy</w:t>
            </w:r>
            <w:r>
              <w:rPr>
                <w:color w:val="4D4D4F"/>
                <w:spacing w:val="-1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lunches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and</w:t>
            </w:r>
            <w:r>
              <w:rPr>
                <w:color w:val="4D4D4F"/>
                <w:spacing w:val="-11"/>
                <w:w w:val="105"/>
                <w:sz w:val="20"/>
              </w:rPr>
              <w:t xml:space="preserve"> </w:t>
            </w:r>
            <w:r w:rsidR="00B52305">
              <w:rPr>
                <w:color w:val="4D4D4F"/>
                <w:w w:val="105"/>
                <w:sz w:val="20"/>
              </w:rPr>
              <w:t>snacks.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Students</w:t>
            </w:r>
            <w:r>
              <w:rPr>
                <w:color w:val="4D4D4F"/>
                <w:spacing w:val="-1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are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encouraged</w:t>
            </w:r>
            <w:r>
              <w:rPr>
                <w:color w:val="4D4D4F"/>
                <w:spacing w:val="-1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to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have</w:t>
            </w:r>
            <w:r>
              <w:rPr>
                <w:color w:val="4D4D4F"/>
                <w:spacing w:val="-1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</w:t>
            </w:r>
            <w:r>
              <w:rPr>
                <w:color w:val="4D4D4F"/>
                <w:spacing w:val="-12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healthy</w:t>
            </w:r>
            <w:r>
              <w:rPr>
                <w:color w:val="4D4D4F"/>
                <w:spacing w:val="-11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breakfast.</w:t>
            </w:r>
          </w:p>
          <w:p w:rsidR="00C65401" w:rsidRDefault="00C65401" w:rsidP="00C65401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45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Using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non-food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treats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as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rewards</w:t>
            </w:r>
            <w:r>
              <w:rPr>
                <w:color w:val="4D4D4F"/>
                <w:spacing w:val="-8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in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class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and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school.</w:t>
            </w:r>
          </w:p>
          <w:p w:rsidR="00C65401" w:rsidRDefault="00C65401" w:rsidP="00C65401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45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Food</w:t>
            </w:r>
            <w:r>
              <w:rPr>
                <w:color w:val="4D4D4F"/>
                <w:spacing w:val="-1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provision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in</w:t>
            </w:r>
            <w:r>
              <w:rPr>
                <w:color w:val="4D4D4F"/>
                <w:spacing w:val="-1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the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school,</w:t>
            </w:r>
            <w:r w:rsidR="00B52305">
              <w:rPr>
                <w:color w:val="4D4D4F"/>
                <w:w w:val="105"/>
                <w:sz w:val="20"/>
              </w:rPr>
              <w:t xml:space="preserve"> e.g.</w:t>
            </w:r>
            <w:r>
              <w:rPr>
                <w:color w:val="4D4D4F"/>
                <w:spacing w:val="-1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in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the</w:t>
            </w:r>
            <w:r>
              <w:rPr>
                <w:color w:val="4D4D4F"/>
                <w:spacing w:val="-1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canteen,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vending</w:t>
            </w:r>
            <w:r>
              <w:rPr>
                <w:color w:val="4D4D4F"/>
                <w:spacing w:val="-1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machine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and</w:t>
            </w:r>
            <w:r>
              <w:rPr>
                <w:color w:val="4D4D4F"/>
                <w:spacing w:val="-10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school</w:t>
            </w:r>
            <w:r>
              <w:rPr>
                <w:color w:val="4D4D4F"/>
                <w:spacing w:val="-9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shop.</w:t>
            </w:r>
          </w:p>
          <w:p w:rsidR="00C65401" w:rsidRDefault="00C65401" w:rsidP="00C65401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45"/>
              <w:rPr>
                <w:sz w:val="20"/>
              </w:rPr>
            </w:pPr>
            <w:r>
              <w:rPr>
                <w:color w:val="4D4D4F"/>
                <w:w w:val="105"/>
                <w:sz w:val="20"/>
              </w:rPr>
              <w:t>Food</w:t>
            </w:r>
            <w:r>
              <w:rPr>
                <w:color w:val="4D4D4F"/>
                <w:spacing w:val="-15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provided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at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school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and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catering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for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celebrations,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sports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days,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parent’s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association</w:t>
            </w:r>
            <w:r>
              <w:rPr>
                <w:color w:val="4D4D4F"/>
                <w:spacing w:val="-14"/>
                <w:w w:val="105"/>
                <w:sz w:val="20"/>
              </w:rPr>
              <w:t xml:space="preserve"> </w:t>
            </w:r>
            <w:r>
              <w:rPr>
                <w:color w:val="4D4D4F"/>
                <w:w w:val="105"/>
                <w:sz w:val="20"/>
              </w:rPr>
              <w:t>meetings.</w:t>
            </w:r>
          </w:p>
        </w:tc>
      </w:tr>
      <w:tr w:rsidR="00C65401" w:rsidTr="00D24A6A">
        <w:trPr>
          <w:trHeight w:val="595"/>
        </w:trPr>
        <w:tc>
          <w:tcPr>
            <w:tcW w:w="9353" w:type="dxa"/>
            <w:gridSpan w:val="2"/>
            <w:shd w:val="clear" w:color="auto" w:fill="DAEBC2"/>
          </w:tcPr>
          <w:p w:rsidR="00C65401" w:rsidRDefault="00C65401" w:rsidP="002278AD">
            <w:pPr>
              <w:pStyle w:val="TableParagraph"/>
              <w:spacing w:before="33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1. Do you support the development and implementation of the enclosed draft healthy eating</w:t>
            </w:r>
          </w:p>
          <w:p w:rsidR="00C65401" w:rsidRDefault="00C65401" w:rsidP="002278AD">
            <w:pPr>
              <w:pStyle w:val="TableParagraph"/>
              <w:spacing w:before="70"/>
              <w:ind w:left="80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color w:val="4D4D4F"/>
                <w:sz w:val="20"/>
              </w:rPr>
              <w:t>policy</w:t>
            </w:r>
            <w:proofErr w:type="gramEnd"/>
            <w:r>
              <w:rPr>
                <w:rFonts w:ascii="Arial"/>
                <w:b/>
                <w:color w:val="4D4D4F"/>
                <w:sz w:val="20"/>
              </w:rPr>
              <w:t>?</w:t>
            </w:r>
          </w:p>
        </w:tc>
      </w:tr>
      <w:tr w:rsidR="00C65401" w:rsidTr="00D24A6A">
        <w:trPr>
          <w:trHeight w:val="300"/>
        </w:trPr>
        <w:tc>
          <w:tcPr>
            <w:tcW w:w="4396" w:type="dxa"/>
          </w:tcPr>
          <w:p w:rsidR="00C65401" w:rsidRDefault="00C65401" w:rsidP="002278AD">
            <w:pPr>
              <w:pStyle w:val="TableParagraph"/>
              <w:spacing w:before="34"/>
              <w:ind w:left="2400" w:right="1670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  <w:tc>
          <w:tcPr>
            <w:tcW w:w="4957" w:type="dxa"/>
          </w:tcPr>
          <w:p w:rsidR="00C65401" w:rsidRDefault="00C65401" w:rsidP="002278AD">
            <w:pPr>
              <w:pStyle w:val="TableParagraph"/>
              <w:spacing w:before="34"/>
              <w:ind w:left="2701" w:right="1970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>No</w:t>
            </w:r>
          </w:p>
        </w:tc>
      </w:tr>
      <w:tr w:rsidR="00C65401" w:rsidTr="00D24A6A">
        <w:trPr>
          <w:trHeight w:val="1690"/>
        </w:trPr>
        <w:tc>
          <w:tcPr>
            <w:tcW w:w="9353" w:type="dxa"/>
            <w:gridSpan w:val="2"/>
          </w:tcPr>
          <w:p w:rsidR="00C65401" w:rsidRDefault="00C65401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If no</w:t>
            </w:r>
            <w:r w:rsidR="00B52305">
              <w:rPr>
                <w:color w:val="4D4D4F"/>
                <w:sz w:val="20"/>
              </w:rPr>
              <w:t>,</w:t>
            </w:r>
            <w:r>
              <w:rPr>
                <w:color w:val="4D4D4F"/>
                <w:sz w:val="20"/>
              </w:rPr>
              <w:t xml:space="preserve"> please comment:</w:t>
            </w:r>
          </w:p>
        </w:tc>
      </w:tr>
      <w:tr w:rsidR="00C65401" w:rsidTr="00D24A6A">
        <w:trPr>
          <w:trHeight w:val="1690"/>
        </w:trPr>
        <w:tc>
          <w:tcPr>
            <w:tcW w:w="9353" w:type="dxa"/>
            <w:gridSpan w:val="2"/>
          </w:tcPr>
          <w:p w:rsidR="00C65401" w:rsidRDefault="00C65401" w:rsidP="002278AD">
            <w:pPr>
              <w:pStyle w:val="TableParagraph"/>
              <w:spacing w:before="34"/>
              <w:ind w:left="79"/>
              <w:rPr>
                <w:sz w:val="20"/>
              </w:rPr>
            </w:pPr>
            <w:r>
              <w:rPr>
                <w:color w:val="4D4D4F"/>
                <w:sz w:val="20"/>
              </w:rPr>
              <w:t>If yes, please comment:</w:t>
            </w:r>
          </w:p>
        </w:tc>
      </w:tr>
      <w:tr w:rsidR="00C65401" w:rsidTr="00D24A6A">
        <w:trPr>
          <w:trHeight w:val="595"/>
        </w:trPr>
        <w:tc>
          <w:tcPr>
            <w:tcW w:w="9353" w:type="dxa"/>
            <w:gridSpan w:val="2"/>
            <w:shd w:val="clear" w:color="auto" w:fill="DAEBC2"/>
          </w:tcPr>
          <w:p w:rsidR="00C65401" w:rsidRDefault="00C65401" w:rsidP="002278AD">
            <w:pPr>
              <w:pStyle w:val="TableParagraph"/>
              <w:spacing w:before="33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2. What eating habits and school practices around food do you think should be promoted in our</w:t>
            </w:r>
          </w:p>
          <w:p w:rsidR="00C65401" w:rsidRDefault="00C65401" w:rsidP="002278AD">
            <w:pPr>
              <w:pStyle w:val="TableParagraph"/>
              <w:spacing w:before="70"/>
              <w:ind w:left="79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color w:val="4D4D4F"/>
                <w:sz w:val="20"/>
              </w:rPr>
              <w:t>policy</w:t>
            </w:r>
            <w:proofErr w:type="gramEnd"/>
            <w:r>
              <w:rPr>
                <w:rFonts w:ascii="Arial"/>
                <w:b/>
                <w:color w:val="4D4D4F"/>
                <w:sz w:val="20"/>
              </w:rPr>
              <w:t>?</w:t>
            </w:r>
          </w:p>
        </w:tc>
      </w:tr>
      <w:tr w:rsidR="00C65401" w:rsidTr="00D24A6A">
        <w:trPr>
          <w:trHeight w:val="1690"/>
        </w:trPr>
        <w:tc>
          <w:tcPr>
            <w:tcW w:w="9353" w:type="dxa"/>
            <w:gridSpan w:val="2"/>
          </w:tcPr>
          <w:p w:rsidR="00C65401" w:rsidRDefault="00C65401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C65401" w:rsidTr="00D24A6A">
        <w:trPr>
          <w:trHeight w:val="295"/>
        </w:trPr>
        <w:tc>
          <w:tcPr>
            <w:tcW w:w="9353" w:type="dxa"/>
            <w:gridSpan w:val="2"/>
            <w:shd w:val="clear" w:color="auto" w:fill="DAEBC2"/>
          </w:tcPr>
          <w:p w:rsidR="00C65401" w:rsidRDefault="00C65401" w:rsidP="002278AD">
            <w:pPr>
              <w:pStyle w:val="TableParagraph"/>
              <w:spacing w:before="33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D4D4F"/>
                <w:sz w:val="20"/>
              </w:rPr>
              <w:t>3. Any other comments?</w:t>
            </w:r>
          </w:p>
        </w:tc>
      </w:tr>
      <w:tr w:rsidR="00C65401" w:rsidTr="00D24A6A">
        <w:trPr>
          <w:trHeight w:val="1690"/>
        </w:trPr>
        <w:tc>
          <w:tcPr>
            <w:tcW w:w="9353" w:type="dxa"/>
            <w:gridSpan w:val="2"/>
          </w:tcPr>
          <w:p w:rsidR="00C65401" w:rsidRDefault="00C65401" w:rsidP="002278AD">
            <w:pPr>
              <w:pStyle w:val="TableParagraph"/>
              <w:rPr>
                <w:rFonts w:ascii="Times New Roman"/>
              </w:rPr>
            </w:pPr>
          </w:p>
        </w:tc>
      </w:tr>
      <w:tr w:rsidR="00C65401" w:rsidTr="00D24A6A">
        <w:trPr>
          <w:trHeight w:val="930"/>
        </w:trPr>
        <w:tc>
          <w:tcPr>
            <w:tcW w:w="9353" w:type="dxa"/>
            <w:gridSpan w:val="2"/>
          </w:tcPr>
          <w:p w:rsidR="00C65401" w:rsidRDefault="00C65401" w:rsidP="002278AD">
            <w:pPr>
              <w:pStyle w:val="TableParagraph"/>
              <w:spacing w:before="29"/>
              <w:ind w:left="2559" w:right="182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4D4D4F"/>
                <w:sz w:val="24"/>
              </w:rPr>
              <w:t>Thank you for filling out this questionnaire.</w:t>
            </w:r>
          </w:p>
          <w:p w:rsidR="00C65401" w:rsidRDefault="00C65401" w:rsidP="002278AD">
            <w:pPr>
              <w:pStyle w:val="TableParagraph"/>
              <w:spacing w:before="3"/>
              <w:rPr>
                <w:rFonts w:ascii="Lucida Sans"/>
                <w:b/>
                <w:sz w:val="30"/>
              </w:rPr>
            </w:pPr>
          </w:p>
          <w:p w:rsidR="00C65401" w:rsidRDefault="00C65401" w:rsidP="002278AD">
            <w:pPr>
              <w:pStyle w:val="TableParagraph"/>
              <w:ind w:left="2559" w:right="1828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Please return it to the school by </w:t>
            </w:r>
            <w:r w:rsidRPr="00524ACB">
              <w:rPr>
                <w:color w:val="1F497D" w:themeColor="text2"/>
                <w:sz w:val="20"/>
              </w:rPr>
              <w:t>XXXXXXX</w:t>
            </w:r>
          </w:p>
        </w:tc>
      </w:tr>
    </w:tbl>
    <w:p w:rsidR="0027353F" w:rsidRDefault="0027353F" w:rsidP="00C65401"/>
    <w:sectPr w:rsidR="00273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3018"/>
    <w:multiLevelType w:val="hybridMultilevel"/>
    <w:tmpl w:val="8DA0CEEC"/>
    <w:lvl w:ilvl="0" w:tplc="D6DA12B6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color w:val="4D4D4F"/>
        <w:w w:val="100"/>
        <w:sz w:val="20"/>
        <w:szCs w:val="20"/>
        <w:lang w:val="en-US" w:eastAsia="en-US" w:bidi="en-US"/>
      </w:rPr>
    </w:lvl>
    <w:lvl w:ilvl="1" w:tplc="17B4AE36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en-US"/>
      </w:rPr>
    </w:lvl>
    <w:lvl w:ilvl="2" w:tplc="F9389CE8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3" w:tplc="DCECFF7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4" w:tplc="004CCD44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en-US"/>
      </w:rPr>
    </w:lvl>
    <w:lvl w:ilvl="5" w:tplc="39D4E93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en-US"/>
      </w:rPr>
    </w:lvl>
    <w:lvl w:ilvl="6" w:tplc="419EE0CC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en-US"/>
      </w:rPr>
    </w:lvl>
    <w:lvl w:ilvl="7" w:tplc="A172036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1CD69B5E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FC"/>
    <w:rsid w:val="0027353F"/>
    <w:rsid w:val="00524ACB"/>
    <w:rsid w:val="00B52305"/>
    <w:rsid w:val="00C65401"/>
    <w:rsid w:val="00D24A6A"/>
    <w:rsid w:val="00D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4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54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5401"/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6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4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54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5401"/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6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>HSE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Marion Kelleher</cp:lastModifiedBy>
  <cp:revision>5</cp:revision>
  <dcterms:created xsi:type="dcterms:W3CDTF">2022-10-06T11:18:00Z</dcterms:created>
  <dcterms:modified xsi:type="dcterms:W3CDTF">2022-10-12T13:34:00Z</dcterms:modified>
</cp:coreProperties>
</file>