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FCD" w:rsidRDefault="00613FCD" w:rsidP="00613FCD">
      <w:pPr>
        <w:ind w:left="-1260"/>
        <w:jc w:val="right"/>
        <w:rPr>
          <w:rFonts w:ascii="Arial" w:hAnsi="Arial" w:cs="Arial"/>
          <w:b/>
        </w:rPr>
      </w:pPr>
      <w:bookmarkStart w:id="0" w:name="_GoBack"/>
      <w:bookmarkEnd w:id="0"/>
      <w:r>
        <w:rPr>
          <w:rFonts w:ascii="Arial" w:hAnsi="Arial" w:cs="Arial"/>
          <w:b/>
          <w:noProof/>
          <w:lang w:val="en-IE" w:eastAsia="en-IE"/>
        </w:rPr>
        <w:drawing>
          <wp:anchor distT="0" distB="0" distL="114300" distR="114300" simplePos="0" relativeHeight="251660288" behindDoc="0" locked="0" layoutInCell="1" allowOverlap="1">
            <wp:simplePos x="0" y="0"/>
            <wp:positionH relativeFrom="margin">
              <wp:posOffset>666750</wp:posOffset>
            </wp:positionH>
            <wp:positionV relativeFrom="margin">
              <wp:posOffset>-485775</wp:posOffset>
            </wp:positionV>
            <wp:extent cx="1571625" cy="685800"/>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571625" cy="685800"/>
                    </a:xfrm>
                    <a:prstGeom prst="rect">
                      <a:avLst/>
                    </a:prstGeom>
                    <a:noFill/>
                    <a:ln w="9525">
                      <a:noFill/>
                      <a:miter lim="800000"/>
                      <a:headEnd/>
                      <a:tailEnd/>
                    </a:ln>
                  </pic:spPr>
                </pic:pic>
              </a:graphicData>
            </a:graphic>
            <wp14:sizeRelV relativeFrom="margin">
              <wp14:pctHeight>0</wp14:pctHeight>
            </wp14:sizeRelV>
          </wp:anchor>
        </w:drawing>
      </w:r>
      <w:r>
        <w:rPr>
          <w:rFonts w:ascii="Arial" w:hAnsi="Arial" w:cs="Arial"/>
          <w:b/>
          <w:noProof/>
          <w:lang w:val="en-IE" w:eastAsia="en-IE"/>
        </w:rPr>
        <w:drawing>
          <wp:anchor distT="0" distB="0" distL="114300" distR="114300" simplePos="0" relativeHeight="251659264" behindDoc="0" locked="0" layoutInCell="1" allowOverlap="1">
            <wp:simplePos x="0" y="0"/>
            <wp:positionH relativeFrom="column">
              <wp:posOffset>-784903</wp:posOffset>
            </wp:positionH>
            <wp:positionV relativeFrom="paragraph">
              <wp:posOffset>-534256</wp:posOffset>
            </wp:positionV>
            <wp:extent cx="1450890" cy="904126"/>
            <wp:effectExtent l="19050" t="0" r="0" b="0"/>
            <wp:wrapNone/>
            <wp:docPr id="2" name="Picture 2"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selogojpg"/>
                    <pic:cNvPicPr>
                      <a:picLocks noChangeAspect="1" noChangeArrowheads="1"/>
                    </pic:cNvPicPr>
                  </pic:nvPicPr>
                  <pic:blipFill>
                    <a:blip r:embed="rId9" cstate="print"/>
                    <a:srcRect/>
                    <a:stretch>
                      <a:fillRect/>
                    </a:stretch>
                  </pic:blipFill>
                  <pic:spPr bwMode="auto">
                    <a:xfrm>
                      <a:off x="0" y="0"/>
                      <a:ext cx="1453099" cy="905503"/>
                    </a:xfrm>
                    <a:prstGeom prst="rect">
                      <a:avLst/>
                    </a:prstGeom>
                    <a:noFill/>
                    <a:ln w="9525">
                      <a:noFill/>
                      <a:miter lim="800000"/>
                      <a:headEnd/>
                      <a:tailEnd/>
                    </a:ln>
                  </pic:spPr>
                </pic:pic>
              </a:graphicData>
            </a:graphic>
          </wp:anchor>
        </w:drawing>
      </w:r>
    </w:p>
    <w:p w:rsidR="00613FCD" w:rsidRDefault="00613FCD" w:rsidP="00613FCD">
      <w:pPr>
        <w:ind w:left="-1260"/>
        <w:jc w:val="right"/>
        <w:rPr>
          <w:rFonts w:ascii="Arial" w:hAnsi="Arial" w:cs="Arial"/>
          <w:b/>
          <w:sz w:val="22"/>
          <w:szCs w:val="22"/>
        </w:rPr>
      </w:pPr>
    </w:p>
    <w:p w:rsidR="00613FCD" w:rsidRDefault="00613FCD" w:rsidP="00613FCD">
      <w:pPr>
        <w:ind w:left="-1260"/>
        <w:jc w:val="right"/>
        <w:rPr>
          <w:rFonts w:ascii="Arial" w:hAnsi="Arial" w:cs="Arial"/>
          <w:b/>
          <w:sz w:val="22"/>
          <w:szCs w:val="22"/>
        </w:rPr>
      </w:pPr>
    </w:p>
    <w:p w:rsidR="00613FCD" w:rsidRPr="00832083" w:rsidRDefault="00613FCD" w:rsidP="00613FCD">
      <w:pPr>
        <w:ind w:left="-1260"/>
        <w:jc w:val="right"/>
        <w:rPr>
          <w:rFonts w:ascii="Arial" w:hAnsi="Arial" w:cs="Arial"/>
          <w:b/>
        </w:rPr>
      </w:pPr>
      <w:r w:rsidRPr="00832083">
        <w:rPr>
          <w:rFonts w:ascii="Arial" w:hAnsi="Arial" w:cs="Arial"/>
          <w:b/>
        </w:rPr>
        <w:t>Medical Laboratory Aide</w:t>
      </w:r>
    </w:p>
    <w:p w:rsidR="00613FCD" w:rsidRPr="00832083" w:rsidRDefault="00613FCD" w:rsidP="00832083">
      <w:pPr>
        <w:spacing w:after="120"/>
        <w:ind w:left="-1259"/>
        <w:jc w:val="right"/>
        <w:rPr>
          <w:rFonts w:ascii="Arial" w:hAnsi="Arial" w:cs="Arial"/>
          <w:b/>
        </w:rPr>
      </w:pPr>
      <w:r w:rsidRPr="00832083">
        <w:rPr>
          <w:rFonts w:ascii="Arial" w:hAnsi="Arial" w:cs="Arial"/>
          <w:b/>
        </w:rPr>
        <w:t>Job Specification, Terms and Conditions</w:t>
      </w:r>
    </w:p>
    <w:tbl>
      <w:tblPr>
        <w:tblW w:w="964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7468"/>
      </w:tblGrid>
      <w:tr w:rsidR="00613FCD" w:rsidRPr="00E766A5" w:rsidTr="000905F8">
        <w:tc>
          <w:tcPr>
            <w:tcW w:w="2172" w:type="dxa"/>
          </w:tcPr>
          <w:p w:rsidR="00613FCD" w:rsidRPr="00E766A5" w:rsidRDefault="00613FCD" w:rsidP="00433BC3">
            <w:pPr>
              <w:rPr>
                <w:rFonts w:ascii="Arial" w:hAnsi="Arial" w:cs="Arial"/>
                <w:b/>
                <w:bCs/>
              </w:rPr>
            </w:pPr>
            <w:r w:rsidRPr="00E766A5">
              <w:rPr>
                <w:rFonts w:ascii="Arial" w:hAnsi="Arial" w:cs="Arial"/>
                <w:b/>
                <w:bCs/>
              </w:rPr>
              <w:t>Job Title and Grade</w:t>
            </w:r>
          </w:p>
        </w:tc>
        <w:tc>
          <w:tcPr>
            <w:tcW w:w="7468" w:type="dxa"/>
          </w:tcPr>
          <w:p w:rsidR="00613FCD" w:rsidRPr="00E766A5" w:rsidRDefault="00613FCD" w:rsidP="00433BC3">
            <w:pPr>
              <w:rPr>
                <w:rFonts w:ascii="Arial" w:hAnsi="Arial" w:cs="Arial"/>
                <w:b/>
              </w:rPr>
            </w:pPr>
            <w:r>
              <w:rPr>
                <w:rFonts w:ascii="Arial" w:hAnsi="Arial" w:cs="Arial"/>
                <w:b/>
              </w:rPr>
              <w:t>Medical Laboratory Aide</w:t>
            </w:r>
          </w:p>
          <w:p w:rsidR="00613FCD" w:rsidRDefault="00613FCD" w:rsidP="00433BC3">
            <w:pPr>
              <w:tabs>
                <w:tab w:val="left" w:pos="283"/>
              </w:tabs>
              <w:jc w:val="both"/>
              <w:rPr>
                <w:rFonts w:ascii="Arial" w:hAnsi="Arial" w:cs="Arial"/>
                <w:i/>
                <w:iCs/>
              </w:rPr>
            </w:pPr>
            <w:r w:rsidRPr="0013531D">
              <w:rPr>
                <w:rFonts w:ascii="Arial" w:hAnsi="Arial" w:cs="Arial"/>
                <w:i/>
                <w:iCs/>
              </w:rPr>
              <w:t>(Grade Code</w:t>
            </w:r>
            <w:r>
              <w:rPr>
                <w:rFonts w:ascii="Arial" w:hAnsi="Arial" w:cs="Arial"/>
                <w:i/>
                <w:iCs/>
              </w:rPr>
              <w:t>:</w:t>
            </w:r>
            <w:r w:rsidRPr="0013531D">
              <w:rPr>
                <w:rFonts w:ascii="Arial" w:hAnsi="Arial" w:cs="Arial"/>
                <w:i/>
                <w:iCs/>
              </w:rPr>
              <w:t xml:space="preserve"> </w:t>
            </w:r>
            <w:r w:rsidRPr="00891DD1">
              <w:rPr>
                <w:rFonts w:ascii="Arial" w:hAnsi="Arial" w:cs="Arial"/>
                <w:i/>
                <w:iCs/>
              </w:rPr>
              <w:t>4077</w:t>
            </w:r>
            <w:r>
              <w:rPr>
                <w:rFonts w:ascii="Arial" w:hAnsi="Arial" w:cs="Arial"/>
                <w:i/>
                <w:iCs/>
              </w:rPr>
              <w:t>)</w:t>
            </w:r>
          </w:p>
          <w:p w:rsidR="000905F8" w:rsidRPr="00C75925" w:rsidRDefault="000905F8" w:rsidP="00433BC3">
            <w:pPr>
              <w:tabs>
                <w:tab w:val="left" w:pos="283"/>
              </w:tabs>
              <w:jc w:val="both"/>
              <w:rPr>
                <w:rFonts w:ascii="Arial" w:hAnsi="Arial" w:cs="Arial"/>
                <w:i/>
                <w:iCs/>
              </w:rPr>
            </w:pPr>
          </w:p>
        </w:tc>
      </w:tr>
      <w:tr w:rsidR="00613FCD" w:rsidRPr="0013531D" w:rsidTr="000905F8">
        <w:tc>
          <w:tcPr>
            <w:tcW w:w="2172" w:type="dxa"/>
          </w:tcPr>
          <w:p w:rsidR="00613FCD" w:rsidRPr="0013531D" w:rsidRDefault="00613FCD" w:rsidP="00433BC3">
            <w:pPr>
              <w:rPr>
                <w:rFonts w:ascii="Arial" w:hAnsi="Arial" w:cs="Arial"/>
                <w:b/>
                <w:bCs/>
              </w:rPr>
            </w:pPr>
            <w:r w:rsidRPr="0013531D">
              <w:rPr>
                <w:rFonts w:ascii="Arial" w:hAnsi="Arial" w:cs="Arial"/>
                <w:b/>
                <w:bCs/>
              </w:rPr>
              <w:t>Campaign Reference</w:t>
            </w:r>
          </w:p>
        </w:tc>
        <w:tc>
          <w:tcPr>
            <w:tcW w:w="7468" w:type="dxa"/>
          </w:tcPr>
          <w:p w:rsidR="00613FCD" w:rsidRDefault="00613FCD" w:rsidP="00433BC3">
            <w:pPr>
              <w:jc w:val="both"/>
              <w:rPr>
                <w:rFonts w:ascii="Arial" w:hAnsi="Arial" w:cs="Arial"/>
                <w:iCs/>
              </w:rPr>
            </w:pPr>
            <w:r>
              <w:rPr>
                <w:rFonts w:ascii="Arial" w:hAnsi="Arial" w:cs="Arial"/>
                <w:iCs/>
              </w:rPr>
              <w:t>NRS04</w:t>
            </w:r>
            <w:r w:rsidR="00830A44">
              <w:rPr>
                <w:rFonts w:ascii="Arial" w:hAnsi="Arial" w:cs="Arial"/>
                <w:iCs/>
              </w:rPr>
              <w:t>92</w:t>
            </w:r>
            <w:r w:rsidR="009E1CE7">
              <w:rPr>
                <w:rFonts w:ascii="Arial" w:hAnsi="Arial" w:cs="Arial"/>
                <w:iCs/>
              </w:rPr>
              <w:t>2</w:t>
            </w:r>
          </w:p>
          <w:p w:rsidR="000905F8" w:rsidRPr="0013531D" w:rsidRDefault="000905F8" w:rsidP="00433BC3">
            <w:pPr>
              <w:jc w:val="both"/>
              <w:rPr>
                <w:rFonts w:ascii="Arial" w:hAnsi="Arial" w:cs="Arial"/>
                <w:iCs/>
              </w:rPr>
            </w:pPr>
          </w:p>
        </w:tc>
      </w:tr>
      <w:tr w:rsidR="00830A44" w:rsidRPr="0013531D" w:rsidTr="000905F8">
        <w:tc>
          <w:tcPr>
            <w:tcW w:w="2172" w:type="dxa"/>
          </w:tcPr>
          <w:p w:rsidR="00830A44" w:rsidRPr="0013531D" w:rsidRDefault="00830A44" w:rsidP="00433BC3">
            <w:pPr>
              <w:rPr>
                <w:rFonts w:ascii="Arial" w:hAnsi="Arial" w:cs="Arial"/>
                <w:b/>
                <w:bCs/>
              </w:rPr>
            </w:pPr>
            <w:r w:rsidRPr="0013531D">
              <w:rPr>
                <w:rFonts w:ascii="Arial" w:hAnsi="Arial" w:cs="Arial"/>
                <w:b/>
                <w:bCs/>
              </w:rPr>
              <w:t>Closing Date</w:t>
            </w:r>
          </w:p>
        </w:tc>
        <w:tc>
          <w:tcPr>
            <w:tcW w:w="7468" w:type="dxa"/>
          </w:tcPr>
          <w:p w:rsidR="00830A44" w:rsidRPr="00A104AA" w:rsidRDefault="00A104AA" w:rsidP="00EC3CC9">
            <w:pPr>
              <w:jc w:val="both"/>
              <w:rPr>
                <w:rFonts w:ascii="Arial" w:hAnsi="Arial" w:cs="Arial"/>
                <w:b/>
                <w:iCs/>
              </w:rPr>
            </w:pPr>
            <w:r w:rsidRPr="00A104AA">
              <w:rPr>
                <w:rFonts w:ascii="Arial" w:hAnsi="Arial" w:cs="Arial"/>
                <w:b/>
                <w:iCs/>
              </w:rPr>
              <w:t>Monday 6</w:t>
            </w:r>
            <w:r w:rsidRPr="00A104AA">
              <w:rPr>
                <w:rFonts w:ascii="Arial" w:hAnsi="Arial" w:cs="Arial"/>
                <w:b/>
                <w:iCs/>
                <w:vertAlign w:val="superscript"/>
              </w:rPr>
              <w:t>th</w:t>
            </w:r>
            <w:r w:rsidRPr="00A104AA">
              <w:rPr>
                <w:rFonts w:ascii="Arial" w:hAnsi="Arial" w:cs="Arial"/>
                <w:b/>
                <w:iCs/>
              </w:rPr>
              <w:t xml:space="preserve"> November 2017 at 12 noon.</w:t>
            </w:r>
          </w:p>
          <w:p w:rsidR="000905F8" w:rsidRPr="00A104AA" w:rsidRDefault="000905F8" w:rsidP="00EC3CC9">
            <w:pPr>
              <w:jc w:val="both"/>
              <w:rPr>
                <w:rFonts w:ascii="Arial" w:hAnsi="Arial" w:cs="Arial"/>
                <w:b/>
                <w:iCs/>
              </w:rPr>
            </w:pPr>
          </w:p>
        </w:tc>
      </w:tr>
      <w:tr w:rsidR="00830A44" w:rsidRPr="0013531D" w:rsidTr="000905F8">
        <w:tc>
          <w:tcPr>
            <w:tcW w:w="2172" w:type="dxa"/>
          </w:tcPr>
          <w:p w:rsidR="00830A44" w:rsidRPr="0013531D" w:rsidRDefault="00830A44" w:rsidP="00433BC3">
            <w:pPr>
              <w:rPr>
                <w:rFonts w:ascii="Arial" w:hAnsi="Arial" w:cs="Arial"/>
                <w:b/>
                <w:bCs/>
              </w:rPr>
            </w:pPr>
            <w:r w:rsidRPr="0013531D">
              <w:rPr>
                <w:rFonts w:ascii="Arial" w:hAnsi="Arial" w:cs="Arial"/>
                <w:b/>
                <w:bCs/>
              </w:rPr>
              <w:t>Proposed Interview Date (s)</w:t>
            </w:r>
          </w:p>
        </w:tc>
        <w:tc>
          <w:tcPr>
            <w:tcW w:w="7468" w:type="dxa"/>
          </w:tcPr>
          <w:p w:rsidR="00830A44" w:rsidRPr="00A104AA" w:rsidRDefault="00A104AA" w:rsidP="00830A44">
            <w:pPr>
              <w:jc w:val="both"/>
              <w:rPr>
                <w:rFonts w:ascii="Arial" w:hAnsi="Arial" w:cs="Arial"/>
                <w:b/>
                <w:iCs/>
              </w:rPr>
            </w:pPr>
            <w:r w:rsidRPr="00A104AA">
              <w:rPr>
                <w:rFonts w:ascii="Arial" w:hAnsi="Arial" w:cs="Arial"/>
                <w:b/>
                <w:iCs/>
              </w:rPr>
              <w:t>Week commencing 11</w:t>
            </w:r>
            <w:r w:rsidRPr="00A104AA">
              <w:rPr>
                <w:rFonts w:ascii="Arial" w:hAnsi="Arial" w:cs="Arial"/>
                <w:b/>
                <w:iCs/>
                <w:vertAlign w:val="superscript"/>
              </w:rPr>
              <w:t>th</w:t>
            </w:r>
            <w:r w:rsidRPr="00A104AA">
              <w:rPr>
                <w:rFonts w:ascii="Arial" w:hAnsi="Arial" w:cs="Arial"/>
                <w:b/>
                <w:iCs/>
              </w:rPr>
              <w:t xml:space="preserve"> December 2017.</w:t>
            </w:r>
          </w:p>
        </w:tc>
      </w:tr>
      <w:tr w:rsidR="00613FCD" w:rsidRPr="00E766A5" w:rsidTr="000905F8">
        <w:tc>
          <w:tcPr>
            <w:tcW w:w="2172" w:type="dxa"/>
          </w:tcPr>
          <w:p w:rsidR="00613FCD" w:rsidRPr="00E766A5" w:rsidRDefault="00613FCD" w:rsidP="00433BC3">
            <w:pPr>
              <w:rPr>
                <w:rFonts w:ascii="Arial" w:hAnsi="Arial" w:cs="Arial"/>
                <w:b/>
                <w:bCs/>
              </w:rPr>
            </w:pPr>
            <w:r w:rsidRPr="00E766A5">
              <w:rPr>
                <w:rFonts w:ascii="Arial" w:hAnsi="Arial" w:cs="Arial"/>
                <w:b/>
                <w:bCs/>
              </w:rPr>
              <w:t>Taking up Appointment</w:t>
            </w:r>
          </w:p>
        </w:tc>
        <w:tc>
          <w:tcPr>
            <w:tcW w:w="7468" w:type="dxa"/>
          </w:tcPr>
          <w:p w:rsidR="00613FCD" w:rsidRPr="00E766A5" w:rsidRDefault="00613FCD" w:rsidP="00433BC3">
            <w:pPr>
              <w:jc w:val="both"/>
              <w:rPr>
                <w:rFonts w:ascii="Arial" w:hAnsi="Arial" w:cs="Arial"/>
                <w:iCs/>
              </w:rPr>
            </w:pPr>
            <w:r>
              <w:rPr>
                <w:rFonts w:ascii="Arial" w:hAnsi="Arial" w:cs="Arial"/>
                <w:iCs/>
              </w:rPr>
              <w:t>A start date will be indicated at job offer stage.</w:t>
            </w:r>
          </w:p>
        </w:tc>
      </w:tr>
      <w:tr w:rsidR="00613FCD" w:rsidRPr="003961D6" w:rsidTr="000905F8">
        <w:tc>
          <w:tcPr>
            <w:tcW w:w="2172" w:type="dxa"/>
          </w:tcPr>
          <w:p w:rsidR="00613FCD" w:rsidRPr="003961D6" w:rsidRDefault="00613FCD" w:rsidP="00433BC3">
            <w:pPr>
              <w:rPr>
                <w:rFonts w:ascii="Arial" w:hAnsi="Arial" w:cs="Arial"/>
                <w:b/>
                <w:bCs/>
              </w:rPr>
            </w:pPr>
            <w:r w:rsidRPr="003961D6">
              <w:rPr>
                <w:rFonts w:ascii="Arial" w:hAnsi="Arial" w:cs="Arial"/>
                <w:b/>
                <w:bCs/>
              </w:rPr>
              <w:t>Location of Post</w:t>
            </w:r>
          </w:p>
        </w:tc>
        <w:tc>
          <w:tcPr>
            <w:tcW w:w="7468" w:type="dxa"/>
          </w:tcPr>
          <w:p w:rsidR="00832083" w:rsidRDefault="008954BA" w:rsidP="008954BA">
            <w:pPr>
              <w:jc w:val="both"/>
              <w:rPr>
                <w:rFonts w:ascii="Arial" w:hAnsi="Arial" w:cs="Arial"/>
                <w:b/>
                <w:iCs/>
              </w:rPr>
            </w:pPr>
            <w:r w:rsidRPr="008954BA">
              <w:rPr>
                <w:rFonts w:ascii="Arial" w:hAnsi="Arial" w:cs="Arial"/>
                <w:b/>
                <w:iCs/>
              </w:rPr>
              <w:t>Cork University Hospital</w:t>
            </w:r>
            <w:r w:rsidR="00832083">
              <w:rPr>
                <w:rFonts w:ascii="Arial" w:hAnsi="Arial" w:cs="Arial"/>
                <w:b/>
                <w:iCs/>
              </w:rPr>
              <w:t>,</w:t>
            </w:r>
          </w:p>
          <w:p w:rsidR="008954BA" w:rsidRPr="008954BA" w:rsidRDefault="00832083" w:rsidP="008954BA">
            <w:pPr>
              <w:jc w:val="both"/>
              <w:rPr>
                <w:rFonts w:ascii="Arial" w:hAnsi="Arial" w:cs="Arial"/>
                <w:b/>
                <w:iCs/>
              </w:rPr>
            </w:pPr>
            <w:r w:rsidRPr="00832083">
              <w:rPr>
                <w:rFonts w:ascii="Arial" w:hAnsi="Arial" w:cs="Arial"/>
                <w:b/>
                <w:iCs/>
              </w:rPr>
              <w:t>South / South West Hospital Group</w:t>
            </w:r>
          </w:p>
          <w:p w:rsidR="008954BA" w:rsidRPr="008954BA" w:rsidRDefault="008954BA" w:rsidP="008954BA">
            <w:pPr>
              <w:jc w:val="both"/>
              <w:rPr>
                <w:rFonts w:ascii="Arial" w:hAnsi="Arial" w:cs="Arial"/>
                <w:b/>
                <w:iCs/>
              </w:rPr>
            </w:pPr>
          </w:p>
          <w:p w:rsidR="008954BA" w:rsidRPr="008954BA" w:rsidRDefault="008954BA" w:rsidP="008954BA">
            <w:pPr>
              <w:jc w:val="both"/>
              <w:rPr>
                <w:rFonts w:ascii="Arial" w:hAnsi="Arial" w:cs="Arial"/>
                <w:iCs/>
              </w:rPr>
            </w:pPr>
            <w:r w:rsidRPr="008954BA">
              <w:rPr>
                <w:rFonts w:ascii="Arial" w:hAnsi="Arial" w:cs="Arial"/>
                <w:iCs/>
              </w:rPr>
              <w:t xml:space="preserve">There is currently one permanent whole time post available </w:t>
            </w:r>
            <w:r w:rsidR="00832083">
              <w:rPr>
                <w:rFonts w:ascii="Arial" w:hAnsi="Arial" w:cs="Arial"/>
                <w:iCs/>
              </w:rPr>
              <w:t xml:space="preserve">in </w:t>
            </w:r>
            <w:r w:rsidR="00832083" w:rsidRPr="00832083">
              <w:rPr>
                <w:rFonts w:ascii="Arial" w:hAnsi="Arial" w:cs="Arial"/>
                <w:iCs/>
              </w:rPr>
              <w:t>Cork University Hospital</w:t>
            </w:r>
            <w:r w:rsidRPr="008954BA">
              <w:rPr>
                <w:rFonts w:ascii="Arial" w:hAnsi="Arial" w:cs="Arial"/>
                <w:iCs/>
              </w:rPr>
              <w:t xml:space="preserve">. Initial assignment will be to the Biochemistry/Blood Sciences Laboratory. </w:t>
            </w:r>
          </w:p>
          <w:p w:rsidR="008954BA" w:rsidRPr="008954BA" w:rsidRDefault="008954BA" w:rsidP="008954BA">
            <w:pPr>
              <w:jc w:val="both"/>
              <w:rPr>
                <w:rFonts w:ascii="Arial" w:hAnsi="Arial" w:cs="Arial"/>
                <w:iCs/>
              </w:rPr>
            </w:pPr>
          </w:p>
          <w:p w:rsidR="000905F8" w:rsidRDefault="008954BA" w:rsidP="008954BA">
            <w:pPr>
              <w:tabs>
                <w:tab w:val="left" w:pos="1843"/>
              </w:tabs>
              <w:rPr>
                <w:rFonts w:ascii="Arial" w:hAnsi="Arial" w:cs="Arial"/>
                <w:b/>
                <w:iCs/>
              </w:rPr>
            </w:pPr>
            <w:r w:rsidRPr="008954BA">
              <w:rPr>
                <w:rFonts w:ascii="Arial" w:hAnsi="Arial" w:cs="Arial"/>
                <w:iCs/>
              </w:rPr>
              <w:t>A panel may be created for Cork University Hospital from which current and future permanent and specified purpose vacancies of full or part time duration may be filled.</w:t>
            </w:r>
            <w:r w:rsidRPr="008954BA">
              <w:rPr>
                <w:rFonts w:ascii="Arial" w:hAnsi="Arial" w:cs="Arial"/>
                <w:b/>
                <w:iCs/>
              </w:rPr>
              <w:t xml:space="preserve">   </w:t>
            </w:r>
          </w:p>
          <w:p w:rsidR="00832083" w:rsidRPr="003961D6" w:rsidRDefault="00832083" w:rsidP="008954BA">
            <w:pPr>
              <w:tabs>
                <w:tab w:val="left" w:pos="1843"/>
              </w:tabs>
              <w:rPr>
                <w:rFonts w:ascii="Arial" w:hAnsi="Arial" w:cs="Arial"/>
                <w:i/>
                <w:iCs/>
              </w:rPr>
            </w:pPr>
          </w:p>
        </w:tc>
      </w:tr>
      <w:tr w:rsidR="00613FCD" w:rsidRPr="003961D6" w:rsidTr="000905F8">
        <w:trPr>
          <w:trHeight w:val="882"/>
        </w:trPr>
        <w:tc>
          <w:tcPr>
            <w:tcW w:w="2172" w:type="dxa"/>
          </w:tcPr>
          <w:p w:rsidR="00613FCD" w:rsidRPr="00613FCD" w:rsidRDefault="00613FCD" w:rsidP="00433BC3">
            <w:pPr>
              <w:tabs>
                <w:tab w:val="left" w:pos="1843"/>
              </w:tabs>
              <w:jc w:val="both"/>
              <w:rPr>
                <w:rFonts w:ascii="Arial" w:hAnsi="Arial" w:cs="Arial"/>
                <w:b/>
                <w:iCs/>
              </w:rPr>
            </w:pPr>
            <w:r w:rsidRPr="00613FCD">
              <w:rPr>
                <w:rFonts w:ascii="Arial" w:hAnsi="Arial" w:cs="Arial"/>
                <w:b/>
                <w:iCs/>
              </w:rPr>
              <w:t>Informal Enquiries</w:t>
            </w:r>
          </w:p>
          <w:p w:rsidR="00613FCD" w:rsidRPr="00613FCD" w:rsidRDefault="00613FCD" w:rsidP="00433BC3">
            <w:pPr>
              <w:rPr>
                <w:rFonts w:ascii="Arial" w:hAnsi="Arial" w:cs="Arial"/>
                <w:b/>
                <w:bCs/>
              </w:rPr>
            </w:pPr>
          </w:p>
        </w:tc>
        <w:tc>
          <w:tcPr>
            <w:tcW w:w="7468" w:type="dxa"/>
          </w:tcPr>
          <w:p w:rsidR="00EC3CC9" w:rsidRPr="00EC3CC9" w:rsidRDefault="00EC3CC9" w:rsidP="00EC3CC9">
            <w:pPr>
              <w:rPr>
                <w:rFonts w:ascii="Arial" w:hAnsi="Arial" w:cs="Arial"/>
                <w:iCs/>
              </w:rPr>
            </w:pPr>
            <w:r w:rsidRPr="00EC3CC9">
              <w:rPr>
                <w:rFonts w:ascii="Arial" w:hAnsi="Arial" w:cs="Arial"/>
                <w:iCs/>
              </w:rPr>
              <w:t>Mark Butler</w:t>
            </w:r>
            <w:r w:rsidR="005C710B">
              <w:rPr>
                <w:rFonts w:ascii="Arial" w:hAnsi="Arial" w:cs="Arial"/>
                <w:iCs/>
              </w:rPr>
              <w:t>,</w:t>
            </w:r>
            <w:r w:rsidRPr="00EC3CC9">
              <w:rPr>
                <w:rFonts w:ascii="Arial" w:hAnsi="Arial" w:cs="Arial"/>
                <w:b/>
                <w:iCs/>
              </w:rPr>
              <w:t xml:space="preserve"> </w:t>
            </w:r>
            <w:r w:rsidRPr="00EC3CC9">
              <w:rPr>
                <w:rFonts w:ascii="Arial" w:hAnsi="Arial" w:cs="Arial"/>
                <w:iCs/>
              </w:rPr>
              <w:t>Acting Chief Medical Scientist</w:t>
            </w:r>
          </w:p>
          <w:p w:rsidR="00EC3CC9" w:rsidRPr="00EC3CC9" w:rsidRDefault="00EC3CC9" w:rsidP="00EC3CC9">
            <w:pPr>
              <w:rPr>
                <w:rFonts w:ascii="Arial" w:hAnsi="Arial" w:cs="Arial"/>
                <w:iCs/>
              </w:rPr>
            </w:pPr>
            <w:r w:rsidRPr="00EC3CC9">
              <w:rPr>
                <w:rFonts w:ascii="Arial" w:hAnsi="Arial" w:cs="Arial"/>
                <w:b/>
                <w:iCs/>
              </w:rPr>
              <w:t xml:space="preserve">Email:  </w:t>
            </w:r>
            <w:r w:rsidRPr="00EC3CC9">
              <w:rPr>
                <w:rFonts w:ascii="Arial" w:hAnsi="Arial" w:cs="Arial"/>
                <w:iCs/>
              </w:rPr>
              <w:t>mark.butler@hse.ie</w:t>
            </w:r>
          </w:p>
          <w:p w:rsidR="00613FCD" w:rsidRPr="00613FCD" w:rsidRDefault="00832083" w:rsidP="00832083">
            <w:pPr>
              <w:rPr>
                <w:rFonts w:ascii="Arial" w:hAnsi="Arial" w:cs="Arial"/>
                <w:iCs/>
              </w:rPr>
            </w:pPr>
            <w:r>
              <w:rPr>
                <w:rFonts w:ascii="Arial" w:hAnsi="Arial" w:cs="Arial"/>
                <w:b/>
                <w:lang w:val="en-IE"/>
              </w:rPr>
              <w:t>Phone</w:t>
            </w:r>
            <w:r w:rsidR="00EC3CC9" w:rsidRPr="00EC3CC9">
              <w:rPr>
                <w:rFonts w:ascii="Arial" w:hAnsi="Arial" w:cs="Arial"/>
                <w:b/>
                <w:lang w:val="en-IE"/>
              </w:rPr>
              <w:t xml:space="preserve">: </w:t>
            </w:r>
            <w:r w:rsidR="00EC3CC9" w:rsidRPr="00EC3CC9">
              <w:rPr>
                <w:rFonts w:ascii="Arial" w:hAnsi="Arial" w:cs="Arial"/>
                <w:lang w:val="en-IE"/>
              </w:rPr>
              <w:t>021 4922809</w:t>
            </w:r>
          </w:p>
        </w:tc>
      </w:tr>
      <w:tr w:rsidR="00613FCD" w:rsidRPr="00E766A5" w:rsidTr="000905F8">
        <w:tc>
          <w:tcPr>
            <w:tcW w:w="2172" w:type="dxa"/>
          </w:tcPr>
          <w:p w:rsidR="00613FCD" w:rsidRPr="0013531D" w:rsidRDefault="00613FCD" w:rsidP="00433BC3">
            <w:pPr>
              <w:rPr>
                <w:rFonts w:ascii="Arial" w:hAnsi="Arial" w:cs="Arial"/>
                <w:b/>
                <w:bCs/>
              </w:rPr>
            </w:pPr>
            <w:r w:rsidRPr="0013531D">
              <w:rPr>
                <w:rFonts w:ascii="Arial" w:hAnsi="Arial" w:cs="Arial"/>
                <w:b/>
                <w:bCs/>
              </w:rPr>
              <w:t>Details of Service</w:t>
            </w:r>
          </w:p>
          <w:p w:rsidR="00613FCD" w:rsidRPr="0013531D" w:rsidRDefault="00613FCD" w:rsidP="00433BC3">
            <w:pPr>
              <w:rPr>
                <w:rFonts w:ascii="Arial" w:hAnsi="Arial" w:cs="Arial"/>
                <w:b/>
                <w:bCs/>
              </w:rPr>
            </w:pPr>
          </w:p>
        </w:tc>
        <w:tc>
          <w:tcPr>
            <w:tcW w:w="7468" w:type="dxa"/>
            <w:tcBorders>
              <w:bottom w:val="single" w:sz="4" w:space="0" w:color="auto"/>
            </w:tcBorders>
          </w:tcPr>
          <w:p w:rsidR="00EC3CC9" w:rsidRPr="00EC3CC9" w:rsidRDefault="00EC3CC9" w:rsidP="00EC3CC9">
            <w:pPr>
              <w:jc w:val="both"/>
              <w:rPr>
                <w:rFonts w:ascii="Arial" w:hAnsi="Arial" w:cs="Arial"/>
              </w:rPr>
            </w:pPr>
            <w:r w:rsidRPr="00EC3CC9">
              <w:rPr>
                <w:rFonts w:ascii="Arial" w:hAnsi="Arial" w:cs="Arial"/>
              </w:rPr>
              <w:t>Laboratory Medicine at Cork University Hospital includes the following Departments: Biochemistry, Haematology, Microbiology, Blood Transfusion and Histology.</w:t>
            </w:r>
          </w:p>
          <w:p w:rsidR="00EC3CC9" w:rsidRPr="00EC3CC9" w:rsidRDefault="00EC3CC9" w:rsidP="00EC3CC9">
            <w:pPr>
              <w:jc w:val="both"/>
              <w:rPr>
                <w:rFonts w:ascii="Arial" w:hAnsi="Arial" w:cs="Arial"/>
              </w:rPr>
            </w:pPr>
          </w:p>
          <w:p w:rsidR="00EC3CC9" w:rsidRPr="00EC3CC9" w:rsidRDefault="00EC3CC9" w:rsidP="00EC3CC9">
            <w:pPr>
              <w:jc w:val="both"/>
              <w:rPr>
                <w:rFonts w:ascii="Arial" w:hAnsi="Arial" w:cs="Arial"/>
              </w:rPr>
            </w:pPr>
            <w:r w:rsidRPr="00EC3CC9">
              <w:rPr>
                <w:rFonts w:ascii="Arial" w:hAnsi="Arial" w:cs="Arial"/>
              </w:rPr>
              <w:t xml:space="preserve">The Biochemistry Department provides a Clinical Biochemistry Service to the Hospitals and General Practitioners in the HSE South region.   </w:t>
            </w:r>
          </w:p>
          <w:p w:rsidR="00EC3CC9" w:rsidRPr="00EC3CC9" w:rsidRDefault="00EC3CC9" w:rsidP="00EC3CC9">
            <w:pPr>
              <w:jc w:val="both"/>
              <w:rPr>
                <w:rFonts w:ascii="Arial" w:hAnsi="Arial" w:cs="Arial"/>
              </w:rPr>
            </w:pPr>
          </w:p>
          <w:p w:rsidR="00EC3CC9" w:rsidRPr="00EC3CC9" w:rsidRDefault="00EC3CC9" w:rsidP="00EC3CC9">
            <w:pPr>
              <w:jc w:val="both"/>
              <w:rPr>
                <w:rFonts w:ascii="Arial" w:hAnsi="Arial" w:cs="Arial"/>
              </w:rPr>
            </w:pPr>
            <w:r w:rsidRPr="00EC3CC9">
              <w:rPr>
                <w:rFonts w:ascii="Arial" w:hAnsi="Arial" w:cs="Arial"/>
              </w:rPr>
              <w:t>The service is Consultant led and offers a diagnostic, analytical and interpretative service for a large range of biochemical tests used for the diagnosis, prognosis, screening and management of disease.</w:t>
            </w:r>
          </w:p>
          <w:p w:rsidR="00EC3CC9" w:rsidRPr="00EC3CC9" w:rsidRDefault="00EC3CC9" w:rsidP="00EC3CC9">
            <w:pPr>
              <w:jc w:val="both"/>
              <w:rPr>
                <w:rFonts w:ascii="Arial" w:hAnsi="Arial" w:cs="Arial"/>
              </w:rPr>
            </w:pPr>
          </w:p>
          <w:p w:rsidR="00EC3CC9" w:rsidRPr="00EC3CC9" w:rsidRDefault="00EC3CC9" w:rsidP="00EC3CC9">
            <w:pPr>
              <w:jc w:val="both"/>
              <w:rPr>
                <w:rFonts w:ascii="Arial" w:hAnsi="Arial" w:cs="Arial"/>
              </w:rPr>
            </w:pPr>
            <w:r w:rsidRPr="00EC3CC9">
              <w:rPr>
                <w:rFonts w:ascii="Arial" w:hAnsi="Arial" w:cs="Arial"/>
              </w:rPr>
              <w:t>Services include General Chemistry, Endocrinology, Immunology, Point of Care Testing, Molecular Genetics, Therapeutic Drug Monitoring and Specialised Testing.</w:t>
            </w:r>
          </w:p>
          <w:p w:rsidR="00EC3CC9" w:rsidRPr="00EC3CC9" w:rsidRDefault="00EC3CC9" w:rsidP="00EC3CC9">
            <w:pPr>
              <w:rPr>
                <w:rFonts w:ascii="Arial" w:hAnsi="Arial" w:cs="Arial"/>
              </w:rPr>
            </w:pPr>
          </w:p>
          <w:p w:rsidR="00EC3CC9" w:rsidRPr="00502591" w:rsidRDefault="00EC3CC9" w:rsidP="00EC3CC9">
            <w:pPr>
              <w:jc w:val="both"/>
              <w:rPr>
                <w:rFonts w:ascii="Arial" w:hAnsi="Arial" w:cs="Arial"/>
                <w:color w:val="FF0000"/>
              </w:rPr>
            </w:pPr>
            <w:r w:rsidRPr="00EC3CC9">
              <w:rPr>
                <w:rFonts w:ascii="Arial" w:hAnsi="Arial" w:cs="Arial"/>
              </w:rPr>
              <w:t>The Department is currently in transition whereby General Chemistry and Immunoassay testing will be incorporated into a Blood Sciences Laboratory that will be delivered over the coming years</w:t>
            </w:r>
            <w:r w:rsidRPr="00502591">
              <w:rPr>
                <w:rFonts w:ascii="Arial" w:hAnsi="Arial" w:cs="Arial"/>
                <w:color w:val="FF0000"/>
              </w:rPr>
              <w:t>.</w:t>
            </w:r>
          </w:p>
          <w:p w:rsidR="00613FCD" w:rsidRPr="009E1CE7" w:rsidRDefault="00613FCD" w:rsidP="009E1CE7">
            <w:pPr>
              <w:tabs>
                <w:tab w:val="left" w:pos="1843"/>
              </w:tabs>
              <w:jc w:val="both"/>
              <w:rPr>
                <w:rFonts w:ascii="Arial" w:hAnsi="Arial" w:cs="Arial"/>
                <w:b/>
                <w:i/>
                <w:iCs/>
                <w:color w:val="FF0000"/>
              </w:rPr>
            </w:pPr>
          </w:p>
        </w:tc>
      </w:tr>
      <w:tr w:rsidR="00613FCD" w:rsidRPr="00777215" w:rsidTr="000905F8">
        <w:tc>
          <w:tcPr>
            <w:tcW w:w="2172" w:type="dxa"/>
          </w:tcPr>
          <w:p w:rsidR="00613FCD" w:rsidRPr="00777215" w:rsidRDefault="00613FCD" w:rsidP="00433BC3">
            <w:pPr>
              <w:rPr>
                <w:rFonts w:ascii="Arial" w:hAnsi="Arial" w:cs="Arial"/>
                <w:b/>
                <w:bCs/>
              </w:rPr>
            </w:pPr>
            <w:r w:rsidRPr="00777215">
              <w:rPr>
                <w:rFonts w:ascii="Arial" w:hAnsi="Arial" w:cs="Arial"/>
                <w:b/>
                <w:bCs/>
              </w:rPr>
              <w:t>Reporting Relationship</w:t>
            </w:r>
          </w:p>
        </w:tc>
        <w:tc>
          <w:tcPr>
            <w:tcW w:w="7468" w:type="dxa"/>
            <w:tcBorders>
              <w:bottom w:val="nil"/>
            </w:tcBorders>
          </w:tcPr>
          <w:p w:rsidR="00EC3CC9" w:rsidRPr="00EC3CC9" w:rsidRDefault="00EC3CC9" w:rsidP="00EC3CC9">
            <w:pPr>
              <w:jc w:val="both"/>
              <w:rPr>
                <w:rFonts w:ascii="Arial" w:hAnsi="Arial" w:cs="Arial"/>
              </w:rPr>
            </w:pPr>
            <w:r w:rsidRPr="00EC3CC9">
              <w:rPr>
                <w:rFonts w:ascii="Arial" w:hAnsi="Arial" w:cs="Arial"/>
              </w:rPr>
              <w:t>Reports to the Chief Medical Scientist or other designated person</w:t>
            </w:r>
            <w:r w:rsidR="00832083">
              <w:rPr>
                <w:rFonts w:ascii="Arial" w:hAnsi="Arial" w:cs="Arial"/>
              </w:rPr>
              <w:t>.</w:t>
            </w:r>
          </w:p>
          <w:p w:rsidR="00613FCD" w:rsidRPr="00AA0296" w:rsidRDefault="00613FCD" w:rsidP="005C710B">
            <w:pPr>
              <w:jc w:val="both"/>
              <w:rPr>
                <w:rFonts w:ascii="Arial" w:hAnsi="Arial" w:cs="Arial"/>
              </w:rPr>
            </w:pPr>
          </w:p>
        </w:tc>
      </w:tr>
      <w:tr w:rsidR="00613FCD" w:rsidRPr="00777215" w:rsidTr="000905F8">
        <w:tc>
          <w:tcPr>
            <w:tcW w:w="2172" w:type="dxa"/>
            <w:vMerge w:val="restart"/>
          </w:tcPr>
          <w:p w:rsidR="00613FCD" w:rsidRPr="00777215" w:rsidRDefault="00613FCD" w:rsidP="00433BC3">
            <w:pPr>
              <w:rPr>
                <w:rFonts w:ascii="Arial" w:hAnsi="Arial" w:cs="Arial"/>
                <w:b/>
                <w:bCs/>
              </w:rPr>
            </w:pPr>
            <w:r>
              <w:rPr>
                <w:rFonts w:ascii="Arial" w:hAnsi="Arial" w:cs="Arial"/>
                <w:b/>
                <w:bCs/>
              </w:rPr>
              <w:t>Purpose of Post</w:t>
            </w:r>
          </w:p>
        </w:tc>
        <w:tc>
          <w:tcPr>
            <w:tcW w:w="7468" w:type="dxa"/>
            <w:tcBorders>
              <w:bottom w:val="nil"/>
            </w:tcBorders>
          </w:tcPr>
          <w:p w:rsidR="009E1CE7" w:rsidRPr="000905F8" w:rsidRDefault="00EC3CC9" w:rsidP="00433BC3">
            <w:pPr>
              <w:jc w:val="both"/>
              <w:rPr>
                <w:rFonts w:ascii="Arial" w:hAnsi="Arial" w:cs="Arial"/>
                <w:b/>
                <w:iCs/>
                <w:color w:val="FF0000"/>
              </w:rPr>
            </w:pPr>
            <w:r w:rsidRPr="00EC3CC9">
              <w:rPr>
                <w:rFonts w:ascii="Arial" w:hAnsi="Arial" w:cs="Arial"/>
                <w:iCs/>
              </w:rPr>
              <w:t>To work under supervision in the Biochemistry Department to help with the preparation of specimens for analysis. To perform appropriate assigned tasks under supervision using established procedures for which training will be provided</w:t>
            </w:r>
            <w:r w:rsidRPr="00832083">
              <w:rPr>
                <w:rFonts w:ascii="Arial" w:hAnsi="Arial" w:cs="Arial"/>
                <w:iCs/>
              </w:rPr>
              <w:t>.</w:t>
            </w:r>
          </w:p>
        </w:tc>
      </w:tr>
      <w:tr w:rsidR="00613FCD" w:rsidRPr="00777215" w:rsidTr="000905F8">
        <w:trPr>
          <w:trHeight w:val="70"/>
        </w:trPr>
        <w:tc>
          <w:tcPr>
            <w:tcW w:w="2172" w:type="dxa"/>
            <w:vMerge/>
            <w:tcBorders>
              <w:bottom w:val="single" w:sz="4" w:space="0" w:color="auto"/>
            </w:tcBorders>
          </w:tcPr>
          <w:p w:rsidR="00613FCD" w:rsidRPr="00777215" w:rsidRDefault="00613FCD" w:rsidP="00433BC3">
            <w:pPr>
              <w:rPr>
                <w:rFonts w:ascii="Arial" w:hAnsi="Arial" w:cs="Arial"/>
                <w:b/>
                <w:bCs/>
              </w:rPr>
            </w:pPr>
          </w:p>
        </w:tc>
        <w:tc>
          <w:tcPr>
            <w:tcW w:w="7468" w:type="dxa"/>
            <w:tcBorders>
              <w:top w:val="nil"/>
              <w:bottom w:val="single" w:sz="4" w:space="0" w:color="auto"/>
            </w:tcBorders>
          </w:tcPr>
          <w:p w:rsidR="00613FCD" w:rsidRPr="0066026C" w:rsidRDefault="00613FCD" w:rsidP="00433BC3">
            <w:pPr>
              <w:jc w:val="both"/>
              <w:rPr>
                <w:rFonts w:ascii="Arial" w:hAnsi="Arial" w:cs="Arial"/>
                <w:iCs/>
              </w:rPr>
            </w:pPr>
          </w:p>
        </w:tc>
      </w:tr>
    </w:tbl>
    <w:p w:rsidR="000905F8" w:rsidRDefault="000905F8">
      <w:r>
        <w:br w:type="page"/>
      </w:r>
    </w:p>
    <w:tbl>
      <w:tblPr>
        <w:tblW w:w="964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7468"/>
      </w:tblGrid>
      <w:tr w:rsidR="00613FCD" w:rsidRPr="003961D6" w:rsidTr="000905F8">
        <w:tc>
          <w:tcPr>
            <w:tcW w:w="2172" w:type="dxa"/>
            <w:tcBorders>
              <w:top w:val="single" w:sz="4" w:space="0" w:color="auto"/>
              <w:bottom w:val="single" w:sz="4" w:space="0" w:color="auto"/>
              <w:right w:val="single" w:sz="4" w:space="0" w:color="auto"/>
            </w:tcBorders>
          </w:tcPr>
          <w:p w:rsidR="00613FCD" w:rsidRPr="003C50F7" w:rsidRDefault="00613FCD" w:rsidP="00433BC3">
            <w:pPr>
              <w:rPr>
                <w:rFonts w:ascii="Arial" w:hAnsi="Arial" w:cs="Arial"/>
                <w:b/>
                <w:bCs/>
              </w:rPr>
            </w:pPr>
            <w:r w:rsidRPr="003C50F7">
              <w:rPr>
                <w:rFonts w:ascii="Arial" w:hAnsi="Arial" w:cs="Arial"/>
                <w:b/>
                <w:bCs/>
              </w:rPr>
              <w:lastRenderedPageBreak/>
              <w:t>Principal Duties and Responsibilities</w:t>
            </w:r>
          </w:p>
          <w:p w:rsidR="00613FCD" w:rsidRPr="003C50F7" w:rsidRDefault="00613FCD" w:rsidP="00433BC3">
            <w:pPr>
              <w:rPr>
                <w:rFonts w:ascii="Arial" w:hAnsi="Arial" w:cs="Arial"/>
                <w:b/>
                <w:bCs/>
              </w:rPr>
            </w:pPr>
          </w:p>
        </w:tc>
        <w:tc>
          <w:tcPr>
            <w:tcW w:w="7468" w:type="dxa"/>
            <w:tcBorders>
              <w:top w:val="single" w:sz="4" w:space="0" w:color="auto"/>
              <w:left w:val="single" w:sz="4" w:space="0" w:color="auto"/>
              <w:bottom w:val="single" w:sz="4" w:space="0" w:color="auto"/>
              <w:right w:val="single" w:sz="4" w:space="0" w:color="auto"/>
            </w:tcBorders>
          </w:tcPr>
          <w:p w:rsidR="00EC3CC9" w:rsidRPr="00EC3CC9" w:rsidRDefault="00EC3CC9" w:rsidP="00832083">
            <w:pPr>
              <w:tabs>
                <w:tab w:val="left" w:pos="3600"/>
              </w:tabs>
              <w:suppressAutoHyphens/>
              <w:spacing w:after="120"/>
              <w:rPr>
                <w:rFonts w:ascii="Arial" w:hAnsi="Arial" w:cs="Arial"/>
                <w:lang w:val="en-AU"/>
              </w:rPr>
            </w:pPr>
            <w:r w:rsidRPr="00EC3CC9">
              <w:rPr>
                <w:rFonts w:ascii="Arial" w:hAnsi="Arial" w:cs="Arial"/>
                <w:lang w:val="en-AU"/>
              </w:rPr>
              <w:t>All duties will be performed according to written laboratory procedures and after appropriate training by a designated supervisor.</w:t>
            </w:r>
          </w:p>
          <w:p w:rsidR="00832083" w:rsidRDefault="00832083" w:rsidP="00832083">
            <w:pPr>
              <w:tabs>
                <w:tab w:val="left" w:pos="3600"/>
              </w:tabs>
              <w:suppressAutoHyphens/>
              <w:spacing w:after="120"/>
              <w:rPr>
                <w:rFonts w:ascii="Arial" w:hAnsi="Arial" w:cs="Arial"/>
                <w:b/>
                <w:bCs/>
                <w:u w:val="single"/>
                <w:lang w:val="en-AU"/>
              </w:rPr>
            </w:pPr>
          </w:p>
          <w:p w:rsidR="00CA3A89" w:rsidRDefault="00CA3A89" w:rsidP="00832083">
            <w:pPr>
              <w:tabs>
                <w:tab w:val="left" w:pos="3600"/>
              </w:tabs>
              <w:suppressAutoHyphens/>
              <w:spacing w:after="120"/>
              <w:rPr>
                <w:rFonts w:ascii="Arial" w:hAnsi="Arial" w:cs="Arial"/>
                <w:b/>
                <w:bCs/>
                <w:u w:val="single"/>
                <w:lang w:val="en-AU"/>
              </w:rPr>
            </w:pPr>
            <w:r>
              <w:rPr>
                <w:rFonts w:ascii="Arial" w:hAnsi="Arial" w:cs="Arial"/>
                <w:b/>
                <w:bCs/>
                <w:u w:val="single"/>
                <w:lang w:val="en-AU"/>
              </w:rPr>
              <w:t xml:space="preserve">Administrative </w:t>
            </w:r>
          </w:p>
          <w:p w:rsidR="00CA3A89" w:rsidRDefault="00CA3A89" w:rsidP="00832083">
            <w:pPr>
              <w:tabs>
                <w:tab w:val="left" w:pos="3600"/>
              </w:tabs>
              <w:suppressAutoHyphens/>
              <w:spacing w:after="120"/>
              <w:rPr>
                <w:rFonts w:ascii="Arial" w:hAnsi="Arial" w:cs="Arial"/>
                <w:i/>
              </w:rPr>
            </w:pPr>
            <w:r w:rsidRPr="00EC3CC9">
              <w:rPr>
                <w:rFonts w:ascii="Arial" w:hAnsi="Arial" w:cs="Arial"/>
                <w:i/>
              </w:rPr>
              <w:t>The Medical Laboratory Aide will:</w:t>
            </w:r>
          </w:p>
          <w:p w:rsidR="00CA3A89" w:rsidRPr="00CA3A89" w:rsidRDefault="00CA3A89" w:rsidP="00832083">
            <w:pPr>
              <w:numPr>
                <w:ilvl w:val="0"/>
                <w:numId w:val="1"/>
              </w:numPr>
              <w:tabs>
                <w:tab w:val="clear" w:pos="720"/>
                <w:tab w:val="left" w:pos="3600"/>
              </w:tabs>
              <w:suppressAutoHyphens/>
              <w:spacing w:after="120"/>
              <w:ind w:left="414" w:hanging="284"/>
              <w:rPr>
                <w:rFonts w:ascii="Arial" w:hAnsi="Arial" w:cs="Arial"/>
              </w:rPr>
            </w:pPr>
            <w:r w:rsidRPr="00EC3CC9">
              <w:rPr>
                <w:rFonts w:ascii="Arial" w:hAnsi="Arial" w:cs="Arial"/>
              </w:rPr>
              <w:t>Participate in mandatory training programmes</w:t>
            </w:r>
            <w:r w:rsidR="00832083">
              <w:rPr>
                <w:rFonts w:ascii="Arial" w:hAnsi="Arial" w:cs="Arial"/>
              </w:rPr>
              <w:t>.</w:t>
            </w:r>
          </w:p>
          <w:p w:rsidR="00CA3A89" w:rsidRPr="00CA3A89" w:rsidRDefault="00CA3A89" w:rsidP="00832083">
            <w:pPr>
              <w:numPr>
                <w:ilvl w:val="0"/>
                <w:numId w:val="1"/>
              </w:numPr>
              <w:tabs>
                <w:tab w:val="clear" w:pos="720"/>
                <w:tab w:val="left" w:pos="3600"/>
              </w:tabs>
              <w:suppressAutoHyphens/>
              <w:spacing w:after="120"/>
              <w:ind w:left="414" w:hanging="284"/>
              <w:rPr>
                <w:rFonts w:ascii="Arial" w:hAnsi="Arial" w:cs="Arial"/>
              </w:rPr>
            </w:pPr>
            <w:r w:rsidRPr="00EC3CC9">
              <w:rPr>
                <w:rFonts w:ascii="Arial" w:hAnsi="Arial" w:cs="Arial"/>
              </w:rPr>
              <w:t>Monitor and maintain up-to-date personal training / retraining records in accordance with Laboratory policy</w:t>
            </w:r>
            <w:r w:rsidR="00832083">
              <w:rPr>
                <w:rFonts w:ascii="Arial" w:hAnsi="Arial" w:cs="Arial"/>
              </w:rPr>
              <w:t>.</w:t>
            </w:r>
          </w:p>
          <w:p w:rsidR="00CA3A89" w:rsidRDefault="00CA3A89" w:rsidP="00832083">
            <w:pPr>
              <w:numPr>
                <w:ilvl w:val="0"/>
                <w:numId w:val="1"/>
              </w:numPr>
              <w:tabs>
                <w:tab w:val="clear" w:pos="720"/>
                <w:tab w:val="left" w:pos="3600"/>
              </w:tabs>
              <w:suppressAutoHyphens/>
              <w:spacing w:after="120"/>
              <w:ind w:left="414" w:hanging="284"/>
              <w:rPr>
                <w:rFonts w:ascii="Arial" w:hAnsi="Arial" w:cs="Arial"/>
              </w:rPr>
            </w:pPr>
            <w:r w:rsidRPr="00EC3CC9">
              <w:rPr>
                <w:rFonts w:ascii="Arial" w:hAnsi="Arial" w:cs="Arial"/>
              </w:rPr>
              <w:t>Participate in annual joint review to consider: stated objectives and plans of the laboratory; roles and responsibilities of the staff member; personal objectives of the staff member; training and development needs of the staff member</w:t>
            </w:r>
            <w:r>
              <w:rPr>
                <w:rFonts w:ascii="Arial" w:hAnsi="Arial" w:cs="Arial"/>
              </w:rPr>
              <w:t>.</w:t>
            </w:r>
          </w:p>
          <w:p w:rsidR="00CA3A89" w:rsidRPr="00CA3A89" w:rsidRDefault="00CA3A89" w:rsidP="00832083">
            <w:pPr>
              <w:tabs>
                <w:tab w:val="left" w:pos="3600"/>
              </w:tabs>
              <w:suppressAutoHyphens/>
              <w:spacing w:after="120"/>
              <w:rPr>
                <w:rFonts w:ascii="Arial" w:hAnsi="Arial" w:cs="Arial"/>
              </w:rPr>
            </w:pPr>
          </w:p>
          <w:p w:rsidR="00EC3CC9" w:rsidRDefault="00CA3A89" w:rsidP="00832083">
            <w:pPr>
              <w:tabs>
                <w:tab w:val="left" w:pos="3600"/>
              </w:tabs>
              <w:suppressAutoHyphens/>
              <w:spacing w:after="120"/>
              <w:rPr>
                <w:rFonts w:ascii="Arial" w:hAnsi="Arial" w:cs="Arial"/>
                <w:b/>
                <w:bCs/>
                <w:u w:val="single"/>
                <w:lang w:val="en-AU"/>
              </w:rPr>
            </w:pPr>
            <w:r w:rsidRPr="00EC3CC9">
              <w:rPr>
                <w:rFonts w:ascii="Arial" w:hAnsi="Arial" w:cs="Arial"/>
                <w:b/>
                <w:bCs/>
                <w:u w:val="single"/>
                <w:lang w:val="en-AU"/>
              </w:rPr>
              <w:t xml:space="preserve">Technical </w:t>
            </w:r>
          </w:p>
          <w:p w:rsidR="00EC3CC9" w:rsidRDefault="00EC3CC9" w:rsidP="00832083">
            <w:pPr>
              <w:tabs>
                <w:tab w:val="left" w:pos="3600"/>
              </w:tabs>
              <w:suppressAutoHyphens/>
              <w:spacing w:after="120"/>
              <w:rPr>
                <w:rFonts w:ascii="Arial" w:hAnsi="Arial" w:cs="Arial"/>
                <w:i/>
              </w:rPr>
            </w:pPr>
            <w:r w:rsidRPr="00EC3CC9">
              <w:rPr>
                <w:rFonts w:ascii="Arial" w:hAnsi="Arial" w:cs="Arial"/>
                <w:i/>
              </w:rPr>
              <w:t>The Medical Laboratory Aide will:</w:t>
            </w:r>
          </w:p>
          <w:p w:rsidR="00EC3CC9" w:rsidRPr="00EC3CC9" w:rsidRDefault="00EC3CC9" w:rsidP="00832083">
            <w:pPr>
              <w:numPr>
                <w:ilvl w:val="0"/>
                <w:numId w:val="1"/>
              </w:numPr>
              <w:tabs>
                <w:tab w:val="clear" w:pos="720"/>
                <w:tab w:val="left" w:pos="3600"/>
              </w:tabs>
              <w:suppressAutoHyphens/>
              <w:spacing w:after="120" w:line="20" w:lineRule="atLeast"/>
              <w:ind w:left="414" w:hanging="284"/>
              <w:rPr>
                <w:rFonts w:ascii="Arial" w:hAnsi="Arial" w:cs="Arial"/>
                <w:lang w:val="en-IE"/>
              </w:rPr>
            </w:pPr>
            <w:r w:rsidRPr="00EC3CC9">
              <w:rPr>
                <w:rFonts w:ascii="Arial" w:hAnsi="Arial" w:cs="Arial"/>
                <w:lang w:val="en-IE"/>
              </w:rPr>
              <w:t>Sort, identify and separate specimens received</w:t>
            </w:r>
            <w:r w:rsidR="00832083">
              <w:rPr>
                <w:rFonts w:ascii="Arial" w:hAnsi="Arial" w:cs="Arial"/>
                <w:lang w:val="en-IE"/>
              </w:rPr>
              <w:t>.</w:t>
            </w:r>
          </w:p>
          <w:p w:rsidR="00EC3CC9" w:rsidRPr="00EC3CC9" w:rsidRDefault="00EC3CC9" w:rsidP="00832083">
            <w:pPr>
              <w:numPr>
                <w:ilvl w:val="0"/>
                <w:numId w:val="1"/>
              </w:numPr>
              <w:tabs>
                <w:tab w:val="clear" w:pos="720"/>
                <w:tab w:val="left" w:pos="3600"/>
              </w:tabs>
              <w:suppressAutoHyphens/>
              <w:spacing w:after="120" w:line="20" w:lineRule="atLeast"/>
              <w:ind w:left="414" w:hanging="284"/>
              <w:rPr>
                <w:rFonts w:ascii="Arial" w:hAnsi="Arial" w:cs="Arial"/>
                <w:lang w:val="en-IE"/>
              </w:rPr>
            </w:pPr>
            <w:r w:rsidRPr="00EC3CC9">
              <w:rPr>
                <w:rFonts w:ascii="Arial" w:hAnsi="Arial" w:cs="Arial"/>
                <w:lang w:val="en-IE"/>
              </w:rPr>
              <w:t>Verify that samples adhere to the minimum acceptance criteria</w:t>
            </w:r>
            <w:r w:rsidR="00832083">
              <w:rPr>
                <w:rFonts w:ascii="Arial" w:hAnsi="Arial" w:cs="Arial"/>
                <w:lang w:val="en-IE"/>
              </w:rPr>
              <w:t>.</w:t>
            </w:r>
            <w:r w:rsidRPr="00EC3CC9">
              <w:rPr>
                <w:rFonts w:ascii="Arial" w:hAnsi="Arial" w:cs="Arial"/>
                <w:lang w:val="en-IE"/>
              </w:rPr>
              <w:t xml:space="preserve">   </w:t>
            </w:r>
          </w:p>
          <w:p w:rsidR="00EC3CC9" w:rsidRPr="00EC3CC9" w:rsidRDefault="00EC3CC9" w:rsidP="00832083">
            <w:pPr>
              <w:numPr>
                <w:ilvl w:val="0"/>
                <w:numId w:val="1"/>
              </w:numPr>
              <w:tabs>
                <w:tab w:val="clear" w:pos="720"/>
                <w:tab w:val="left" w:pos="3600"/>
              </w:tabs>
              <w:suppressAutoHyphens/>
              <w:spacing w:after="120" w:line="20" w:lineRule="atLeast"/>
              <w:ind w:left="414" w:hanging="284"/>
              <w:rPr>
                <w:rFonts w:ascii="Arial" w:hAnsi="Arial" w:cs="Arial"/>
                <w:lang w:val="en-IE"/>
              </w:rPr>
            </w:pPr>
            <w:r w:rsidRPr="00EC3CC9">
              <w:rPr>
                <w:rFonts w:ascii="Arial" w:hAnsi="Arial" w:cs="Arial"/>
                <w:lang w:val="en-IE"/>
              </w:rPr>
              <w:t>Register patient details and tests required on the Laboratory Computer System (LIS)</w:t>
            </w:r>
            <w:r w:rsidR="00832083">
              <w:rPr>
                <w:rFonts w:ascii="Arial" w:hAnsi="Arial" w:cs="Arial"/>
                <w:lang w:val="en-IE"/>
              </w:rPr>
              <w:t>.</w:t>
            </w:r>
          </w:p>
          <w:p w:rsidR="00CA3A89" w:rsidRDefault="00EC3CC9" w:rsidP="00832083">
            <w:pPr>
              <w:numPr>
                <w:ilvl w:val="0"/>
                <w:numId w:val="1"/>
              </w:numPr>
              <w:tabs>
                <w:tab w:val="clear" w:pos="720"/>
                <w:tab w:val="left" w:pos="3600"/>
              </w:tabs>
              <w:suppressAutoHyphens/>
              <w:spacing w:after="120" w:line="20" w:lineRule="atLeast"/>
              <w:ind w:left="414" w:hanging="284"/>
              <w:rPr>
                <w:rFonts w:ascii="Arial" w:hAnsi="Arial" w:cs="Arial"/>
                <w:lang w:val="en-IE"/>
              </w:rPr>
            </w:pPr>
            <w:r w:rsidRPr="00CA3A89">
              <w:rPr>
                <w:rFonts w:ascii="Arial" w:hAnsi="Arial" w:cs="Arial"/>
                <w:lang w:val="en-IE"/>
              </w:rPr>
              <w:t>Prepare samples</w:t>
            </w:r>
            <w:r w:rsidR="00CA3A89" w:rsidRPr="00CA3A89">
              <w:rPr>
                <w:rFonts w:ascii="Arial" w:hAnsi="Arial" w:cs="Arial"/>
                <w:lang w:val="en-IE"/>
              </w:rPr>
              <w:t xml:space="preserve"> for analysis where appropriate</w:t>
            </w:r>
            <w:r w:rsidR="00832083">
              <w:rPr>
                <w:rFonts w:ascii="Arial" w:hAnsi="Arial" w:cs="Arial"/>
                <w:lang w:val="en-IE"/>
              </w:rPr>
              <w:t>.</w:t>
            </w:r>
          </w:p>
          <w:p w:rsidR="00CA3A89" w:rsidRDefault="00EC3CC9" w:rsidP="00832083">
            <w:pPr>
              <w:numPr>
                <w:ilvl w:val="0"/>
                <w:numId w:val="1"/>
              </w:numPr>
              <w:tabs>
                <w:tab w:val="clear" w:pos="720"/>
                <w:tab w:val="left" w:pos="3600"/>
              </w:tabs>
              <w:suppressAutoHyphens/>
              <w:spacing w:after="120" w:line="20" w:lineRule="atLeast"/>
              <w:ind w:left="414" w:hanging="284"/>
              <w:rPr>
                <w:rFonts w:ascii="Arial" w:hAnsi="Arial" w:cs="Arial"/>
                <w:lang w:val="en-IE"/>
              </w:rPr>
            </w:pPr>
            <w:r w:rsidRPr="00CA3A89">
              <w:rPr>
                <w:rFonts w:ascii="Arial" w:hAnsi="Arial" w:cs="Arial"/>
                <w:lang w:val="en-IE"/>
              </w:rPr>
              <w:t>Perform preparatory work on specimens that are due for processing</w:t>
            </w:r>
            <w:r w:rsidR="00832083">
              <w:rPr>
                <w:rFonts w:ascii="Arial" w:hAnsi="Arial" w:cs="Arial"/>
                <w:lang w:val="en-IE"/>
              </w:rPr>
              <w:t>,</w:t>
            </w:r>
            <w:r w:rsidRPr="00CA3A89">
              <w:rPr>
                <w:rFonts w:ascii="Arial" w:hAnsi="Arial" w:cs="Arial"/>
                <w:lang w:val="en-IE"/>
              </w:rPr>
              <w:t xml:space="preserve"> e.g. numbering and centrifugation</w:t>
            </w:r>
            <w:r w:rsidR="00832083">
              <w:rPr>
                <w:rFonts w:ascii="Arial" w:hAnsi="Arial" w:cs="Arial"/>
                <w:lang w:val="en-IE"/>
              </w:rPr>
              <w:t>.</w:t>
            </w:r>
          </w:p>
          <w:p w:rsidR="00CA3A89" w:rsidRDefault="00EC3CC9" w:rsidP="00832083">
            <w:pPr>
              <w:numPr>
                <w:ilvl w:val="0"/>
                <w:numId w:val="1"/>
              </w:numPr>
              <w:tabs>
                <w:tab w:val="clear" w:pos="720"/>
                <w:tab w:val="left" w:pos="3600"/>
              </w:tabs>
              <w:suppressAutoHyphens/>
              <w:spacing w:after="120" w:line="20" w:lineRule="atLeast"/>
              <w:ind w:left="414" w:hanging="284"/>
              <w:rPr>
                <w:rFonts w:ascii="Arial" w:hAnsi="Arial" w:cs="Arial"/>
                <w:lang w:val="en-IE"/>
              </w:rPr>
            </w:pPr>
            <w:r w:rsidRPr="00CA3A89">
              <w:rPr>
                <w:rFonts w:ascii="Arial" w:hAnsi="Arial" w:cs="Arial"/>
                <w:lang w:val="en-IE"/>
              </w:rPr>
              <w:t>Safely process and dispose of waste material from the laboratory</w:t>
            </w:r>
            <w:r w:rsidR="00832083">
              <w:rPr>
                <w:rFonts w:ascii="Arial" w:hAnsi="Arial" w:cs="Arial"/>
                <w:lang w:val="en-IE"/>
              </w:rPr>
              <w:t>.</w:t>
            </w:r>
          </w:p>
          <w:p w:rsidR="00EC3CC9" w:rsidRPr="00CA3A89" w:rsidRDefault="00EC3CC9" w:rsidP="00832083">
            <w:pPr>
              <w:numPr>
                <w:ilvl w:val="0"/>
                <w:numId w:val="1"/>
              </w:numPr>
              <w:tabs>
                <w:tab w:val="clear" w:pos="720"/>
                <w:tab w:val="left" w:pos="3600"/>
              </w:tabs>
              <w:suppressAutoHyphens/>
              <w:spacing w:after="120" w:line="20" w:lineRule="atLeast"/>
              <w:ind w:left="414" w:hanging="284"/>
              <w:rPr>
                <w:rFonts w:ascii="Arial" w:hAnsi="Arial" w:cs="Arial"/>
                <w:lang w:val="en-IE"/>
              </w:rPr>
            </w:pPr>
            <w:r w:rsidRPr="00CA3A89">
              <w:rPr>
                <w:rFonts w:ascii="Arial" w:hAnsi="Arial" w:cs="Arial"/>
                <w:lang w:val="en-IE"/>
              </w:rPr>
              <w:t>Use and operate equipment such as centrifuges and computer terminals and other similar appropriate instrumentation as instructed from time to time.</w:t>
            </w:r>
          </w:p>
          <w:p w:rsidR="00CA3A89" w:rsidRPr="00CA3A89" w:rsidRDefault="00CA3A89" w:rsidP="00832083">
            <w:pPr>
              <w:numPr>
                <w:ilvl w:val="0"/>
                <w:numId w:val="1"/>
              </w:numPr>
              <w:tabs>
                <w:tab w:val="clear" w:pos="720"/>
                <w:tab w:val="left" w:pos="3600"/>
              </w:tabs>
              <w:suppressAutoHyphens/>
              <w:spacing w:after="120" w:line="20" w:lineRule="atLeast"/>
              <w:ind w:left="414" w:hanging="284"/>
              <w:rPr>
                <w:rFonts w:ascii="Arial" w:hAnsi="Arial" w:cs="Arial"/>
                <w:lang w:val="en-IE"/>
              </w:rPr>
            </w:pPr>
            <w:r w:rsidRPr="00EC3CC9">
              <w:rPr>
                <w:rFonts w:ascii="Arial" w:hAnsi="Arial" w:cs="Arial"/>
                <w:lang w:val="en-IE"/>
              </w:rPr>
              <w:t>Maintain Laboratory equipment; keep work areas tidy and clean shelves, bench tops and sinks</w:t>
            </w:r>
            <w:r w:rsidR="00832083">
              <w:rPr>
                <w:rFonts w:ascii="Arial" w:hAnsi="Arial" w:cs="Arial"/>
                <w:lang w:val="en-IE"/>
              </w:rPr>
              <w:t>.</w:t>
            </w:r>
          </w:p>
          <w:p w:rsidR="00CA3A89" w:rsidRPr="00EC3CC9" w:rsidRDefault="00CA3A89" w:rsidP="00832083">
            <w:pPr>
              <w:numPr>
                <w:ilvl w:val="0"/>
                <w:numId w:val="1"/>
              </w:numPr>
              <w:tabs>
                <w:tab w:val="clear" w:pos="720"/>
                <w:tab w:val="left" w:pos="3600"/>
              </w:tabs>
              <w:suppressAutoHyphens/>
              <w:spacing w:after="120" w:line="20" w:lineRule="atLeast"/>
              <w:ind w:left="414" w:hanging="284"/>
              <w:rPr>
                <w:rFonts w:ascii="Arial" w:hAnsi="Arial" w:cs="Arial"/>
                <w:b/>
              </w:rPr>
            </w:pPr>
            <w:r w:rsidRPr="00EC3CC9">
              <w:rPr>
                <w:rFonts w:ascii="Arial" w:hAnsi="Arial" w:cs="Arial"/>
                <w:lang w:val="en-AU"/>
              </w:rPr>
              <w:t>Undertake any other task responsibly, which may reasonably be allocated by a designated supervisor.</w:t>
            </w:r>
          </w:p>
          <w:p w:rsidR="00CA3A89" w:rsidRDefault="00CA3A89" w:rsidP="00832083">
            <w:pPr>
              <w:tabs>
                <w:tab w:val="left" w:pos="3600"/>
              </w:tabs>
              <w:suppressAutoHyphens/>
              <w:spacing w:after="120"/>
              <w:rPr>
                <w:rFonts w:ascii="Arial" w:hAnsi="Arial" w:cs="Arial"/>
                <w:b/>
                <w:bCs/>
                <w:u w:val="single"/>
                <w:lang w:val="en-AU"/>
              </w:rPr>
            </w:pPr>
          </w:p>
          <w:p w:rsidR="00EC3CC9" w:rsidRPr="00EC3CC9" w:rsidRDefault="00CA3A89" w:rsidP="00832083">
            <w:pPr>
              <w:tabs>
                <w:tab w:val="left" w:pos="3600"/>
              </w:tabs>
              <w:suppressAutoHyphens/>
              <w:spacing w:after="120"/>
              <w:rPr>
                <w:rFonts w:ascii="Arial" w:hAnsi="Arial" w:cs="Arial"/>
                <w:b/>
                <w:bCs/>
                <w:u w:val="single"/>
                <w:lang w:val="en-AU"/>
              </w:rPr>
            </w:pPr>
            <w:r>
              <w:rPr>
                <w:rFonts w:ascii="Arial" w:hAnsi="Arial" w:cs="Arial"/>
                <w:b/>
                <w:bCs/>
                <w:u w:val="single"/>
                <w:lang w:val="en-AU"/>
              </w:rPr>
              <w:t>Accreditation / Standards / Regulatory</w:t>
            </w:r>
          </w:p>
          <w:p w:rsidR="00EC3CC9" w:rsidRDefault="00EC3CC9" w:rsidP="00832083">
            <w:pPr>
              <w:tabs>
                <w:tab w:val="left" w:pos="3600"/>
              </w:tabs>
              <w:suppressAutoHyphens/>
              <w:spacing w:after="120"/>
              <w:rPr>
                <w:rFonts w:ascii="Arial" w:hAnsi="Arial" w:cs="Arial"/>
                <w:i/>
              </w:rPr>
            </w:pPr>
            <w:r w:rsidRPr="00EC3CC9">
              <w:rPr>
                <w:rFonts w:ascii="Arial" w:hAnsi="Arial" w:cs="Arial"/>
                <w:i/>
              </w:rPr>
              <w:t>The Medical Laboratory Aide will:</w:t>
            </w:r>
          </w:p>
          <w:p w:rsidR="00EC3CC9" w:rsidRDefault="00EC3CC9" w:rsidP="00832083">
            <w:pPr>
              <w:numPr>
                <w:ilvl w:val="0"/>
                <w:numId w:val="1"/>
              </w:numPr>
              <w:tabs>
                <w:tab w:val="clear" w:pos="720"/>
                <w:tab w:val="left" w:pos="3600"/>
              </w:tabs>
              <w:suppressAutoHyphens/>
              <w:spacing w:after="120"/>
              <w:ind w:left="414" w:hanging="284"/>
              <w:rPr>
                <w:rFonts w:ascii="Arial" w:hAnsi="Arial" w:cs="Arial"/>
                <w:iCs/>
              </w:rPr>
            </w:pPr>
            <w:r w:rsidRPr="00EC3CC9">
              <w:rPr>
                <w:rFonts w:ascii="Arial" w:hAnsi="Arial" w:cs="Arial"/>
                <w:iCs/>
              </w:rPr>
              <w:t>Demonstrate behaviour consistent with the values of the hospital</w:t>
            </w:r>
            <w:r w:rsidR="00832083">
              <w:rPr>
                <w:rFonts w:ascii="Arial" w:hAnsi="Arial" w:cs="Arial"/>
                <w:iCs/>
              </w:rPr>
              <w:t>.</w:t>
            </w:r>
          </w:p>
          <w:p w:rsidR="00EC3CC9" w:rsidRDefault="00EC3CC9" w:rsidP="00832083">
            <w:pPr>
              <w:numPr>
                <w:ilvl w:val="0"/>
                <w:numId w:val="1"/>
              </w:numPr>
              <w:tabs>
                <w:tab w:val="clear" w:pos="720"/>
                <w:tab w:val="left" w:pos="3600"/>
              </w:tabs>
              <w:suppressAutoHyphens/>
              <w:spacing w:after="120"/>
              <w:ind w:left="414" w:hanging="284"/>
              <w:rPr>
                <w:rFonts w:ascii="Arial" w:hAnsi="Arial" w:cs="Arial"/>
                <w:iCs/>
              </w:rPr>
            </w:pPr>
            <w:r w:rsidRPr="00EC3CC9">
              <w:rPr>
                <w:rFonts w:ascii="Arial" w:hAnsi="Arial" w:cs="Arial"/>
                <w:iCs/>
              </w:rPr>
              <w:t>Be responsible for the quality of work undertaken and carry out duties in accordance with Hospital Policy</w:t>
            </w:r>
            <w:r w:rsidR="00832083">
              <w:rPr>
                <w:rFonts w:ascii="Arial" w:hAnsi="Arial" w:cs="Arial"/>
                <w:iCs/>
              </w:rPr>
              <w:t>.</w:t>
            </w:r>
          </w:p>
          <w:p w:rsidR="00EC3CC9" w:rsidRPr="00EC3CC9" w:rsidRDefault="00EC3CC9" w:rsidP="00832083">
            <w:pPr>
              <w:numPr>
                <w:ilvl w:val="0"/>
                <w:numId w:val="1"/>
              </w:numPr>
              <w:tabs>
                <w:tab w:val="clear" w:pos="720"/>
                <w:tab w:val="left" w:pos="3600"/>
              </w:tabs>
              <w:suppressAutoHyphens/>
              <w:spacing w:after="120"/>
              <w:ind w:left="414" w:hanging="284"/>
              <w:rPr>
                <w:rFonts w:ascii="Arial" w:hAnsi="Arial" w:cs="Arial"/>
                <w:iCs/>
              </w:rPr>
            </w:pPr>
            <w:r w:rsidRPr="00EC3CC9">
              <w:rPr>
                <w:rFonts w:ascii="Arial" w:hAnsi="Arial" w:cs="Arial"/>
                <w:iCs/>
              </w:rPr>
              <w:t>Lead by example by setting high standards of working and commitment</w:t>
            </w:r>
            <w:r w:rsidR="00832083">
              <w:rPr>
                <w:rFonts w:ascii="Arial" w:hAnsi="Arial" w:cs="Arial"/>
                <w:iCs/>
              </w:rPr>
              <w:t>.</w:t>
            </w:r>
          </w:p>
          <w:p w:rsidR="00EC3CC9" w:rsidRPr="00EC3CC9" w:rsidRDefault="00EC3CC9" w:rsidP="00832083">
            <w:pPr>
              <w:tabs>
                <w:tab w:val="left" w:pos="3600"/>
              </w:tabs>
              <w:suppressAutoHyphens/>
              <w:spacing w:after="120"/>
              <w:rPr>
                <w:rFonts w:ascii="Arial" w:hAnsi="Arial" w:cs="Arial"/>
                <w:iCs/>
              </w:rPr>
            </w:pPr>
          </w:p>
          <w:p w:rsidR="00EC3CC9" w:rsidRPr="00EC3CC9" w:rsidRDefault="00EC3CC9" w:rsidP="00832083">
            <w:pPr>
              <w:tabs>
                <w:tab w:val="left" w:pos="3600"/>
              </w:tabs>
              <w:suppressAutoHyphens/>
              <w:spacing w:after="120"/>
              <w:rPr>
                <w:rFonts w:ascii="Arial" w:hAnsi="Arial" w:cs="Arial"/>
                <w:b/>
                <w:u w:val="single"/>
                <w:lang w:val="en-IE"/>
              </w:rPr>
            </w:pPr>
            <w:r w:rsidRPr="00EC3CC9">
              <w:rPr>
                <w:rFonts w:ascii="Arial" w:hAnsi="Arial" w:cs="Arial"/>
                <w:b/>
                <w:u w:val="single"/>
              </w:rPr>
              <w:t xml:space="preserve">Confidentiality / </w:t>
            </w:r>
            <w:r w:rsidRPr="00EC3CC9">
              <w:rPr>
                <w:rFonts w:ascii="Arial" w:hAnsi="Arial" w:cs="Arial"/>
                <w:b/>
                <w:u w:val="single"/>
                <w:lang w:val="en-IE"/>
              </w:rPr>
              <w:t>impartiality</w:t>
            </w:r>
          </w:p>
          <w:p w:rsidR="00EC3CC9" w:rsidRDefault="00EC3CC9" w:rsidP="00832083">
            <w:pPr>
              <w:tabs>
                <w:tab w:val="left" w:pos="3600"/>
              </w:tabs>
              <w:suppressAutoHyphens/>
              <w:spacing w:after="120"/>
              <w:rPr>
                <w:rFonts w:ascii="Arial" w:hAnsi="Arial" w:cs="Arial"/>
                <w:i/>
              </w:rPr>
            </w:pPr>
            <w:r w:rsidRPr="00EC3CC9">
              <w:rPr>
                <w:rFonts w:ascii="Arial" w:hAnsi="Arial" w:cs="Arial"/>
                <w:i/>
              </w:rPr>
              <w:t>The Medical Laboratory Aide will:</w:t>
            </w:r>
          </w:p>
          <w:p w:rsidR="00EC3CC9" w:rsidRDefault="00EC3CC9" w:rsidP="00832083">
            <w:pPr>
              <w:numPr>
                <w:ilvl w:val="0"/>
                <w:numId w:val="1"/>
              </w:numPr>
              <w:tabs>
                <w:tab w:val="clear" w:pos="720"/>
                <w:tab w:val="left" w:pos="3600"/>
              </w:tabs>
              <w:suppressAutoHyphens/>
              <w:spacing w:after="120"/>
              <w:ind w:left="414" w:hanging="284"/>
              <w:rPr>
                <w:rFonts w:ascii="Arial" w:hAnsi="Arial" w:cs="Arial"/>
                <w:iCs/>
              </w:rPr>
            </w:pPr>
            <w:r w:rsidRPr="00EC3CC9">
              <w:rPr>
                <w:rFonts w:ascii="Arial" w:hAnsi="Arial" w:cs="Arial"/>
                <w:iCs/>
              </w:rPr>
              <w:t>Respect information obtained in the course of duties performed and refrain from disclosing such information without the consent of the employee/patient, or person entitled to act on their behalf, except where disclosure is required by law or by order of the court, or is necessary in the public interest.</w:t>
            </w:r>
          </w:p>
          <w:p w:rsidR="00EC3CC9" w:rsidRPr="005C710B" w:rsidRDefault="00EC3CC9" w:rsidP="00832083">
            <w:pPr>
              <w:numPr>
                <w:ilvl w:val="0"/>
                <w:numId w:val="1"/>
              </w:numPr>
              <w:tabs>
                <w:tab w:val="clear" w:pos="720"/>
                <w:tab w:val="left" w:pos="3600"/>
              </w:tabs>
              <w:suppressAutoHyphens/>
              <w:spacing w:after="120"/>
              <w:ind w:left="414" w:hanging="284"/>
              <w:rPr>
                <w:rFonts w:ascii="Arial" w:hAnsi="Arial" w:cs="Arial"/>
                <w:iCs/>
              </w:rPr>
            </w:pPr>
            <w:r w:rsidRPr="00EC3CC9">
              <w:rPr>
                <w:rFonts w:ascii="Arial" w:hAnsi="Arial" w:cs="Arial"/>
                <w:iCs/>
              </w:rPr>
              <w:t xml:space="preserve">As a member of the laboratory staff, will operate impartially and not engage </w:t>
            </w:r>
            <w:r w:rsidRPr="00EC3CC9">
              <w:rPr>
                <w:rFonts w:ascii="Arial" w:hAnsi="Arial" w:cs="Arial"/>
                <w:iCs/>
              </w:rPr>
              <w:lastRenderedPageBreak/>
              <w:t>in activities which might conflict with its independence of judgement and integrity in relation to the laboratories testing activities.</w:t>
            </w:r>
          </w:p>
          <w:p w:rsidR="00EC3CC9" w:rsidRPr="00EC3CC9" w:rsidRDefault="00EC3CC9" w:rsidP="00832083">
            <w:pPr>
              <w:tabs>
                <w:tab w:val="left" w:pos="3600"/>
              </w:tabs>
              <w:suppressAutoHyphens/>
              <w:spacing w:after="120"/>
              <w:rPr>
                <w:rFonts w:ascii="Arial" w:hAnsi="Arial" w:cs="Arial"/>
                <w:iCs/>
              </w:rPr>
            </w:pPr>
          </w:p>
          <w:p w:rsidR="00EC3CC9" w:rsidRPr="00EC3CC9" w:rsidRDefault="00EC3CC9" w:rsidP="00832083">
            <w:pPr>
              <w:tabs>
                <w:tab w:val="left" w:pos="3600"/>
              </w:tabs>
              <w:suppressAutoHyphens/>
              <w:spacing w:after="120"/>
              <w:rPr>
                <w:rFonts w:ascii="Arial" w:hAnsi="Arial" w:cs="Arial"/>
                <w:b/>
                <w:iCs/>
                <w:u w:val="single"/>
              </w:rPr>
            </w:pPr>
            <w:r w:rsidRPr="00EC3CC9">
              <w:rPr>
                <w:rFonts w:ascii="Arial" w:hAnsi="Arial" w:cs="Arial"/>
                <w:b/>
                <w:iCs/>
                <w:u w:val="single"/>
              </w:rPr>
              <w:t>Health and Safety, Risk Management and Infection Control</w:t>
            </w:r>
          </w:p>
          <w:p w:rsidR="00CA3A89" w:rsidRPr="00EC3CC9" w:rsidRDefault="00EC3CC9" w:rsidP="00832083">
            <w:pPr>
              <w:tabs>
                <w:tab w:val="left" w:pos="3600"/>
              </w:tabs>
              <w:suppressAutoHyphens/>
              <w:spacing w:after="120"/>
              <w:rPr>
                <w:rFonts w:ascii="Arial" w:hAnsi="Arial" w:cs="Arial"/>
                <w:i/>
              </w:rPr>
            </w:pPr>
            <w:r w:rsidRPr="00EC3CC9">
              <w:rPr>
                <w:rFonts w:ascii="Arial" w:hAnsi="Arial" w:cs="Arial"/>
                <w:i/>
              </w:rPr>
              <w:t>The Medical Laboratory Aide will:</w:t>
            </w:r>
          </w:p>
          <w:p w:rsidR="005C710B" w:rsidRDefault="00EC3CC9" w:rsidP="00832083">
            <w:pPr>
              <w:numPr>
                <w:ilvl w:val="0"/>
                <w:numId w:val="1"/>
              </w:numPr>
              <w:tabs>
                <w:tab w:val="clear" w:pos="720"/>
                <w:tab w:val="left" w:pos="3600"/>
              </w:tabs>
              <w:suppressAutoHyphens/>
              <w:spacing w:after="120"/>
              <w:ind w:left="414" w:hanging="284"/>
              <w:rPr>
                <w:rFonts w:ascii="Arial" w:hAnsi="Arial" w:cs="Arial"/>
                <w:iCs/>
              </w:rPr>
            </w:pPr>
            <w:r w:rsidRPr="00EC3CC9">
              <w:rPr>
                <w:rFonts w:ascii="Arial" w:hAnsi="Arial" w:cs="Arial"/>
              </w:rPr>
              <w:t>Work in a safe manner with due care and attention to the safety of self, patient and others</w:t>
            </w:r>
            <w:r w:rsidR="00832083">
              <w:rPr>
                <w:rFonts w:ascii="Arial" w:hAnsi="Arial" w:cs="Arial"/>
              </w:rPr>
              <w:t>.</w:t>
            </w:r>
          </w:p>
          <w:p w:rsidR="005C710B" w:rsidRDefault="00EC3CC9" w:rsidP="00832083">
            <w:pPr>
              <w:numPr>
                <w:ilvl w:val="0"/>
                <w:numId w:val="1"/>
              </w:numPr>
              <w:tabs>
                <w:tab w:val="clear" w:pos="720"/>
                <w:tab w:val="left" w:pos="3600"/>
              </w:tabs>
              <w:suppressAutoHyphens/>
              <w:spacing w:after="120"/>
              <w:ind w:left="414" w:hanging="284"/>
              <w:rPr>
                <w:rFonts w:ascii="Arial" w:hAnsi="Arial" w:cs="Arial"/>
                <w:iCs/>
              </w:rPr>
            </w:pPr>
            <w:r w:rsidRPr="005C710B">
              <w:rPr>
                <w:rFonts w:ascii="Arial" w:hAnsi="Arial" w:cs="Arial"/>
                <w:iCs/>
              </w:rPr>
              <w:t>At all times comply with the requirements of the Laboratory Safety Statement.</w:t>
            </w:r>
          </w:p>
          <w:p w:rsidR="005C710B" w:rsidRDefault="00EC3CC9" w:rsidP="00832083">
            <w:pPr>
              <w:numPr>
                <w:ilvl w:val="0"/>
                <w:numId w:val="1"/>
              </w:numPr>
              <w:tabs>
                <w:tab w:val="clear" w:pos="720"/>
                <w:tab w:val="left" w:pos="3600"/>
              </w:tabs>
              <w:suppressAutoHyphens/>
              <w:spacing w:after="120"/>
              <w:ind w:left="414" w:hanging="284"/>
              <w:rPr>
                <w:rFonts w:ascii="Arial" w:hAnsi="Arial" w:cs="Arial"/>
                <w:iCs/>
              </w:rPr>
            </w:pPr>
            <w:r w:rsidRPr="005C710B">
              <w:rPr>
                <w:rFonts w:ascii="Arial" w:hAnsi="Arial" w:cs="Arial"/>
                <w:iCs/>
              </w:rPr>
              <w:t>Participate in risk assessments, identify risks, propose and implement appropriate remedial measures.</w:t>
            </w:r>
          </w:p>
          <w:p w:rsidR="005C710B" w:rsidRDefault="00EC3CC9" w:rsidP="00832083">
            <w:pPr>
              <w:numPr>
                <w:ilvl w:val="0"/>
                <w:numId w:val="1"/>
              </w:numPr>
              <w:tabs>
                <w:tab w:val="clear" w:pos="720"/>
                <w:tab w:val="left" w:pos="3600"/>
              </w:tabs>
              <w:suppressAutoHyphens/>
              <w:spacing w:after="120"/>
              <w:ind w:left="414" w:hanging="284"/>
              <w:rPr>
                <w:rFonts w:ascii="Arial" w:hAnsi="Arial" w:cs="Arial"/>
                <w:iCs/>
              </w:rPr>
            </w:pPr>
            <w:r w:rsidRPr="005C710B">
              <w:rPr>
                <w:rFonts w:ascii="Arial" w:hAnsi="Arial" w:cs="Arial"/>
                <w:iCs/>
              </w:rPr>
              <w:t>Report incidents and near misses as appropriate.</w:t>
            </w:r>
          </w:p>
          <w:p w:rsidR="005C710B" w:rsidRPr="005C710B" w:rsidRDefault="00EC3CC9" w:rsidP="00832083">
            <w:pPr>
              <w:numPr>
                <w:ilvl w:val="0"/>
                <w:numId w:val="1"/>
              </w:numPr>
              <w:tabs>
                <w:tab w:val="clear" w:pos="720"/>
                <w:tab w:val="left" w:pos="3600"/>
              </w:tabs>
              <w:suppressAutoHyphens/>
              <w:spacing w:after="120"/>
              <w:ind w:left="414" w:hanging="284"/>
              <w:rPr>
                <w:rFonts w:ascii="Arial" w:hAnsi="Arial" w:cs="Arial"/>
                <w:iCs/>
              </w:rPr>
            </w:pPr>
            <w:r w:rsidRPr="005C710B">
              <w:rPr>
                <w:rFonts w:ascii="Arial" w:hAnsi="Arial" w:cs="Arial"/>
                <w:iCs/>
              </w:rPr>
              <w:t>Have a working knowledge of the Health Informati</w:t>
            </w:r>
            <w:r w:rsidR="005C710B">
              <w:rPr>
                <w:rFonts w:ascii="Arial" w:hAnsi="Arial" w:cs="Arial"/>
                <w:iCs/>
              </w:rPr>
              <w:t>on and Quality Authority (HIQA)</w:t>
            </w:r>
            <w:r w:rsidR="00832083">
              <w:rPr>
                <w:rFonts w:ascii="Arial" w:hAnsi="Arial" w:cs="Arial"/>
                <w:iCs/>
              </w:rPr>
              <w:t xml:space="preserve"> </w:t>
            </w:r>
            <w:r w:rsidRPr="005C710B">
              <w:rPr>
                <w:rFonts w:ascii="Arial" w:hAnsi="Arial" w:cs="Arial"/>
                <w:iCs/>
              </w:rPr>
              <w:t>Standards as they apply to the role for example, Standards for Healthcare, National Standards for the Prevention and Control of Healthcare Associated Infections, Hygiene Standards etc and comply with associated HSE protocols for implementing and maintaining these standards.</w:t>
            </w:r>
          </w:p>
          <w:p w:rsidR="005C710B" w:rsidRDefault="00EC3CC9" w:rsidP="00832083">
            <w:pPr>
              <w:numPr>
                <w:ilvl w:val="0"/>
                <w:numId w:val="1"/>
              </w:numPr>
              <w:tabs>
                <w:tab w:val="clear" w:pos="720"/>
                <w:tab w:val="left" w:pos="3600"/>
              </w:tabs>
              <w:suppressAutoHyphens/>
              <w:spacing w:after="120"/>
              <w:ind w:left="414" w:hanging="284"/>
              <w:rPr>
                <w:rFonts w:ascii="Arial" w:hAnsi="Arial" w:cs="Arial"/>
                <w:iCs/>
              </w:rPr>
            </w:pPr>
            <w:r w:rsidRPr="005C710B">
              <w:rPr>
                <w:rFonts w:ascii="Arial" w:hAnsi="Arial" w:cs="Arial"/>
                <w:iCs/>
              </w:rPr>
              <w:t>Cooperate with staff attendance at fire training lectures and observation of fire orders</w:t>
            </w:r>
            <w:r w:rsidR="00832083">
              <w:rPr>
                <w:rFonts w:ascii="Arial" w:hAnsi="Arial" w:cs="Arial"/>
                <w:iCs/>
              </w:rPr>
              <w:t>.</w:t>
            </w:r>
          </w:p>
          <w:p w:rsidR="00EC3CC9" w:rsidRPr="005C710B" w:rsidRDefault="00EC3CC9" w:rsidP="00832083">
            <w:pPr>
              <w:numPr>
                <w:ilvl w:val="0"/>
                <w:numId w:val="1"/>
              </w:numPr>
              <w:tabs>
                <w:tab w:val="clear" w:pos="720"/>
                <w:tab w:val="left" w:pos="3600"/>
              </w:tabs>
              <w:suppressAutoHyphens/>
              <w:spacing w:after="120"/>
              <w:ind w:left="414" w:hanging="284"/>
              <w:rPr>
                <w:rFonts w:ascii="Arial" w:hAnsi="Arial" w:cs="Arial"/>
                <w:iCs/>
              </w:rPr>
            </w:pPr>
            <w:r w:rsidRPr="005C710B">
              <w:rPr>
                <w:rFonts w:ascii="Arial" w:hAnsi="Arial" w:cs="Arial"/>
                <w:iCs/>
              </w:rPr>
              <w:t>Support, promote and actively participate in sustainable energy, water and waste initiatives to create a more sustainable, low carbon and efficient health service</w:t>
            </w:r>
            <w:r w:rsidR="00832083">
              <w:rPr>
                <w:rFonts w:ascii="Arial" w:hAnsi="Arial" w:cs="Arial"/>
                <w:iCs/>
              </w:rPr>
              <w:t>.</w:t>
            </w:r>
          </w:p>
          <w:p w:rsidR="00CA3A89" w:rsidRDefault="00CA3A89" w:rsidP="00832083">
            <w:pPr>
              <w:numPr>
                <w:ilvl w:val="0"/>
                <w:numId w:val="1"/>
              </w:numPr>
              <w:tabs>
                <w:tab w:val="clear" w:pos="720"/>
                <w:tab w:val="left" w:pos="3600"/>
              </w:tabs>
              <w:suppressAutoHyphens/>
              <w:spacing w:after="120"/>
              <w:ind w:left="414" w:hanging="284"/>
              <w:rPr>
                <w:rFonts w:ascii="Arial" w:hAnsi="Arial" w:cs="Arial"/>
                <w:lang w:val="en-IE"/>
              </w:rPr>
            </w:pPr>
            <w:r w:rsidRPr="00EC3CC9">
              <w:rPr>
                <w:rFonts w:ascii="Arial" w:hAnsi="Arial" w:cs="Arial"/>
                <w:lang w:val="en-IE"/>
              </w:rPr>
              <w:t>Dispose of contaminated materials including sharps in a safe manner as per health and safety protocols</w:t>
            </w:r>
            <w:r w:rsidR="00832083">
              <w:rPr>
                <w:rFonts w:ascii="Arial" w:hAnsi="Arial" w:cs="Arial"/>
                <w:lang w:val="en-IE"/>
              </w:rPr>
              <w:t>.</w:t>
            </w:r>
          </w:p>
          <w:p w:rsidR="00613FCD" w:rsidRPr="003C50F7" w:rsidRDefault="00613FCD" w:rsidP="00832083">
            <w:pPr>
              <w:tabs>
                <w:tab w:val="left" w:pos="3600"/>
              </w:tabs>
              <w:suppressAutoHyphens/>
              <w:spacing w:after="120"/>
              <w:rPr>
                <w:rFonts w:ascii="Arial" w:hAnsi="Arial" w:cs="Arial"/>
              </w:rPr>
            </w:pPr>
          </w:p>
          <w:p w:rsidR="007B6F4B" w:rsidRPr="00E766A5" w:rsidRDefault="007B6F4B" w:rsidP="00832083">
            <w:pPr>
              <w:spacing w:after="120"/>
              <w:jc w:val="both"/>
              <w:rPr>
                <w:rFonts w:ascii="Arial" w:hAnsi="Arial" w:cs="Arial"/>
              </w:rPr>
            </w:pPr>
            <w:r w:rsidRPr="00E766A5">
              <w:rPr>
                <w:rFonts w:ascii="Arial" w:hAnsi="Arial" w:cs="Arial"/>
                <w:b/>
                <w:iCs/>
                <w:lang w:val="en-IE"/>
              </w:rPr>
              <w:t xml:space="preserve">The above Job </w:t>
            </w:r>
            <w:r w:rsidR="00832083">
              <w:rPr>
                <w:rFonts w:ascii="Arial" w:hAnsi="Arial" w:cs="Arial"/>
                <w:b/>
                <w:iCs/>
                <w:lang w:val="en-IE"/>
              </w:rPr>
              <w:t>Specification</w:t>
            </w:r>
            <w:r w:rsidRPr="00E766A5">
              <w:rPr>
                <w:rFonts w:ascii="Arial" w:hAnsi="Arial" w:cs="Arial"/>
                <w:b/>
                <w:iCs/>
                <w:lang w:val="en-IE"/>
              </w:rPr>
              <w:t xml:space="preserve">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r w:rsidRPr="00E766A5">
              <w:rPr>
                <w:rFonts w:ascii="Arial" w:hAnsi="Arial" w:cs="Arial"/>
              </w:rPr>
              <w:t xml:space="preserve">  </w:t>
            </w:r>
          </w:p>
          <w:p w:rsidR="00613FCD" w:rsidRPr="003C50F7" w:rsidRDefault="00613FCD" w:rsidP="00832083">
            <w:pPr>
              <w:spacing w:after="120"/>
              <w:jc w:val="both"/>
              <w:rPr>
                <w:rFonts w:ascii="Arial" w:hAnsi="Arial" w:cs="Arial"/>
                <w:b/>
                <w:iCs/>
                <w:lang w:val="en-IE"/>
              </w:rPr>
            </w:pPr>
          </w:p>
        </w:tc>
      </w:tr>
      <w:tr w:rsidR="000905F8" w:rsidRPr="00E766A5" w:rsidTr="000905F8">
        <w:tc>
          <w:tcPr>
            <w:tcW w:w="2172" w:type="dxa"/>
            <w:tcBorders>
              <w:top w:val="single" w:sz="4" w:space="0" w:color="auto"/>
            </w:tcBorders>
          </w:tcPr>
          <w:p w:rsidR="000905F8" w:rsidRPr="00E766A5" w:rsidRDefault="000905F8" w:rsidP="00433BC3">
            <w:pPr>
              <w:rPr>
                <w:rFonts w:ascii="Arial" w:hAnsi="Arial" w:cs="Arial"/>
                <w:b/>
                <w:bCs/>
              </w:rPr>
            </w:pPr>
            <w:r w:rsidRPr="00E766A5">
              <w:rPr>
                <w:rFonts w:ascii="Arial" w:hAnsi="Arial" w:cs="Arial"/>
                <w:b/>
                <w:bCs/>
              </w:rPr>
              <w:lastRenderedPageBreak/>
              <w:t>Eligibility Criteria</w:t>
            </w:r>
          </w:p>
          <w:p w:rsidR="000905F8" w:rsidRPr="00E766A5" w:rsidRDefault="000905F8" w:rsidP="00433BC3">
            <w:pPr>
              <w:rPr>
                <w:rFonts w:ascii="Arial" w:hAnsi="Arial" w:cs="Arial"/>
                <w:b/>
                <w:bCs/>
              </w:rPr>
            </w:pPr>
          </w:p>
          <w:p w:rsidR="000905F8" w:rsidRPr="00E766A5" w:rsidRDefault="000905F8" w:rsidP="00433BC3">
            <w:pPr>
              <w:rPr>
                <w:rFonts w:ascii="Arial" w:hAnsi="Arial" w:cs="Arial"/>
                <w:b/>
                <w:bCs/>
              </w:rPr>
            </w:pPr>
            <w:r>
              <w:rPr>
                <w:rFonts w:ascii="Arial" w:hAnsi="Arial" w:cs="Arial"/>
                <w:b/>
                <w:bCs/>
              </w:rPr>
              <w:t>Qualifications and/ or E</w:t>
            </w:r>
            <w:r w:rsidRPr="00E766A5">
              <w:rPr>
                <w:rFonts w:ascii="Arial" w:hAnsi="Arial" w:cs="Arial"/>
                <w:b/>
                <w:bCs/>
              </w:rPr>
              <w:t>xperience</w:t>
            </w:r>
          </w:p>
          <w:p w:rsidR="000905F8" w:rsidRPr="00E766A5" w:rsidRDefault="000905F8" w:rsidP="00433BC3">
            <w:pPr>
              <w:rPr>
                <w:rFonts w:ascii="Arial" w:hAnsi="Arial" w:cs="Arial"/>
                <w:b/>
                <w:bCs/>
              </w:rPr>
            </w:pPr>
          </w:p>
        </w:tc>
        <w:tc>
          <w:tcPr>
            <w:tcW w:w="7468" w:type="dxa"/>
            <w:tcBorders>
              <w:top w:val="single" w:sz="4" w:space="0" w:color="auto"/>
            </w:tcBorders>
          </w:tcPr>
          <w:p w:rsidR="000905F8" w:rsidRPr="000905F8" w:rsidRDefault="000905F8" w:rsidP="00832083">
            <w:pPr>
              <w:spacing w:after="120"/>
              <w:jc w:val="both"/>
              <w:rPr>
                <w:rFonts w:ascii="Arial" w:hAnsi="Arial" w:cs="Arial"/>
                <w:b/>
                <w:bCs/>
                <w:iCs/>
              </w:rPr>
            </w:pPr>
            <w:r w:rsidRPr="000905F8">
              <w:rPr>
                <w:rFonts w:ascii="Arial" w:hAnsi="Arial" w:cs="Arial"/>
                <w:b/>
                <w:bCs/>
                <w:iCs/>
              </w:rPr>
              <w:t xml:space="preserve">Candidates must have at the latest date of application: </w:t>
            </w:r>
          </w:p>
          <w:p w:rsidR="000905F8" w:rsidRPr="000905F8" w:rsidRDefault="000905F8" w:rsidP="00832083">
            <w:pPr>
              <w:spacing w:after="120"/>
              <w:jc w:val="both"/>
              <w:rPr>
                <w:rFonts w:ascii="Arial" w:hAnsi="Arial" w:cs="Arial"/>
                <w:b/>
                <w:bCs/>
                <w:iCs/>
              </w:rPr>
            </w:pPr>
          </w:p>
          <w:p w:rsidR="000905F8" w:rsidRPr="000905F8" w:rsidRDefault="000905F8" w:rsidP="00832083">
            <w:pPr>
              <w:spacing w:after="120"/>
              <w:jc w:val="both"/>
              <w:rPr>
                <w:rFonts w:ascii="Arial" w:hAnsi="Arial" w:cs="Arial"/>
                <w:b/>
                <w:bCs/>
                <w:iCs/>
                <w:u w:val="single"/>
              </w:rPr>
            </w:pPr>
            <w:r w:rsidRPr="000905F8">
              <w:rPr>
                <w:rFonts w:ascii="Arial" w:hAnsi="Arial" w:cs="Arial"/>
                <w:b/>
                <w:bCs/>
                <w:iCs/>
              </w:rPr>
              <w:t xml:space="preserve">1. </w:t>
            </w:r>
            <w:r w:rsidRPr="000905F8">
              <w:rPr>
                <w:rFonts w:ascii="Arial" w:hAnsi="Arial" w:cs="Arial"/>
                <w:b/>
                <w:bCs/>
                <w:iCs/>
                <w:u w:val="single"/>
              </w:rPr>
              <w:t xml:space="preserve">Professional Qualifications, Experience etc. </w:t>
            </w:r>
          </w:p>
          <w:p w:rsidR="000905F8" w:rsidRPr="000905F8" w:rsidRDefault="000905F8" w:rsidP="00832083">
            <w:pPr>
              <w:spacing w:after="120"/>
              <w:jc w:val="both"/>
              <w:rPr>
                <w:rFonts w:ascii="Arial" w:hAnsi="Arial" w:cs="Arial"/>
                <w:bCs/>
                <w:iCs/>
              </w:rPr>
            </w:pPr>
            <w:r w:rsidRPr="000905F8">
              <w:rPr>
                <w:rFonts w:ascii="Arial" w:hAnsi="Arial" w:cs="Arial"/>
                <w:bCs/>
                <w:iCs/>
              </w:rPr>
              <w:t xml:space="preserve"> </w:t>
            </w:r>
          </w:p>
          <w:p w:rsidR="000905F8" w:rsidRPr="000905F8" w:rsidRDefault="000905F8" w:rsidP="00832083">
            <w:pPr>
              <w:pStyle w:val="ListParagraph"/>
              <w:widowControl/>
              <w:numPr>
                <w:ilvl w:val="0"/>
                <w:numId w:val="13"/>
              </w:numPr>
              <w:spacing w:after="120"/>
              <w:jc w:val="both"/>
              <w:rPr>
                <w:rFonts w:ascii="Arial" w:hAnsi="Arial" w:cs="Arial"/>
                <w:bCs/>
                <w:iCs/>
                <w:sz w:val="20"/>
              </w:rPr>
            </w:pPr>
            <w:r w:rsidRPr="000905F8">
              <w:rPr>
                <w:rFonts w:ascii="Arial" w:hAnsi="Arial" w:cs="Arial"/>
                <w:bCs/>
                <w:iCs/>
                <w:sz w:val="20"/>
              </w:rPr>
              <w:t>Have previous experience of work in a hospital</w:t>
            </w:r>
            <w:r w:rsidR="00E66454">
              <w:rPr>
                <w:rFonts w:ascii="Arial" w:hAnsi="Arial" w:cs="Arial"/>
                <w:bCs/>
                <w:iCs/>
                <w:sz w:val="20"/>
              </w:rPr>
              <w:t xml:space="preserve"> laboratory</w:t>
            </w:r>
            <w:r w:rsidRPr="000905F8">
              <w:rPr>
                <w:rFonts w:ascii="Arial" w:hAnsi="Arial" w:cs="Arial"/>
                <w:bCs/>
                <w:iCs/>
                <w:sz w:val="20"/>
              </w:rPr>
              <w:t xml:space="preserve"> or science laboratory. </w:t>
            </w:r>
          </w:p>
          <w:p w:rsidR="00277234" w:rsidRDefault="00277234" w:rsidP="00832083">
            <w:pPr>
              <w:spacing w:after="120"/>
              <w:jc w:val="center"/>
              <w:rPr>
                <w:rFonts w:ascii="Arial" w:hAnsi="Arial" w:cs="Arial"/>
                <w:b/>
                <w:bCs/>
                <w:iCs/>
              </w:rPr>
            </w:pPr>
            <w:r>
              <w:rPr>
                <w:rFonts w:ascii="Arial" w:hAnsi="Arial" w:cs="Arial"/>
                <w:b/>
                <w:bCs/>
                <w:iCs/>
              </w:rPr>
              <w:t>OR</w:t>
            </w:r>
          </w:p>
          <w:p w:rsidR="000905F8" w:rsidRPr="000905F8" w:rsidRDefault="000905F8" w:rsidP="00832083">
            <w:pPr>
              <w:pStyle w:val="ListParagraph"/>
              <w:widowControl/>
              <w:numPr>
                <w:ilvl w:val="0"/>
                <w:numId w:val="13"/>
              </w:numPr>
              <w:spacing w:after="120"/>
              <w:jc w:val="both"/>
              <w:rPr>
                <w:rFonts w:ascii="Arial" w:hAnsi="Arial" w:cs="Arial"/>
                <w:bCs/>
                <w:iCs/>
                <w:sz w:val="20"/>
              </w:rPr>
            </w:pPr>
            <w:r w:rsidRPr="000905F8">
              <w:rPr>
                <w:rFonts w:ascii="Arial" w:hAnsi="Arial" w:cs="Arial"/>
                <w:bCs/>
                <w:iCs/>
                <w:sz w:val="20"/>
              </w:rPr>
              <w:t>Hold a qualification to minimum standard of Quality &amp; Qualifications Ireland Level 5 (or higher) in laboratory skills</w:t>
            </w:r>
          </w:p>
          <w:p w:rsidR="000905F8" w:rsidRPr="000905F8" w:rsidRDefault="000905F8" w:rsidP="00832083">
            <w:pPr>
              <w:spacing w:after="120"/>
              <w:jc w:val="both"/>
              <w:rPr>
                <w:rFonts w:ascii="Arial" w:hAnsi="Arial" w:cs="Arial"/>
                <w:b/>
                <w:bCs/>
                <w:i/>
                <w:iCs/>
              </w:rPr>
            </w:pPr>
          </w:p>
          <w:p w:rsidR="000905F8" w:rsidRPr="000905F8" w:rsidRDefault="000905F8" w:rsidP="00832083">
            <w:pPr>
              <w:spacing w:after="120"/>
              <w:ind w:right="-766"/>
              <w:jc w:val="both"/>
              <w:rPr>
                <w:rFonts w:ascii="Arial" w:hAnsi="Arial" w:cs="Arial"/>
                <w:b/>
              </w:rPr>
            </w:pPr>
            <w:r w:rsidRPr="000905F8">
              <w:rPr>
                <w:rFonts w:ascii="Arial" w:hAnsi="Arial" w:cs="Arial"/>
                <w:b/>
              </w:rPr>
              <w:t xml:space="preserve">2. </w:t>
            </w:r>
            <w:r w:rsidRPr="000905F8">
              <w:rPr>
                <w:rFonts w:ascii="Arial" w:hAnsi="Arial" w:cs="Arial"/>
                <w:b/>
                <w:u w:val="single"/>
              </w:rPr>
              <w:t>Age</w:t>
            </w:r>
          </w:p>
          <w:p w:rsidR="000905F8" w:rsidRPr="000905F8" w:rsidRDefault="000905F8" w:rsidP="00832083">
            <w:pPr>
              <w:spacing w:after="120"/>
              <w:jc w:val="both"/>
              <w:rPr>
                <w:rFonts w:ascii="Arial" w:hAnsi="Arial" w:cs="Arial"/>
              </w:rPr>
            </w:pPr>
            <w:r w:rsidRPr="000905F8">
              <w:rPr>
                <w:rFonts w:ascii="Arial" w:hAnsi="Arial" w:cs="Arial"/>
              </w:rPr>
              <w:t>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application forms for the office occurs</w:t>
            </w:r>
          </w:p>
          <w:p w:rsidR="000905F8" w:rsidRPr="000905F8" w:rsidRDefault="000905F8" w:rsidP="00832083">
            <w:pPr>
              <w:spacing w:after="120"/>
              <w:jc w:val="both"/>
              <w:rPr>
                <w:rFonts w:ascii="Arial" w:hAnsi="Arial" w:cs="Arial"/>
              </w:rPr>
            </w:pPr>
          </w:p>
          <w:p w:rsidR="000905F8" w:rsidRPr="000905F8" w:rsidRDefault="000905F8" w:rsidP="00832083">
            <w:pPr>
              <w:spacing w:after="120"/>
              <w:jc w:val="both"/>
              <w:rPr>
                <w:rFonts w:ascii="Arial" w:hAnsi="Arial" w:cs="Arial"/>
                <w:b/>
              </w:rPr>
            </w:pPr>
            <w:r w:rsidRPr="000905F8">
              <w:rPr>
                <w:rFonts w:ascii="Arial" w:hAnsi="Arial" w:cs="Arial"/>
                <w:b/>
              </w:rPr>
              <w:t xml:space="preserve">3. </w:t>
            </w:r>
            <w:r w:rsidRPr="000905F8">
              <w:rPr>
                <w:rFonts w:ascii="Arial" w:hAnsi="Arial" w:cs="Arial"/>
                <w:b/>
                <w:u w:val="single"/>
              </w:rPr>
              <w:t>Health</w:t>
            </w:r>
          </w:p>
          <w:p w:rsidR="000905F8" w:rsidRPr="000905F8" w:rsidRDefault="000905F8" w:rsidP="00832083">
            <w:pPr>
              <w:spacing w:after="120"/>
              <w:jc w:val="both"/>
              <w:rPr>
                <w:rFonts w:ascii="Arial" w:hAnsi="Arial" w:cs="Arial"/>
              </w:rPr>
            </w:pPr>
            <w:r w:rsidRPr="000905F8">
              <w:rPr>
                <w:rFonts w:ascii="Arial" w:hAnsi="Arial"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0905F8" w:rsidRPr="000905F8" w:rsidRDefault="000905F8" w:rsidP="00832083">
            <w:pPr>
              <w:spacing w:after="120"/>
              <w:jc w:val="both"/>
              <w:rPr>
                <w:rFonts w:ascii="Arial" w:hAnsi="Arial" w:cs="Arial"/>
              </w:rPr>
            </w:pPr>
          </w:p>
          <w:p w:rsidR="000905F8" w:rsidRPr="000905F8" w:rsidRDefault="000905F8" w:rsidP="00832083">
            <w:pPr>
              <w:spacing w:after="120"/>
              <w:ind w:right="-766"/>
              <w:jc w:val="both"/>
              <w:rPr>
                <w:rFonts w:ascii="Arial" w:hAnsi="Arial" w:cs="Arial"/>
                <w:iCs/>
              </w:rPr>
            </w:pPr>
            <w:r w:rsidRPr="000905F8">
              <w:rPr>
                <w:rFonts w:ascii="Arial" w:hAnsi="Arial" w:cs="Arial"/>
                <w:b/>
                <w:bCs/>
              </w:rPr>
              <w:t xml:space="preserve">4. </w:t>
            </w:r>
            <w:r w:rsidRPr="000905F8">
              <w:rPr>
                <w:rFonts w:ascii="Arial" w:hAnsi="Arial" w:cs="Arial"/>
                <w:b/>
                <w:bCs/>
                <w:u w:val="single"/>
              </w:rPr>
              <w:t>Character</w:t>
            </w:r>
          </w:p>
          <w:p w:rsidR="000905F8" w:rsidRPr="000905F8" w:rsidRDefault="000905F8" w:rsidP="00832083">
            <w:pPr>
              <w:spacing w:after="120"/>
              <w:ind w:right="-766"/>
              <w:jc w:val="both"/>
              <w:rPr>
                <w:rFonts w:ascii="Arial" w:hAnsi="Arial" w:cs="Arial"/>
              </w:rPr>
            </w:pPr>
            <w:r w:rsidRPr="000905F8">
              <w:rPr>
                <w:rFonts w:ascii="Arial" w:hAnsi="Arial" w:cs="Arial"/>
              </w:rPr>
              <w:t>Each candidate for and any person holding the office must be of good character.</w:t>
            </w:r>
          </w:p>
          <w:p w:rsidR="000905F8" w:rsidRPr="000905F8" w:rsidRDefault="000905F8" w:rsidP="00832083">
            <w:pPr>
              <w:spacing w:after="120"/>
              <w:jc w:val="both"/>
              <w:rPr>
                <w:rFonts w:ascii="Arial" w:hAnsi="Arial" w:cs="Arial"/>
              </w:rPr>
            </w:pPr>
          </w:p>
        </w:tc>
      </w:tr>
      <w:tr w:rsidR="00613FCD" w:rsidRPr="003961D6" w:rsidTr="000905F8">
        <w:trPr>
          <w:trHeight w:val="397"/>
        </w:trPr>
        <w:tc>
          <w:tcPr>
            <w:tcW w:w="2172" w:type="dxa"/>
            <w:tcBorders>
              <w:top w:val="single" w:sz="4" w:space="0" w:color="auto"/>
              <w:left w:val="single" w:sz="4" w:space="0" w:color="auto"/>
              <w:bottom w:val="single" w:sz="4" w:space="0" w:color="auto"/>
              <w:right w:val="single" w:sz="4" w:space="0" w:color="auto"/>
            </w:tcBorders>
          </w:tcPr>
          <w:p w:rsidR="00613FCD" w:rsidRPr="003961D6" w:rsidRDefault="00613FCD" w:rsidP="00433BC3">
            <w:pPr>
              <w:rPr>
                <w:rFonts w:ascii="Arial" w:hAnsi="Arial" w:cs="Arial"/>
                <w:b/>
                <w:bCs/>
              </w:rPr>
            </w:pPr>
            <w:r w:rsidRPr="003961D6">
              <w:rPr>
                <w:rFonts w:ascii="Arial" w:hAnsi="Arial" w:cs="Arial"/>
                <w:b/>
                <w:bCs/>
              </w:rPr>
              <w:lastRenderedPageBreak/>
              <w:t>Post Specific Requirements</w:t>
            </w:r>
          </w:p>
        </w:tc>
        <w:tc>
          <w:tcPr>
            <w:tcW w:w="7468" w:type="dxa"/>
            <w:tcBorders>
              <w:top w:val="single" w:sz="4" w:space="0" w:color="auto"/>
              <w:left w:val="single" w:sz="4" w:space="0" w:color="auto"/>
              <w:bottom w:val="single" w:sz="4" w:space="0" w:color="auto"/>
              <w:right w:val="single" w:sz="4" w:space="0" w:color="auto"/>
            </w:tcBorders>
          </w:tcPr>
          <w:p w:rsidR="00EC3CC9" w:rsidRPr="00EC3CC9" w:rsidRDefault="00934AA2" w:rsidP="00EC3CC9">
            <w:pPr>
              <w:tabs>
                <w:tab w:val="left" w:pos="1843"/>
              </w:tabs>
              <w:rPr>
                <w:rFonts w:ascii="Arial" w:hAnsi="Arial" w:cs="Arial"/>
                <w:bCs/>
                <w:iCs/>
              </w:rPr>
            </w:pPr>
            <w:r w:rsidRPr="00044EF6">
              <w:rPr>
                <w:rFonts w:ascii="Arial" w:hAnsi="Arial" w:cs="Arial"/>
                <w:iCs/>
              </w:rPr>
              <w:t xml:space="preserve">Demonstrate </w:t>
            </w:r>
            <w:r>
              <w:rPr>
                <w:rFonts w:ascii="Arial" w:hAnsi="Arial" w:cs="Arial"/>
                <w:iCs/>
              </w:rPr>
              <w:t>d</w:t>
            </w:r>
            <w:r w:rsidR="00EC3CC9" w:rsidRPr="00EC3CC9">
              <w:rPr>
                <w:rFonts w:ascii="Arial" w:hAnsi="Arial" w:cs="Arial"/>
                <w:bCs/>
                <w:iCs/>
              </w:rPr>
              <w:t xml:space="preserve">epth and breadth of experience as relevant to the role </w:t>
            </w:r>
            <w:r w:rsidR="005C710B" w:rsidRPr="00EC3CC9">
              <w:rPr>
                <w:rFonts w:ascii="Arial" w:hAnsi="Arial" w:cs="Arial"/>
                <w:bCs/>
                <w:iCs/>
              </w:rPr>
              <w:t xml:space="preserve">in a Laboratory environment </w:t>
            </w:r>
            <w:r w:rsidR="00EC3CC9" w:rsidRPr="00EC3CC9">
              <w:rPr>
                <w:rFonts w:ascii="Arial" w:hAnsi="Arial" w:cs="Arial"/>
                <w:bCs/>
                <w:iCs/>
              </w:rPr>
              <w:t xml:space="preserve">including experience in sample receipt and sample preparation. </w:t>
            </w:r>
          </w:p>
          <w:p w:rsidR="00613FCD" w:rsidRPr="00044537" w:rsidRDefault="00613FCD" w:rsidP="00433BC3">
            <w:pPr>
              <w:tabs>
                <w:tab w:val="left" w:pos="1843"/>
              </w:tabs>
              <w:jc w:val="both"/>
              <w:rPr>
                <w:rFonts w:ascii="Arial" w:hAnsi="Arial" w:cs="Arial"/>
                <w:iCs/>
                <w:color w:val="000000" w:themeColor="text1"/>
              </w:rPr>
            </w:pPr>
          </w:p>
        </w:tc>
      </w:tr>
      <w:tr w:rsidR="00613FCD" w:rsidRPr="003961D6" w:rsidTr="000905F8">
        <w:tc>
          <w:tcPr>
            <w:tcW w:w="2172" w:type="dxa"/>
          </w:tcPr>
          <w:p w:rsidR="00613FCD" w:rsidRPr="003961D6" w:rsidRDefault="00EA63B0" w:rsidP="00EA63B0">
            <w:pPr>
              <w:rPr>
                <w:rFonts w:ascii="Arial" w:hAnsi="Arial" w:cs="Arial"/>
                <w:b/>
                <w:bCs/>
              </w:rPr>
            </w:pPr>
            <w:r>
              <w:rPr>
                <w:rFonts w:ascii="Arial" w:hAnsi="Arial" w:cs="Arial"/>
                <w:b/>
                <w:bCs/>
              </w:rPr>
              <w:t>Other R</w:t>
            </w:r>
            <w:r w:rsidR="00613FCD" w:rsidRPr="003961D6">
              <w:rPr>
                <w:rFonts w:ascii="Arial" w:hAnsi="Arial" w:cs="Arial"/>
                <w:b/>
                <w:bCs/>
              </w:rPr>
              <w:t xml:space="preserve">equirements </w:t>
            </w:r>
          </w:p>
        </w:tc>
        <w:tc>
          <w:tcPr>
            <w:tcW w:w="7468" w:type="dxa"/>
          </w:tcPr>
          <w:p w:rsidR="00613FCD" w:rsidRDefault="00EC3CC9" w:rsidP="00433BC3">
            <w:pPr>
              <w:jc w:val="both"/>
              <w:rPr>
                <w:rFonts w:ascii="Arial" w:hAnsi="Arial" w:cs="Arial"/>
                <w:iCs/>
              </w:rPr>
            </w:pPr>
            <w:r w:rsidRPr="00D26B2A">
              <w:rPr>
                <w:rFonts w:ascii="Arial" w:hAnsi="Arial" w:cs="Arial"/>
                <w:iCs/>
              </w:rPr>
              <w:t xml:space="preserve">Flexibility with regard to service provision. </w:t>
            </w:r>
          </w:p>
          <w:p w:rsidR="000905F8" w:rsidRPr="00D26B2A" w:rsidRDefault="000905F8" w:rsidP="00433BC3">
            <w:pPr>
              <w:jc w:val="both"/>
              <w:rPr>
                <w:rFonts w:ascii="Arial" w:hAnsi="Arial" w:cs="Arial"/>
                <w:iCs/>
              </w:rPr>
            </w:pPr>
          </w:p>
        </w:tc>
      </w:tr>
      <w:tr w:rsidR="00613FCD" w:rsidRPr="000A421F" w:rsidTr="000905F8">
        <w:tc>
          <w:tcPr>
            <w:tcW w:w="2172" w:type="dxa"/>
          </w:tcPr>
          <w:p w:rsidR="00613FCD" w:rsidRPr="000A421F" w:rsidRDefault="00613FCD" w:rsidP="00433BC3">
            <w:pPr>
              <w:rPr>
                <w:rFonts w:ascii="Arial" w:hAnsi="Arial" w:cs="Arial"/>
                <w:b/>
                <w:bCs/>
              </w:rPr>
            </w:pPr>
            <w:r>
              <w:rPr>
                <w:rFonts w:ascii="Arial" w:hAnsi="Arial" w:cs="Arial"/>
                <w:b/>
                <w:bCs/>
              </w:rPr>
              <w:t>Skills, Competencies and/or K</w:t>
            </w:r>
            <w:r w:rsidRPr="000A421F">
              <w:rPr>
                <w:rFonts w:ascii="Arial" w:hAnsi="Arial" w:cs="Arial"/>
                <w:b/>
                <w:bCs/>
              </w:rPr>
              <w:t>nowledge</w:t>
            </w:r>
          </w:p>
          <w:p w:rsidR="00613FCD" w:rsidRPr="000A421F" w:rsidRDefault="00613FCD" w:rsidP="00433BC3">
            <w:pPr>
              <w:rPr>
                <w:rFonts w:ascii="Arial" w:hAnsi="Arial" w:cs="Arial"/>
                <w:b/>
                <w:bCs/>
              </w:rPr>
            </w:pPr>
          </w:p>
          <w:p w:rsidR="00613FCD" w:rsidRPr="000A421F" w:rsidRDefault="00613FCD" w:rsidP="00433BC3">
            <w:pPr>
              <w:rPr>
                <w:rFonts w:ascii="Arial" w:hAnsi="Arial" w:cs="Arial"/>
                <w:b/>
                <w:bCs/>
              </w:rPr>
            </w:pPr>
          </w:p>
        </w:tc>
        <w:tc>
          <w:tcPr>
            <w:tcW w:w="7468" w:type="dxa"/>
          </w:tcPr>
          <w:p w:rsidR="00613FCD" w:rsidRPr="00455610" w:rsidRDefault="00613FCD" w:rsidP="00433BC3">
            <w:pPr>
              <w:tabs>
                <w:tab w:val="left" w:pos="1843"/>
              </w:tabs>
              <w:rPr>
                <w:rFonts w:ascii="Arial" w:hAnsi="Arial" w:cs="Arial"/>
                <w:b/>
                <w:i/>
              </w:rPr>
            </w:pPr>
            <w:r w:rsidRPr="00455610">
              <w:rPr>
                <w:rFonts w:ascii="Arial" w:hAnsi="Arial" w:cs="Arial"/>
                <w:b/>
                <w:i/>
              </w:rPr>
              <w:t>Candidates must</w:t>
            </w:r>
            <w:r>
              <w:rPr>
                <w:rFonts w:ascii="Arial" w:hAnsi="Arial" w:cs="Arial"/>
                <w:b/>
                <w:i/>
              </w:rPr>
              <w:t xml:space="preserve"> demonstrate</w:t>
            </w:r>
            <w:r w:rsidRPr="00455610">
              <w:rPr>
                <w:rFonts w:ascii="Arial" w:hAnsi="Arial" w:cs="Arial"/>
                <w:b/>
                <w:i/>
              </w:rPr>
              <w:t>:</w:t>
            </w:r>
          </w:p>
          <w:p w:rsidR="00613FCD" w:rsidRDefault="00613FCD" w:rsidP="00433BC3">
            <w:pPr>
              <w:ind w:left="489"/>
              <w:rPr>
                <w:rFonts w:ascii="Arial" w:hAnsi="Arial" w:cs="Arial"/>
                <w:iCs/>
                <w:highlight w:val="yellow"/>
              </w:rPr>
            </w:pPr>
          </w:p>
          <w:p w:rsidR="00D26B2A" w:rsidRPr="00D26B2A" w:rsidRDefault="00D26B2A" w:rsidP="00CA3A89">
            <w:pPr>
              <w:numPr>
                <w:ilvl w:val="0"/>
                <w:numId w:val="2"/>
              </w:numPr>
              <w:tabs>
                <w:tab w:val="clear" w:pos="823"/>
              </w:tabs>
              <w:spacing w:after="120"/>
              <w:ind w:left="414"/>
              <w:jc w:val="both"/>
              <w:rPr>
                <w:rFonts w:ascii="Arial" w:hAnsi="Arial" w:cs="Arial"/>
                <w:szCs w:val="24"/>
              </w:rPr>
            </w:pPr>
            <w:r w:rsidRPr="00D26B2A">
              <w:rPr>
                <w:rFonts w:ascii="Arial" w:hAnsi="Arial" w:cs="Arial"/>
                <w:szCs w:val="24"/>
              </w:rPr>
              <w:t>A good theoretical knowledge of Laboratory Services</w:t>
            </w:r>
            <w:r w:rsidR="00832083">
              <w:rPr>
                <w:rFonts w:ascii="Arial" w:hAnsi="Arial" w:cs="Arial"/>
                <w:szCs w:val="24"/>
              </w:rPr>
              <w:t>.</w:t>
            </w:r>
          </w:p>
          <w:p w:rsidR="00613FCD" w:rsidRPr="00D26B2A" w:rsidRDefault="00613FCD" w:rsidP="00CA3A89">
            <w:pPr>
              <w:numPr>
                <w:ilvl w:val="0"/>
                <w:numId w:val="2"/>
              </w:numPr>
              <w:tabs>
                <w:tab w:val="clear" w:pos="823"/>
              </w:tabs>
              <w:spacing w:after="120"/>
              <w:ind w:left="414"/>
              <w:jc w:val="both"/>
              <w:rPr>
                <w:rFonts w:ascii="Arial" w:hAnsi="Arial" w:cs="Arial"/>
                <w:szCs w:val="24"/>
              </w:rPr>
            </w:pPr>
            <w:r w:rsidRPr="00D26B2A">
              <w:rPr>
                <w:rFonts w:ascii="Arial" w:hAnsi="Arial" w:cs="Arial"/>
                <w:szCs w:val="24"/>
              </w:rPr>
              <w:t xml:space="preserve">An </w:t>
            </w:r>
            <w:r w:rsidRPr="00D26B2A">
              <w:rPr>
                <w:rFonts w:ascii="Arial" w:hAnsi="Arial" w:cs="Arial"/>
                <w:szCs w:val="24"/>
                <w:lang w:val="en-IE"/>
              </w:rPr>
              <w:t>organised</w:t>
            </w:r>
            <w:r w:rsidRPr="00D26B2A">
              <w:rPr>
                <w:rFonts w:ascii="Arial" w:hAnsi="Arial" w:cs="Arial"/>
                <w:szCs w:val="24"/>
              </w:rPr>
              <w:t>, methodical and structured approach to work including the ability to meet deadlines and work within guidelines and procedures</w:t>
            </w:r>
            <w:r w:rsidR="003C50F7" w:rsidRPr="00D26B2A">
              <w:rPr>
                <w:rFonts w:ascii="Arial" w:hAnsi="Arial" w:cs="Arial"/>
                <w:szCs w:val="24"/>
              </w:rPr>
              <w:t>.</w:t>
            </w:r>
          </w:p>
          <w:p w:rsidR="00613FCD" w:rsidRPr="00D26B2A" w:rsidRDefault="00613FCD" w:rsidP="00CA3A89">
            <w:pPr>
              <w:numPr>
                <w:ilvl w:val="0"/>
                <w:numId w:val="2"/>
              </w:numPr>
              <w:tabs>
                <w:tab w:val="clear" w:pos="823"/>
              </w:tabs>
              <w:spacing w:after="120"/>
              <w:ind w:left="414"/>
              <w:jc w:val="both"/>
              <w:rPr>
                <w:rFonts w:ascii="Arial" w:hAnsi="Arial" w:cs="Arial"/>
                <w:szCs w:val="24"/>
              </w:rPr>
            </w:pPr>
            <w:r w:rsidRPr="00D26B2A">
              <w:rPr>
                <w:rFonts w:ascii="Arial" w:hAnsi="Arial" w:cs="Arial"/>
                <w:szCs w:val="24"/>
              </w:rPr>
              <w:t>A commitment to providing a quality service</w:t>
            </w:r>
            <w:r w:rsidR="003C50F7" w:rsidRPr="00D26B2A">
              <w:rPr>
                <w:rFonts w:ascii="Arial" w:hAnsi="Arial" w:cs="Arial"/>
                <w:szCs w:val="24"/>
              </w:rPr>
              <w:t>.</w:t>
            </w:r>
            <w:r w:rsidRPr="00D26B2A">
              <w:rPr>
                <w:rFonts w:ascii="Arial" w:hAnsi="Arial" w:cs="Arial"/>
                <w:szCs w:val="24"/>
              </w:rPr>
              <w:t xml:space="preserve"> </w:t>
            </w:r>
          </w:p>
          <w:p w:rsidR="00613FCD" w:rsidRPr="00D26B2A" w:rsidRDefault="00613FCD" w:rsidP="00CA3A89">
            <w:pPr>
              <w:numPr>
                <w:ilvl w:val="0"/>
                <w:numId w:val="2"/>
              </w:numPr>
              <w:tabs>
                <w:tab w:val="clear" w:pos="823"/>
              </w:tabs>
              <w:spacing w:after="120"/>
              <w:ind w:left="414"/>
              <w:jc w:val="both"/>
              <w:rPr>
                <w:rFonts w:ascii="Arial" w:hAnsi="Arial" w:cs="Arial"/>
                <w:szCs w:val="24"/>
              </w:rPr>
            </w:pPr>
            <w:r w:rsidRPr="00D26B2A">
              <w:rPr>
                <w:rFonts w:ascii="Arial" w:hAnsi="Arial" w:cs="Arial"/>
                <w:szCs w:val="24"/>
              </w:rPr>
              <w:t>The ability to work as a member of team and make positive contributions to that team</w:t>
            </w:r>
            <w:r w:rsidR="003C50F7" w:rsidRPr="00D26B2A">
              <w:rPr>
                <w:rFonts w:ascii="Arial" w:hAnsi="Arial" w:cs="Arial"/>
                <w:szCs w:val="24"/>
              </w:rPr>
              <w:t>.</w:t>
            </w:r>
          </w:p>
          <w:p w:rsidR="00613FCD" w:rsidRPr="00D26B2A" w:rsidRDefault="00613FCD" w:rsidP="00CA3A89">
            <w:pPr>
              <w:numPr>
                <w:ilvl w:val="0"/>
                <w:numId w:val="2"/>
              </w:numPr>
              <w:tabs>
                <w:tab w:val="clear" w:pos="823"/>
              </w:tabs>
              <w:spacing w:after="120"/>
              <w:ind w:left="414"/>
              <w:jc w:val="both"/>
              <w:rPr>
                <w:rFonts w:ascii="Arial" w:hAnsi="Arial" w:cs="Arial"/>
              </w:rPr>
            </w:pPr>
            <w:r w:rsidRPr="00D26B2A">
              <w:rPr>
                <w:rFonts w:ascii="Arial" w:hAnsi="Arial" w:cs="Arial"/>
              </w:rPr>
              <w:t>Initiative, flexibility and problem solving skills especially with regard to working in the changing environment of the Laboratory and Health Services.</w:t>
            </w:r>
          </w:p>
          <w:p w:rsidR="00EC3CC9" w:rsidRPr="00D26B2A" w:rsidRDefault="00EC3CC9" w:rsidP="00CA3A89">
            <w:pPr>
              <w:numPr>
                <w:ilvl w:val="0"/>
                <w:numId w:val="2"/>
              </w:numPr>
              <w:tabs>
                <w:tab w:val="clear" w:pos="823"/>
              </w:tabs>
              <w:spacing w:after="120"/>
              <w:ind w:left="414"/>
              <w:jc w:val="both"/>
              <w:rPr>
                <w:rFonts w:ascii="Arial" w:hAnsi="Arial" w:cs="Arial"/>
                <w:szCs w:val="24"/>
              </w:rPr>
            </w:pPr>
            <w:r w:rsidRPr="00D26B2A">
              <w:rPr>
                <w:rFonts w:ascii="Arial" w:hAnsi="Arial" w:cs="Arial"/>
                <w:szCs w:val="24"/>
              </w:rPr>
              <w:t>Effective communication skills including the ability to present information in a clear and concise manner.</w:t>
            </w:r>
          </w:p>
          <w:p w:rsidR="00613FCD" w:rsidRPr="00D26B2A" w:rsidRDefault="00613FCD" w:rsidP="00CA3A89">
            <w:pPr>
              <w:numPr>
                <w:ilvl w:val="0"/>
                <w:numId w:val="2"/>
              </w:numPr>
              <w:tabs>
                <w:tab w:val="clear" w:pos="823"/>
              </w:tabs>
              <w:spacing w:after="120"/>
              <w:ind w:left="414"/>
              <w:jc w:val="both"/>
              <w:rPr>
                <w:rFonts w:ascii="Arial" w:hAnsi="Arial" w:cs="Arial"/>
                <w:szCs w:val="24"/>
              </w:rPr>
            </w:pPr>
            <w:r w:rsidRPr="00D26B2A">
              <w:rPr>
                <w:rFonts w:ascii="Arial" w:hAnsi="Arial" w:cs="Arial"/>
                <w:szCs w:val="24"/>
              </w:rPr>
              <w:t>Effective communication and interpersonal skills including telephone skills.</w:t>
            </w:r>
          </w:p>
          <w:p w:rsidR="00613FCD" w:rsidRPr="000958C4" w:rsidRDefault="00613FCD" w:rsidP="00CA3A89">
            <w:pPr>
              <w:widowControl w:val="0"/>
              <w:autoSpaceDE w:val="0"/>
              <w:autoSpaceDN w:val="0"/>
              <w:rPr>
                <w:rFonts w:ascii="Arial" w:hAnsi="Arial" w:cs="Arial"/>
                <w:iCs/>
              </w:rPr>
            </w:pPr>
          </w:p>
        </w:tc>
      </w:tr>
      <w:tr w:rsidR="00613FCD" w:rsidRPr="00E766A5" w:rsidTr="000905F8">
        <w:tc>
          <w:tcPr>
            <w:tcW w:w="2172" w:type="dxa"/>
          </w:tcPr>
          <w:p w:rsidR="00613FCD" w:rsidRPr="00E766A5" w:rsidRDefault="00613FCD" w:rsidP="00433BC3">
            <w:pPr>
              <w:rPr>
                <w:rFonts w:ascii="Arial" w:hAnsi="Arial" w:cs="Arial"/>
                <w:b/>
                <w:bCs/>
              </w:rPr>
            </w:pPr>
            <w:r w:rsidRPr="00E766A5">
              <w:rPr>
                <w:rFonts w:ascii="Arial" w:hAnsi="Arial" w:cs="Arial"/>
                <w:b/>
                <w:bCs/>
              </w:rPr>
              <w:t>C</w:t>
            </w:r>
            <w:r>
              <w:rPr>
                <w:rFonts w:ascii="Arial" w:hAnsi="Arial" w:cs="Arial"/>
                <w:b/>
                <w:bCs/>
              </w:rPr>
              <w:t>ampaign</w:t>
            </w:r>
            <w:r w:rsidRPr="00E766A5">
              <w:rPr>
                <w:rFonts w:ascii="Arial" w:hAnsi="Arial" w:cs="Arial"/>
                <w:b/>
                <w:bCs/>
              </w:rPr>
              <w:t xml:space="preserve"> Specific Selection Process</w:t>
            </w:r>
          </w:p>
          <w:p w:rsidR="00613FCD" w:rsidRPr="00E766A5" w:rsidRDefault="00613FCD" w:rsidP="00433BC3">
            <w:pPr>
              <w:rPr>
                <w:rFonts w:ascii="Arial" w:hAnsi="Arial" w:cs="Arial"/>
                <w:b/>
                <w:bCs/>
              </w:rPr>
            </w:pPr>
          </w:p>
          <w:p w:rsidR="00613FCD" w:rsidRPr="00E766A5" w:rsidRDefault="00613FCD" w:rsidP="00433BC3">
            <w:pPr>
              <w:rPr>
                <w:rFonts w:ascii="Arial" w:hAnsi="Arial" w:cs="Arial"/>
                <w:b/>
                <w:bCs/>
              </w:rPr>
            </w:pPr>
            <w:r w:rsidRPr="00E766A5">
              <w:rPr>
                <w:rFonts w:ascii="Arial" w:hAnsi="Arial" w:cs="Arial"/>
                <w:b/>
                <w:bCs/>
              </w:rPr>
              <w:t>Ranking/Shortlisting / Interview</w:t>
            </w:r>
          </w:p>
        </w:tc>
        <w:tc>
          <w:tcPr>
            <w:tcW w:w="7468" w:type="dxa"/>
          </w:tcPr>
          <w:p w:rsidR="00613FCD" w:rsidRPr="00E766A5" w:rsidRDefault="00613FCD" w:rsidP="00433BC3">
            <w:pPr>
              <w:jc w:val="both"/>
              <w:rPr>
                <w:rFonts w:ascii="Arial" w:hAnsi="Arial" w:cs="Arial"/>
              </w:rPr>
            </w:pPr>
            <w:r w:rsidRPr="00E766A5">
              <w:rPr>
                <w:rFonts w:ascii="Arial" w:hAnsi="Arial" w:cs="Arial"/>
              </w:rPr>
              <w:t xml:space="preserve">A ranking and or shortlisting exercise may be carried out on the basis of information supplied in your application form.  The criteria for ranking and or shortlisting are based on the requirements of the post as outlined in the eligibility criteria and skills, competencies and/or knowledge section of this job specification.  Therefore it is very important that you think about your experience in light of those requirements.  </w:t>
            </w:r>
          </w:p>
          <w:p w:rsidR="00613FCD" w:rsidRPr="00E766A5" w:rsidRDefault="00613FCD" w:rsidP="00433BC3">
            <w:pPr>
              <w:jc w:val="both"/>
              <w:rPr>
                <w:rFonts w:ascii="Arial" w:hAnsi="Arial" w:cs="Arial"/>
              </w:rPr>
            </w:pPr>
          </w:p>
          <w:p w:rsidR="00613FCD" w:rsidRPr="00E766A5" w:rsidRDefault="00613FCD" w:rsidP="00433BC3">
            <w:pPr>
              <w:jc w:val="both"/>
              <w:rPr>
                <w:rFonts w:ascii="Arial" w:hAnsi="Arial" w:cs="Arial"/>
                <w:u w:val="single"/>
              </w:rPr>
            </w:pPr>
            <w:r w:rsidRPr="00E766A5">
              <w:rPr>
                <w:rFonts w:ascii="Arial" w:hAnsi="Arial" w:cs="Arial"/>
                <w:u w:val="single"/>
              </w:rPr>
              <w:t xml:space="preserve">Failure to include information regarding these requirements may result in you not being called forward to the next stage of the selection process.  </w:t>
            </w:r>
          </w:p>
          <w:p w:rsidR="00613FCD" w:rsidRPr="00E766A5" w:rsidRDefault="00613FCD" w:rsidP="00433BC3">
            <w:pPr>
              <w:jc w:val="both"/>
              <w:rPr>
                <w:rFonts w:ascii="Arial" w:hAnsi="Arial" w:cs="Arial"/>
                <w:iCs/>
              </w:rPr>
            </w:pPr>
            <w:r w:rsidRPr="00E766A5">
              <w:rPr>
                <w:rFonts w:ascii="Arial" w:hAnsi="Arial" w:cs="Arial"/>
                <w:iCs/>
              </w:rPr>
              <w:t>Those successful at the ranking stage of this process (where applied) will be placed on an order of merit and will be called to interview in ‘bands’ depending on the service needs of the organisation.</w:t>
            </w:r>
          </w:p>
          <w:p w:rsidR="00613FCD" w:rsidRPr="00E766A5" w:rsidRDefault="00613FCD" w:rsidP="00433BC3">
            <w:pPr>
              <w:jc w:val="both"/>
              <w:rPr>
                <w:rFonts w:ascii="Arial" w:hAnsi="Arial" w:cs="Arial"/>
                <w:i/>
                <w:iCs/>
              </w:rPr>
            </w:pPr>
          </w:p>
        </w:tc>
      </w:tr>
      <w:tr w:rsidR="00613FCD" w:rsidRPr="00E766A5" w:rsidTr="000905F8">
        <w:tc>
          <w:tcPr>
            <w:tcW w:w="2172" w:type="dxa"/>
          </w:tcPr>
          <w:p w:rsidR="00613FCD" w:rsidRPr="00E766A5" w:rsidRDefault="00613FCD" w:rsidP="00433BC3">
            <w:pPr>
              <w:rPr>
                <w:rFonts w:ascii="Arial" w:hAnsi="Arial" w:cs="Arial"/>
                <w:b/>
                <w:bCs/>
              </w:rPr>
            </w:pPr>
            <w:r w:rsidRPr="00E766A5">
              <w:rPr>
                <w:rFonts w:ascii="Arial" w:hAnsi="Arial" w:cs="Arial"/>
                <w:b/>
                <w:bCs/>
              </w:rPr>
              <w:t>Code of Practice</w:t>
            </w:r>
          </w:p>
        </w:tc>
        <w:tc>
          <w:tcPr>
            <w:tcW w:w="7468" w:type="dxa"/>
          </w:tcPr>
          <w:p w:rsidR="00613FCD" w:rsidRPr="00E766A5" w:rsidRDefault="00613FCD" w:rsidP="00433BC3">
            <w:pPr>
              <w:jc w:val="both"/>
              <w:rPr>
                <w:rFonts w:ascii="Arial" w:hAnsi="Arial" w:cs="Arial"/>
              </w:rPr>
            </w:pPr>
            <w:r w:rsidRPr="0074463E">
              <w:rPr>
                <w:rFonts w:ascii="Arial" w:hAnsi="Arial" w:cs="Arial"/>
              </w:rPr>
              <w:t xml:space="preserve">The </w:t>
            </w:r>
            <w:r w:rsidRPr="0074463E">
              <w:rPr>
                <w:rFonts w:ascii="Arial" w:hAnsi="Arial" w:cs="Arial"/>
                <w:lang w:val="en-IE"/>
              </w:rPr>
              <w:t>Health Service Executive</w:t>
            </w:r>
            <w:r>
              <w:rPr>
                <w:rFonts w:ascii="Arial" w:hAnsi="Arial" w:cs="Arial"/>
                <w:color w:val="FF0000"/>
                <w:lang w:val="en-IE"/>
              </w:rPr>
              <w:t xml:space="preserve"> </w:t>
            </w:r>
            <w:r w:rsidRPr="00E766A5">
              <w:rPr>
                <w:rFonts w:ascii="Arial" w:hAnsi="Arial" w:cs="Arial"/>
              </w:rPr>
              <w:t>will run this campaign in compliance with the Code of Practi</w:t>
            </w:r>
            <w:r>
              <w:rPr>
                <w:rFonts w:ascii="Arial" w:hAnsi="Arial" w:cs="Arial"/>
              </w:rPr>
              <w:t>ce prepared by the Commission</w:t>
            </w:r>
            <w:r w:rsidRPr="00E766A5">
              <w:rPr>
                <w:rFonts w:ascii="Arial" w:hAnsi="Arial" w:cs="Arial"/>
              </w:rPr>
              <w:t xml:space="preserve"> for Public Service Appointments (CPSA). The Code of Practice sets out how the core principles of probity, merit, equity and fairness might be applied</w:t>
            </w:r>
            <w:r>
              <w:rPr>
                <w:rFonts w:ascii="Arial" w:hAnsi="Arial" w:cs="Arial"/>
              </w:rPr>
              <w:t xml:space="preserve"> on a principle basis. The Code</w:t>
            </w:r>
            <w:r w:rsidRPr="00E766A5">
              <w:rPr>
                <w:rFonts w:ascii="Arial" w:hAnsi="Arial" w:cs="Arial"/>
              </w:rPr>
              <w:t xml:space="preserve"> also specifies the responsibilities placed on candidates, </w:t>
            </w:r>
            <w:r>
              <w:rPr>
                <w:rFonts w:ascii="Arial" w:hAnsi="Arial" w:cs="Arial"/>
                <w:iCs/>
              </w:rPr>
              <w:t>facilities for feedback to applicants</w:t>
            </w:r>
            <w:r w:rsidRPr="00E1460B">
              <w:rPr>
                <w:rFonts w:ascii="Arial" w:hAnsi="Arial" w:cs="Arial"/>
                <w:iCs/>
              </w:rPr>
              <w:t xml:space="preserve"> </w:t>
            </w:r>
            <w:r w:rsidRPr="00E766A5">
              <w:rPr>
                <w:rFonts w:ascii="Arial" w:hAnsi="Arial" w:cs="Arial"/>
              </w:rPr>
              <w:t xml:space="preserve">on matters relating to their application when requested, and </w:t>
            </w:r>
            <w:r w:rsidRPr="00E766A5">
              <w:rPr>
                <w:rFonts w:ascii="Arial" w:hAnsi="Arial" w:cs="Arial"/>
                <w:lang w:val="en-US"/>
              </w:rPr>
              <w:t xml:space="preserve">outlines procedures in relation to requests for a review of the recruitment and selection process and review in relation to allegations of a breach of the Code of Practice. </w:t>
            </w:r>
            <w:r w:rsidRPr="00E766A5">
              <w:rPr>
                <w:rFonts w:ascii="Arial" w:hAnsi="Arial" w:cs="Arial"/>
              </w:rPr>
              <w:t xml:space="preserve"> Additional information on the </w:t>
            </w:r>
            <w:smartTag w:uri="urn:schemas-microsoft-com:office:smarttags" w:element="stockticker">
              <w:r w:rsidRPr="00E766A5">
                <w:rPr>
                  <w:rFonts w:ascii="Arial" w:hAnsi="Arial" w:cs="Arial"/>
                </w:rPr>
                <w:t>HSE</w:t>
              </w:r>
            </w:smartTag>
            <w:r w:rsidRPr="00E766A5">
              <w:rPr>
                <w:rFonts w:ascii="Arial" w:hAnsi="Arial" w:cs="Arial"/>
              </w:rPr>
              <w:t xml:space="preserve">’s review process is available in the document posted with </w:t>
            </w:r>
            <w:r w:rsidRPr="00E766A5">
              <w:rPr>
                <w:rFonts w:ascii="Arial" w:hAnsi="Arial" w:cs="Arial"/>
              </w:rPr>
              <w:lastRenderedPageBreak/>
              <w:t>each vacan</w:t>
            </w:r>
            <w:r>
              <w:rPr>
                <w:rFonts w:ascii="Arial" w:hAnsi="Arial" w:cs="Arial"/>
              </w:rPr>
              <w:t>cy entitled “Code of Practice, Information for C</w:t>
            </w:r>
            <w:r w:rsidRPr="00E766A5">
              <w:rPr>
                <w:rFonts w:ascii="Arial" w:hAnsi="Arial" w:cs="Arial"/>
              </w:rPr>
              <w:t>andidates</w:t>
            </w:r>
            <w:r>
              <w:rPr>
                <w:rFonts w:ascii="Arial" w:hAnsi="Arial" w:cs="Arial"/>
              </w:rPr>
              <w:t>”.</w:t>
            </w:r>
          </w:p>
          <w:p w:rsidR="00613FCD" w:rsidRPr="00E766A5" w:rsidRDefault="00613FCD" w:rsidP="00433BC3">
            <w:pPr>
              <w:ind w:firstLine="720"/>
              <w:jc w:val="both"/>
              <w:rPr>
                <w:rFonts w:ascii="Arial" w:hAnsi="Arial" w:cs="Arial"/>
              </w:rPr>
            </w:pPr>
          </w:p>
          <w:p w:rsidR="000905F8" w:rsidRDefault="00613FCD" w:rsidP="00433BC3">
            <w:pPr>
              <w:jc w:val="both"/>
              <w:rPr>
                <w:rFonts w:ascii="Arial" w:hAnsi="Arial" w:cs="Arial"/>
              </w:rPr>
            </w:pPr>
            <w:r w:rsidRPr="00E766A5">
              <w:rPr>
                <w:rFonts w:ascii="Arial" w:hAnsi="Arial" w:cs="Arial"/>
              </w:rPr>
              <w:t xml:space="preserve">Codes of practice are published by the CPSA and are available on </w:t>
            </w:r>
            <w:hyperlink r:id="rId10" w:history="1">
              <w:r w:rsidRPr="003F0451">
                <w:rPr>
                  <w:rStyle w:val="Hyperlink"/>
                  <w:rFonts w:ascii="Arial" w:hAnsi="Arial" w:cs="Arial"/>
                </w:rPr>
                <w:t>www.hse.ie/eng/staff/jobs</w:t>
              </w:r>
            </w:hyperlink>
            <w:r>
              <w:rPr>
                <w:rFonts w:ascii="Arial" w:hAnsi="Arial" w:cs="Arial"/>
              </w:rPr>
              <w:t xml:space="preserve"> </w:t>
            </w:r>
            <w:r w:rsidRPr="00E766A5">
              <w:rPr>
                <w:rFonts w:ascii="Arial" w:hAnsi="Arial" w:cs="Arial"/>
              </w:rPr>
              <w:t>in the document posted with each vacan</w:t>
            </w:r>
            <w:r>
              <w:rPr>
                <w:rFonts w:ascii="Arial" w:hAnsi="Arial" w:cs="Arial"/>
              </w:rPr>
              <w:t>cy entitled “Code of Practice, I</w:t>
            </w:r>
            <w:r w:rsidRPr="00E766A5">
              <w:rPr>
                <w:rFonts w:ascii="Arial" w:hAnsi="Arial" w:cs="Arial"/>
              </w:rPr>
              <w:t xml:space="preserve">nformation for </w:t>
            </w:r>
            <w:r>
              <w:rPr>
                <w:rFonts w:ascii="Arial" w:hAnsi="Arial" w:cs="Arial"/>
              </w:rPr>
              <w:t xml:space="preserve">Candidates” or on </w:t>
            </w:r>
            <w:hyperlink r:id="rId11" w:history="1">
              <w:r w:rsidRPr="003F0451">
                <w:rPr>
                  <w:rStyle w:val="Hyperlink"/>
                  <w:rFonts w:ascii="Arial" w:hAnsi="Arial" w:cs="Arial"/>
                </w:rPr>
                <w:t>www.cpsa.ie</w:t>
              </w:r>
            </w:hyperlink>
            <w:r>
              <w:rPr>
                <w:rFonts w:ascii="Arial" w:hAnsi="Arial" w:cs="Arial"/>
              </w:rPr>
              <w:t>.</w:t>
            </w:r>
          </w:p>
          <w:p w:rsidR="00832083" w:rsidRPr="00E766A5" w:rsidRDefault="00832083" w:rsidP="00433BC3">
            <w:pPr>
              <w:jc w:val="both"/>
              <w:rPr>
                <w:rFonts w:ascii="Arial" w:hAnsi="Arial" w:cs="Arial"/>
              </w:rPr>
            </w:pPr>
          </w:p>
        </w:tc>
      </w:tr>
      <w:tr w:rsidR="00613FCD" w:rsidRPr="00E766A5" w:rsidTr="000905F8">
        <w:tc>
          <w:tcPr>
            <w:tcW w:w="9640" w:type="dxa"/>
            <w:gridSpan w:val="2"/>
          </w:tcPr>
          <w:p w:rsidR="00613FCD" w:rsidRPr="00E766A5" w:rsidRDefault="00613FCD" w:rsidP="00433BC3">
            <w:pPr>
              <w:rPr>
                <w:rFonts w:ascii="Arial" w:hAnsi="Arial" w:cs="Arial"/>
              </w:rPr>
            </w:pPr>
            <w:r w:rsidRPr="00E766A5">
              <w:rPr>
                <w:rFonts w:ascii="Arial" w:hAnsi="Arial" w:cs="Arial"/>
              </w:rPr>
              <w:lastRenderedPageBreak/>
              <w:t>The reform programme outlined for the Health Services may impact on this role and as structures change the job description may be reviewed.</w:t>
            </w:r>
          </w:p>
          <w:p w:rsidR="00613FCD" w:rsidRPr="00E766A5" w:rsidRDefault="00613FCD" w:rsidP="00433BC3">
            <w:pPr>
              <w:rPr>
                <w:rFonts w:ascii="Arial" w:hAnsi="Arial" w:cs="Arial"/>
              </w:rPr>
            </w:pPr>
          </w:p>
          <w:p w:rsidR="00613FCD" w:rsidRDefault="00613FCD" w:rsidP="00433BC3">
            <w:pPr>
              <w:rPr>
                <w:rFonts w:ascii="Arial" w:hAnsi="Arial" w:cs="Arial"/>
              </w:rPr>
            </w:pPr>
            <w:r w:rsidRPr="00E766A5">
              <w:rPr>
                <w:rFonts w:ascii="Arial" w:hAnsi="Arial" w:cs="Arial"/>
              </w:rPr>
              <w:t>This job description is a guide to the general range of duties assigned to the post holder. It is intended to be neither definitive nor restrictive and is subject to periodic review with the employee concerned.</w:t>
            </w:r>
          </w:p>
          <w:p w:rsidR="00832083" w:rsidRPr="00E766A5" w:rsidRDefault="00832083" w:rsidP="00433BC3">
            <w:pPr>
              <w:rPr>
                <w:rFonts w:ascii="Arial" w:hAnsi="Arial" w:cs="Arial"/>
              </w:rPr>
            </w:pPr>
          </w:p>
        </w:tc>
      </w:tr>
    </w:tbl>
    <w:p w:rsidR="000905F8" w:rsidRDefault="000905F8">
      <w:pPr>
        <w:spacing w:after="200" w:line="276" w:lineRule="auto"/>
      </w:pPr>
    </w:p>
    <w:p w:rsidR="003C50F7" w:rsidRDefault="003C50F7">
      <w:pPr>
        <w:spacing w:after="200" w:line="276" w:lineRule="auto"/>
      </w:pPr>
    </w:p>
    <w:p w:rsidR="00832083" w:rsidRDefault="00832083">
      <w:pPr>
        <w:spacing w:after="200" w:line="276" w:lineRule="auto"/>
      </w:pPr>
    </w:p>
    <w:p w:rsidR="00832083" w:rsidRDefault="00832083">
      <w:pPr>
        <w:spacing w:after="200" w:line="276" w:lineRule="auto"/>
      </w:pPr>
    </w:p>
    <w:p w:rsidR="00832083" w:rsidRDefault="00832083">
      <w:pPr>
        <w:spacing w:after="200" w:line="276" w:lineRule="auto"/>
      </w:pPr>
    </w:p>
    <w:p w:rsidR="00832083" w:rsidRDefault="00832083">
      <w:pPr>
        <w:spacing w:after="200" w:line="276" w:lineRule="auto"/>
      </w:pPr>
    </w:p>
    <w:p w:rsidR="00832083" w:rsidRDefault="00832083">
      <w:pPr>
        <w:spacing w:after="200" w:line="276" w:lineRule="auto"/>
      </w:pPr>
    </w:p>
    <w:p w:rsidR="00832083" w:rsidRDefault="00832083">
      <w:pPr>
        <w:spacing w:after="200" w:line="276" w:lineRule="auto"/>
      </w:pPr>
    </w:p>
    <w:p w:rsidR="00832083" w:rsidRDefault="00832083">
      <w:pPr>
        <w:spacing w:after="200" w:line="276" w:lineRule="auto"/>
      </w:pPr>
    </w:p>
    <w:p w:rsidR="00832083" w:rsidRDefault="00832083">
      <w:pPr>
        <w:spacing w:after="200" w:line="276" w:lineRule="auto"/>
      </w:pPr>
    </w:p>
    <w:p w:rsidR="00832083" w:rsidRDefault="00832083">
      <w:pPr>
        <w:spacing w:after="200" w:line="276" w:lineRule="auto"/>
      </w:pPr>
    </w:p>
    <w:p w:rsidR="00832083" w:rsidRDefault="00832083">
      <w:pPr>
        <w:spacing w:after="200" w:line="276" w:lineRule="auto"/>
      </w:pPr>
    </w:p>
    <w:p w:rsidR="00832083" w:rsidRDefault="00832083">
      <w:pPr>
        <w:spacing w:after="200" w:line="276" w:lineRule="auto"/>
      </w:pPr>
    </w:p>
    <w:p w:rsidR="00832083" w:rsidRDefault="00832083">
      <w:pPr>
        <w:spacing w:after="200" w:line="276" w:lineRule="auto"/>
      </w:pPr>
    </w:p>
    <w:p w:rsidR="00832083" w:rsidRDefault="00832083">
      <w:pPr>
        <w:spacing w:after="200" w:line="276" w:lineRule="auto"/>
      </w:pPr>
    </w:p>
    <w:p w:rsidR="00832083" w:rsidRDefault="00832083">
      <w:pPr>
        <w:spacing w:after="200" w:line="276" w:lineRule="auto"/>
      </w:pPr>
    </w:p>
    <w:p w:rsidR="00832083" w:rsidRDefault="00832083">
      <w:pPr>
        <w:spacing w:after="200" w:line="276" w:lineRule="auto"/>
      </w:pPr>
    </w:p>
    <w:p w:rsidR="00832083" w:rsidRDefault="00832083">
      <w:pPr>
        <w:spacing w:after="200" w:line="276" w:lineRule="auto"/>
      </w:pPr>
    </w:p>
    <w:p w:rsidR="00832083" w:rsidRDefault="00832083">
      <w:pPr>
        <w:spacing w:after="200" w:line="276" w:lineRule="auto"/>
      </w:pPr>
    </w:p>
    <w:p w:rsidR="00832083" w:rsidRDefault="00832083">
      <w:pPr>
        <w:spacing w:after="200" w:line="276" w:lineRule="auto"/>
      </w:pPr>
    </w:p>
    <w:p w:rsidR="00832083" w:rsidRDefault="00832083">
      <w:pPr>
        <w:spacing w:after="200" w:line="276" w:lineRule="auto"/>
      </w:pPr>
    </w:p>
    <w:p w:rsidR="00832083" w:rsidRDefault="00832083">
      <w:pPr>
        <w:spacing w:after="200" w:line="276" w:lineRule="auto"/>
      </w:pPr>
    </w:p>
    <w:p w:rsidR="00832083" w:rsidRDefault="00832083">
      <w:pPr>
        <w:spacing w:after="200" w:line="276" w:lineRule="auto"/>
      </w:pPr>
    </w:p>
    <w:p w:rsidR="00832083" w:rsidRDefault="00832083">
      <w:pPr>
        <w:spacing w:after="200" w:line="276" w:lineRule="auto"/>
      </w:pPr>
    </w:p>
    <w:p w:rsidR="00832083" w:rsidRDefault="00832083">
      <w:pPr>
        <w:spacing w:after="200" w:line="276" w:lineRule="auto"/>
      </w:pPr>
      <w:r>
        <w:rPr>
          <w:rFonts w:ascii="Arial" w:hAnsi="Arial" w:cs="Arial"/>
          <w:b/>
          <w:noProof/>
          <w:lang w:val="en-IE" w:eastAsia="en-IE"/>
        </w:rPr>
        <w:lastRenderedPageBreak/>
        <w:drawing>
          <wp:anchor distT="0" distB="0" distL="114300" distR="114300" simplePos="0" relativeHeight="251662336" behindDoc="0" locked="0" layoutInCell="1" allowOverlap="1" wp14:anchorId="61832AC0" wp14:editId="000BFDFE">
            <wp:simplePos x="0" y="0"/>
            <wp:positionH relativeFrom="column">
              <wp:posOffset>-657225</wp:posOffset>
            </wp:positionH>
            <wp:positionV relativeFrom="paragraph">
              <wp:posOffset>-368935</wp:posOffset>
            </wp:positionV>
            <wp:extent cx="1600200" cy="990600"/>
            <wp:effectExtent l="0" t="0" r="0" b="0"/>
            <wp:wrapNone/>
            <wp:docPr id="1" name="Picture 2"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selogojpg"/>
                    <pic:cNvPicPr>
                      <a:picLocks noChangeAspect="1" noChangeArrowheads="1"/>
                    </pic:cNvPicPr>
                  </pic:nvPicPr>
                  <pic:blipFill>
                    <a:blip r:embed="rId9" cstate="print"/>
                    <a:srcRect/>
                    <a:stretch>
                      <a:fillRect/>
                    </a:stretch>
                  </pic:blipFill>
                  <pic:spPr bwMode="auto">
                    <a:xfrm>
                      <a:off x="0" y="0"/>
                      <a:ext cx="1600200" cy="990600"/>
                    </a:xfrm>
                    <a:prstGeom prst="rect">
                      <a:avLst/>
                    </a:prstGeom>
                    <a:noFill/>
                    <a:ln w="9525">
                      <a:noFill/>
                      <a:miter lim="800000"/>
                      <a:headEnd/>
                      <a:tailEnd/>
                    </a:ln>
                  </pic:spPr>
                </pic:pic>
              </a:graphicData>
            </a:graphic>
          </wp:anchor>
        </w:drawing>
      </w:r>
    </w:p>
    <w:p w:rsidR="00832083" w:rsidRDefault="00832083" w:rsidP="00832083">
      <w:pPr>
        <w:ind w:left="-992"/>
        <w:jc w:val="center"/>
        <w:rPr>
          <w:rFonts w:ascii="Arial" w:hAnsi="Arial" w:cs="Arial"/>
          <w:b/>
        </w:rPr>
      </w:pPr>
    </w:p>
    <w:p w:rsidR="008E4110" w:rsidRDefault="005D2F85" w:rsidP="00832083">
      <w:pPr>
        <w:ind w:left="-992"/>
        <w:jc w:val="center"/>
        <w:rPr>
          <w:rFonts w:ascii="Arial" w:hAnsi="Arial" w:cs="Arial"/>
          <w:b/>
        </w:rPr>
      </w:pPr>
      <w:r>
        <w:rPr>
          <w:rFonts w:ascii="Arial" w:hAnsi="Arial" w:cs="Arial"/>
          <w:b/>
        </w:rPr>
        <w:t>Medical Laboratory Aide</w:t>
      </w:r>
    </w:p>
    <w:p w:rsidR="003C50F7" w:rsidRPr="00E766A5" w:rsidRDefault="003C50F7" w:rsidP="00B34CB1">
      <w:pPr>
        <w:spacing w:after="200"/>
        <w:ind w:left="-993"/>
        <w:jc w:val="center"/>
        <w:rPr>
          <w:rFonts w:ascii="Arial" w:hAnsi="Arial" w:cs="Arial"/>
          <w:b/>
        </w:rPr>
      </w:pPr>
      <w:r w:rsidRPr="00CC531A">
        <w:rPr>
          <w:rFonts w:ascii="Arial" w:hAnsi="Arial" w:cs="Arial"/>
          <w:b/>
        </w:rPr>
        <w:t>Terms and Conditions of Employment</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9"/>
        <w:gridCol w:w="7901"/>
      </w:tblGrid>
      <w:tr w:rsidR="003C50F7" w:rsidRPr="00E766A5" w:rsidTr="000905F8">
        <w:tc>
          <w:tcPr>
            <w:tcW w:w="1739" w:type="dxa"/>
          </w:tcPr>
          <w:p w:rsidR="003C50F7" w:rsidRPr="00E766A5" w:rsidRDefault="003C50F7" w:rsidP="00433BC3">
            <w:pPr>
              <w:jc w:val="both"/>
              <w:rPr>
                <w:rFonts w:ascii="Arial" w:hAnsi="Arial" w:cs="Arial"/>
                <w:b/>
                <w:bCs/>
              </w:rPr>
            </w:pPr>
            <w:r w:rsidRPr="00E766A5">
              <w:rPr>
                <w:rFonts w:ascii="Arial" w:hAnsi="Arial" w:cs="Arial"/>
                <w:b/>
                <w:bCs/>
              </w:rPr>
              <w:t xml:space="preserve">Tenure </w:t>
            </w:r>
          </w:p>
        </w:tc>
        <w:tc>
          <w:tcPr>
            <w:tcW w:w="7901" w:type="dxa"/>
          </w:tcPr>
          <w:p w:rsidR="003C50F7" w:rsidRPr="000905F8" w:rsidRDefault="009D3F04" w:rsidP="003C50F7">
            <w:pPr>
              <w:jc w:val="both"/>
              <w:rPr>
                <w:rFonts w:ascii="Arial" w:hAnsi="Arial" w:cs="Arial"/>
                <w:iCs/>
              </w:rPr>
            </w:pPr>
            <w:r w:rsidRPr="000905F8">
              <w:rPr>
                <w:rFonts w:ascii="Arial" w:hAnsi="Arial" w:cs="Arial"/>
                <w:spacing w:val="-3"/>
              </w:rPr>
              <w:t>The current vacancy</w:t>
            </w:r>
            <w:r w:rsidR="003C50F7" w:rsidRPr="000905F8">
              <w:rPr>
                <w:rFonts w:ascii="Arial" w:hAnsi="Arial" w:cs="Arial"/>
                <w:spacing w:val="-3"/>
              </w:rPr>
              <w:t xml:space="preserve"> ava</w:t>
            </w:r>
            <w:r w:rsidRPr="000905F8">
              <w:rPr>
                <w:rFonts w:ascii="Arial" w:hAnsi="Arial" w:cs="Arial"/>
                <w:spacing w:val="-3"/>
              </w:rPr>
              <w:t>ilable is</w:t>
            </w:r>
            <w:r w:rsidR="003C50F7" w:rsidRPr="000905F8">
              <w:rPr>
                <w:rFonts w:ascii="Arial" w:hAnsi="Arial" w:cs="Arial"/>
                <w:spacing w:val="-3"/>
              </w:rPr>
              <w:t xml:space="preserve"> </w:t>
            </w:r>
            <w:r w:rsidRPr="000905F8">
              <w:rPr>
                <w:rFonts w:ascii="Arial" w:hAnsi="Arial" w:cs="Arial"/>
                <w:iCs/>
              </w:rPr>
              <w:t xml:space="preserve">permanent and </w:t>
            </w:r>
            <w:r w:rsidR="003C50F7" w:rsidRPr="000905F8">
              <w:rPr>
                <w:rFonts w:ascii="Arial" w:hAnsi="Arial" w:cs="Arial"/>
                <w:iCs/>
              </w:rPr>
              <w:t>whole-time</w:t>
            </w:r>
            <w:r w:rsidRPr="000905F8">
              <w:rPr>
                <w:rFonts w:ascii="Arial" w:hAnsi="Arial" w:cs="Arial"/>
                <w:iCs/>
              </w:rPr>
              <w:t>.</w:t>
            </w:r>
            <w:r w:rsidR="003C50F7" w:rsidRPr="000905F8">
              <w:rPr>
                <w:rFonts w:ascii="Arial" w:hAnsi="Arial" w:cs="Arial"/>
                <w:iCs/>
              </w:rPr>
              <w:t xml:space="preserve"> </w:t>
            </w:r>
          </w:p>
          <w:p w:rsidR="003C50F7" w:rsidRPr="000905F8" w:rsidRDefault="003C50F7" w:rsidP="00433BC3">
            <w:pPr>
              <w:tabs>
                <w:tab w:val="left" w:pos="-720"/>
                <w:tab w:val="left" w:pos="0"/>
                <w:tab w:val="left" w:pos="720"/>
              </w:tabs>
              <w:suppressAutoHyphens/>
              <w:jc w:val="both"/>
              <w:rPr>
                <w:rFonts w:ascii="Arial" w:hAnsi="Arial" w:cs="Arial"/>
                <w:spacing w:val="-3"/>
              </w:rPr>
            </w:pPr>
          </w:p>
          <w:p w:rsidR="009D3F04" w:rsidRPr="000905F8" w:rsidRDefault="009D3F04" w:rsidP="009D3F04">
            <w:pPr>
              <w:tabs>
                <w:tab w:val="left" w:pos="-720"/>
                <w:tab w:val="left" w:pos="0"/>
                <w:tab w:val="left" w:pos="720"/>
              </w:tabs>
              <w:suppressAutoHyphens/>
              <w:jc w:val="both"/>
              <w:rPr>
                <w:rFonts w:ascii="Arial" w:hAnsi="Arial" w:cs="Arial"/>
                <w:spacing w:val="-3"/>
              </w:rPr>
            </w:pPr>
            <w:r w:rsidRPr="000905F8">
              <w:rPr>
                <w:rFonts w:ascii="Arial" w:hAnsi="Arial" w:cs="Arial"/>
                <w:spacing w:val="-3"/>
              </w:rPr>
              <w:t xml:space="preserve">The post is pensionable. A panel may be created from which permanent and specified purpose vacancies of full or part time duration may be filled. The tenure of these posts will be indicated at “expression of interest” stage. </w:t>
            </w:r>
          </w:p>
          <w:p w:rsidR="009D3F04" w:rsidRPr="000905F8" w:rsidRDefault="009D3F04" w:rsidP="009D3F04">
            <w:pPr>
              <w:tabs>
                <w:tab w:val="left" w:pos="-720"/>
                <w:tab w:val="left" w:pos="0"/>
                <w:tab w:val="left" w:pos="720"/>
              </w:tabs>
              <w:suppressAutoHyphens/>
              <w:jc w:val="both"/>
              <w:rPr>
                <w:rFonts w:ascii="Arial" w:hAnsi="Arial" w:cs="Arial"/>
                <w:spacing w:val="-3"/>
              </w:rPr>
            </w:pPr>
          </w:p>
          <w:p w:rsidR="001152B3" w:rsidRDefault="001152B3" w:rsidP="001152B3">
            <w:pPr>
              <w:tabs>
                <w:tab w:val="left" w:pos="-720"/>
                <w:tab w:val="left" w:pos="0"/>
                <w:tab w:val="left" w:pos="720"/>
              </w:tabs>
              <w:suppressAutoHyphens/>
              <w:jc w:val="both"/>
              <w:rPr>
                <w:rFonts w:ascii="Arial" w:hAnsi="Arial" w:cs="Arial"/>
                <w:spacing w:val="-3"/>
              </w:rPr>
            </w:pPr>
            <w:r w:rsidRPr="00295C01">
              <w:rPr>
                <w:rFonts w:ascii="Arial" w:hAnsi="Arial" w:cs="Arial"/>
                <w:spacing w:val="-3"/>
              </w:rPr>
              <w:t>Appointment as an employee of the Health Service Executive is governed by the Health Act 2004 and the Public Service Management (Recrui</w:t>
            </w:r>
            <w:r>
              <w:rPr>
                <w:rFonts w:ascii="Arial" w:hAnsi="Arial" w:cs="Arial"/>
                <w:spacing w:val="-3"/>
              </w:rPr>
              <w:t xml:space="preserve">tment and Appointments) Act 2004 and </w:t>
            </w:r>
            <w:r w:rsidRPr="00295C01">
              <w:rPr>
                <w:rFonts w:ascii="Arial" w:hAnsi="Arial" w:cs="Arial"/>
                <w:spacing w:val="-3"/>
              </w:rPr>
              <w:t>Public Service Management (Recruitment and Appointment</w:t>
            </w:r>
            <w:r>
              <w:rPr>
                <w:rFonts w:ascii="Arial" w:hAnsi="Arial" w:cs="Arial"/>
                <w:spacing w:val="-3"/>
              </w:rPr>
              <w:t>s</w:t>
            </w:r>
            <w:r w:rsidRPr="00295C01">
              <w:rPr>
                <w:rFonts w:ascii="Arial" w:hAnsi="Arial" w:cs="Arial"/>
                <w:spacing w:val="-3"/>
              </w:rPr>
              <w:t xml:space="preserve">) </w:t>
            </w:r>
            <w:r>
              <w:rPr>
                <w:rFonts w:ascii="Arial" w:hAnsi="Arial" w:cs="Arial"/>
                <w:spacing w:val="-3"/>
              </w:rPr>
              <w:t>Amendment Act 2013</w:t>
            </w:r>
            <w:r w:rsidRPr="00295C01">
              <w:rPr>
                <w:rFonts w:ascii="Arial" w:hAnsi="Arial" w:cs="Arial"/>
                <w:spacing w:val="-3"/>
              </w:rPr>
              <w:t>.</w:t>
            </w:r>
          </w:p>
          <w:p w:rsidR="003C50F7" w:rsidRPr="000905F8" w:rsidRDefault="003C50F7" w:rsidP="00433BC3">
            <w:pPr>
              <w:tabs>
                <w:tab w:val="left" w:pos="-720"/>
                <w:tab w:val="left" w:pos="0"/>
                <w:tab w:val="left" w:pos="720"/>
              </w:tabs>
              <w:suppressAutoHyphens/>
              <w:jc w:val="both"/>
              <w:rPr>
                <w:rFonts w:ascii="Arial" w:hAnsi="Arial" w:cs="Arial"/>
                <w:spacing w:val="-3"/>
              </w:rPr>
            </w:pPr>
          </w:p>
        </w:tc>
      </w:tr>
      <w:tr w:rsidR="000905F8" w:rsidRPr="00E766A5" w:rsidTr="000905F8">
        <w:tc>
          <w:tcPr>
            <w:tcW w:w="1739" w:type="dxa"/>
          </w:tcPr>
          <w:p w:rsidR="000905F8" w:rsidRPr="00E766A5" w:rsidRDefault="000905F8" w:rsidP="00433BC3">
            <w:pPr>
              <w:jc w:val="both"/>
              <w:rPr>
                <w:rFonts w:ascii="Arial" w:hAnsi="Arial" w:cs="Arial"/>
                <w:b/>
                <w:bCs/>
              </w:rPr>
            </w:pPr>
            <w:r w:rsidRPr="00E766A5">
              <w:rPr>
                <w:rFonts w:ascii="Arial" w:hAnsi="Arial" w:cs="Arial"/>
                <w:b/>
                <w:bCs/>
              </w:rPr>
              <w:t xml:space="preserve">Remuneration </w:t>
            </w:r>
          </w:p>
        </w:tc>
        <w:tc>
          <w:tcPr>
            <w:tcW w:w="7901" w:type="dxa"/>
          </w:tcPr>
          <w:p w:rsidR="00832083" w:rsidRDefault="000905F8" w:rsidP="00DE1794">
            <w:pPr>
              <w:jc w:val="both"/>
              <w:rPr>
                <w:rFonts w:ascii="Arial" w:hAnsi="Arial" w:cs="Arial"/>
              </w:rPr>
            </w:pPr>
            <w:r>
              <w:rPr>
                <w:rFonts w:ascii="Arial" w:hAnsi="Arial" w:cs="Arial"/>
              </w:rPr>
              <w:t>The s</w:t>
            </w:r>
            <w:r w:rsidRPr="00FD0019">
              <w:rPr>
                <w:rFonts w:ascii="Arial" w:hAnsi="Arial" w:cs="Arial"/>
              </w:rPr>
              <w:t xml:space="preserve">alary scale for the post </w:t>
            </w:r>
            <w:r w:rsidR="00832083">
              <w:rPr>
                <w:rFonts w:ascii="Arial" w:hAnsi="Arial" w:cs="Arial"/>
              </w:rPr>
              <w:t xml:space="preserve">is </w:t>
            </w:r>
            <w:r w:rsidRPr="00FD0019">
              <w:rPr>
                <w:rFonts w:ascii="Arial" w:hAnsi="Arial" w:cs="Arial"/>
              </w:rPr>
              <w:t xml:space="preserve">(as at </w:t>
            </w:r>
            <w:r>
              <w:rPr>
                <w:rFonts w:ascii="Arial" w:hAnsi="Arial" w:cs="Arial"/>
              </w:rPr>
              <w:t>01/04/2017</w:t>
            </w:r>
            <w:r w:rsidRPr="00FD0019">
              <w:rPr>
                <w:rFonts w:ascii="Arial" w:hAnsi="Arial" w:cs="Arial"/>
              </w:rPr>
              <w:t>):</w:t>
            </w:r>
            <w:r>
              <w:rPr>
                <w:rFonts w:ascii="Arial" w:hAnsi="Arial" w:cs="Arial"/>
              </w:rPr>
              <w:t xml:space="preserve"> </w:t>
            </w:r>
          </w:p>
          <w:p w:rsidR="00832083" w:rsidRDefault="00832083" w:rsidP="00DE1794">
            <w:pPr>
              <w:jc w:val="both"/>
              <w:rPr>
                <w:rFonts w:ascii="Arial" w:hAnsi="Arial" w:cs="Arial"/>
              </w:rPr>
            </w:pPr>
          </w:p>
          <w:p w:rsidR="000905F8" w:rsidRPr="00FD0019" w:rsidRDefault="000905F8" w:rsidP="00DE1794">
            <w:pPr>
              <w:jc w:val="both"/>
              <w:rPr>
                <w:rFonts w:ascii="Arial" w:hAnsi="Arial" w:cs="Arial"/>
                <w:color w:val="FF0000"/>
              </w:rPr>
            </w:pPr>
            <w:r>
              <w:rPr>
                <w:rFonts w:ascii="Arial" w:hAnsi="Arial" w:cs="Arial"/>
              </w:rPr>
              <w:t>€</w:t>
            </w:r>
            <w:r w:rsidRPr="008033FE">
              <w:rPr>
                <w:rFonts w:ascii="Arial" w:hAnsi="Arial" w:cs="Arial"/>
              </w:rPr>
              <w:t>2</w:t>
            </w:r>
            <w:r>
              <w:rPr>
                <w:rFonts w:ascii="Arial" w:hAnsi="Arial" w:cs="Arial"/>
              </w:rPr>
              <w:t>7</w:t>
            </w:r>
            <w:r w:rsidRPr="008033FE">
              <w:rPr>
                <w:rFonts w:ascii="Arial" w:hAnsi="Arial" w:cs="Arial"/>
              </w:rPr>
              <w:t>,044</w:t>
            </w:r>
            <w:r>
              <w:rPr>
                <w:rFonts w:ascii="Arial" w:hAnsi="Arial" w:cs="Arial"/>
              </w:rPr>
              <w:t xml:space="preserve"> -</w:t>
            </w:r>
            <w:r w:rsidRPr="008033FE">
              <w:rPr>
                <w:rFonts w:ascii="Arial" w:hAnsi="Arial" w:cs="Arial"/>
              </w:rPr>
              <w:t xml:space="preserve"> </w:t>
            </w:r>
            <w:r>
              <w:rPr>
                <w:rFonts w:ascii="Arial" w:hAnsi="Arial" w:cs="Arial"/>
              </w:rPr>
              <w:t>€</w:t>
            </w:r>
            <w:r w:rsidRPr="008033FE">
              <w:rPr>
                <w:rFonts w:ascii="Arial" w:hAnsi="Arial" w:cs="Arial"/>
              </w:rPr>
              <w:t>2</w:t>
            </w:r>
            <w:r>
              <w:rPr>
                <w:rFonts w:ascii="Arial" w:hAnsi="Arial" w:cs="Arial"/>
              </w:rPr>
              <w:t>8</w:t>
            </w:r>
            <w:r w:rsidRPr="008033FE">
              <w:rPr>
                <w:rFonts w:ascii="Arial" w:hAnsi="Arial" w:cs="Arial"/>
              </w:rPr>
              <w:t xml:space="preserve">,308 - </w:t>
            </w:r>
            <w:r>
              <w:rPr>
                <w:rFonts w:ascii="Arial" w:hAnsi="Arial" w:cs="Arial"/>
              </w:rPr>
              <w:t>€29</w:t>
            </w:r>
            <w:r w:rsidRPr="008033FE">
              <w:rPr>
                <w:rFonts w:ascii="Arial" w:hAnsi="Arial" w:cs="Arial"/>
              </w:rPr>
              <w:t xml:space="preserve">,937 - </w:t>
            </w:r>
            <w:r>
              <w:rPr>
                <w:rFonts w:ascii="Arial" w:hAnsi="Arial" w:cs="Arial"/>
              </w:rPr>
              <w:t>€30</w:t>
            </w:r>
            <w:r w:rsidRPr="008033FE">
              <w:rPr>
                <w:rFonts w:ascii="Arial" w:hAnsi="Arial" w:cs="Arial"/>
              </w:rPr>
              <w:t xml:space="preserve">,295 - </w:t>
            </w:r>
            <w:r>
              <w:rPr>
                <w:rFonts w:ascii="Arial" w:hAnsi="Arial" w:cs="Arial"/>
              </w:rPr>
              <w:t>€31</w:t>
            </w:r>
            <w:r w:rsidRPr="008033FE">
              <w:rPr>
                <w:rFonts w:ascii="Arial" w:hAnsi="Arial" w:cs="Arial"/>
              </w:rPr>
              <w:t xml:space="preserve">,330 - </w:t>
            </w:r>
            <w:r>
              <w:rPr>
                <w:rFonts w:ascii="Arial" w:hAnsi="Arial" w:cs="Arial"/>
              </w:rPr>
              <w:t>€32</w:t>
            </w:r>
            <w:r w:rsidRPr="008033FE">
              <w:rPr>
                <w:rFonts w:ascii="Arial" w:hAnsi="Arial" w:cs="Arial"/>
              </w:rPr>
              <w:t xml:space="preserve">,092 - </w:t>
            </w:r>
            <w:r>
              <w:rPr>
                <w:rFonts w:ascii="Arial" w:hAnsi="Arial" w:cs="Arial"/>
              </w:rPr>
              <w:t>€</w:t>
            </w:r>
            <w:r w:rsidRPr="008033FE">
              <w:rPr>
                <w:rFonts w:ascii="Arial" w:hAnsi="Arial" w:cs="Arial"/>
              </w:rPr>
              <w:t>3</w:t>
            </w:r>
            <w:r>
              <w:rPr>
                <w:rFonts w:ascii="Arial" w:hAnsi="Arial" w:cs="Arial"/>
              </w:rPr>
              <w:t>3</w:t>
            </w:r>
            <w:r w:rsidRPr="008033FE">
              <w:rPr>
                <w:rFonts w:ascii="Arial" w:hAnsi="Arial" w:cs="Arial"/>
              </w:rPr>
              <w:t xml:space="preserve">,192 - </w:t>
            </w:r>
            <w:r>
              <w:rPr>
                <w:rFonts w:ascii="Arial" w:hAnsi="Arial" w:cs="Arial"/>
              </w:rPr>
              <w:t>€34</w:t>
            </w:r>
            <w:r w:rsidRPr="008033FE">
              <w:rPr>
                <w:rFonts w:ascii="Arial" w:hAnsi="Arial" w:cs="Arial"/>
              </w:rPr>
              <w:t xml:space="preserve">,333 - </w:t>
            </w:r>
            <w:r>
              <w:rPr>
                <w:rFonts w:ascii="Arial" w:hAnsi="Arial" w:cs="Arial"/>
              </w:rPr>
              <w:t>€35</w:t>
            </w:r>
            <w:r w:rsidRPr="008033FE">
              <w:rPr>
                <w:rFonts w:ascii="Arial" w:hAnsi="Arial" w:cs="Arial"/>
              </w:rPr>
              <w:t>,514</w:t>
            </w:r>
          </w:p>
          <w:p w:rsidR="000905F8" w:rsidRPr="00E766A5" w:rsidRDefault="000905F8" w:rsidP="00DE1794">
            <w:pPr>
              <w:jc w:val="both"/>
              <w:rPr>
                <w:rFonts w:ascii="Arial" w:hAnsi="Arial" w:cs="Arial"/>
              </w:rPr>
            </w:pPr>
          </w:p>
        </w:tc>
      </w:tr>
      <w:tr w:rsidR="003C50F7" w:rsidRPr="00E766A5" w:rsidTr="000905F8">
        <w:tc>
          <w:tcPr>
            <w:tcW w:w="1739" w:type="dxa"/>
          </w:tcPr>
          <w:p w:rsidR="003C50F7" w:rsidRPr="00E766A5" w:rsidRDefault="003C50F7" w:rsidP="00433BC3">
            <w:pPr>
              <w:jc w:val="both"/>
              <w:rPr>
                <w:rFonts w:ascii="Arial" w:hAnsi="Arial" w:cs="Arial"/>
                <w:b/>
                <w:bCs/>
              </w:rPr>
            </w:pPr>
            <w:r w:rsidRPr="00E766A5">
              <w:rPr>
                <w:rFonts w:ascii="Arial" w:hAnsi="Arial" w:cs="Arial"/>
                <w:b/>
                <w:bCs/>
              </w:rPr>
              <w:t>Working Week</w:t>
            </w:r>
          </w:p>
          <w:p w:rsidR="003C50F7" w:rsidRPr="00E766A5" w:rsidRDefault="003C50F7" w:rsidP="00433BC3">
            <w:pPr>
              <w:jc w:val="both"/>
              <w:rPr>
                <w:rFonts w:ascii="Arial" w:hAnsi="Arial" w:cs="Arial"/>
                <w:b/>
                <w:bCs/>
              </w:rPr>
            </w:pPr>
          </w:p>
        </w:tc>
        <w:tc>
          <w:tcPr>
            <w:tcW w:w="7901" w:type="dxa"/>
          </w:tcPr>
          <w:p w:rsidR="003C50F7" w:rsidRPr="00147C65" w:rsidRDefault="003C50F7" w:rsidP="00433BC3">
            <w:pPr>
              <w:jc w:val="both"/>
              <w:rPr>
                <w:rFonts w:ascii="Arial" w:hAnsi="Arial" w:cs="Arial"/>
              </w:rPr>
            </w:pPr>
            <w:r w:rsidRPr="00E766A5">
              <w:rPr>
                <w:rFonts w:ascii="Arial" w:hAnsi="Arial" w:cs="Arial"/>
              </w:rPr>
              <w:t xml:space="preserve">The standard working week applying </w:t>
            </w:r>
            <w:r w:rsidRPr="00147C65">
              <w:rPr>
                <w:rFonts w:ascii="Arial" w:hAnsi="Arial" w:cs="Arial"/>
              </w:rPr>
              <w:t xml:space="preserve">to the </w:t>
            </w:r>
            <w:r w:rsidR="00147C65" w:rsidRPr="00147C65">
              <w:rPr>
                <w:rFonts w:ascii="Arial" w:hAnsi="Arial" w:cs="Arial"/>
              </w:rPr>
              <w:t xml:space="preserve">post is </w:t>
            </w:r>
            <w:r w:rsidR="00114E0D" w:rsidRPr="004D020F">
              <w:rPr>
                <w:rFonts w:ascii="Arial" w:hAnsi="Arial" w:cs="Arial"/>
              </w:rPr>
              <w:t>be confirmed at Job Offer stage.</w:t>
            </w:r>
          </w:p>
          <w:p w:rsidR="003C50F7" w:rsidRPr="00147C65" w:rsidRDefault="003C50F7" w:rsidP="00433BC3">
            <w:pPr>
              <w:jc w:val="both"/>
              <w:rPr>
                <w:rFonts w:ascii="Arial" w:hAnsi="Arial" w:cs="Arial"/>
              </w:rPr>
            </w:pPr>
          </w:p>
          <w:p w:rsidR="003C50F7" w:rsidRDefault="003C50F7" w:rsidP="00433BC3">
            <w:pPr>
              <w:jc w:val="both"/>
              <w:rPr>
                <w:rFonts w:ascii="Arial" w:hAnsi="Arial" w:cs="Arial"/>
              </w:rPr>
            </w:pPr>
            <w:smartTag w:uri="urn:schemas-microsoft-com:office:smarttags" w:element="stockticker">
              <w:r w:rsidRPr="00147C65">
                <w:rPr>
                  <w:rFonts w:ascii="Arial" w:hAnsi="Arial" w:cs="Arial"/>
                </w:rPr>
                <w:t>HSE</w:t>
              </w:r>
            </w:smartTag>
            <w:r w:rsidRPr="00147C65">
              <w:rPr>
                <w:rFonts w:ascii="Arial" w:hAnsi="Arial" w:cs="Arial"/>
              </w:rPr>
              <w:t xml:space="preserve"> Circular 003-2009 “Matching Working Patterns to Service Needs (Extended Working Day / Week Arrangements); Framework for Implementation of Clause 30.4 of Towards 2016” applies. Under the terms of this circular, all new entrants and staff appointed to promotional posts from Dec 16</w:t>
            </w:r>
            <w:r w:rsidRPr="00147C65">
              <w:rPr>
                <w:rFonts w:ascii="Arial" w:hAnsi="Arial" w:cs="Arial"/>
                <w:vertAlign w:val="superscript"/>
              </w:rPr>
              <w:t>th</w:t>
            </w:r>
            <w:r w:rsidRPr="00147C65">
              <w:rPr>
                <w:rFonts w:ascii="Arial" w:hAnsi="Arial" w:cs="Arial"/>
              </w:rPr>
              <w:t xml:space="preserve"> 2008 will be required to work agreed roster / on call arrangements as advised by their line manager. Contracted hours of work are liable to change between the hours of </w:t>
            </w:r>
            <w:smartTag w:uri="urn:schemas-microsoft-com:office:smarttags" w:element="time">
              <w:smartTagPr>
                <w:attr w:name="Hour" w:val="8"/>
                <w:attr w:name="Minute" w:val="0"/>
              </w:smartTagPr>
              <w:r w:rsidRPr="00147C65">
                <w:rPr>
                  <w:rFonts w:ascii="Arial" w:hAnsi="Arial" w:cs="Arial"/>
                </w:rPr>
                <w:t>8am-8pm</w:t>
              </w:r>
            </w:smartTag>
            <w:r w:rsidRPr="00147C65">
              <w:rPr>
                <w:rFonts w:ascii="Arial" w:hAnsi="Arial" w:cs="Arial"/>
              </w:rPr>
              <w:t xml:space="preserve"> over seven days to meet the requirements for extended day services in accordance with the terms of the Framework</w:t>
            </w:r>
            <w:r w:rsidRPr="00E766A5">
              <w:rPr>
                <w:rFonts w:ascii="Arial" w:hAnsi="Arial" w:cs="Arial"/>
              </w:rPr>
              <w:t xml:space="preserve"> Agreement (Implementation of Clause 30.4 of Towards 2016).</w:t>
            </w:r>
          </w:p>
          <w:p w:rsidR="003C50F7" w:rsidRPr="00E766A5" w:rsidRDefault="003C50F7" w:rsidP="00433BC3">
            <w:pPr>
              <w:jc w:val="both"/>
              <w:rPr>
                <w:rFonts w:ascii="Arial" w:hAnsi="Arial" w:cs="Arial"/>
              </w:rPr>
            </w:pPr>
          </w:p>
        </w:tc>
      </w:tr>
      <w:tr w:rsidR="003C50F7" w:rsidRPr="00E766A5" w:rsidTr="000905F8">
        <w:tc>
          <w:tcPr>
            <w:tcW w:w="1739" w:type="dxa"/>
          </w:tcPr>
          <w:p w:rsidR="003C50F7" w:rsidRPr="00E766A5" w:rsidRDefault="003C50F7" w:rsidP="00433BC3">
            <w:pPr>
              <w:jc w:val="both"/>
              <w:rPr>
                <w:rFonts w:ascii="Arial" w:hAnsi="Arial" w:cs="Arial"/>
                <w:b/>
                <w:bCs/>
              </w:rPr>
            </w:pPr>
            <w:r w:rsidRPr="00E766A5">
              <w:rPr>
                <w:rFonts w:ascii="Arial" w:hAnsi="Arial" w:cs="Arial"/>
                <w:b/>
                <w:bCs/>
              </w:rPr>
              <w:t>Annual Leave</w:t>
            </w:r>
          </w:p>
        </w:tc>
        <w:tc>
          <w:tcPr>
            <w:tcW w:w="7901" w:type="dxa"/>
          </w:tcPr>
          <w:p w:rsidR="003C50F7" w:rsidRDefault="003C50F7" w:rsidP="00433BC3">
            <w:pPr>
              <w:rPr>
                <w:rFonts w:ascii="Arial" w:hAnsi="Arial" w:cs="Arial"/>
              </w:rPr>
            </w:pPr>
            <w:r w:rsidRPr="004D020F">
              <w:rPr>
                <w:rFonts w:ascii="Arial" w:hAnsi="Arial" w:cs="Arial"/>
              </w:rPr>
              <w:t>The annual leave associated with the post is to be confirmed at Job Offer stage.</w:t>
            </w:r>
          </w:p>
          <w:p w:rsidR="000905F8" w:rsidRPr="00E766A5" w:rsidRDefault="000905F8" w:rsidP="00433BC3">
            <w:pPr>
              <w:rPr>
                <w:rFonts w:ascii="Arial" w:hAnsi="Arial" w:cs="Arial"/>
              </w:rPr>
            </w:pPr>
          </w:p>
        </w:tc>
      </w:tr>
      <w:tr w:rsidR="003C50F7" w:rsidRPr="00E766A5" w:rsidTr="000905F8">
        <w:tc>
          <w:tcPr>
            <w:tcW w:w="1739" w:type="dxa"/>
          </w:tcPr>
          <w:p w:rsidR="003C50F7" w:rsidRPr="00E766A5" w:rsidRDefault="003C50F7" w:rsidP="00433BC3">
            <w:pPr>
              <w:jc w:val="both"/>
              <w:rPr>
                <w:rFonts w:ascii="Arial" w:hAnsi="Arial" w:cs="Arial"/>
                <w:b/>
                <w:bCs/>
              </w:rPr>
            </w:pPr>
            <w:r w:rsidRPr="00E766A5">
              <w:rPr>
                <w:rFonts w:ascii="Arial" w:hAnsi="Arial" w:cs="Arial"/>
                <w:b/>
                <w:bCs/>
              </w:rPr>
              <w:t>Superannuation</w:t>
            </w:r>
          </w:p>
          <w:p w:rsidR="003C50F7" w:rsidRPr="00E766A5" w:rsidRDefault="003C50F7" w:rsidP="00433BC3">
            <w:pPr>
              <w:jc w:val="both"/>
              <w:rPr>
                <w:rFonts w:ascii="Arial" w:hAnsi="Arial" w:cs="Arial"/>
                <w:b/>
                <w:bCs/>
              </w:rPr>
            </w:pPr>
          </w:p>
          <w:p w:rsidR="003C50F7" w:rsidRPr="00E766A5" w:rsidRDefault="003C50F7" w:rsidP="00433BC3">
            <w:pPr>
              <w:jc w:val="both"/>
              <w:rPr>
                <w:rFonts w:ascii="Arial" w:hAnsi="Arial" w:cs="Arial"/>
                <w:b/>
                <w:bCs/>
              </w:rPr>
            </w:pPr>
          </w:p>
        </w:tc>
        <w:tc>
          <w:tcPr>
            <w:tcW w:w="7901" w:type="dxa"/>
          </w:tcPr>
          <w:p w:rsidR="003C50F7" w:rsidRDefault="003C50F7" w:rsidP="00433BC3">
            <w:pPr>
              <w:jc w:val="both"/>
              <w:rPr>
                <w:rFonts w:ascii="Arial" w:hAnsi="Arial" w:cs="Arial"/>
              </w:rPr>
            </w:pPr>
            <w:r>
              <w:rPr>
                <w:rFonts w:ascii="Arial" w:hAnsi="Arial" w:cs="Arial"/>
              </w:rPr>
              <w:t>This is a pensionable position with the HSE. The successful candidate will upon appointment become a member of the appropriate pension scheme.  Pension scheme membership will be notified within the contract of employment.  Members of pre-existing pension schemes who transferred to the HSE on the 01</w:t>
            </w:r>
            <w:r w:rsidRPr="00527F3F">
              <w:rPr>
                <w:rFonts w:ascii="Arial" w:hAnsi="Arial" w:cs="Arial"/>
                <w:vertAlign w:val="superscript"/>
              </w:rPr>
              <w:t>st</w:t>
            </w:r>
            <w:r>
              <w:rPr>
                <w:rFonts w:ascii="Arial" w:hAnsi="Arial" w:cs="Arial"/>
              </w:rPr>
              <w:t xml:space="preserve"> January 2005 pursuant to Section 60 of the Health Act 2004 are entitled to superannuation benefit terms under the HSE Scheme which are no less favourable to those which they were entitled to at 31</w:t>
            </w:r>
            <w:r w:rsidRPr="00527F3F">
              <w:rPr>
                <w:rFonts w:ascii="Arial" w:hAnsi="Arial" w:cs="Arial"/>
                <w:vertAlign w:val="superscript"/>
              </w:rPr>
              <w:t>st</w:t>
            </w:r>
            <w:r>
              <w:rPr>
                <w:rFonts w:ascii="Arial" w:hAnsi="Arial" w:cs="Arial"/>
              </w:rPr>
              <w:t xml:space="preserve"> December 2004.</w:t>
            </w:r>
          </w:p>
          <w:p w:rsidR="003C50F7" w:rsidRPr="00E766A5" w:rsidRDefault="003C50F7" w:rsidP="00433BC3">
            <w:pPr>
              <w:jc w:val="both"/>
              <w:rPr>
                <w:rFonts w:ascii="Arial" w:hAnsi="Arial" w:cs="Arial"/>
              </w:rPr>
            </w:pPr>
          </w:p>
        </w:tc>
      </w:tr>
      <w:tr w:rsidR="003C50F7" w:rsidRPr="00E766A5" w:rsidTr="000905F8">
        <w:tc>
          <w:tcPr>
            <w:tcW w:w="1739" w:type="dxa"/>
          </w:tcPr>
          <w:p w:rsidR="003C50F7" w:rsidRPr="00E766A5" w:rsidRDefault="003C50F7" w:rsidP="00433BC3">
            <w:pPr>
              <w:jc w:val="both"/>
              <w:rPr>
                <w:rFonts w:ascii="Arial" w:hAnsi="Arial" w:cs="Arial"/>
                <w:b/>
                <w:bCs/>
              </w:rPr>
            </w:pPr>
            <w:r w:rsidRPr="00E766A5">
              <w:rPr>
                <w:rFonts w:ascii="Arial" w:hAnsi="Arial" w:cs="Arial"/>
                <w:b/>
                <w:bCs/>
              </w:rPr>
              <w:t>Probation</w:t>
            </w:r>
          </w:p>
        </w:tc>
        <w:tc>
          <w:tcPr>
            <w:tcW w:w="7901" w:type="dxa"/>
          </w:tcPr>
          <w:p w:rsidR="003C50F7" w:rsidRDefault="003C50F7" w:rsidP="00433BC3">
            <w:pPr>
              <w:pStyle w:val="Heading7"/>
              <w:rPr>
                <w:rFonts w:cs="Arial"/>
                <w:b w:val="0"/>
                <w:sz w:val="20"/>
              </w:rPr>
            </w:pPr>
            <w:r w:rsidRPr="00E766A5">
              <w:rPr>
                <w:rFonts w:cs="Arial"/>
                <w:b w:val="0"/>
                <w:sz w:val="20"/>
              </w:rPr>
              <w:t xml:space="preserve">Every appointment of a person who is not already a permanent officer of the </w:t>
            </w:r>
            <w:r w:rsidRPr="00E766A5">
              <w:rPr>
                <w:rFonts w:cs="Arial"/>
                <w:b w:val="0"/>
                <w:sz w:val="20"/>
                <w:shd w:val="clear" w:color="auto" w:fill="FFFFFF"/>
              </w:rPr>
              <w:t>Health Service Executive or of a Local Authority</w:t>
            </w:r>
            <w:r w:rsidRPr="00E766A5">
              <w:rPr>
                <w:rFonts w:cs="Arial"/>
                <w:b w:val="0"/>
                <w:sz w:val="20"/>
              </w:rPr>
              <w:t xml:space="preserve"> shall be subject to a probationary period of 12 months as stipulated in the Department of Health Circular No.10/71.</w:t>
            </w:r>
          </w:p>
          <w:p w:rsidR="000905F8" w:rsidRPr="000905F8" w:rsidRDefault="000905F8" w:rsidP="000905F8">
            <w:pPr>
              <w:rPr>
                <w:lang w:eastAsia="en-US"/>
              </w:rPr>
            </w:pPr>
          </w:p>
        </w:tc>
      </w:tr>
      <w:tr w:rsidR="003C50F7" w:rsidRPr="00E766A5" w:rsidTr="000905F8">
        <w:trPr>
          <w:trHeight w:val="1389"/>
        </w:trPr>
        <w:tc>
          <w:tcPr>
            <w:tcW w:w="1739" w:type="dxa"/>
          </w:tcPr>
          <w:p w:rsidR="003C50F7" w:rsidRPr="00E766A5" w:rsidRDefault="003C50F7" w:rsidP="000905F8">
            <w:pPr>
              <w:rPr>
                <w:rFonts w:ascii="Arial" w:hAnsi="Arial" w:cs="Arial"/>
                <w:b/>
                <w:bCs/>
              </w:rPr>
            </w:pPr>
            <w:r w:rsidRPr="00E766A5">
              <w:rPr>
                <w:rFonts w:ascii="Arial" w:hAnsi="Arial" w:cs="Arial"/>
                <w:b/>
                <w:bCs/>
              </w:rPr>
              <w:t>Protection</w:t>
            </w:r>
            <w:r w:rsidR="000905F8">
              <w:rPr>
                <w:rFonts w:ascii="Arial" w:hAnsi="Arial" w:cs="Arial"/>
                <w:b/>
                <w:bCs/>
              </w:rPr>
              <w:t xml:space="preserve"> </w:t>
            </w:r>
            <w:r w:rsidRPr="00E766A5">
              <w:rPr>
                <w:rFonts w:ascii="Arial" w:hAnsi="Arial" w:cs="Arial"/>
                <w:b/>
                <w:bCs/>
              </w:rPr>
              <w:t>of Persons Reporting Child Abuse Act 1998</w:t>
            </w:r>
          </w:p>
        </w:tc>
        <w:tc>
          <w:tcPr>
            <w:tcW w:w="7901" w:type="dxa"/>
          </w:tcPr>
          <w:p w:rsidR="003C50F7" w:rsidRDefault="003C50F7" w:rsidP="00433BC3">
            <w:pPr>
              <w:jc w:val="both"/>
              <w:rPr>
                <w:rFonts w:ascii="Arial" w:hAnsi="Arial" w:cs="Arial"/>
              </w:rPr>
            </w:pPr>
            <w:r w:rsidRPr="00E766A5">
              <w:rPr>
                <w:rFonts w:ascii="Arial" w:hAnsi="Arial" w:cs="Arial"/>
              </w:rPr>
              <w:t>As this post is one of those designated under the Protection of Persons Reporting Child Abuse Act 1998, appointment to this post appoints one as a designated officer in accordance with Section 2 of the Act.  You will remain a designated officer for the duration of your appointment to your current post or for the duration of your appointment to such other post as is included in the categories specified in the Ministerial Direction. You will receive full information on your responsibilities under the Act on appointment.</w:t>
            </w:r>
          </w:p>
          <w:p w:rsidR="000905F8" w:rsidRPr="00E766A5" w:rsidRDefault="000905F8" w:rsidP="00433BC3">
            <w:pPr>
              <w:jc w:val="both"/>
              <w:rPr>
                <w:rFonts w:ascii="Arial" w:hAnsi="Arial" w:cs="Arial"/>
                <w:b/>
                <w:bCs/>
              </w:rPr>
            </w:pPr>
          </w:p>
        </w:tc>
      </w:tr>
      <w:tr w:rsidR="003C50F7" w:rsidTr="000905F8">
        <w:trPr>
          <w:trHeight w:val="1138"/>
        </w:trPr>
        <w:tc>
          <w:tcPr>
            <w:tcW w:w="1739" w:type="dxa"/>
            <w:tcBorders>
              <w:top w:val="single" w:sz="4" w:space="0" w:color="auto"/>
              <w:left w:val="single" w:sz="4" w:space="0" w:color="auto"/>
              <w:bottom w:val="single" w:sz="4" w:space="0" w:color="auto"/>
              <w:right w:val="single" w:sz="4" w:space="0" w:color="auto"/>
            </w:tcBorders>
          </w:tcPr>
          <w:p w:rsidR="003C50F7" w:rsidRDefault="003C50F7" w:rsidP="00433BC3">
            <w:pPr>
              <w:jc w:val="both"/>
              <w:rPr>
                <w:rFonts w:ascii="Arial" w:hAnsi="Arial" w:cs="Arial"/>
                <w:b/>
                <w:bCs/>
              </w:rPr>
            </w:pPr>
            <w:r>
              <w:rPr>
                <w:rFonts w:ascii="Arial" w:hAnsi="Arial" w:cs="Arial"/>
                <w:b/>
                <w:bCs/>
              </w:rPr>
              <w:t>Infection Control</w:t>
            </w:r>
          </w:p>
        </w:tc>
        <w:tc>
          <w:tcPr>
            <w:tcW w:w="7901" w:type="dxa"/>
            <w:tcBorders>
              <w:top w:val="single" w:sz="4" w:space="0" w:color="auto"/>
              <w:left w:val="single" w:sz="4" w:space="0" w:color="auto"/>
              <w:bottom w:val="single" w:sz="4" w:space="0" w:color="auto"/>
              <w:right w:val="single" w:sz="4" w:space="0" w:color="auto"/>
            </w:tcBorders>
          </w:tcPr>
          <w:p w:rsidR="003C50F7" w:rsidRDefault="003C50F7" w:rsidP="00433BC3">
            <w:pPr>
              <w:jc w:val="both"/>
              <w:rPr>
                <w:rFonts w:ascii="Arial" w:hAnsi="Arial" w:cs="Arial"/>
              </w:rPr>
            </w:pPr>
            <w:r w:rsidRPr="00A02F1B">
              <w:rPr>
                <w:rFonts w:ascii="Arial" w:hAnsi="Arial" w:cs="Arial"/>
              </w:rPr>
              <w:t xml:space="preserve">Have a working knowledge of </w:t>
            </w:r>
            <w:r>
              <w:rPr>
                <w:rFonts w:ascii="Arial" w:hAnsi="Arial" w:cs="Arial"/>
              </w:rPr>
              <w:t>Health Information and Quality Authority (</w:t>
            </w:r>
            <w:r w:rsidRPr="00A02F1B">
              <w:rPr>
                <w:rFonts w:ascii="Arial" w:hAnsi="Arial" w:cs="Arial"/>
              </w:rPr>
              <w:t>HIQA</w:t>
            </w:r>
            <w:r>
              <w:rPr>
                <w:rFonts w:ascii="Arial" w:hAnsi="Arial" w:cs="Arial"/>
              </w:rPr>
              <w:t>)</w:t>
            </w:r>
            <w:r w:rsidRPr="00A02F1B">
              <w:rPr>
                <w:rFonts w:ascii="Arial" w:hAnsi="Arial" w:cs="Arial"/>
              </w:rPr>
              <w:t xml:space="preserve"> Standards as they apply to the role for example, Standards for Healthcare, National Standards for the Prevention and Control of Healthcare Associated Infections, Hygiene Standards</w:t>
            </w:r>
            <w:r w:rsidR="00832083">
              <w:rPr>
                <w:rFonts w:ascii="Arial" w:hAnsi="Arial" w:cs="Arial"/>
              </w:rPr>
              <w:t>,</w:t>
            </w:r>
            <w:r w:rsidRPr="00A02F1B">
              <w:rPr>
                <w:rFonts w:ascii="Arial" w:hAnsi="Arial" w:cs="Arial"/>
              </w:rPr>
              <w:t xml:space="preserve"> etc.</w:t>
            </w:r>
          </w:p>
        </w:tc>
      </w:tr>
    </w:tbl>
    <w:p w:rsidR="0029014C" w:rsidRDefault="0029014C"/>
    <w:sectPr w:rsidR="0029014C" w:rsidSect="000905F8">
      <w:footerReference w:type="even" r:id="rId12"/>
      <w:footerReference w:type="default" r:id="rId13"/>
      <w:pgSz w:w="11906" w:h="16838"/>
      <w:pgMar w:top="1440" w:right="1133"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CB1" w:rsidRDefault="00B34CB1" w:rsidP="00E83C46">
      <w:r>
        <w:separator/>
      </w:r>
    </w:p>
  </w:endnote>
  <w:endnote w:type="continuationSeparator" w:id="0">
    <w:p w:rsidR="00B34CB1" w:rsidRDefault="00B34CB1" w:rsidP="00E83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B1" w:rsidRDefault="00B34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4CB1" w:rsidRDefault="00B34C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B1" w:rsidRPr="000905F8" w:rsidRDefault="00832083" w:rsidP="00832083">
    <w:pPr>
      <w:pStyle w:val="Footer"/>
      <w:ind w:left="-851"/>
      <w:rPr>
        <w:rFonts w:ascii="Arial" w:hAnsi="Arial" w:cs="Arial"/>
      </w:rPr>
    </w:pPr>
    <w:r>
      <w:rPr>
        <w:rFonts w:ascii="Arial" w:hAnsi="Arial" w:cs="Arial"/>
      </w:rPr>
      <w:t>NRS04922 Medical Laboratory Aide</w:t>
    </w:r>
    <w:r w:rsidR="000905F8">
      <w:rPr>
        <w:rFonts w:ascii="Arial" w:hAnsi="Arial" w:cs="Arial"/>
      </w:rPr>
      <w:tab/>
    </w:r>
    <w:r w:rsidR="000905F8">
      <w:rPr>
        <w:rFonts w:ascii="Arial" w:hAnsi="Arial" w:cs="Arial"/>
      </w:rPr>
      <w:tab/>
    </w:r>
    <w:r w:rsidR="000905F8" w:rsidRPr="00702326">
      <w:rPr>
        <w:rFonts w:ascii="Arial" w:hAnsi="Arial" w:cs="Arial"/>
      </w:rPr>
      <w:fldChar w:fldCharType="begin"/>
    </w:r>
    <w:r w:rsidR="000905F8" w:rsidRPr="00702326">
      <w:rPr>
        <w:rFonts w:ascii="Arial" w:hAnsi="Arial" w:cs="Arial"/>
      </w:rPr>
      <w:instrText xml:space="preserve"> PAGE   \* MERGEFORMAT </w:instrText>
    </w:r>
    <w:r w:rsidR="000905F8" w:rsidRPr="00702326">
      <w:rPr>
        <w:rFonts w:ascii="Arial" w:hAnsi="Arial" w:cs="Arial"/>
      </w:rPr>
      <w:fldChar w:fldCharType="separate"/>
    </w:r>
    <w:r w:rsidR="00DB4BF2">
      <w:rPr>
        <w:rFonts w:ascii="Arial" w:hAnsi="Arial" w:cs="Arial"/>
        <w:noProof/>
      </w:rPr>
      <w:t>1</w:t>
    </w:r>
    <w:r w:rsidR="000905F8" w:rsidRPr="00702326">
      <w:rPr>
        <w:rFonts w:ascii="Arial" w:hAnsi="Arial"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CB1" w:rsidRDefault="00B34CB1" w:rsidP="00E83C46">
      <w:r>
        <w:separator/>
      </w:r>
    </w:p>
  </w:footnote>
  <w:footnote w:type="continuationSeparator" w:id="0">
    <w:p w:rsidR="00B34CB1" w:rsidRDefault="00B34CB1" w:rsidP="00E83C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F1FBC"/>
    <w:multiLevelType w:val="hybridMultilevel"/>
    <w:tmpl w:val="66288C5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C395E28"/>
    <w:multiLevelType w:val="hybridMultilevel"/>
    <w:tmpl w:val="E3CC9A60"/>
    <w:lvl w:ilvl="0" w:tplc="08090001">
      <w:start w:val="1"/>
      <w:numFmt w:val="bullet"/>
      <w:lvlText w:val=""/>
      <w:lvlJc w:val="left"/>
      <w:pPr>
        <w:tabs>
          <w:tab w:val="num" w:pos="1080"/>
        </w:tabs>
        <w:ind w:left="1080" w:hanging="360"/>
      </w:pPr>
      <w:rPr>
        <w:rFonts w:ascii="Symbol" w:hAnsi="Symbol" w:hint="default"/>
        <w:sz w:val="16"/>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1E055BC8"/>
    <w:multiLevelType w:val="hybridMultilevel"/>
    <w:tmpl w:val="1562B95E"/>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9D455B0"/>
    <w:multiLevelType w:val="hybridMultilevel"/>
    <w:tmpl w:val="F580E1C6"/>
    <w:lvl w:ilvl="0" w:tplc="04090001">
      <w:start w:val="1"/>
      <w:numFmt w:val="bullet"/>
      <w:lvlText w:val=""/>
      <w:lvlJc w:val="left"/>
      <w:pPr>
        <w:tabs>
          <w:tab w:val="num" w:pos="823"/>
        </w:tabs>
        <w:ind w:left="823" w:hanging="360"/>
      </w:pPr>
      <w:rPr>
        <w:rFonts w:ascii="Symbol" w:hAnsi="Symbol" w:hint="default"/>
      </w:rPr>
    </w:lvl>
    <w:lvl w:ilvl="1" w:tplc="08090003" w:tentative="1">
      <w:start w:val="1"/>
      <w:numFmt w:val="bullet"/>
      <w:lvlText w:val="o"/>
      <w:lvlJc w:val="left"/>
      <w:pPr>
        <w:tabs>
          <w:tab w:val="num" w:pos="1543"/>
        </w:tabs>
        <w:ind w:left="1543" w:hanging="360"/>
      </w:pPr>
      <w:rPr>
        <w:rFonts w:ascii="Courier New" w:hAnsi="Courier New" w:cs="Courier New" w:hint="default"/>
      </w:rPr>
    </w:lvl>
    <w:lvl w:ilvl="2" w:tplc="08090005" w:tentative="1">
      <w:start w:val="1"/>
      <w:numFmt w:val="bullet"/>
      <w:lvlText w:val=""/>
      <w:lvlJc w:val="left"/>
      <w:pPr>
        <w:tabs>
          <w:tab w:val="num" w:pos="2263"/>
        </w:tabs>
        <w:ind w:left="2263" w:hanging="360"/>
      </w:pPr>
      <w:rPr>
        <w:rFonts w:ascii="Wingdings" w:hAnsi="Wingdings" w:hint="default"/>
      </w:rPr>
    </w:lvl>
    <w:lvl w:ilvl="3" w:tplc="08090001" w:tentative="1">
      <w:start w:val="1"/>
      <w:numFmt w:val="bullet"/>
      <w:lvlText w:val=""/>
      <w:lvlJc w:val="left"/>
      <w:pPr>
        <w:tabs>
          <w:tab w:val="num" w:pos="2983"/>
        </w:tabs>
        <w:ind w:left="2983" w:hanging="360"/>
      </w:pPr>
      <w:rPr>
        <w:rFonts w:ascii="Symbol" w:hAnsi="Symbol" w:hint="default"/>
      </w:rPr>
    </w:lvl>
    <w:lvl w:ilvl="4" w:tplc="08090003" w:tentative="1">
      <w:start w:val="1"/>
      <w:numFmt w:val="bullet"/>
      <w:lvlText w:val="o"/>
      <w:lvlJc w:val="left"/>
      <w:pPr>
        <w:tabs>
          <w:tab w:val="num" w:pos="3703"/>
        </w:tabs>
        <w:ind w:left="3703" w:hanging="360"/>
      </w:pPr>
      <w:rPr>
        <w:rFonts w:ascii="Courier New" w:hAnsi="Courier New" w:cs="Courier New" w:hint="default"/>
      </w:rPr>
    </w:lvl>
    <w:lvl w:ilvl="5" w:tplc="08090005" w:tentative="1">
      <w:start w:val="1"/>
      <w:numFmt w:val="bullet"/>
      <w:lvlText w:val=""/>
      <w:lvlJc w:val="left"/>
      <w:pPr>
        <w:tabs>
          <w:tab w:val="num" w:pos="4423"/>
        </w:tabs>
        <w:ind w:left="4423" w:hanging="360"/>
      </w:pPr>
      <w:rPr>
        <w:rFonts w:ascii="Wingdings" w:hAnsi="Wingdings" w:hint="default"/>
      </w:rPr>
    </w:lvl>
    <w:lvl w:ilvl="6" w:tplc="08090001" w:tentative="1">
      <w:start w:val="1"/>
      <w:numFmt w:val="bullet"/>
      <w:lvlText w:val=""/>
      <w:lvlJc w:val="left"/>
      <w:pPr>
        <w:tabs>
          <w:tab w:val="num" w:pos="5143"/>
        </w:tabs>
        <w:ind w:left="5143" w:hanging="360"/>
      </w:pPr>
      <w:rPr>
        <w:rFonts w:ascii="Symbol" w:hAnsi="Symbol" w:hint="default"/>
      </w:rPr>
    </w:lvl>
    <w:lvl w:ilvl="7" w:tplc="08090003" w:tentative="1">
      <w:start w:val="1"/>
      <w:numFmt w:val="bullet"/>
      <w:lvlText w:val="o"/>
      <w:lvlJc w:val="left"/>
      <w:pPr>
        <w:tabs>
          <w:tab w:val="num" w:pos="5863"/>
        </w:tabs>
        <w:ind w:left="5863" w:hanging="360"/>
      </w:pPr>
      <w:rPr>
        <w:rFonts w:ascii="Courier New" w:hAnsi="Courier New" w:cs="Courier New" w:hint="default"/>
      </w:rPr>
    </w:lvl>
    <w:lvl w:ilvl="8" w:tplc="08090005" w:tentative="1">
      <w:start w:val="1"/>
      <w:numFmt w:val="bullet"/>
      <w:lvlText w:val=""/>
      <w:lvlJc w:val="left"/>
      <w:pPr>
        <w:tabs>
          <w:tab w:val="num" w:pos="6583"/>
        </w:tabs>
        <w:ind w:left="6583" w:hanging="360"/>
      </w:pPr>
      <w:rPr>
        <w:rFonts w:ascii="Wingdings" w:hAnsi="Wingdings" w:hint="default"/>
      </w:rPr>
    </w:lvl>
  </w:abstractNum>
  <w:abstractNum w:abstractNumId="4">
    <w:nsid w:val="2B9E0851"/>
    <w:multiLevelType w:val="hybridMultilevel"/>
    <w:tmpl w:val="83F48BD8"/>
    <w:lvl w:ilvl="0" w:tplc="18090001">
      <w:start w:val="1"/>
      <w:numFmt w:val="bullet"/>
      <w:lvlText w:val=""/>
      <w:lvlJc w:val="left"/>
      <w:pPr>
        <w:ind w:left="1080" w:hanging="360"/>
      </w:pPr>
      <w:rPr>
        <w:rFonts w:ascii="Symbol" w:hAnsi="Symbol"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5">
    <w:nsid w:val="458305C3"/>
    <w:multiLevelType w:val="hybridMultilevel"/>
    <w:tmpl w:val="62E44B5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nsid w:val="46476481"/>
    <w:multiLevelType w:val="hybridMultilevel"/>
    <w:tmpl w:val="296C725C"/>
    <w:lvl w:ilvl="0" w:tplc="22A6AA92">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57AA601A"/>
    <w:multiLevelType w:val="hybridMultilevel"/>
    <w:tmpl w:val="3468E60E"/>
    <w:lvl w:ilvl="0" w:tplc="08090001">
      <w:start w:val="1"/>
      <w:numFmt w:val="bullet"/>
      <w:lvlText w:val=""/>
      <w:lvlJc w:val="left"/>
      <w:pPr>
        <w:tabs>
          <w:tab w:val="num" w:pos="360"/>
        </w:tabs>
        <w:ind w:left="360" w:hanging="360"/>
      </w:pPr>
      <w:rPr>
        <w:rFonts w:ascii="Symbol" w:hAnsi="Symbol" w:hint="default"/>
        <w:color w:val="auto"/>
        <w:sz w:val="18"/>
      </w:rPr>
    </w:lvl>
    <w:lvl w:ilvl="1" w:tplc="08090003" w:tentative="1">
      <w:start w:val="1"/>
      <w:numFmt w:val="bullet"/>
      <w:lvlText w:val="o"/>
      <w:lvlJc w:val="left"/>
      <w:pPr>
        <w:tabs>
          <w:tab w:val="num" w:pos="0"/>
        </w:tabs>
        <w:ind w:hanging="360"/>
      </w:pPr>
      <w:rPr>
        <w:rFonts w:ascii="Courier New" w:hAnsi="Courier New" w:hint="default"/>
      </w:rPr>
    </w:lvl>
    <w:lvl w:ilvl="2" w:tplc="08090005" w:tentative="1">
      <w:start w:val="1"/>
      <w:numFmt w:val="bullet"/>
      <w:lvlText w:val=""/>
      <w:lvlJc w:val="left"/>
      <w:pPr>
        <w:tabs>
          <w:tab w:val="num" w:pos="720"/>
        </w:tabs>
        <w:ind w:left="720" w:hanging="360"/>
      </w:pPr>
      <w:rPr>
        <w:rFonts w:ascii="Wingdings" w:hAnsi="Wingdings" w:hint="default"/>
      </w:rPr>
    </w:lvl>
    <w:lvl w:ilvl="3" w:tplc="08090001" w:tentative="1">
      <w:start w:val="1"/>
      <w:numFmt w:val="bullet"/>
      <w:lvlText w:val=""/>
      <w:lvlJc w:val="left"/>
      <w:pPr>
        <w:tabs>
          <w:tab w:val="num" w:pos="1440"/>
        </w:tabs>
        <w:ind w:left="1440" w:hanging="360"/>
      </w:pPr>
      <w:rPr>
        <w:rFonts w:ascii="Symbol" w:hAnsi="Symbol" w:hint="default"/>
      </w:rPr>
    </w:lvl>
    <w:lvl w:ilvl="4" w:tplc="08090003" w:tentative="1">
      <w:start w:val="1"/>
      <w:numFmt w:val="bullet"/>
      <w:lvlText w:val="o"/>
      <w:lvlJc w:val="left"/>
      <w:pPr>
        <w:tabs>
          <w:tab w:val="num" w:pos="2160"/>
        </w:tabs>
        <w:ind w:left="2160" w:hanging="360"/>
      </w:pPr>
      <w:rPr>
        <w:rFonts w:ascii="Courier New" w:hAnsi="Courier New" w:hint="default"/>
      </w:rPr>
    </w:lvl>
    <w:lvl w:ilvl="5" w:tplc="08090005" w:tentative="1">
      <w:start w:val="1"/>
      <w:numFmt w:val="bullet"/>
      <w:lvlText w:val=""/>
      <w:lvlJc w:val="left"/>
      <w:pPr>
        <w:tabs>
          <w:tab w:val="num" w:pos="2880"/>
        </w:tabs>
        <w:ind w:left="2880" w:hanging="360"/>
      </w:pPr>
      <w:rPr>
        <w:rFonts w:ascii="Wingdings" w:hAnsi="Wingdings" w:hint="default"/>
      </w:rPr>
    </w:lvl>
    <w:lvl w:ilvl="6" w:tplc="08090001" w:tentative="1">
      <w:start w:val="1"/>
      <w:numFmt w:val="bullet"/>
      <w:lvlText w:val=""/>
      <w:lvlJc w:val="left"/>
      <w:pPr>
        <w:tabs>
          <w:tab w:val="num" w:pos="3600"/>
        </w:tabs>
        <w:ind w:left="3600" w:hanging="360"/>
      </w:pPr>
      <w:rPr>
        <w:rFonts w:ascii="Symbol" w:hAnsi="Symbol" w:hint="default"/>
      </w:rPr>
    </w:lvl>
    <w:lvl w:ilvl="7" w:tplc="08090003" w:tentative="1">
      <w:start w:val="1"/>
      <w:numFmt w:val="bullet"/>
      <w:lvlText w:val="o"/>
      <w:lvlJc w:val="left"/>
      <w:pPr>
        <w:tabs>
          <w:tab w:val="num" w:pos="4320"/>
        </w:tabs>
        <w:ind w:left="4320" w:hanging="360"/>
      </w:pPr>
      <w:rPr>
        <w:rFonts w:ascii="Courier New" w:hAnsi="Courier New" w:hint="default"/>
      </w:rPr>
    </w:lvl>
    <w:lvl w:ilvl="8" w:tplc="08090005" w:tentative="1">
      <w:start w:val="1"/>
      <w:numFmt w:val="bullet"/>
      <w:lvlText w:val=""/>
      <w:lvlJc w:val="left"/>
      <w:pPr>
        <w:tabs>
          <w:tab w:val="num" w:pos="5040"/>
        </w:tabs>
        <w:ind w:left="5040" w:hanging="360"/>
      </w:pPr>
      <w:rPr>
        <w:rFonts w:ascii="Wingdings" w:hAnsi="Wingdings" w:hint="default"/>
      </w:rPr>
    </w:lvl>
  </w:abstractNum>
  <w:abstractNum w:abstractNumId="8">
    <w:nsid w:val="57CB5B82"/>
    <w:multiLevelType w:val="hybridMultilevel"/>
    <w:tmpl w:val="8988CB84"/>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9D75086"/>
    <w:multiLevelType w:val="hybridMultilevel"/>
    <w:tmpl w:val="AF0000A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nsid w:val="5CF55F2D"/>
    <w:multiLevelType w:val="hybridMultilevel"/>
    <w:tmpl w:val="646CF56A"/>
    <w:lvl w:ilvl="0" w:tplc="9E802826">
      <w:start w:val="1"/>
      <w:numFmt w:val="bullet"/>
      <w:lvlText w:val=""/>
      <w:lvlJc w:val="left"/>
      <w:pPr>
        <w:tabs>
          <w:tab w:val="num" w:pos="720"/>
        </w:tabs>
        <w:ind w:left="720" w:hanging="720"/>
      </w:pPr>
      <w:rPr>
        <w:rFonts w:ascii="Symbol" w:hAnsi="Symbol" w:hint="default"/>
        <w:color w:val="auto"/>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nsid w:val="6C5425D4"/>
    <w:multiLevelType w:val="hybridMultilevel"/>
    <w:tmpl w:val="C8527DA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nsid w:val="731C5860"/>
    <w:multiLevelType w:val="hybridMultilevel"/>
    <w:tmpl w:val="C8FCE54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
  </w:num>
  <w:num w:numId="3">
    <w:abstractNumId w:val="2"/>
  </w:num>
  <w:num w:numId="4">
    <w:abstractNumId w:val="8"/>
  </w:num>
  <w:num w:numId="5">
    <w:abstractNumId w:val="4"/>
  </w:num>
  <w:num w:numId="6">
    <w:abstractNumId w:val="1"/>
  </w:num>
  <w:num w:numId="7">
    <w:abstractNumId w:val="12"/>
  </w:num>
  <w:num w:numId="8">
    <w:abstractNumId w:val="5"/>
  </w:num>
  <w:num w:numId="9">
    <w:abstractNumId w:val="11"/>
  </w:num>
  <w:num w:numId="10">
    <w:abstractNumId w:val="9"/>
  </w:num>
  <w:num w:numId="11">
    <w:abstractNumId w:val="0"/>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FCD"/>
    <w:rsid w:val="00044537"/>
    <w:rsid w:val="00046734"/>
    <w:rsid w:val="000905F8"/>
    <w:rsid w:val="00091D46"/>
    <w:rsid w:val="00114E0D"/>
    <w:rsid w:val="001152B3"/>
    <w:rsid w:val="00147C65"/>
    <w:rsid w:val="0024231B"/>
    <w:rsid w:val="0024316C"/>
    <w:rsid w:val="00277234"/>
    <w:rsid w:val="002811F4"/>
    <w:rsid w:val="0029014C"/>
    <w:rsid w:val="003237BB"/>
    <w:rsid w:val="00347FB6"/>
    <w:rsid w:val="00367781"/>
    <w:rsid w:val="003C50F7"/>
    <w:rsid w:val="00404560"/>
    <w:rsid w:val="00433BC3"/>
    <w:rsid w:val="004D020F"/>
    <w:rsid w:val="005049B9"/>
    <w:rsid w:val="005C710B"/>
    <w:rsid w:val="005D2F85"/>
    <w:rsid w:val="00613248"/>
    <w:rsid w:val="00613FCD"/>
    <w:rsid w:val="006A152E"/>
    <w:rsid w:val="006F348E"/>
    <w:rsid w:val="007723A8"/>
    <w:rsid w:val="007B6F4B"/>
    <w:rsid w:val="00827499"/>
    <w:rsid w:val="00830A44"/>
    <w:rsid w:val="00832083"/>
    <w:rsid w:val="008954BA"/>
    <w:rsid w:val="0089712B"/>
    <w:rsid w:val="008E4110"/>
    <w:rsid w:val="00934AA2"/>
    <w:rsid w:val="009D3F04"/>
    <w:rsid w:val="009E034C"/>
    <w:rsid w:val="009E1CE7"/>
    <w:rsid w:val="009F4A25"/>
    <w:rsid w:val="00A104AA"/>
    <w:rsid w:val="00A35B00"/>
    <w:rsid w:val="00A775B7"/>
    <w:rsid w:val="00B34CB1"/>
    <w:rsid w:val="00B6760E"/>
    <w:rsid w:val="00BE5CBD"/>
    <w:rsid w:val="00CA3A89"/>
    <w:rsid w:val="00CC082D"/>
    <w:rsid w:val="00CF63C7"/>
    <w:rsid w:val="00D26B2A"/>
    <w:rsid w:val="00D345CA"/>
    <w:rsid w:val="00DB4BF2"/>
    <w:rsid w:val="00E66454"/>
    <w:rsid w:val="00E83C46"/>
    <w:rsid w:val="00EA63B0"/>
    <w:rsid w:val="00EC3CC9"/>
    <w:rsid w:val="00EE639F"/>
    <w:rsid w:val="00F46CD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stockticker"/>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FCD"/>
    <w:pPr>
      <w:spacing w:after="0" w:line="240" w:lineRule="auto"/>
    </w:pPr>
    <w:rPr>
      <w:rFonts w:ascii="Times New Roman" w:eastAsia="Times New Roman" w:hAnsi="Times New Roman" w:cs="Times New Roman"/>
      <w:sz w:val="20"/>
      <w:szCs w:val="20"/>
      <w:lang w:val="en-GB" w:eastAsia="en-GB"/>
    </w:rPr>
  </w:style>
  <w:style w:type="paragraph" w:styleId="Heading7">
    <w:name w:val="heading 7"/>
    <w:basedOn w:val="Normal"/>
    <w:next w:val="Normal"/>
    <w:link w:val="Heading7Char"/>
    <w:qFormat/>
    <w:rsid w:val="003C50F7"/>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13FCD"/>
    <w:pPr>
      <w:tabs>
        <w:tab w:val="center" w:pos="4320"/>
        <w:tab w:val="right" w:pos="8640"/>
      </w:tabs>
    </w:pPr>
  </w:style>
  <w:style w:type="character" w:customStyle="1" w:styleId="FooterChar">
    <w:name w:val="Footer Char"/>
    <w:basedOn w:val="DefaultParagraphFont"/>
    <w:link w:val="Footer"/>
    <w:uiPriority w:val="99"/>
    <w:rsid w:val="00613FCD"/>
    <w:rPr>
      <w:rFonts w:ascii="Times New Roman" w:eastAsia="Times New Roman" w:hAnsi="Times New Roman" w:cs="Times New Roman"/>
      <w:sz w:val="20"/>
      <w:szCs w:val="20"/>
      <w:lang w:val="en-GB" w:eastAsia="en-GB"/>
    </w:rPr>
  </w:style>
  <w:style w:type="character" w:styleId="PageNumber">
    <w:name w:val="page number"/>
    <w:basedOn w:val="DefaultParagraphFont"/>
    <w:rsid w:val="00613FCD"/>
  </w:style>
  <w:style w:type="character" w:styleId="Hyperlink">
    <w:name w:val="Hyperlink"/>
    <w:rsid w:val="00613FCD"/>
    <w:rPr>
      <w:color w:val="0000FF"/>
      <w:u w:val="single"/>
    </w:rPr>
  </w:style>
  <w:style w:type="paragraph" w:styleId="BodyText">
    <w:name w:val="Body Text"/>
    <w:basedOn w:val="Normal"/>
    <w:link w:val="BodyTextChar"/>
    <w:rsid w:val="00613FCD"/>
    <w:pPr>
      <w:jc w:val="both"/>
    </w:pPr>
    <w:rPr>
      <w:sz w:val="24"/>
      <w:szCs w:val="24"/>
      <w:lang w:eastAsia="en-US"/>
    </w:rPr>
  </w:style>
  <w:style w:type="character" w:customStyle="1" w:styleId="BodyTextChar">
    <w:name w:val="Body Text Char"/>
    <w:basedOn w:val="DefaultParagraphFont"/>
    <w:link w:val="BodyText"/>
    <w:rsid w:val="00613FCD"/>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613FCD"/>
    <w:pPr>
      <w:widowControl w:val="0"/>
      <w:ind w:left="720"/>
    </w:pPr>
    <w:rPr>
      <w:rFonts w:ascii="Courier" w:hAnsi="Courier"/>
      <w:snapToGrid w:val="0"/>
      <w:sz w:val="24"/>
      <w:lang w:eastAsia="en-US"/>
    </w:rPr>
  </w:style>
  <w:style w:type="character" w:customStyle="1" w:styleId="Heading7Char">
    <w:name w:val="Heading 7 Char"/>
    <w:basedOn w:val="DefaultParagraphFont"/>
    <w:link w:val="Heading7"/>
    <w:rsid w:val="003C50F7"/>
    <w:rPr>
      <w:rFonts w:ascii="Arial" w:eastAsia="Times New Roman" w:hAnsi="Arial" w:cs="Times New Roman"/>
      <w:b/>
      <w:spacing w:val="-3"/>
      <w:sz w:val="24"/>
      <w:szCs w:val="20"/>
      <w:lang w:val="en-GB"/>
    </w:rPr>
  </w:style>
  <w:style w:type="paragraph" w:styleId="NoSpacing">
    <w:name w:val="No Spacing"/>
    <w:uiPriority w:val="1"/>
    <w:qFormat/>
    <w:rsid w:val="003C50F7"/>
    <w:pPr>
      <w:spacing w:after="0" w:line="240" w:lineRule="auto"/>
    </w:pPr>
    <w:rPr>
      <w:rFonts w:ascii="Times New Roman" w:eastAsia="Times New Roman" w:hAnsi="Times New Roman" w:cs="Times New Roman"/>
      <w:sz w:val="20"/>
      <w:szCs w:val="20"/>
      <w:lang w:val="en-GB" w:eastAsia="en-GB"/>
    </w:rPr>
  </w:style>
  <w:style w:type="paragraph" w:styleId="FootnoteText">
    <w:name w:val="footnote text"/>
    <w:basedOn w:val="Normal"/>
    <w:link w:val="FootnoteTextChar"/>
    <w:uiPriority w:val="99"/>
    <w:semiHidden/>
    <w:unhideWhenUsed/>
    <w:rsid w:val="007B6F4B"/>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7B6F4B"/>
    <w:rPr>
      <w:sz w:val="20"/>
      <w:szCs w:val="20"/>
    </w:rPr>
  </w:style>
  <w:style w:type="character" w:styleId="FootnoteReference">
    <w:name w:val="footnote reference"/>
    <w:basedOn w:val="DefaultParagraphFont"/>
    <w:uiPriority w:val="99"/>
    <w:semiHidden/>
    <w:unhideWhenUsed/>
    <w:rsid w:val="007B6F4B"/>
    <w:rPr>
      <w:vertAlign w:val="superscript"/>
    </w:rPr>
  </w:style>
  <w:style w:type="paragraph" w:styleId="Header">
    <w:name w:val="header"/>
    <w:basedOn w:val="Normal"/>
    <w:link w:val="HeaderChar"/>
    <w:uiPriority w:val="99"/>
    <w:unhideWhenUsed/>
    <w:rsid w:val="000905F8"/>
    <w:pPr>
      <w:tabs>
        <w:tab w:val="center" w:pos="4513"/>
        <w:tab w:val="right" w:pos="9026"/>
      </w:tabs>
    </w:pPr>
  </w:style>
  <w:style w:type="character" w:customStyle="1" w:styleId="HeaderChar">
    <w:name w:val="Header Char"/>
    <w:basedOn w:val="DefaultParagraphFont"/>
    <w:link w:val="Header"/>
    <w:uiPriority w:val="99"/>
    <w:rsid w:val="000905F8"/>
    <w:rPr>
      <w:rFonts w:ascii="Times New Roman" w:eastAsia="Times New Roman" w:hAnsi="Times New Roman" w:cs="Times New Roman"/>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FCD"/>
    <w:pPr>
      <w:spacing w:after="0" w:line="240" w:lineRule="auto"/>
    </w:pPr>
    <w:rPr>
      <w:rFonts w:ascii="Times New Roman" w:eastAsia="Times New Roman" w:hAnsi="Times New Roman" w:cs="Times New Roman"/>
      <w:sz w:val="20"/>
      <w:szCs w:val="20"/>
      <w:lang w:val="en-GB" w:eastAsia="en-GB"/>
    </w:rPr>
  </w:style>
  <w:style w:type="paragraph" w:styleId="Heading7">
    <w:name w:val="heading 7"/>
    <w:basedOn w:val="Normal"/>
    <w:next w:val="Normal"/>
    <w:link w:val="Heading7Char"/>
    <w:qFormat/>
    <w:rsid w:val="003C50F7"/>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13FCD"/>
    <w:pPr>
      <w:tabs>
        <w:tab w:val="center" w:pos="4320"/>
        <w:tab w:val="right" w:pos="8640"/>
      </w:tabs>
    </w:pPr>
  </w:style>
  <w:style w:type="character" w:customStyle="1" w:styleId="FooterChar">
    <w:name w:val="Footer Char"/>
    <w:basedOn w:val="DefaultParagraphFont"/>
    <w:link w:val="Footer"/>
    <w:uiPriority w:val="99"/>
    <w:rsid w:val="00613FCD"/>
    <w:rPr>
      <w:rFonts w:ascii="Times New Roman" w:eastAsia="Times New Roman" w:hAnsi="Times New Roman" w:cs="Times New Roman"/>
      <w:sz w:val="20"/>
      <w:szCs w:val="20"/>
      <w:lang w:val="en-GB" w:eastAsia="en-GB"/>
    </w:rPr>
  </w:style>
  <w:style w:type="character" w:styleId="PageNumber">
    <w:name w:val="page number"/>
    <w:basedOn w:val="DefaultParagraphFont"/>
    <w:rsid w:val="00613FCD"/>
  </w:style>
  <w:style w:type="character" w:styleId="Hyperlink">
    <w:name w:val="Hyperlink"/>
    <w:rsid w:val="00613FCD"/>
    <w:rPr>
      <w:color w:val="0000FF"/>
      <w:u w:val="single"/>
    </w:rPr>
  </w:style>
  <w:style w:type="paragraph" w:styleId="BodyText">
    <w:name w:val="Body Text"/>
    <w:basedOn w:val="Normal"/>
    <w:link w:val="BodyTextChar"/>
    <w:rsid w:val="00613FCD"/>
    <w:pPr>
      <w:jc w:val="both"/>
    </w:pPr>
    <w:rPr>
      <w:sz w:val="24"/>
      <w:szCs w:val="24"/>
      <w:lang w:eastAsia="en-US"/>
    </w:rPr>
  </w:style>
  <w:style w:type="character" w:customStyle="1" w:styleId="BodyTextChar">
    <w:name w:val="Body Text Char"/>
    <w:basedOn w:val="DefaultParagraphFont"/>
    <w:link w:val="BodyText"/>
    <w:rsid w:val="00613FCD"/>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613FCD"/>
    <w:pPr>
      <w:widowControl w:val="0"/>
      <w:ind w:left="720"/>
    </w:pPr>
    <w:rPr>
      <w:rFonts w:ascii="Courier" w:hAnsi="Courier"/>
      <w:snapToGrid w:val="0"/>
      <w:sz w:val="24"/>
      <w:lang w:eastAsia="en-US"/>
    </w:rPr>
  </w:style>
  <w:style w:type="character" w:customStyle="1" w:styleId="Heading7Char">
    <w:name w:val="Heading 7 Char"/>
    <w:basedOn w:val="DefaultParagraphFont"/>
    <w:link w:val="Heading7"/>
    <w:rsid w:val="003C50F7"/>
    <w:rPr>
      <w:rFonts w:ascii="Arial" w:eastAsia="Times New Roman" w:hAnsi="Arial" w:cs="Times New Roman"/>
      <w:b/>
      <w:spacing w:val="-3"/>
      <w:sz w:val="24"/>
      <w:szCs w:val="20"/>
      <w:lang w:val="en-GB"/>
    </w:rPr>
  </w:style>
  <w:style w:type="paragraph" w:styleId="NoSpacing">
    <w:name w:val="No Spacing"/>
    <w:uiPriority w:val="1"/>
    <w:qFormat/>
    <w:rsid w:val="003C50F7"/>
    <w:pPr>
      <w:spacing w:after="0" w:line="240" w:lineRule="auto"/>
    </w:pPr>
    <w:rPr>
      <w:rFonts w:ascii="Times New Roman" w:eastAsia="Times New Roman" w:hAnsi="Times New Roman" w:cs="Times New Roman"/>
      <w:sz w:val="20"/>
      <w:szCs w:val="20"/>
      <w:lang w:val="en-GB" w:eastAsia="en-GB"/>
    </w:rPr>
  </w:style>
  <w:style w:type="paragraph" w:styleId="FootnoteText">
    <w:name w:val="footnote text"/>
    <w:basedOn w:val="Normal"/>
    <w:link w:val="FootnoteTextChar"/>
    <w:uiPriority w:val="99"/>
    <w:semiHidden/>
    <w:unhideWhenUsed/>
    <w:rsid w:val="007B6F4B"/>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7B6F4B"/>
    <w:rPr>
      <w:sz w:val="20"/>
      <w:szCs w:val="20"/>
    </w:rPr>
  </w:style>
  <w:style w:type="character" w:styleId="FootnoteReference">
    <w:name w:val="footnote reference"/>
    <w:basedOn w:val="DefaultParagraphFont"/>
    <w:uiPriority w:val="99"/>
    <w:semiHidden/>
    <w:unhideWhenUsed/>
    <w:rsid w:val="007B6F4B"/>
    <w:rPr>
      <w:vertAlign w:val="superscript"/>
    </w:rPr>
  </w:style>
  <w:style w:type="paragraph" w:styleId="Header">
    <w:name w:val="header"/>
    <w:basedOn w:val="Normal"/>
    <w:link w:val="HeaderChar"/>
    <w:uiPriority w:val="99"/>
    <w:unhideWhenUsed/>
    <w:rsid w:val="000905F8"/>
    <w:pPr>
      <w:tabs>
        <w:tab w:val="center" w:pos="4513"/>
        <w:tab w:val="right" w:pos="9026"/>
      </w:tabs>
    </w:pPr>
  </w:style>
  <w:style w:type="character" w:customStyle="1" w:styleId="HeaderChar">
    <w:name w:val="Header Char"/>
    <w:basedOn w:val="DefaultParagraphFont"/>
    <w:link w:val="Header"/>
    <w:uiPriority w:val="99"/>
    <w:rsid w:val="000905F8"/>
    <w:rPr>
      <w:rFonts w:ascii="Times New Roman" w:eastAsia="Times New Roman" w:hAnsi="Times New Roman" w:cs="Times New Roman"/>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58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psa.i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hse.ie/eng/staff/job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2022</Words>
  <Characters>11530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HSE</Company>
  <LinksUpToDate>false</LinksUpToDate>
  <CharactersWithSpaces>13525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2017-10-23T09:22:00Z</cp:lastPrinted>
  <dcterms:created xsi:type="dcterms:W3CDTF">2017-10-23T09:22:00Z</dcterms:created>
  <dcterms:modified xsi:type="dcterms:W3CDTF">2017-10-23T09:22:00Z</dcterms:modified>
</cp:coreProperties>
</file>