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E2" w:rsidRDefault="00A52110" w:rsidP="005E07A1">
      <w:pPr>
        <w:rPr>
          <w:rFonts w:ascii="Arial" w:hAnsi="Arial" w:cs="Arial"/>
          <w:b/>
        </w:rPr>
      </w:pPr>
      <w:r>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466725</wp:posOffset>
            </wp:positionH>
            <wp:positionV relativeFrom="paragraph">
              <wp:posOffset>-752475</wp:posOffset>
            </wp:positionV>
            <wp:extent cx="1666875" cy="78105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r>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-971550</wp:posOffset>
            </wp:positionH>
            <wp:positionV relativeFrom="paragraph">
              <wp:posOffset>-685800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sidR="005E07A1">
        <w:rPr>
          <w:rFonts w:ascii="Arial" w:hAnsi="Arial" w:cs="Arial"/>
          <w:b/>
          <w:noProof/>
          <w:lang w:val="en-IE" w:eastAsia="en-IE"/>
        </w:rPr>
        <w:t xml:space="preserve">                     </w:t>
      </w:r>
    </w:p>
    <w:p w:rsidR="00DF18E2" w:rsidRDefault="00DF18E2">
      <w:pPr>
        <w:jc w:val="both"/>
        <w:rPr>
          <w:rFonts w:ascii="Arial" w:hAnsi="Arial" w:cs="Arial"/>
          <w:b/>
        </w:rPr>
      </w:pPr>
    </w:p>
    <w:p w:rsidR="00D86A59" w:rsidRPr="00E766A5" w:rsidRDefault="00BB384E" w:rsidP="00D86A59">
      <w:pPr>
        <w:ind w:left="-1260"/>
        <w:jc w:val="right"/>
        <w:rPr>
          <w:rFonts w:ascii="Arial" w:hAnsi="Arial" w:cs="Arial"/>
          <w:b/>
        </w:rPr>
      </w:pPr>
      <w:r>
        <w:rPr>
          <w:rFonts w:ascii="Arial" w:hAnsi="Arial" w:cs="Arial"/>
          <w:b/>
        </w:rPr>
        <w:t>Director of Public Health Nursing, Assistant</w:t>
      </w:r>
    </w:p>
    <w:p w:rsidR="00D86A59" w:rsidRPr="00E766A5" w:rsidRDefault="00D86A59" w:rsidP="00D86A59">
      <w:pPr>
        <w:ind w:left="-1260"/>
        <w:jc w:val="right"/>
        <w:rPr>
          <w:rFonts w:ascii="Arial" w:hAnsi="Arial" w:cs="Arial"/>
          <w:b/>
        </w:rPr>
      </w:pPr>
      <w:r w:rsidRPr="00E766A5">
        <w:rPr>
          <w:rFonts w:ascii="Arial" w:hAnsi="Arial" w:cs="Arial"/>
          <w:b/>
        </w:rPr>
        <w:t>Job Specification &amp; Terms and Conditions</w:t>
      </w:r>
    </w:p>
    <w:p w:rsidR="00DF18E2"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E766A5" w:rsidTr="00FE2432">
        <w:tc>
          <w:tcPr>
            <w:tcW w:w="2364" w:type="dxa"/>
          </w:tcPr>
          <w:p w:rsidR="00484EA1" w:rsidRPr="00E766A5" w:rsidRDefault="00484EA1">
            <w:pPr>
              <w:jc w:val="both"/>
              <w:rPr>
                <w:rFonts w:ascii="Arial" w:hAnsi="Arial" w:cs="Arial"/>
                <w:b/>
                <w:bCs/>
              </w:rPr>
            </w:pPr>
            <w:r w:rsidRPr="00E766A5">
              <w:rPr>
                <w:rFonts w:ascii="Arial" w:hAnsi="Arial" w:cs="Arial"/>
                <w:b/>
                <w:bCs/>
              </w:rPr>
              <w:t>Job Title and Grade</w:t>
            </w:r>
          </w:p>
        </w:tc>
        <w:tc>
          <w:tcPr>
            <w:tcW w:w="8256" w:type="dxa"/>
          </w:tcPr>
          <w:p w:rsidR="0041019A" w:rsidRPr="00193527" w:rsidRDefault="0041019A" w:rsidP="0041019A">
            <w:pPr>
              <w:tabs>
                <w:tab w:val="left" w:pos="283"/>
              </w:tabs>
              <w:jc w:val="both"/>
              <w:rPr>
                <w:rFonts w:ascii="Arial" w:hAnsi="Arial" w:cs="Arial"/>
                <w:b/>
                <w:iCs/>
              </w:rPr>
            </w:pPr>
            <w:r w:rsidRPr="00193527">
              <w:rPr>
                <w:rFonts w:ascii="Arial" w:hAnsi="Arial" w:cs="Arial"/>
                <w:b/>
                <w:iCs/>
              </w:rPr>
              <w:t>Director of Public Health Nursing, Assistant</w:t>
            </w:r>
          </w:p>
          <w:p w:rsidR="0041019A" w:rsidRPr="00193527" w:rsidRDefault="0041019A" w:rsidP="0041019A">
            <w:pPr>
              <w:jc w:val="both"/>
              <w:rPr>
                <w:rFonts w:ascii="Arial" w:hAnsi="Arial" w:cs="Arial"/>
                <w:iCs/>
              </w:rPr>
            </w:pPr>
            <w:r w:rsidRPr="00193527">
              <w:rPr>
                <w:rFonts w:ascii="Arial" w:hAnsi="Arial" w:cs="Arial"/>
                <w:iCs/>
              </w:rPr>
              <w:t>(Grade Code 281X)</w:t>
            </w:r>
          </w:p>
          <w:p w:rsidR="00484EA1" w:rsidRPr="00E766A5" w:rsidRDefault="00484EA1">
            <w:pPr>
              <w:jc w:val="both"/>
              <w:rPr>
                <w:rFonts w:ascii="Arial" w:hAnsi="Arial" w:cs="Arial"/>
              </w:rPr>
            </w:pPr>
          </w:p>
        </w:tc>
      </w:tr>
      <w:tr w:rsidR="0041019A" w:rsidRPr="0041019A" w:rsidTr="00FE2432">
        <w:tc>
          <w:tcPr>
            <w:tcW w:w="2364" w:type="dxa"/>
          </w:tcPr>
          <w:p w:rsidR="00484EA1" w:rsidRPr="0041019A" w:rsidRDefault="00484EA1">
            <w:pPr>
              <w:jc w:val="both"/>
              <w:rPr>
                <w:rFonts w:ascii="Arial" w:hAnsi="Arial" w:cs="Arial"/>
                <w:b/>
                <w:bCs/>
              </w:rPr>
            </w:pPr>
            <w:r w:rsidRPr="0041019A">
              <w:rPr>
                <w:rFonts w:ascii="Arial" w:hAnsi="Arial" w:cs="Arial"/>
                <w:b/>
                <w:bCs/>
              </w:rPr>
              <w:t>Campaign Reference</w:t>
            </w:r>
          </w:p>
        </w:tc>
        <w:tc>
          <w:tcPr>
            <w:tcW w:w="8256" w:type="dxa"/>
          </w:tcPr>
          <w:p w:rsidR="00484EA1" w:rsidRPr="0041019A" w:rsidRDefault="0023002F">
            <w:pPr>
              <w:jc w:val="both"/>
              <w:rPr>
                <w:rFonts w:ascii="Arial" w:hAnsi="Arial" w:cs="Arial"/>
                <w:iCs/>
              </w:rPr>
            </w:pPr>
            <w:r>
              <w:rPr>
                <w:rFonts w:ascii="Arial" w:hAnsi="Arial" w:cs="Arial"/>
                <w:iCs/>
              </w:rPr>
              <w:t>NRS05189</w:t>
            </w:r>
          </w:p>
          <w:p w:rsidR="0041019A" w:rsidRPr="0041019A" w:rsidRDefault="0041019A">
            <w:pPr>
              <w:jc w:val="both"/>
              <w:rPr>
                <w:rFonts w:ascii="Arial" w:hAnsi="Arial" w:cs="Arial"/>
                <w:iCs/>
              </w:rPr>
            </w:pPr>
          </w:p>
        </w:tc>
      </w:tr>
      <w:tr w:rsidR="0041019A" w:rsidRPr="0041019A" w:rsidTr="00FE2432">
        <w:tc>
          <w:tcPr>
            <w:tcW w:w="2364" w:type="dxa"/>
          </w:tcPr>
          <w:p w:rsidR="00484EA1" w:rsidRPr="0041019A" w:rsidRDefault="00484EA1">
            <w:pPr>
              <w:jc w:val="both"/>
              <w:rPr>
                <w:rFonts w:ascii="Arial" w:hAnsi="Arial" w:cs="Arial"/>
                <w:b/>
                <w:bCs/>
              </w:rPr>
            </w:pPr>
            <w:r w:rsidRPr="0041019A">
              <w:rPr>
                <w:rFonts w:ascii="Arial" w:hAnsi="Arial" w:cs="Arial"/>
                <w:b/>
                <w:bCs/>
              </w:rPr>
              <w:t>Closing Date</w:t>
            </w:r>
          </w:p>
          <w:p w:rsidR="00484EA1" w:rsidRPr="0041019A" w:rsidRDefault="00484EA1">
            <w:pPr>
              <w:jc w:val="both"/>
              <w:rPr>
                <w:rFonts w:ascii="Arial" w:hAnsi="Arial" w:cs="Arial"/>
                <w:b/>
                <w:bCs/>
              </w:rPr>
            </w:pPr>
          </w:p>
        </w:tc>
        <w:tc>
          <w:tcPr>
            <w:tcW w:w="8256" w:type="dxa"/>
          </w:tcPr>
          <w:p w:rsidR="00484EA1" w:rsidRPr="0023002F" w:rsidRDefault="00F1167F">
            <w:pPr>
              <w:jc w:val="both"/>
              <w:rPr>
                <w:rFonts w:ascii="Arial" w:hAnsi="Arial" w:cs="Arial"/>
                <w:i/>
                <w:iCs/>
              </w:rPr>
            </w:pPr>
            <w:r>
              <w:rPr>
                <w:rFonts w:ascii="Arial" w:hAnsi="Arial" w:cs="Arial"/>
                <w:i/>
                <w:iCs/>
              </w:rPr>
              <w:t>Tuesday, 31</w:t>
            </w:r>
            <w:r w:rsidRPr="00F1167F">
              <w:rPr>
                <w:rFonts w:ascii="Arial" w:hAnsi="Arial" w:cs="Arial"/>
                <w:i/>
                <w:iCs/>
                <w:vertAlign w:val="superscript"/>
              </w:rPr>
              <w:t>st</w:t>
            </w:r>
            <w:r>
              <w:rPr>
                <w:rFonts w:ascii="Arial" w:hAnsi="Arial" w:cs="Arial"/>
                <w:i/>
                <w:iCs/>
              </w:rPr>
              <w:t xml:space="preserve"> October 2017 at 12 noon</w:t>
            </w:r>
          </w:p>
        </w:tc>
      </w:tr>
      <w:tr w:rsidR="0041019A" w:rsidRPr="0041019A" w:rsidTr="00FE2432">
        <w:tc>
          <w:tcPr>
            <w:tcW w:w="2364" w:type="dxa"/>
          </w:tcPr>
          <w:p w:rsidR="00484EA1" w:rsidRPr="0041019A" w:rsidRDefault="00484EA1">
            <w:pPr>
              <w:jc w:val="both"/>
              <w:rPr>
                <w:rFonts w:ascii="Arial" w:hAnsi="Arial" w:cs="Arial"/>
                <w:b/>
                <w:bCs/>
              </w:rPr>
            </w:pPr>
            <w:r w:rsidRPr="0041019A">
              <w:rPr>
                <w:rFonts w:ascii="Arial" w:hAnsi="Arial" w:cs="Arial"/>
                <w:b/>
                <w:bCs/>
              </w:rPr>
              <w:t>Proposed Interview Date (s)</w:t>
            </w:r>
          </w:p>
        </w:tc>
        <w:tc>
          <w:tcPr>
            <w:tcW w:w="8256" w:type="dxa"/>
          </w:tcPr>
          <w:p w:rsidR="00484EA1" w:rsidRPr="0023002F" w:rsidRDefault="00F1167F" w:rsidP="00F1167F">
            <w:pPr>
              <w:jc w:val="both"/>
              <w:rPr>
                <w:rFonts w:ascii="Arial" w:hAnsi="Arial" w:cs="Arial"/>
                <w:i/>
                <w:iCs/>
              </w:rPr>
            </w:pPr>
            <w:r>
              <w:rPr>
                <w:rFonts w:ascii="Arial" w:hAnsi="Arial" w:cs="Arial"/>
                <w:i/>
                <w:iCs/>
              </w:rPr>
              <w:t>Week commencing 4</w:t>
            </w:r>
            <w:r w:rsidRPr="00F1167F">
              <w:rPr>
                <w:rFonts w:ascii="Arial" w:hAnsi="Arial" w:cs="Arial"/>
                <w:i/>
                <w:iCs/>
                <w:vertAlign w:val="superscript"/>
              </w:rPr>
              <w:t>th</w:t>
            </w:r>
            <w:r>
              <w:rPr>
                <w:rFonts w:ascii="Arial" w:hAnsi="Arial" w:cs="Arial"/>
                <w:i/>
                <w:iCs/>
              </w:rPr>
              <w:t xml:space="preserve"> December 2017</w:t>
            </w:r>
            <w:bookmarkStart w:id="0" w:name="_GoBack"/>
            <w:bookmarkEnd w:id="0"/>
          </w:p>
        </w:tc>
      </w:tr>
      <w:tr w:rsidR="00484EA1" w:rsidRPr="00E766A5" w:rsidTr="00FE2432">
        <w:tc>
          <w:tcPr>
            <w:tcW w:w="2364" w:type="dxa"/>
          </w:tcPr>
          <w:p w:rsidR="00484EA1" w:rsidRPr="00E766A5" w:rsidRDefault="00484EA1">
            <w:pPr>
              <w:jc w:val="both"/>
              <w:rPr>
                <w:rFonts w:ascii="Arial" w:hAnsi="Arial" w:cs="Arial"/>
                <w:b/>
                <w:bCs/>
              </w:rPr>
            </w:pPr>
            <w:r w:rsidRPr="00E766A5">
              <w:rPr>
                <w:rFonts w:ascii="Arial" w:hAnsi="Arial" w:cs="Arial"/>
                <w:b/>
                <w:bCs/>
              </w:rPr>
              <w:t>Taking up Appointment</w:t>
            </w:r>
          </w:p>
        </w:tc>
        <w:tc>
          <w:tcPr>
            <w:tcW w:w="8256" w:type="dxa"/>
          </w:tcPr>
          <w:p w:rsidR="00484EA1" w:rsidRPr="00E766A5" w:rsidRDefault="00484EA1">
            <w:pPr>
              <w:jc w:val="both"/>
              <w:rPr>
                <w:rFonts w:ascii="Arial" w:hAnsi="Arial" w:cs="Arial"/>
                <w:iCs/>
              </w:rPr>
            </w:pPr>
            <w:r>
              <w:rPr>
                <w:rFonts w:ascii="Arial" w:hAnsi="Arial" w:cs="Arial"/>
                <w:iCs/>
              </w:rPr>
              <w:t>A start date will be indicated at job offer stage</w:t>
            </w:r>
            <w:r w:rsidR="004967B8">
              <w:rPr>
                <w:rFonts w:ascii="Arial" w:hAnsi="Arial" w:cs="Arial"/>
                <w:iCs/>
              </w:rPr>
              <w:t>.</w:t>
            </w:r>
          </w:p>
        </w:tc>
      </w:tr>
      <w:tr w:rsidR="00484EA1" w:rsidRPr="00E766A5" w:rsidTr="00FE2432">
        <w:tc>
          <w:tcPr>
            <w:tcW w:w="2364" w:type="dxa"/>
          </w:tcPr>
          <w:p w:rsidR="00484EA1" w:rsidRPr="0023002F" w:rsidRDefault="00484EA1">
            <w:pPr>
              <w:jc w:val="both"/>
              <w:rPr>
                <w:rFonts w:ascii="Arial" w:hAnsi="Arial" w:cs="Arial"/>
                <w:b/>
                <w:bCs/>
              </w:rPr>
            </w:pPr>
            <w:r w:rsidRPr="0023002F">
              <w:rPr>
                <w:rFonts w:ascii="Arial" w:hAnsi="Arial" w:cs="Arial"/>
                <w:b/>
                <w:bCs/>
              </w:rPr>
              <w:t>Location of Post</w:t>
            </w:r>
          </w:p>
        </w:tc>
        <w:tc>
          <w:tcPr>
            <w:tcW w:w="8256" w:type="dxa"/>
          </w:tcPr>
          <w:p w:rsidR="0041019A" w:rsidRDefault="00410967" w:rsidP="0041019A">
            <w:pPr>
              <w:jc w:val="both"/>
              <w:rPr>
                <w:rFonts w:ascii="Arial" w:hAnsi="Arial" w:cs="Arial"/>
                <w:b/>
                <w:iCs/>
              </w:rPr>
            </w:pPr>
            <w:r w:rsidRPr="00410967">
              <w:rPr>
                <w:rFonts w:ascii="Arial" w:hAnsi="Arial" w:cs="Arial"/>
                <w:b/>
                <w:iCs/>
              </w:rPr>
              <w:t xml:space="preserve">South Tipperary </w:t>
            </w:r>
            <w:r w:rsidR="003645AE">
              <w:rPr>
                <w:rFonts w:ascii="Arial" w:hAnsi="Arial" w:cs="Arial"/>
                <w:b/>
                <w:iCs/>
              </w:rPr>
              <w:t>Public Health Nursing</w:t>
            </w:r>
            <w:r w:rsidRPr="00410967">
              <w:rPr>
                <w:rFonts w:ascii="Arial" w:hAnsi="Arial" w:cs="Arial"/>
                <w:b/>
                <w:iCs/>
              </w:rPr>
              <w:t xml:space="preserve"> </w:t>
            </w:r>
            <w:r w:rsidR="002B1237">
              <w:rPr>
                <w:rFonts w:ascii="Arial" w:hAnsi="Arial" w:cs="Arial"/>
                <w:b/>
                <w:iCs/>
              </w:rPr>
              <w:t>Services</w:t>
            </w:r>
            <w:r w:rsidRPr="00410967">
              <w:rPr>
                <w:rFonts w:ascii="Arial" w:hAnsi="Arial" w:cs="Arial"/>
                <w:b/>
                <w:iCs/>
              </w:rPr>
              <w:t xml:space="preserve"> </w:t>
            </w:r>
          </w:p>
          <w:p w:rsidR="002B1237" w:rsidRDefault="002B1237" w:rsidP="0041019A">
            <w:pPr>
              <w:jc w:val="both"/>
              <w:rPr>
                <w:rFonts w:ascii="Arial" w:hAnsi="Arial" w:cs="Arial"/>
                <w:b/>
                <w:iCs/>
              </w:rPr>
            </w:pPr>
            <w:r>
              <w:rPr>
                <w:rFonts w:ascii="Arial" w:hAnsi="Arial" w:cs="Arial"/>
                <w:b/>
                <w:iCs/>
              </w:rPr>
              <w:t>CHO Area 5</w:t>
            </w:r>
          </w:p>
          <w:p w:rsidR="002B1237" w:rsidRPr="00410967" w:rsidRDefault="002B1237" w:rsidP="0041019A">
            <w:pPr>
              <w:jc w:val="both"/>
              <w:rPr>
                <w:rFonts w:ascii="Arial" w:hAnsi="Arial" w:cs="Arial"/>
                <w:iCs/>
              </w:rPr>
            </w:pPr>
          </w:p>
          <w:p w:rsidR="0041019A" w:rsidRPr="00410967" w:rsidRDefault="00FE2432" w:rsidP="0041019A">
            <w:pPr>
              <w:jc w:val="both"/>
              <w:rPr>
                <w:rFonts w:ascii="Arial" w:hAnsi="Arial" w:cs="Arial"/>
                <w:iCs/>
              </w:rPr>
            </w:pPr>
            <w:r>
              <w:rPr>
                <w:rFonts w:ascii="Arial" w:hAnsi="Arial" w:cs="Arial"/>
                <w:iCs/>
              </w:rPr>
              <w:t>There are</w:t>
            </w:r>
            <w:r w:rsidR="0041019A" w:rsidRPr="00410967">
              <w:rPr>
                <w:rFonts w:ascii="Arial" w:hAnsi="Arial" w:cs="Arial"/>
                <w:iCs/>
              </w:rPr>
              <w:t xml:space="preserve"> currently </w:t>
            </w:r>
            <w:r w:rsidR="0023002F" w:rsidRPr="00410967">
              <w:rPr>
                <w:rFonts w:ascii="Arial" w:hAnsi="Arial" w:cs="Arial"/>
                <w:iCs/>
              </w:rPr>
              <w:t>two</w:t>
            </w:r>
            <w:r w:rsidR="0041019A" w:rsidRPr="00410967">
              <w:rPr>
                <w:rFonts w:ascii="Arial" w:hAnsi="Arial" w:cs="Arial"/>
                <w:iCs/>
              </w:rPr>
              <w:t xml:space="preserve"> permanent whole time post</w:t>
            </w:r>
            <w:r>
              <w:rPr>
                <w:rFonts w:ascii="Arial" w:hAnsi="Arial" w:cs="Arial"/>
                <w:iCs/>
              </w:rPr>
              <w:t>s</w:t>
            </w:r>
            <w:r w:rsidR="0041019A" w:rsidRPr="00410967">
              <w:rPr>
                <w:rFonts w:ascii="Arial" w:hAnsi="Arial" w:cs="Arial"/>
                <w:iCs/>
              </w:rPr>
              <w:t xml:space="preserve"> available in </w:t>
            </w:r>
            <w:r w:rsidR="002B1237">
              <w:rPr>
                <w:rFonts w:ascii="Arial" w:hAnsi="Arial" w:cs="Arial"/>
                <w:iCs/>
              </w:rPr>
              <w:t>South Tipperary, Public Health Nursing Services.</w:t>
            </w:r>
          </w:p>
          <w:p w:rsidR="0041019A" w:rsidRPr="00410967" w:rsidRDefault="0041019A" w:rsidP="0041019A">
            <w:pPr>
              <w:jc w:val="both"/>
              <w:rPr>
                <w:rFonts w:ascii="Arial" w:hAnsi="Arial" w:cs="Arial"/>
                <w:iCs/>
              </w:rPr>
            </w:pPr>
          </w:p>
          <w:p w:rsidR="0041019A" w:rsidRPr="00193527" w:rsidRDefault="0041019A" w:rsidP="0023002F">
            <w:pPr>
              <w:jc w:val="both"/>
              <w:rPr>
                <w:rFonts w:ascii="Arial" w:hAnsi="Arial" w:cs="Arial"/>
                <w:color w:val="4F81BD"/>
              </w:rPr>
            </w:pPr>
            <w:r w:rsidRPr="00410967">
              <w:rPr>
                <w:rFonts w:ascii="Arial" w:hAnsi="Arial" w:cs="Arial"/>
                <w:color w:val="000000" w:themeColor="text1"/>
              </w:rPr>
              <w:t xml:space="preserve">A panel may be formed as a result of this campaign for </w:t>
            </w:r>
            <w:r w:rsidR="002B1237" w:rsidRPr="002B1237">
              <w:rPr>
                <w:rFonts w:ascii="Arial" w:hAnsi="Arial" w:cs="Arial"/>
                <w:b/>
                <w:iCs/>
              </w:rPr>
              <w:t>South Tipperary, Public Health Nursing Services</w:t>
            </w:r>
            <w:r w:rsidR="00410967" w:rsidRPr="00410967">
              <w:rPr>
                <w:rFonts w:ascii="Arial" w:hAnsi="Arial" w:cs="Arial"/>
                <w:iCs/>
              </w:rPr>
              <w:t xml:space="preserve"> </w:t>
            </w:r>
            <w:r w:rsidRPr="00410967">
              <w:rPr>
                <w:rFonts w:ascii="Arial" w:hAnsi="Arial" w:cs="Arial"/>
                <w:color w:val="000000" w:themeColor="text1"/>
              </w:rPr>
              <w:t>from which current and future, permanent and specified purpose vacancies of full or part-time duration may be filled.</w:t>
            </w:r>
            <w:r w:rsidRPr="00410967">
              <w:rPr>
                <w:rFonts w:ascii="Arial" w:hAnsi="Arial" w:cs="Arial"/>
                <w:color w:val="4F81BD"/>
              </w:rPr>
              <w:t xml:space="preserve"> </w:t>
            </w:r>
          </w:p>
          <w:p w:rsidR="00484EA1" w:rsidRPr="004239A8" w:rsidRDefault="00484EA1">
            <w:pPr>
              <w:ind w:left="360"/>
              <w:jc w:val="both"/>
              <w:rPr>
                <w:rFonts w:ascii="Arial" w:hAnsi="Arial" w:cs="Arial"/>
                <w:i/>
                <w:iCs/>
                <w:color w:val="FF0000"/>
              </w:rPr>
            </w:pPr>
          </w:p>
        </w:tc>
      </w:tr>
      <w:tr w:rsidR="003949FC" w:rsidRPr="00E766A5" w:rsidTr="00FE2432">
        <w:tc>
          <w:tcPr>
            <w:tcW w:w="2364" w:type="dxa"/>
          </w:tcPr>
          <w:p w:rsidR="003949FC" w:rsidRPr="00410967" w:rsidRDefault="003949FC">
            <w:pPr>
              <w:jc w:val="both"/>
              <w:rPr>
                <w:rFonts w:ascii="Arial" w:hAnsi="Arial" w:cs="Arial"/>
                <w:b/>
                <w:bCs/>
              </w:rPr>
            </w:pPr>
            <w:r w:rsidRPr="00410967">
              <w:rPr>
                <w:rFonts w:ascii="Arial" w:hAnsi="Arial" w:cs="Arial"/>
                <w:b/>
                <w:bCs/>
              </w:rPr>
              <w:t>Informal Enquiries</w:t>
            </w:r>
          </w:p>
        </w:tc>
        <w:tc>
          <w:tcPr>
            <w:tcW w:w="8256" w:type="dxa"/>
          </w:tcPr>
          <w:p w:rsidR="00410967" w:rsidRPr="00410967" w:rsidRDefault="00410967" w:rsidP="00410967">
            <w:pPr>
              <w:rPr>
                <w:rFonts w:ascii="Arial" w:hAnsi="Arial" w:cs="Arial"/>
              </w:rPr>
            </w:pPr>
            <w:r w:rsidRPr="00410967">
              <w:rPr>
                <w:rFonts w:ascii="Arial" w:hAnsi="Arial" w:cs="Arial"/>
              </w:rPr>
              <w:t>Esther Butler, DPHN</w:t>
            </w:r>
          </w:p>
          <w:p w:rsidR="00410967" w:rsidRPr="00410967" w:rsidRDefault="00410967" w:rsidP="00410967">
            <w:pPr>
              <w:rPr>
                <w:rFonts w:ascii="Arial" w:hAnsi="Arial" w:cs="Arial"/>
              </w:rPr>
            </w:pPr>
            <w:r w:rsidRPr="00410967">
              <w:rPr>
                <w:rFonts w:ascii="Arial" w:hAnsi="Arial" w:cs="Arial"/>
                <w:b/>
              </w:rPr>
              <w:t>Email:</w:t>
            </w:r>
            <w:r w:rsidRPr="00410967">
              <w:rPr>
                <w:rFonts w:ascii="Arial" w:hAnsi="Arial" w:cs="Arial"/>
              </w:rPr>
              <w:t xml:space="preserve"> </w:t>
            </w:r>
            <w:hyperlink r:id="rId10" w:history="1">
              <w:r w:rsidRPr="00C85EE5">
                <w:rPr>
                  <w:rStyle w:val="Hyperlink"/>
                  <w:rFonts w:ascii="Arial" w:hAnsi="Arial" w:cs="Arial"/>
                </w:rPr>
                <w:t>esther.butler@hse.ie</w:t>
              </w:r>
            </w:hyperlink>
            <w:r>
              <w:rPr>
                <w:rFonts w:ascii="Arial" w:hAnsi="Arial" w:cs="Arial"/>
              </w:rPr>
              <w:t xml:space="preserve"> </w:t>
            </w:r>
          </w:p>
          <w:p w:rsidR="00410967" w:rsidRPr="00410967" w:rsidRDefault="00410967" w:rsidP="00410967">
            <w:pPr>
              <w:rPr>
                <w:rFonts w:ascii="Arial" w:hAnsi="Arial" w:cs="Arial"/>
              </w:rPr>
            </w:pPr>
            <w:r w:rsidRPr="00410967">
              <w:rPr>
                <w:rFonts w:ascii="Arial" w:hAnsi="Arial" w:cs="Arial"/>
                <w:b/>
              </w:rPr>
              <w:t>Tel:</w:t>
            </w:r>
            <w:r w:rsidRPr="00410967">
              <w:rPr>
                <w:rFonts w:ascii="Arial" w:hAnsi="Arial" w:cs="Arial"/>
              </w:rPr>
              <w:t xml:space="preserve"> 052 6177338</w:t>
            </w:r>
          </w:p>
          <w:p w:rsidR="00953F60" w:rsidRPr="00410967" w:rsidRDefault="00953F60" w:rsidP="0023002F">
            <w:pPr>
              <w:jc w:val="both"/>
              <w:rPr>
                <w:rFonts w:ascii="Arial" w:hAnsi="Arial" w:cs="Arial"/>
                <w:b/>
              </w:rPr>
            </w:pPr>
          </w:p>
        </w:tc>
      </w:tr>
      <w:tr w:rsidR="00484EA1" w:rsidRPr="00E766A5" w:rsidTr="00FE2432">
        <w:tc>
          <w:tcPr>
            <w:tcW w:w="2364" w:type="dxa"/>
          </w:tcPr>
          <w:p w:rsidR="00484EA1" w:rsidRPr="0023002F" w:rsidRDefault="00484EA1">
            <w:pPr>
              <w:jc w:val="both"/>
              <w:rPr>
                <w:rFonts w:ascii="Arial" w:hAnsi="Arial" w:cs="Arial"/>
                <w:b/>
                <w:bCs/>
              </w:rPr>
            </w:pPr>
            <w:r w:rsidRPr="0023002F">
              <w:rPr>
                <w:rFonts w:ascii="Arial" w:hAnsi="Arial" w:cs="Arial"/>
                <w:b/>
                <w:bCs/>
              </w:rPr>
              <w:t>Details of Service</w:t>
            </w:r>
          </w:p>
          <w:p w:rsidR="00484EA1" w:rsidRPr="0023002F" w:rsidRDefault="00484EA1">
            <w:pPr>
              <w:jc w:val="both"/>
              <w:rPr>
                <w:rFonts w:ascii="Arial" w:hAnsi="Arial" w:cs="Arial"/>
                <w:b/>
                <w:bCs/>
              </w:rPr>
            </w:pPr>
          </w:p>
        </w:tc>
        <w:tc>
          <w:tcPr>
            <w:tcW w:w="8256" w:type="dxa"/>
          </w:tcPr>
          <w:p w:rsidR="002B1237" w:rsidRDefault="002B1237" w:rsidP="002B1237">
            <w:pPr>
              <w:jc w:val="both"/>
              <w:rPr>
                <w:rFonts w:ascii="Arial" w:hAnsi="Arial" w:cs="Arial"/>
                <w:b/>
                <w:iCs/>
              </w:rPr>
            </w:pPr>
            <w:r w:rsidRPr="00410967">
              <w:rPr>
                <w:rFonts w:ascii="Arial" w:hAnsi="Arial" w:cs="Arial"/>
                <w:b/>
                <w:iCs/>
              </w:rPr>
              <w:t xml:space="preserve">South Tipperary </w:t>
            </w:r>
            <w:r>
              <w:rPr>
                <w:rFonts w:ascii="Arial" w:hAnsi="Arial" w:cs="Arial"/>
                <w:b/>
                <w:iCs/>
              </w:rPr>
              <w:t>Public Health Nursing</w:t>
            </w:r>
            <w:r w:rsidRPr="00410967">
              <w:rPr>
                <w:rFonts w:ascii="Arial" w:hAnsi="Arial" w:cs="Arial"/>
                <w:b/>
                <w:iCs/>
              </w:rPr>
              <w:t xml:space="preserve"> </w:t>
            </w:r>
            <w:r>
              <w:rPr>
                <w:rFonts w:ascii="Arial" w:hAnsi="Arial" w:cs="Arial"/>
                <w:b/>
                <w:iCs/>
              </w:rPr>
              <w:t>Services</w:t>
            </w:r>
            <w:r w:rsidRPr="00410967">
              <w:rPr>
                <w:rFonts w:ascii="Arial" w:hAnsi="Arial" w:cs="Arial"/>
                <w:b/>
                <w:iCs/>
              </w:rPr>
              <w:t xml:space="preserve"> </w:t>
            </w:r>
          </w:p>
          <w:p w:rsidR="00410967" w:rsidRPr="00513BD8" w:rsidRDefault="00410967" w:rsidP="00410967">
            <w:pPr>
              <w:numPr>
                <w:ilvl w:val="0"/>
                <w:numId w:val="7"/>
              </w:numPr>
              <w:jc w:val="both"/>
              <w:rPr>
                <w:rFonts w:ascii="Arial" w:hAnsi="Arial" w:cs="Arial"/>
              </w:rPr>
            </w:pPr>
            <w:r w:rsidRPr="00513BD8">
              <w:rPr>
                <w:rFonts w:ascii="Arial" w:hAnsi="Arial" w:cs="Arial"/>
              </w:rPr>
              <w:t xml:space="preserve">The unit provides Public Health Nursing services across the lifespan on a population basis in accordance with Health Act 1970 and Ministerial Circular 27/66, within available resources.   </w:t>
            </w:r>
          </w:p>
          <w:p w:rsidR="00410967" w:rsidRPr="00513BD8" w:rsidRDefault="00410967" w:rsidP="00410967">
            <w:pPr>
              <w:numPr>
                <w:ilvl w:val="0"/>
                <w:numId w:val="7"/>
              </w:numPr>
              <w:jc w:val="both"/>
              <w:rPr>
                <w:rFonts w:ascii="Arial" w:hAnsi="Arial" w:cs="Arial"/>
              </w:rPr>
            </w:pPr>
            <w:r w:rsidRPr="00513BD8">
              <w:rPr>
                <w:rFonts w:ascii="Arial" w:hAnsi="Arial" w:cs="Arial"/>
              </w:rPr>
              <w:t xml:space="preserve">The public health nursing services includes older persons, children, disabilities, chronically ill, ante &amp; postal natal maternity care, complex care.   </w:t>
            </w:r>
          </w:p>
          <w:p w:rsidR="00410967" w:rsidRPr="00513BD8" w:rsidRDefault="00410967" w:rsidP="00410967">
            <w:pPr>
              <w:numPr>
                <w:ilvl w:val="0"/>
                <w:numId w:val="7"/>
              </w:numPr>
              <w:jc w:val="both"/>
              <w:rPr>
                <w:rFonts w:ascii="Arial" w:hAnsi="Arial" w:cs="Arial"/>
              </w:rPr>
            </w:pPr>
            <w:r w:rsidRPr="00513BD8">
              <w:rPr>
                <w:rFonts w:ascii="Arial" w:hAnsi="Arial" w:cs="Arial"/>
              </w:rPr>
              <w:t xml:space="preserve">The ADPHN will be required to actively participate in any future developments for proposals for the PHN service, as they evolve regionally and nationally within Healthcare structures    </w:t>
            </w:r>
          </w:p>
          <w:p w:rsidR="00410967" w:rsidRPr="00513BD8" w:rsidRDefault="00410967" w:rsidP="00410967">
            <w:pPr>
              <w:numPr>
                <w:ilvl w:val="0"/>
                <w:numId w:val="7"/>
              </w:numPr>
              <w:jc w:val="both"/>
              <w:rPr>
                <w:rFonts w:ascii="Arial" w:hAnsi="Arial" w:cs="Arial"/>
              </w:rPr>
            </w:pPr>
            <w:r w:rsidRPr="00513BD8">
              <w:rPr>
                <w:rFonts w:ascii="Arial" w:hAnsi="Arial" w:cs="Arial"/>
              </w:rPr>
              <w:t>The Organogram comprises of DPHN, ADPHNs, PHNs and RGNs.</w:t>
            </w:r>
          </w:p>
          <w:p w:rsidR="00484EA1" w:rsidRPr="0023002F" w:rsidRDefault="00484EA1" w:rsidP="00953F60">
            <w:pPr>
              <w:jc w:val="both"/>
              <w:rPr>
                <w:rFonts w:ascii="Arial" w:hAnsi="Arial" w:cs="Arial"/>
                <w:iCs/>
              </w:rPr>
            </w:pPr>
          </w:p>
        </w:tc>
      </w:tr>
      <w:tr w:rsidR="00484EA1" w:rsidRPr="00E766A5" w:rsidTr="00FE2432">
        <w:tc>
          <w:tcPr>
            <w:tcW w:w="2364" w:type="dxa"/>
          </w:tcPr>
          <w:p w:rsidR="00484EA1" w:rsidRPr="00E1751A" w:rsidRDefault="00484EA1">
            <w:pPr>
              <w:jc w:val="both"/>
              <w:rPr>
                <w:rFonts w:ascii="Arial" w:hAnsi="Arial" w:cs="Arial"/>
                <w:b/>
                <w:bCs/>
              </w:rPr>
            </w:pPr>
            <w:r w:rsidRPr="00E1751A">
              <w:rPr>
                <w:rFonts w:ascii="Arial" w:hAnsi="Arial" w:cs="Arial"/>
                <w:b/>
                <w:bCs/>
              </w:rPr>
              <w:t>Reporting Relationship</w:t>
            </w:r>
          </w:p>
        </w:tc>
        <w:tc>
          <w:tcPr>
            <w:tcW w:w="8256" w:type="dxa"/>
          </w:tcPr>
          <w:p w:rsidR="00513BD8" w:rsidRPr="00513BD8" w:rsidRDefault="00513BD8" w:rsidP="00513BD8">
            <w:pPr>
              <w:jc w:val="both"/>
              <w:rPr>
                <w:rFonts w:ascii="Arial" w:hAnsi="Arial" w:cs="Arial"/>
                <w:highlight w:val="yellow"/>
              </w:rPr>
            </w:pPr>
            <w:r w:rsidRPr="00513BD8">
              <w:rPr>
                <w:rFonts w:ascii="Arial" w:hAnsi="Arial" w:cs="Arial"/>
                <w:iCs/>
              </w:rPr>
              <w:t xml:space="preserve">Will report to Director of Public Health Nursing. </w:t>
            </w:r>
            <w:r w:rsidRPr="00513BD8">
              <w:rPr>
                <w:rFonts w:ascii="Arial" w:hAnsi="Arial" w:cs="Arial"/>
              </w:rPr>
              <w:t xml:space="preserve">A designated cohort of PHNs and RGNs will report to the ADPHN. </w:t>
            </w:r>
          </w:p>
          <w:p w:rsidR="00953F60" w:rsidRPr="00E766A5" w:rsidRDefault="00953F60" w:rsidP="00953F60">
            <w:pPr>
              <w:jc w:val="both"/>
              <w:rPr>
                <w:rFonts w:ascii="Arial" w:hAnsi="Arial" w:cs="Arial"/>
                <w:b/>
                <w:iCs/>
                <w:color w:val="FF0000"/>
              </w:rPr>
            </w:pPr>
          </w:p>
        </w:tc>
      </w:tr>
      <w:tr w:rsidR="00484EA1" w:rsidRPr="00E766A5" w:rsidTr="00FE2432">
        <w:tc>
          <w:tcPr>
            <w:tcW w:w="2364" w:type="dxa"/>
          </w:tcPr>
          <w:p w:rsidR="00484EA1" w:rsidRPr="00E1751A" w:rsidRDefault="00484EA1">
            <w:pPr>
              <w:jc w:val="both"/>
              <w:rPr>
                <w:rFonts w:ascii="Arial" w:hAnsi="Arial" w:cs="Arial"/>
                <w:b/>
                <w:bCs/>
              </w:rPr>
            </w:pPr>
            <w:r w:rsidRPr="00E1751A">
              <w:rPr>
                <w:rFonts w:ascii="Arial" w:hAnsi="Arial" w:cs="Arial"/>
                <w:b/>
                <w:bCs/>
              </w:rPr>
              <w:t xml:space="preserve">Purpose of the Post </w:t>
            </w:r>
          </w:p>
          <w:p w:rsidR="00484EA1" w:rsidRPr="00E1751A" w:rsidRDefault="00484EA1">
            <w:pPr>
              <w:jc w:val="both"/>
              <w:rPr>
                <w:rFonts w:ascii="Arial" w:hAnsi="Arial" w:cs="Arial"/>
                <w:b/>
                <w:bCs/>
              </w:rPr>
            </w:pPr>
          </w:p>
        </w:tc>
        <w:tc>
          <w:tcPr>
            <w:tcW w:w="8256" w:type="dxa"/>
          </w:tcPr>
          <w:p w:rsidR="00513BD8" w:rsidRPr="00513BD8" w:rsidRDefault="00513BD8" w:rsidP="00513BD8">
            <w:pPr>
              <w:jc w:val="both"/>
              <w:rPr>
                <w:rFonts w:ascii="Arial" w:hAnsi="Arial" w:cs="Arial"/>
              </w:rPr>
            </w:pPr>
            <w:r w:rsidRPr="00513BD8">
              <w:rPr>
                <w:rFonts w:ascii="Arial" w:hAnsi="Arial" w:cs="Arial"/>
              </w:rPr>
              <w:t xml:space="preserve">In line with the recommendations of the Commission on Nursing (1999) the routine management function of public health nursing should be assigned to ‘senior public health nurses’ (8.35). This would involve the “clear delegation of management responsibility and decision making” to the Assistant Director of Public Health Nursing. </w:t>
            </w:r>
          </w:p>
          <w:p w:rsidR="00513BD8" w:rsidRPr="00513BD8" w:rsidRDefault="00513BD8" w:rsidP="00513BD8">
            <w:pPr>
              <w:jc w:val="both"/>
              <w:rPr>
                <w:rFonts w:ascii="Arial" w:hAnsi="Arial" w:cs="Arial"/>
              </w:rPr>
            </w:pPr>
          </w:p>
          <w:p w:rsidR="00484EA1" w:rsidRDefault="00513BD8" w:rsidP="00513BD8">
            <w:pPr>
              <w:jc w:val="both"/>
              <w:rPr>
                <w:rFonts w:ascii="Arial" w:hAnsi="Arial" w:cs="Arial"/>
              </w:rPr>
            </w:pPr>
            <w:r w:rsidRPr="00513BD8">
              <w:rPr>
                <w:rFonts w:ascii="Arial" w:hAnsi="Arial" w:cs="Arial"/>
              </w:rPr>
              <w:t>Under the leadership of the Director of Public Health Nursing, the Assistant Director of Public Health Nursing will be responsible for the management and clinical and professional governance of the Community Nursing Service area as delegated to him/her.  He/she must manage delivery of an efficient and effective community nursing service to those eligible, who require it. In keeping with responsibility to ensure optimal use of available resources, the Assistant Director must develop and manage working relationships with nurse colleagues in the PHN service, other members of the Primary Continuing Care Team, hospitals and other institutions in the Community Care Area, GPs and practice Nurses, voluntary and statutory bodies and professions, representatives of marginalised and vulnerable groups</w:t>
            </w:r>
          </w:p>
          <w:p w:rsidR="00515F66" w:rsidRPr="00E1751A" w:rsidRDefault="00515F66" w:rsidP="00513BD8">
            <w:pPr>
              <w:jc w:val="both"/>
              <w:rPr>
                <w:rFonts w:ascii="Arial" w:hAnsi="Arial" w:cs="Arial"/>
              </w:rPr>
            </w:pPr>
          </w:p>
        </w:tc>
      </w:tr>
      <w:tr w:rsidR="00484EA1" w:rsidRPr="00E766A5" w:rsidTr="00FE2432">
        <w:tc>
          <w:tcPr>
            <w:tcW w:w="2364" w:type="dxa"/>
          </w:tcPr>
          <w:p w:rsidR="00515F66" w:rsidRDefault="00515F66">
            <w:pPr>
              <w:jc w:val="both"/>
              <w:rPr>
                <w:rFonts w:ascii="Arial" w:hAnsi="Arial" w:cs="Arial"/>
                <w:b/>
                <w:bCs/>
              </w:rPr>
            </w:pPr>
          </w:p>
          <w:p w:rsidR="00484EA1" w:rsidRPr="00E1751A" w:rsidRDefault="00484EA1">
            <w:pPr>
              <w:jc w:val="both"/>
              <w:rPr>
                <w:rFonts w:ascii="Arial" w:hAnsi="Arial" w:cs="Arial"/>
                <w:b/>
                <w:bCs/>
              </w:rPr>
            </w:pPr>
            <w:r w:rsidRPr="00E1751A">
              <w:rPr>
                <w:rFonts w:ascii="Arial" w:hAnsi="Arial" w:cs="Arial"/>
                <w:b/>
                <w:bCs/>
              </w:rPr>
              <w:t>Principal Duties and Responsibilities</w:t>
            </w:r>
          </w:p>
          <w:p w:rsidR="00484EA1" w:rsidRPr="00E1751A" w:rsidRDefault="00484EA1">
            <w:pPr>
              <w:jc w:val="both"/>
              <w:rPr>
                <w:rFonts w:ascii="Arial" w:hAnsi="Arial" w:cs="Arial"/>
                <w:b/>
                <w:bCs/>
              </w:rPr>
            </w:pPr>
          </w:p>
        </w:tc>
        <w:tc>
          <w:tcPr>
            <w:tcW w:w="8256" w:type="dxa"/>
          </w:tcPr>
          <w:p w:rsidR="00515F66" w:rsidRDefault="00515F66" w:rsidP="00953F60">
            <w:pPr>
              <w:tabs>
                <w:tab w:val="left" w:pos="259"/>
              </w:tabs>
              <w:ind w:left="259" w:hanging="259"/>
              <w:rPr>
                <w:rFonts w:ascii="Arial" w:hAnsi="Arial" w:cs="Arial"/>
                <w:b/>
                <w:iCs/>
                <w:u w:val="single"/>
              </w:rPr>
            </w:pPr>
          </w:p>
          <w:p w:rsidR="00953F60" w:rsidRPr="00E1751A" w:rsidRDefault="00953F60" w:rsidP="00953F60">
            <w:pPr>
              <w:tabs>
                <w:tab w:val="left" w:pos="259"/>
              </w:tabs>
              <w:ind w:left="259" w:hanging="259"/>
              <w:rPr>
                <w:rFonts w:ascii="Arial" w:hAnsi="Arial" w:cs="Arial"/>
                <w:b/>
                <w:iCs/>
                <w:u w:val="single"/>
              </w:rPr>
            </w:pPr>
            <w:r w:rsidRPr="00E1751A">
              <w:rPr>
                <w:rFonts w:ascii="Arial" w:hAnsi="Arial" w:cs="Arial"/>
                <w:b/>
                <w:iCs/>
                <w:u w:val="single"/>
              </w:rPr>
              <w:t>Professional / Clinical</w:t>
            </w:r>
          </w:p>
          <w:p w:rsidR="00953F60" w:rsidRPr="00E1751A" w:rsidRDefault="00953F60" w:rsidP="00953F60">
            <w:pPr>
              <w:tabs>
                <w:tab w:val="left" w:pos="259"/>
              </w:tabs>
              <w:ind w:left="259" w:hanging="259"/>
              <w:rPr>
                <w:rFonts w:ascii="Arial" w:hAnsi="Arial" w:cs="Arial"/>
                <w:b/>
                <w:iCs/>
                <w:u w:val="single"/>
              </w:rPr>
            </w:pPr>
          </w:p>
          <w:p w:rsidR="00953F60" w:rsidRPr="00E1751A" w:rsidRDefault="00953F60" w:rsidP="00953F60">
            <w:pPr>
              <w:tabs>
                <w:tab w:val="left" w:pos="259"/>
              </w:tabs>
              <w:rPr>
                <w:rFonts w:ascii="Arial" w:hAnsi="Arial" w:cs="Arial"/>
                <w:i/>
                <w:iCs/>
              </w:rPr>
            </w:pPr>
            <w:r w:rsidRPr="00E1751A">
              <w:rPr>
                <w:rFonts w:ascii="Arial" w:hAnsi="Arial" w:cs="Arial"/>
                <w:i/>
                <w:iCs/>
              </w:rPr>
              <w:t>The Director of Public Health Nursing, Assistant will:</w:t>
            </w:r>
          </w:p>
          <w:p w:rsidR="00953F60" w:rsidRPr="00E1751A" w:rsidRDefault="00953F60" w:rsidP="00953F60">
            <w:pPr>
              <w:pStyle w:val="DefaultText"/>
              <w:jc w:val="both"/>
              <w:rPr>
                <w:rFonts w:ascii="Arial" w:hAnsi="Arial" w:cs="Arial"/>
                <w:sz w:val="20"/>
                <w:szCs w:val="20"/>
              </w:rPr>
            </w:pPr>
          </w:p>
          <w:p w:rsidR="00953F60" w:rsidRPr="00E1751A" w:rsidRDefault="00953F60" w:rsidP="00B9622D">
            <w:pPr>
              <w:pStyle w:val="DefaultText"/>
              <w:numPr>
                <w:ilvl w:val="0"/>
                <w:numId w:val="4"/>
              </w:numPr>
              <w:tabs>
                <w:tab w:val="num" w:pos="388"/>
              </w:tabs>
              <w:spacing w:after="120"/>
              <w:rPr>
                <w:rFonts w:ascii="Arial" w:hAnsi="Arial" w:cs="Arial"/>
                <w:sz w:val="20"/>
                <w:szCs w:val="20"/>
              </w:rPr>
            </w:pPr>
            <w:r w:rsidRPr="00E1751A">
              <w:rPr>
                <w:rFonts w:ascii="Arial" w:hAnsi="Arial" w:cs="Arial"/>
                <w:sz w:val="20"/>
                <w:szCs w:val="20"/>
              </w:rPr>
              <w:t>Identify service needs in a defined geographical area and monitor demographic trends relevant to the effective delivery of Community Nursing Services.</w:t>
            </w:r>
          </w:p>
          <w:p w:rsidR="00953F60" w:rsidRPr="00E1751A" w:rsidRDefault="00953F60" w:rsidP="00B9622D">
            <w:pPr>
              <w:pStyle w:val="DefaultText"/>
              <w:numPr>
                <w:ilvl w:val="0"/>
                <w:numId w:val="4"/>
              </w:numPr>
              <w:tabs>
                <w:tab w:val="num" w:pos="388"/>
              </w:tabs>
              <w:spacing w:after="120"/>
              <w:rPr>
                <w:rFonts w:ascii="Arial" w:hAnsi="Arial" w:cs="Arial"/>
                <w:sz w:val="20"/>
                <w:szCs w:val="20"/>
              </w:rPr>
            </w:pPr>
            <w:r w:rsidRPr="00E1751A">
              <w:rPr>
                <w:rFonts w:ascii="Arial" w:hAnsi="Arial" w:cs="Arial"/>
                <w:sz w:val="20"/>
                <w:szCs w:val="20"/>
              </w:rPr>
              <w:t xml:space="preserve">Identify and develop the </w:t>
            </w:r>
            <w:r w:rsidRPr="00E1751A">
              <w:rPr>
                <w:rFonts w:ascii="Arial" w:hAnsi="Arial" w:cs="Arial"/>
                <w:sz w:val="20"/>
                <w:szCs w:val="20"/>
                <w:lang w:val="en-IE"/>
              </w:rPr>
              <w:t>organisation</w:t>
            </w:r>
            <w:r w:rsidRPr="00E1751A">
              <w:rPr>
                <w:rFonts w:ascii="Arial" w:hAnsi="Arial" w:cs="Arial"/>
                <w:sz w:val="20"/>
                <w:szCs w:val="20"/>
              </w:rPr>
              <w:t xml:space="preserve"> and delivery of Health Promotion activities in their area</w:t>
            </w:r>
            <w:r w:rsidR="00513BD8">
              <w:rPr>
                <w:rFonts w:ascii="Arial" w:hAnsi="Arial" w:cs="Arial"/>
                <w:sz w:val="20"/>
                <w:szCs w:val="20"/>
              </w:rPr>
              <w:t xml:space="preserve"> within resource capacity and capability</w:t>
            </w:r>
            <w:r w:rsidRPr="00E1751A">
              <w:rPr>
                <w:rFonts w:ascii="Arial" w:hAnsi="Arial" w:cs="Arial"/>
                <w:sz w:val="20"/>
                <w:szCs w:val="20"/>
              </w:rPr>
              <w:t>.</w:t>
            </w:r>
          </w:p>
          <w:p w:rsidR="00953F60" w:rsidRPr="00E1751A" w:rsidRDefault="00953F60" w:rsidP="00B9622D">
            <w:pPr>
              <w:pStyle w:val="DefaultText"/>
              <w:numPr>
                <w:ilvl w:val="0"/>
                <w:numId w:val="4"/>
              </w:numPr>
              <w:tabs>
                <w:tab w:val="num" w:pos="388"/>
              </w:tabs>
              <w:spacing w:after="120"/>
              <w:rPr>
                <w:rFonts w:ascii="Arial" w:hAnsi="Arial" w:cs="Arial"/>
                <w:sz w:val="20"/>
                <w:szCs w:val="20"/>
              </w:rPr>
            </w:pPr>
            <w:r w:rsidRPr="00E1751A">
              <w:rPr>
                <w:rFonts w:ascii="Arial" w:hAnsi="Arial" w:cs="Arial"/>
                <w:sz w:val="20"/>
                <w:szCs w:val="20"/>
              </w:rPr>
              <w:t>Manage and support Public Health Nurses and other members of the team in the provision of community nursing and related services.</w:t>
            </w:r>
          </w:p>
          <w:p w:rsidR="00953F60" w:rsidRPr="00E1751A" w:rsidRDefault="00953F60" w:rsidP="00B9622D">
            <w:pPr>
              <w:pStyle w:val="DefaultText"/>
              <w:numPr>
                <w:ilvl w:val="0"/>
                <w:numId w:val="4"/>
              </w:numPr>
              <w:spacing w:after="120"/>
              <w:jc w:val="both"/>
              <w:rPr>
                <w:rFonts w:ascii="Arial" w:hAnsi="Arial" w:cs="Arial"/>
                <w:sz w:val="20"/>
                <w:szCs w:val="20"/>
              </w:rPr>
            </w:pPr>
            <w:r w:rsidRPr="00E1751A">
              <w:rPr>
                <w:rFonts w:ascii="Arial" w:hAnsi="Arial" w:cs="Arial"/>
                <w:sz w:val="20"/>
                <w:szCs w:val="20"/>
              </w:rPr>
              <w:t xml:space="preserve">In keeping with his/her responsibilities to provide optimal and coordinated service to the community and to ensure the best use of available resources, develop and manage working relationships with a wide range of stakeholders including colleagues in the Public Health Nursing Service, other members of the Community Care team, Primary Care Team, hospitals and other health institutions in his/her area, General Practitioners (GPs) and practice nurses,  voluntary </w:t>
            </w:r>
            <w:r w:rsidRPr="00E1751A">
              <w:rPr>
                <w:rFonts w:ascii="Arial" w:hAnsi="Arial" w:cs="Arial"/>
                <w:sz w:val="20"/>
                <w:szCs w:val="20"/>
                <w:lang w:val="en-IE"/>
              </w:rPr>
              <w:t>organisations</w:t>
            </w:r>
            <w:r w:rsidRPr="00E1751A">
              <w:rPr>
                <w:rFonts w:ascii="Arial" w:hAnsi="Arial" w:cs="Arial"/>
                <w:sz w:val="20"/>
                <w:szCs w:val="20"/>
              </w:rPr>
              <w:t xml:space="preserve">, representatives of </w:t>
            </w:r>
            <w:r w:rsidRPr="00E1751A">
              <w:rPr>
                <w:rFonts w:ascii="Arial" w:hAnsi="Arial" w:cs="Arial"/>
                <w:sz w:val="20"/>
                <w:szCs w:val="20"/>
                <w:lang w:val="en-IE"/>
              </w:rPr>
              <w:t>marginalised</w:t>
            </w:r>
            <w:r w:rsidRPr="00E1751A">
              <w:rPr>
                <w:rFonts w:ascii="Arial" w:hAnsi="Arial" w:cs="Arial"/>
                <w:sz w:val="20"/>
                <w:szCs w:val="20"/>
              </w:rPr>
              <w:t xml:space="preserve"> groups, statutory bodies and professions as appropriate, Home Help </w:t>
            </w:r>
            <w:r w:rsidR="00513BD8">
              <w:rPr>
                <w:rFonts w:ascii="Arial" w:hAnsi="Arial" w:cs="Arial"/>
                <w:sz w:val="20"/>
                <w:szCs w:val="20"/>
              </w:rPr>
              <w:t>Coordinators, Case Maangers</w:t>
            </w:r>
            <w:r w:rsidRPr="00E1751A">
              <w:rPr>
                <w:rFonts w:ascii="Arial" w:hAnsi="Arial" w:cs="Arial"/>
                <w:sz w:val="20"/>
                <w:szCs w:val="20"/>
              </w:rPr>
              <w:t xml:space="preserve"> and representatives of persons with special needs.</w:t>
            </w:r>
          </w:p>
          <w:p w:rsidR="00953F60" w:rsidRPr="00E1751A" w:rsidRDefault="00953F60" w:rsidP="00B9622D">
            <w:pPr>
              <w:pStyle w:val="DefaultText"/>
              <w:numPr>
                <w:ilvl w:val="0"/>
                <w:numId w:val="4"/>
              </w:numPr>
              <w:spacing w:after="120"/>
              <w:jc w:val="both"/>
              <w:rPr>
                <w:rFonts w:ascii="Arial" w:hAnsi="Arial" w:cs="Arial"/>
                <w:sz w:val="20"/>
                <w:szCs w:val="20"/>
              </w:rPr>
            </w:pPr>
            <w:r w:rsidRPr="00E1751A">
              <w:rPr>
                <w:rFonts w:ascii="Arial" w:hAnsi="Arial" w:cs="Arial"/>
                <w:sz w:val="20"/>
                <w:szCs w:val="20"/>
              </w:rPr>
              <w:t>Co-operate with GPs, practice nurses, community and hospital staff in order to develop the most effective procedures for the referral of patients to the community nursing service, for the treatment and care of patients and for the discharge or transfer of care to other services.</w:t>
            </w:r>
          </w:p>
          <w:p w:rsidR="00953F60" w:rsidRPr="00E1751A" w:rsidRDefault="00953F60" w:rsidP="00B9622D">
            <w:pPr>
              <w:pStyle w:val="DefaultText"/>
              <w:numPr>
                <w:ilvl w:val="0"/>
                <w:numId w:val="4"/>
              </w:numPr>
              <w:spacing w:after="120"/>
              <w:jc w:val="both"/>
              <w:rPr>
                <w:rFonts w:ascii="Arial" w:hAnsi="Arial" w:cs="Arial"/>
                <w:sz w:val="20"/>
                <w:szCs w:val="20"/>
              </w:rPr>
            </w:pPr>
            <w:r w:rsidRPr="00E1751A">
              <w:rPr>
                <w:rFonts w:ascii="Arial" w:hAnsi="Arial" w:cs="Arial"/>
                <w:sz w:val="20"/>
                <w:szCs w:val="20"/>
              </w:rPr>
              <w:t>Monitor the workload of the community nursing team and administer and manage the assignment of staff.</w:t>
            </w:r>
          </w:p>
          <w:p w:rsidR="00953F60" w:rsidRPr="00E1751A" w:rsidRDefault="00953F60" w:rsidP="00B9622D">
            <w:pPr>
              <w:pStyle w:val="DefaultText"/>
              <w:numPr>
                <w:ilvl w:val="0"/>
                <w:numId w:val="4"/>
              </w:numPr>
              <w:spacing w:after="120"/>
              <w:jc w:val="both"/>
              <w:rPr>
                <w:rFonts w:ascii="Arial" w:hAnsi="Arial" w:cs="Arial"/>
                <w:sz w:val="20"/>
                <w:szCs w:val="20"/>
              </w:rPr>
            </w:pPr>
            <w:r w:rsidRPr="00E1751A">
              <w:rPr>
                <w:rFonts w:ascii="Arial" w:hAnsi="Arial" w:cs="Arial"/>
                <w:sz w:val="20"/>
                <w:szCs w:val="20"/>
              </w:rPr>
              <w:t>Co-operate in the on-going development of community care services including the use of new technology, etc.</w:t>
            </w:r>
          </w:p>
          <w:p w:rsidR="00953F60"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Manage the delivery of child health and maternal services as required</w:t>
            </w:r>
            <w:r w:rsidR="00513BD8">
              <w:rPr>
                <w:rFonts w:ascii="Arial" w:hAnsi="Arial" w:cs="Arial"/>
                <w:sz w:val="20"/>
                <w:szCs w:val="20"/>
              </w:rPr>
              <w:t>.</w:t>
            </w:r>
          </w:p>
          <w:p w:rsidR="00513BD8" w:rsidRPr="00E1751A" w:rsidRDefault="00513BD8" w:rsidP="00B9622D">
            <w:pPr>
              <w:pStyle w:val="DefaultText"/>
              <w:numPr>
                <w:ilvl w:val="0"/>
                <w:numId w:val="4"/>
              </w:numPr>
              <w:spacing w:after="120"/>
              <w:rPr>
                <w:rFonts w:ascii="Arial" w:hAnsi="Arial" w:cs="Arial"/>
                <w:sz w:val="20"/>
                <w:szCs w:val="20"/>
              </w:rPr>
            </w:pPr>
            <w:r>
              <w:rPr>
                <w:rFonts w:ascii="Arial" w:hAnsi="Arial" w:cs="Arial"/>
                <w:sz w:val="20"/>
                <w:szCs w:val="20"/>
              </w:rPr>
              <w:t>Monitoring and quality assuring Public Health Nursing practice.</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Assist in the direction of the community nursing service in line with policy and legislation.</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Undertake duties in connection with the co-ordination and development of services for various care groups and evaluate and improve these services.</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As part of and in partnership with the multi-disciplinary team introduce and support continuous quality improvement of all services under his/her charge.</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Discharge professional and statutory responsibilities in the area of child care</w:t>
            </w:r>
            <w:r w:rsidR="00513BD8">
              <w:rPr>
                <w:rFonts w:ascii="Arial" w:hAnsi="Arial" w:cs="Arial"/>
                <w:sz w:val="20"/>
                <w:szCs w:val="20"/>
              </w:rPr>
              <w:t xml:space="preserve"> and Child Welfare and Protection. </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Provide effective leadership, support and advice to nursing and allied staff as necessary.</w:t>
            </w:r>
          </w:p>
          <w:p w:rsidR="00953F60"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Work with Primary Care Teams to co-ordinate primary health care initiatives such as primary and booster immunisation programmes.</w:t>
            </w:r>
          </w:p>
          <w:p w:rsidR="00513BD8" w:rsidRPr="00E1751A" w:rsidRDefault="00513BD8" w:rsidP="00B9622D">
            <w:pPr>
              <w:pStyle w:val="DefaultText"/>
              <w:numPr>
                <w:ilvl w:val="0"/>
                <w:numId w:val="4"/>
              </w:numPr>
              <w:spacing w:after="120"/>
              <w:rPr>
                <w:rFonts w:ascii="Arial" w:hAnsi="Arial" w:cs="Arial"/>
                <w:sz w:val="20"/>
                <w:szCs w:val="20"/>
              </w:rPr>
            </w:pPr>
            <w:r>
              <w:rPr>
                <w:rFonts w:ascii="Arial" w:hAnsi="Arial" w:cs="Arial"/>
                <w:sz w:val="20"/>
                <w:szCs w:val="20"/>
              </w:rPr>
              <w:t>Provide data and reports to the Director of Public Health Nursing as required.</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Deputise for the Director of Public Health Nursing as required</w:t>
            </w:r>
            <w:r w:rsidR="00513BD8">
              <w:rPr>
                <w:rFonts w:ascii="Arial" w:hAnsi="Arial" w:cs="Arial"/>
                <w:sz w:val="20"/>
                <w:szCs w:val="20"/>
              </w:rPr>
              <w:t>.</w:t>
            </w:r>
            <w:r w:rsidRPr="00E1751A">
              <w:rPr>
                <w:rFonts w:ascii="Arial" w:hAnsi="Arial" w:cs="Arial"/>
                <w:sz w:val="20"/>
                <w:szCs w:val="20"/>
              </w:rPr>
              <w:t xml:space="preserve"> </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Undertake other relevant duties as may be determined from time to time by the Director of Public Health Nursing or other designated officer.</w:t>
            </w:r>
          </w:p>
          <w:p w:rsidR="00513BD8" w:rsidRDefault="00513BD8" w:rsidP="00953F60">
            <w:pPr>
              <w:tabs>
                <w:tab w:val="left" w:pos="259"/>
              </w:tabs>
              <w:rPr>
                <w:rFonts w:ascii="Arial" w:hAnsi="Arial" w:cs="Arial"/>
                <w:b/>
                <w:iCs/>
                <w:u w:val="single"/>
              </w:rPr>
            </w:pPr>
          </w:p>
          <w:p w:rsidR="00513BD8" w:rsidRDefault="00513BD8" w:rsidP="00953F60">
            <w:pPr>
              <w:tabs>
                <w:tab w:val="left" w:pos="259"/>
              </w:tabs>
              <w:rPr>
                <w:rFonts w:ascii="Arial" w:hAnsi="Arial" w:cs="Arial"/>
                <w:b/>
                <w:iCs/>
                <w:u w:val="single"/>
              </w:rPr>
            </w:pPr>
          </w:p>
          <w:p w:rsidR="00513BD8" w:rsidRDefault="00513BD8" w:rsidP="00953F60">
            <w:pPr>
              <w:tabs>
                <w:tab w:val="left" w:pos="259"/>
              </w:tabs>
              <w:rPr>
                <w:rFonts w:ascii="Arial" w:hAnsi="Arial" w:cs="Arial"/>
                <w:b/>
                <w:iCs/>
                <w:u w:val="single"/>
              </w:rPr>
            </w:pPr>
          </w:p>
          <w:p w:rsidR="00513BD8" w:rsidRDefault="00513BD8" w:rsidP="00953F60">
            <w:pPr>
              <w:tabs>
                <w:tab w:val="left" w:pos="259"/>
              </w:tabs>
              <w:rPr>
                <w:rFonts w:ascii="Arial" w:hAnsi="Arial" w:cs="Arial"/>
                <w:b/>
                <w:iCs/>
                <w:u w:val="single"/>
              </w:rPr>
            </w:pPr>
          </w:p>
          <w:p w:rsidR="00513BD8" w:rsidRPr="00E1751A" w:rsidRDefault="00513BD8" w:rsidP="00953F60">
            <w:pPr>
              <w:tabs>
                <w:tab w:val="left" w:pos="259"/>
              </w:tabs>
              <w:rPr>
                <w:rFonts w:ascii="Arial" w:hAnsi="Arial" w:cs="Arial"/>
                <w:b/>
                <w:iCs/>
                <w:u w:val="single"/>
              </w:rPr>
            </w:pPr>
          </w:p>
          <w:p w:rsidR="00953F60" w:rsidRPr="00E1751A" w:rsidRDefault="00953F60" w:rsidP="00953F60">
            <w:pPr>
              <w:tabs>
                <w:tab w:val="left" w:pos="259"/>
              </w:tabs>
              <w:ind w:left="259" w:hanging="259"/>
              <w:rPr>
                <w:rFonts w:ascii="Arial" w:hAnsi="Arial" w:cs="Arial"/>
                <w:b/>
                <w:iCs/>
                <w:u w:val="single"/>
              </w:rPr>
            </w:pPr>
            <w:r w:rsidRPr="00E1751A">
              <w:rPr>
                <w:rFonts w:ascii="Arial" w:hAnsi="Arial" w:cs="Arial"/>
                <w:b/>
                <w:iCs/>
                <w:u w:val="single"/>
              </w:rPr>
              <w:t>Education and Training</w:t>
            </w:r>
          </w:p>
          <w:p w:rsidR="00953F60" w:rsidRPr="00E1751A" w:rsidRDefault="00953F60" w:rsidP="00953F60">
            <w:pPr>
              <w:tabs>
                <w:tab w:val="left" w:pos="259"/>
              </w:tabs>
              <w:ind w:left="259" w:hanging="259"/>
              <w:rPr>
                <w:rFonts w:ascii="Arial" w:hAnsi="Arial" w:cs="Arial"/>
                <w:b/>
                <w:iCs/>
                <w:u w:val="single"/>
              </w:rPr>
            </w:pPr>
          </w:p>
          <w:p w:rsidR="00953F60" w:rsidRPr="00E1751A" w:rsidRDefault="00953F60" w:rsidP="00953F60">
            <w:pPr>
              <w:tabs>
                <w:tab w:val="left" w:pos="259"/>
              </w:tabs>
              <w:rPr>
                <w:rFonts w:ascii="Arial" w:hAnsi="Arial" w:cs="Arial"/>
                <w:i/>
                <w:iCs/>
              </w:rPr>
            </w:pPr>
            <w:r w:rsidRPr="00E1751A">
              <w:rPr>
                <w:rFonts w:ascii="Arial" w:hAnsi="Arial" w:cs="Arial"/>
                <w:i/>
                <w:iCs/>
              </w:rPr>
              <w:t>The Director of Public Health Nursing, Assistant will:</w:t>
            </w:r>
          </w:p>
          <w:p w:rsidR="00953F60" w:rsidRPr="00E1751A" w:rsidRDefault="00953F60" w:rsidP="00953F60">
            <w:pPr>
              <w:tabs>
                <w:tab w:val="left" w:pos="259"/>
              </w:tabs>
              <w:ind w:left="259" w:hanging="259"/>
              <w:rPr>
                <w:rFonts w:ascii="Arial" w:hAnsi="Arial" w:cs="Arial"/>
                <w:iCs/>
              </w:rPr>
            </w:pPr>
          </w:p>
          <w:p w:rsidR="00953F60" w:rsidRPr="00E1751A" w:rsidRDefault="00953F60" w:rsidP="00B9622D">
            <w:pPr>
              <w:numPr>
                <w:ilvl w:val="0"/>
                <w:numId w:val="4"/>
              </w:numPr>
              <w:spacing w:after="120"/>
              <w:rPr>
                <w:rFonts w:ascii="Arial" w:hAnsi="Arial" w:cs="Arial"/>
                <w:iCs/>
              </w:rPr>
            </w:pPr>
            <w:r w:rsidRPr="00E1751A">
              <w:rPr>
                <w:rFonts w:ascii="Arial" w:hAnsi="Arial" w:cs="Arial"/>
                <w:iCs/>
              </w:rPr>
              <w:t>Participate in mandatory training programmes</w:t>
            </w:r>
            <w:r w:rsidR="00513BD8">
              <w:rPr>
                <w:rFonts w:ascii="Arial" w:hAnsi="Arial" w:cs="Arial"/>
                <w:iCs/>
              </w:rPr>
              <w:t>.</w:t>
            </w:r>
          </w:p>
          <w:p w:rsidR="00953F60" w:rsidRPr="00E1751A" w:rsidRDefault="00953F60" w:rsidP="00B9622D">
            <w:pPr>
              <w:numPr>
                <w:ilvl w:val="0"/>
                <w:numId w:val="4"/>
              </w:numPr>
              <w:spacing w:after="120"/>
              <w:rPr>
                <w:rFonts w:ascii="Arial" w:hAnsi="Arial" w:cs="Arial"/>
                <w:iCs/>
              </w:rPr>
            </w:pPr>
            <w:r w:rsidRPr="00E1751A">
              <w:rPr>
                <w:rFonts w:ascii="Arial" w:hAnsi="Arial" w:cs="Arial"/>
                <w:iCs/>
              </w:rPr>
              <w:t>Participate in continuing professional development including in-service training, attending and presenting at conferences / courses relevant to practice, contributing to research etc. as agreed by the Director of Public Health Nursing.</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Identify staff training needs and recommend training and development initiatives within available resources.</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Participate in induction and in-service training</w:t>
            </w:r>
            <w:r w:rsidR="00513BD8">
              <w:rPr>
                <w:rFonts w:ascii="Arial" w:hAnsi="Arial" w:cs="Arial"/>
                <w:sz w:val="20"/>
                <w:szCs w:val="20"/>
              </w:rPr>
              <w:t>.</w:t>
            </w:r>
            <w:r w:rsidRPr="00E1751A">
              <w:rPr>
                <w:rFonts w:ascii="Arial" w:hAnsi="Arial" w:cs="Arial"/>
                <w:sz w:val="20"/>
                <w:szCs w:val="20"/>
              </w:rPr>
              <w:t xml:space="preserve"> </w:t>
            </w:r>
          </w:p>
          <w:p w:rsidR="00953F60" w:rsidRPr="00E1751A" w:rsidRDefault="00953F60" w:rsidP="00B9622D">
            <w:pPr>
              <w:numPr>
                <w:ilvl w:val="0"/>
                <w:numId w:val="4"/>
              </w:numPr>
              <w:spacing w:after="120"/>
              <w:rPr>
                <w:rFonts w:ascii="Arial" w:hAnsi="Arial" w:cs="Arial"/>
                <w:iCs/>
              </w:rPr>
            </w:pPr>
            <w:r w:rsidRPr="00E1751A">
              <w:rPr>
                <w:rFonts w:ascii="Arial" w:hAnsi="Arial" w:cs="Arial"/>
                <w:iCs/>
              </w:rPr>
              <w:t>Ensure newly qualified</w:t>
            </w:r>
            <w:r w:rsidR="00513BD8">
              <w:rPr>
                <w:rFonts w:ascii="Arial" w:hAnsi="Arial" w:cs="Arial"/>
                <w:iCs/>
              </w:rPr>
              <w:t>/transferred</w:t>
            </w:r>
            <w:r w:rsidRPr="00E1751A">
              <w:rPr>
                <w:rFonts w:ascii="Arial" w:hAnsi="Arial" w:cs="Arial"/>
                <w:iCs/>
              </w:rPr>
              <w:t xml:space="preserve"> nurses have </w:t>
            </w:r>
            <w:r w:rsidR="00513BD8">
              <w:rPr>
                <w:rFonts w:ascii="Arial" w:hAnsi="Arial" w:cs="Arial"/>
                <w:iCs/>
              </w:rPr>
              <w:t>appropriate</w:t>
            </w:r>
            <w:r w:rsidRPr="00E1751A">
              <w:rPr>
                <w:rFonts w:ascii="Arial" w:hAnsi="Arial" w:cs="Arial"/>
                <w:iCs/>
              </w:rPr>
              <w:t xml:space="preserve"> ind</w:t>
            </w:r>
            <w:r w:rsidR="00513BD8">
              <w:rPr>
                <w:rFonts w:ascii="Arial" w:hAnsi="Arial" w:cs="Arial"/>
                <w:iCs/>
              </w:rPr>
              <w:t xml:space="preserve">uction and clinical supervision/ audit of practice </w:t>
            </w:r>
            <w:r w:rsidRPr="00E1751A">
              <w:rPr>
                <w:rFonts w:ascii="Arial" w:hAnsi="Arial" w:cs="Arial"/>
                <w:iCs/>
              </w:rPr>
              <w:t>and assist in implementing annual staff development and performance review.</w:t>
            </w:r>
          </w:p>
          <w:p w:rsidR="00953F60" w:rsidRPr="00513BD8" w:rsidRDefault="00953F60" w:rsidP="00513BD8">
            <w:pPr>
              <w:pStyle w:val="DefaultText"/>
              <w:numPr>
                <w:ilvl w:val="0"/>
                <w:numId w:val="4"/>
              </w:numPr>
              <w:spacing w:after="120"/>
              <w:rPr>
                <w:rFonts w:ascii="Arial" w:hAnsi="Arial" w:cs="Arial"/>
                <w:sz w:val="20"/>
                <w:szCs w:val="20"/>
              </w:rPr>
            </w:pPr>
            <w:r w:rsidRPr="00E1751A">
              <w:rPr>
                <w:rFonts w:ascii="Arial" w:hAnsi="Arial" w:cs="Arial"/>
                <w:sz w:val="20"/>
                <w:szCs w:val="20"/>
              </w:rPr>
              <w:t xml:space="preserve">Manage the placement of student </w:t>
            </w:r>
            <w:r w:rsidR="00513BD8">
              <w:rPr>
                <w:rFonts w:ascii="Arial" w:hAnsi="Arial" w:cs="Arial"/>
                <w:sz w:val="20"/>
                <w:szCs w:val="20"/>
              </w:rPr>
              <w:t xml:space="preserve">Registered General Nurses and </w:t>
            </w:r>
            <w:r w:rsidRPr="00E1751A">
              <w:rPr>
                <w:rFonts w:ascii="Arial" w:hAnsi="Arial" w:cs="Arial"/>
                <w:sz w:val="20"/>
                <w:szCs w:val="20"/>
              </w:rPr>
              <w:t>Public Health Nurses during community placement and liaise with tutorial staff on the Public Health Nurse higher diploma programme.</w:t>
            </w:r>
          </w:p>
          <w:p w:rsidR="00953F60" w:rsidRPr="00E1751A" w:rsidRDefault="00953F60" w:rsidP="00953F60">
            <w:pPr>
              <w:tabs>
                <w:tab w:val="left" w:pos="259"/>
              </w:tabs>
              <w:rPr>
                <w:rFonts w:ascii="Arial" w:hAnsi="Arial" w:cs="Arial"/>
                <w:iCs/>
              </w:rPr>
            </w:pPr>
          </w:p>
          <w:p w:rsidR="00953F60" w:rsidRPr="00E1751A" w:rsidRDefault="00953F60" w:rsidP="00953F60">
            <w:pPr>
              <w:tabs>
                <w:tab w:val="left" w:pos="259"/>
              </w:tabs>
              <w:ind w:left="259" w:hanging="259"/>
              <w:rPr>
                <w:rFonts w:ascii="Arial" w:hAnsi="Arial" w:cs="Arial"/>
                <w:b/>
                <w:iCs/>
                <w:u w:val="single"/>
              </w:rPr>
            </w:pPr>
            <w:r w:rsidRPr="00E1751A">
              <w:rPr>
                <w:rFonts w:ascii="Arial" w:hAnsi="Arial" w:cs="Arial"/>
                <w:b/>
                <w:iCs/>
                <w:u w:val="single"/>
              </w:rPr>
              <w:t>Health &amp; Safety</w:t>
            </w:r>
          </w:p>
          <w:p w:rsidR="00953F60" w:rsidRPr="00E1751A" w:rsidRDefault="00953F60" w:rsidP="00953F60">
            <w:pPr>
              <w:tabs>
                <w:tab w:val="left" w:pos="259"/>
              </w:tabs>
              <w:ind w:left="259" w:hanging="259"/>
              <w:rPr>
                <w:rFonts w:ascii="Arial" w:hAnsi="Arial" w:cs="Arial"/>
                <w:b/>
                <w:iCs/>
                <w:u w:val="single"/>
              </w:rPr>
            </w:pPr>
          </w:p>
          <w:p w:rsidR="00953F60" w:rsidRPr="00E1751A" w:rsidRDefault="00953F60" w:rsidP="00953F60">
            <w:pPr>
              <w:tabs>
                <w:tab w:val="left" w:pos="259"/>
              </w:tabs>
              <w:rPr>
                <w:rFonts w:ascii="Arial" w:hAnsi="Arial" w:cs="Arial"/>
                <w:i/>
                <w:iCs/>
              </w:rPr>
            </w:pPr>
            <w:r w:rsidRPr="00E1751A">
              <w:rPr>
                <w:rFonts w:ascii="Arial" w:hAnsi="Arial" w:cs="Arial"/>
                <w:i/>
                <w:iCs/>
              </w:rPr>
              <w:t>The Director of Public Health Nursing, Assistant will:</w:t>
            </w:r>
          </w:p>
          <w:p w:rsidR="00953F60" w:rsidRPr="00E1751A" w:rsidRDefault="00953F60" w:rsidP="00953F60">
            <w:pPr>
              <w:tabs>
                <w:tab w:val="left" w:pos="259"/>
              </w:tabs>
              <w:ind w:left="259" w:hanging="259"/>
              <w:rPr>
                <w:rFonts w:ascii="Arial" w:hAnsi="Arial" w:cs="Arial"/>
                <w:iCs/>
              </w:rPr>
            </w:pPr>
          </w:p>
          <w:p w:rsidR="00953F60" w:rsidRPr="00E1751A" w:rsidRDefault="00953F60" w:rsidP="00B9622D">
            <w:pPr>
              <w:numPr>
                <w:ilvl w:val="0"/>
                <w:numId w:val="4"/>
              </w:numPr>
              <w:tabs>
                <w:tab w:val="left" w:pos="259"/>
                <w:tab w:val="left" w:pos="2880"/>
              </w:tabs>
              <w:spacing w:after="120"/>
              <w:jc w:val="both"/>
              <w:rPr>
                <w:rFonts w:ascii="Arial" w:hAnsi="Arial" w:cs="Arial"/>
                <w:iCs/>
              </w:rPr>
            </w:pPr>
            <w:r w:rsidRPr="00E1751A">
              <w:rPr>
                <w:rFonts w:ascii="Arial" w:hAnsi="Arial" w:cs="Arial"/>
                <w:iCs/>
              </w:rPr>
              <w:t>Promote a safe working environment in accordance with health and safety legislation</w:t>
            </w:r>
            <w:r w:rsidR="00513BD8">
              <w:rPr>
                <w:rFonts w:ascii="Arial" w:hAnsi="Arial" w:cs="Arial"/>
                <w:iCs/>
              </w:rPr>
              <w:t>.</w:t>
            </w:r>
          </w:p>
          <w:p w:rsidR="00953F60" w:rsidRPr="00E1751A" w:rsidRDefault="00953F60" w:rsidP="00B9622D">
            <w:pPr>
              <w:numPr>
                <w:ilvl w:val="0"/>
                <w:numId w:val="4"/>
              </w:numPr>
              <w:tabs>
                <w:tab w:val="left" w:pos="259"/>
                <w:tab w:val="left" w:pos="2880"/>
              </w:tabs>
              <w:spacing w:after="120"/>
              <w:jc w:val="both"/>
              <w:rPr>
                <w:rFonts w:ascii="Arial" w:hAnsi="Arial" w:cs="Arial"/>
                <w:iCs/>
              </w:rPr>
            </w:pPr>
            <w:r w:rsidRPr="00E1751A">
              <w:rPr>
                <w:rFonts w:ascii="Arial" w:hAnsi="Arial" w:cs="Arial"/>
                <w:iCs/>
              </w:rPr>
              <w:t>Be aware of and implement agreed policies, procedures and safe professional practice by adhering to relevant legislation, regulations and standards.</w:t>
            </w:r>
          </w:p>
          <w:p w:rsidR="00953F60" w:rsidRPr="00E1751A" w:rsidRDefault="00953F60" w:rsidP="00B9622D">
            <w:pPr>
              <w:numPr>
                <w:ilvl w:val="0"/>
                <w:numId w:val="4"/>
              </w:numPr>
              <w:tabs>
                <w:tab w:val="left" w:pos="259"/>
              </w:tabs>
              <w:spacing w:after="120"/>
              <w:rPr>
                <w:rFonts w:ascii="Arial" w:hAnsi="Arial" w:cs="Arial"/>
                <w:iCs/>
              </w:rPr>
            </w:pPr>
            <w:r w:rsidRPr="00E1751A">
              <w:rPr>
                <w:rFonts w:ascii="Arial" w:hAnsi="Arial" w:cs="Arial"/>
                <w:iCs/>
              </w:rPr>
              <w:t>Actively participate in risk management issues, identify risks and take responsibility for appropriate action</w:t>
            </w:r>
            <w:r w:rsidR="00513BD8">
              <w:rPr>
                <w:rFonts w:ascii="Arial" w:hAnsi="Arial" w:cs="Arial"/>
                <w:iCs/>
              </w:rPr>
              <w:t>.</w:t>
            </w:r>
          </w:p>
          <w:p w:rsidR="00953F60" w:rsidRPr="00E1751A" w:rsidRDefault="00953F60" w:rsidP="00B9622D">
            <w:pPr>
              <w:numPr>
                <w:ilvl w:val="0"/>
                <w:numId w:val="4"/>
              </w:numPr>
              <w:tabs>
                <w:tab w:val="left" w:pos="259"/>
              </w:tabs>
              <w:spacing w:after="120"/>
              <w:rPr>
                <w:rFonts w:ascii="Arial" w:hAnsi="Arial" w:cs="Arial"/>
                <w:iCs/>
              </w:rPr>
            </w:pPr>
            <w:r w:rsidRPr="00E1751A">
              <w:rPr>
                <w:rFonts w:ascii="Arial" w:hAnsi="Arial" w:cs="Arial"/>
                <w:iCs/>
              </w:rPr>
              <w:t xml:space="preserve">Report any adverse incidents in accordance with </w:t>
            </w:r>
            <w:r w:rsidRPr="00E1751A">
              <w:rPr>
                <w:rFonts w:ascii="Arial" w:hAnsi="Arial" w:cs="Arial"/>
                <w:iCs/>
                <w:lang w:val="en-IE"/>
              </w:rPr>
              <w:t>organisational</w:t>
            </w:r>
            <w:r w:rsidRPr="00E1751A">
              <w:rPr>
                <w:rFonts w:ascii="Arial" w:hAnsi="Arial" w:cs="Arial"/>
                <w:iCs/>
              </w:rPr>
              <w:t xml:space="preserve"> guidelines</w:t>
            </w:r>
            <w:r w:rsidR="00513BD8">
              <w:rPr>
                <w:rFonts w:ascii="Arial" w:hAnsi="Arial" w:cs="Arial"/>
                <w:iCs/>
              </w:rPr>
              <w:t>.</w:t>
            </w:r>
            <w:r w:rsidRPr="00E1751A">
              <w:rPr>
                <w:rFonts w:ascii="Arial" w:hAnsi="Arial" w:cs="Arial"/>
                <w:iCs/>
              </w:rPr>
              <w:t xml:space="preserve"> </w:t>
            </w:r>
          </w:p>
          <w:p w:rsidR="00953F60" w:rsidRPr="00E1751A" w:rsidRDefault="00953F60" w:rsidP="00B9622D">
            <w:pPr>
              <w:numPr>
                <w:ilvl w:val="0"/>
                <w:numId w:val="4"/>
              </w:numPr>
              <w:jc w:val="both"/>
            </w:pPr>
            <w:r w:rsidRPr="00E1751A">
              <w:rPr>
                <w:rFonts w:ascii="Arial" w:hAnsi="Arial" w:cs="Arial"/>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Pr="00E1751A">
              <w:rPr>
                <w:rFonts w:ascii="Arial" w:hAnsi="Arial" w:cs="Arial"/>
                <w:i/>
                <w:iCs/>
              </w:rPr>
              <w:t xml:space="preserve"> </w:t>
            </w:r>
            <w:r w:rsidRPr="00E1751A">
              <w:rPr>
                <w:rFonts w:ascii="Arial" w:hAnsi="Arial" w:cs="Arial"/>
                <w:iCs/>
              </w:rPr>
              <w:t>and comply with associated HSE protocols for implementing and maintaining these standards as appropriate to the role.</w:t>
            </w:r>
            <w:r w:rsidRPr="00E1751A">
              <w:br/>
            </w:r>
          </w:p>
          <w:p w:rsidR="00953F60" w:rsidRPr="00E1751A" w:rsidRDefault="00953F60" w:rsidP="00B9622D">
            <w:pPr>
              <w:numPr>
                <w:ilvl w:val="0"/>
                <w:numId w:val="4"/>
              </w:numPr>
              <w:jc w:val="both"/>
              <w:rPr>
                <w:rFonts w:ascii="Arial" w:hAnsi="Arial" w:cs="Arial"/>
                <w:b/>
                <w:i/>
                <w:iCs/>
              </w:rPr>
            </w:pPr>
            <w:r w:rsidRPr="00E1751A">
              <w:rPr>
                <w:rFonts w:ascii="Arial" w:hAnsi="Arial" w:cs="Arial"/>
                <w:lang w:val="en-IE" w:eastAsia="en-IE"/>
              </w:rPr>
              <w:t>To support, promote and actively participate in sustainable energy, water and waste initiatives to create a more sustainable, low carbon and efficient health service.</w:t>
            </w:r>
          </w:p>
          <w:p w:rsidR="00953F60" w:rsidRPr="00E1751A" w:rsidRDefault="00953F60" w:rsidP="00953F60">
            <w:pPr>
              <w:jc w:val="both"/>
              <w:rPr>
                <w:rFonts w:ascii="Arial" w:hAnsi="Arial" w:cs="Arial"/>
                <w:lang w:val="en-US" w:eastAsia="en-US"/>
              </w:rPr>
            </w:pPr>
          </w:p>
          <w:p w:rsidR="00953F60" w:rsidRPr="00E1751A" w:rsidRDefault="00953F60" w:rsidP="00953F60">
            <w:pPr>
              <w:tabs>
                <w:tab w:val="left" w:pos="259"/>
              </w:tabs>
              <w:ind w:left="259" w:hanging="259"/>
              <w:rPr>
                <w:rFonts w:ascii="Arial" w:hAnsi="Arial" w:cs="Arial"/>
                <w:b/>
                <w:iCs/>
                <w:u w:val="single"/>
              </w:rPr>
            </w:pPr>
            <w:r w:rsidRPr="00E1751A">
              <w:rPr>
                <w:rFonts w:ascii="Arial" w:hAnsi="Arial" w:cs="Arial"/>
                <w:b/>
                <w:iCs/>
                <w:u w:val="single"/>
              </w:rPr>
              <w:t>Administrative</w:t>
            </w:r>
          </w:p>
          <w:p w:rsidR="00953F60" w:rsidRPr="00E1751A" w:rsidRDefault="00953F60" w:rsidP="00953F60">
            <w:pPr>
              <w:tabs>
                <w:tab w:val="left" w:pos="259"/>
              </w:tabs>
              <w:ind w:left="259" w:hanging="259"/>
              <w:rPr>
                <w:rFonts w:ascii="Arial" w:hAnsi="Arial" w:cs="Arial"/>
                <w:b/>
                <w:iCs/>
                <w:u w:val="single"/>
              </w:rPr>
            </w:pPr>
          </w:p>
          <w:p w:rsidR="00953F60" w:rsidRPr="00E1751A" w:rsidRDefault="00953F60" w:rsidP="00953F60">
            <w:pPr>
              <w:tabs>
                <w:tab w:val="left" w:pos="259"/>
              </w:tabs>
              <w:rPr>
                <w:rFonts w:ascii="Arial" w:hAnsi="Arial" w:cs="Arial"/>
                <w:i/>
                <w:iCs/>
              </w:rPr>
            </w:pPr>
            <w:r w:rsidRPr="00E1751A">
              <w:rPr>
                <w:rFonts w:ascii="Arial" w:hAnsi="Arial" w:cs="Arial"/>
                <w:i/>
                <w:iCs/>
              </w:rPr>
              <w:t>The Director of Public Health Nursing, Assistant will:</w:t>
            </w:r>
          </w:p>
          <w:p w:rsidR="00953F60" w:rsidRPr="00E1751A" w:rsidRDefault="00953F60" w:rsidP="00953F60">
            <w:pPr>
              <w:tabs>
                <w:tab w:val="left" w:pos="259"/>
              </w:tabs>
              <w:rPr>
                <w:rFonts w:ascii="Arial" w:hAnsi="Arial" w:cs="Arial"/>
                <w:iCs/>
              </w:rPr>
            </w:pP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Play a strategic role and participate</w:t>
            </w:r>
            <w:r w:rsidR="00513BD8">
              <w:rPr>
                <w:rFonts w:ascii="Arial" w:hAnsi="Arial" w:cs="Arial"/>
                <w:sz w:val="20"/>
                <w:szCs w:val="20"/>
              </w:rPr>
              <w:t xml:space="preserve"> as required</w:t>
            </w:r>
            <w:r w:rsidRPr="00E1751A">
              <w:rPr>
                <w:rFonts w:ascii="Arial" w:hAnsi="Arial" w:cs="Arial"/>
                <w:sz w:val="20"/>
                <w:szCs w:val="20"/>
              </w:rPr>
              <w:t xml:space="preserve"> in the overall management and implementation of service plans and budgets in partnership with the  Director of Public Health Nursing and </w:t>
            </w:r>
            <w:r w:rsidR="00513BD8">
              <w:rPr>
                <w:rFonts w:ascii="Arial" w:hAnsi="Arial" w:cs="Arial"/>
                <w:sz w:val="20"/>
                <w:szCs w:val="20"/>
              </w:rPr>
              <w:t>Senior HSE Managers</w:t>
            </w:r>
            <w:r w:rsidRPr="00E1751A">
              <w:rPr>
                <w:rFonts w:ascii="Arial" w:hAnsi="Arial" w:cs="Arial"/>
                <w:sz w:val="20"/>
                <w:szCs w:val="20"/>
              </w:rPr>
              <w:t>.</w:t>
            </w:r>
          </w:p>
          <w:p w:rsidR="00953F60" w:rsidRPr="00E1751A" w:rsidRDefault="00513BD8" w:rsidP="00B9622D">
            <w:pPr>
              <w:pStyle w:val="DefaultText"/>
              <w:numPr>
                <w:ilvl w:val="0"/>
                <w:numId w:val="4"/>
              </w:numPr>
              <w:spacing w:after="120"/>
              <w:rPr>
                <w:rFonts w:ascii="Arial" w:hAnsi="Arial" w:cs="Arial"/>
                <w:sz w:val="20"/>
                <w:szCs w:val="20"/>
              </w:rPr>
            </w:pPr>
            <w:r>
              <w:rPr>
                <w:rFonts w:ascii="Arial" w:hAnsi="Arial" w:cs="Arial"/>
                <w:sz w:val="20"/>
                <w:szCs w:val="20"/>
              </w:rPr>
              <w:t>Contribute in f</w:t>
            </w:r>
            <w:r w:rsidR="00953F60" w:rsidRPr="00E1751A">
              <w:rPr>
                <w:rFonts w:ascii="Arial" w:hAnsi="Arial" w:cs="Arial"/>
                <w:sz w:val="20"/>
                <w:szCs w:val="20"/>
              </w:rPr>
              <w:t>ormul</w:t>
            </w:r>
            <w:r>
              <w:rPr>
                <w:rFonts w:ascii="Arial" w:hAnsi="Arial" w:cs="Arial"/>
                <w:sz w:val="20"/>
                <w:szCs w:val="20"/>
              </w:rPr>
              <w:t xml:space="preserve">ation of </w:t>
            </w:r>
            <w:r w:rsidR="00953F60" w:rsidRPr="00E1751A">
              <w:rPr>
                <w:rFonts w:ascii="Arial" w:hAnsi="Arial" w:cs="Arial"/>
                <w:sz w:val="20"/>
                <w:szCs w:val="20"/>
              </w:rPr>
              <w:t>service plans and budgets</w:t>
            </w:r>
            <w:r>
              <w:rPr>
                <w:rFonts w:ascii="Arial" w:hAnsi="Arial" w:cs="Arial"/>
                <w:sz w:val="20"/>
                <w:szCs w:val="20"/>
              </w:rPr>
              <w:t xml:space="preserve"> as necessary with the Director of Public Health Nursing</w:t>
            </w:r>
            <w:r w:rsidR="00953F60" w:rsidRPr="00E1751A">
              <w:rPr>
                <w:rFonts w:ascii="Arial" w:hAnsi="Arial" w:cs="Arial"/>
                <w:sz w:val="20"/>
                <w:szCs w:val="20"/>
              </w:rPr>
              <w:t xml:space="preserve"> in co-operation with the multi-disciplinary team</w:t>
            </w:r>
            <w:r>
              <w:rPr>
                <w:rFonts w:ascii="Arial" w:hAnsi="Arial" w:cs="Arial"/>
                <w:sz w:val="20"/>
                <w:szCs w:val="20"/>
              </w:rPr>
              <w:t>.</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Within the assigned area of responsibility, ensure expenditure is controlled in line with budget allocation and identify potential areas for savings through improved practices and innovations.</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lastRenderedPageBreak/>
              <w:t>Collect and collate statistical and financial returns as appropriate and keep such records as required by the Director of Public Health Nursing.</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Continually evaluate the efficiency and effectiveness of the service provided, through the use of appropriate structures and mechanisms.</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Manage and monitor the usage of supplies and loan of equipment to service users</w:t>
            </w:r>
            <w:r w:rsidR="00513BD8">
              <w:rPr>
                <w:rFonts w:ascii="Arial" w:hAnsi="Arial" w:cs="Arial"/>
                <w:sz w:val="20"/>
                <w:szCs w:val="20"/>
              </w:rPr>
              <w:t xml:space="preserve"> in an evolving structure. </w:t>
            </w:r>
          </w:p>
          <w:p w:rsidR="00953F60" w:rsidRPr="00E1751A" w:rsidRDefault="00513BD8" w:rsidP="00B9622D">
            <w:pPr>
              <w:pStyle w:val="DefaultText"/>
              <w:numPr>
                <w:ilvl w:val="0"/>
                <w:numId w:val="4"/>
              </w:numPr>
              <w:spacing w:after="120"/>
              <w:rPr>
                <w:rFonts w:ascii="Arial" w:hAnsi="Arial" w:cs="Arial"/>
                <w:sz w:val="20"/>
                <w:szCs w:val="20"/>
              </w:rPr>
            </w:pPr>
            <w:r>
              <w:rPr>
                <w:rFonts w:ascii="Arial" w:hAnsi="Arial" w:cs="Arial"/>
                <w:sz w:val="20"/>
                <w:szCs w:val="20"/>
              </w:rPr>
              <w:t>Monitor to e</w:t>
            </w:r>
            <w:r w:rsidR="00953F60" w:rsidRPr="00E1751A">
              <w:rPr>
                <w:rFonts w:ascii="Arial" w:hAnsi="Arial" w:cs="Arial"/>
                <w:sz w:val="20"/>
                <w:szCs w:val="20"/>
              </w:rPr>
              <w:t>nsure an adequate supply of clinical products and nursing equipment for emergency use.</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Exercise a defined role in the personnel function</w:t>
            </w:r>
            <w:r w:rsidR="00513BD8">
              <w:rPr>
                <w:rFonts w:ascii="Arial" w:hAnsi="Arial" w:cs="Arial"/>
                <w:sz w:val="20"/>
                <w:szCs w:val="20"/>
              </w:rPr>
              <w:t>.</w:t>
            </w:r>
          </w:p>
          <w:p w:rsidR="00953F60" w:rsidRPr="00E1751A" w:rsidRDefault="00953F60" w:rsidP="00B9622D">
            <w:pPr>
              <w:pStyle w:val="DefaultText"/>
              <w:numPr>
                <w:ilvl w:val="0"/>
                <w:numId w:val="4"/>
              </w:numPr>
              <w:spacing w:after="120"/>
              <w:rPr>
                <w:rFonts w:ascii="Arial" w:hAnsi="Arial" w:cs="Arial"/>
                <w:sz w:val="20"/>
                <w:szCs w:val="20"/>
              </w:rPr>
            </w:pPr>
            <w:r w:rsidRPr="00E1751A">
              <w:rPr>
                <w:rFonts w:ascii="Arial" w:hAnsi="Arial" w:cs="Arial"/>
                <w:sz w:val="20"/>
                <w:szCs w:val="20"/>
              </w:rPr>
              <w:t>Discharge responsibilities in dealing with complaints and conflict resolution.</w:t>
            </w:r>
          </w:p>
          <w:p w:rsidR="00953F60" w:rsidRPr="00E1751A" w:rsidRDefault="00953F60" w:rsidP="00953F60">
            <w:pPr>
              <w:jc w:val="both"/>
              <w:rPr>
                <w:rFonts w:ascii="Arial" w:hAnsi="Arial" w:cs="Arial"/>
                <w:b/>
                <w:i/>
                <w:iCs/>
              </w:rPr>
            </w:pPr>
          </w:p>
          <w:p w:rsidR="00484EA1" w:rsidRPr="00E1751A" w:rsidRDefault="00484EA1">
            <w:pPr>
              <w:jc w:val="both"/>
              <w:rPr>
                <w:rFonts w:ascii="Arial" w:hAnsi="Arial" w:cs="Arial"/>
              </w:rPr>
            </w:pPr>
            <w:r w:rsidRPr="00E1751A">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E1751A">
              <w:rPr>
                <w:rFonts w:ascii="Arial" w:hAnsi="Arial" w:cs="Arial"/>
              </w:rPr>
              <w:t xml:space="preserve">  </w:t>
            </w:r>
          </w:p>
          <w:p w:rsidR="00484EA1" w:rsidRPr="00E1751A" w:rsidRDefault="00484EA1">
            <w:pPr>
              <w:jc w:val="both"/>
              <w:rPr>
                <w:rFonts w:ascii="Arial" w:hAnsi="Arial" w:cs="Arial"/>
                <w:b/>
                <w:iCs/>
                <w:lang w:val="en-IE"/>
              </w:rPr>
            </w:pPr>
          </w:p>
        </w:tc>
      </w:tr>
      <w:tr w:rsidR="00953F60" w:rsidRPr="00E766A5" w:rsidTr="00FE2432">
        <w:tc>
          <w:tcPr>
            <w:tcW w:w="2364" w:type="dxa"/>
          </w:tcPr>
          <w:p w:rsidR="00953F60" w:rsidRPr="00953F60" w:rsidRDefault="00953F60">
            <w:pPr>
              <w:jc w:val="both"/>
              <w:rPr>
                <w:rFonts w:ascii="Arial" w:hAnsi="Arial" w:cs="Arial"/>
                <w:b/>
                <w:bCs/>
              </w:rPr>
            </w:pPr>
            <w:r w:rsidRPr="00953F60">
              <w:rPr>
                <w:rFonts w:ascii="Arial" w:hAnsi="Arial" w:cs="Arial"/>
                <w:b/>
                <w:bCs/>
              </w:rPr>
              <w:lastRenderedPageBreak/>
              <w:t>Eligibility Criteria</w:t>
            </w:r>
          </w:p>
          <w:p w:rsidR="00953F60" w:rsidRPr="00953F60" w:rsidRDefault="00953F60">
            <w:pPr>
              <w:jc w:val="both"/>
              <w:rPr>
                <w:rFonts w:ascii="Arial" w:hAnsi="Arial" w:cs="Arial"/>
                <w:b/>
                <w:bCs/>
              </w:rPr>
            </w:pPr>
          </w:p>
          <w:p w:rsidR="00953F60" w:rsidRPr="00953F60" w:rsidRDefault="00953F60">
            <w:pPr>
              <w:jc w:val="both"/>
              <w:rPr>
                <w:rFonts w:ascii="Arial" w:hAnsi="Arial" w:cs="Arial"/>
                <w:b/>
                <w:bCs/>
              </w:rPr>
            </w:pPr>
            <w:r w:rsidRPr="00953F60">
              <w:rPr>
                <w:rFonts w:ascii="Arial" w:hAnsi="Arial" w:cs="Arial"/>
                <w:b/>
                <w:bCs/>
              </w:rPr>
              <w:t>Qualifications and/ or experience</w:t>
            </w:r>
          </w:p>
          <w:p w:rsidR="00953F60" w:rsidRPr="00953F60" w:rsidRDefault="00953F60">
            <w:pPr>
              <w:jc w:val="both"/>
              <w:rPr>
                <w:rFonts w:ascii="Arial" w:hAnsi="Arial" w:cs="Arial"/>
                <w:b/>
                <w:bCs/>
              </w:rPr>
            </w:pPr>
          </w:p>
        </w:tc>
        <w:tc>
          <w:tcPr>
            <w:tcW w:w="8256" w:type="dxa"/>
          </w:tcPr>
          <w:p w:rsidR="00953F60" w:rsidRDefault="00953F60" w:rsidP="00953F60">
            <w:pPr>
              <w:jc w:val="both"/>
              <w:rPr>
                <w:rFonts w:ascii="Arial" w:hAnsi="Arial" w:cs="Arial"/>
                <w:b/>
                <w:bCs/>
                <w:iCs/>
              </w:rPr>
            </w:pPr>
            <w:r w:rsidRPr="00953F60">
              <w:rPr>
                <w:rFonts w:ascii="Arial" w:hAnsi="Arial" w:cs="Arial"/>
                <w:b/>
                <w:bCs/>
                <w:iCs/>
              </w:rPr>
              <w:t>Candidates must have at th</w:t>
            </w:r>
            <w:r>
              <w:rPr>
                <w:rFonts w:ascii="Arial" w:hAnsi="Arial" w:cs="Arial"/>
                <w:b/>
                <w:bCs/>
                <w:iCs/>
              </w:rPr>
              <w:t xml:space="preserve">e latest date of application: </w:t>
            </w:r>
          </w:p>
          <w:p w:rsidR="00953F60" w:rsidRPr="00953F60" w:rsidRDefault="00953F60" w:rsidP="00953F60">
            <w:pPr>
              <w:jc w:val="both"/>
              <w:rPr>
                <w:rFonts w:ascii="Arial" w:hAnsi="Arial" w:cs="Arial"/>
                <w:b/>
                <w:bCs/>
                <w:iCs/>
              </w:rPr>
            </w:pPr>
            <w:r w:rsidRPr="00953F60">
              <w:rPr>
                <w:rFonts w:ascii="Arial" w:hAnsi="Arial" w:cs="Arial"/>
                <w:b/>
                <w:bCs/>
                <w:iCs/>
              </w:rPr>
              <w:t>1.</w:t>
            </w:r>
            <w:r>
              <w:rPr>
                <w:rFonts w:ascii="Arial" w:hAnsi="Arial" w:cs="Arial"/>
                <w:b/>
                <w:bCs/>
                <w:iCs/>
              </w:rPr>
              <w:t xml:space="preserve"> </w:t>
            </w:r>
            <w:r w:rsidRPr="00953F60">
              <w:rPr>
                <w:rFonts w:ascii="Arial" w:hAnsi="Arial" w:cs="Arial"/>
                <w:b/>
                <w:bCs/>
                <w:iCs/>
              </w:rPr>
              <w:t>Professional Qualifications, Experience etc.</w:t>
            </w:r>
          </w:p>
          <w:p w:rsidR="00953F60" w:rsidRPr="00953F60" w:rsidRDefault="00953F60" w:rsidP="00953F60">
            <w:pPr>
              <w:jc w:val="both"/>
              <w:rPr>
                <w:rFonts w:ascii="Arial" w:hAnsi="Arial" w:cs="Arial"/>
                <w:b/>
                <w:bCs/>
                <w:iCs/>
              </w:rPr>
            </w:pPr>
          </w:p>
          <w:p w:rsidR="00953F60" w:rsidRPr="00917200" w:rsidRDefault="00953F60" w:rsidP="00B9622D">
            <w:pPr>
              <w:numPr>
                <w:ilvl w:val="0"/>
                <w:numId w:val="5"/>
              </w:numPr>
              <w:ind w:left="631" w:hanging="567"/>
              <w:rPr>
                <w:rFonts w:ascii="Arial" w:hAnsi="Arial" w:cs="Arial"/>
              </w:rPr>
            </w:pPr>
            <w:r w:rsidRPr="00917200">
              <w:rPr>
                <w:rFonts w:ascii="Arial" w:hAnsi="Arial" w:cs="Arial"/>
                <w:bCs/>
                <w:iCs/>
              </w:rPr>
              <w:t xml:space="preserve">Be registered in the Public Health Division of the Register of Nurses maintained by </w:t>
            </w:r>
            <w:r w:rsidRPr="00917200">
              <w:rPr>
                <w:rFonts w:ascii="Arial" w:hAnsi="Arial" w:cs="Arial"/>
              </w:rPr>
              <w:t>Bord Altranais agus Cnáimhseachais na hÉireann (Nursing &amp; Midwifery Board of Ireland) or be entitled to be so registered.</w:t>
            </w:r>
            <w:r w:rsidRPr="00917200">
              <w:rPr>
                <w:rFonts w:ascii="Arial" w:hAnsi="Arial" w:cs="Arial"/>
              </w:rPr>
              <w:br/>
            </w:r>
          </w:p>
          <w:p w:rsidR="00953F60" w:rsidRPr="00917200" w:rsidRDefault="00953F60" w:rsidP="00953F60">
            <w:pPr>
              <w:ind w:left="631"/>
              <w:jc w:val="center"/>
              <w:rPr>
                <w:rFonts w:ascii="Arial" w:hAnsi="Arial" w:cs="Arial"/>
              </w:rPr>
            </w:pPr>
            <w:r w:rsidRPr="00917200">
              <w:rPr>
                <w:rFonts w:ascii="Arial" w:hAnsi="Arial" w:cs="Arial"/>
                <w:b/>
              </w:rPr>
              <w:t>And</w:t>
            </w:r>
          </w:p>
          <w:p w:rsidR="00953F60" w:rsidRPr="00917200" w:rsidRDefault="00953F60" w:rsidP="00953F60">
            <w:pPr>
              <w:ind w:left="631"/>
              <w:rPr>
                <w:rFonts w:ascii="Arial" w:hAnsi="Arial" w:cs="Arial"/>
              </w:rPr>
            </w:pPr>
          </w:p>
          <w:p w:rsidR="00953F60" w:rsidRPr="00917200" w:rsidRDefault="00953F60" w:rsidP="00B9622D">
            <w:pPr>
              <w:numPr>
                <w:ilvl w:val="0"/>
                <w:numId w:val="5"/>
              </w:numPr>
              <w:ind w:left="631" w:hanging="567"/>
              <w:rPr>
                <w:rFonts w:ascii="Arial" w:hAnsi="Arial" w:cs="Arial"/>
                <w:bCs/>
                <w:iCs/>
              </w:rPr>
            </w:pPr>
            <w:r w:rsidRPr="00917200">
              <w:rPr>
                <w:rFonts w:ascii="Arial" w:hAnsi="Arial" w:cs="Arial"/>
                <w:bCs/>
                <w:iCs/>
              </w:rPr>
              <w:t>Have not less than 5 years satisfactory experience as a Public Health Nurse in the Irish Health Sector or in an analogous post in another jurisdiction or an aggregate of 5 years such experience</w:t>
            </w:r>
          </w:p>
          <w:p w:rsidR="00953F60" w:rsidRPr="00917200" w:rsidRDefault="00953F60" w:rsidP="00953F60">
            <w:pPr>
              <w:ind w:left="631"/>
              <w:jc w:val="center"/>
              <w:rPr>
                <w:rFonts w:ascii="Arial" w:hAnsi="Arial" w:cs="Arial"/>
                <w:bCs/>
                <w:iCs/>
              </w:rPr>
            </w:pPr>
            <w:r w:rsidRPr="00917200">
              <w:rPr>
                <w:rFonts w:ascii="Arial" w:hAnsi="Arial" w:cs="Arial"/>
                <w:bCs/>
                <w:iCs/>
              </w:rPr>
              <w:br/>
            </w:r>
            <w:r w:rsidRPr="00917200">
              <w:rPr>
                <w:rFonts w:ascii="Arial" w:hAnsi="Arial" w:cs="Arial"/>
                <w:b/>
                <w:bCs/>
                <w:iCs/>
              </w:rPr>
              <w:t>And</w:t>
            </w:r>
          </w:p>
          <w:p w:rsidR="00953F60" w:rsidRPr="00917200" w:rsidRDefault="00953F60" w:rsidP="00953F60">
            <w:pPr>
              <w:ind w:left="631"/>
              <w:rPr>
                <w:rFonts w:ascii="Arial" w:hAnsi="Arial" w:cs="Arial"/>
                <w:bCs/>
                <w:iCs/>
              </w:rPr>
            </w:pPr>
          </w:p>
          <w:p w:rsidR="00953F60" w:rsidRPr="00953F60" w:rsidRDefault="00953F60" w:rsidP="00B9622D">
            <w:pPr>
              <w:numPr>
                <w:ilvl w:val="0"/>
                <w:numId w:val="5"/>
              </w:numPr>
              <w:ind w:left="631" w:hanging="567"/>
              <w:rPr>
                <w:rFonts w:ascii="Arial" w:hAnsi="Arial" w:cs="Arial"/>
                <w:bCs/>
                <w:iCs/>
              </w:rPr>
            </w:pPr>
            <w:r w:rsidRPr="00917200">
              <w:rPr>
                <w:rFonts w:ascii="Arial" w:hAnsi="Arial" w:cs="Arial"/>
                <w:bCs/>
                <w:iCs/>
              </w:rPr>
              <w:t>Possess the requisite knowledge and ability (including a high standard of suitability</w:t>
            </w:r>
            <w:r w:rsidRPr="00953F60">
              <w:rPr>
                <w:rFonts w:ascii="Arial" w:hAnsi="Arial" w:cs="Arial"/>
                <w:bCs/>
                <w:iCs/>
              </w:rPr>
              <w:t xml:space="preserve"> and management ability) for the proper discharge and duties of the post.</w:t>
            </w:r>
          </w:p>
          <w:p w:rsidR="00953F60" w:rsidRPr="00953F60" w:rsidRDefault="00953F60" w:rsidP="00953F60">
            <w:pPr>
              <w:jc w:val="both"/>
              <w:rPr>
                <w:rFonts w:ascii="Arial" w:hAnsi="Arial" w:cs="Arial"/>
                <w:b/>
                <w:bCs/>
                <w:iCs/>
              </w:rPr>
            </w:pPr>
          </w:p>
          <w:p w:rsidR="00953F60" w:rsidRPr="00953F60" w:rsidRDefault="00917200" w:rsidP="00953F60">
            <w:pPr>
              <w:ind w:right="-766"/>
              <w:jc w:val="both"/>
              <w:rPr>
                <w:rFonts w:ascii="Arial" w:hAnsi="Arial" w:cs="Arial"/>
                <w:b/>
              </w:rPr>
            </w:pPr>
            <w:r>
              <w:rPr>
                <w:rFonts w:ascii="Arial" w:hAnsi="Arial" w:cs="Arial"/>
                <w:b/>
              </w:rPr>
              <w:t>2</w:t>
            </w:r>
            <w:r w:rsidR="00953F60">
              <w:rPr>
                <w:rFonts w:ascii="Arial" w:hAnsi="Arial" w:cs="Arial"/>
                <w:b/>
              </w:rPr>
              <w:t xml:space="preserve">. </w:t>
            </w:r>
            <w:r w:rsidR="00953F60" w:rsidRPr="00953F60">
              <w:rPr>
                <w:rFonts w:ascii="Arial" w:hAnsi="Arial" w:cs="Arial"/>
                <w:b/>
              </w:rPr>
              <w:t>Age</w:t>
            </w:r>
          </w:p>
          <w:p w:rsidR="00953F60" w:rsidRPr="00953F60" w:rsidRDefault="00953F60" w:rsidP="00953F60">
            <w:pPr>
              <w:jc w:val="both"/>
              <w:rPr>
                <w:rFonts w:ascii="Arial" w:hAnsi="Arial" w:cs="Arial"/>
              </w:rPr>
            </w:pPr>
            <w:r w:rsidRPr="00953F60">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953F60" w:rsidRPr="00953F60" w:rsidRDefault="00953F60" w:rsidP="00953F60">
            <w:pPr>
              <w:jc w:val="both"/>
              <w:rPr>
                <w:rFonts w:ascii="Arial" w:hAnsi="Arial" w:cs="Arial"/>
              </w:rPr>
            </w:pPr>
          </w:p>
          <w:p w:rsidR="00953F60" w:rsidRPr="00953F60" w:rsidRDefault="00917200" w:rsidP="00953F60">
            <w:pPr>
              <w:jc w:val="both"/>
              <w:rPr>
                <w:rFonts w:ascii="Arial" w:hAnsi="Arial" w:cs="Arial"/>
                <w:b/>
              </w:rPr>
            </w:pPr>
            <w:r>
              <w:rPr>
                <w:rFonts w:ascii="Arial" w:hAnsi="Arial" w:cs="Arial"/>
                <w:b/>
              </w:rPr>
              <w:t>3</w:t>
            </w:r>
            <w:r w:rsidR="00953F60">
              <w:rPr>
                <w:rFonts w:ascii="Arial" w:hAnsi="Arial" w:cs="Arial"/>
                <w:b/>
              </w:rPr>
              <w:t xml:space="preserve">. </w:t>
            </w:r>
            <w:r w:rsidR="00953F60" w:rsidRPr="00953F60">
              <w:rPr>
                <w:rFonts w:ascii="Arial" w:hAnsi="Arial" w:cs="Arial"/>
                <w:b/>
              </w:rPr>
              <w:t>Health</w:t>
            </w:r>
          </w:p>
          <w:p w:rsidR="00953F60" w:rsidRPr="00953F60" w:rsidRDefault="00953F60" w:rsidP="00953F60">
            <w:pPr>
              <w:jc w:val="both"/>
              <w:rPr>
                <w:rFonts w:ascii="Arial" w:hAnsi="Arial" w:cs="Arial"/>
              </w:rPr>
            </w:pPr>
            <w:r w:rsidRPr="00953F60">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953F60" w:rsidRPr="00953F60" w:rsidRDefault="00953F60" w:rsidP="00953F60">
            <w:pPr>
              <w:jc w:val="both"/>
              <w:rPr>
                <w:rFonts w:ascii="Arial" w:hAnsi="Arial" w:cs="Arial"/>
              </w:rPr>
            </w:pPr>
          </w:p>
          <w:p w:rsidR="00953F60" w:rsidRPr="00953F60" w:rsidRDefault="00917200" w:rsidP="00953F60">
            <w:pPr>
              <w:ind w:right="-766"/>
              <w:jc w:val="both"/>
              <w:rPr>
                <w:rFonts w:ascii="Arial" w:hAnsi="Arial" w:cs="Arial"/>
                <w:iCs/>
              </w:rPr>
            </w:pPr>
            <w:r>
              <w:rPr>
                <w:rFonts w:ascii="Arial" w:hAnsi="Arial" w:cs="Arial"/>
                <w:b/>
                <w:bCs/>
              </w:rPr>
              <w:t>4</w:t>
            </w:r>
            <w:r w:rsidR="00953F60">
              <w:rPr>
                <w:rFonts w:ascii="Arial" w:hAnsi="Arial" w:cs="Arial"/>
                <w:b/>
                <w:bCs/>
              </w:rPr>
              <w:t xml:space="preserve">. </w:t>
            </w:r>
            <w:r w:rsidR="00953F60" w:rsidRPr="00953F60">
              <w:rPr>
                <w:rFonts w:ascii="Arial" w:hAnsi="Arial" w:cs="Arial"/>
                <w:b/>
                <w:bCs/>
              </w:rPr>
              <w:t>Character</w:t>
            </w:r>
          </w:p>
          <w:p w:rsidR="00953F60" w:rsidRDefault="00953F60" w:rsidP="00953F60">
            <w:pPr>
              <w:ind w:right="-766"/>
              <w:jc w:val="both"/>
              <w:rPr>
                <w:rFonts w:ascii="Arial" w:hAnsi="Arial" w:cs="Arial"/>
              </w:rPr>
            </w:pPr>
            <w:r w:rsidRPr="00953F60">
              <w:rPr>
                <w:rFonts w:ascii="Arial" w:hAnsi="Arial" w:cs="Arial"/>
              </w:rPr>
              <w:t>Each candidate for and any person holding the office must be of good character.</w:t>
            </w:r>
          </w:p>
          <w:p w:rsidR="00917200" w:rsidRDefault="00917200" w:rsidP="00953F60">
            <w:pPr>
              <w:ind w:right="-766"/>
              <w:jc w:val="both"/>
              <w:rPr>
                <w:rFonts w:ascii="Arial" w:hAnsi="Arial" w:cs="Arial"/>
              </w:rPr>
            </w:pPr>
          </w:p>
          <w:p w:rsidR="00917200" w:rsidRPr="00917200" w:rsidRDefault="00917200" w:rsidP="00917200">
            <w:pPr>
              <w:autoSpaceDE w:val="0"/>
              <w:autoSpaceDN w:val="0"/>
              <w:adjustRightInd w:val="0"/>
              <w:spacing w:line="240" w:lineRule="atLeast"/>
              <w:rPr>
                <w:rFonts w:ascii="Arial" w:hAnsi="Arial" w:cs="Arial"/>
                <w:i/>
                <w:iCs/>
                <w:lang w:val="en-IE" w:eastAsia="en-IE"/>
              </w:rPr>
            </w:pPr>
            <w:r w:rsidRPr="00917200">
              <w:rPr>
                <w:rFonts w:ascii="Helv" w:hAnsi="Helv" w:cs="Helv"/>
                <w:i/>
                <w:lang w:val="en-IE" w:eastAsia="en-IE"/>
              </w:rPr>
              <w:t xml:space="preserve">Please note that appointment to and continuation in posts that require statutory registration is dependent upon the post holder maintaining annual registration in the relevant division of the register maintained by An </w:t>
            </w:r>
            <w:r w:rsidRPr="00917200">
              <w:rPr>
                <w:rFonts w:ascii="Arial" w:hAnsi="Arial" w:cs="Arial"/>
                <w:i/>
                <w:iCs/>
                <w:lang w:val="en-IE" w:eastAsia="en-IE"/>
              </w:rPr>
              <w:t>Bord Altranais agus Cnáimhseachais na hÉireann (Nursing &amp; Midwifery Board of Ireland)</w:t>
            </w:r>
          </w:p>
          <w:p w:rsidR="00953F60" w:rsidRPr="00953F60" w:rsidRDefault="00953F60" w:rsidP="00953F60">
            <w:pPr>
              <w:autoSpaceDE w:val="0"/>
              <w:autoSpaceDN w:val="0"/>
              <w:adjustRightInd w:val="0"/>
              <w:spacing w:line="240" w:lineRule="atLeast"/>
              <w:rPr>
                <w:rFonts w:ascii="Arial" w:hAnsi="Arial" w:cs="Arial"/>
                <w:iCs/>
                <w:u w:val="single"/>
              </w:rPr>
            </w:pPr>
          </w:p>
        </w:tc>
      </w:tr>
      <w:tr w:rsidR="00484EA1" w:rsidRPr="00917200" w:rsidTr="00FE2432">
        <w:tc>
          <w:tcPr>
            <w:tcW w:w="2364" w:type="dxa"/>
            <w:tcBorders>
              <w:top w:val="single" w:sz="4" w:space="0" w:color="auto"/>
              <w:left w:val="single" w:sz="4" w:space="0" w:color="auto"/>
              <w:bottom w:val="single" w:sz="4" w:space="0" w:color="auto"/>
              <w:right w:val="single" w:sz="4" w:space="0" w:color="auto"/>
            </w:tcBorders>
          </w:tcPr>
          <w:p w:rsidR="00484EA1" w:rsidRPr="00917200" w:rsidRDefault="00484EA1" w:rsidP="00917200">
            <w:pPr>
              <w:rPr>
                <w:rFonts w:ascii="Arial" w:hAnsi="Arial" w:cs="Arial"/>
                <w:b/>
                <w:bCs/>
              </w:rPr>
            </w:pPr>
            <w:r w:rsidRPr="00917200">
              <w:rPr>
                <w:rFonts w:ascii="Arial" w:hAnsi="Arial" w:cs="Arial"/>
                <w:b/>
                <w:bCs/>
              </w:rPr>
              <w:t>Post Specific Requirements</w:t>
            </w:r>
          </w:p>
          <w:p w:rsidR="00484EA1" w:rsidRPr="00917200" w:rsidRDefault="00484EA1">
            <w:pPr>
              <w:jc w:val="both"/>
              <w:rPr>
                <w:rFonts w:ascii="Arial" w:hAnsi="Arial" w:cs="Arial"/>
                <w:b/>
                <w:bCs/>
              </w:rPr>
            </w:pPr>
          </w:p>
        </w:tc>
        <w:tc>
          <w:tcPr>
            <w:tcW w:w="8256" w:type="dxa"/>
            <w:tcBorders>
              <w:top w:val="single" w:sz="4" w:space="0" w:color="auto"/>
              <w:left w:val="single" w:sz="4" w:space="0" w:color="auto"/>
              <w:bottom w:val="single" w:sz="4" w:space="0" w:color="auto"/>
              <w:right w:val="single" w:sz="4" w:space="0" w:color="auto"/>
            </w:tcBorders>
          </w:tcPr>
          <w:p w:rsidR="00953F60" w:rsidRDefault="00953F60" w:rsidP="00953F60">
            <w:pPr>
              <w:jc w:val="both"/>
              <w:rPr>
                <w:rFonts w:ascii="Arial" w:hAnsi="Arial" w:cs="Arial"/>
                <w:bCs/>
                <w:iCs/>
              </w:rPr>
            </w:pPr>
            <w:r w:rsidRPr="00917200">
              <w:rPr>
                <w:rFonts w:ascii="Arial" w:hAnsi="Arial" w:cs="Arial"/>
                <w:bCs/>
                <w:iCs/>
              </w:rPr>
              <w:lastRenderedPageBreak/>
              <w:t xml:space="preserve">Demonstrate depth and breadth of </w:t>
            </w:r>
            <w:r w:rsidR="00917200">
              <w:rPr>
                <w:rFonts w:ascii="Arial" w:hAnsi="Arial" w:cs="Arial"/>
                <w:bCs/>
                <w:iCs/>
              </w:rPr>
              <w:t xml:space="preserve">Public Health Nursing </w:t>
            </w:r>
            <w:r w:rsidRPr="00917200">
              <w:rPr>
                <w:rFonts w:ascii="Arial" w:hAnsi="Arial" w:cs="Arial"/>
                <w:bCs/>
                <w:iCs/>
              </w:rPr>
              <w:t xml:space="preserve">experience as relevant to the role. </w:t>
            </w:r>
            <w:r w:rsidR="0045698B">
              <w:rPr>
                <w:rFonts w:ascii="Arial" w:hAnsi="Arial" w:cs="Arial"/>
                <w:bCs/>
                <w:iCs/>
              </w:rPr>
              <w:t xml:space="preserve">Please include your experience providing facilitation to groups. </w:t>
            </w:r>
          </w:p>
          <w:p w:rsidR="00917200" w:rsidRPr="00917200" w:rsidRDefault="00917200" w:rsidP="00953F60">
            <w:pPr>
              <w:jc w:val="both"/>
              <w:rPr>
                <w:rFonts w:ascii="Arial" w:hAnsi="Arial" w:cs="Arial"/>
                <w:bCs/>
                <w:iCs/>
              </w:rPr>
            </w:pPr>
          </w:p>
        </w:tc>
      </w:tr>
      <w:tr w:rsidR="00484EA1" w:rsidRPr="00E766A5" w:rsidTr="00FE2432">
        <w:tc>
          <w:tcPr>
            <w:tcW w:w="2364" w:type="dxa"/>
          </w:tcPr>
          <w:p w:rsidR="00484EA1" w:rsidRPr="00917200" w:rsidRDefault="00484EA1" w:rsidP="00917200">
            <w:pPr>
              <w:rPr>
                <w:rFonts w:ascii="Arial" w:hAnsi="Arial" w:cs="Arial"/>
                <w:b/>
                <w:bCs/>
              </w:rPr>
            </w:pPr>
            <w:r w:rsidRPr="00917200">
              <w:rPr>
                <w:rFonts w:ascii="Arial" w:hAnsi="Arial" w:cs="Arial"/>
                <w:b/>
                <w:bCs/>
              </w:rPr>
              <w:lastRenderedPageBreak/>
              <w:t>Other requirements specific to the post</w:t>
            </w:r>
          </w:p>
        </w:tc>
        <w:tc>
          <w:tcPr>
            <w:tcW w:w="8256" w:type="dxa"/>
          </w:tcPr>
          <w:p w:rsidR="00484EA1" w:rsidRPr="0045698B" w:rsidRDefault="00953F60" w:rsidP="0045698B">
            <w:pPr>
              <w:pStyle w:val="ListParagraph"/>
              <w:numPr>
                <w:ilvl w:val="0"/>
                <w:numId w:val="9"/>
              </w:numPr>
              <w:spacing w:after="120"/>
              <w:ind w:left="346" w:hanging="284"/>
              <w:jc w:val="both"/>
              <w:rPr>
                <w:rFonts w:ascii="Arial" w:hAnsi="Arial" w:cs="Arial"/>
                <w:b/>
                <w:iCs/>
              </w:rPr>
            </w:pPr>
            <w:r w:rsidRPr="0045698B">
              <w:rPr>
                <w:rFonts w:ascii="Arial" w:hAnsi="Arial" w:cs="Arial"/>
                <w:iCs/>
              </w:rPr>
              <w:t>A</w:t>
            </w:r>
            <w:r w:rsidR="00484EA1" w:rsidRPr="0045698B">
              <w:rPr>
                <w:rFonts w:ascii="Arial" w:hAnsi="Arial" w:cs="Arial"/>
                <w:iCs/>
              </w:rPr>
              <w:t xml:space="preserve">ccess to </w:t>
            </w:r>
            <w:r w:rsidR="00384FEE" w:rsidRPr="0045698B">
              <w:rPr>
                <w:rFonts w:ascii="Arial" w:hAnsi="Arial" w:cs="Arial"/>
                <w:iCs/>
              </w:rPr>
              <w:t>appropriate transport to fulfil the requirements of the role.</w:t>
            </w:r>
          </w:p>
          <w:p w:rsidR="0045698B" w:rsidRPr="0045698B" w:rsidRDefault="0045698B" w:rsidP="0045698B">
            <w:pPr>
              <w:pStyle w:val="ListParagraph"/>
              <w:numPr>
                <w:ilvl w:val="0"/>
                <w:numId w:val="9"/>
              </w:numPr>
              <w:spacing w:after="120"/>
              <w:ind w:left="346" w:hanging="284"/>
              <w:jc w:val="both"/>
              <w:rPr>
                <w:rFonts w:ascii="Arial" w:hAnsi="Arial" w:cs="Arial"/>
                <w:b/>
                <w:iCs/>
              </w:rPr>
            </w:pPr>
            <w:r>
              <w:rPr>
                <w:rFonts w:ascii="Arial" w:hAnsi="Arial" w:cs="Arial"/>
                <w:iCs/>
              </w:rPr>
              <w:t>Must have ICT skills to meet the functions of the role of Director of Public Health Nursing, Assistant</w:t>
            </w:r>
          </w:p>
          <w:p w:rsidR="00384FEE" w:rsidRPr="00E766A5" w:rsidRDefault="00384FEE" w:rsidP="00384FEE">
            <w:pPr>
              <w:jc w:val="both"/>
              <w:rPr>
                <w:rFonts w:ascii="Arial" w:hAnsi="Arial" w:cs="Arial"/>
                <w:iCs/>
                <w:color w:val="FF0000"/>
              </w:rPr>
            </w:pPr>
          </w:p>
        </w:tc>
      </w:tr>
      <w:tr w:rsidR="00484EA1" w:rsidRPr="00E766A5" w:rsidTr="00FE2432">
        <w:tc>
          <w:tcPr>
            <w:tcW w:w="2364" w:type="dxa"/>
          </w:tcPr>
          <w:p w:rsidR="00484EA1" w:rsidRPr="00917200" w:rsidRDefault="00484EA1" w:rsidP="00917200">
            <w:pPr>
              <w:rPr>
                <w:rFonts w:ascii="Arial" w:hAnsi="Arial" w:cs="Arial"/>
                <w:b/>
                <w:bCs/>
              </w:rPr>
            </w:pPr>
            <w:r w:rsidRPr="00917200">
              <w:rPr>
                <w:rFonts w:ascii="Arial" w:hAnsi="Arial" w:cs="Arial"/>
                <w:b/>
                <w:bCs/>
              </w:rPr>
              <w:t>Skills, competencies and/or knowledge</w:t>
            </w:r>
          </w:p>
          <w:p w:rsidR="00484EA1" w:rsidRPr="00917200" w:rsidRDefault="00484EA1" w:rsidP="00917200">
            <w:pPr>
              <w:rPr>
                <w:rFonts w:ascii="Arial" w:hAnsi="Arial" w:cs="Arial"/>
                <w:b/>
                <w:bCs/>
              </w:rPr>
            </w:pPr>
          </w:p>
          <w:p w:rsidR="00484EA1" w:rsidRPr="00917200" w:rsidRDefault="00484EA1">
            <w:pPr>
              <w:jc w:val="both"/>
              <w:rPr>
                <w:rFonts w:ascii="Arial" w:hAnsi="Arial" w:cs="Arial"/>
                <w:b/>
                <w:bCs/>
              </w:rPr>
            </w:pPr>
          </w:p>
        </w:tc>
        <w:tc>
          <w:tcPr>
            <w:tcW w:w="8256" w:type="dxa"/>
          </w:tcPr>
          <w:p w:rsidR="00953F60" w:rsidRPr="006E5C9C" w:rsidRDefault="00953F60" w:rsidP="00953F60">
            <w:pPr>
              <w:spacing w:after="120"/>
              <w:rPr>
                <w:rFonts w:ascii="Arial" w:hAnsi="Arial" w:cs="Arial"/>
                <w:b/>
                <w:i/>
                <w:iCs/>
              </w:rPr>
            </w:pPr>
            <w:r w:rsidRPr="006E5C9C">
              <w:rPr>
                <w:rFonts w:ascii="Arial" w:hAnsi="Arial" w:cs="Arial"/>
                <w:b/>
                <w:i/>
                <w:iCs/>
              </w:rPr>
              <w:t>Candidates must:</w:t>
            </w:r>
          </w:p>
          <w:p w:rsidR="00953F60" w:rsidRPr="00121DFE" w:rsidRDefault="00953F60" w:rsidP="00513BD8">
            <w:pPr>
              <w:numPr>
                <w:ilvl w:val="0"/>
                <w:numId w:val="6"/>
              </w:numPr>
              <w:spacing w:after="120"/>
              <w:rPr>
                <w:rFonts w:ascii="Arial" w:hAnsi="Arial" w:cs="Arial"/>
                <w:iCs/>
              </w:rPr>
            </w:pPr>
            <w:r w:rsidRPr="00121DFE">
              <w:rPr>
                <w:rFonts w:ascii="Arial" w:hAnsi="Arial" w:cs="Arial"/>
                <w:iCs/>
              </w:rPr>
              <w:t>Demonstrate the ability to function effectively in the role as detailed in the job specification.</w:t>
            </w:r>
          </w:p>
          <w:p w:rsidR="00953F60" w:rsidRPr="00A40178" w:rsidRDefault="00953F60" w:rsidP="00513BD8">
            <w:pPr>
              <w:numPr>
                <w:ilvl w:val="0"/>
                <w:numId w:val="6"/>
              </w:numPr>
              <w:spacing w:after="120"/>
              <w:rPr>
                <w:rFonts w:ascii="Arial" w:hAnsi="Arial" w:cs="Arial"/>
                <w:iCs/>
              </w:rPr>
            </w:pPr>
            <w:r w:rsidRPr="00A40178">
              <w:rPr>
                <w:rFonts w:ascii="Arial" w:hAnsi="Arial" w:cs="Arial"/>
                <w:iCs/>
              </w:rPr>
              <w:t>Demonstrate excellent kn</w:t>
            </w:r>
            <w:r>
              <w:rPr>
                <w:rFonts w:ascii="Arial" w:hAnsi="Arial" w:cs="Arial"/>
                <w:iCs/>
              </w:rPr>
              <w:t>owledge of nursing and evidence-</w:t>
            </w:r>
            <w:r w:rsidRPr="00A40178">
              <w:rPr>
                <w:rFonts w:ascii="Arial" w:hAnsi="Arial" w:cs="Arial"/>
                <w:iCs/>
              </w:rPr>
              <w:t>based practice</w:t>
            </w:r>
            <w:r>
              <w:rPr>
                <w:rFonts w:ascii="Arial" w:hAnsi="Arial" w:cs="Arial"/>
                <w:iCs/>
              </w:rPr>
              <w:t>.</w:t>
            </w:r>
          </w:p>
          <w:p w:rsidR="00953F60" w:rsidRPr="00A40178" w:rsidRDefault="00953F60" w:rsidP="00513BD8">
            <w:pPr>
              <w:numPr>
                <w:ilvl w:val="0"/>
                <w:numId w:val="6"/>
              </w:numPr>
              <w:spacing w:after="120"/>
              <w:rPr>
                <w:rFonts w:ascii="Arial" w:hAnsi="Arial" w:cs="Arial"/>
                <w:iCs/>
              </w:rPr>
            </w:pPr>
            <w:r w:rsidRPr="00A40178">
              <w:rPr>
                <w:rFonts w:ascii="Arial" w:hAnsi="Arial" w:cs="Arial"/>
                <w:iCs/>
              </w:rPr>
              <w:t>Demonstrate knowledge of legislative requirements relating to the healthcare services and the workplace</w:t>
            </w:r>
            <w:r>
              <w:rPr>
                <w:rFonts w:ascii="Arial" w:hAnsi="Arial" w:cs="Arial"/>
                <w:iCs/>
              </w:rPr>
              <w:t>.</w:t>
            </w:r>
          </w:p>
          <w:p w:rsidR="00953F60" w:rsidRPr="00A40178" w:rsidRDefault="00953F60" w:rsidP="00513BD8">
            <w:pPr>
              <w:numPr>
                <w:ilvl w:val="0"/>
                <w:numId w:val="6"/>
              </w:numPr>
              <w:spacing w:after="120"/>
              <w:rPr>
                <w:rFonts w:ascii="Arial" w:hAnsi="Arial" w:cs="Arial"/>
                <w:iCs/>
              </w:rPr>
            </w:pPr>
            <w:r>
              <w:rPr>
                <w:rFonts w:ascii="Arial" w:hAnsi="Arial" w:cs="Arial"/>
                <w:iCs/>
              </w:rPr>
              <w:t>Demonstrate a c</w:t>
            </w:r>
            <w:r w:rsidRPr="00A40178">
              <w:rPr>
                <w:rFonts w:ascii="Arial" w:hAnsi="Arial" w:cs="Arial"/>
                <w:iCs/>
              </w:rPr>
              <w:t>ommitment to continuous professional development and knowledge sharing</w:t>
            </w:r>
            <w:r>
              <w:rPr>
                <w:rFonts w:ascii="Arial" w:hAnsi="Arial" w:cs="Arial"/>
                <w:iCs/>
              </w:rPr>
              <w:t>.</w:t>
            </w:r>
          </w:p>
          <w:p w:rsidR="00953F60" w:rsidRPr="00A40178" w:rsidRDefault="00953F60" w:rsidP="00513BD8">
            <w:pPr>
              <w:numPr>
                <w:ilvl w:val="0"/>
                <w:numId w:val="6"/>
              </w:numPr>
              <w:spacing w:after="120"/>
              <w:rPr>
                <w:rFonts w:ascii="Arial" w:hAnsi="Arial" w:cs="Arial"/>
                <w:iCs/>
              </w:rPr>
            </w:pPr>
            <w:r w:rsidRPr="00A40178">
              <w:rPr>
                <w:rFonts w:ascii="Arial" w:hAnsi="Arial" w:cs="Arial"/>
                <w:iCs/>
              </w:rPr>
              <w:t>Demonstrate knowledge of clinical risk management</w:t>
            </w:r>
            <w:r>
              <w:rPr>
                <w:rFonts w:ascii="Arial" w:hAnsi="Arial" w:cs="Arial"/>
                <w:iCs/>
              </w:rPr>
              <w:t>.</w:t>
            </w:r>
          </w:p>
          <w:p w:rsidR="00953F60" w:rsidRPr="00A40178" w:rsidRDefault="00953F60" w:rsidP="00513BD8">
            <w:pPr>
              <w:numPr>
                <w:ilvl w:val="0"/>
                <w:numId w:val="6"/>
              </w:numPr>
              <w:spacing w:after="120"/>
              <w:rPr>
                <w:rFonts w:ascii="Arial" w:hAnsi="Arial" w:cs="Arial"/>
                <w:iCs/>
              </w:rPr>
            </w:pPr>
            <w:r w:rsidRPr="00A40178">
              <w:rPr>
                <w:rFonts w:ascii="Arial" w:hAnsi="Arial" w:cs="Arial"/>
                <w:iCs/>
              </w:rPr>
              <w:t xml:space="preserve">Demonstrate knowledge </w:t>
            </w:r>
            <w:r w:rsidRPr="00121DFE">
              <w:rPr>
                <w:rFonts w:ascii="Arial" w:hAnsi="Arial" w:cs="Arial"/>
                <w:iCs/>
              </w:rPr>
              <w:t xml:space="preserve">of the service and organisation including the </w:t>
            </w:r>
            <w:r w:rsidRPr="00A40178">
              <w:rPr>
                <w:rFonts w:ascii="Arial" w:hAnsi="Arial" w:cs="Arial"/>
                <w:iCs/>
              </w:rPr>
              <w:t>strategic vision and policy framework of</w:t>
            </w:r>
            <w:r>
              <w:rPr>
                <w:rFonts w:ascii="Arial" w:hAnsi="Arial" w:cs="Arial"/>
                <w:iCs/>
              </w:rPr>
              <w:t xml:space="preserve"> the</w:t>
            </w:r>
            <w:r w:rsidRPr="00A40178">
              <w:rPr>
                <w:rFonts w:ascii="Arial" w:hAnsi="Arial" w:cs="Arial"/>
                <w:iCs/>
              </w:rPr>
              <w:t xml:space="preserve"> Health Service Executive</w:t>
            </w:r>
            <w:r>
              <w:rPr>
                <w:rFonts w:ascii="Arial" w:hAnsi="Arial" w:cs="Arial"/>
                <w:iCs/>
              </w:rPr>
              <w:t>.</w:t>
            </w:r>
          </w:p>
          <w:p w:rsidR="00953F60" w:rsidRPr="00775283" w:rsidRDefault="00953F60" w:rsidP="00513BD8">
            <w:pPr>
              <w:numPr>
                <w:ilvl w:val="0"/>
                <w:numId w:val="6"/>
              </w:numPr>
              <w:spacing w:after="120"/>
              <w:rPr>
                <w:rFonts w:ascii="Arial" w:hAnsi="Arial" w:cs="Arial"/>
                <w:iCs/>
              </w:rPr>
            </w:pPr>
            <w:r w:rsidRPr="00775283">
              <w:rPr>
                <w:rFonts w:ascii="Arial" w:hAnsi="Arial" w:cs="Arial"/>
                <w:iCs/>
              </w:rPr>
              <w:t>Demonstrate ability to plan, organise and deliver services in an efficient, effective and resourceful ma</w:t>
            </w:r>
            <w:r>
              <w:rPr>
                <w:rFonts w:ascii="Arial" w:hAnsi="Arial" w:cs="Arial"/>
                <w:iCs/>
              </w:rPr>
              <w:t>nner, within a model of patient-</w:t>
            </w:r>
            <w:r w:rsidRPr="00775283">
              <w:rPr>
                <w:rFonts w:ascii="Arial" w:hAnsi="Arial" w:cs="Arial"/>
                <w:iCs/>
              </w:rPr>
              <w:t>centred care and value for money</w:t>
            </w:r>
            <w:r>
              <w:rPr>
                <w:rFonts w:ascii="Arial" w:hAnsi="Arial" w:cs="Arial"/>
                <w:iCs/>
              </w:rPr>
              <w:t>.</w:t>
            </w:r>
          </w:p>
          <w:p w:rsidR="00953F60" w:rsidRPr="00775283" w:rsidRDefault="00953F60" w:rsidP="00513BD8">
            <w:pPr>
              <w:numPr>
                <w:ilvl w:val="0"/>
                <w:numId w:val="6"/>
              </w:numPr>
              <w:spacing w:after="120"/>
              <w:rPr>
                <w:rFonts w:ascii="Arial" w:hAnsi="Arial" w:cs="Arial"/>
                <w:iCs/>
              </w:rPr>
            </w:pPr>
            <w:r w:rsidRPr="00775283">
              <w:rPr>
                <w:rFonts w:ascii="Arial" w:hAnsi="Arial" w:cs="Arial"/>
                <w:iCs/>
              </w:rPr>
              <w:t>Demonstrate ability to manage deadlines and effectively handle multiple tasks</w:t>
            </w:r>
            <w:r>
              <w:rPr>
                <w:rFonts w:ascii="Arial" w:hAnsi="Arial" w:cs="Arial"/>
                <w:iCs/>
              </w:rPr>
              <w:t>.</w:t>
            </w:r>
          </w:p>
          <w:p w:rsidR="00953F60" w:rsidRPr="00775283" w:rsidRDefault="00953F60" w:rsidP="00513BD8">
            <w:pPr>
              <w:numPr>
                <w:ilvl w:val="0"/>
                <w:numId w:val="6"/>
              </w:numPr>
              <w:spacing w:after="120"/>
              <w:rPr>
                <w:rFonts w:ascii="Arial" w:hAnsi="Arial" w:cs="Arial"/>
                <w:iCs/>
              </w:rPr>
            </w:pPr>
            <w:r w:rsidRPr="00775283">
              <w:rPr>
                <w:rFonts w:ascii="Arial" w:hAnsi="Arial" w:cs="Arial"/>
                <w:iCs/>
              </w:rPr>
              <w:t>Demonstrate leadership skills and ability to influence others</w:t>
            </w:r>
            <w:r>
              <w:rPr>
                <w:rFonts w:ascii="Arial" w:hAnsi="Arial" w:cs="Arial"/>
                <w:iCs/>
              </w:rPr>
              <w:t>.</w:t>
            </w:r>
          </w:p>
          <w:p w:rsidR="00953F60" w:rsidRPr="00775283" w:rsidRDefault="00953F60" w:rsidP="00513BD8">
            <w:pPr>
              <w:numPr>
                <w:ilvl w:val="0"/>
                <w:numId w:val="6"/>
              </w:numPr>
              <w:spacing w:after="120"/>
              <w:rPr>
                <w:rFonts w:ascii="Arial" w:hAnsi="Arial" w:cs="Arial"/>
                <w:iCs/>
              </w:rPr>
            </w:pPr>
            <w:r w:rsidRPr="00775283">
              <w:rPr>
                <w:rFonts w:ascii="Arial" w:hAnsi="Arial" w:cs="Arial"/>
                <w:iCs/>
              </w:rPr>
              <w:t>Demonstrate flexibility and openness to change and ability to lead and support others in a changing environment</w:t>
            </w:r>
            <w:r>
              <w:rPr>
                <w:rFonts w:ascii="Arial" w:hAnsi="Arial" w:cs="Arial"/>
                <w:iCs/>
              </w:rPr>
              <w:t>.</w:t>
            </w:r>
          </w:p>
          <w:p w:rsidR="00953F60" w:rsidRPr="00775283" w:rsidRDefault="00953F60" w:rsidP="00513BD8">
            <w:pPr>
              <w:numPr>
                <w:ilvl w:val="0"/>
                <w:numId w:val="6"/>
              </w:numPr>
              <w:spacing w:after="120"/>
              <w:rPr>
                <w:rFonts w:ascii="Arial" w:hAnsi="Arial" w:cs="Arial"/>
                <w:iCs/>
              </w:rPr>
            </w:pPr>
            <w:r w:rsidRPr="00775283">
              <w:rPr>
                <w:rFonts w:ascii="Arial" w:hAnsi="Arial" w:cs="Arial"/>
                <w:iCs/>
              </w:rPr>
              <w:t>Demonstrate ability to manage, motivate and develop staff to maximize performance at work</w:t>
            </w:r>
            <w:r>
              <w:rPr>
                <w:rFonts w:ascii="Arial" w:hAnsi="Arial" w:cs="Arial"/>
                <w:iCs/>
              </w:rPr>
              <w:t>.</w:t>
            </w:r>
          </w:p>
          <w:p w:rsidR="00953F60" w:rsidRPr="00121DFE" w:rsidRDefault="00953F60" w:rsidP="00513BD8">
            <w:pPr>
              <w:numPr>
                <w:ilvl w:val="0"/>
                <w:numId w:val="6"/>
              </w:numPr>
              <w:spacing w:after="120"/>
              <w:rPr>
                <w:rFonts w:ascii="Arial" w:hAnsi="Arial" w:cs="Arial"/>
                <w:iCs/>
              </w:rPr>
            </w:pPr>
            <w:r w:rsidRPr="00775283">
              <w:rPr>
                <w:rFonts w:ascii="Arial" w:hAnsi="Arial" w:cs="Arial"/>
                <w:iCs/>
              </w:rPr>
              <w:t>Demonstrate the ability to foster a learning culture amongst staff and colleagues to drive continuous improvement in services to patients.</w:t>
            </w:r>
          </w:p>
          <w:p w:rsidR="00513BD8" w:rsidRDefault="00953F60" w:rsidP="00513BD8">
            <w:pPr>
              <w:numPr>
                <w:ilvl w:val="0"/>
                <w:numId w:val="6"/>
              </w:numPr>
              <w:spacing w:after="120"/>
              <w:rPr>
                <w:rFonts w:ascii="Arial" w:hAnsi="Arial" w:cs="Arial"/>
                <w:iCs/>
              </w:rPr>
            </w:pPr>
            <w:r w:rsidRPr="00775283">
              <w:rPr>
                <w:rFonts w:ascii="Arial" w:hAnsi="Arial" w:cs="Arial"/>
                <w:iCs/>
              </w:rPr>
              <w:t>Demonstrate ability to work effectively with multi-disciplinary teams</w:t>
            </w:r>
            <w:r>
              <w:rPr>
                <w:rFonts w:ascii="Arial" w:hAnsi="Arial" w:cs="Arial"/>
                <w:iCs/>
              </w:rPr>
              <w:t>.</w:t>
            </w:r>
          </w:p>
          <w:p w:rsidR="00513BD8" w:rsidRPr="00513BD8" w:rsidRDefault="00513BD8" w:rsidP="00513BD8">
            <w:pPr>
              <w:numPr>
                <w:ilvl w:val="0"/>
                <w:numId w:val="6"/>
              </w:numPr>
              <w:spacing w:after="120"/>
              <w:rPr>
                <w:rFonts w:ascii="Arial" w:hAnsi="Arial" w:cs="Arial"/>
                <w:iCs/>
              </w:rPr>
            </w:pPr>
            <w:r w:rsidRPr="00513BD8">
              <w:rPr>
                <w:rFonts w:ascii="Arial" w:hAnsi="Arial" w:cs="Arial"/>
                <w:iCs/>
              </w:rPr>
              <w:t>Demonstrate evidence of working with multidisciplinary teams and voluntary organisations, and evidence of innovative approach in area of responsibility, information technology and project management.</w:t>
            </w:r>
          </w:p>
          <w:p w:rsidR="00953F60" w:rsidRPr="00121DFE" w:rsidRDefault="00953F60" w:rsidP="00513BD8">
            <w:pPr>
              <w:numPr>
                <w:ilvl w:val="0"/>
                <w:numId w:val="6"/>
              </w:numPr>
              <w:spacing w:after="120"/>
              <w:rPr>
                <w:rFonts w:ascii="Arial" w:hAnsi="Arial" w:cs="Arial"/>
                <w:iCs/>
              </w:rPr>
            </w:pPr>
            <w:r w:rsidRPr="00775283">
              <w:rPr>
                <w:rFonts w:ascii="Arial" w:hAnsi="Arial" w:cs="Arial"/>
                <w:iCs/>
              </w:rPr>
              <w:t>Demonstrate understanding of, and commitment to, the underpinning requirements and key processes in providing quality</w:t>
            </w:r>
            <w:r>
              <w:rPr>
                <w:rFonts w:ascii="Arial" w:hAnsi="Arial" w:cs="Arial"/>
                <w:iCs/>
              </w:rPr>
              <w:t>, patient-</w:t>
            </w:r>
            <w:r w:rsidRPr="00775283">
              <w:rPr>
                <w:rFonts w:ascii="Arial" w:hAnsi="Arial" w:cs="Arial"/>
                <w:iCs/>
              </w:rPr>
              <w:t>centred care</w:t>
            </w:r>
            <w:r>
              <w:rPr>
                <w:rFonts w:ascii="Arial" w:hAnsi="Arial" w:cs="Arial"/>
                <w:iCs/>
              </w:rPr>
              <w:t>.</w:t>
            </w:r>
          </w:p>
          <w:p w:rsidR="00953F60" w:rsidRPr="00121DFE" w:rsidRDefault="00953F60" w:rsidP="00513BD8">
            <w:pPr>
              <w:numPr>
                <w:ilvl w:val="0"/>
                <w:numId w:val="6"/>
              </w:numPr>
              <w:spacing w:after="120"/>
              <w:rPr>
                <w:rFonts w:ascii="Arial" w:hAnsi="Arial" w:cs="Arial"/>
                <w:iCs/>
              </w:rPr>
            </w:pPr>
            <w:r w:rsidRPr="00775283">
              <w:rPr>
                <w:rFonts w:ascii="Arial" w:hAnsi="Arial" w:cs="Arial"/>
                <w:iCs/>
              </w:rPr>
              <w:t>Demonstrate an ability to monitor and evaluate service performance and levels of care</w:t>
            </w:r>
            <w:r>
              <w:rPr>
                <w:rFonts w:ascii="Arial" w:hAnsi="Arial" w:cs="Arial"/>
                <w:iCs/>
              </w:rPr>
              <w:t>.</w:t>
            </w:r>
          </w:p>
          <w:p w:rsidR="00953F60" w:rsidRPr="00121DFE" w:rsidRDefault="00953F60" w:rsidP="00513BD8">
            <w:pPr>
              <w:numPr>
                <w:ilvl w:val="0"/>
                <w:numId w:val="6"/>
              </w:numPr>
              <w:spacing w:after="120"/>
              <w:rPr>
                <w:rFonts w:ascii="Arial" w:hAnsi="Arial" w:cs="Arial"/>
                <w:iCs/>
              </w:rPr>
            </w:pPr>
            <w:r>
              <w:rPr>
                <w:rFonts w:ascii="Arial" w:hAnsi="Arial" w:cs="Arial"/>
                <w:iCs/>
              </w:rPr>
              <w:t>Demonstrate the ability to implement change in order to improve service delivery.</w:t>
            </w:r>
          </w:p>
          <w:p w:rsidR="00953F60" w:rsidRPr="00775283" w:rsidRDefault="00953F60" w:rsidP="00513BD8">
            <w:pPr>
              <w:numPr>
                <w:ilvl w:val="0"/>
                <w:numId w:val="6"/>
              </w:numPr>
              <w:spacing w:after="120"/>
              <w:rPr>
                <w:rFonts w:ascii="Arial" w:hAnsi="Arial" w:cs="Arial"/>
                <w:iCs/>
              </w:rPr>
            </w:pPr>
            <w:r w:rsidRPr="00775283">
              <w:rPr>
                <w:rFonts w:ascii="Arial" w:hAnsi="Arial" w:cs="Arial"/>
                <w:iCs/>
              </w:rPr>
              <w:t>Demonstrate the ability to evaluate information</w:t>
            </w:r>
            <w:r>
              <w:rPr>
                <w:rFonts w:ascii="Arial" w:hAnsi="Arial" w:cs="Arial"/>
                <w:iCs/>
              </w:rPr>
              <w:t>.</w:t>
            </w:r>
            <w:r w:rsidRPr="00775283">
              <w:rPr>
                <w:rFonts w:ascii="Arial" w:hAnsi="Arial" w:cs="Arial"/>
                <w:iCs/>
              </w:rPr>
              <w:t xml:space="preserve"> </w:t>
            </w:r>
          </w:p>
          <w:p w:rsidR="00953F60" w:rsidRPr="004436E2" w:rsidRDefault="00953F60" w:rsidP="00513BD8">
            <w:pPr>
              <w:numPr>
                <w:ilvl w:val="0"/>
                <w:numId w:val="6"/>
              </w:numPr>
              <w:spacing w:after="120"/>
              <w:rPr>
                <w:rFonts w:ascii="Arial" w:hAnsi="Arial" w:cs="Arial"/>
                <w:iCs/>
              </w:rPr>
            </w:pPr>
            <w:r>
              <w:rPr>
                <w:rFonts w:ascii="Arial" w:hAnsi="Arial" w:cs="Arial"/>
                <w:iCs/>
              </w:rPr>
              <w:t>Demonstrate effective problem solving and decision making skills.</w:t>
            </w:r>
          </w:p>
          <w:p w:rsidR="00953F60" w:rsidRDefault="00953F60" w:rsidP="00513BD8">
            <w:pPr>
              <w:numPr>
                <w:ilvl w:val="0"/>
                <w:numId w:val="6"/>
              </w:numPr>
              <w:spacing w:after="120"/>
              <w:rPr>
                <w:rFonts w:ascii="Arial" w:hAnsi="Arial" w:cs="Arial"/>
                <w:iCs/>
              </w:rPr>
            </w:pPr>
            <w:r w:rsidRPr="00775283">
              <w:rPr>
                <w:rFonts w:ascii="Arial" w:hAnsi="Arial" w:cs="Arial"/>
                <w:iCs/>
              </w:rPr>
              <w:t>Demonstrate effective communications and interpersonal skills including: the ability to present information in a clear and concise manner: the ability to engage collaboratively with all stakeholders; the ability to give constructive feedback</w:t>
            </w:r>
            <w:r w:rsidR="0045698B">
              <w:rPr>
                <w:rFonts w:ascii="Arial" w:hAnsi="Arial" w:cs="Arial"/>
                <w:iCs/>
              </w:rPr>
              <w:t>.</w:t>
            </w:r>
          </w:p>
          <w:p w:rsidR="00484EA1" w:rsidRPr="00953F60" w:rsidRDefault="00953F60" w:rsidP="00513BD8">
            <w:pPr>
              <w:numPr>
                <w:ilvl w:val="0"/>
                <w:numId w:val="6"/>
              </w:numPr>
              <w:spacing w:after="120"/>
              <w:rPr>
                <w:rFonts w:ascii="Arial" w:hAnsi="Arial" w:cs="Arial"/>
                <w:iCs/>
              </w:rPr>
            </w:pPr>
            <w:r w:rsidRPr="00953F60">
              <w:rPr>
                <w:rFonts w:ascii="Arial" w:hAnsi="Arial" w:cs="Arial"/>
                <w:iCs/>
              </w:rPr>
              <w:t xml:space="preserve">Demonstrate competency in general use of information technology-computers, office functions, internet for research purposes, email, preparation of presentation materials etc.  </w:t>
            </w:r>
          </w:p>
        </w:tc>
      </w:tr>
    </w:tbl>
    <w:p w:rsidR="0045698B" w:rsidRDefault="0045698B">
      <w:r>
        <w:br w:type="page"/>
      </w: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E766A5">
        <w:tc>
          <w:tcPr>
            <w:tcW w:w="2364" w:type="dxa"/>
          </w:tcPr>
          <w:p w:rsidR="00484EA1" w:rsidRPr="00E766A5" w:rsidRDefault="00484EA1">
            <w:pPr>
              <w:rPr>
                <w:rFonts w:ascii="Arial" w:hAnsi="Arial" w:cs="Arial"/>
                <w:b/>
                <w:bCs/>
              </w:rPr>
            </w:pPr>
            <w:r w:rsidRPr="00E766A5">
              <w:rPr>
                <w:rFonts w:ascii="Arial" w:hAnsi="Arial" w:cs="Arial"/>
                <w:b/>
                <w:bCs/>
              </w:rPr>
              <w:lastRenderedPageBreak/>
              <w:t>C</w:t>
            </w:r>
            <w:r>
              <w:rPr>
                <w:rFonts w:ascii="Arial" w:hAnsi="Arial" w:cs="Arial"/>
                <w:b/>
                <w:bCs/>
              </w:rPr>
              <w:t>ampaign</w:t>
            </w:r>
            <w:r w:rsidRPr="00E766A5">
              <w:rPr>
                <w:rFonts w:ascii="Arial" w:hAnsi="Arial" w:cs="Arial"/>
                <w:b/>
                <w:bCs/>
              </w:rPr>
              <w:t xml:space="preserve"> Specific Selection Process</w:t>
            </w:r>
          </w:p>
          <w:p w:rsidR="00484EA1" w:rsidRPr="00E766A5" w:rsidRDefault="00484EA1">
            <w:pPr>
              <w:jc w:val="both"/>
              <w:rPr>
                <w:rFonts w:ascii="Arial" w:hAnsi="Arial" w:cs="Arial"/>
                <w:b/>
                <w:bCs/>
              </w:rPr>
            </w:pPr>
          </w:p>
          <w:p w:rsidR="00484EA1" w:rsidRPr="00E766A5" w:rsidRDefault="00484EA1">
            <w:pPr>
              <w:jc w:val="both"/>
              <w:rPr>
                <w:rFonts w:ascii="Arial" w:hAnsi="Arial" w:cs="Arial"/>
                <w:b/>
                <w:bCs/>
              </w:rPr>
            </w:pPr>
            <w:r w:rsidRPr="00E766A5">
              <w:rPr>
                <w:rFonts w:ascii="Arial" w:hAnsi="Arial" w:cs="Arial"/>
                <w:b/>
                <w:bCs/>
              </w:rPr>
              <w:t>Ranking/Shortlisting / Interview</w:t>
            </w:r>
          </w:p>
        </w:tc>
        <w:tc>
          <w:tcPr>
            <w:tcW w:w="8256" w:type="dxa"/>
          </w:tcPr>
          <w:p w:rsidR="00484EA1" w:rsidRPr="00E766A5" w:rsidRDefault="00484EA1">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84EA1" w:rsidRPr="00E766A5" w:rsidRDefault="00484EA1">
            <w:pPr>
              <w:jc w:val="both"/>
              <w:rPr>
                <w:rFonts w:ascii="Arial" w:hAnsi="Arial" w:cs="Arial"/>
              </w:rPr>
            </w:pPr>
          </w:p>
          <w:p w:rsidR="00484EA1" w:rsidRPr="00E766A5" w:rsidRDefault="00484EA1">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484EA1" w:rsidRPr="00E766A5" w:rsidRDefault="00484EA1">
            <w:pPr>
              <w:jc w:val="both"/>
              <w:rPr>
                <w:rFonts w:ascii="Arial" w:hAnsi="Arial" w:cs="Arial"/>
                <w:i/>
                <w:iCs/>
              </w:rPr>
            </w:pPr>
          </w:p>
          <w:p w:rsidR="00484EA1" w:rsidRPr="00E766A5" w:rsidRDefault="00484EA1">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p w:rsidR="00484EA1" w:rsidRPr="00E766A5" w:rsidRDefault="00484EA1">
            <w:pPr>
              <w:jc w:val="both"/>
              <w:rPr>
                <w:rFonts w:ascii="Arial" w:hAnsi="Arial" w:cs="Arial"/>
                <w:i/>
                <w:iCs/>
              </w:rPr>
            </w:pP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Code of Practice</w:t>
            </w:r>
          </w:p>
        </w:tc>
        <w:tc>
          <w:tcPr>
            <w:tcW w:w="8256" w:type="dxa"/>
          </w:tcPr>
          <w:p w:rsidR="00484EA1" w:rsidRPr="00E766A5" w:rsidRDefault="00484EA1">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a breach of the Code of Practice. </w:t>
            </w:r>
            <w:r w:rsidRPr="00E766A5">
              <w:rPr>
                <w:rFonts w:ascii="Arial" w:hAnsi="Arial" w:cs="Arial"/>
              </w:rPr>
              <w:t xml:space="preserve"> Additional information on the </w:t>
            </w:r>
            <w:smartTag w:uri="urn:schemas-microsoft-com:office:smarttags" w:element="stockticker">
              <w:r w:rsidRPr="00E766A5">
                <w:rPr>
                  <w:rFonts w:ascii="Arial" w:hAnsi="Arial" w:cs="Arial"/>
                </w:rPr>
                <w:t>HSE</w:t>
              </w:r>
            </w:smartTag>
            <w:r w:rsidRPr="00E766A5">
              <w:rPr>
                <w:rFonts w:ascii="Arial" w:hAnsi="Arial" w:cs="Arial"/>
              </w:rPr>
              <w:t>’s review process is available in the document posted with 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484EA1" w:rsidRPr="00E766A5" w:rsidRDefault="00484EA1">
            <w:pPr>
              <w:ind w:firstLine="720"/>
              <w:jc w:val="both"/>
              <w:rPr>
                <w:rFonts w:ascii="Arial" w:hAnsi="Arial" w:cs="Arial"/>
              </w:rPr>
            </w:pPr>
          </w:p>
          <w:p w:rsidR="00484EA1" w:rsidRDefault="00484EA1">
            <w:pPr>
              <w:jc w:val="both"/>
              <w:rPr>
                <w:rFonts w:ascii="Arial" w:hAnsi="Arial" w:cs="Arial"/>
              </w:rPr>
            </w:pPr>
            <w:r w:rsidRPr="00E766A5">
              <w:rPr>
                <w:rFonts w:ascii="Arial" w:hAnsi="Arial" w:cs="Arial"/>
              </w:rPr>
              <w:t xml:space="preserve">Codes of practice are published by the CPSA and are available on </w:t>
            </w:r>
            <w:hyperlink r:id="rId11" w:history="1">
              <w:r w:rsidRPr="003F0451">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2" w:history="1">
              <w:r w:rsidRPr="003F0451">
                <w:rPr>
                  <w:rStyle w:val="Hyperlink"/>
                  <w:rFonts w:ascii="Arial" w:hAnsi="Arial" w:cs="Arial"/>
                </w:rPr>
                <w:t>www.cpsa.ie</w:t>
              </w:r>
            </w:hyperlink>
            <w:r>
              <w:rPr>
                <w:rFonts w:ascii="Arial" w:hAnsi="Arial" w:cs="Arial"/>
              </w:rPr>
              <w:t>.</w:t>
            </w:r>
          </w:p>
          <w:p w:rsidR="0045698B" w:rsidRPr="00E766A5" w:rsidRDefault="0045698B">
            <w:pPr>
              <w:jc w:val="both"/>
              <w:rPr>
                <w:rFonts w:ascii="Arial" w:hAnsi="Arial" w:cs="Arial"/>
              </w:rPr>
            </w:pPr>
          </w:p>
        </w:tc>
      </w:tr>
      <w:tr w:rsidR="00484EA1" w:rsidRPr="00E766A5">
        <w:tc>
          <w:tcPr>
            <w:tcW w:w="10620" w:type="dxa"/>
            <w:gridSpan w:val="2"/>
          </w:tcPr>
          <w:p w:rsidR="00484EA1" w:rsidRPr="00E766A5" w:rsidRDefault="00484EA1">
            <w:pPr>
              <w:jc w:val="both"/>
              <w:rPr>
                <w:rFonts w:ascii="Arial" w:hAnsi="Arial" w:cs="Arial"/>
              </w:rPr>
            </w:pPr>
            <w:r w:rsidRPr="00E766A5">
              <w:rPr>
                <w:rFonts w:ascii="Arial" w:hAnsi="Arial" w:cs="Arial"/>
              </w:rPr>
              <w:t>The reform programme outlined for the Health Services may impact on this role and as structures change the job description may be reviewed.</w:t>
            </w:r>
          </w:p>
          <w:p w:rsidR="00484EA1" w:rsidRPr="00E766A5" w:rsidRDefault="00484EA1">
            <w:pPr>
              <w:jc w:val="both"/>
              <w:rPr>
                <w:rFonts w:ascii="Arial" w:hAnsi="Arial" w:cs="Arial"/>
              </w:rPr>
            </w:pPr>
          </w:p>
          <w:p w:rsidR="00484EA1" w:rsidRDefault="00484EA1">
            <w:pPr>
              <w:jc w:val="both"/>
              <w:rPr>
                <w:rFonts w:ascii="Arial" w:hAnsi="Arial" w:cs="Arial"/>
              </w:rPr>
            </w:pPr>
            <w:r w:rsidRPr="00E766A5">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45698B" w:rsidRPr="00E766A5" w:rsidRDefault="0045698B">
            <w:pPr>
              <w:jc w:val="both"/>
              <w:rPr>
                <w:rFonts w:ascii="Arial" w:hAnsi="Arial" w:cs="Arial"/>
              </w:rPr>
            </w:pPr>
          </w:p>
        </w:tc>
      </w:tr>
    </w:tbl>
    <w:p w:rsidR="00484EA1" w:rsidRPr="00E766A5" w:rsidRDefault="00484EA1">
      <w:pPr>
        <w:jc w:val="both"/>
        <w:rPr>
          <w:rFonts w:ascii="Arial" w:hAnsi="Arial" w:cs="Arial"/>
          <w:b/>
        </w:rPr>
      </w:pPr>
    </w:p>
    <w:p w:rsidR="00484EA1" w:rsidRPr="00E766A5" w:rsidRDefault="00484EA1">
      <w:pPr>
        <w:jc w:val="both"/>
        <w:rPr>
          <w:rFonts w:ascii="Arial" w:hAnsi="Arial" w:cs="Arial"/>
        </w:rPr>
      </w:pPr>
      <w:r w:rsidRPr="00E766A5">
        <w:rPr>
          <w:rFonts w:ascii="Arial" w:hAnsi="Arial" w:cs="Arial"/>
          <w:b/>
        </w:rPr>
        <w:br w:type="page"/>
      </w:r>
    </w:p>
    <w:p w:rsidR="00484EA1" w:rsidRPr="00E766A5" w:rsidRDefault="005E07A1">
      <w:pPr>
        <w:jc w:val="both"/>
        <w:rPr>
          <w:rFonts w:ascii="Arial" w:hAnsi="Arial" w:cs="Arial"/>
        </w:rPr>
      </w:pPr>
      <w:r>
        <w:rPr>
          <w:rFonts w:ascii="Arial" w:hAnsi="Arial" w:cs="Arial"/>
          <w:noProof/>
          <w:lang w:val="en-IE" w:eastAsia="en-IE"/>
        </w:rPr>
        <w:lastRenderedPageBreak/>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3"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484EA1" w:rsidRPr="00E766A5" w:rsidRDefault="00953F60">
      <w:pPr>
        <w:jc w:val="center"/>
        <w:rPr>
          <w:rFonts w:ascii="Arial" w:hAnsi="Arial" w:cs="Arial"/>
          <w:b/>
        </w:rPr>
      </w:pPr>
      <w:r>
        <w:rPr>
          <w:rFonts w:ascii="Arial" w:hAnsi="Arial" w:cs="Arial"/>
          <w:b/>
        </w:rPr>
        <w:t xml:space="preserve">Director of Public </w:t>
      </w:r>
      <w:r w:rsidR="00105415">
        <w:rPr>
          <w:rFonts w:ascii="Arial" w:hAnsi="Arial" w:cs="Arial"/>
          <w:b/>
        </w:rPr>
        <w:t>H</w:t>
      </w:r>
      <w:r>
        <w:rPr>
          <w:rFonts w:ascii="Arial" w:hAnsi="Arial" w:cs="Arial"/>
          <w:b/>
        </w:rPr>
        <w:t xml:space="preserve">ealth Nursing, Assistant </w:t>
      </w:r>
    </w:p>
    <w:p w:rsidR="00484EA1" w:rsidRDefault="00484EA1">
      <w:pPr>
        <w:jc w:val="center"/>
        <w:rPr>
          <w:rFonts w:ascii="Arial" w:hAnsi="Arial" w:cs="Arial"/>
          <w:b/>
        </w:rPr>
      </w:pPr>
      <w:r w:rsidRPr="00E766A5">
        <w:rPr>
          <w:rFonts w:ascii="Arial" w:hAnsi="Arial" w:cs="Arial"/>
          <w:b/>
        </w:rPr>
        <w:t>Terms and Conditions of Employment</w:t>
      </w:r>
    </w:p>
    <w:p w:rsidR="00484EA1" w:rsidRPr="00E766A5"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Tenure </w:t>
            </w:r>
          </w:p>
        </w:tc>
        <w:tc>
          <w:tcPr>
            <w:tcW w:w="7655" w:type="dxa"/>
          </w:tcPr>
          <w:p w:rsidR="00484EA1" w:rsidRPr="00953F60" w:rsidRDefault="00953F60">
            <w:pPr>
              <w:tabs>
                <w:tab w:val="left" w:pos="-720"/>
                <w:tab w:val="left" w:pos="0"/>
                <w:tab w:val="left" w:pos="720"/>
              </w:tabs>
              <w:suppressAutoHyphens/>
              <w:jc w:val="both"/>
              <w:rPr>
                <w:rFonts w:ascii="Arial" w:hAnsi="Arial" w:cs="Arial"/>
                <w:spacing w:val="-3"/>
              </w:rPr>
            </w:pPr>
            <w:r w:rsidRPr="00953F60">
              <w:rPr>
                <w:rFonts w:ascii="Arial" w:hAnsi="Arial" w:cs="Arial"/>
                <w:spacing w:val="-3"/>
              </w:rPr>
              <w:t>The current vacanc</w:t>
            </w:r>
            <w:r w:rsidR="00917200">
              <w:rPr>
                <w:rFonts w:ascii="Arial" w:hAnsi="Arial" w:cs="Arial"/>
                <w:spacing w:val="-3"/>
              </w:rPr>
              <w:t>ies</w:t>
            </w:r>
            <w:r w:rsidR="00484EA1" w:rsidRPr="00953F60">
              <w:rPr>
                <w:rFonts w:ascii="Arial" w:hAnsi="Arial" w:cs="Arial"/>
                <w:spacing w:val="-3"/>
              </w:rPr>
              <w:t xml:space="preserve"> available </w:t>
            </w:r>
            <w:r w:rsidR="00917200">
              <w:rPr>
                <w:rFonts w:ascii="Arial" w:hAnsi="Arial" w:cs="Arial"/>
                <w:spacing w:val="-3"/>
              </w:rPr>
              <w:t>are</w:t>
            </w:r>
            <w:r w:rsidR="00484EA1" w:rsidRPr="00953F60">
              <w:rPr>
                <w:rFonts w:ascii="Arial" w:hAnsi="Arial" w:cs="Arial"/>
                <w:spacing w:val="-3"/>
              </w:rPr>
              <w:t xml:space="preserve"> permanent and whole time.  </w:t>
            </w:r>
          </w:p>
          <w:p w:rsidR="00484EA1" w:rsidRPr="00953F60" w:rsidRDefault="00484EA1">
            <w:pPr>
              <w:tabs>
                <w:tab w:val="left" w:pos="-720"/>
                <w:tab w:val="left" w:pos="0"/>
                <w:tab w:val="left" w:pos="720"/>
              </w:tabs>
              <w:suppressAutoHyphens/>
              <w:jc w:val="both"/>
              <w:rPr>
                <w:rFonts w:ascii="Arial" w:hAnsi="Arial" w:cs="Arial"/>
                <w:spacing w:val="-3"/>
              </w:rPr>
            </w:pPr>
          </w:p>
          <w:p w:rsidR="00484EA1" w:rsidRPr="00953F60" w:rsidRDefault="00484EA1">
            <w:pPr>
              <w:tabs>
                <w:tab w:val="left" w:pos="-720"/>
                <w:tab w:val="left" w:pos="0"/>
                <w:tab w:val="left" w:pos="720"/>
              </w:tabs>
              <w:suppressAutoHyphens/>
              <w:jc w:val="both"/>
              <w:rPr>
                <w:rFonts w:ascii="Arial" w:hAnsi="Arial" w:cs="Arial"/>
                <w:spacing w:val="-3"/>
              </w:rPr>
            </w:pPr>
            <w:r w:rsidRPr="00953F60">
              <w:rPr>
                <w:rFonts w:ascii="Arial" w:hAnsi="Arial" w:cs="Arial"/>
                <w:spacing w:val="-3"/>
              </w:rPr>
              <w:t>The</w:t>
            </w:r>
            <w:r w:rsidR="00917200">
              <w:rPr>
                <w:rFonts w:ascii="Arial" w:hAnsi="Arial" w:cs="Arial"/>
                <w:spacing w:val="-3"/>
              </w:rPr>
              <w:t>se</w:t>
            </w:r>
            <w:r w:rsidRPr="00953F60">
              <w:rPr>
                <w:rFonts w:ascii="Arial" w:hAnsi="Arial" w:cs="Arial"/>
                <w:spacing w:val="-3"/>
              </w:rPr>
              <w:t xml:space="preserve"> post</w:t>
            </w:r>
            <w:r w:rsidR="00917200">
              <w:rPr>
                <w:rFonts w:ascii="Arial" w:hAnsi="Arial" w:cs="Arial"/>
                <w:spacing w:val="-3"/>
              </w:rPr>
              <w:t>s</w:t>
            </w:r>
            <w:r w:rsidRPr="00953F60">
              <w:rPr>
                <w:rFonts w:ascii="Arial" w:hAnsi="Arial" w:cs="Arial"/>
                <w:spacing w:val="-3"/>
              </w:rPr>
              <w:t xml:space="preserve"> </w:t>
            </w:r>
            <w:r w:rsidR="00917200">
              <w:rPr>
                <w:rFonts w:ascii="Arial" w:hAnsi="Arial" w:cs="Arial"/>
                <w:spacing w:val="-3"/>
              </w:rPr>
              <w:t>are</w:t>
            </w:r>
            <w:r w:rsidRPr="00953F60">
              <w:rPr>
                <w:rFonts w:ascii="Arial" w:hAnsi="Arial" w:cs="Arial"/>
                <w:spacing w:val="-3"/>
              </w:rPr>
              <w:t xml:space="preserve"> pensionable. A panel </w:t>
            </w:r>
            <w:r w:rsidR="00397A9A" w:rsidRPr="00953F60">
              <w:rPr>
                <w:rFonts w:ascii="Arial" w:hAnsi="Arial" w:cs="Arial"/>
                <w:spacing w:val="-3"/>
              </w:rPr>
              <w:t>may</w:t>
            </w:r>
            <w:r w:rsidRPr="00953F60">
              <w:rPr>
                <w:rFonts w:ascii="Arial" w:hAnsi="Arial" w:cs="Arial"/>
                <w:spacing w:val="-3"/>
              </w:rPr>
              <w:t xml:space="preserve"> be created from which permanent and specified purpose vacancies of full or part time duration </w:t>
            </w:r>
            <w:r w:rsidR="00397A9A" w:rsidRPr="00953F60">
              <w:rPr>
                <w:rFonts w:ascii="Arial" w:hAnsi="Arial" w:cs="Arial"/>
                <w:spacing w:val="-3"/>
              </w:rPr>
              <w:t>may</w:t>
            </w:r>
            <w:r w:rsidRPr="00953F60">
              <w:rPr>
                <w:rFonts w:ascii="Arial" w:hAnsi="Arial" w:cs="Arial"/>
                <w:spacing w:val="-3"/>
              </w:rPr>
              <w:t xml:space="preserve"> be filled. The tenure of these posts will be indicated at “expression of interest” stage. </w:t>
            </w:r>
          </w:p>
          <w:p w:rsidR="00484EA1" w:rsidRPr="00953F60" w:rsidRDefault="00484EA1">
            <w:pPr>
              <w:tabs>
                <w:tab w:val="left" w:pos="-720"/>
                <w:tab w:val="left" w:pos="0"/>
                <w:tab w:val="left" w:pos="720"/>
              </w:tabs>
              <w:suppressAutoHyphens/>
              <w:jc w:val="both"/>
              <w:rPr>
                <w:rFonts w:ascii="Arial" w:hAnsi="Arial" w:cs="Arial"/>
                <w:spacing w:val="-3"/>
              </w:rPr>
            </w:pPr>
          </w:p>
          <w:p w:rsidR="00484EA1" w:rsidRPr="00953F60" w:rsidRDefault="00484EA1">
            <w:pPr>
              <w:tabs>
                <w:tab w:val="left" w:pos="-720"/>
                <w:tab w:val="left" w:pos="0"/>
                <w:tab w:val="left" w:pos="720"/>
              </w:tabs>
              <w:suppressAutoHyphens/>
              <w:jc w:val="both"/>
              <w:rPr>
                <w:rFonts w:ascii="Arial" w:hAnsi="Arial" w:cs="Arial"/>
                <w:spacing w:val="-3"/>
              </w:rPr>
            </w:pPr>
            <w:r w:rsidRPr="00953F60">
              <w:rPr>
                <w:rFonts w:ascii="Arial" w:hAnsi="Arial" w:cs="Arial"/>
                <w:spacing w:val="-3"/>
              </w:rPr>
              <w:t>Appointment as an employee of the Health Service Executive is governed by the Health Act 2004 and the Public Service Management (Recruitment and Appointment) Act 2004.</w:t>
            </w:r>
          </w:p>
          <w:p w:rsidR="00484EA1" w:rsidRPr="00953F60" w:rsidRDefault="00484EA1">
            <w:pPr>
              <w:tabs>
                <w:tab w:val="left" w:pos="-720"/>
                <w:tab w:val="left" w:pos="0"/>
                <w:tab w:val="left" w:pos="720"/>
              </w:tabs>
              <w:suppressAutoHyphens/>
              <w:jc w:val="both"/>
              <w:rPr>
                <w:rFonts w:ascii="Arial" w:hAnsi="Arial" w:cs="Arial"/>
                <w:spacing w:val="-3"/>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Remuneration </w:t>
            </w:r>
          </w:p>
        </w:tc>
        <w:tc>
          <w:tcPr>
            <w:tcW w:w="7655" w:type="dxa"/>
          </w:tcPr>
          <w:p w:rsidR="00953F60" w:rsidRDefault="00953F60" w:rsidP="00953F60">
            <w:pPr>
              <w:jc w:val="both"/>
              <w:rPr>
                <w:rFonts w:ascii="Arial" w:hAnsi="Arial" w:cs="Arial"/>
              </w:rPr>
            </w:pPr>
            <w:r w:rsidRPr="00E766A5">
              <w:rPr>
                <w:rFonts w:ascii="Arial" w:hAnsi="Arial" w:cs="Arial"/>
              </w:rPr>
              <w:t xml:space="preserve">The Salary scale for the post </w:t>
            </w:r>
            <w:r w:rsidR="00B9622D">
              <w:rPr>
                <w:rFonts w:ascii="Arial" w:hAnsi="Arial" w:cs="Arial"/>
              </w:rPr>
              <w:t>as at 01/04/2017</w:t>
            </w:r>
            <w:r>
              <w:rPr>
                <w:rFonts w:ascii="Arial" w:hAnsi="Arial" w:cs="Arial"/>
              </w:rPr>
              <w:t>: €5</w:t>
            </w:r>
            <w:r w:rsidR="00B9622D">
              <w:rPr>
                <w:rFonts w:ascii="Arial" w:hAnsi="Arial" w:cs="Arial"/>
              </w:rPr>
              <w:t xml:space="preserve">5,339 – €58,380 – €59,629 – €60,780 – €61,943 – €63,535 </w:t>
            </w:r>
          </w:p>
          <w:p w:rsidR="00953F60" w:rsidRPr="00E766A5" w:rsidRDefault="00953F60">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Working Week</w:t>
            </w:r>
          </w:p>
          <w:p w:rsidR="00484EA1" w:rsidRPr="00E766A5" w:rsidRDefault="00484EA1">
            <w:pPr>
              <w:jc w:val="both"/>
              <w:rPr>
                <w:rFonts w:ascii="Arial" w:hAnsi="Arial" w:cs="Arial"/>
                <w:b/>
                <w:bCs/>
              </w:rPr>
            </w:pPr>
          </w:p>
        </w:tc>
        <w:tc>
          <w:tcPr>
            <w:tcW w:w="7655" w:type="dxa"/>
          </w:tcPr>
          <w:p w:rsidR="00484EA1" w:rsidRPr="00E766A5" w:rsidRDefault="00484EA1">
            <w:pPr>
              <w:jc w:val="both"/>
              <w:rPr>
                <w:rFonts w:ascii="Arial" w:hAnsi="Arial" w:cs="Arial"/>
              </w:rPr>
            </w:pPr>
            <w:r w:rsidRPr="00E766A5">
              <w:rPr>
                <w:rFonts w:ascii="Arial" w:hAnsi="Arial" w:cs="Arial"/>
              </w:rPr>
              <w:t xml:space="preserve">The standard working week applying to the post is to be confirmed at Job Offer stage.  </w:t>
            </w:r>
          </w:p>
          <w:p w:rsidR="00484EA1" w:rsidRPr="00E766A5" w:rsidRDefault="00484EA1">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Annual Leave</w:t>
            </w:r>
          </w:p>
        </w:tc>
        <w:tc>
          <w:tcPr>
            <w:tcW w:w="7655" w:type="dxa"/>
          </w:tcPr>
          <w:p w:rsidR="00484EA1" w:rsidRDefault="00484EA1">
            <w:pPr>
              <w:rPr>
                <w:rFonts w:ascii="Arial" w:hAnsi="Arial" w:cs="Arial"/>
              </w:rPr>
            </w:pPr>
            <w:r w:rsidRPr="00453294">
              <w:rPr>
                <w:rFonts w:ascii="Arial" w:hAnsi="Arial" w:cs="Arial"/>
              </w:rPr>
              <w:t xml:space="preserve">The annual leave associated with the post </w:t>
            </w:r>
            <w:r w:rsidR="00917200">
              <w:rPr>
                <w:rFonts w:ascii="Arial" w:hAnsi="Arial" w:cs="Arial"/>
              </w:rPr>
              <w:t>will be confirmed at J</w:t>
            </w:r>
            <w:r w:rsidR="003949FC">
              <w:rPr>
                <w:rFonts w:ascii="Arial" w:hAnsi="Arial" w:cs="Arial"/>
              </w:rPr>
              <w:t xml:space="preserve">ob </w:t>
            </w:r>
            <w:r w:rsidR="00917200">
              <w:rPr>
                <w:rFonts w:ascii="Arial" w:hAnsi="Arial" w:cs="Arial"/>
              </w:rPr>
              <w:t>O</w:t>
            </w:r>
            <w:r w:rsidR="003949FC">
              <w:rPr>
                <w:rFonts w:ascii="Arial" w:hAnsi="Arial" w:cs="Arial"/>
              </w:rPr>
              <w:t>ffer stage.</w:t>
            </w:r>
          </w:p>
          <w:p w:rsidR="00484EA1" w:rsidRPr="00E766A5" w:rsidRDefault="00484EA1">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Superannuation</w:t>
            </w:r>
          </w:p>
          <w:p w:rsidR="00527F3F" w:rsidRPr="00E766A5" w:rsidRDefault="00527F3F">
            <w:pPr>
              <w:jc w:val="both"/>
              <w:rPr>
                <w:rFonts w:ascii="Arial" w:hAnsi="Arial" w:cs="Arial"/>
                <w:b/>
                <w:bCs/>
              </w:rPr>
            </w:pPr>
          </w:p>
          <w:p w:rsidR="00527F3F" w:rsidRPr="00E766A5" w:rsidRDefault="00527F3F">
            <w:pPr>
              <w:jc w:val="both"/>
              <w:rPr>
                <w:rFonts w:ascii="Arial" w:hAnsi="Arial" w:cs="Arial"/>
                <w:b/>
                <w:bCs/>
              </w:rPr>
            </w:pPr>
          </w:p>
        </w:tc>
        <w:tc>
          <w:tcPr>
            <w:tcW w:w="7655" w:type="dxa"/>
          </w:tcPr>
          <w:p w:rsidR="00527F3F" w:rsidRDefault="00527F3F" w:rsidP="00527F3F">
            <w:pPr>
              <w:jc w:val="both"/>
              <w:rPr>
                <w:rFonts w:ascii="Arial" w:hAnsi="Arial" w:cs="Arial"/>
              </w:rPr>
            </w:pPr>
            <w:r>
              <w:rPr>
                <w:rFonts w:ascii="Arial" w:hAnsi="Arial" w:cs="Arial"/>
              </w:rPr>
              <w:t xml:space="preserve">This is a pensionable position with the HSE. The successful candidate will upon appointment become a member of the appropriate pension scheme.  </w:t>
            </w:r>
            <w:r w:rsidR="00272B1D">
              <w:rPr>
                <w:rFonts w:ascii="Arial" w:hAnsi="Arial" w:cs="Arial"/>
              </w:rPr>
              <w:t>Pension scheme m</w:t>
            </w:r>
            <w:r>
              <w:rPr>
                <w:rFonts w:ascii="Arial" w:hAnsi="Arial" w:cs="Arial"/>
              </w:rPr>
              <w:t xml:space="preserve">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Pr>
                  <w:rFonts w:ascii="Arial" w:hAnsi="Arial" w:cs="Arial"/>
                </w:rPr>
                <w:t>the 01</w:t>
              </w:r>
              <w:r w:rsidRPr="00527F3F">
                <w:rPr>
                  <w:rFonts w:ascii="Arial" w:hAnsi="Arial" w:cs="Arial"/>
                  <w:vertAlign w:val="superscript"/>
                </w:rPr>
                <w:t>st</w:t>
              </w:r>
              <w:r>
                <w:rPr>
                  <w:rFonts w:ascii="Arial" w:hAnsi="Arial" w:cs="Arial"/>
                </w:rPr>
                <w:t xml:space="preserve"> January 2005</w:t>
              </w:r>
            </w:smartTag>
            <w:r>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Pr>
                  <w:rFonts w:ascii="Arial" w:hAnsi="Arial" w:cs="Arial"/>
                </w:rPr>
                <w:t>31</w:t>
              </w:r>
              <w:r w:rsidRPr="00527F3F">
                <w:rPr>
                  <w:rFonts w:ascii="Arial" w:hAnsi="Arial" w:cs="Arial"/>
                  <w:vertAlign w:val="superscript"/>
                </w:rPr>
                <w:t>st</w:t>
              </w:r>
              <w:r>
                <w:rPr>
                  <w:rFonts w:ascii="Arial" w:hAnsi="Arial" w:cs="Arial"/>
                </w:rPr>
                <w:t xml:space="preserve"> December 2004</w:t>
              </w:r>
            </w:smartTag>
          </w:p>
          <w:p w:rsidR="00B9622D" w:rsidRPr="00E766A5" w:rsidRDefault="00B9622D" w:rsidP="00527F3F">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Probation</w:t>
            </w:r>
          </w:p>
        </w:tc>
        <w:tc>
          <w:tcPr>
            <w:tcW w:w="7655" w:type="dxa"/>
          </w:tcPr>
          <w:p w:rsidR="00527F3F" w:rsidRDefault="00527F3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B9622D" w:rsidRPr="00B9622D" w:rsidRDefault="00B9622D" w:rsidP="00B9622D">
            <w:pPr>
              <w:rPr>
                <w:lang w:eastAsia="en-US"/>
              </w:rPr>
            </w:pPr>
          </w:p>
        </w:tc>
      </w:tr>
      <w:tr w:rsidR="00527F3F" w:rsidRPr="00E766A5" w:rsidTr="00B9622D">
        <w:trPr>
          <w:trHeight w:val="1335"/>
        </w:trPr>
        <w:tc>
          <w:tcPr>
            <w:tcW w:w="1985" w:type="dxa"/>
          </w:tcPr>
          <w:p w:rsidR="00527F3F" w:rsidRPr="00E766A5" w:rsidRDefault="00527F3F">
            <w:pPr>
              <w:jc w:val="both"/>
              <w:rPr>
                <w:rFonts w:ascii="Arial" w:hAnsi="Arial" w:cs="Arial"/>
                <w:b/>
                <w:bCs/>
              </w:rPr>
            </w:pPr>
            <w:r w:rsidRPr="00E766A5">
              <w:rPr>
                <w:rFonts w:ascii="Arial" w:hAnsi="Arial" w:cs="Arial"/>
                <w:b/>
                <w:bCs/>
              </w:rPr>
              <w:t>Protection of Persons Reporting Child Abuse Act 1998</w:t>
            </w:r>
          </w:p>
        </w:tc>
        <w:tc>
          <w:tcPr>
            <w:tcW w:w="7655" w:type="dxa"/>
          </w:tcPr>
          <w:p w:rsidR="00527F3F" w:rsidRDefault="00527F3F">
            <w:pPr>
              <w:jc w:val="both"/>
              <w:rPr>
                <w:rFonts w:ascii="Arial" w:hAnsi="Arial" w:cs="Arial"/>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B9622D" w:rsidRPr="00E766A5" w:rsidRDefault="00B9622D">
            <w:pPr>
              <w:jc w:val="both"/>
              <w:rPr>
                <w:rFonts w:ascii="Arial" w:hAnsi="Arial" w:cs="Arial"/>
                <w:b/>
                <w:bCs/>
              </w:rPr>
            </w:pPr>
          </w:p>
        </w:tc>
      </w:tr>
      <w:tr w:rsidR="00165203"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Default="00165203" w:rsidP="00162D38">
            <w:pPr>
              <w:jc w:val="both"/>
              <w:rPr>
                <w:rFonts w:ascii="Arial" w:hAnsi="Arial" w:cs="Arial"/>
                <w:b/>
                <w:bCs/>
              </w:rPr>
            </w:pPr>
            <w:r>
              <w:rPr>
                <w:rFonts w:ascii="Arial" w:hAnsi="Arial" w:cs="Arial"/>
                <w:b/>
                <w:bCs/>
              </w:rPr>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Pr="00A02F1B" w:rsidRDefault="00165203" w:rsidP="00162D38">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sidR="008863B7">
              <w:rPr>
                <w:rFonts w:ascii="Arial" w:hAnsi="Arial" w:cs="Arial"/>
              </w:rPr>
              <w:t xml:space="preserve"> </w:t>
            </w:r>
            <w:r w:rsidR="008863B7" w:rsidRPr="00F070ED">
              <w:rPr>
                <w:rFonts w:ascii="Arial" w:hAnsi="Arial" w:cs="Arial"/>
                <w:iCs/>
              </w:rPr>
              <w:t>and comply with associated HSE protocols for implementing and maintaining these standards</w:t>
            </w:r>
            <w:r w:rsidR="008863B7">
              <w:rPr>
                <w:rFonts w:ascii="Arial" w:hAnsi="Arial" w:cs="Arial"/>
                <w:iCs/>
              </w:rPr>
              <w:t xml:space="preserve"> as appropriate to the role</w:t>
            </w:r>
            <w:r w:rsidR="008863B7" w:rsidRPr="00F070ED">
              <w:rPr>
                <w:rFonts w:ascii="Arial" w:hAnsi="Arial" w:cs="Arial"/>
                <w:iCs/>
              </w:rPr>
              <w:t>.</w:t>
            </w:r>
          </w:p>
          <w:p w:rsidR="00165203" w:rsidRDefault="00165203" w:rsidP="00162D38">
            <w:pPr>
              <w:jc w:val="both"/>
              <w:rPr>
                <w:rFonts w:ascii="Arial" w:hAnsi="Arial" w:cs="Arial"/>
              </w:rPr>
            </w:pPr>
          </w:p>
        </w:tc>
      </w:tr>
      <w:tr w:rsidR="00395EB4"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395EB4" w:rsidRPr="00B44E44" w:rsidRDefault="00395EB4" w:rsidP="0041019A">
            <w:pPr>
              <w:jc w:val="both"/>
              <w:rPr>
                <w:rFonts w:ascii="Arial" w:hAnsi="Arial" w:cs="Arial"/>
                <w:b/>
                <w:bCs/>
              </w:rPr>
            </w:pPr>
            <w:r w:rsidRPr="0057569E">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395EB4" w:rsidRPr="007978A2" w:rsidRDefault="00395EB4" w:rsidP="0041019A">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7978A2" w:rsidRDefault="00395EB4" w:rsidP="0041019A">
            <w:pPr>
              <w:ind w:firstLine="720"/>
              <w:jc w:val="both"/>
              <w:rPr>
                <w:rFonts w:ascii="Arial" w:hAnsi="Arial" w:cs="Arial"/>
              </w:rPr>
            </w:pPr>
          </w:p>
          <w:p w:rsidR="00395EB4" w:rsidRPr="007978A2" w:rsidRDefault="00395EB4" w:rsidP="0041019A">
            <w:pPr>
              <w:jc w:val="both"/>
              <w:rPr>
                <w:rFonts w:ascii="Arial" w:hAnsi="Arial" w:cs="Arial"/>
              </w:rPr>
            </w:pPr>
            <w:r w:rsidRPr="007978A2">
              <w:rPr>
                <w:rFonts w:ascii="Arial" w:hAnsi="Arial" w:cs="Arial"/>
              </w:rPr>
              <w:t>Key responsibilities include:</w:t>
            </w:r>
          </w:p>
          <w:p w:rsidR="00395EB4" w:rsidRPr="00255E29" w:rsidRDefault="00395EB4" w:rsidP="0041019A">
            <w:pPr>
              <w:jc w:val="both"/>
              <w:rPr>
                <w:rFonts w:ascii="Arial" w:hAnsi="Arial" w:cs="Arial"/>
                <w:highlight w:val="yellow"/>
              </w:rPr>
            </w:pPr>
          </w:p>
          <w:p w:rsidR="00395EB4" w:rsidRPr="00122305" w:rsidRDefault="00395EB4" w:rsidP="00B9622D">
            <w:pPr>
              <w:pStyle w:val="ListParagraph"/>
              <w:numPr>
                <w:ilvl w:val="0"/>
                <w:numId w:val="3"/>
              </w:numPr>
              <w:ind w:left="714" w:hanging="357"/>
              <w:jc w:val="both"/>
              <w:rPr>
                <w:rFonts w:ascii="Arial" w:hAnsi="Arial" w:cs="Arial"/>
              </w:rPr>
            </w:pPr>
            <w:r w:rsidRPr="00122305">
              <w:rPr>
                <w:rFonts w:ascii="Arial" w:hAnsi="Arial" w:cs="Arial"/>
              </w:rPr>
              <w:t>Developing a SSSS for the department/service</w:t>
            </w:r>
            <w:r w:rsidRPr="00122305">
              <w:rPr>
                <w:rStyle w:val="FootnoteReference"/>
                <w:rFonts w:ascii="Arial" w:eastAsia="Calibri" w:hAnsi="Arial" w:cs="Arial"/>
              </w:rPr>
              <w:footnoteReference w:id="1"/>
            </w:r>
            <w:r w:rsidRPr="00122305">
              <w:rPr>
                <w:rFonts w:ascii="Arial" w:hAnsi="Arial" w:cs="Arial"/>
              </w:rPr>
              <w:t xml:space="preserve">, as applicable, based on the identification of hazards and the assessment of risks, and </w:t>
            </w:r>
            <w:r w:rsidRPr="00122305">
              <w:rPr>
                <w:rFonts w:ascii="Arial" w:hAnsi="Arial" w:cs="Arial"/>
              </w:rPr>
              <w:lastRenderedPageBreak/>
              <w:t>reviewing/updating same on a regular basis (at least annually) and in the event of any significant change in the work activity or place of work</w:t>
            </w:r>
            <w:r>
              <w:rPr>
                <w:rFonts w:ascii="Arial" w:hAnsi="Arial" w:cs="Arial"/>
              </w:rPr>
              <w:t>.</w:t>
            </w:r>
          </w:p>
          <w:p w:rsidR="00395EB4" w:rsidRPr="00122305" w:rsidRDefault="00395EB4" w:rsidP="00B9622D">
            <w:pPr>
              <w:pStyle w:val="ListParagraph"/>
              <w:numPr>
                <w:ilvl w:val="0"/>
                <w:numId w:val="3"/>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395EB4" w:rsidRPr="00122305" w:rsidRDefault="00395EB4" w:rsidP="00B9622D">
            <w:pPr>
              <w:pStyle w:val="ListParagraph"/>
              <w:numPr>
                <w:ilvl w:val="0"/>
                <w:numId w:val="3"/>
              </w:numPr>
              <w:ind w:left="714" w:hanging="357"/>
              <w:jc w:val="both"/>
              <w:rPr>
                <w:rFonts w:ascii="Arial" w:hAnsi="Arial" w:cs="Arial"/>
              </w:rPr>
            </w:pPr>
            <w:r w:rsidRPr="00122305">
              <w:rPr>
                <w:rFonts w:ascii="Arial" w:hAnsi="Arial" w:cs="Arial"/>
              </w:rPr>
              <w:t>Consulting and communicating with staff and safety representatives on OSH matters</w:t>
            </w:r>
            <w:r>
              <w:rPr>
                <w:rFonts w:ascii="Arial" w:hAnsi="Arial" w:cs="Arial"/>
              </w:rPr>
              <w:t>.</w:t>
            </w:r>
          </w:p>
          <w:p w:rsidR="00395EB4" w:rsidRPr="00122305" w:rsidRDefault="00395EB4" w:rsidP="00B9622D">
            <w:pPr>
              <w:pStyle w:val="ListParagraph"/>
              <w:numPr>
                <w:ilvl w:val="0"/>
                <w:numId w:val="3"/>
              </w:numPr>
              <w:ind w:left="714" w:hanging="357"/>
              <w:jc w:val="both"/>
              <w:rPr>
                <w:rFonts w:ascii="Arial" w:hAnsi="Arial" w:cs="Arial"/>
              </w:rPr>
            </w:pPr>
            <w:r w:rsidRPr="00122305">
              <w:rPr>
                <w:rFonts w:ascii="Arial" w:hAnsi="Arial" w:cs="Arial"/>
              </w:rPr>
              <w:t>Ensuring a training needs assessment (TNA) is undertaken for employees, facilitating their attendance at statutory OSH training, and ensuring records are maintained for each employee</w:t>
            </w:r>
            <w:r>
              <w:rPr>
                <w:rFonts w:ascii="Arial" w:hAnsi="Arial" w:cs="Arial"/>
              </w:rPr>
              <w:t>.</w:t>
            </w:r>
          </w:p>
          <w:p w:rsidR="00395EB4" w:rsidRPr="00122305" w:rsidRDefault="00395EB4" w:rsidP="00B9622D">
            <w:pPr>
              <w:pStyle w:val="ListParagraph"/>
              <w:numPr>
                <w:ilvl w:val="0"/>
                <w:numId w:val="3"/>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122305">
              <w:rPr>
                <w:rStyle w:val="FootnoteReference"/>
                <w:rFonts w:ascii="Arial" w:eastAsia="Calibri" w:hAnsi="Arial" w:cs="Arial"/>
              </w:rPr>
              <w:footnoteReference w:id="2"/>
            </w:r>
            <w:r>
              <w:rPr>
                <w:rFonts w:ascii="Arial" w:hAnsi="Arial" w:cs="Arial"/>
              </w:rPr>
              <w:t>.</w:t>
            </w:r>
          </w:p>
          <w:p w:rsidR="00395EB4" w:rsidRPr="00122305" w:rsidRDefault="00395EB4" w:rsidP="00B9622D">
            <w:pPr>
              <w:pStyle w:val="ListParagraph"/>
              <w:numPr>
                <w:ilvl w:val="0"/>
                <w:numId w:val="3"/>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395EB4" w:rsidRPr="00122305" w:rsidRDefault="00395EB4" w:rsidP="00B9622D">
            <w:pPr>
              <w:pStyle w:val="ListParagraph"/>
              <w:numPr>
                <w:ilvl w:val="0"/>
                <w:numId w:val="3"/>
              </w:numPr>
              <w:ind w:left="714" w:hanging="357"/>
              <w:jc w:val="both"/>
              <w:rPr>
                <w:rFonts w:ascii="Arial" w:hAnsi="Arial" w:cs="Arial"/>
              </w:rPr>
            </w:pPr>
            <w:r w:rsidRPr="00122305">
              <w:rPr>
                <w:rFonts w:ascii="Arial" w:hAnsi="Arial" w:cs="Arial"/>
                <w:iCs/>
              </w:rPr>
              <w:t>Reviewing the health and safety performance of the ward/department/service and staff through, respectively, local audit and performance achievement meetings for example</w:t>
            </w:r>
            <w:r>
              <w:rPr>
                <w:rFonts w:ascii="Arial" w:hAnsi="Arial" w:cs="Arial"/>
                <w:iCs/>
              </w:rPr>
              <w:t>.</w:t>
            </w:r>
          </w:p>
          <w:p w:rsidR="00395EB4" w:rsidRPr="00122305" w:rsidRDefault="00395EB4" w:rsidP="0041019A">
            <w:pPr>
              <w:jc w:val="both"/>
              <w:rPr>
                <w:rFonts w:ascii="Arial" w:hAnsi="Arial" w:cs="Arial"/>
              </w:rPr>
            </w:pPr>
          </w:p>
          <w:p w:rsidR="00395EB4" w:rsidRPr="00B44E44" w:rsidRDefault="00395EB4" w:rsidP="0041019A">
            <w:pPr>
              <w:jc w:val="both"/>
              <w:rPr>
                <w:rFonts w:ascii="Arial" w:hAnsi="Arial" w:cs="Arial"/>
              </w:rPr>
            </w:pPr>
            <w:r w:rsidRPr="00122305">
              <w:rPr>
                <w:rFonts w:ascii="Arial" w:hAnsi="Arial" w:cs="Arial"/>
                <w:b/>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395EB4" w:rsidRPr="00B44E44" w:rsidRDefault="00395EB4" w:rsidP="0041019A">
            <w:pPr>
              <w:jc w:val="both"/>
              <w:rPr>
                <w:rFonts w:ascii="Arial" w:hAnsi="Arial" w:cs="Arial"/>
              </w:rPr>
            </w:pPr>
          </w:p>
        </w:tc>
      </w:tr>
    </w:tbl>
    <w:p w:rsidR="00484EA1" w:rsidRPr="00E766A5" w:rsidRDefault="00484EA1">
      <w:pPr>
        <w:jc w:val="both"/>
        <w:rPr>
          <w:rFonts w:ascii="Arial" w:hAnsi="Arial" w:cs="Arial"/>
        </w:rPr>
      </w:pPr>
    </w:p>
    <w:sectPr w:rsidR="00484EA1" w:rsidRPr="00E766A5" w:rsidSect="00953F60">
      <w:footerReference w:type="even" r:id="rId14"/>
      <w:footerReference w:type="default" r:id="rId15"/>
      <w:pgSz w:w="11906" w:h="16838"/>
      <w:pgMar w:top="1440" w:right="746" w:bottom="141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5AE" w:rsidRDefault="003645AE">
      <w:r>
        <w:separator/>
      </w:r>
    </w:p>
  </w:endnote>
  <w:endnote w:type="continuationSeparator" w:id="0">
    <w:p w:rsidR="003645AE" w:rsidRDefault="0036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AE" w:rsidRDefault="007B5E74">
    <w:pPr>
      <w:pStyle w:val="Footer"/>
      <w:framePr w:wrap="around" w:vAnchor="text" w:hAnchor="margin" w:xAlign="center" w:y="1"/>
      <w:rPr>
        <w:rStyle w:val="PageNumber"/>
      </w:rPr>
    </w:pPr>
    <w:r>
      <w:rPr>
        <w:rStyle w:val="PageNumber"/>
      </w:rPr>
      <w:fldChar w:fldCharType="begin"/>
    </w:r>
    <w:r w:rsidR="003645AE">
      <w:rPr>
        <w:rStyle w:val="PageNumber"/>
      </w:rPr>
      <w:instrText xml:space="preserve">PAGE  </w:instrText>
    </w:r>
    <w:r>
      <w:rPr>
        <w:rStyle w:val="PageNumber"/>
      </w:rPr>
      <w:fldChar w:fldCharType="end"/>
    </w:r>
  </w:p>
  <w:p w:rsidR="003645AE" w:rsidRDefault="003645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AE" w:rsidRPr="00702326" w:rsidRDefault="003645AE" w:rsidP="00320AD0">
    <w:pPr>
      <w:pStyle w:val="Footer"/>
      <w:ind w:left="-1276"/>
      <w:rPr>
        <w:rFonts w:ascii="Arial" w:hAnsi="Arial" w:cs="Arial"/>
      </w:rPr>
    </w:pPr>
    <w:r>
      <w:rPr>
        <w:rFonts w:ascii="Arial" w:hAnsi="Arial" w:cs="Arial"/>
      </w:rPr>
      <w:tab/>
    </w:r>
    <w:r>
      <w:rPr>
        <w:rFonts w:ascii="Arial" w:hAnsi="Arial" w:cs="Arial"/>
      </w:rPr>
      <w:tab/>
    </w:r>
    <w:r w:rsidR="007B5E74" w:rsidRPr="00702326">
      <w:rPr>
        <w:rFonts w:ascii="Arial" w:hAnsi="Arial" w:cs="Arial"/>
      </w:rPr>
      <w:fldChar w:fldCharType="begin"/>
    </w:r>
    <w:r w:rsidRPr="00702326">
      <w:rPr>
        <w:rFonts w:ascii="Arial" w:hAnsi="Arial" w:cs="Arial"/>
      </w:rPr>
      <w:instrText xml:space="preserve"> PAGE   \* MERGEFORMAT </w:instrText>
    </w:r>
    <w:r w:rsidR="007B5E74" w:rsidRPr="00702326">
      <w:rPr>
        <w:rFonts w:ascii="Arial" w:hAnsi="Arial" w:cs="Arial"/>
      </w:rPr>
      <w:fldChar w:fldCharType="separate"/>
    </w:r>
    <w:r w:rsidR="00F1167F">
      <w:rPr>
        <w:rFonts w:ascii="Arial" w:hAnsi="Arial" w:cs="Arial"/>
        <w:noProof/>
      </w:rPr>
      <w:t>4</w:t>
    </w:r>
    <w:r w:rsidR="007B5E74" w:rsidRPr="00702326">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5AE" w:rsidRDefault="003645AE">
      <w:r>
        <w:separator/>
      </w:r>
    </w:p>
  </w:footnote>
  <w:footnote w:type="continuationSeparator" w:id="0">
    <w:p w:rsidR="003645AE" w:rsidRDefault="003645AE">
      <w:r>
        <w:continuationSeparator/>
      </w:r>
    </w:p>
  </w:footnote>
  <w:footnote w:id="1">
    <w:p w:rsidR="003645AE" w:rsidRDefault="003645AE" w:rsidP="0041019A">
      <w:pPr>
        <w:pStyle w:val="FootnoteText"/>
      </w:pPr>
      <w:r>
        <w:rPr>
          <w:rStyle w:val="FootnoteReference"/>
        </w:rPr>
        <w:footnoteRef/>
      </w:r>
      <w:r>
        <w:t xml:space="preserve"> A template SSSS and guidelines are available on the National Health and Safety Function/H&amp;S web-pages</w:t>
      </w:r>
    </w:p>
  </w:footnote>
  <w:footnote w:id="2">
    <w:p w:rsidR="003645AE" w:rsidRPr="00DD13C2" w:rsidRDefault="003645AE" w:rsidP="0041019A">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2C26589C"/>
    <w:multiLevelType w:val="hybridMultilevel"/>
    <w:tmpl w:val="222C7CA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39390330"/>
    <w:multiLevelType w:val="hybridMultilevel"/>
    <w:tmpl w:val="D856F30E"/>
    <w:lvl w:ilvl="0" w:tplc="6960E37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DD36933"/>
    <w:multiLevelType w:val="hybridMultilevel"/>
    <w:tmpl w:val="7272FD86"/>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B21E54"/>
    <w:multiLevelType w:val="hybridMultilevel"/>
    <w:tmpl w:val="45040642"/>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10">
    <w:nsid w:val="6B32247B"/>
    <w:multiLevelType w:val="hybridMultilevel"/>
    <w:tmpl w:val="9222B3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B7002F7"/>
    <w:multiLevelType w:val="hybridMultilevel"/>
    <w:tmpl w:val="23DABA18"/>
    <w:lvl w:ilvl="0" w:tplc="D7A45A5E">
      <w:start w:val="1"/>
      <w:numFmt w:val="lowerRoman"/>
      <w:lvlText w:val="(%1)"/>
      <w:lvlJc w:val="left"/>
      <w:pPr>
        <w:tabs>
          <w:tab w:val="num" w:pos="862"/>
        </w:tabs>
        <w:ind w:left="862" w:hanging="720"/>
      </w:pPr>
      <w:rPr>
        <w:rFonts w:hint="default"/>
        <w:b/>
        <w:i w:val="0"/>
      </w:rPr>
    </w:lvl>
    <w:lvl w:ilvl="1" w:tplc="18090019" w:tentative="1">
      <w:start w:val="1"/>
      <w:numFmt w:val="lowerLetter"/>
      <w:lvlText w:val="%2."/>
      <w:lvlJc w:val="left"/>
      <w:pPr>
        <w:tabs>
          <w:tab w:val="num" w:pos="1222"/>
        </w:tabs>
        <w:ind w:left="1222" w:hanging="360"/>
      </w:pPr>
    </w:lvl>
    <w:lvl w:ilvl="2" w:tplc="1809001B" w:tentative="1">
      <w:start w:val="1"/>
      <w:numFmt w:val="lowerRoman"/>
      <w:lvlText w:val="%3."/>
      <w:lvlJc w:val="right"/>
      <w:pPr>
        <w:tabs>
          <w:tab w:val="num" w:pos="1942"/>
        </w:tabs>
        <w:ind w:left="1942" w:hanging="180"/>
      </w:pPr>
    </w:lvl>
    <w:lvl w:ilvl="3" w:tplc="1809000F" w:tentative="1">
      <w:start w:val="1"/>
      <w:numFmt w:val="decimal"/>
      <w:lvlText w:val="%4."/>
      <w:lvlJc w:val="left"/>
      <w:pPr>
        <w:tabs>
          <w:tab w:val="num" w:pos="2662"/>
        </w:tabs>
        <w:ind w:left="2662" w:hanging="360"/>
      </w:pPr>
    </w:lvl>
    <w:lvl w:ilvl="4" w:tplc="18090019" w:tentative="1">
      <w:start w:val="1"/>
      <w:numFmt w:val="lowerLetter"/>
      <w:lvlText w:val="%5."/>
      <w:lvlJc w:val="left"/>
      <w:pPr>
        <w:tabs>
          <w:tab w:val="num" w:pos="3382"/>
        </w:tabs>
        <w:ind w:left="3382" w:hanging="360"/>
      </w:pPr>
    </w:lvl>
    <w:lvl w:ilvl="5" w:tplc="1809001B" w:tentative="1">
      <w:start w:val="1"/>
      <w:numFmt w:val="lowerRoman"/>
      <w:lvlText w:val="%6."/>
      <w:lvlJc w:val="right"/>
      <w:pPr>
        <w:tabs>
          <w:tab w:val="num" w:pos="4102"/>
        </w:tabs>
        <w:ind w:left="4102" w:hanging="180"/>
      </w:pPr>
    </w:lvl>
    <w:lvl w:ilvl="6" w:tplc="1809000F" w:tentative="1">
      <w:start w:val="1"/>
      <w:numFmt w:val="decimal"/>
      <w:lvlText w:val="%7."/>
      <w:lvlJc w:val="left"/>
      <w:pPr>
        <w:tabs>
          <w:tab w:val="num" w:pos="4822"/>
        </w:tabs>
        <w:ind w:left="4822" w:hanging="360"/>
      </w:pPr>
    </w:lvl>
    <w:lvl w:ilvl="7" w:tplc="18090019" w:tentative="1">
      <w:start w:val="1"/>
      <w:numFmt w:val="lowerLetter"/>
      <w:lvlText w:val="%8."/>
      <w:lvlJc w:val="left"/>
      <w:pPr>
        <w:tabs>
          <w:tab w:val="num" w:pos="5542"/>
        </w:tabs>
        <w:ind w:left="5542" w:hanging="360"/>
      </w:pPr>
    </w:lvl>
    <w:lvl w:ilvl="8" w:tplc="1809001B" w:tentative="1">
      <w:start w:val="1"/>
      <w:numFmt w:val="lowerRoman"/>
      <w:lvlText w:val="%9."/>
      <w:lvlJc w:val="right"/>
      <w:pPr>
        <w:tabs>
          <w:tab w:val="num" w:pos="6262"/>
        </w:tabs>
        <w:ind w:left="6262" w:hanging="180"/>
      </w:pPr>
    </w:lvl>
  </w:abstractNum>
  <w:num w:numId="1">
    <w:abstractNumId w:val="3"/>
  </w:num>
  <w:num w:numId="2">
    <w:abstractNumId w:val="8"/>
  </w:num>
  <w:num w:numId="3">
    <w:abstractNumId w:val="4"/>
  </w:num>
  <w:num w:numId="4">
    <w:abstractNumId w:val="7"/>
  </w:num>
  <w:num w:numId="5">
    <w:abstractNumId w:val="11"/>
  </w:num>
  <w:num w:numId="6">
    <w:abstractNumId w:val="9"/>
  </w:num>
  <w:num w:numId="7">
    <w:abstractNumId w:val="5"/>
  </w:num>
  <w:num w:numId="8">
    <w:abstractNumId w:val="6"/>
  </w:num>
  <w:num w:numId="9">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3F"/>
    <w:rsid w:val="000D37DA"/>
    <w:rsid w:val="00105415"/>
    <w:rsid w:val="001155A2"/>
    <w:rsid w:val="00162D38"/>
    <w:rsid w:val="00165203"/>
    <w:rsid w:val="001758EB"/>
    <w:rsid w:val="001B6A1B"/>
    <w:rsid w:val="0023002F"/>
    <w:rsid w:val="00261D8D"/>
    <w:rsid w:val="00272B1D"/>
    <w:rsid w:val="002833FB"/>
    <w:rsid w:val="002B1237"/>
    <w:rsid w:val="002E59FF"/>
    <w:rsid w:val="00302C6E"/>
    <w:rsid w:val="00320AD0"/>
    <w:rsid w:val="003645AE"/>
    <w:rsid w:val="00384FEE"/>
    <w:rsid w:val="00393DF0"/>
    <w:rsid w:val="003949FC"/>
    <w:rsid w:val="00395EB4"/>
    <w:rsid w:val="00397A9A"/>
    <w:rsid w:val="003D1283"/>
    <w:rsid w:val="0041019A"/>
    <w:rsid w:val="00410967"/>
    <w:rsid w:val="00426D0B"/>
    <w:rsid w:val="00430FA1"/>
    <w:rsid w:val="0045698B"/>
    <w:rsid w:val="00484EA1"/>
    <w:rsid w:val="004967B8"/>
    <w:rsid w:val="00513BD8"/>
    <w:rsid w:val="00515F66"/>
    <w:rsid w:val="00527F3F"/>
    <w:rsid w:val="00532C96"/>
    <w:rsid w:val="00551C75"/>
    <w:rsid w:val="005D6D30"/>
    <w:rsid w:val="005E07A1"/>
    <w:rsid w:val="00601F98"/>
    <w:rsid w:val="006344FF"/>
    <w:rsid w:val="006674A4"/>
    <w:rsid w:val="006C21D8"/>
    <w:rsid w:val="006F5A69"/>
    <w:rsid w:val="006F697A"/>
    <w:rsid w:val="00702326"/>
    <w:rsid w:val="007B5E74"/>
    <w:rsid w:val="007F625C"/>
    <w:rsid w:val="00825963"/>
    <w:rsid w:val="008863B7"/>
    <w:rsid w:val="00906ACE"/>
    <w:rsid w:val="00917200"/>
    <w:rsid w:val="009406D0"/>
    <w:rsid w:val="00953F60"/>
    <w:rsid w:val="009959D7"/>
    <w:rsid w:val="00A52110"/>
    <w:rsid w:val="00A60A2E"/>
    <w:rsid w:val="00B04878"/>
    <w:rsid w:val="00B16C3A"/>
    <w:rsid w:val="00B6319D"/>
    <w:rsid w:val="00B9622D"/>
    <w:rsid w:val="00B971DD"/>
    <w:rsid w:val="00BA4C35"/>
    <w:rsid w:val="00BB384E"/>
    <w:rsid w:val="00BC52FB"/>
    <w:rsid w:val="00C6787D"/>
    <w:rsid w:val="00C70022"/>
    <w:rsid w:val="00CA5EC8"/>
    <w:rsid w:val="00CB005F"/>
    <w:rsid w:val="00CB65FC"/>
    <w:rsid w:val="00CC2678"/>
    <w:rsid w:val="00D44943"/>
    <w:rsid w:val="00D82D33"/>
    <w:rsid w:val="00D86A59"/>
    <w:rsid w:val="00DA0B04"/>
    <w:rsid w:val="00DF18E2"/>
    <w:rsid w:val="00E1751A"/>
    <w:rsid w:val="00E20F3D"/>
    <w:rsid w:val="00EB222B"/>
    <w:rsid w:val="00EC47D7"/>
    <w:rsid w:val="00F0323B"/>
    <w:rsid w:val="00F070ED"/>
    <w:rsid w:val="00F1167F"/>
    <w:rsid w:val="00F2115D"/>
    <w:rsid w:val="00FB4AD7"/>
    <w:rsid w:val="00FE243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dat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DefaultText">
    <w:name w:val="Default Text"/>
    <w:basedOn w:val="Normal"/>
    <w:rsid w:val="00953F60"/>
    <w:pPr>
      <w:autoSpaceDE w:val="0"/>
      <w:autoSpaceDN w:val="0"/>
      <w:adjustRightInd w:val="0"/>
    </w:pPr>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DefaultText">
    <w:name w:val="Default Text"/>
    <w:basedOn w:val="Normal"/>
    <w:rsid w:val="00953F60"/>
    <w:pPr>
      <w:autoSpaceDE w:val="0"/>
      <w:autoSpaceDN w:val="0"/>
      <w:adjustRightInd w:val="0"/>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se.ie/eng/staff/job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sther.butler@hse.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3072</Words>
  <Characters>17515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20546</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Martina McInerney</cp:lastModifiedBy>
  <cp:revision>2</cp:revision>
  <cp:lastPrinted>2017-06-02T08:26:00Z</cp:lastPrinted>
  <dcterms:created xsi:type="dcterms:W3CDTF">2017-10-10T12:47:00Z</dcterms:created>
  <dcterms:modified xsi:type="dcterms:W3CDTF">2017-10-10T12:47:00Z</dcterms:modified>
</cp:coreProperties>
</file>