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ECE" w:rsidRPr="008E0E48" w:rsidRDefault="00CC54EE">
      <w:pPr>
        <w:rPr>
          <w:rFonts w:ascii="Arial" w:hAnsi="Arial" w:cs="Arial"/>
          <w:b/>
          <w:sz w:val="22"/>
          <w:szCs w:val="22"/>
        </w:rPr>
      </w:pPr>
      <w:bookmarkStart w:id="0" w:name="_GoBack"/>
      <w:bookmarkEnd w:id="0"/>
      <w:r>
        <w:rPr>
          <w:rFonts w:ascii="Arial" w:hAnsi="Arial" w:cs="Arial"/>
          <w:b/>
          <w:noProof/>
          <w:sz w:val="22"/>
          <w:szCs w:val="22"/>
        </w:rPr>
        <w:drawing>
          <wp:anchor distT="0" distB="0" distL="114300" distR="114300" simplePos="0" relativeHeight="251657728" behindDoc="0" locked="0" layoutInCell="0" allowOverlap="1">
            <wp:simplePos x="0" y="0"/>
            <wp:positionH relativeFrom="column">
              <wp:posOffset>-685800</wp:posOffset>
            </wp:positionH>
            <wp:positionV relativeFrom="paragraph">
              <wp:posOffset>-457200</wp:posOffset>
            </wp:positionV>
            <wp:extent cx="1600200" cy="988695"/>
            <wp:effectExtent l="19050" t="0" r="0" b="0"/>
            <wp:wrapNone/>
            <wp:docPr id="2"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9"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EA0ECE" w:rsidRPr="008E0E48" w:rsidRDefault="00EA0ECE">
      <w:pPr>
        <w:jc w:val="center"/>
        <w:rPr>
          <w:rFonts w:ascii="Arial" w:hAnsi="Arial" w:cs="Arial"/>
          <w:b/>
          <w:sz w:val="22"/>
          <w:szCs w:val="22"/>
        </w:rPr>
      </w:pPr>
    </w:p>
    <w:p w:rsidR="00EA0ECE" w:rsidRDefault="00EA0ECE">
      <w:pPr>
        <w:rPr>
          <w:rFonts w:ascii="Arial" w:hAnsi="Arial" w:cs="Arial"/>
          <w:b/>
          <w:sz w:val="22"/>
          <w:szCs w:val="22"/>
        </w:rPr>
      </w:pPr>
    </w:p>
    <w:p w:rsidR="0047465D" w:rsidRPr="00DC73E5" w:rsidRDefault="0047465D">
      <w:pPr>
        <w:rPr>
          <w:b/>
        </w:rPr>
      </w:pPr>
    </w:p>
    <w:p w:rsidR="0047465D" w:rsidRPr="00DC73E5" w:rsidRDefault="0047465D">
      <w:pPr>
        <w:rPr>
          <w:b/>
        </w:rPr>
      </w:pPr>
    </w:p>
    <w:p w:rsidR="0047465D" w:rsidRPr="00DC73E5" w:rsidRDefault="0047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6285"/>
      </w:tblGrid>
      <w:tr w:rsidR="00EA0ECE" w:rsidRPr="00DC73E5">
        <w:tc>
          <w:tcPr>
            <w:tcW w:w="2237" w:type="dxa"/>
          </w:tcPr>
          <w:p w:rsidR="00EA0ECE" w:rsidRPr="00DC73E5" w:rsidRDefault="00EA0ECE">
            <w:pPr>
              <w:rPr>
                <w:b/>
                <w:bCs/>
              </w:rPr>
            </w:pPr>
            <w:r w:rsidRPr="00DC73E5">
              <w:rPr>
                <w:b/>
                <w:bCs/>
              </w:rPr>
              <w:t>Job Title and Grade</w:t>
            </w:r>
          </w:p>
          <w:p w:rsidR="00EA0ECE" w:rsidRPr="00DC73E5" w:rsidRDefault="00EA0ECE">
            <w:pPr>
              <w:rPr>
                <w:b/>
                <w:bCs/>
              </w:rPr>
            </w:pPr>
          </w:p>
        </w:tc>
        <w:tc>
          <w:tcPr>
            <w:tcW w:w="6285" w:type="dxa"/>
          </w:tcPr>
          <w:p w:rsidR="00BC3D9C" w:rsidRPr="00277ED1" w:rsidRDefault="00BC3D9C" w:rsidP="00921BA5">
            <w:pPr>
              <w:rPr>
                <w:b/>
                <w:bCs/>
              </w:rPr>
            </w:pPr>
            <w:r w:rsidRPr="00277ED1">
              <w:rPr>
                <w:b/>
                <w:bCs/>
              </w:rPr>
              <w:t>Administrative Officer,</w:t>
            </w:r>
            <w:r w:rsidR="00C16842" w:rsidRPr="00277ED1">
              <w:rPr>
                <w:b/>
                <w:bCs/>
              </w:rPr>
              <w:t xml:space="preserve"> </w:t>
            </w:r>
            <w:r w:rsidRPr="00277ED1">
              <w:rPr>
                <w:b/>
                <w:bCs/>
              </w:rPr>
              <w:t>Grade IV</w:t>
            </w:r>
            <w:r w:rsidR="00B61EA5" w:rsidRPr="00277ED1">
              <w:rPr>
                <w:b/>
                <w:bCs/>
              </w:rPr>
              <w:t xml:space="preserve">- One Full time WTE </w:t>
            </w:r>
          </w:p>
          <w:p w:rsidR="00AE6B09" w:rsidRDefault="00AE6B09" w:rsidP="00921BA5">
            <w:pPr>
              <w:rPr>
                <w:bCs/>
              </w:rPr>
            </w:pPr>
          </w:p>
          <w:p w:rsidR="00EA0ECE" w:rsidRPr="00DC73E5" w:rsidRDefault="00EA0ECE" w:rsidP="00BC0614">
            <w:pPr>
              <w:autoSpaceDE w:val="0"/>
              <w:autoSpaceDN w:val="0"/>
              <w:adjustRightInd w:val="0"/>
              <w:rPr>
                <w:iCs/>
              </w:rPr>
            </w:pPr>
          </w:p>
        </w:tc>
      </w:tr>
      <w:tr w:rsidR="00EA0ECE" w:rsidRPr="00DC73E5" w:rsidTr="00216440">
        <w:trPr>
          <w:trHeight w:val="1254"/>
        </w:trPr>
        <w:tc>
          <w:tcPr>
            <w:tcW w:w="2237" w:type="dxa"/>
          </w:tcPr>
          <w:p w:rsidR="00EA0ECE" w:rsidRPr="00DC73E5" w:rsidRDefault="00EA0ECE">
            <w:pPr>
              <w:rPr>
                <w:b/>
                <w:bCs/>
              </w:rPr>
            </w:pPr>
            <w:r w:rsidRPr="00DC73E5">
              <w:rPr>
                <w:b/>
                <w:bCs/>
              </w:rPr>
              <w:t>Location of Post</w:t>
            </w:r>
          </w:p>
          <w:p w:rsidR="00EA0ECE" w:rsidRPr="00DC73E5" w:rsidRDefault="00EA0ECE">
            <w:pPr>
              <w:rPr>
                <w:b/>
                <w:bCs/>
              </w:rPr>
            </w:pPr>
          </w:p>
        </w:tc>
        <w:tc>
          <w:tcPr>
            <w:tcW w:w="6285" w:type="dxa"/>
          </w:tcPr>
          <w:p w:rsidR="00CA5D13" w:rsidRPr="00DC73E5" w:rsidRDefault="00BC0614" w:rsidP="00BC3D9C">
            <w:pPr>
              <w:rPr>
                <w:bCs/>
              </w:rPr>
            </w:pPr>
            <w:r>
              <w:rPr>
                <w:bCs/>
              </w:rPr>
              <w:t xml:space="preserve">Maintenance </w:t>
            </w:r>
            <w:r w:rsidR="00CA5D13" w:rsidRPr="00DC73E5">
              <w:rPr>
                <w:bCs/>
              </w:rPr>
              <w:t xml:space="preserve"> Department </w:t>
            </w:r>
            <w:r>
              <w:rPr>
                <w:bCs/>
              </w:rPr>
              <w:t xml:space="preserve">Cork North </w:t>
            </w:r>
          </w:p>
          <w:p w:rsidR="00BC0614" w:rsidRDefault="00BC0614" w:rsidP="00BC3D9C">
            <w:pPr>
              <w:rPr>
                <w:bCs/>
              </w:rPr>
            </w:pPr>
            <w:r>
              <w:rPr>
                <w:bCs/>
              </w:rPr>
              <w:t xml:space="preserve">St Mary’s Health Campus </w:t>
            </w:r>
          </w:p>
          <w:p w:rsidR="00BC3D9C" w:rsidRPr="00DC73E5" w:rsidRDefault="00BC0614" w:rsidP="00BC3D9C">
            <w:pPr>
              <w:rPr>
                <w:bCs/>
              </w:rPr>
            </w:pPr>
            <w:proofErr w:type="spellStart"/>
            <w:r>
              <w:rPr>
                <w:bCs/>
              </w:rPr>
              <w:t>Gurranabraher</w:t>
            </w:r>
            <w:proofErr w:type="spellEnd"/>
            <w:r>
              <w:rPr>
                <w:bCs/>
              </w:rPr>
              <w:t xml:space="preserve"> </w:t>
            </w:r>
          </w:p>
          <w:p w:rsidR="00CA5D13" w:rsidRPr="00216440" w:rsidRDefault="00BC0614" w:rsidP="00CA5D13">
            <w:pPr>
              <w:rPr>
                <w:bCs/>
              </w:rPr>
            </w:pPr>
            <w:r>
              <w:rPr>
                <w:bCs/>
              </w:rPr>
              <w:t xml:space="preserve">Cork </w:t>
            </w:r>
            <w:r w:rsidR="00CA5D13" w:rsidRPr="00DC73E5">
              <w:rPr>
                <w:bCs/>
              </w:rPr>
              <w:t xml:space="preserve"> </w:t>
            </w:r>
          </w:p>
        </w:tc>
      </w:tr>
      <w:tr w:rsidR="00216440" w:rsidRPr="00DC73E5">
        <w:tc>
          <w:tcPr>
            <w:tcW w:w="2237" w:type="dxa"/>
          </w:tcPr>
          <w:p w:rsidR="00216440" w:rsidRPr="00DC73E5" w:rsidRDefault="00216440">
            <w:pPr>
              <w:rPr>
                <w:b/>
                <w:bCs/>
              </w:rPr>
            </w:pPr>
            <w:r>
              <w:rPr>
                <w:b/>
                <w:bCs/>
              </w:rPr>
              <w:t>Closing Date</w:t>
            </w:r>
          </w:p>
        </w:tc>
        <w:tc>
          <w:tcPr>
            <w:tcW w:w="6285" w:type="dxa"/>
          </w:tcPr>
          <w:p w:rsidR="00216440" w:rsidRPr="00216440" w:rsidRDefault="00216440" w:rsidP="00BC0614">
            <w:pPr>
              <w:rPr>
                <w:b/>
                <w:iCs/>
              </w:rPr>
            </w:pPr>
            <w:r w:rsidRPr="00216440">
              <w:rPr>
                <w:b/>
                <w:iCs/>
              </w:rPr>
              <w:t>12 noon on Friday 3</w:t>
            </w:r>
            <w:r w:rsidRPr="00216440">
              <w:rPr>
                <w:b/>
                <w:iCs/>
                <w:vertAlign w:val="superscript"/>
              </w:rPr>
              <w:t>rd</w:t>
            </w:r>
            <w:r w:rsidRPr="00216440">
              <w:rPr>
                <w:b/>
                <w:iCs/>
              </w:rPr>
              <w:t xml:space="preserve"> November 2017</w:t>
            </w:r>
          </w:p>
          <w:p w:rsidR="00216440" w:rsidRPr="00DC73E5" w:rsidRDefault="00216440" w:rsidP="00BC0614">
            <w:pPr>
              <w:rPr>
                <w:iCs/>
              </w:rPr>
            </w:pPr>
          </w:p>
        </w:tc>
      </w:tr>
      <w:tr w:rsidR="00EA0ECE" w:rsidRPr="00DC73E5">
        <w:tc>
          <w:tcPr>
            <w:tcW w:w="2237" w:type="dxa"/>
          </w:tcPr>
          <w:p w:rsidR="00EA0ECE" w:rsidRPr="00DC73E5" w:rsidRDefault="00EA0ECE">
            <w:pPr>
              <w:rPr>
                <w:b/>
                <w:bCs/>
              </w:rPr>
            </w:pPr>
            <w:r w:rsidRPr="00DC73E5">
              <w:rPr>
                <w:b/>
                <w:bCs/>
              </w:rPr>
              <w:t>Organisational Area</w:t>
            </w:r>
          </w:p>
          <w:p w:rsidR="00EA0ECE" w:rsidRPr="00DC73E5" w:rsidRDefault="00EA0ECE">
            <w:pPr>
              <w:rPr>
                <w:b/>
                <w:bCs/>
              </w:rPr>
            </w:pPr>
          </w:p>
        </w:tc>
        <w:tc>
          <w:tcPr>
            <w:tcW w:w="6285" w:type="dxa"/>
          </w:tcPr>
          <w:p w:rsidR="00EA0ECE" w:rsidRPr="00DC73E5" w:rsidRDefault="00BC3D9C" w:rsidP="00BC0614">
            <w:pPr>
              <w:rPr>
                <w:iCs/>
              </w:rPr>
            </w:pPr>
            <w:r w:rsidRPr="00DC73E5">
              <w:rPr>
                <w:iCs/>
              </w:rPr>
              <w:t xml:space="preserve">HSE </w:t>
            </w:r>
            <w:r w:rsidR="00FF0EFF" w:rsidRPr="00DC73E5">
              <w:rPr>
                <w:iCs/>
              </w:rPr>
              <w:t>South</w:t>
            </w:r>
            <w:r w:rsidR="00BC0614">
              <w:rPr>
                <w:iCs/>
              </w:rPr>
              <w:t xml:space="preserve">ern Estates Department (Cork and Kerry ) </w:t>
            </w:r>
          </w:p>
        </w:tc>
      </w:tr>
      <w:tr w:rsidR="00D74747" w:rsidRPr="00DC73E5">
        <w:tc>
          <w:tcPr>
            <w:tcW w:w="2237" w:type="dxa"/>
          </w:tcPr>
          <w:p w:rsidR="00D74747" w:rsidRPr="00277ED1" w:rsidRDefault="00D74747">
            <w:pPr>
              <w:rPr>
                <w:b/>
                <w:bCs/>
              </w:rPr>
            </w:pPr>
            <w:r w:rsidRPr="00277ED1">
              <w:rPr>
                <w:b/>
                <w:bCs/>
              </w:rPr>
              <w:t>Tenure</w:t>
            </w:r>
          </w:p>
        </w:tc>
        <w:tc>
          <w:tcPr>
            <w:tcW w:w="6285" w:type="dxa"/>
          </w:tcPr>
          <w:p w:rsidR="00D74747" w:rsidRPr="00277ED1" w:rsidRDefault="00D74747" w:rsidP="00FF0EFF">
            <w:pPr>
              <w:rPr>
                <w:iCs/>
              </w:rPr>
            </w:pPr>
            <w:r w:rsidRPr="00277ED1">
              <w:rPr>
                <w:iCs/>
              </w:rPr>
              <w:t>Full –Time 37 hours per week.</w:t>
            </w:r>
          </w:p>
          <w:p w:rsidR="00D74747" w:rsidRPr="00277ED1" w:rsidRDefault="00D74747" w:rsidP="00FF0EFF">
            <w:pPr>
              <w:rPr>
                <w:iCs/>
              </w:rPr>
            </w:pPr>
          </w:p>
        </w:tc>
      </w:tr>
      <w:tr w:rsidR="00D74747" w:rsidRPr="00DC73E5">
        <w:tc>
          <w:tcPr>
            <w:tcW w:w="2237" w:type="dxa"/>
          </w:tcPr>
          <w:p w:rsidR="00D74747" w:rsidRPr="00277ED1" w:rsidRDefault="00D74747">
            <w:pPr>
              <w:rPr>
                <w:b/>
                <w:bCs/>
              </w:rPr>
            </w:pPr>
            <w:r w:rsidRPr="00277ED1">
              <w:rPr>
                <w:b/>
                <w:bCs/>
              </w:rPr>
              <w:t>Remuneration</w:t>
            </w:r>
          </w:p>
        </w:tc>
        <w:tc>
          <w:tcPr>
            <w:tcW w:w="6285" w:type="dxa"/>
          </w:tcPr>
          <w:p w:rsidR="00D74747" w:rsidRDefault="00BC0614" w:rsidP="00BC0614">
            <w:pPr>
              <w:rPr>
                <w:iCs/>
              </w:rPr>
            </w:pPr>
            <w:r>
              <w:rPr>
                <w:iCs/>
              </w:rPr>
              <w:t xml:space="preserve">Candidate will transfer on their </w:t>
            </w:r>
            <w:r w:rsidR="00D74747" w:rsidRPr="00277ED1">
              <w:rPr>
                <w:iCs/>
              </w:rPr>
              <w:t xml:space="preserve"> current salary  (Grade IV)</w:t>
            </w:r>
          </w:p>
          <w:p w:rsidR="00216440" w:rsidRPr="00277ED1" w:rsidRDefault="00216440" w:rsidP="00BC0614">
            <w:pPr>
              <w:rPr>
                <w:iCs/>
              </w:rPr>
            </w:pPr>
          </w:p>
        </w:tc>
      </w:tr>
      <w:tr w:rsidR="00EA0ECE" w:rsidRPr="00DC73E5" w:rsidTr="0084242D">
        <w:trPr>
          <w:trHeight w:val="1264"/>
        </w:trPr>
        <w:tc>
          <w:tcPr>
            <w:tcW w:w="2237" w:type="dxa"/>
          </w:tcPr>
          <w:p w:rsidR="00EA0ECE" w:rsidRPr="00DC73E5" w:rsidRDefault="00EA0ECE">
            <w:pPr>
              <w:rPr>
                <w:b/>
                <w:bCs/>
              </w:rPr>
            </w:pPr>
            <w:r w:rsidRPr="00DC73E5">
              <w:rPr>
                <w:b/>
                <w:bCs/>
              </w:rPr>
              <w:t>Details of Service</w:t>
            </w:r>
          </w:p>
          <w:p w:rsidR="00EA0ECE" w:rsidRPr="00DC73E5" w:rsidRDefault="00EA0ECE">
            <w:pPr>
              <w:rPr>
                <w:b/>
                <w:bCs/>
              </w:rPr>
            </w:pPr>
          </w:p>
          <w:p w:rsidR="00EA0ECE" w:rsidRPr="00DC73E5" w:rsidRDefault="00EA0ECE">
            <w:pPr>
              <w:rPr>
                <w:b/>
                <w:bCs/>
              </w:rPr>
            </w:pPr>
          </w:p>
        </w:tc>
        <w:tc>
          <w:tcPr>
            <w:tcW w:w="6285" w:type="dxa"/>
          </w:tcPr>
          <w:p w:rsidR="009E4DDB" w:rsidRPr="00DC73E5" w:rsidRDefault="009E4DDB" w:rsidP="00BC0614">
            <w:pPr>
              <w:spacing w:after="120"/>
              <w:jc w:val="both"/>
              <w:rPr>
                <w:b/>
                <w:color w:val="000000"/>
              </w:rPr>
            </w:pPr>
            <w:r w:rsidRPr="00DC73E5">
              <w:rPr>
                <w:color w:val="000000"/>
              </w:rPr>
              <w:t xml:space="preserve">The HSE Estates </w:t>
            </w:r>
            <w:proofErr w:type="gramStart"/>
            <w:r w:rsidR="00BC0614" w:rsidRPr="00BC0614">
              <w:rPr>
                <w:color w:val="000000"/>
              </w:rPr>
              <w:t xml:space="preserve">Department </w:t>
            </w:r>
            <w:r w:rsidRPr="00BC0614">
              <w:rPr>
                <w:color w:val="000000"/>
              </w:rPr>
              <w:t xml:space="preserve"> </w:t>
            </w:r>
            <w:r w:rsidRPr="00DC73E5">
              <w:rPr>
                <w:color w:val="000000"/>
              </w:rPr>
              <w:t>provides</w:t>
            </w:r>
            <w:proofErr w:type="gramEnd"/>
            <w:r w:rsidRPr="00DC73E5">
              <w:rPr>
                <w:color w:val="000000"/>
              </w:rPr>
              <w:t xml:space="preserve"> a range of professional, technical, project management, property, fire and safety and related services in respect of the procurement, development, operation  and </w:t>
            </w:r>
            <w:r w:rsidRPr="00DC73E5">
              <w:t xml:space="preserve">maintenance </w:t>
            </w:r>
            <w:r w:rsidRPr="00DC73E5">
              <w:rPr>
                <w:color w:val="000000"/>
              </w:rPr>
              <w:t>of the health service’s physical infrastructure – including buildings, plant and equipment.</w:t>
            </w:r>
            <w:r w:rsidR="00897A95" w:rsidRPr="00DC73E5">
              <w:rPr>
                <w:color w:val="000000"/>
              </w:rPr>
              <w:t xml:space="preserve"> </w:t>
            </w:r>
            <w:r w:rsidR="00BC0614" w:rsidRPr="00BC0614">
              <w:t>In this respect the maintenance department</w:t>
            </w:r>
            <w:r w:rsidR="00BC0614">
              <w:t xml:space="preserve"> based at St Mary’s Health Campus </w:t>
            </w:r>
            <w:r w:rsidR="00BC0614" w:rsidRPr="00BC0614">
              <w:t>manage</w:t>
            </w:r>
            <w:r w:rsidR="00BC0614">
              <w:t>s</w:t>
            </w:r>
            <w:r w:rsidR="00BC0614" w:rsidRPr="00BC0614">
              <w:t xml:space="preserve"> the development, maintenance and safety of the facilities and working environments used and occupied by the HSE in the</w:t>
            </w:r>
            <w:r w:rsidR="00BC0614">
              <w:t xml:space="preserve"> Cork North area </w:t>
            </w:r>
            <w:r w:rsidR="00BC0614">
              <w:rPr>
                <w:rFonts w:ascii="Arial" w:hAnsi="Arial" w:cs="Arial"/>
              </w:rPr>
              <w:t xml:space="preserve">  </w:t>
            </w:r>
            <w:r w:rsidR="00897A95" w:rsidRPr="00DC73E5">
              <w:rPr>
                <w:color w:val="000000"/>
              </w:rPr>
              <w:t xml:space="preserve"> </w:t>
            </w:r>
          </w:p>
          <w:p w:rsidR="00EA0ECE" w:rsidRPr="00DC73E5" w:rsidRDefault="00EA0ECE" w:rsidP="009E4DDB">
            <w:pPr>
              <w:autoSpaceDE w:val="0"/>
              <w:autoSpaceDN w:val="0"/>
              <w:adjustRightInd w:val="0"/>
              <w:rPr>
                <w:iCs/>
              </w:rPr>
            </w:pPr>
          </w:p>
        </w:tc>
      </w:tr>
      <w:tr w:rsidR="00EA0ECE" w:rsidRPr="00DC73E5">
        <w:tc>
          <w:tcPr>
            <w:tcW w:w="2237" w:type="dxa"/>
          </w:tcPr>
          <w:p w:rsidR="00EA0ECE" w:rsidRPr="00DC73E5" w:rsidRDefault="00EA0ECE">
            <w:pPr>
              <w:rPr>
                <w:b/>
                <w:bCs/>
              </w:rPr>
            </w:pPr>
            <w:r w:rsidRPr="00DC73E5">
              <w:rPr>
                <w:b/>
                <w:bCs/>
              </w:rPr>
              <w:t>Reporting Relationship</w:t>
            </w:r>
          </w:p>
          <w:p w:rsidR="00EA0ECE" w:rsidRPr="00DC73E5" w:rsidRDefault="00EA0ECE">
            <w:pPr>
              <w:rPr>
                <w:b/>
                <w:bCs/>
              </w:rPr>
            </w:pPr>
          </w:p>
        </w:tc>
        <w:tc>
          <w:tcPr>
            <w:tcW w:w="6285" w:type="dxa"/>
          </w:tcPr>
          <w:p w:rsidR="00EA0ECE" w:rsidRPr="00DC73E5" w:rsidRDefault="00BC0614" w:rsidP="008E0E48">
            <w:pPr>
              <w:rPr>
                <w:iCs/>
              </w:rPr>
            </w:pPr>
            <w:r>
              <w:rPr>
                <w:bCs/>
              </w:rPr>
              <w:t xml:space="preserve">Maintenance Officer </w:t>
            </w:r>
            <w:r w:rsidR="00127D58" w:rsidRPr="00DC73E5">
              <w:rPr>
                <w:bCs/>
              </w:rPr>
              <w:t xml:space="preserve"> </w:t>
            </w:r>
            <w:r w:rsidR="008D654D" w:rsidRPr="00DC73E5">
              <w:rPr>
                <w:bCs/>
              </w:rPr>
              <w:t xml:space="preserve">or </w:t>
            </w:r>
            <w:r w:rsidR="00127D58" w:rsidRPr="00DC73E5">
              <w:rPr>
                <w:bCs/>
              </w:rPr>
              <w:t>D</w:t>
            </w:r>
            <w:r w:rsidR="008D654D" w:rsidRPr="00DC73E5">
              <w:rPr>
                <w:bCs/>
              </w:rPr>
              <w:t xml:space="preserve">esignated </w:t>
            </w:r>
            <w:r w:rsidR="00AC10F3" w:rsidRPr="00DC73E5">
              <w:rPr>
                <w:bCs/>
              </w:rPr>
              <w:t>O</w:t>
            </w:r>
            <w:r w:rsidR="008D654D" w:rsidRPr="00DC73E5">
              <w:rPr>
                <w:bCs/>
              </w:rPr>
              <w:t>fficer</w:t>
            </w:r>
            <w:r w:rsidR="008D654D" w:rsidRPr="00DC73E5">
              <w:rPr>
                <w:iCs/>
              </w:rPr>
              <w:t xml:space="preserve"> </w:t>
            </w:r>
          </w:p>
          <w:p w:rsidR="00EA0ECE" w:rsidRPr="00DC73E5" w:rsidRDefault="00EA0ECE" w:rsidP="008D654D">
            <w:pPr>
              <w:ind w:left="360"/>
              <w:rPr>
                <w:iCs/>
              </w:rPr>
            </w:pPr>
          </w:p>
        </w:tc>
      </w:tr>
      <w:tr w:rsidR="00EA0ECE" w:rsidRPr="00DC73E5">
        <w:tc>
          <w:tcPr>
            <w:tcW w:w="2237" w:type="dxa"/>
          </w:tcPr>
          <w:p w:rsidR="00EA0ECE" w:rsidRPr="00DC73E5" w:rsidRDefault="00EA0ECE">
            <w:pPr>
              <w:rPr>
                <w:b/>
                <w:bCs/>
              </w:rPr>
            </w:pPr>
            <w:r w:rsidRPr="00DC73E5">
              <w:rPr>
                <w:b/>
                <w:bCs/>
              </w:rPr>
              <w:t xml:space="preserve">Purpose of the Post </w:t>
            </w:r>
          </w:p>
          <w:p w:rsidR="00EA0ECE" w:rsidRPr="00DC73E5" w:rsidRDefault="00EA0ECE">
            <w:pPr>
              <w:rPr>
                <w:b/>
                <w:bCs/>
              </w:rPr>
            </w:pPr>
          </w:p>
        </w:tc>
        <w:tc>
          <w:tcPr>
            <w:tcW w:w="6285" w:type="dxa"/>
          </w:tcPr>
          <w:p w:rsidR="00EA0ECE" w:rsidRPr="00DC73E5" w:rsidRDefault="00F24714" w:rsidP="008E0E48">
            <w:pPr>
              <w:rPr>
                <w:iCs/>
              </w:rPr>
            </w:pPr>
            <w:r w:rsidRPr="00DC73E5">
              <w:rPr>
                <w:iCs/>
              </w:rPr>
              <w:t>Provision of general  administrative support to the</w:t>
            </w:r>
            <w:r w:rsidR="00BC0614">
              <w:rPr>
                <w:iCs/>
              </w:rPr>
              <w:t xml:space="preserve"> Maintenance Officer and  </w:t>
            </w:r>
            <w:r w:rsidR="008D654D" w:rsidRPr="00DC73E5">
              <w:rPr>
                <w:iCs/>
              </w:rPr>
              <w:t xml:space="preserve"> </w:t>
            </w:r>
            <w:r w:rsidR="005F455F">
              <w:rPr>
                <w:iCs/>
              </w:rPr>
              <w:t xml:space="preserve">to carry out the required administrative duties within the Cork North </w:t>
            </w:r>
            <w:r w:rsidR="00BC0614">
              <w:rPr>
                <w:iCs/>
              </w:rPr>
              <w:t xml:space="preserve">Maintenance </w:t>
            </w:r>
            <w:r w:rsidR="00CA5D13" w:rsidRPr="00DC73E5">
              <w:rPr>
                <w:iCs/>
              </w:rPr>
              <w:t xml:space="preserve"> </w:t>
            </w:r>
            <w:r w:rsidR="005F455F">
              <w:rPr>
                <w:iCs/>
              </w:rPr>
              <w:t>area</w:t>
            </w:r>
            <w:r w:rsidR="00CA5D13" w:rsidRPr="00DC73E5">
              <w:rPr>
                <w:iCs/>
              </w:rPr>
              <w:t xml:space="preserve"> </w:t>
            </w:r>
            <w:r w:rsidR="00EA0ECE" w:rsidRPr="00DC73E5">
              <w:rPr>
                <w:iCs/>
              </w:rPr>
              <w:t xml:space="preserve"> </w:t>
            </w:r>
            <w:r w:rsidR="00CA5D13" w:rsidRPr="00DC73E5">
              <w:rPr>
                <w:iCs/>
              </w:rPr>
              <w:t xml:space="preserve"> </w:t>
            </w:r>
          </w:p>
          <w:p w:rsidR="00EA0ECE" w:rsidRPr="00DC73E5" w:rsidRDefault="00EA0ECE">
            <w:pPr>
              <w:rPr>
                <w:iCs/>
              </w:rPr>
            </w:pPr>
          </w:p>
        </w:tc>
      </w:tr>
      <w:tr w:rsidR="00EA0ECE" w:rsidRPr="00DC73E5">
        <w:tc>
          <w:tcPr>
            <w:tcW w:w="2237" w:type="dxa"/>
          </w:tcPr>
          <w:p w:rsidR="00EA0ECE" w:rsidRPr="00DC73E5" w:rsidRDefault="00EA0ECE">
            <w:pPr>
              <w:rPr>
                <w:b/>
                <w:bCs/>
              </w:rPr>
            </w:pPr>
            <w:r w:rsidRPr="00DC73E5">
              <w:rPr>
                <w:b/>
                <w:bCs/>
              </w:rPr>
              <w:t xml:space="preserve">Principal Duties and Responsibilities </w:t>
            </w:r>
          </w:p>
        </w:tc>
        <w:tc>
          <w:tcPr>
            <w:tcW w:w="6285" w:type="dxa"/>
          </w:tcPr>
          <w:p w:rsidR="005F455F" w:rsidRDefault="005F455F" w:rsidP="005F455F">
            <w:pPr>
              <w:pStyle w:val="BodyText2"/>
              <w:spacing w:after="0" w:line="240" w:lineRule="auto"/>
              <w:rPr>
                <w:b/>
                <w:bCs/>
              </w:rPr>
            </w:pPr>
            <w:r w:rsidRPr="005F455F">
              <w:rPr>
                <w:b/>
                <w:bCs/>
              </w:rPr>
              <w:t xml:space="preserve">Financial </w:t>
            </w:r>
          </w:p>
          <w:p w:rsidR="005F455F" w:rsidRPr="005F455F" w:rsidRDefault="005F455F" w:rsidP="005F455F">
            <w:pPr>
              <w:pStyle w:val="BodyText2"/>
              <w:spacing w:after="0" w:line="240" w:lineRule="auto"/>
              <w:rPr>
                <w:b/>
                <w:bCs/>
              </w:rPr>
            </w:pPr>
          </w:p>
          <w:p w:rsidR="005F455F" w:rsidRPr="005F455F" w:rsidRDefault="005F455F" w:rsidP="005F455F">
            <w:pPr>
              <w:numPr>
                <w:ilvl w:val="0"/>
                <w:numId w:val="16"/>
              </w:numPr>
            </w:pPr>
            <w:r w:rsidRPr="005F455F">
              <w:t xml:space="preserve">Administrative Officer must operate within agreed parameters for financial expenditure </w:t>
            </w:r>
            <w:proofErr w:type="gramStart"/>
            <w:r w:rsidRPr="005F455F">
              <w:t>( capital</w:t>
            </w:r>
            <w:proofErr w:type="gramEnd"/>
            <w:r w:rsidRPr="005F455F">
              <w:t xml:space="preserve"> and revenue ) within the maintenance department , ensuring adherence to the HSE’s procurement policy and National Financial Regulations including ‘Purchase to Pay Policy’. These functions will include but are not limited to :  </w:t>
            </w:r>
          </w:p>
          <w:p w:rsidR="005F455F" w:rsidRPr="005F455F" w:rsidRDefault="005F455F" w:rsidP="005F455F">
            <w:pPr>
              <w:numPr>
                <w:ilvl w:val="0"/>
                <w:numId w:val="16"/>
              </w:numPr>
            </w:pPr>
            <w:r w:rsidRPr="005F455F">
              <w:t>Responsibility for the efficient and effective processing of financial returns in line with current financial controls and procedures in place</w:t>
            </w:r>
          </w:p>
          <w:p w:rsidR="005F455F" w:rsidRPr="005F455F" w:rsidRDefault="005F455F" w:rsidP="005F455F">
            <w:pPr>
              <w:numPr>
                <w:ilvl w:val="0"/>
                <w:numId w:val="16"/>
              </w:numPr>
            </w:pPr>
            <w:r w:rsidRPr="005F455F">
              <w:t xml:space="preserve">Working closely with their line manager to provide advice and support in respect of financial matters </w:t>
            </w:r>
          </w:p>
          <w:p w:rsidR="005F455F" w:rsidRPr="005F455F" w:rsidRDefault="005F455F" w:rsidP="005F455F">
            <w:pPr>
              <w:pStyle w:val="BodyText2"/>
              <w:numPr>
                <w:ilvl w:val="0"/>
                <w:numId w:val="12"/>
              </w:numPr>
              <w:spacing w:after="0" w:line="240" w:lineRule="auto"/>
            </w:pPr>
            <w:r w:rsidRPr="005F455F">
              <w:t xml:space="preserve">Preparation </w:t>
            </w:r>
            <w:proofErr w:type="gramStart"/>
            <w:r w:rsidRPr="005F455F">
              <w:t>of  purchase</w:t>
            </w:r>
            <w:proofErr w:type="gramEnd"/>
            <w:r w:rsidRPr="005F455F">
              <w:t xml:space="preserve"> orders for tendering and contract work.</w:t>
            </w:r>
          </w:p>
          <w:p w:rsidR="005F455F" w:rsidRPr="005F455F" w:rsidRDefault="005F455F" w:rsidP="005F455F">
            <w:pPr>
              <w:pStyle w:val="BodyText2"/>
              <w:numPr>
                <w:ilvl w:val="0"/>
                <w:numId w:val="12"/>
              </w:numPr>
              <w:spacing w:after="0" w:line="240" w:lineRule="auto"/>
            </w:pPr>
            <w:r w:rsidRPr="005F455F">
              <w:t>Managing the receipt of goods/services</w:t>
            </w:r>
          </w:p>
          <w:p w:rsidR="005F455F" w:rsidRPr="005F455F" w:rsidRDefault="005F455F" w:rsidP="005F455F">
            <w:pPr>
              <w:pStyle w:val="BodyText2"/>
              <w:numPr>
                <w:ilvl w:val="0"/>
                <w:numId w:val="12"/>
              </w:numPr>
              <w:spacing w:after="0" w:line="240" w:lineRule="auto"/>
            </w:pPr>
            <w:r w:rsidRPr="005F455F">
              <w:t xml:space="preserve">Processing of invoices including preparation and submission of invoices for payment </w:t>
            </w:r>
          </w:p>
          <w:p w:rsidR="005F455F" w:rsidRPr="005F455F" w:rsidRDefault="005F455F" w:rsidP="005F455F">
            <w:pPr>
              <w:pStyle w:val="BodyText2"/>
              <w:numPr>
                <w:ilvl w:val="0"/>
                <w:numId w:val="12"/>
              </w:numPr>
              <w:spacing w:after="0" w:line="240" w:lineRule="auto"/>
            </w:pPr>
            <w:r w:rsidRPr="005F455F">
              <w:t>Ensuring that all deadlines are met</w:t>
            </w:r>
          </w:p>
          <w:p w:rsidR="005F455F" w:rsidRPr="005F455F" w:rsidRDefault="005F455F" w:rsidP="005F455F">
            <w:pPr>
              <w:pStyle w:val="BodyText2"/>
              <w:numPr>
                <w:ilvl w:val="0"/>
                <w:numId w:val="12"/>
              </w:numPr>
              <w:spacing w:after="0" w:line="240" w:lineRule="auto"/>
            </w:pPr>
            <w:r w:rsidRPr="005F455F">
              <w:t>Responsibility for administering tender documentation within department in accordance with defined process and requirements.</w:t>
            </w:r>
          </w:p>
          <w:p w:rsidR="005F455F" w:rsidRPr="005F455F" w:rsidRDefault="005F455F" w:rsidP="005F455F">
            <w:pPr>
              <w:pStyle w:val="BodyText2"/>
              <w:numPr>
                <w:ilvl w:val="0"/>
                <w:numId w:val="12"/>
              </w:numPr>
              <w:spacing w:after="0" w:line="240" w:lineRule="auto"/>
            </w:pPr>
            <w:r w:rsidRPr="005F455F">
              <w:t>Preparation and monitoring of monthly expenditure reports.</w:t>
            </w:r>
          </w:p>
          <w:p w:rsidR="005F455F" w:rsidRPr="005F455F" w:rsidRDefault="005F455F" w:rsidP="005F455F">
            <w:pPr>
              <w:pStyle w:val="BodyText2"/>
              <w:numPr>
                <w:ilvl w:val="0"/>
                <w:numId w:val="12"/>
              </w:numPr>
              <w:spacing w:after="0" w:line="240" w:lineRule="auto"/>
            </w:pPr>
            <w:r w:rsidRPr="005F455F">
              <w:lastRenderedPageBreak/>
              <w:t>Assisting with maintenance budget planning.</w:t>
            </w:r>
          </w:p>
          <w:p w:rsidR="005F455F" w:rsidRPr="005F455F" w:rsidRDefault="005F455F" w:rsidP="005F455F">
            <w:pPr>
              <w:pStyle w:val="BodyText2"/>
              <w:numPr>
                <w:ilvl w:val="0"/>
                <w:numId w:val="12"/>
              </w:numPr>
              <w:spacing w:after="0" w:line="240" w:lineRule="auto"/>
            </w:pPr>
            <w:r w:rsidRPr="005F455F">
              <w:t>Recording non-direct labour unit expenditure and contract work etc.</w:t>
            </w:r>
          </w:p>
          <w:p w:rsidR="005F455F" w:rsidRPr="005F455F" w:rsidRDefault="005F455F" w:rsidP="005F455F">
            <w:pPr>
              <w:pStyle w:val="BodyText2"/>
              <w:numPr>
                <w:ilvl w:val="0"/>
                <w:numId w:val="12"/>
              </w:numPr>
              <w:spacing w:after="0" w:line="240" w:lineRule="auto"/>
            </w:pPr>
            <w:r w:rsidRPr="005F455F">
              <w:t>Payment and monitoring of allocated capital expenditure budgets and preparation of year end returns.</w:t>
            </w:r>
          </w:p>
          <w:p w:rsidR="005F455F" w:rsidRPr="005F455F" w:rsidRDefault="005F455F" w:rsidP="005F455F">
            <w:pPr>
              <w:pStyle w:val="BodyText2"/>
              <w:numPr>
                <w:ilvl w:val="0"/>
                <w:numId w:val="12"/>
              </w:numPr>
              <w:spacing w:after="0" w:line="240" w:lineRule="auto"/>
            </w:pPr>
            <w:proofErr w:type="gramStart"/>
            <w:r w:rsidRPr="005F455F">
              <w:t>Liaising  with</w:t>
            </w:r>
            <w:proofErr w:type="gramEnd"/>
            <w:r w:rsidRPr="005F455F">
              <w:t xml:space="preserve"> Finance Department and Estates Department on financial queries.</w:t>
            </w:r>
          </w:p>
          <w:p w:rsidR="005F455F" w:rsidRPr="005F455F" w:rsidRDefault="005F455F" w:rsidP="005F455F">
            <w:pPr>
              <w:pStyle w:val="BodyText2"/>
              <w:numPr>
                <w:ilvl w:val="0"/>
                <w:numId w:val="12"/>
              </w:numPr>
              <w:spacing w:after="0" w:line="240" w:lineRule="auto"/>
            </w:pPr>
            <w:r w:rsidRPr="005F455F">
              <w:t>Maintain sign out ledger for issuing of stock.</w:t>
            </w:r>
          </w:p>
          <w:p w:rsidR="005F455F" w:rsidRPr="005F455F" w:rsidRDefault="005F455F" w:rsidP="005F455F">
            <w:pPr>
              <w:numPr>
                <w:ilvl w:val="0"/>
                <w:numId w:val="12"/>
              </w:numPr>
            </w:pPr>
            <w:r w:rsidRPr="005F455F">
              <w:t>Ensuring stock levels are maintained as appropriate</w:t>
            </w:r>
          </w:p>
          <w:p w:rsidR="005F455F" w:rsidRPr="005F455F" w:rsidRDefault="005F455F" w:rsidP="005F455F">
            <w:pPr>
              <w:pStyle w:val="BodyText2"/>
              <w:numPr>
                <w:ilvl w:val="0"/>
                <w:numId w:val="12"/>
              </w:numPr>
              <w:spacing w:after="0" w:line="240" w:lineRule="auto"/>
            </w:pPr>
            <w:r w:rsidRPr="005F455F">
              <w:t xml:space="preserve">Ensuring that proper records are kept and that source documents , etc are properly maintained and filed </w:t>
            </w:r>
          </w:p>
          <w:p w:rsidR="005F455F" w:rsidRPr="005F455F" w:rsidRDefault="005F455F" w:rsidP="005F455F">
            <w:pPr>
              <w:pStyle w:val="BodyText2"/>
              <w:numPr>
                <w:ilvl w:val="0"/>
                <w:numId w:val="12"/>
              </w:numPr>
              <w:spacing w:after="0" w:line="240" w:lineRule="auto"/>
            </w:pPr>
            <w:r w:rsidRPr="005F455F">
              <w:t xml:space="preserve">Implementation of any new Financial policies and procedures </w:t>
            </w:r>
          </w:p>
          <w:p w:rsidR="005F455F" w:rsidRPr="005F455F" w:rsidRDefault="005F455F" w:rsidP="005F455F">
            <w:pPr>
              <w:ind w:left="360"/>
            </w:pPr>
          </w:p>
          <w:p w:rsidR="005F455F" w:rsidRPr="005F455F" w:rsidRDefault="005F455F" w:rsidP="005F455F">
            <w:pPr>
              <w:rPr>
                <w:b/>
                <w:bCs/>
              </w:rPr>
            </w:pPr>
            <w:r w:rsidRPr="005F455F">
              <w:rPr>
                <w:b/>
                <w:bCs/>
              </w:rPr>
              <w:t>Payroll</w:t>
            </w:r>
          </w:p>
          <w:p w:rsidR="005F455F" w:rsidRPr="005F455F" w:rsidRDefault="005F455F" w:rsidP="005F455F">
            <w:pPr>
              <w:numPr>
                <w:ilvl w:val="0"/>
                <w:numId w:val="17"/>
              </w:numPr>
              <w:rPr>
                <w:b/>
                <w:bCs/>
              </w:rPr>
            </w:pPr>
            <w:r w:rsidRPr="005F455F">
              <w:t xml:space="preserve">Manage and be </w:t>
            </w:r>
            <w:proofErr w:type="gramStart"/>
            <w:r w:rsidRPr="005F455F">
              <w:t>accountable ,</w:t>
            </w:r>
            <w:proofErr w:type="gramEnd"/>
            <w:r w:rsidRPr="005F455F">
              <w:t xml:space="preserve"> within agreed parameters, for payroll and staff leave within the maintenance department , ensuring adherence to the HSE’s National Financial Regulations ( Payroll). These functions will include but are not limited to : </w:t>
            </w:r>
          </w:p>
          <w:p w:rsidR="005F455F" w:rsidRPr="005F455F" w:rsidRDefault="005F455F" w:rsidP="005F455F">
            <w:pPr>
              <w:numPr>
                <w:ilvl w:val="0"/>
                <w:numId w:val="17"/>
              </w:numPr>
              <w:rPr>
                <w:b/>
                <w:bCs/>
              </w:rPr>
            </w:pPr>
            <w:r w:rsidRPr="005F455F">
              <w:t xml:space="preserve">Responsibility for the efficient and effective processing of salary returns in line with current salary controls and procedures in place </w:t>
            </w:r>
          </w:p>
          <w:p w:rsidR="005F455F" w:rsidRPr="005F455F" w:rsidRDefault="005F455F" w:rsidP="005F455F">
            <w:pPr>
              <w:numPr>
                <w:ilvl w:val="0"/>
                <w:numId w:val="17"/>
              </w:numPr>
              <w:rPr>
                <w:b/>
                <w:bCs/>
              </w:rPr>
            </w:pPr>
            <w:r w:rsidRPr="005F455F">
              <w:t xml:space="preserve">Working closely with their line manager  to provide advice and support in respect of all salary related returns  </w:t>
            </w:r>
          </w:p>
          <w:p w:rsidR="005F455F" w:rsidRPr="005F455F" w:rsidRDefault="005F455F" w:rsidP="005F455F">
            <w:pPr>
              <w:pStyle w:val="BodyText2"/>
              <w:numPr>
                <w:ilvl w:val="0"/>
                <w:numId w:val="12"/>
              </w:numPr>
              <w:spacing w:after="0" w:line="240" w:lineRule="auto"/>
            </w:pPr>
            <w:proofErr w:type="gramStart"/>
            <w:r w:rsidRPr="005F455F">
              <w:t>Recording  and</w:t>
            </w:r>
            <w:proofErr w:type="gramEnd"/>
            <w:r w:rsidRPr="005F455F">
              <w:t xml:space="preserve"> tracking  staff call outs/overtime .</w:t>
            </w:r>
          </w:p>
          <w:p w:rsidR="005F455F" w:rsidRPr="005F455F" w:rsidRDefault="005F455F" w:rsidP="005F455F">
            <w:pPr>
              <w:pStyle w:val="BodyText2"/>
              <w:numPr>
                <w:ilvl w:val="0"/>
                <w:numId w:val="12"/>
              </w:numPr>
              <w:spacing w:after="0" w:line="240" w:lineRule="auto"/>
            </w:pPr>
            <w:r w:rsidRPr="005F455F">
              <w:t xml:space="preserve">Preparation and submission of payroll </w:t>
            </w:r>
            <w:proofErr w:type="gramStart"/>
            <w:r w:rsidRPr="005F455F">
              <w:t>returns .</w:t>
            </w:r>
            <w:proofErr w:type="gramEnd"/>
          </w:p>
          <w:p w:rsidR="005F455F" w:rsidRPr="005F455F" w:rsidRDefault="005F455F" w:rsidP="005F455F">
            <w:pPr>
              <w:pStyle w:val="BodyText2"/>
              <w:numPr>
                <w:ilvl w:val="0"/>
                <w:numId w:val="12"/>
              </w:numPr>
              <w:spacing w:after="0" w:line="240" w:lineRule="auto"/>
            </w:pPr>
            <w:r w:rsidRPr="005F455F">
              <w:t>Dealing with pay related queries.</w:t>
            </w:r>
          </w:p>
          <w:p w:rsidR="005F455F" w:rsidRPr="005F455F" w:rsidRDefault="005F455F" w:rsidP="005F455F">
            <w:pPr>
              <w:pStyle w:val="BodyText2"/>
              <w:numPr>
                <w:ilvl w:val="0"/>
                <w:numId w:val="12"/>
              </w:numPr>
              <w:spacing w:after="0" w:line="240" w:lineRule="auto"/>
            </w:pPr>
            <w:r w:rsidRPr="005F455F">
              <w:t xml:space="preserve">Ensuring that payroll deadlines are met </w:t>
            </w:r>
          </w:p>
          <w:p w:rsidR="005F455F" w:rsidRPr="005F455F" w:rsidRDefault="005F455F" w:rsidP="005F455F">
            <w:pPr>
              <w:pStyle w:val="BodyText2"/>
              <w:numPr>
                <w:ilvl w:val="0"/>
                <w:numId w:val="12"/>
              </w:numPr>
              <w:spacing w:after="0" w:line="240" w:lineRule="auto"/>
            </w:pPr>
            <w:r w:rsidRPr="005F455F">
              <w:t xml:space="preserve">Recording of annual and sick leave in accordance with HSE procedures including Public Service Sick Leave </w:t>
            </w:r>
            <w:proofErr w:type="gramStart"/>
            <w:r w:rsidRPr="005F455F">
              <w:t>Scheme  .</w:t>
            </w:r>
            <w:proofErr w:type="gramEnd"/>
          </w:p>
          <w:p w:rsidR="005F455F" w:rsidRPr="005F455F" w:rsidRDefault="005F455F" w:rsidP="005F455F">
            <w:pPr>
              <w:pStyle w:val="BodyText2"/>
              <w:numPr>
                <w:ilvl w:val="0"/>
                <w:numId w:val="12"/>
              </w:numPr>
              <w:spacing w:after="0" w:line="240" w:lineRule="auto"/>
            </w:pPr>
            <w:r w:rsidRPr="005F455F">
              <w:t xml:space="preserve">Ensuring that proper records are kept and that source documents , </w:t>
            </w:r>
            <w:proofErr w:type="spellStart"/>
            <w:r w:rsidRPr="005F455F">
              <w:t>paysheets</w:t>
            </w:r>
            <w:proofErr w:type="spellEnd"/>
            <w:r w:rsidRPr="005F455F">
              <w:t xml:space="preserve"> </w:t>
            </w:r>
            <w:proofErr w:type="spellStart"/>
            <w:r w:rsidRPr="005F455F">
              <w:t>etc</w:t>
            </w:r>
            <w:proofErr w:type="spellEnd"/>
            <w:r w:rsidRPr="005F455F">
              <w:t xml:space="preserve"> are properly maintained and filed </w:t>
            </w:r>
          </w:p>
          <w:p w:rsidR="005F455F" w:rsidRPr="005F455F" w:rsidRDefault="005F455F" w:rsidP="005F455F">
            <w:pPr>
              <w:pStyle w:val="BodyText2"/>
              <w:numPr>
                <w:ilvl w:val="0"/>
                <w:numId w:val="12"/>
              </w:numPr>
              <w:spacing w:after="0" w:line="240" w:lineRule="auto"/>
            </w:pPr>
            <w:r w:rsidRPr="005F455F">
              <w:t xml:space="preserve">Implementation of any new Payroll and Staff Leave policies and procedures </w:t>
            </w:r>
          </w:p>
          <w:p w:rsidR="005F455F" w:rsidRPr="005F455F" w:rsidRDefault="005F455F" w:rsidP="005F455F"/>
          <w:p w:rsidR="005F455F" w:rsidRPr="005F455F" w:rsidRDefault="005F455F" w:rsidP="005F455F">
            <w:pPr>
              <w:pStyle w:val="BodyText2"/>
              <w:spacing w:after="0" w:line="240" w:lineRule="auto"/>
              <w:rPr>
                <w:b/>
                <w:bCs/>
              </w:rPr>
            </w:pPr>
            <w:r w:rsidRPr="005F455F">
              <w:rPr>
                <w:b/>
                <w:bCs/>
              </w:rPr>
              <w:t>ICT</w:t>
            </w:r>
          </w:p>
          <w:p w:rsidR="005F455F" w:rsidRPr="005F455F" w:rsidRDefault="005F455F" w:rsidP="005F455F">
            <w:pPr>
              <w:pStyle w:val="BodyText2"/>
              <w:numPr>
                <w:ilvl w:val="0"/>
                <w:numId w:val="14"/>
              </w:numPr>
              <w:spacing w:after="0" w:line="240" w:lineRule="auto"/>
            </w:pPr>
            <w:r w:rsidRPr="005F455F">
              <w:t>Operate and maintain maintenance job notification system.</w:t>
            </w:r>
          </w:p>
          <w:p w:rsidR="005F455F" w:rsidRPr="005F455F" w:rsidRDefault="005F455F" w:rsidP="005F455F">
            <w:pPr>
              <w:pStyle w:val="BodyText2"/>
              <w:numPr>
                <w:ilvl w:val="0"/>
                <w:numId w:val="14"/>
              </w:numPr>
              <w:spacing w:after="0" w:line="240" w:lineRule="auto"/>
            </w:pPr>
            <w:r w:rsidRPr="005F455F">
              <w:t>Produce maintenance job system activity reports.</w:t>
            </w:r>
          </w:p>
          <w:p w:rsidR="005F455F" w:rsidRPr="005F455F" w:rsidRDefault="005F455F" w:rsidP="005F455F">
            <w:pPr>
              <w:numPr>
                <w:ilvl w:val="0"/>
                <w:numId w:val="13"/>
              </w:numPr>
            </w:pPr>
            <w:r w:rsidRPr="005F455F">
              <w:rPr>
                <w:lang w:val="en-IE"/>
              </w:rPr>
              <w:t>Ensure maintenance of designated computer equipment</w:t>
            </w:r>
          </w:p>
          <w:p w:rsidR="005F455F" w:rsidRPr="005F455F" w:rsidRDefault="005F455F" w:rsidP="005F455F">
            <w:pPr>
              <w:numPr>
                <w:ilvl w:val="0"/>
                <w:numId w:val="13"/>
              </w:numPr>
            </w:pPr>
            <w:r w:rsidRPr="005F455F">
              <w:rPr>
                <w:lang w:val="en-IE"/>
              </w:rPr>
              <w:t xml:space="preserve">Manage usage of  portable communication devices </w:t>
            </w:r>
            <w:proofErr w:type="spellStart"/>
            <w:r w:rsidRPr="005F455F">
              <w:rPr>
                <w:lang w:val="en-IE"/>
              </w:rPr>
              <w:t>e.g</w:t>
            </w:r>
            <w:proofErr w:type="spellEnd"/>
            <w:r w:rsidRPr="005F455F">
              <w:rPr>
                <w:lang w:val="en-IE"/>
              </w:rPr>
              <w:t xml:space="preserve"> mobile phones subject to Maintenance Officer approval  </w:t>
            </w:r>
          </w:p>
          <w:p w:rsidR="005F455F" w:rsidRPr="005F455F" w:rsidRDefault="005F455F" w:rsidP="005F455F">
            <w:pPr>
              <w:numPr>
                <w:ilvl w:val="0"/>
                <w:numId w:val="13"/>
              </w:numPr>
            </w:pPr>
            <w:r w:rsidRPr="005F455F">
              <w:rPr>
                <w:lang w:val="en-IE"/>
              </w:rPr>
              <w:t>Collate and present statistical information on maintenance and technical services related activities as required.</w:t>
            </w:r>
          </w:p>
          <w:p w:rsidR="005F455F" w:rsidRPr="005F455F" w:rsidRDefault="005F455F" w:rsidP="005F455F">
            <w:pPr>
              <w:numPr>
                <w:ilvl w:val="0"/>
                <w:numId w:val="13"/>
              </w:numPr>
            </w:pPr>
            <w:r w:rsidRPr="005F455F">
              <w:rPr>
                <w:lang w:val="en-IE"/>
              </w:rPr>
              <w:t>Operate and maintain planned preventative maintenance and reporting system.</w:t>
            </w:r>
          </w:p>
          <w:p w:rsidR="005F455F" w:rsidRPr="005F455F" w:rsidRDefault="005F455F" w:rsidP="005F455F">
            <w:pPr>
              <w:numPr>
                <w:ilvl w:val="0"/>
                <w:numId w:val="13"/>
              </w:numPr>
            </w:pPr>
            <w:r w:rsidRPr="005F455F">
              <w:rPr>
                <w:lang w:val="en-IE"/>
              </w:rPr>
              <w:t>Operate and maintain store stock management system</w:t>
            </w:r>
          </w:p>
          <w:p w:rsidR="005F455F" w:rsidRPr="005F455F" w:rsidRDefault="005F455F" w:rsidP="005F455F">
            <w:pPr>
              <w:numPr>
                <w:ilvl w:val="0"/>
                <w:numId w:val="13"/>
              </w:numPr>
            </w:pPr>
            <w:r w:rsidRPr="005F455F">
              <w:rPr>
                <w:lang w:val="en-IE"/>
              </w:rPr>
              <w:t>Compile, operate and maintain various database systems relevant to the maintenance department function as required.</w:t>
            </w:r>
          </w:p>
          <w:p w:rsidR="005F455F" w:rsidRPr="005F455F" w:rsidRDefault="005F455F" w:rsidP="005F455F">
            <w:pPr>
              <w:numPr>
                <w:ilvl w:val="0"/>
                <w:numId w:val="13"/>
              </w:numPr>
            </w:pPr>
            <w:r w:rsidRPr="005F455F">
              <w:rPr>
                <w:lang w:val="en-IE"/>
              </w:rPr>
              <w:t xml:space="preserve">Implementation of any ICT new policies and procedures </w:t>
            </w:r>
          </w:p>
          <w:p w:rsidR="005F455F" w:rsidRPr="005F455F" w:rsidRDefault="005F455F" w:rsidP="005F455F"/>
          <w:p w:rsidR="005F455F" w:rsidRPr="005F455F" w:rsidRDefault="005F455F" w:rsidP="005F455F">
            <w:pPr>
              <w:pStyle w:val="BodyText2"/>
              <w:spacing w:after="0" w:line="240" w:lineRule="auto"/>
            </w:pPr>
            <w:r w:rsidRPr="005F455F">
              <w:rPr>
                <w:b/>
                <w:bCs/>
              </w:rPr>
              <w:t>General</w:t>
            </w:r>
          </w:p>
          <w:p w:rsidR="005F455F" w:rsidRPr="005F455F" w:rsidRDefault="005F455F" w:rsidP="005F455F">
            <w:pPr>
              <w:pStyle w:val="BodyText2"/>
              <w:numPr>
                <w:ilvl w:val="0"/>
                <w:numId w:val="15"/>
              </w:numPr>
              <w:spacing w:after="0" w:line="240" w:lineRule="auto"/>
              <w:rPr>
                <w:bCs/>
              </w:rPr>
            </w:pPr>
            <w:r w:rsidRPr="005F455F">
              <w:t>Efficient management of the office filing and record systems.</w:t>
            </w:r>
          </w:p>
          <w:p w:rsidR="005F455F" w:rsidRPr="005F455F" w:rsidRDefault="005F455F" w:rsidP="005F455F">
            <w:pPr>
              <w:pStyle w:val="BodyText2"/>
              <w:numPr>
                <w:ilvl w:val="0"/>
                <w:numId w:val="15"/>
              </w:numPr>
              <w:spacing w:after="0" w:line="240" w:lineRule="auto"/>
              <w:rPr>
                <w:bCs/>
              </w:rPr>
            </w:pPr>
            <w:r w:rsidRPr="005F455F">
              <w:t>Responsibility for checking and recording energy usage in accordance with EPA Regulations.</w:t>
            </w:r>
          </w:p>
          <w:p w:rsidR="005F455F" w:rsidRPr="005F455F" w:rsidRDefault="005F455F" w:rsidP="005F455F">
            <w:pPr>
              <w:pStyle w:val="BodyText2"/>
              <w:numPr>
                <w:ilvl w:val="0"/>
                <w:numId w:val="15"/>
              </w:numPr>
              <w:spacing w:after="0" w:line="240" w:lineRule="auto"/>
              <w:rPr>
                <w:bCs/>
              </w:rPr>
            </w:pPr>
            <w:r w:rsidRPr="005F455F">
              <w:t>Checking and recording of energy and water usage information.</w:t>
            </w:r>
          </w:p>
          <w:p w:rsidR="005F455F" w:rsidRPr="005F455F" w:rsidRDefault="005F455F" w:rsidP="005F455F">
            <w:pPr>
              <w:pStyle w:val="BodyText2"/>
              <w:numPr>
                <w:ilvl w:val="0"/>
                <w:numId w:val="15"/>
              </w:numPr>
              <w:spacing w:after="0" w:line="240" w:lineRule="auto"/>
            </w:pPr>
            <w:r w:rsidRPr="005F455F">
              <w:t>Circulation of key information and policy documents to relevant staff as required.</w:t>
            </w:r>
          </w:p>
          <w:p w:rsidR="005F455F" w:rsidRPr="005F455F" w:rsidRDefault="005F455F" w:rsidP="005F455F">
            <w:pPr>
              <w:numPr>
                <w:ilvl w:val="0"/>
                <w:numId w:val="15"/>
              </w:numPr>
              <w:rPr>
                <w:u w:val="single"/>
              </w:rPr>
            </w:pPr>
            <w:r w:rsidRPr="005F455F">
              <w:t xml:space="preserve">Adherence </w:t>
            </w:r>
            <w:r>
              <w:t xml:space="preserve">to </w:t>
            </w:r>
            <w:r w:rsidRPr="005F455F">
              <w:t xml:space="preserve">HSE Policies </w:t>
            </w:r>
            <w:proofErr w:type="spellStart"/>
            <w:r w:rsidRPr="005F455F">
              <w:t>e.g</w:t>
            </w:r>
            <w:proofErr w:type="spellEnd"/>
            <w:r w:rsidRPr="005F455F">
              <w:t xml:space="preserve"> Data Protection </w:t>
            </w:r>
          </w:p>
          <w:p w:rsidR="005F455F" w:rsidRPr="005F455F" w:rsidRDefault="005F455F" w:rsidP="005F455F">
            <w:pPr>
              <w:numPr>
                <w:ilvl w:val="0"/>
                <w:numId w:val="15"/>
              </w:numPr>
              <w:rPr>
                <w:u w:val="single"/>
              </w:rPr>
            </w:pPr>
            <w:r w:rsidRPr="005F455F">
              <w:t>Assist with maintaining and updating  Risk Register</w:t>
            </w:r>
          </w:p>
          <w:p w:rsidR="005F455F" w:rsidRPr="005F455F" w:rsidRDefault="005F455F" w:rsidP="005F455F">
            <w:pPr>
              <w:numPr>
                <w:ilvl w:val="0"/>
                <w:numId w:val="15"/>
              </w:numPr>
              <w:rPr>
                <w:u w:val="single"/>
              </w:rPr>
            </w:pPr>
            <w:r w:rsidRPr="005F455F">
              <w:t>Assist with recording and updating of the Safety File</w:t>
            </w:r>
          </w:p>
          <w:p w:rsidR="005F455F" w:rsidRPr="005F455F" w:rsidRDefault="005F455F" w:rsidP="005F455F">
            <w:pPr>
              <w:numPr>
                <w:ilvl w:val="0"/>
                <w:numId w:val="15"/>
              </w:numPr>
              <w:rPr>
                <w:u w:val="single"/>
              </w:rPr>
            </w:pPr>
            <w:r w:rsidRPr="005F455F">
              <w:lastRenderedPageBreak/>
              <w:t xml:space="preserve">Implementation of any new /revised HSE policies </w:t>
            </w:r>
            <w:proofErr w:type="spellStart"/>
            <w:r w:rsidRPr="005F455F">
              <w:t>e.g</w:t>
            </w:r>
            <w:proofErr w:type="spellEnd"/>
            <w:r w:rsidRPr="005F455F">
              <w:t xml:space="preserve"> National Financial Regulations, Capital Protocols.HR Policies etc as  appropriate to the Maintenance Department and Estates </w:t>
            </w:r>
          </w:p>
          <w:p w:rsidR="005F455F" w:rsidRPr="005F455F" w:rsidRDefault="005F455F" w:rsidP="005F455F">
            <w:pPr>
              <w:numPr>
                <w:ilvl w:val="0"/>
                <w:numId w:val="15"/>
              </w:numPr>
              <w:rPr>
                <w:u w:val="single"/>
              </w:rPr>
            </w:pPr>
            <w:r w:rsidRPr="005F455F">
              <w:t xml:space="preserve">Liaison with Contractors  </w:t>
            </w:r>
          </w:p>
          <w:p w:rsidR="005F455F" w:rsidRPr="005F455F" w:rsidRDefault="005F455F" w:rsidP="005F455F">
            <w:pPr>
              <w:numPr>
                <w:ilvl w:val="0"/>
                <w:numId w:val="15"/>
              </w:numPr>
              <w:rPr>
                <w:u w:val="single"/>
              </w:rPr>
            </w:pPr>
            <w:r w:rsidRPr="005F455F">
              <w:t xml:space="preserve">Provision of cross cover for the </w:t>
            </w:r>
            <w:r>
              <w:t xml:space="preserve">administrative function within the Cork North </w:t>
            </w:r>
            <w:r w:rsidRPr="005F455F">
              <w:t xml:space="preserve"> maintenance </w:t>
            </w:r>
            <w:r>
              <w:t xml:space="preserve">department </w:t>
            </w:r>
            <w:r w:rsidRPr="005F455F">
              <w:t xml:space="preserve"> on an as needs basis</w:t>
            </w:r>
          </w:p>
          <w:p w:rsidR="005F455F" w:rsidRPr="005F455F" w:rsidRDefault="005F455F" w:rsidP="005F455F">
            <w:pPr>
              <w:numPr>
                <w:ilvl w:val="0"/>
                <w:numId w:val="15"/>
              </w:numPr>
              <w:rPr>
                <w:u w:val="single"/>
              </w:rPr>
            </w:pPr>
            <w:r w:rsidRPr="005F455F">
              <w:t xml:space="preserve">Ensuring consistency in work practices and sharing of work practices  across the </w:t>
            </w:r>
            <w:r>
              <w:t xml:space="preserve">Cork North </w:t>
            </w:r>
            <w:r w:rsidRPr="005F455F">
              <w:t>Maintenance Area</w:t>
            </w:r>
          </w:p>
          <w:p w:rsidR="005F455F" w:rsidRPr="005F455F" w:rsidRDefault="005F455F" w:rsidP="005F455F">
            <w:pPr>
              <w:numPr>
                <w:ilvl w:val="0"/>
                <w:numId w:val="15"/>
              </w:numPr>
              <w:rPr>
                <w:u w:val="single"/>
              </w:rPr>
            </w:pPr>
            <w:r w:rsidRPr="005F455F">
              <w:t>Any other duties with regard to the office as may be assigned from time to time.</w:t>
            </w:r>
          </w:p>
          <w:p w:rsidR="005F455F" w:rsidRPr="00DC73E5" w:rsidRDefault="005F455F" w:rsidP="00BC3D9C">
            <w:pPr>
              <w:rPr>
                <w:u w:val="single"/>
              </w:rPr>
            </w:pPr>
          </w:p>
          <w:p w:rsidR="00EA0ECE" w:rsidRPr="00DC73E5" w:rsidRDefault="00EA0ECE">
            <w:pPr>
              <w:pStyle w:val="BodyText"/>
              <w:rPr>
                <w:rFonts w:ascii="Times New Roman" w:hAnsi="Times New Roman" w:cs="Times New Roman"/>
                <w:sz w:val="20"/>
                <w:szCs w:val="20"/>
              </w:rPr>
            </w:pPr>
            <w:r w:rsidRPr="00DC73E5">
              <w:rPr>
                <w:rFonts w:ascii="Times New Roman" w:hAnsi="Times New Roman" w:cs="Times New Roman"/>
                <w:sz w:val="20"/>
                <w:szCs w:val="20"/>
              </w:rPr>
              <w:t>The principal duties and responsibilities as outlined above indicate the main functions and responsibilities of the post and is subject to review and amendment in light of changing circumstances and may include other duties and responsibilities as may be determined from time to time by the Assistant National Director of Human Resources or designated line manager.</w:t>
            </w:r>
          </w:p>
          <w:p w:rsidR="00EA0ECE" w:rsidRPr="00DC73E5" w:rsidRDefault="00EA0ECE">
            <w:pPr>
              <w:jc w:val="both"/>
              <w:rPr>
                <w:iCs/>
              </w:rPr>
            </w:pPr>
          </w:p>
        </w:tc>
      </w:tr>
      <w:tr w:rsidR="00127D58" w:rsidRPr="00DC73E5">
        <w:tc>
          <w:tcPr>
            <w:tcW w:w="2237" w:type="dxa"/>
          </w:tcPr>
          <w:p w:rsidR="005F455F" w:rsidRDefault="005F455F" w:rsidP="00127D58">
            <w:pPr>
              <w:rPr>
                <w:b/>
                <w:bCs/>
              </w:rPr>
            </w:pPr>
          </w:p>
          <w:p w:rsidR="00127D58" w:rsidRPr="00DC73E5" w:rsidRDefault="00127D58" w:rsidP="00127D58">
            <w:pPr>
              <w:rPr>
                <w:b/>
                <w:bCs/>
              </w:rPr>
            </w:pPr>
            <w:r w:rsidRPr="00DC73E5">
              <w:rPr>
                <w:b/>
                <w:bCs/>
              </w:rPr>
              <w:t xml:space="preserve">Eligibility Criteria </w:t>
            </w:r>
          </w:p>
          <w:p w:rsidR="00127D58" w:rsidRPr="00DC73E5" w:rsidRDefault="00127D58" w:rsidP="00127D58">
            <w:pPr>
              <w:rPr>
                <w:b/>
                <w:bCs/>
              </w:rPr>
            </w:pPr>
          </w:p>
        </w:tc>
        <w:tc>
          <w:tcPr>
            <w:tcW w:w="6285" w:type="dxa"/>
          </w:tcPr>
          <w:p w:rsidR="00690EB5" w:rsidRPr="00DC73E5" w:rsidRDefault="00690EB5" w:rsidP="00690EB5">
            <w:pPr>
              <w:rPr>
                <w:color w:val="000000" w:themeColor="text1"/>
              </w:rPr>
            </w:pPr>
          </w:p>
          <w:p w:rsidR="00690EB5" w:rsidRPr="00DC73E5" w:rsidRDefault="00DC73E5" w:rsidP="00690EB5">
            <w:pPr>
              <w:spacing w:before="120" w:after="120"/>
              <w:jc w:val="both"/>
              <w:rPr>
                <w:b/>
                <w:i/>
              </w:rPr>
            </w:pPr>
            <w:r>
              <w:rPr>
                <w:b/>
                <w:i/>
              </w:rPr>
              <w:t xml:space="preserve">Only </w:t>
            </w:r>
            <w:r w:rsidR="00690EB5" w:rsidRPr="00DC73E5">
              <w:rPr>
                <w:b/>
                <w:i/>
              </w:rPr>
              <w:t>direct employees of the HSE and Child and Family Agency Tusla at Grade IV level are eligible to apply at this time.</w:t>
            </w:r>
          </w:p>
          <w:p w:rsidR="00DC73E5" w:rsidRDefault="00DC73E5" w:rsidP="00DC73E5">
            <w:pPr>
              <w:tabs>
                <w:tab w:val="left" w:pos="-720"/>
                <w:tab w:val="left" w:pos="0"/>
              </w:tabs>
              <w:suppressAutoHyphens/>
              <w:jc w:val="both"/>
              <w:rPr>
                <w:rFonts w:ascii="Arial" w:hAnsi="Arial" w:cs="Arial"/>
                <w:szCs w:val="24"/>
              </w:rPr>
            </w:pPr>
          </w:p>
          <w:p w:rsidR="0022371A" w:rsidRPr="00277ED1" w:rsidRDefault="0022371A" w:rsidP="0022371A">
            <w:r w:rsidRPr="00277ED1">
              <w:t xml:space="preserve">Each candidate </w:t>
            </w:r>
            <w:r w:rsidRPr="00277ED1">
              <w:rPr>
                <w:b/>
                <w:u w:val="single"/>
              </w:rPr>
              <w:t>must</w:t>
            </w:r>
            <w:r w:rsidRPr="00277ED1">
              <w:t xml:space="preserve"> on the latest date for receipt of completed </w:t>
            </w:r>
            <w:r w:rsidR="0009403B" w:rsidRPr="00277ED1">
              <w:t xml:space="preserve">CV’s </w:t>
            </w:r>
            <w:r w:rsidRPr="00277ED1">
              <w:t xml:space="preserve">  for the post possess:</w:t>
            </w:r>
          </w:p>
          <w:p w:rsidR="00D74747" w:rsidRPr="00277ED1" w:rsidRDefault="00D74747" w:rsidP="0022371A"/>
          <w:p w:rsidR="00D74747" w:rsidRPr="00277ED1" w:rsidRDefault="00D74747" w:rsidP="00277ED1">
            <w:pPr>
              <w:pStyle w:val="ListParagraph"/>
              <w:numPr>
                <w:ilvl w:val="0"/>
                <w:numId w:val="11"/>
              </w:numPr>
            </w:pPr>
            <w:r w:rsidRPr="00277ED1">
              <w:t>Sufficient satisfactory relevant experience in a similar role in the HSE or TUSLA</w:t>
            </w:r>
          </w:p>
          <w:p w:rsidR="00DC73E5" w:rsidRPr="00277ED1" w:rsidRDefault="00DC73E5" w:rsidP="002D4C34">
            <w:pPr>
              <w:pStyle w:val="ListParagraph"/>
              <w:numPr>
                <w:ilvl w:val="0"/>
                <w:numId w:val="8"/>
              </w:numPr>
              <w:rPr>
                <w:rFonts w:cs="Arial"/>
              </w:rPr>
            </w:pPr>
            <w:r w:rsidRPr="00277ED1">
              <w:rPr>
                <w:rFonts w:cs="Arial"/>
              </w:rPr>
              <w:t xml:space="preserve">experience of </w:t>
            </w:r>
            <w:r w:rsidR="0009403B" w:rsidRPr="00277ED1">
              <w:rPr>
                <w:rFonts w:cs="Arial"/>
              </w:rPr>
              <w:t xml:space="preserve">providing administrative support for a senior manager </w:t>
            </w:r>
          </w:p>
          <w:p w:rsidR="00DC73E5" w:rsidRPr="00277ED1" w:rsidRDefault="00DC73E5" w:rsidP="002D4C34">
            <w:pPr>
              <w:numPr>
                <w:ilvl w:val="0"/>
                <w:numId w:val="7"/>
              </w:numPr>
              <w:rPr>
                <w:rFonts w:cs="Arial"/>
              </w:rPr>
            </w:pPr>
            <w:r w:rsidRPr="00277ED1">
              <w:rPr>
                <w:rFonts w:cs="Arial"/>
              </w:rPr>
              <w:t xml:space="preserve">experience in a role that has involved dealing with senior managers and other key internal </w:t>
            </w:r>
            <w:r w:rsidR="0009403B" w:rsidRPr="00277ED1">
              <w:rPr>
                <w:rFonts w:cs="Arial"/>
              </w:rPr>
              <w:t xml:space="preserve">stakeholders and </w:t>
            </w:r>
            <w:r w:rsidRPr="00277ED1">
              <w:rPr>
                <w:rFonts w:cs="Arial"/>
              </w:rPr>
              <w:t xml:space="preserve"> external </w:t>
            </w:r>
            <w:r w:rsidR="0009403B" w:rsidRPr="00277ED1">
              <w:rPr>
                <w:rFonts w:cs="Arial"/>
              </w:rPr>
              <w:t>agencies</w:t>
            </w:r>
          </w:p>
          <w:p w:rsidR="0022371A" w:rsidRPr="00277ED1" w:rsidRDefault="0022371A" w:rsidP="002D4C34">
            <w:pPr>
              <w:pStyle w:val="ListParagraph"/>
              <w:numPr>
                <w:ilvl w:val="0"/>
                <w:numId w:val="9"/>
              </w:numPr>
              <w:tabs>
                <w:tab w:val="left" w:pos="317"/>
              </w:tabs>
            </w:pPr>
            <w:r w:rsidRPr="00277ED1">
              <w:t>Strong IT skills and have experience of using Word, Excel and Email.</w:t>
            </w:r>
          </w:p>
          <w:p w:rsidR="0022371A" w:rsidRDefault="0022371A" w:rsidP="0022371A">
            <w:pPr>
              <w:ind w:left="720"/>
              <w:rPr>
                <w:rFonts w:cs="Arial"/>
              </w:rPr>
            </w:pPr>
          </w:p>
          <w:p w:rsidR="00DC73E5" w:rsidRDefault="00DC73E5" w:rsidP="00DC73E5">
            <w:pPr>
              <w:tabs>
                <w:tab w:val="left" w:pos="-720"/>
                <w:tab w:val="left" w:pos="0"/>
              </w:tabs>
              <w:suppressAutoHyphens/>
              <w:jc w:val="both"/>
              <w:rPr>
                <w:rFonts w:ascii="Arial" w:hAnsi="Arial" w:cs="Arial"/>
                <w:szCs w:val="24"/>
              </w:rPr>
            </w:pPr>
          </w:p>
          <w:p w:rsidR="00DC73E5" w:rsidRPr="0022371A" w:rsidRDefault="00DC73E5" w:rsidP="0022371A">
            <w:pPr>
              <w:tabs>
                <w:tab w:val="left" w:pos="-720"/>
                <w:tab w:val="left" w:pos="0"/>
              </w:tabs>
              <w:suppressAutoHyphens/>
              <w:jc w:val="center"/>
            </w:pPr>
            <w:r w:rsidRPr="0022371A">
              <w:t>And</w:t>
            </w:r>
          </w:p>
          <w:p w:rsidR="00DC73E5" w:rsidRPr="0022371A" w:rsidRDefault="00DC73E5" w:rsidP="00DC73E5">
            <w:pPr>
              <w:tabs>
                <w:tab w:val="left" w:pos="-720"/>
                <w:tab w:val="left" w:pos="0"/>
              </w:tabs>
              <w:suppressAutoHyphens/>
              <w:jc w:val="both"/>
            </w:pPr>
          </w:p>
          <w:p w:rsidR="00DC73E5" w:rsidRPr="0022371A" w:rsidRDefault="00DC73E5" w:rsidP="00DC73E5">
            <w:pPr>
              <w:tabs>
                <w:tab w:val="left" w:pos="-720"/>
                <w:tab w:val="left" w:pos="0"/>
              </w:tabs>
              <w:suppressAutoHyphens/>
              <w:jc w:val="both"/>
            </w:pPr>
            <w:r w:rsidRPr="0022371A">
              <w:t>Possess sufficient administrative capacity to discharge the functions of the grade</w:t>
            </w:r>
          </w:p>
          <w:p w:rsidR="00690EB5" w:rsidRDefault="00690EB5" w:rsidP="00690EB5">
            <w:pPr>
              <w:ind w:left="360"/>
              <w:jc w:val="both"/>
            </w:pPr>
          </w:p>
          <w:p w:rsidR="00DC73E5" w:rsidRPr="00DC73E5" w:rsidRDefault="00DC73E5" w:rsidP="00690EB5">
            <w:pPr>
              <w:ind w:left="360"/>
              <w:jc w:val="both"/>
            </w:pPr>
          </w:p>
          <w:p w:rsidR="00690EB5" w:rsidRPr="00DC73E5" w:rsidRDefault="00690EB5" w:rsidP="00690EB5">
            <w:pPr>
              <w:rPr>
                <w:b/>
              </w:rPr>
            </w:pPr>
            <w:r w:rsidRPr="00DC73E5">
              <w:rPr>
                <w:b/>
              </w:rPr>
              <w:t>Health</w:t>
            </w:r>
          </w:p>
          <w:p w:rsidR="00690EB5" w:rsidRPr="00DC73E5" w:rsidRDefault="00690EB5" w:rsidP="00690EB5">
            <w:r w:rsidRPr="00DC73E5">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690EB5" w:rsidRPr="00DC73E5" w:rsidRDefault="00690EB5" w:rsidP="00690EB5"/>
          <w:p w:rsidR="00690EB5" w:rsidRPr="00DC73E5" w:rsidRDefault="00690EB5" w:rsidP="00690EB5">
            <w:pPr>
              <w:ind w:right="-766"/>
              <w:rPr>
                <w:iCs/>
              </w:rPr>
            </w:pPr>
            <w:r w:rsidRPr="00DC73E5">
              <w:rPr>
                <w:b/>
                <w:bCs/>
              </w:rPr>
              <w:t>Character</w:t>
            </w:r>
          </w:p>
          <w:p w:rsidR="00690EB5" w:rsidRPr="00DC73E5" w:rsidRDefault="00690EB5" w:rsidP="00690EB5">
            <w:pPr>
              <w:ind w:right="-766"/>
            </w:pPr>
            <w:r w:rsidRPr="00DC73E5">
              <w:t xml:space="preserve">Each candidate for and any person holding the office must be of </w:t>
            </w:r>
          </w:p>
          <w:p w:rsidR="00690EB5" w:rsidRPr="00DC73E5" w:rsidRDefault="00690EB5" w:rsidP="00690EB5">
            <w:pPr>
              <w:ind w:right="-766"/>
            </w:pPr>
            <w:r w:rsidRPr="00DC73E5">
              <w:t>good character</w:t>
            </w:r>
          </w:p>
          <w:p w:rsidR="00690EB5" w:rsidRPr="00DC73E5" w:rsidRDefault="00690EB5" w:rsidP="00690EB5">
            <w:pPr>
              <w:ind w:right="-766"/>
            </w:pPr>
          </w:p>
          <w:p w:rsidR="00690EB5" w:rsidRPr="00DC73E5" w:rsidRDefault="00690EB5" w:rsidP="00690EB5">
            <w:pPr>
              <w:ind w:right="-766"/>
              <w:rPr>
                <w:b/>
              </w:rPr>
            </w:pPr>
            <w:r w:rsidRPr="00DC73E5">
              <w:rPr>
                <w:b/>
              </w:rPr>
              <w:t>Age</w:t>
            </w:r>
          </w:p>
          <w:p w:rsidR="00690EB5" w:rsidRPr="00DC73E5" w:rsidRDefault="00690EB5" w:rsidP="00690EB5">
            <w:r w:rsidRPr="00DC73E5">
              <w:t>No age restrictions shall apply to a candidate except where he/she is not classified as a new entrant (within the meaning of the Public Service Superannuation (Miscellaneous Provision) Act, 2004).  In this case the candidate must be 65 years of age on the first day of the month in which the latest date for receiving applications for this office occurs.</w:t>
            </w:r>
          </w:p>
          <w:p w:rsidR="00127D58" w:rsidRPr="00DC73E5" w:rsidRDefault="00127D58" w:rsidP="00D92399">
            <w:pPr>
              <w:ind w:left="720"/>
            </w:pPr>
          </w:p>
        </w:tc>
      </w:tr>
      <w:tr w:rsidR="00EA0ECE" w:rsidRPr="00DC73E5">
        <w:tc>
          <w:tcPr>
            <w:tcW w:w="2237" w:type="dxa"/>
          </w:tcPr>
          <w:p w:rsidR="00EA0ECE" w:rsidRPr="00DC73E5" w:rsidRDefault="00EA0ECE">
            <w:pPr>
              <w:rPr>
                <w:b/>
                <w:bCs/>
              </w:rPr>
            </w:pPr>
            <w:r w:rsidRPr="00DC73E5">
              <w:rPr>
                <w:b/>
                <w:bCs/>
              </w:rPr>
              <w:lastRenderedPageBreak/>
              <w:t>Skills, competencies, qualifications and/or knowledge</w:t>
            </w:r>
            <w:r w:rsidR="0084242D" w:rsidRPr="00DC73E5">
              <w:rPr>
                <w:b/>
                <w:bCs/>
              </w:rPr>
              <w:t xml:space="preserve"> required </w:t>
            </w:r>
          </w:p>
          <w:p w:rsidR="00EA0ECE" w:rsidRPr="00DC73E5" w:rsidRDefault="00EA0ECE">
            <w:pPr>
              <w:rPr>
                <w:b/>
                <w:bCs/>
              </w:rPr>
            </w:pPr>
          </w:p>
          <w:p w:rsidR="00EA0ECE" w:rsidRPr="00DC73E5" w:rsidRDefault="00EA0ECE">
            <w:pPr>
              <w:rPr>
                <w:b/>
                <w:bCs/>
              </w:rPr>
            </w:pPr>
          </w:p>
        </w:tc>
        <w:tc>
          <w:tcPr>
            <w:tcW w:w="6285" w:type="dxa"/>
          </w:tcPr>
          <w:p w:rsidR="00D92399" w:rsidRPr="00277ED1" w:rsidRDefault="00D92399" w:rsidP="00D92399">
            <w:pPr>
              <w:rPr>
                <w:u w:val="single"/>
              </w:rPr>
            </w:pPr>
          </w:p>
          <w:p w:rsidR="00D92399" w:rsidRPr="00277ED1" w:rsidRDefault="00D92399" w:rsidP="00D92399">
            <w:pPr>
              <w:tabs>
                <w:tab w:val="left" w:pos="0"/>
              </w:tabs>
              <w:rPr>
                <w:b/>
                <w:iCs/>
              </w:rPr>
            </w:pPr>
            <w:r w:rsidRPr="00277ED1">
              <w:rPr>
                <w:b/>
                <w:iCs/>
              </w:rPr>
              <w:t>Candidates must demonstrate:</w:t>
            </w:r>
          </w:p>
          <w:p w:rsidR="00D92399" w:rsidRPr="00277ED1" w:rsidRDefault="00D92399" w:rsidP="00D92399">
            <w:pPr>
              <w:tabs>
                <w:tab w:val="left" w:pos="0"/>
              </w:tabs>
              <w:rPr>
                <w:b/>
                <w:iCs/>
              </w:rPr>
            </w:pPr>
          </w:p>
          <w:p w:rsidR="00D92399" w:rsidRPr="00277ED1" w:rsidRDefault="00D92399" w:rsidP="00D92399">
            <w:pPr>
              <w:tabs>
                <w:tab w:val="left" w:pos="0"/>
              </w:tabs>
              <w:rPr>
                <w:b/>
                <w:iCs/>
              </w:rPr>
            </w:pPr>
            <w:r w:rsidRPr="00277ED1">
              <w:rPr>
                <w:b/>
                <w:iCs/>
              </w:rPr>
              <w:t>Professional Knowledge &amp; Experience</w:t>
            </w:r>
          </w:p>
          <w:p w:rsidR="00D92399" w:rsidRPr="00277ED1" w:rsidRDefault="00D92399" w:rsidP="002D4C34">
            <w:pPr>
              <w:numPr>
                <w:ilvl w:val="0"/>
                <w:numId w:val="2"/>
              </w:numPr>
              <w:tabs>
                <w:tab w:val="left" w:pos="0"/>
                <w:tab w:val="left" w:pos="108"/>
              </w:tabs>
              <w:rPr>
                <w:iCs/>
              </w:rPr>
            </w:pPr>
            <w:r w:rsidRPr="00277ED1">
              <w:t xml:space="preserve">Excellent </w:t>
            </w:r>
            <w:proofErr w:type="spellStart"/>
            <w:r w:rsidRPr="00277ED1">
              <w:t>Microsost</w:t>
            </w:r>
            <w:proofErr w:type="spellEnd"/>
            <w:r w:rsidRPr="00277ED1">
              <w:t xml:space="preserve"> Office skills to include, Word, Excel, </w:t>
            </w:r>
            <w:r w:rsidR="0022371A" w:rsidRPr="00277ED1">
              <w:t>and Email.</w:t>
            </w:r>
          </w:p>
          <w:p w:rsidR="0009403B" w:rsidRPr="00277ED1" w:rsidRDefault="0009403B" w:rsidP="002D4C34">
            <w:pPr>
              <w:numPr>
                <w:ilvl w:val="0"/>
                <w:numId w:val="2"/>
              </w:numPr>
              <w:tabs>
                <w:tab w:val="left" w:pos="0"/>
                <w:tab w:val="left" w:pos="108"/>
              </w:tabs>
              <w:rPr>
                <w:iCs/>
              </w:rPr>
            </w:pPr>
            <w:r w:rsidRPr="00277ED1">
              <w:t xml:space="preserve">Strong administrative skills including efficient use and maintenance of filing and document management systems </w:t>
            </w:r>
          </w:p>
          <w:p w:rsidR="00D92399" w:rsidRPr="00277ED1" w:rsidRDefault="00D92399" w:rsidP="00D92399">
            <w:pPr>
              <w:rPr>
                <w:iCs/>
              </w:rPr>
            </w:pPr>
          </w:p>
          <w:p w:rsidR="0009403B" w:rsidRPr="00277ED1" w:rsidRDefault="0009403B" w:rsidP="00D92399">
            <w:pPr>
              <w:rPr>
                <w:iCs/>
              </w:rPr>
            </w:pPr>
          </w:p>
          <w:p w:rsidR="00D92399" w:rsidRPr="00277ED1" w:rsidRDefault="00D92399" w:rsidP="00D92399">
            <w:pPr>
              <w:rPr>
                <w:b/>
                <w:iCs/>
              </w:rPr>
            </w:pPr>
            <w:r w:rsidRPr="00277ED1">
              <w:rPr>
                <w:b/>
                <w:iCs/>
              </w:rPr>
              <w:t>Communications &amp; Interpersonal Skills</w:t>
            </w:r>
          </w:p>
          <w:p w:rsidR="00D92399" w:rsidRPr="00277ED1" w:rsidRDefault="00D92399" w:rsidP="002D4C34">
            <w:pPr>
              <w:numPr>
                <w:ilvl w:val="0"/>
                <w:numId w:val="2"/>
              </w:numPr>
              <w:rPr>
                <w:iCs/>
              </w:rPr>
            </w:pPr>
            <w:proofErr w:type="gramStart"/>
            <w:r w:rsidRPr="00277ED1">
              <w:rPr>
                <w:iCs/>
              </w:rPr>
              <w:t>effective</w:t>
            </w:r>
            <w:proofErr w:type="gramEnd"/>
            <w:r w:rsidRPr="00277ED1">
              <w:rPr>
                <w:iCs/>
              </w:rPr>
              <w:t xml:space="preserve"> communication and interpersonal skills including the ability to present information in a clear and concise manner.</w:t>
            </w:r>
          </w:p>
          <w:p w:rsidR="00D92399" w:rsidRPr="00277ED1" w:rsidRDefault="00D92399" w:rsidP="002D4C34">
            <w:pPr>
              <w:numPr>
                <w:ilvl w:val="0"/>
                <w:numId w:val="2"/>
              </w:numPr>
              <w:rPr>
                <w:iCs/>
              </w:rPr>
            </w:pPr>
            <w:r w:rsidRPr="00277ED1">
              <w:rPr>
                <w:iCs/>
              </w:rPr>
              <w:t xml:space="preserve">strong </w:t>
            </w:r>
            <w:r w:rsidR="005630F7" w:rsidRPr="00277ED1">
              <w:rPr>
                <w:iCs/>
              </w:rPr>
              <w:t xml:space="preserve">oral and written communication skills including an ability to communicate with a diverse range of customers and service providers </w:t>
            </w:r>
          </w:p>
          <w:p w:rsidR="00DC73E5" w:rsidRPr="00277ED1" w:rsidRDefault="00D92399" w:rsidP="002D4C34">
            <w:pPr>
              <w:numPr>
                <w:ilvl w:val="0"/>
                <w:numId w:val="2"/>
              </w:numPr>
              <w:rPr>
                <w:iCs/>
              </w:rPr>
            </w:pPr>
            <w:proofErr w:type="gramStart"/>
            <w:r w:rsidRPr="00277ED1">
              <w:rPr>
                <w:iCs/>
              </w:rPr>
              <w:t>the</w:t>
            </w:r>
            <w:proofErr w:type="gramEnd"/>
            <w:r w:rsidRPr="00277ED1">
              <w:rPr>
                <w:iCs/>
              </w:rPr>
              <w:t xml:space="preserve"> ability to build and maintain relationships with a variety of stakeholders.</w:t>
            </w:r>
          </w:p>
          <w:p w:rsidR="00D92399" w:rsidRPr="00277ED1" w:rsidRDefault="00D92399" w:rsidP="002D4C34">
            <w:pPr>
              <w:numPr>
                <w:ilvl w:val="0"/>
                <w:numId w:val="2"/>
              </w:numPr>
              <w:rPr>
                <w:iCs/>
              </w:rPr>
            </w:pPr>
            <w:r w:rsidRPr="00277ED1">
              <w:t xml:space="preserve">Demonstrate initiative and ability to prioritise work and work independently </w:t>
            </w:r>
          </w:p>
          <w:p w:rsidR="00D92399" w:rsidRPr="00277ED1" w:rsidRDefault="00D92399" w:rsidP="00DC73E5">
            <w:pPr>
              <w:ind w:left="468"/>
              <w:rPr>
                <w:iCs/>
              </w:rPr>
            </w:pPr>
          </w:p>
          <w:p w:rsidR="00D92399" w:rsidRPr="00277ED1" w:rsidRDefault="00D92399" w:rsidP="00D92399">
            <w:pPr>
              <w:rPr>
                <w:iCs/>
              </w:rPr>
            </w:pPr>
          </w:p>
          <w:p w:rsidR="00D92399" w:rsidRPr="00277ED1" w:rsidRDefault="00D92399" w:rsidP="00D92399">
            <w:pPr>
              <w:rPr>
                <w:b/>
                <w:iCs/>
              </w:rPr>
            </w:pPr>
            <w:r w:rsidRPr="00277ED1">
              <w:rPr>
                <w:b/>
                <w:iCs/>
              </w:rPr>
              <w:t>Planning &amp; Managing Resources</w:t>
            </w:r>
          </w:p>
          <w:p w:rsidR="00D92399" w:rsidRPr="00277ED1" w:rsidRDefault="00D92399" w:rsidP="002D4C34">
            <w:pPr>
              <w:numPr>
                <w:ilvl w:val="0"/>
                <w:numId w:val="6"/>
              </w:numPr>
              <w:rPr>
                <w:iCs/>
              </w:rPr>
            </w:pPr>
            <w:proofErr w:type="gramStart"/>
            <w:r w:rsidRPr="00277ED1">
              <w:rPr>
                <w:iCs/>
              </w:rPr>
              <w:t>planning</w:t>
            </w:r>
            <w:proofErr w:type="gramEnd"/>
            <w:r w:rsidRPr="00277ED1">
              <w:rPr>
                <w:iCs/>
              </w:rPr>
              <w:t xml:space="preserve"> and organisational skills including using computer technology effectively.</w:t>
            </w:r>
          </w:p>
          <w:p w:rsidR="00D92399" w:rsidRPr="00277ED1" w:rsidRDefault="00D92399" w:rsidP="002D4C34">
            <w:pPr>
              <w:numPr>
                <w:ilvl w:val="0"/>
                <w:numId w:val="6"/>
              </w:numPr>
              <w:rPr>
                <w:iCs/>
              </w:rPr>
            </w:pPr>
            <w:r w:rsidRPr="00277ED1">
              <w:rPr>
                <w:iCs/>
              </w:rPr>
              <w:t>An ability to manage deadlines and effectively handle multiple tasks.</w:t>
            </w:r>
          </w:p>
          <w:p w:rsidR="00D92399" w:rsidRPr="00277ED1" w:rsidRDefault="00D92399" w:rsidP="002D4C34">
            <w:pPr>
              <w:numPr>
                <w:ilvl w:val="0"/>
                <w:numId w:val="6"/>
              </w:numPr>
              <w:rPr>
                <w:iCs/>
              </w:rPr>
            </w:pPr>
            <w:proofErr w:type="gramStart"/>
            <w:r w:rsidRPr="00277ED1">
              <w:rPr>
                <w:iCs/>
              </w:rPr>
              <w:t>the</w:t>
            </w:r>
            <w:proofErr w:type="gramEnd"/>
            <w:r w:rsidRPr="00277ED1">
              <w:rPr>
                <w:iCs/>
              </w:rPr>
              <w:t xml:space="preserve"> ability to manage within allocated resources and a capacity to respond to changes in a plan.</w:t>
            </w:r>
          </w:p>
          <w:p w:rsidR="005630F7" w:rsidRPr="00277ED1" w:rsidRDefault="005630F7" w:rsidP="002D4C34">
            <w:pPr>
              <w:numPr>
                <w:ilvl w:val="0"/>
                <w:numId w:val="6"/>
              </w:numPr>
              <w:rPr>
                <w:iCs/>
              </w:rPr>
            </w:pPr>
            <w:r w:rsidRPr="00277ED1">
              <w:rPr>
                <w:iCs/>
              </w:rPr>
              <w:t xml:space="preserve">Being able to recognise when it is appropriate to refer decisions to a higher level of management </w:t>
            </w:r>
          </w:p>
          <w:p w:rsidR="00D92399" w:rsidRPr="00277ED1" w:rsidRDefault="00D92399" w:rsidP="00D92399">
            <w:pPr>
              <w:rPr>
                <w:iCs/>
              </w:rPr>
            </w:pPr>
          </w:p>
          <w:p w:rsidR="00D92399" w:rsidRPr="00277ED1" w:rsidRDefault="00D92399" w:rsidP="00D92399">
            <w:pPr>
              <w:rPr>
                <w:b/>
                <w:iCs/>
              </w:rPr>
            </w:pPr>
            <w:r w:rsidRPr="00277ED1">
              <w:rPr>
                <w:b/>
                <w:iCs/>
              </w:rPr>
              <w:t>Team Working</w:t>
            </w:r>
          </w:p>
          <w:p w:rsidR="00D92399" w:rsidRPr="00277ED1" w:rsidRDefault="00D92399" w:rsidP="002D4C34">
            <w:pPr>
              <w:numPr>
                <w:ilvl w:val="0"/>
                <w:numId w:val="4"/>
              </w:numPr>
              <w:rPr>
                <w:iCs/>
              </w:rPr>
            </w:pPr>
            <w:proofErr w:type="gramStart"/>
            <w:r w:rsidRPr="00277ED1">
              <w:rPr>
                <w:iCs/>
              </w:rPr>
              <w:t>the</w:t>
            </w:r>
            <w:proofErr w:type="gramEnd"/>
            <w:r w:rsidRPr="00277ED1">
              <w:rPr>
                <w:iCs/>
              </w:rPr>
              <w:t xml:space="preserve"> ability to work both independently and as part of a team.</w:t>
            </w:r>
          </w:p>
          <w:p w:rsidR="00D92399" w:rsidRPr="00277ED1" w:rsidRDefault="00D92399" w:rsidP="002D4C34">
            <w:pPr>
              <w:numPr>
                <w:ilvl w:val="0"/>
                <w:numId w:val="4"/>
              </w:numPr>
              <w:rPr>
                <w:iCs/>
              </w:rPr>
            </w:pPr>
            <w:proofErr w:type="gramStart"/>
            <w:r w:rsidRPr="00277ED1">
              <w:rPr>
                <w:iCs/>
              </w:rPr>
              <w:t>motivation</w:t>
            </w:r>
            <w:proofErr w:type="gramEnd"/>
            <w:r w:rsidRPr="00277ED1">
              <w:rPr>
                <w:iCs/>
              </w:rPr>
              <w:t xml:space="preserve"> and an innovative </w:t>
            </w:r>
            <w:r w:rsidR="005630F7" w:rsidRPr="00277ED1">
              <w:rPr>
                <w:iCs/>
              </w:rPr>
              <w:t xml:space="preserve">flexible </w:t>
            </w:r>
            <w:r w:rsidRPr="00277ED1">
              <w:rPr>
                <w:iCs/>
              </w:rPr>
              <w:t>approach to the job within a changing working environment.</w:t>
            </w:r>
          </w:p>
          <w:p w:rsidR="00D92399" w:rsidRPr="00277ED1" w:rsidRDefault="00D92399" w:rsidP="00D92399">
            <w:pPr>
              <w:rPr>
                <w:iCs/>
              </w:rPr>
            </w:pPr>
          </w:p>
          <w:p w:rsidR="00D92399" w:rsidRPr="00277ED1" w:rsidRDefault="00D92399" w:rsidP="00D92399">
            <w:pPr>
              <w:rPr>
                <w:b/>
                <w:iCs/>
              </w:rPr>
            </w:pPr>
            <w:r w:rsidRPr="00277ED1">
              <w:rPr>
                <w:b/>
                <w:iCs/>
              </w:rPr>
              <w:t>Commitment to a Quality Service</w:t>
            </w:r>
          </w:p>
          <w:p w:rsidR="00D92399" w:rsidRPr="00277ED1" w:rsidRDefault="00D92399" w:rsidP="002D4C34">
            <w:pPr>
              <w:numPr>
                <w:ilvl w:val="0"/>
                <w:numId w:val="5"/>
              </w:numPr>
              <w:rPr>
                <w:iCs/>
              </w:rPr>
            </w:pPr>
            <w:proofErr w:type="gramStart"/>
            <w:r w:rsidRPr="00277ED1">
              <w:rPr>
                <w:iCs/>
              </w:rPr>
              <w:t>awareness</w:t>
            </w:r>
            <w:proofErr w:type="gramEnd"/>
            <w:r w:rsidRPr="00277ED1">
              <w:rPr>
                <w:iCs/>
              </w:rPr>
              <w:t xml:space="preserve"> and appreciation of the service user.</w:t>
            </w:r>
          </w:p>
          <w:p w:rsidR="00D92399" w:rsidRPr="00277ED1" w:rsidRDefault="00D92399" w:rsidP="002D4C34">
            <w:pPr>
              <w:numPr>
                <w:ilvl w:val="0"/>
                <w:numId w:val="5"/>
              </w:numPr>
              <w:rPr>
                <w:iCs/>
              </w:rPr>
            </w:pPr>
            <w:proofErr w:type="gramStart"/>
            <w:r w:rsidRPr="00277ED1">
              <w:rPr>
                <w:iCs/>
              </w:rPr>
              <w:t>a</w:t>
            </w:r>
            <w:proofErr w:type="gramEnd"/>
            <w:r w:rsidRPr="00277ED1">
              <w:rPr>
                <w:iCs/>
              </w:rPr>
              <w:t xml:space="preserve"> commitment to promoting and maintaining high work standards.</w:t>
            </w:r>
          </w:p>
          <w:p w:rsidR="00D92399" w:rsidRPr="00277ED1" w:rsidRDefault="00D92399" w:rsidP="002D4C34">
            <w:pPr>
              <w:numPr>
                <w:ilvl w:val="0"/>
                <w:numId w:val="5"/>
              </w:numPr>
              <w:rPr>
                <w:iCs/>
              </w:rPr>
            </w:pPr>
            <w:proofErr w:type="gramStart"/>
            <w:r w:rsidRPr="00277ED1">
              <w:rPr>
                <w:iCs/>
              </w:rPr>
              <w:t>a</w:t>
            </w:r>
            <w:proofErr w:type="gramEnd"/>
            <w:r w:rsidRPr="00277ED1">
              <w:rPr>
                <w:iCs/>
              </w:rPr>
              <w:t xml:space="preserve"> commitment to providing a professional service to internal and external stakeholders.</w:t>
            </w:r>
          </w:p>
          <w:p w:rsidR="00D92399" w:rsidRPr="00277ED1" w:rsidRDefault="00D92399" w:rsidP="00D92399">
            <w:pPr>
              <w:rPr>
                <w:u w:val="single"/>
              </w:rPr>
            </w:pPr>
          </w:p>
          <w:p w:rsidR="00D92399" w:rsidRPr="00277ED1" w:rsidRDefault="00D92399" w:rsidP="00D92399">
            <w:pPr>
              <w:rPr>
                <w:u w:val="single"/>
              </w:rPr>
            </w:pPr>
          </w:p>
          <w:p w:rsidR="00FF557F" w:rsidRPr="00277ED1" w:rsidRDefault="00FF557F" w:rsidP="00DC73E5">
            <w:pPr>
              <w:ind w:left="720"/>
              <w:rPr>
                <w:iCs/>
              </w:rPr>
            </w:pPr>
          </w:p>
        </w:tc>
      </w:tr>
      <w:tr w:rsidR="00DC73E5" w:rsidRPr="00DC73E5" w:rsidTr="00DC73E5">
        <w:tc>
          <w:tcPr>
            <w:tcW w:w="2237" w:type="dxa"/>
            <w:tcBorders>
              <w:top w:val="single" w:sz="4" w:space="0" w:color="auto"/>
              <w:left w:val="single" w:sz="4" w:space="0" w:color="auto"/>
              <w:bottom w:val="single" w:sz="4" w:space="0" w:color="auto"/>
              <w:right w:val="single" w:sz="4" w:space="0" w:color="auto"/>
            </w:tcBorders>
          </w:tcPr>
          <w:p w:rsidR="00DC73E5" w:rsidRPr="00DC73E5" w:rsidRDefault="00DC73E5" w:rsidP="0009403B">
            <w:pPr>
              <w:rPr>
                <w:b/>
                <w:bCs/>
              </w:rPr>
            </w:pPr>
            <w:r w:rsidRPr="00DC73E5">
              <w:rPr>
                <w:b/>
                <w:bCs/>
              </w:rPr>
              <w:t>Campaign Specific Selection process:</w:t>
            </w:r>
          </w:p>
        </w:tc>
        <w:tc>
          <w:tcPr>
            <w:tcW w:w="6285" w:type="dxa"/>
            <w:tcBorders>
              <w:top w:val="single" w:sz="4" w:space="0" w:color="auto"/>
              <w:left w:val="single" w:sz="4" w:space="0" w:color="auto"/>
              <w:bottom w:val="single" w:sz="4" w:space="0" w:color="auto"/>
              <w:right w:val="single" w:sz="4" w:space="0" w:color="auto"/>
            </w:tcBorders>
          </w:tcPr>
          <w:p w:rsidR="00DC73E5" w:rsidRPr="00277ED1" w:rsidRDefault="00DC73E5" w:rsidP="00DC73E5">
            <w:r w:rsidRPr="00277ED1">
              <w:t xml:space="preserve">A ranking and or shortlisting exercise </w:t>
            </w:r>
            <w:r w:rsidR="005630F7" w:rsidRPr="00277ED1">
              <w:t>will</w:t>
            </w:r>
            <w:r w:rsidRPr="00277ED1">
              <w:t xml:space="preserve"> be carried out on the basis of information supplied in your </w:t>
            </w:r>
            <w:r w:rsidR="005630F7" w:rsidRPr="00277ED1">
              <w:t>CV</w:t>
            </w:r>
            <w:r w:rsidRPr="00277ED1">
              <w:t xml:space="preserve">.  The criteria for ranking and or shortlisting are based on the requirements of the post as outlined in the eligibility criteria </w:t>
            </w:r>
            <w:r w:rsidR="005630F7" w:rsidRPr="00277ED1">
              <w:t>or</w:t>
            </w:r>
            <w:r w:rsidRPr="00277ED1">
              <w:t xml:space="preserve"> skills, competencies and/or knowledge section of this job specification.  Therefore it is very important that you think about your experience in light of those requirements.  </w:t>
            </w:r>
          </w:p>
          <w:p w:rsidR="00DC73E5" w:rsidRPr="00277ED1" w:rsidRDefault="00DC73E5" w:rsidP="00DC73E5">
            <w:pPr>
              <w:rPr>
                <w:u w:val="single"/>
              </w:rPr>
            </w:pPr>
          </w:p>
          <w:p w:rsidR="00DC73E5" w:rsidRPr="00277ED1" w:rsidRDefault="00DC73E5" w:rsidP="00DC73E5">
            <w:pPr>
              <w:rPr>
                <w:u w:val="single"/>
              </w:rPr>
            </w:pPr>
            <w:r w:rsidRPr="00277ED1">
              <w:rPr>
                <w:u w:val="single"/>
              </w:rPr>
              <w:t xml:space="preserve">Failure to include information regarding these requirements may result in you not being called forward to the next stage of the selection process.  </w:t>
            </w:r>
          </w:p>
          <w:p w:rsidR="00DC73E5" w:rsidRPr="00277ED1" w:rsidRDefault="00DC73E5" w:rsidP="00DC73E5"/>
          <w:p w:rsidR="00DC73E5" w:rsidRPr="00277ED1" w:rsidRDefault="00DC73E5" w:rsidP="005630F7">
            <w:pPr>
              <w:rPr>
                <w:u w:val="single"/>
              </w:rPr>
            </w:pPr>
            <w:r w:rsidRPr="00277ED1">
              <w:t>Those successful at the shortlisting stage of this process will be called to skills match meeting.</w:t>
            </w:r>
          </w:p>
        </w:tc>
      </w:tr>
    </w:tbl>
    <w:p w:rsidR="00EA0ECE" w:rsidRPr="00DC73E5" w:rsidRDefault="00EA0ECE"/>
    <w:p w:rsidR="00E42F06" w:rsidRPr="00DC73E5" w:rsidRDefault="00E42F06" w:rsidP="00AC10F3">
      <w:r w:rsidRPr="00DC73E5">
        <w:t xml:space="preserve"> </w:t>
      </w:r>
    </w:p>
    <w:p w:rsidR="00E42F06" w:rsidRPr="00277ED1" w:rsidRDefault="00E42F06" w:rsidP="00216440">
      <w:r w:rsidRPr="00DC73E5">
        <w:t xml:space="preserve">         </w:t>
      </w:r>
    </w:p>
    <w:sectPr w:rsidR="00E42F06" w:rsidRPr="00277ED1" w:rsidSect="00D866CC">
      <w:footerReference w:type="even"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B32" w:rsidRDefault="00314B32">
      <w:r>
        <w:separator/>
      </w:r>
    </w:p>
  </w:endnote>
  <w:endnote w:type="continuationSeparator" w:id="0">
    <w:p w:rsidR="00314B32" w:rsidRDefault="00314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B32" w:rsidRDefault="0093593A">
    <w:pPr>
      <w:pStyle w:val="Footer"/>
      <w:framePr w:wrap="around" w:vAnchor="text" w:hAnchor="margin" w:xAlign="center" w:y="1"/>
      <w:rPr>
        <w:rStyle w:val="PageNumber"/>
      </w:rPr>
    </w:pPr>
    <w:r>
      <w:rPr>
        <w:rStyle w:val="PageNumber"/>
      </w:rPr>
      <w:fldChar w:fldCharType="begin"/>
    </w:r>
    <w:r w:rsidR="00314B32">
      <w:rPr>
        <w:rStyle w:val="PageNumber"/>
      </w:rPr>
      <w:instrText xml:space="preserve">PAGE  </w:instrText>
    </w:r>
    <w:r>
      <w:rPr>
        <w:rStyle w:val="PageNumber"/>
      </w:rPr>
      <w:fldChar w:fldCharType="end"/>
    </w:r>
  </w:p>
  <w:p w:rsidR="00314B32" w:rsidRDefault="00314B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B32" w:rsidRDefault="0093593A">
    <w:pPr>
      <w:pStyle w:val="Footer"/>
      <w:framePr w:wrap="around" w:vAnchor="text" w:hAnchor="margin" w:xAlign="center" w:y="1"/>
      <w:rPr>
        <w:rStyle w:val="PageNumber"/>
      </w:rPr>
    </w:pPr>
    <w:r>
      <w:rPr>
        <w:rStyle w:val="PageNumber"/>
      </w:rPr>
      <w:fldChar w:fldCharType="begin"/>
    </w:r>
    <w:r w:rsidR="00314B32">
      <w:rPr>
        <w:rStyle w:val="PageNumber"/>
      </w:rPr>
      <w:instrText xml:space="preserve">PAGE  </w:instrText>
    </w:r>
    <w:r>
      <w:rPr>
        <w:rStyle w:val="PageNumber"/>
      </w:rPr>
      <w:fldChar w:fldCharType="separate"/>
    </w:r>
    <w:r w:rsidR="00A60F9F">
      <w:rPr>
        <w:rStyle w:val="PageNumber"/>
        <w:noProof/>
      </w:rPr>
      <w:t>1</w:t>
    </w:r>
    <w:r>
      <w:rPr>
        <w:rStyle w:val="PageNumber"/>
      </w:rPr>
      <w:fldChar w:fldCharType="end"/>
    </w:r>
  </w:p>
  <w:p w:rsidR="00314B32" w:rsidRDefault="00314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B32" w:rsidRDefault="00314B32">
      <w:r>
        <w:separator/>
      </w:r>
    </w:p>
  </w:footnote>
  <w:footnote w:type="continuationSeparator" w:id="0">
    <w:p w:rsidR="00314B32" w:rsidRDefault="00314B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37D2F"/>
    <w:multiLevelType w:val="hybridMultilevel"/>
    <w:tmpl w:val="A2948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1B36E2"/>
    <w:multiLevelType w:val="hybridMultilevel"/>
    <w:tmpl w:val="54E423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41643B2"/>
    <w:multiLevelType w:val="hybridMultilevel"/>
    <w:tmpl w:val="B2AAC7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280B83"/>
    <w:multiLevelType w:val="hybridMultilevel"/>
    <w:tmpl w:val="F3B85E9E"/>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4">
    <w:nsid w:val="1B694C71"/>
    <w:multiLevelType w:val="hybridMultilevel"/>
    <w:tmpl w:val="A42C96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237F6507"/>
    <w:multiLevelType w:val="hybridMultilevel"/>
    <w:tmpl w:val="D76829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0961B83"/>
    <w:multiLevelType w:val="hybridMultilevel"/>
    <w:tmpl w:val="3202D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B917B10"/>
    <w:multiLevelType w:val="hybridMultilevel"/>
    <w:tmpl w:val="D90C43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42ED3B56"/>
    <w:multiLevelType w:val="hybridMultilevel"/>
    <w:tmpl w:val="4AE0DD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CFE6923"/>
    <w:multiLevelType w:val="hybridMultilevel"/>
    <w:tmpl w:val="3EF22A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4D1B3D69"/>
    <w:multiLevelType w:val="hybridMultilevel"/>
    <w:tmpl w:val="61101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85215C7"/>
    <w:multiLevelType w:val="hybridMultilevel"/>
    <w:tmpl w:val="5790A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B284B29"/>
    <w:multiLevelType w:val="multilevel"/>
    <w:tmpl w:val="D1D8F0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B68735F"/>
    <w:multiLevelType w:val="hybridMultilevel"/>
    <w:tmpl w:val="88B4C7DA"/>
    <w:lvl w:ilvl="0" w:tplc="18090001">
      <w:start w:val="1"/>
      <w:numFmt w:val="bullet"/>
      <w:lvlText w:val=""/>
      <w:lvlJc w:val="left"/>
      <w:pPr>
        <w:ind w:left="1020" w:hanging="360"/>
      </w:pPr>
      <w:rPr>
        <w:rFonts w:ascii="Symbol" w:hAnsi="Symbol" w:hint="default"/>
      </w:rPr>
    </w:lvl>
    <w:lvl w:ilvl="1" w:tplc="18090003" w:tentative="1">
      <w:start w:val="1"/>
      <w:numFmt w:val="bullet"/>
      <w:lvlText w:val="o"/>
      <w:lvlJc w:val="left"/>
      <w:pPr>
        <w:ind w:left="1740" w:hanging="360"/>
      </w:pPr>
      <w:rPr>
        <w:rFonts w:ascii="Courier New" w:hAnsi="Courier New" w:cs="Courier New" w:hint="default"/>
      </w:rPr>
    </w:lvl>
    <w:lvl w:ilvl="2" w:tplc="18090005" w:tentative="1">
      <w:start w:val="1"/>
      <w:numFmt w:val="bullet"/>
      <w:lvlText w:val=""/>
      <w:lvlJc w:val="left"/>
      <w:pPr>
        <w:ind w:left="2460" w:hanging="360"/>
      </w:pPr>
      <w:rPr>
        <w:rFonts w:ascii="Wingdings" w:hAnsi="Wingdings" w:hint="default"/>
      </w:rPr>
    </w:lvl>
    <w:lvl w:ilvl="3" w:tplc="18090001" w:tentative="1">
      <w:start w:val="1"/>
      <w:numFmt w:val="bullet"/>
      <w:lvlText w:val=""/>
      <w:lvlJc w:val="left"/>
      <w:pPr>
        <w:ind w:left="3180" w:hanging="360"/>
      </w:pPr>
      <w:rPr>
        <w:rFonts w:ascii="Symbol" w:hAnsi="Symbol" w:hint="default"/>
      </w:rPr>
    </w:lvl>
    <w:lvl w:ilvl="4" w:tplc="18090003" w:tentative="1">
      <w:start w:val="1"/>
      <w:numFmt w:val="bullet"/>
      <w:lvlText w:val="o"/>
      <w:lvlJc w:val="left"/>
      <w:pPr>
        <w:ind w:left="3900" w:hanging="360"/>
      </w:pPr>
      <w:rPr>
        <w:rFonts w:ascii="Courier New" w:hAnsi="Courier New" w:cs="Courier New" w:hint="default"/>
      </w:rPr>
    </w:lvl>
    <w:lvl w:ilvl="5" w:tplc="18090005" w:tentative="1">
      <w:start w:val="1"/>
      <w:numFmt w:val="bullet"/>
      <w:lvlText w:val=""/>
      <w:lvlJc w:val="left"/>
      <w:pPr>
        <w:ind w:left="4620" w:hanging="360"/>
      </w:pPr>
      <w:rPr>
        <w:rFonts w:ascii="Wingdings" w:hAnsi="Wingdings" w:hint="default"/>
      </w:rPr>
    </w:lvl>
    <w:lvl w:ilvl="6" w:tplc="18090001" w:tentative="1">
      <w:start w:val="1"/>
      <w:numFmt w:val="bullet"/>
      <w:lvlText w:val=""/>
      <w:lvlJc w:val="left"/>
      <w:pPr>
        <w:ind w:left="5340" w:hanging="360"/>
      </w:pPr>
      <w:rPr>
        <w:rFonts w:ascii="Symbol" w:hAnsi="Symbol" w:hint="default"/>
      </w:rPr>
    </w:lvl>
    <w:lvl w:ilvl="7" w:tplc="18090003" w:tentative="1">
      <w:start w:val="1"/>
      <w:numFmt w:val="bullet"/>
      <w:lvlText w:val="o"/>
      <w:lvlJc w:val="left"/>
      <w:pPr>
        <w:ind w:left="6060" w:hanging="360"/>
      </w:pPr>
      <w:rPr>
        <w:rFonts w:ascii="Courier New" w:hAnsi="Courier New" w:cs="Courier New" w:hint="default"/>
      </w:rPr>
    </w:lvl>
    <w:lvl w:ilvl="8" w:tplc="18090005" w:tentative="1">
      <w:start w:val="1"/>
      <w:numFmt w:val="bullet"/>
      <w:lvlText w:val=""/>
      <w:lvlJc w:val="left"/>
      <w:pPr>
        <w:ind w:left="6780" w:hanging="360"/>
      </w:pPr>
      <w:rPr>
        <w:rFonts w:ascii="Wingdings" w:hAnsi="Wingdings" w:hint="default"/>
      </w:rPr>
    </w:lvl>
  </w:abstractNum>
  <w:abstractNum w:abstractNumId="14">
    <w:nsid w:val="715C20B0"/>
    <w:multiLevelType w:val="hybridMultilevel"/>
    <w:tmpl w:val="EA66042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5">
    <w:nsid w:val="773737D2"/>
    <w:multiLevelType w:val="hybridMultilevel"/>
    <w:tmpl w:val="6452F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7A9338DF"/>
    <w:multiLevelType w:val="hybridMultilevel"/>
    <w:tmpl w:val="F93C03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6"/>
  </w:num>
  <w:num w:numId="4">
    <w:abstractNumId w:val="15"/>
  </w:num>
  <w:num w:numId="5">
    <w:abstractNumId w:val="11"/>
  </w:num>
  <w:num w:numId="6">
    <w:abstractNumId w:val="10"/>
  </w:num>
  <w:num w:numId="7">
    <w:abstractNumId w:val="7"/>
  </w:num>
  <w:num w:numId="8">
    <w:abstractNumId w:val="9"/>
  </w:num>
  <w:num w:numId="9">
    <w:abstractNumId w:val="4"/>
  </w:num>
  <w:num w:numId="10">
    <w:abstractNumId w:val="13"/>
  </w:num>
  <w:num w:numId="11">
    <w:abstractNumId w:val="16"/>
  </w:num>
  <w:num w:numId="12">
    <w:abstractNumId w:val="2"/>
  </w:num>
  <w:num w:numId="13">
    <w:abstractNumId w:val="8"/>
  </w:num>
  <w:num w:numId="14">
    <w:abstractNumId w:val="0"/>
  </w:num>
  <w:num w:numId="15">
    <w:abstractNumId w:val="5"/>
  </w:num>
  <w:num w:numId="16">
    <w:abstractNumId w:val="12"/>
  </w:num>
  <w:num w:numId="1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F06"/>
    <w:rsid w:val="0009403B"/>
    <w:rsid w:val="000B4710"/>
    <w:rsid w:val="000B799A"/>
    <w:rsid w:val="00127D58"/>
    <w:rsid w:val="00216440"/>
    <w:rsid w:val="0022371A"/>
    <w:rsid w:val="0026371D"/>
    <w:rsid w:val="00277ED1"/>
    <w:rsid w:val="00291F62"/>
    <w:rsid w:val="002A2D1E"/>
    <w:rsid w:val="002B645B"/>
    <w:rsid w:val="002D4C34"/>
    <w:rsid w:val="0031020E"/>
    <w:rsid w:val="00314B32"/>
    <w:rsid w:val="00330AF1"/>
    <w:rsid w:val="00362902"/>
    <w:rsid w:val="00375979"/>
    <w:rsid w:val="00401A8F"/>
    <w:rsid w:val="004375C0"/>
    <w:rsid w:val="0047465D"/>
    <w:rsid w:val="00526DF3"/>
    <w:rsid w:val="00530369"/>
    <w:rsid w:val="00536EBC"/>
    <w:rsid w:val="005630F7"/>
    <w:rsid w:val="00592EA0"/>
    <w:rsid w:val="005C49ED"/>
    <w:rsid w:val="005F455F"/>
    <w:rsid w:val="0060405B"/>
    <w:rsid w:val="006157C5"/>
    <w:rsid w:val="00690EB5"/>
    <w:rsid w:val="0077267D"/>
    <w:rsid w:val="007749B4"/>
    <w:rsid w:val="00793F2C"/>
    <w:rsid w:val="007B72D9"/>
    <w:rsid w:val="0084242D"/>
    <w:rsid w:val="008561E8"/>
    <w:rsid w:val="00890162"/>
    <w:rsid w:val="00897A95"/>
    <w:rsid w:val="008B0D61"/>
    <w:rsid w:val="008D52E9"/>
    <w:rsid w:val="008D654D"/>
    <w:rsid w:val="008E0E48"/>
    <w:rsid w:val="00901E58"/>
    <w:rsid w:val="00921BA5"/>
    <w:rsid w:val="0093593A"/>
    <w:rsid w:val="00943599"/>
    <w:rsid w:val="009E4DDB"/>
    <w:rsid w:val="00A11D12"/>
    <w:rsid w:val="00A35F39"/>
    <w:rsid w:val="00A3668F"/>
    <w:rsid w:val="00A60F9F"/>
    <w:rsid w:val="00A7082A"/>
    <w:rsid w:val="00AA64D0"/>
    <w:rsid w:val="00AC10F3"/>
    <w:rsid w:val="00AD7D2E"/>
    <w:rsid w:val="00AE6B09"/>
    <w:rsid w:val="00AF3005"/>
    <w:rsid w:val="00B036E9"/>
    <w:rsid w:val="00B13129"/>
    <w:rsid w:val="00B461DF"/>
    <w:rsid w:val="00B50896"/>
    <w:rsid w:val="00B61EA5"/>
    <w:rsid w:val="00B92214"/>
    <w:rsid w:val="00BA4F9F"/>
    <w:rsid w:val="00BC0614"/>
    <w:rsid w:val="00BC3D9C"/>
    <w:rsid w:val="00BD50C6"/>
    <w:rsid w:val="00C16842"/>
    <w:rsid w:val="00C352D7"/>
    <w:rsid w:val="00C47F99"/>
    <w:rsid w:val="00C572E9"/>
    <w:rsid w:val="00C70059"/>
    <w:rsid w:val="00C84386"/>
    <w:rsid w:val="00CA5D13"/>
    <w:rsid w:val="00CC54EE"/>
    <w:rsid w:val="00D166AC"/>
    <w:rsid w:val="00D400B2"/>
    <w:rsid w:val="00D74747"/>
    <w:rsid w:val="00D866CC"/>
    <w:rsid w:val="00D92399"/>
    <w:rsid w:val="00DC73E5"/>
    <w:rsid w:val="00DE18D1"/>
    <w:rsid w:val="00DE1C10"/>
    <w:rsid w:val="00E25773"/>
    <w:rsid w:val="00E400D8"/>
    <w:rsid w:val="00E42F06"/>
    <w:rsid w:val="00EA0ECE"/>
    <w:rsid w:val="00F24714"/>
    <w:rsid w:val="00F46BD9"/>
    <w:rsid w:val="00F7025E"/>
    <w:rsid w:val="00FB0E96"/>
    <w:rsid w:val="00FF0EFF"/>
    <w:rsid w:val="00FF557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3D9C"/>
    <w:rPr>
      <w:lang w:val="en-GB" w:eastAsia="en-GB"/>
    </w:rPr>
  </w:style>
  <w:style w:type="paragraph" w:styleId="Heading1">
    <w:name w:val="heading 1"/>
    <w:basedOn w:val="Normal"/>
    <w:next w:val="Normal"/>
    <w:qFormat/>
    <w:rsid w:val="00E42F0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C3D9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C3D9C"/>
    <w:pPr>
      <w:keepNext/>
      <w:spacing w:before="240" w:after="60"/>
      <w:outlineLvl w:val="2"/>
    </w:pPr>
    <w:rPr>
      <w:rFonts w:ascii="Arial" w:hAnsi="Arial" w:cs="Arial"/>
      <w:b/>
      <w:bCs/>
      <w:sz w:val="26"/>
      <w:szCs w:val="26"/>
    </w:rPr>
  </w:style>
  <w:style w:type="paragraph" w:styleId="Heading5">
    <w:name w:val="heading 5"/>
    <w:basedOn w:val="Normal"/>
    <w:next w:val="Normal"/>
    <w:qFormat/>
    <w:rsid w:val="00BC3D9C"/>
    <w:pPr>
      <w:spacing w:before="240" w:after="60"/>
      <w:outlineLvl w:val="4"/>
    </w:pPr>
    <w:rPr>
      <w:b/>
      <w:bCs/>
      <w:i/>
      <w:iCs/>
      <w:sz w:val="26"/>
      <w:szCs w:val="26"/>
    </w:rPr>
  </w:style>
  <w:style w:type="paragraph" w:styleId="Heading7">
    <w:name w:val="heading 7"/>
    <w:basedOn w:val="Normal"/>
    <w:next w:val="Normal"/>
    <w:qFormat/>
    <w:rsid w:val="00D866CC"/>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866CC"/>
    <w:pPr>
      <w:tabs>
        <w:tab w:val="center" w:pos="4320"/>
        <w:tab w:val="right" w:pos="8640"/>
      </w:tabs>
    </w:pPr>
  </w:style>
  <w:style w:type="character" w:styleId="PageNumber">
    <w:name w:val="page number"/>
    <w:basedOn w:val="DefaultParagraphFont"/>
    <w:rsid w:val="00D866CC"/>
  </w:style>
  <w:style w:type="paragraph" w:styleId="BodyText">
    <w:name w:val="Body Text"/>
    <w:basedOn w:val="Normal"/>
    <w:rsid w:val="00D866CC"/>
    <w:rPr>
      <w:rFonts w:ascii="Arial" w:hAnsi="Arial" w:cs="Arial"/>
      <w:b/>
      <w:bCs/>
      <w:sz w:val="22"/>
      <w:szCs w:val="22"/>
    </w:rPr>
  </w:style>
  <w:style w:type="table" w:styleId="TableGrid">
    <w:name w:val="Table Grid"/>
    <w:basedOn w:val="TableNormal"/>
    <w:rsid w:val="00E42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rsid w:val="00BC3D9C"/>
    <w:pPr>
      <w:spacing w:after="120"/>
    </w:pPr>
    <w:rPr>
      <w:sz w:val="16"/>
      <w:szCs w:val="16"/>
    </w:rPr>
  </w:style>
  <w:style w:type="paragraph" w:styleId="BodyText2">
    <w:name w:val="Body Text 2"/>
    <w:basedOn w:val="Normal"/>
    <w:rsid w:val="00BC3D9C"/>
    <w:pPr>
      <w:spacing w:after="120" w:line="480" w:lineRule="auto"/>
    </w:pPr>
  </w:style>
  <w:style w:type="paragraph" w:styleId="BodyTextIndent">
    <w:name w:val="Body Text Indent"/>
    <w:basedOn w:val="Normal"/>
    <w:rsid w:val="008E0E48"/>
    <w:pPr>
      <w:spacing w:after="120"/>
      <w:ind w:left="283"/>
    </w:pPr>
  </w:style>
  <w:style w:type="paragraph" w:styleId="ListParagraph">
    <w:name w:val="List Paragraph"/>
    <w:basedOn w:val="Normal"/>
    <w:uiPriority w:val="34"/>
    <w:qFormat/>
    <w:rsid w:val="00A11D12"/>
    <w:pPr>
      <w:ind w:left="720"/>
      <w:contextualSpacing/>
    </w:pPr>
  </w:style>
  <w:style w:type="paragraph" w:styleId="Header">
    <w:name w:val="header"/>
    <w:basedOn w:val="Normal"/>
    <w:link w:val="HeaderChar"/>
    <w:rsid w:val="00690EB5"/>
    <w:pPr>
      <w:tabs>
        <w:tab w:val="center" w:pos="4153"/>
        <w:tab w:val="right" w:pos="8306"/>
      </w:tabs>
    </w:pPr>
    <w:rPr>
      <w:sz w:val="24"/>
    </w:rPr>
  </w:style>
  <w:style w:type="character" w:customStyle="1" w:styleId="HeaderChar">
    <w:name w:val="Header Char"/>
    <w:basedOn w:val="DefaultParagraphFont"/>
    <w:link w:val="Header"/>
    <w:rsid w:val="00690EB5"/>
    <w:rPr>
      <w:sz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3D9C"/>
    <w:rPr>
      <w:lang w:val="en-GB" w:eastAsia="en-GB"/>
    </w:rPr>
  </w:style>
  <w:style w:type="paragraph" w:styleId="Heading1">
    <w:name w:val="heading 1"/>
    <w:basedOn w:val="Normal"/>
    <w:next w:val="Normal"/>
    <w:qFormat/>
    <w:rsid w:val="00E42F0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C3D9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C3D9C"/>
    <w:pPr>
      <w:keepNext/>
      <w:spacing w:before="240" w:after="60"/>
      <w:outlineLvl w:val="2"/>
    </w:pPr>
    <w:rPr>
      <w:rFonts w:ascii="Arial" w:hAnsi="Arial" w:cs="Arial"/>
      <w:b/>
      <w:bCs/>
      <w:sz w:val="26"/>
      <w:szCs w:val="26"/>
    </w:rPr>
  </w:style>
  <w:style w:type="paragraph" w:styleId="Heading5">
    <w:name w:val="heading 5"/>
    <w:basedOn w:val="Normal"/>
    <w:next w:val="Normal"/>
    <w:qFormat/>
    <w:rsid w:val="00BC3D9C"/>
    <w:pPr>
      <w:spacing w:before="240" w:after="60"/>
      <w:outlineLvl w:val="4"/>
    </w:pPr>
    <w:rPr>
      <w:b/>
      <w:bCs/>
      <w:i/>
      <w:iCs/>
      <w:sz w:val="26"/>
      <w:szCs w:val="26"/>
    </w:rPr>
  </w:style>
  <w:style w:type="paragraph" w:styleId="Heading7">
    <w:name w:val="heading 7"/>
    <w:basedOn w:val="Normal"/>
    <w:next w:val="Normal"/>
    <w:qFormat/>
    <w:rsid w:val="00D866CC"/>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866CC"/>
    <w:pPr>
      <w:tabs>
        <w:tab w:val="center" w:pos="4320"/>
        <w:tab w:val="right" w:pos="8640"/>
      </w:tabs>
    </w:pPr>
  </w:style>
  <w:style w:type="character" w:styleId="PageNumber">
    <w:name w:val="page number"/>
    <w:basedOn w:val="DefaultParagraphFont"/>
    <w:rsid w:val="00D866CC"/>
  </w:style>
  <w:style w:type="paragraph" w:styleId="BodyText">
    <w:name w:val="Body Text"/>
    <w:basedOn w:val="Normal"/>
    <w:rsid w:val="00D866CC"/>
    <w:rPr>
      <w:rFonts w:ascii="Arial" w:hAnsi="Arial" w:cs="Arial"/>
      <w:b/>
      <w:bCs/>
      <w:sz w:val="22"/>
      <w:szCs w:val="22"/>
    </w:rPr>
  </w:style>
  <w:style w:type="table" w:styleId="TableGrid">
    <w:name w:val="Table Grid"/>
    <w:basedOn w:val="TableNormal"/>
    <w:rsid w:val="00E42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rsid w:val="00BC3D9C"/>
    <w:pPr>
      <w:spacing w:after="120"/>
    </w:pPr>
    <w:rPr>
      <w:sz w:val="16"/>
      <w:szCs w:val="16"/>
    </w:rPr>
  </w:style>
  <w:style w:type="paragraph" w:styleId="BodyText2">
    <w:name w:val="Body Text 2"/>
    <w:basedOn w:val="Normal"/>
    <w:rsid w:val="00BC3D9C"/>
    <w:pPr>
      <w:spacing w:after="120" w:line="480" w:lineRule="auto"/>
    </w:pPr>
  </w:style>
  <w:style w:type="paragraph" w:styleId="BodyTextIndent">
    <w:name w:val="Body Text Indent"/>
    <w:basedOn w:val="Normal"/>
    <w:rsid w:val="008E0E48"/>
    <w:pPr>
      <w:spacing w:after="120"/>
      <w:ind w:left="283"/>
    </w:pPr>
  </w:style>
  <w:style w:type="paragraph" w:styleId="ListParagraph">
    <w:name w:val="List Paragraph"/>
    <w:basedOn w:val="Normal"/>
    <w:uiPriority w:val="34"/>
    <w:qFormat/>
    <w:rsid w:val="00A11D12"/>
    <w:pPr>
      <w:ind w:left="720"/>
      <w:contextualSpacing/>
    </w:pPr>
  </w:style>
  <w:style w:type="paragraph" w:styleId="Header">
    <w:name w:val="header"/>
    <w:basedOn w:val="Normal"/>
    <w:link w:val="HeaderChar"/>
    <w:rsid w:val="00690EB5"/>
    <w:pPr>
      <w:tabs>
        <w:tab w:val="center" w:pos="4153"/>
        <w:tab w:val="right" w:pos="8306"/>
      </w:tabs>
    </w:pPr>
    <w:rPr>
      <w:sz w:val="24"/>
    </w:rPr>
  </w:style>
  <w:style w:type="character" w:customStyle="1" w:styleId="HeaderChar">
    <w:name w:val="Header Char"/>
    <w:basedOn w:val="DefaultParagraphFont"/>
    <w:link w:val="Header"/>
    <w:rsid w:val="00690EB5"/>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477AD7-8BA0-4B69-B207-90F1A2252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1422</Words>
  <Characters>8108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N.W.H.B</Company>
  <LinksUpToDate>false</LinksUpToDate>
  <CharactersWithSpaces>9511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MARIEMCPARTLIN</dc:creator>
  <cp:lastModifiedBy>Admin</cp:lastModifiedBy>
  <cp:revision>2</cp:revision>
  <cp:lastPrinted>2017-09-13T10:28:00Z</cp:lastPrinted>
  <dcterms:created xsi:type="dcterms:W3CDTF">2017-10-20T08:37:00Z</dcterms:created>
  <dcterms:modified xsi:type="dcterms:W3CDTF">2017-10-20T08:37:00Z</dcterms:modified>
</cp:coreProperties>
</file>