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E20" w:rsidRDefault="00CB7E20" w:rsidP="00CB7E20">
      <w:pPr>
        <w:rPr>
          <w:rFonts w:ascii="Arial" w:hAnsi="Arial" w:cs="Arial"/>
          <w:b/>
          <w:szCs w:val="24"/>
        </w:rPr>
      </w:pPr>
      <w:bookmarkStart w:id="0" w:name="_GoBack"/>
      <w:bookmarkEnd w:id="0"/>
      <w:r>
        <w:rPr>
          <w:rFonts w:ascii="Arial" w:hAnsi="Arial" w:cs="Arial"/>
          <w:b/>
          <w:noProof/>
          <w:szCs w:val="24"/>
          <w:lang w:val="en-GB" w:eastAsia="en-GB"/>
        </w:rPr>
        <w:drawing>
          <wp:anchor distT="0" distB="0" distL="114300" distR="114300" simplePos="0" relativeHeight="251659264" behindDoc="0" locked="0" layoutInCell="1" allowOverlap="1" wp14:anchorId="3A9F7C95" wp14:editId="137B4583">
            <wp:simplePos x="0" y="0"/>
            <wp:positionH relativeFrom="column">
              <wp:posOffset>-685800</wp:posOffset>
            </wp:positionH>
            <wp:positionV relativeFrom="paragraph">
              <wp:posOffset>-457200</wp:posOffset>
            </wp:positionV>
            <wp:extent cx="1600200" cy="988695"/>
            <wp:effectExtent l="19050" t="0" r="0" b="0"/>
            <wp:wrapNone/>
            <wp:docPr id="2"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6" cstate="print"/>
                    <a:srcRect/>
                    <a:stretch>
                      <a:fillRect/>
                    </a:stretch>
                  </pic:blipFill>
                  <pic:spPr bwMode="auto">
                    <a:xfrm>
                      <a:off x="0" y="0"/>
                      <a:ext cx="1600200" cy="988695"/>
                    </a:xfrm>
                    <a:prstGeom prst="rect">
                      <a:avLst/>
                    </a:prstGeom>
                    <a:noFill/>
                    <a:ln w="9525">
                      <a:noFill/>
                      <a:miter lim="800000"/>
                      <a:headEnd/>
                      <a:tailEnd/>
                    </a:ln>
                  </pic:spPr>
                </pic:pic>
              </a:graphicData>
            </a:graphic>
          </wp:anchor>
        </w:drawing>
      </w:r>
    </w:p>
    <w:p w:rsidR="00CB7E20" w:rsidRDefault="00CB7E20" w:rsidP="00CB7E20">
      <w:pPr>
        <w:jc w:val="center"/>
        <w:rPr>
          <w:rFonts w:ascii="Arial" w:hAnsi="Arial" w:cs="Arial"/>
          <w:b/>
          <w:szCs w:val="24"/>
        </w:rPr>
      </w:pPr>
    </w:p>
    <w:p w:rsidR="00CB7E20" w:rsidRPr="002E202B" w:rsidRDefault="00CB7E20" w:rsidP="00CB7E20">
      <w:pPr>
        <w:jc w:val="center"/>
        <w:rPr>
          <w:rFonts w:cs="Arial"/>
          <w:b/>
        </w:rPr>
      </w:pPr>
      <w:r w:rsidRPr="002E202B">
        <w:rPr>
          <w:rFonts w:cs="Arial"/>
          <w:b/>
        </w:rPr>
        <w:t>HEALTH SERVICE EXECUTIVE</w:t>
      </w:r>
    </w:p>
    <w:p w:rsidR="00CB7E20" w:rsidRDefault="00CB7E20" w:rsidP="00CB7E20">
      <w:pPr>
        <w:jc w:val="center"/>
        <w:rPr>
          <w:rFonts w:cs="Arial"/>
          <w:b/>
        </w:rPr>
      </w:pPr>
      <w:r w:rsidRPr="002E202B">
        <w:rPr>
          <w:rFonts w:cs="Arial"/>
          <w:b/>
        </w:rPr>
        <w:t xml:space="preserve">Job Specification </w:t>
      </w:r>
      <w:r>
        <w:rPr>
          <w:rFonts w:cs="Arial"/>
          <w:b/>
        </w:rPr>
        <w:t xml:space="preserve">– Grade IV </w:t>
      </w:r>
    </w:p>
    <w:p w:rsidR="00CB7E20" w:rsidRPr="002E202B" w:rsidRDefault="00CB7E20" w:rsidP="00CB7E20">
      <w:pPr>
        <w:jc w:val="center"/>
        <w:rPr>
          <w:rFonts w:cs="Arial"/>
          <w:b/>
        </w:rPr>
      </w:pPr>
      <w:r>
        <w:rPr>
          <w:rFonts w:cs="Arial"/>
        </w:rPr>
        <w:t>Office of the Head of Operations and Service Improvements</w:t>
      </w:r>
      <w:r w:rsidRPr="002E202B">
        <w:rPr>
          <w:rFonts w:cs="Arial"/>
        </w:rPr>
        <w:t xml:space="preserve"> Disabilities </w:t>
      </w:r>
      <w:r>
        <w:rPr>
          <w:rFonts w:cs="Arial"/>
        </w:rPr>
        <w:t>– Social Care Division.</w:t>
      </w:r>
    </w:p>
    <w:p w:rsidR="00CB7E20" w:rsidRPr="002E202B" w:rsidRDefault="00CB7E20" w:rsidP="00CB7E20">
      <w:pPr>
        <w:rPr>
          <w:rFonts w:cs="Arial"/>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7227"/>
      </w:tblGrid>
      <w:tr w:rsidR="00CB7E20" w:rsidRPr="002E202B" w:rsidTr="00C336B3">
        <w:tc>
          <w:tcPr>
            <w:tcW w:w="2309" w:type="dxa"/>
          </w:tcPr>
          <w:p w:rsidR="00CB7E20" w:rsidRPr="002E202B" w:rsidRDefault="00CB7E20" w:rsidP="002F1D12">
            <w:pPr>
              <w:rPr>
                <w:rFonts w:cs="Arial"/>
                <w:b/>
                <w:bCs/>
              </w:rPr>
            </w:pPr>
            <w:r w:rsidRPr="002E202B">
              <w:rPr>
                <w:rFonts w:cs="Arial"/>
                <w:b/>
                <w:bCs/>
              </w:rPr>
              <w:t>Job Title and Grade</w:t>
            </w:r>
          </w:p>
          <w:p w:rsidR="00CB7E20" w:rsidRPr="002E202B" w:rsidRDefault="00CB7E20" w:rsidP="002F1D12">
            <w:pPr>
              <w:rPr>
                <w:rFonts w:cs="Arial"/>
                <w:b/>
                <w:bCs/>
              </w:rPr>
            </w:pPr>
          </w:p>
        </w:tc>
        <w:tc>
          <w:tcPr>
            <w:tcW w:w="7227" w:type="dxa"/>
          </w:tcPr>
          <w:p w:rsidR="00CB7E20" w:rsidRPr="002E202B" w:rsidRDefault="00CB7E20" w:rsidP="00C336B3">
            <w:pPr>
              <w:rPr>
                <w:rFonts w:cs="Arial"/>
              </w:rPr>
            </w:pPr>
            <w:r>
              <w:rPr>
                <w:rFonts w:cs="Arial"/>
              </w:rPr>
              <w:t>Grade IV</w:t>
            </w:r>
          </w:p>
          <w:p w:rsidR="00CB7E20" w:rsidRPr="002E202B" w:rsidRDefault="00CB7E20" w:rsidP="00C336B3">
            <w:pPr>
              <w:rPr>
                <w:rFonts w:cs="Arial"/>
              </w:rPr>
            </w:pPr>
            <w:r>
              <w:rPr>
                <w:rFonts w:cs="Arial"/>
              </w:rPr>
              <w:t>Office of the Head of Operations and Service Improvements</w:t>
            </w:r>
            <w:r w:rsidRPr="002E202B">
              <w:rPr>
                <w:rFonts w:cs="Arial"/>
              </w:rPr>
              <w:t xml:space="preserve"> Disabilities </w:t>
            </w:r>
            <w:r>
              <w:rPr>
                <w:rFonts w:cs="Arial"/>
              </w:rPr>
              <w:t>– Social Care Division.</w:t>
            </w:r>
          </w:p>
        </w:tc>
      </w:tr>
      <w:tr w:rsidR="00CB7E20" w:rsidRPr="002E202B" w:rsidTr="00C336B3">
        <w:tc>
          <w:tcPr>
            <w:tcW w:w="2309" w:type="dxa"/>
          </w:tcPr>
          <w:p w:rsidR="00CB7E20" w:rsidRPr="002E202B" w:rsidRDefault="00CB7E20" w:rsidP="00C336B3">
            <w:pPr>
              <w:rPr>
                <w:rFonts w:cs="Arial"/>
                <w:b/>
                <w:bCs/>
              </w:rPr>
            </w:pPr>
            <w:r w:rsidRPr="002E202B">
              <w:rPr>
                <w:rFonts w:cs="Arial"/>
                <w:b/>
                <w:bCs/>
              </w:rPr>
              <w:t>Location of Post</w:t>
            </w:r>
          </w:p>
        </w:tc>
        <w:tc>
          <w:tcPr>
            <w:tcW w:w="7227" w:type="dxa"/>
          </w:tcPr>
          <w:p w:rsidR="00CB7E20" w:rsidRPr="002E202B" w:rsidRDefault="00CB7E20" w:rsidP="00C336B3">
            <w:pPr>
              <w:rPr>
                <w:rFonts w:cs="Arial"/>
              </w:rPr>
            </w:pPr>
            <w:r>
              <w:rPr>
                <w:rFonts w:cs="Arial"/>
              </w:rPr>
              <w:t xml:space="preserve">Parkgate Street, Dublin 8 </w:t>
            </w:r>
          </w:p>
        </w:tc>
      </w:tr>
      <w:tr w:rsidR="002F1D12" w:rsidRPr="006A36F2" w:rsidTr="00C336B3">
        <w:tc>
          <w:tcPr>
            <w:tcW w:w="2309" w:type="dxa"/>
          </w:tcPr>
          <w:p w:rsidR="002F1D12" w:rsidRPr="0074661F" w:rsidRDefault="002F1D12" w:rsidP="00C336B3">
            <w:pPr>
              <w:rPr>
                <w:rFonts w:ascii="Arial" w:hAnsi="Arial" w:cs="Arial"/>
                <w:b/>
                <w:bCs/>
              </w:rPr>
            </w:pPr>
            <w:r w:rsidRPr="002F1D12">
              <w:rPr>
                <w:rFonts w:cs="Arial"/>
                <w:b/>
                <w:bCs/>
              </w:rPr>
              <w:t>Taking up Appointment</w:t>
            </w:r>
          </w:p>
        </w:tc>
        <w:tc>
          <w:tcPr>
            <w:tcW w:w="7227" w:type="dxa"/>
          </w:tcPr>
          <w:p w:rsidR="002F1D12" w:rsidRPr="006A36F2" w:rsidRDefault="002F1D12" w:rsidP="002F1D12">
            <w:pPr>
              <w:rPr>
                <w:rFonts w:ascii="Verdana" w:hAnsi="Verdana" w:cs="Arial"/>
                <w:i/>
                <w:iCs/>
              </w:rPr>
            </w:pPr>
            <w:r w:rsidRPr="00882EAC">
              <w:rPr>
                <w:rFonts w:cs="Arial"/>
              </w:rPr>
              <w:t>The successful candidate will be required to take up duty immediately/within one month of the job offer being made.</w:t>
            </w:r>
          </w:p>
        </w:tc>
      </w:tr>
      <w:tr w:rsidR="00CB7E20" w:rsidRPr="00882EAC" w:rsidTr="00C336B3">
        <w:tc>
          <w:tcPr>
            <w:tcW w:w="2309" w:type="dxa"/>
          </w:tcPr>
          <w:p w:rsidR="00CB7E20" w:rsidRPr="002E202B" w:rsidRDefault="00CB7E20" w:rsidP="00C336B3">
            <w:pPr>
              <w:rPr>
                <w:rFonts w:cs="Arial"/>
                <w:b/>
                <w:bCs/>
              </w:rPr>
            </w:pPr>
            <w:r>
              <w:rPr>
                <w:rFonts w:cs="Arial"/>
                <w:b/>
                <w:bCs/>
              </w:rPr>
              <w:t>Closing Date</w:t>
            </w:r>
          </w:p>
        </w:tc>
        <w:tc>
          <w:tcPr>
            <w:tcW w:w="7227" w:type="dxa"/>
          </w:tcPr>
          <w:p w:rsidR="00CB7E20" w:rsidRPr="002E202B" w:rsidRDefault="002F1D12" w:rsidP="00E764E7">
            <w:pPr>
              <w:rPr>
                <w:rFonts w:cs="Arial"/>
              </w:rPr>
            </w:pPr>
            <w:r w:rsidRPr="002F1D12">
              <w:rPr>
                <w:rFonts w:cs="Arial"/>
              </w:rPr>
              <w:t xml:space="preserve">12 noon on Friday, </w:t>
            </w:r>
            <w:r w:rsidR="00E764E7">
              <w:rPr>
                <w:rFonts w:cs="Arial"/>
              </w:rPr>
              <w:t>25t</w:t>
            </w:r>
            <w:r w:rsidRPr="002F1D12">
              <w:rPr>
                <w:rFonts w:cs="Arial"/>
              </w:rPr>
              <w:t>h October 2017</w:t>
            </w:r>
          </w:p>
        </w:tc>
      </w:tr>
      <w:tr w:rsidR="002F1D12" w:rsidRPr="002E202B" w:rsidTr="00C336B3">
        <w:tc>
          <w:tcPr>
            <w:tcW w:w="2309" w:type="dxa"/>
          </w:tcPr>
          <w:p w:rsidR="002F1D12" w:rsidRPr="002F1D12" w:rsidRDefault="002F1D12" w:rsidP="00C336B3">
            <w:pPr>
              <w:rPr>
                <w:rFonts w:cs="Arial"/>
                <w:b/>
                <w:bCs/>
              </w:rPr>
            </w:pPr>
            <w:r w:rsidRPr="00882EAC">
              <w:rPr>
                <w:rFonts w:cs="Arial"/>
                <w:b/>
                <w:bCs/>
                <w:lang w:val="en-IE"/>
              </w:rPr>
              <w:t>Organisational</w:t>
            </w:r>
            <w:r w:rsidRPr="002F1D12">
              <w:rPr>
                <w:rFonts w:cs="Arial"/>
                <w:b/>
                <w:bCs/>
              </w:rPr>
              <w:t xml:space="preserve"> Area</w:t>
            </w:r>
          </w:p>
        </w:tc>
        <w:tc>
          <w:tcPr>
            <w:tcW w:w="7227" w:type="dxa"/>
          </w:tcPr>
          <w:p w:rsidR="002F1D12" w:rsidRPr="006A36F2" w:rsidRDefault="002F1D12" w:rsidP="002F1D12">
            <w:pPr>
              <w:rPr>
                <w:rFonts w:ascii="Verdana" w:hAnsi="Verdana" w:cs="Arial"/>
                <w:i/>
                <w:iCs/>
              </w:rPr>
            </w:pPr>
            <w:r>
              <w:rPr>
                <w:rFonts w:cs="Arial"/>
              </w:rPr>
              <w:t>Office of the Head of Operations and Service Improvements</w:t>
            </w:r>
            <w:r w:rsidRPr="002E202B">
              <w:rPr>
                <w:rFonts w:cs="Arial"/>
              </w:rPr>
              <w:t xml:space="preserve"> Disabilities </w:t>
            </w:r>
            <w:r>
              <w:rPr>
                <w:rFonts w:cs="Arial"/>
              </w:rPr>
              <w:t>– Social Care Division.</w:t>
            </w:r>
          </w:p>
        </w:tc>
      </w:tr>
      <w:tr w:rsidR="002F1D12" w:rsidRPr="002E202B" w:rsidTr="00C336B3">
        <w:tc>
          <w:tcPr>
            <w:tcW w:w="2309" w:type="dxa"/>
          </w:tcPr>
          <w:p w:rsidR="002F1D12" w:rsidRPr="002E202B" w:rsidRDefault="002F1D12" w:rsidP="00C336B3">
            <w:pPr>
              <w:rPr>
                <w:rFonts w:cs="Arial"/>
                <w:b/>
                <w:bCs/>
              </w:rPr>
            </w:pPr>
            <w:r w:rsidRPr="002E202B">
              <w:rPr>
                <w:rFonts w:cs="Arial"/>
                <w:b/>
                <w:bCs/>
              </w:rPr>
              <w:t>Reporting Relationship</w:t>
            </w:r>
          </w:p>
        </w:tc>
        <w:tc>
          <w:tcPr>
            <w:tcW w:w="7227" w:type="dxa"/>
          </w:tcPr>
          <w:p w:rsidR="002F1D12" w:rsidRPr="006C115C" w:rsidRDefault="000E495A" w:rsidP="00882EAC">
            <w:pPr>
              <w:rPr>
                <w:rFonts w:cs="Arial"/>
              </w:rPr>
            </w:pPr>
            <w:r>
              <w:rPr>
                <w:rFonts w:cs="Arial"/>
              </w:rPr>
              <w:t xml:space="preserve">Mr. Jim Murphy, </w:t>
            </w:r>
            <w:r w:rsidR="002F1D12" w:rsidRPr="006C115C">
              <w:rPr>
                <w:rFonts w:cs="Arial"/>
              </w:rPr>
              <w:t>Office of the Head of Operations and Service Improvements Disabilities – Social Care Division.</w:t>
            </w:r>
          </w:p>
        </w:tc>
      </w:tr>
      <w:tr w:rsidR="002F1D12" w:rsidRPr="002E202B" w:rsidTr="00C336B3">
        <w:tc>
          <w:tcPr>
            <w:tcW w:w="2309" w:type="dxa"/>
          </w:tcPr>
          <w:p w:rsidR="002F1D12" w:rsidRPr="002E202B" w:rsidRDefault="002F1D12" w:rsidP="00C336B3">
            <w:pPr>
              <w:rPr>
                <w:rFonts w:cs="Arial"/>
                <w:b/>
                <w:bCs/>
              </w:rPr>
            </w:pPr>
            <w:r w:rsidRPr="002E202B">
              <w:rPr>
                <w:rFonts w:cs="Arial"/>
                <w:b/>
                <w:bCs/>
              </w:rPr>
              <w:t>Details of Service</w:t>
            </w:r>
          </w:p>
          <w:p w:rsidR="002F1D12" w:rsidRPr="002E202B" w:rsidRDefault="002F1D12" w:rsidP="00C336B3">
            <w:pPr>
              <w:rPr>
                <w:rFonts w:cs="Arial"/>
                <w:b/>
                <w:bCs/>
              </w:rPr>
            </w:pPr>
          </w:p>
        </w:tc>
        <w:tc>
          <w:tcPr>
            <w:tcW w:w="7227" w:type="dxa"/>
          </w:tcPr>
          <w:p w:rsidR="002F1D12" w:rsidRPr="002E202B" w:rsidRDefault="002F1D12" w:rsidP="00C336B3">
            <w:r w:rsidRPr="002E202B">
              <w:t>The establishment of a Social Care Division to support the ongoing service requirements of older people and people with disabilities is an important step in moving forward with the design and implementation of models of care which will support and maintain patients and clients to live at home and/or in their own community.  The objective is to promote their independence and lifestyle choice in as far as possible:</w:t>
            </w:r>
          </w:p>
          <w:p w:rsidR="002F1D12" w:rsidRPr="002E202B" w:rsidRDefault="002F1D12" w:rsidP="00CB7E20">
            <w:pPr>
              <w:pStyle w:val="ListParagraph"/>
              <w:numPr>
                <w:ilvl w:val="0"/>
                <w:numId w:val="5"/>
              </w:numPr>
              <w:spacing w:after="0" w:line="240" w:lineRule="auto"/>
              <w:rPr>
                <w:rFonts w:asciiTheme="minorHAnsi" w:hAnsiTheme="minorHAnsi"/>
              </w:rPr>
            </w:pPr>
            <w:r w:rsidRPr="002E202B">
              <w:rPr>
                <w:rFonts w:asciiTheme="minorHAnsi" w:hAnsiTheme="minorHAnsi"/>
              </w:rPr>
              <w:t>Older people and people with disabilities with care needs must be provided with a continuum of services such as home care, day care and intermediate residential care to avoid unnecessary acute hospital admissions and have their required treatments &amp; supports delivered within their local community at primary care level in as far as possible.</w:t>
            </w:r>
          </w:p>
          <w:p w:rsidR="002F1D12" w:rsidRPr="002E202B" w:rsidRDefault="002F1D12" w:rsidP="00CB7E20">
            <w:pPr>
              <w:pStyle w:val="ListParagraph"/>
              <w:numPr>
                <w:ilvl w:val="0"/>
                <w:numId w:val="5"/>
              </w:numPr>
              <w:spacing w:after="0" w:line="240" w:lineRule="auto"/>
              <w:rPr>
                <w:rFonts w:asciiTheme="minorHAnsi" w:hAnsiTheme="minorHAnsi"/>
              </w:rPr>
            </w:pPr>
            <w:r w:rsidRPr="002E202B">
              <w:rPr>
                <w:rFonts w:asciiTheme="minorHAnsi" w:hAnsiTheme="minorHAnsi"/>
              </w:rPr>
              <w:t>These types of services must be responsive to service user needs and be provided flexibly at the least possible unit cost to build a sustainable system into the future.</w:t>
            </w:r>
          </w:p>
          <w:p w:rsidR="002F1D12" w:rsidRPr="002E202B" w:rsidRDefault="002F1D12" w:rsidP="00C336B3">
            <w:pPr>
              <w:pStyle w:val="ListParagraph"/>
              <w:spacing w:after="0" w:line="240" w:lineRule="auto"/>
              <w:rPr>
                <w:rFonts w:asciiTheme="minorHAnsi" w:hAnsiTheme="minorHAnsi"/>
              </w:rPr>
            </w:pPr>
          </w:p>
          <w:p w:rsidR="002F1D12" w:rsidRPr="002E202B" w:rsidRDefault="002F1D12" w:rsidP="00C336B3">
            <w:r w:rsidRPr="002E202B">
              <w:t>A key function of the social care division is to:</w:t>
            </w:r>
          </w:p>
          <w:p w:rsidR="002F1D12" w:rsidRPr="002E202B" w:rsidRDefault="002F1D12" w:rsidP="00CB7E20">
            <w:pPr>
              <w:pStyle w:val="ListParagraph"/>
              <w:numPr>
                <w:ilvl w:val="0"/>
                <w:numId w:val="6"/>
              </w:numPr>
              <w:spacing w:after="0" w:line="240" w:lineRule="auto"/>
              <w:rPr>
                <w:rFonts w:asciiTheme="minorHAnsi" w:hAnsiTheme="minorHAnsi"/>
              </w:rPr>
            </w:pPr>
            <w:r w:rsidRPr="002E202B">
              <w:rPr>
                <w:rFonts w:asciiTheme="minorHAnsi" w:hAnsiTheme="minorHAnsi"/>
              </w:rPr>
              <w:t>Organise and deliver the required services safety and to a set of standards</w:t>
            </w:r>
          </w:p>
          <w:p w:rsidR="002F1D12" w:rsidRPr="002E202B" w:rsidRDefault="002F1D12" w:rsidP="00CB7E20">
            <w:pPr>
              <w:pStyle w:val="ListParagraph"/>
              <w:numPr>
                <w:ilvl w:val="0"/>
                <w:numId w:val="6"/>
              </w:numPr>
              <w:spacing w:after="0" w:line="240" w:lineRule="auto"/>
              <w:rPr>
                <w:rFonts w:asciiTheme="minorHAnsi" w:hAnsiTheme="minorHAnsi"/>
              </w:rPr>
            </w:pPr>
            <w:r w:rsidRPr="002E202B">
              <w:rPr>
                <w:rFonts w:asciiTheme="minorHAnsi" w:hAnsiTheme="minorHAnsi"/>
              </w:rPr>
              <w:t xml:space="preserve">Reconfigure the available resource through a comprehensive reform </w:t>
            </w:r>
            <w:r w:rsidRPr="002E202B">
              <w:rPr>
                <w:rFonts w:asciiTheme="minorHAnsi" w:hAnsiTheme="minorHAnsi"/>
              </w:rPr>
              <w:lastRenderedPageBreak/>
              <w:t>process, increasing productivity and changing traditional cost structures in the process.</w:t>
            </w:r>
          </w:p>
          <w:p w:rsidR="002F1D12" w:rsidRPr="002E202B" w:rsidRDefault="002F1D12" w:rsidP="00CB7E20">
            <w:pPr>
              <w:pStyle w:val="ListParagraph"/>
              <w:numPr>
                <w:ilvl w:val="0"/>
                <w:numId w:val="6"/>
              </w:numPr>
              <w:spacing w:after="0" w:line="240" w:lineRule="auto"/>
              <w:rPr>
                <w:rFonts w:asciiTheme="minorHAnsi" w:hAnsiTheme="minorHAnsi"/>
              </w:rPr>
            </w:pPr>
            <w:r w:rsidRPr="002E202B">
              <w:rPr>
                <w:rFonts w:asciiTheme="minorHAnsi" w:hAnsiTheme="minorHAnsi"/>
              </w:rPr>
              <w:t xml:space="preserve">Continue reform of staff level requirements, skill mix, staff attendance patterns and rosters within the context of the </w:t>
            </w:r>
            <w:r w:rsidRPr="002E202B">
              <w:rPr>
                <w:rFonts w:asciiTheme="minorHAnsi" w:hAnsiTheme="minorHAnsi"/>
                <w:i/>
              </w:rPr>
              <w:t>Public Service Agreement 2010-2014.</w:t>
            </w:r>
          </w:p>
          <w:p w:rsidR="002F1D12" w:rsidRPr="002E202B" w:rsidRDefault="002F1D12" w:rsidP="00C336B3">
            <w:pPr>
              <w:pStyle w:val="ListParagraph"/>
              <w:spacing w:after="0" w:line="240" w:lineRule="auto"/>
              <w:rPr>
                <w:rFonts w:asciiTheme="minorHAnsi" w:hAnsiTheme="minorHAnsi"/>
              </w:rPr>
            </w:pPr>
          </w:p>
          <w:p w:rsidR="002F1D12" w:rsidRPr="002E202B" w:rsidRDefault="002F1D12" w:rsidP="00C336B3">
            <w:r w:rsidRPr="002E202B">
              <w:t xml:space="preserve">In line with the </w:t>
            </w:r>
            <w:r w:rsidRPr="002E202B">
              <w:rPr>
                <w:i/>
              </w:rPr>
              <w:t>Department of Health Statement of Strategy 2011-2014</w:t>
            </w:r>
            <w:r w:rsidRPr="002E202B">
              <w:t>, the Social Care division will:</w:t>
            </w:r>
          </w:p>
          <w:p w:rsidR="002F1D12" w:rsidRPr="002E202B" w:rsidRDefault="002F1D12" w:rsidP="00CB7E20">
            <w:pPr>
              <w:pStyle w:val="ListParagraph"/>
              <w:numPr>
                <w:ilvl w:val="0"/>
                <w:numId w:val="7"/>
              </w:numPr>
              <w:spacing w:after="0" w:line="240" w:lineRule="auto"/>
              <w:rPr>
                <w:rFonts w:asciiTheme="minorHAnsi" w:hAnsiTheme="minorHAnsi"/>
              </w:rPr>
            </w:pPr>
            <w:r w:rsidRPr="002E202B">
              <w:rPr>
                <w:rFonts w:asciiTheme="minorHAnsi" w:hAnsiTheme="minorHAnsi"/>
              </w:rPr>
              <w:t xml:space="preserve">Implement the recommendations of the </w:t>
            </w:r>
            <w:r w:rsidRPr="002E202B">
              <w:rPr>
                <w:rFonts w:asciiTheme="minorHAnsi" w:hAnsiTheme="minorHAnsi"/>
                <w:i/>
              </w:rPr>
              <w:t>Value for Money</w:t>
            </w:r>
            <w:r w:rsidRPr="002E202B">
              <w:rPr>
                <w:rFonts w:asciiTheme="minorHAnsi" w:hAnsiTheme="minorHAnsi"/>
              </w:rPr>
              <w:t xml:space="preserve"> and </w:t>
            </w:r>
            <w:r w:rsidRPr="002E202B">
              <w:rPr>
                <w:rFonts w:asciiTheme="minorHAnsi" w:hAnsiTheme="minorHAnsi"/>
                <w:i/>
              </w:rPr>
              <w:t>Policy Review of Disability Service</w:t>
            </w:r>
            <w:r w:rsidRPr="002E202B">
              <w:rPr>
                <w:rFonts w:asciiTheme="minorHAnsi" w:hAnsiTheme="minorHAnsi"/>
              </w:rPr>
              <w:t xml:space="preserve"> so as to implement reforms to the system of financing and delivery of services including the introduction of individualised budgets</w:t>
            </w:r>
          </w:p>
          <w:p w:rsidR="002F1D12" w:rsidRPr="002E202B" w:rsidRDefault="002F1D12" w:rsidP="00CB7E20">
            <w:pPr>
              <w:pStyle w:val="ListParagraph"/>
              <w:numPr>
                <w:ilvl w:val="0"/>
                <w:numId w:val="7"/>
              </w:numPr>
              <w:spacing w:after="0" w:line="240" w:lineRule="auto"/>
              <w:rPr>
                <w:rFonts w:asciiTheme="minorHAnsi" w:hAnsiTheme="minorHAnsi"/>
              </w:rPr>
            </w:pPr>
            <w:r w:rsidRPr="002E202B">
              <w:rPr>
                <w:rFonts w:asciiTheme="minorHAnsi" w:hAnsiTheme="minorHAnsi"/>
              </w:rPr>
              <w:t xml:space="preserve">Enhance the cost effectiveness of services by introduction standardised funding bands for specific types of services for people with disabilities and developing a standardised needs assessment framework to ensure that levels/types of services provided are appropriate to people’s needs.  </w:t>
            </w:r>
          </w:p>
          <w:p w:rsidR="002F1D12" w:rsidRPr="002E202B" w:rsidRDefault="002F1D12" w:rsidP="00CB7E20">
            <w:pPr>
              <w:pStyle w:val="ListParagraph"/>
              <w:numPr>
                <w:ilvl w:val="0"/>
                <w:numId w:val="7"/>
              </w:numPr>
              <w:spacing w:after="0" w:line="240" w:lineRule="auto"/>
              <w:rPr>
                <w:rFonts w:asciiTheme="minorHAnsi" w:hAnsiTheme="minorHAnsi"/>
              </w:rPr>
            </w:pPr>
            <w:r w:rsidRPr="002E202B">
              <w:rPr>
                <w:rFonts w:asciiTheme="minorHAnsi" w:hAnsiTheme="minorHAnsi"/>
              </w:rPr>
              <w:t>Support the Department of Health in the review of Fair Deal: Nursing Home Support Scheme System of financing nursing home care to assess its sustainability and with a view to developing a secure and equitable system of financing for community and long-term care which supports older people to stay in their homes.</w:t>
            </w:r>
          </w:p>
          <w:p w:rsidR="002F1D12" w:rsidRPr="002E202B" w:rsidRDefault="002F1D12" w:rsidP="00CB7E20">
            <w:pPr>
              <w:pStyle w:val="ListParagraph"/>
              <w:numPr>
                <w:ilvl w:val="0"/>
                <w:numId w:val="7"/>
              </w:numPr>
              <w:spacing w:after="0" w:line="240" w:lineRule="auto"/>
              <w:rPr>
                <w:rFonts w:asciiTheme="minorHAnsi" w:hAnsiTheme="minorHAnsi"/>
              </w:rPr>
            </w:pPr>
            <w:r w:rsidRPr="002E202B">
              <w:rPr>
                <w:rFonts w:asciiTheme="minorHAnsi" w:hAnsiTheme="minorHAnsi"/>
              </w:rPr>
              <w:t>Support the development of a national dementia strategy and implement as appropriate.</w:t>
            </w:r>
          </w:p>
          <w:p w:rsidR="002F1D12" w:rsidRPr="002E202B" w:rsidRDefault="002F1D12" w:rsidP="00C336B3"/>
          <w:p w:rsidR="002F1D12" w:rsidRPr="002E202B" w:rsidRDefault="002F1D12" w:rsidP="00C336B3">
            <w:r w:rsidRPr="002E202B">
              <w:t>In addition, the Social Care Division will progress the implementation of key programmes including:</w:t>
            </w:r>
          </w:p>
          <w:p w:rsidR="002F1D12" w:rsidRPr="002E202B" w:rsidRDefault="002F1D12" w:rsidP="00CB7E20">
            <w:pPr>
              <w:pStyle w:val="ListParagraph"/>
              <w:numPr>
                <w:ilvl w:val="0"/>
                <w:numId w:val="8"/>
              </w:numPr>
              <w:spacing w:after="0" w:line="240" w:lineRule="auto"/>
              <w:rPr>
                <w:rFonts w:asciiTheme="minorHAnsi" w:hAnsiTheme="minorHAnsi"/>
                <w:i/>
              </w:rPr>
            </w:pPr>
            <w:r w:rsidRPr="002E202B">
              <w:rPr>
                <w:rFonts w:asciiTheme="minorHAnsi" w:hAnsiTheme="minorHAnsi"/>
              </w:rPr>
              <w:t xml:space="preserve">The programme for Progressing </w:t>
            </w:r>
            <w:r w:rsidRPr="002E202B">
              <w:rPr>
                <w:rFonts w:asciiTheme="minorHAnsi" w:hAnsiTheme="minorHAnsi"/>
                <w:i/>
              </w:rPr>
              <w:t>Disability Services for Children and Young People</w:t>
            </w:r>
          </w:p>
          <w:p w:rsidR="002F1D12" w:rsidRPr="002E202B" w:rsidRDefault="002F1D12" w:rsidP="00CB7E20">
            <w:pPr>
              <w:pStyle w:val="ListParagraph"/>
              <w:numPr>
                <w:ilvl w:val="0"/>
                <w:numId w:val="8"/>
              </w:numPr>
              <w:spacing w:after="0" w:line="240" w:lineRule="auto"/>
              <w:rPr>
                <w:rFonts w:asciiTheme="minorHAnsi" w:hAnsiTheme="minorHAnsi"/>
                <w:i/>
              </w:rPr>
            </w:pPr>
            <w:r w:rsidRPr="002E202B">
              <w:rPr>
                <w:rFonts w:asciiTheme="minorHAnsi" w:hAnsiTheme="minorHAnsi"/>
                <w:i/>
              </w:rPr>
              <w:t>The Review of Autism Services</w:t>
            </w:r>
          </w:p>
          <w:p w:rsidR="002F1D12" w:rsidRPr="002E202B" w:rsidRDefault="002F1D12" w:rsidP="00CB7E20">
            <w:pPr>
              <w:pStyle w:val="ListParagraph"/>
              <w:numPr>
                <w:ilvl w:val="0"/>
                <w:numId w:val="8"/>
              </w:numPr>
              <w:spacing w:after="0" w:line="240" w:lineRule="auto"/>
              <w:rPr>
                <w:rFonts w:asciiTheme="minorHAnsi" w:hAnsiTheme="minorHAnsi"/>
                <w:i/>
              </w:rPr>
            </w:pPr>
            <w:r w:rsidRPr="002E202B">
              <w:rPr>
                <w:rFonts w:asciiTheme="minorHAnsi" w:hAnsiTheme="minorHAnsi"/>
                <w:i/>
              </w:rPr>
              <w:t>Reconfiguring adult day services as outlined in New Directions – Report on the National Working Group for the Review of HSE funded Adult Day Services</w:t>
            </w:r>
          </w:p>
          <w:p w:rsidR="002F1D12" w:rsidRPr="002E202B" w:rsidRDefault="002F1D12" w:rsidP="00CB7E20">
            <w:pPr>
              <w:pStyle w:val="ListParagraph"/>
              <w:numPr>
                <w:ilvl w:val="0"/>
                <w:numId w:val="8"/>
              </w:numPr>
              <w:spacing w:after="0" w:line="240" w:lineRule="auto"/>
              <w:rPr>
                <w:rFonts w:asciiTheme="minorHAnsi" w:hAnsiTheme="minorHAnsi"/>
              </w:rPr>
            </w:pPr>
            <w:r w:rsidRPr="002E202B">
              <w:rPr>
                <w:rFonts w:asciiTheme="minorHAnsi" w:hAnsiTheme="minorHAnsi"/>
              </w:rPr>
              <w:t xml:space="preserve">Reconfiguring residential services as recommended </w:t>
            </w:r>
            <w:r w:rsidRPr="002E202B">
              <w:rPr>
                <w:rFonts w:asciiTheme="minorHAnsi" w:hAnsiTheme="minorHAnsi"/>
                <w:i/>
              </w:rPr>
              <w:t>in Time to Move from Congregated Settings</w:t>
            </w:r>
            <w:r w:rsidRPr="002E202B">
              <w:rPr>
                <w:rFonts w:asciiTheme="minorHAnsi" w:hAnsiTheme="minorHAnsi"/>
              </w:rPr>
              <w:t xml:space="preserve"> and the National  Neuro-Rehabilitation Strategy</w:t>
            </w:r>
          </w:p>
          <w:p w:rsidR="002F1D12" w:rsidRPr="002E202B" w:rsidRDefault="002F1D12" w:rsidP="00C336B3">
            <w:pPr>
              <w:rPr>
                <w:rFonts w:cs="Arial"/>
                <w:b/>
              </w:rPr>
            </w:pPr>
          </w:p>
        </w:tc>
      </w:tr>
      <w:tr w:rsidR="002F1D12" w:rsidRPr="002E202B" w:rsidTr="00C336B3">
        <w:tc>
          <w:tcPr>
            <w:tcW w:w="2309" w:type="dxa"/>
          </w:tcPr>
          <w:p w:rsidR="002F1D12" w:rsidRPr="002E202B" w:rsidRDefault="002F1D12" w:rsidP="00C336B3">
            <w:pPr>
              <w:rPr>
                <w:rFonts w:cs="Arial"/>
                <w:b/>
                <w:bCs/>
              </w:rPr>
            </w:pPr>
            <w:r w:rsidRPr="002E202B">
              <w:rPr>
                <w:rFonts w:cs="Arial"/>
                <w:b/>
                <w:bCs/>
              </w:rPr>
              <w:lastRenderedPageBreak/>
              <w:t xml:space="preserve">Purpose of the Post </w:t>
            </w:r>
          </w:p>
          <w:p w:rsidR="002F1D12" w:rsidRPr="002E202B" w:rsidRDefault="002F1D12" w:rsidP="00C336B3">
            <w:pPr>
              <w:rPr>
                <w:rFonts w:cs="Arial"/>
                <w:b/>
                <w:bCs/>
              </w:rPr>
            </w:pPr>
          </w:p>
        </w:tc>
        <w:tc>
          <w:tcPr>
            <w:tcW w:w="7227" w:type="dxa"/>
          </w:tcPr>
          <w:p w:rsidR="002F1D12" w:rsidRPr="002E202B" w:rsidRDefault="00882EAC" w:rsidP="000E495A">
            <w:pPr>
              <w:rPr>
                <w:rFonts w:cs="Arial"/>
                <w:b/>
              </w:rPr>
            </w:pPr>
            <w:r w:rsidRPr="000E495A">
              <w:rPr>
                <w:rFonts w:cs="Arial"/>
                <w:iCs/>
              </w:rPr>
              <w:t xml:space="preserve">The post holder will in line with their duties and responsibilities provide administrative support to the </w:t>
            </w:r>
            <w:r>
              <w:rPr>
                <w:rFonts w:cs="Arial"/>
                <w:iCs/>
              </w:rPr>
              <w:t>Head of</w:t>
            </w:r>
            <w:r>
              <w:rPr>
                <w:rFonts w:cs="Arial"/>
                <w:iCs/>
                <w:lang w:val="en-IE"/>
              </w:rPr>
              <w:t xml:space="preserve"> Operation</w:t>
            </w:r>
            <w:r w:rsidRPr="00882EAC">
              <w:rPr>
                <w:rFonts w:cs="Arial"/>
                <w:iCs/>
                <w:lang w:val="en-IE"/>
              </w:rPr>
              <w:t>s</w:t>
            </w:r>
            <w:r>
              <w:rPr>
                <w:rFonts w:cs="Arial"/>
                <w:iCs/>
              </w:rPr>
              <w:t xml:space="preserve"> and his team, in addition t</w:t>
            </w:r>
            <w:r w:rsidRPr="000E495A">
              <w:rPr>
                <w:rFonts w:cs="Arial"/>
                <w:iCs/>
              </w:rPr>
              <w:t xml:space="preserve">he post holder will play a key role in ensuring the effective and smooth running of aspects of the work of the National </w:t>
            </w:r>
            <w:r>
              <w:rPr>
                <w:rFonts w:cs="Arial"/>
                <w:iCs/>
              </w:rPr>
              <w:t>Office.</w:t>
            </w:r>
            <w:r w:rsidRPr="000E495A">
              <w:rPr>
                <w:rFonts w:cs="Arial"/>
                <w:iCs/>
              </w:rPr>
              <w:t xml:space="preserve">  </w:t>
            </w:r>
          </w:p>
        </w:tc>
      </w:tr>
      <w:tr w:rsidR="002F1D12" w:rsidRPr="002E202B" w:rsidTr="00C336B3">
        <w:tc>
          <w:tcPr>
            <w:tcW w:w="2309" w:type="dxa"/>
          </w:tcPr>
          <w:p w:rsidR="002F1D12" w:rsidRPr="002E202B" w:rsidRDefault="002F1D12" w:rsidP="00C336B3">
            <w:pPr>
              <w:rPr>
                <w:rFonts w:cs="Arial"/>
                <w:b/>
                <w:bCs/>
              </w:rPr>
            </w:pPr>
          </w:p>
          <w:p w:rsidR="002F1D12" w:rsidRPr="002E202B" w:rsidRDefault="002F1D12" w:rsidP="00C336B3">
            <w:pPr>
              <w:rPr>
                <w:rFonts w:cs="Arial"/>
                <w:b/>
                <w:bCs/>
              </w:rPr>
            </w:pPr>
            <w:r w:rsidRPr="002E202B">
              <w:rPr>
                <w:rFonts w:cs="Arial"/>
                <w:b/>
                <w:bCs/>
              </w:rPr>
              <w:t xml:space="preserve">Principal Duties and Responsibilities </w:t>
            </w:r>
          </w:p>
        </w:tc>
        <w:tc>
          <w:tcPr>
            <w:tcW w:w="7227" w:type="dxa"/>
          </w:tcPr>
          <w:p w:rsidR="002F1D12" w:rsidRPr="002E202B" w:rsidRDefault="002F1D12" w:rsidP="00C336B3">
            <w:pPr>
              <w:numPr>
                <w:ilvl w:val="12"/>
                <w:numId w:val="0"/>
              </w:numPr>
              <w:tabs>
                <w:tab w:val="left" w:pos="-720"/>
                <w:tab w:val="left" w:pos="0"/>
              </w:tabs>
              <w:suppressAutoHyphens/>
              <w:jc w:val="both"/>
              <w:rPr>
                <w:rFonts w:cs="Arial"/>
              </w:rPr>
            </w:pPr>
          </w:p>
          <w:p w:rsidR="002F1D12" w:rsidRPr="002E202B" w:rsidRDefault="002F1D12" w:rsidP="00C336B3">
            <w:pPr>
              <w:rPr>
                <w:rFonts w:cs="Arial"/>
                <w:b/>
                <w:lang w:val="en-IE"/>
              </w:rPr>
            </w:pPr>
            <w:r>
              <w:rPr>
                <w:rFonts w:cs="Arial"/>
                <w:b/>
                <w:lang w:val="en-IE"/>
              </w:rPr>
              <w:t xml:space="preserve">Clerical/Admin  </w:t>
            </w:r>
            <w:r w:rsidRPr="002E202B">
              <w:rPr>
                <w:rFonts w:cs="Arial"/>
                <w:b/>
                <w:lang w:val="en-IE"/>
              </w:rPr>
              <w:t xml:space="preserve">Support to the </w:t>
            </w:r>
            <w:r>
              <w:rPr>
                <w:rFonts w:cs="Arial"/>
                <w:b/>
                <w:lang w:val="en-IE"/>
              </w:rPr>
              <w:t>Office of the Head of Operations and Service Improvements, Disabilities, Social Care Division.</w:t>
            </w:r>
          </w:p>
          <w:p w:rsidR="002F1D12" w:rsidRPr="002E202B" w:rsidRDefault="002F1D12" w:rsidP="00C336B3">
            <w:pPr>
              <w:rPr>
                <w:rFonts w:cs="Arial"/>
                <w:lang w:val="en-IE"/>
              </w:rPr>
            </w:pPr>
          </w:p>
          <w:p w:rsidR="002F1D12" w:rsidRPr="00622E54" w:rsidRDefault="002F1D12" w:rsidP="00882EAC">
            <w:pPr>
              <w:pStyle w:val="ListParagraph"/>
              <w:numPr>
                <w:ilvl w:val="0"/>
                <w:numId w:val="1"/>
              </w:numPr>
              <w:spacing w:line="240" w:lineRule="auto"/>
              <w:contextualSpacing w:val="0"/>
              <w:jc w:val="both"/>
              <w:rPr>
                <w:rFonts w:asciiTheme="minorHAnsi" w:hAnsiTheme="minorHAnsi" w:cs="Arial"/>
              </w:rPr>
            </w:pPr>
            <w:r w:rsidRPr="002E202B">
              <w:rPr>
                <w:rFonts w:asciiTheme="minorHAnsi" w:hAnsiTheme="minorHAnsi" w:cs="Arial"/>
              </w:rPr>
              <w:t>To provide secretarial and admin</w:t>
            </w:r>
            <w:r>
              <w:rPr>
                <w:rFonts w:asciiTheme="minorHAnsi" w:hAnsiTheme="minorHAnsi" w:cs="Arial"/>
              </w:rPr>
              <w:t>istrative</w:t>
            </w:r>
            <w:r w:rsidRPr="002E202B">
              <w:rPr>
                <w:rFonts w:asciiTheme="minorHAnsi" w:hAnsiTheme="minorHAnsi" w:cs="Arial"/>
              </w:rPr>
              <w:t xml:space="preserve"> support to the </w:t>
            </w:r>
            <w:r w:rsidR="00882EAC" w:rsidRPr="00882EAC">
              <w:rPr>
                <w:rFonts w:asciiTheme="minorHAnsi" w:hAnsiTheme="minorHAnsi" w:cs="Arial"/>
              </w:rPr>
              <w:t>Office of the Head of Operations and Service Improvements Disabilities</w:t>
            </w:r>
            <w:r>
              <w:rPr>
                <w:rFonts w:asciiTheme="minorHAnsi" w:hAnsiTheme="minorHAnsi" w:cs="Arial"/>
              </w:rPr>
              <w:t>.</w:t>
            </w:r>
            <w:r w:rsidRPr="002E202B">
              <w:rPr>
                <w:rFonts w:asciiTheme="minorHAnsi" w:hAnsiTheme="minorHAnsi" w:cs="Arial"/>
              </w:rPr>
              <w:t xml:space="preserve"> </w:t>
            </w:r>
          </w:p>
          <w:p w:rsidR="002F1D12" w:rsidRPr="00622E54" w:rsidRDefault="002F1D12" w:rsidP="00CB7E20">
            <w:pPr>
              <w:pStyle w:val="ListParagraph"/>
              <w:numPr>
                <w:ilvl w:val="0"/>
                <w:numId w:val="1"/>
              </w:numPr>
              <w:spacing w:line="240" w:lineRule="auto"/>
              <w:contextualSpacing w:val="0"/>
              <w:jc w:val="both"/>
              <w:rPr>
                <w:rFonts w:asciiTheme="minorHAnsi" w:hAnsiTheme="minorHAnsi" w:cs="Arial"/>
                <w:b/>
              </w:rPr>
            </w:pPr>
            <w:r w:rsidRPr="00622E54">
              <w:rPr>
                <w:rFonts w:asciiTheme="minorHAnsi" w:hAnsiTheme="minorHAnsi" w:cs="Arial"/>
              </w:rPr>
              <w:t>To screen and manage correspondence, re-direct as appropriate</w:t>
            </w:r>
            <w:r>
              <w:rPr>
                <w:rFonts w:asciiTheme="minorHAnsi" w:hAnsiTheme="minorHAnsi" w:cs="Arial"/>
              </w:rPr>
              <w:t>.</w:t>
            </w:r>
          </w:p>
          <w:p w:rsidR="002F1D12" w:rsidRPr="00882EAC" w:rsidRDefault="002F1D12" w:rsidP="00882EAC">
            <w:pPr>
              <w:spacing w:line="240" w:lineRule="auto"/>
              <w:jc w:val="both"/>
              <w:rPr>
                <w:rFonts w:cs="Arial"/>
                <w:b/>
              </w:rPr>
            </w:pPr>
            <w:r w:rsidRPr="00882EAC">
              <w:rPr>
                <w:rFonts w:cs="Arial"/>
                <w:b/>
              </w:rPr>
              <w:t>Communications</w:t>
            </w:r>
          </w:p>
          <w:p w:rsidR="002F1D12" w:rsidRPr="002E202B" w:rsidRDefault="002F1D12" w:rsidP="00882EAC">
            <w:pPr>
              <w:pStyle w:val="ListParagraph"/>
              <w:numPr>
                <w:ilvl w:val="0"/>
                <w:numId w:val="3"/>
              </w:numPr>
              <w:spacing w:line="240" w:lineRule="auto"/>
              <w:contextualSpacing w:val="0"/>
              <w:jc w:val="both"/>
              <w:rPr>
                <w:rFonts w:asciiTheme="minorHAnsi" w:hAnsiTheme="minorHAnsi" w:cs="Arial"/>
              </w:rPr>
            </w:pPr>
            <w:r w:rsidRPr="002E202B">
              <w:rPr>
                <w:rFonts w:asciiTheme="minorHAnsi" w:hAnsiTheme="minorHAnsi" w:cs="Arial"/>
              </w:rPr>
              <w:t xml:space="preserve">To demonstrate a clear understanding of the role of the </w:t>
            </w:r>
            <w:r w:rsidR="00882EAC" w:rsidRPr="00882EAC">
              <w:rPr>
                <w:rFonts w:asciiTheme="minorHAnsi" w:hAnsiTheme="minorHAnsi" w:cs="Arial"/>
              </w:rPr>
              <w:t>Office of the Head of Operations and Service Improvements Disabilities</w:t>
            </w:r>
            <w:r w:rsidRPr="002E202B">
              <w:rPr>
                <w:rFonts w:asciiTheme="minorHAnsi" w:hAnsiTheme="minorHAnsi" w:cs="Arial"/>
              </w:rPr>
              <w:t xml:space="preserve"> and to participate in the overall delivery of its function within the </w:t>
            </w:r>
            <w:r>
              <w:rPr>
                <w:rFonts w:asciiTheme="minorHAnsi" w:hAnsiTheme="minorHAnsi" w:cs="Arial"/>
              </w:rPr>
              <w:t>Social Care Division</w:t>
            </w:r>
            <w:r w:rsidRPr="002E202B">
              <w:rPr>
                <w:rFonts w:asciiTheme="minorHAnsi" w:hAnsiTheme="minorHAnsi" w:cs="Arial"/>
              </w:rPr>
              <w:t xml:space="preserve">. </w:t>
            </w:r>
          </w:p>
          <w:p w:rsidR="002F1D12" w:rsidRPr="002E202B" w:rsidRDefault="002F1D12" w:rsidP="00CB7E20">
            <w:pPr>
              <w:pStyle w:val="ListParagraph"/>
              <w:numPr>
                <w:ilvl w:val="0"/>
                <w:numId w:val="3"/>
              </w:numPr>
              <w:spacing w:line="240" w:lineRule="auto"/>
              <w:contextualSpacing w:val="0"/>
              <w:jc w:val="both"/>
              <w:rPr>
                <w:rFonts w:asciiTheme="minorHAnsi" w:hAnsiTheme="minorHAnsi" w:cs="Arial"/>
              </w:rPr>
            </w:pPr>
            <w:r w:rsidRPr="002E202B">
              <w:rPr>
                <w:rFonts w:asciiTheme="minorHAnsi" w:hAnsiTheme="minorHAnsi" w:cs="Arial"/>
              </w:rPr>
              <w:t xml:space="preserve">To facilitate effective communications with other members of the </w:t>
            </w:r>
            <w:r>
              <w:rPr>
                <w:rFonts w:asciiTheme="minorHAnsi" w:hAnsiTheme="minorHAnsi" w:cs="Arial"/>
              </w:rPr>
              <w:t>National Disability Office</w:t>
            </w:r>
            <w:r w:rsidRPr="002E202B">
              <w:rPr>
                <w:rFonts w:asciiTheme="minorHAnsi" w:hAnsiTheme="minorHAnsi" w:cs="Arial"/>
              </w:rPr>
              <w:t xml:space="preserve"> and other relevant stakeholders as required.</w:t>
            </w:r>
          </w:p>
          <w:p w:rsidR="002F1D12" w:rsidRPr="002E202B" w:rsidRDefault="002F1D12" w:rsidP="00882EAC">
            <w:pPr>
              <w:pStyle w:val="ListParagraph"/>
              <w:numPr>
                <w:ilvl w:val="0"/>
                <w:numId w:val="3"/>
              </w:numPr>
              <w:spacing w:line="240" w:lineRule="auto"/>
              <w:contextualSpacing w:val="0"/>
              <w:jc w:val="both"/>
              <w:rPr>
                <w:rFonts w:asciiTheme="minorHAnsi" w:hAnsiTheme="minorHAnsi" w:cs="Arial"/>
              </w:rPr>
            </w:pPr>
            <w:r w:rsidRPr="002E202B">
              <w:rPr>
                <w:rFonts w:asciiTheme="minorHAnsi" w:hAnsiTheme="minorHAnsi" w:cs="Arial"/>
              </w:rPr>
              <w:t xml:space="preserve">To effectively handle queries directed to the </w:t>
            </w:r>
            <w:r w:rsidR="00882EAC" w:rsidRPr="00882EAC">
              <w:rPr>
                <w:rFonts w:asciiTheme="minorHAnsi" w:hAnsiTheme="minorHAnsi" w:cs="Arial"/>
              </w:rPr>
              <w:t>Office of the Head of Operations and Service Improvements Disabilities</w:t>
            </w:r>
            <w:r>
              <w:rPr>
                <w:rFonts w:asciiTheme="minorHAnsi" w:hAnsiTheme="minorHAnsi" w:cs="Arial"/>
              </w:rPr>
              <w:t xml:space="preserve"> </w:t>
            </w:r>
            <w:r w:rsidRPr="002E202B">
              <w:rPr>
                <w:rFonts w:asciiTheme="minorHAnsi" w:hAnsiTheme="minorHAnsi" w:cs="Arial"/>
              </w:rPr>
              <w:t xml:space="preserve">– assessing, recording and </w:t>
            </w:r>
            <w:r w:rsidR="00882EAC">
              <w:rPr>
                <w:rFonts w:asciiTheme="minorHAnsi" w:hAnsiTheme="minorHAnsi" w:cs="Arial"/>
              </w:rPr>
              <w:t xml:space="preserve">forwarding </w:t>
            </w:r>
            <w:r w:rsidRPr="002E202B">
              <w:rPr>
                <w:rFonts w:asciiTheme="minorHAnsi" w:hAnsiTheme="minorHAnsi" w:cs="Arial"/>
              </w:rPr>
              <w:t>queries</w:t>
            </w:r>
            <w:r w:rsidR="00882EAC">
              <w:rPr>
                <w:rFonts w:asciiTheme="minorHAnsi" w:hAnsiTheme="minorHAnsi" w:cs="Arial"/>
              </w:rPr>
              <w:t xml:space="preserve"> to appropriate personnel, </w:t>
            </w:r>
            <w:r w:rsidRPr="002E202B">
              <w:rPr>
                <w:rFonts w:asciiTheme="minorHAnsi" w:hAnsiTheme="minorHAnsi" w:cs="Arial"/>
              </w:rPr>
              <w:t xml:space="preserve">ensuring that </w:t>
            </w:r>
            <w:r w:rsidR="00882EAC">
              <w:rPr>
                <w:rFonts w:asciiTheme="minorHAnsi" w:hAnsiTheme="minorHAnsi" w:cs="Arial"/>
              </w:rPr>
              <w:t>all</w:t>
            </w:r>
            <w:r w:rsidRPr="002E202B">
              <w:rPr>
                <w:rFonts w:asciiTheme="minorHAnsi" w:hAnsiTheme="minorHAnsi" w:cs="Arial"/>
              </w:rPr>
              <w:t xml:space="preserve"> enquiries are dealt with in a timely manner and responses recorded. </w:t>
            </w:r>
          </w:p>
          <w:p w:rsidR="002F1D12" w:rsidRDefault="002F1D12" w:rsidP="00C336B3">
            <w:pPr>
              <w:pStyle w:val="ListParagraph"/>
              <w:spacing w:line="240" w:lineRule="auto"/>
              <w:jc w:val="both"/>
              <w:rPr>
                <w:rFonts w:asciiTheme="minorHAnsi" w:hAnsiTheme="minorHAnsi" w:cs="Arial"/>
                <w:b/>
              </w:rPr>
            </w:pPr>
          </w:p>
          <w:p w:rsidR="002F1D12" w:rsidRPr="00882EAC" w:rsidRDefault="002F1D12" w:rsidP="00882EAC">
            <w:pPr>
              <w:spacing w:line="240" w:lineRule="auto"/>
              <w:jc w:val="both"/>
              <w:rPr>
                <w:rFonts w:cs="Arial"/>
                <w:b/>
              </w:rPr>
            </w:pPr>
            <w:r w:rsidRPr="00882EAC">
              <w:rPr>
                <w:rFonts w:cs="Arial"/>
                <w:b/>
              </w:rPr>
              <w:t>Team working</w:t>
            </w:r>
          </w:p>
          <w:p w:rsidR="002F1D12" w:rsidRPr="002E202B" w:rsidRDefault="002F1D12" w:rsidP="00CB7E20">
            <w:pPr>
              <w:pStyle w:val="ListParagraph"/>
              <w:numPr>
                <w:ilvl w:val="0"/>
                <w:numId w:val="3"/>
              </w:numPr>
              <w:spacing w:line="240" w:lineRule="auto"/>
              <w:contextualSpacing w:val="0"/>
              <w:jc w:val="both"/>
              <w:rPr>
                <w:rFonts w:asciiTheme="minorHAnsi" w:hAnsiTheme="minorHAnsi" w:cs="Arial"/>
              </w:rPr>
            </w:pPr>
            <w:r w:rsidRPr="002E202B">
              <w:rPr>
                <w:rFonts w:asciiTheme="minorHAnsi" w:hAnsiTheme="minorHAnsi" w:cs="Arial"/>
              </w:rPr>
              <w:t xml:space="preserve">To liaise with all staff in the National Disability Office and </w:t>
            </w:r>
            <w:r>
              <w:rPr>
                <w:rFonts w:asciiTheme="minorHAnsi" w:hAnsiTheme="minorHAnsi" w:cs="Arial"/>
              </w:rPr>
              <w:t>other staff</w:t>
            </w:r>
            <w:r w:rsidRPr="002E202B">
              <w:rPr>
                <w:rFonts w:asciiTheme="minorHAnsi" w:hAnsiTheme="minorHAnsi" w:cs="Arial"/>
              </w:rPr>
              <w:t xml:space="preserve"> where appropriate and contribute effectively to the team environment established.</w:t>
            </w:r>
          </w:p>
          <w:p w:rsidR="00882EAC" w:rsidRDefault="002F1D12" w:rsidP="00882EAC">
            <w:pPr>
              <w:pStyle w:val="ListParagraph"/>
              <w:numPr>
                <w:ilvl w:val="0"/>
                <w:numId w:val="3"/>
              </w:numPr>
              <w:spacing w:line="240" w:lineRule="auto"/>
              <w:contextualSpacing w:val="0"/>
              <w:jc w:val="both"/>
              <w:rPr>
                <w:rFonts w:asciiTheme="minorHAnsi" w:hAnsiTheme="minorHAnsi" w:cs="Arial"/>
              </w:rPr>
            </w:pPr>
            <w:r w:rsidRPr="00622E54">
              <w:rPr>
                <w:rFonts w:asciiTheme="minorHAnsi" w:hAnsiTheme="minorHAnsi" w:cs="Arial"/>
              </w:rPr>
              <w:t xml:space="preserve">To contribute to a process of continuous improvement within the </w:t>
            </w:r>
            <w:r w:rsidR="00882EAC" w:rsidRPr="00882EAC">
              <w:rPr>
                <w:rFonts w:asciiTheme="minorHAnsi" w:hAnsiTheme="minorHAnsi" w:cs="Arial"/>
              </w:rPr>
              <w:t xml:space="preserve">Office of the Head of Operations and Service Improvements Disabilities </w:t>
            </w:r>
          </w:p>
          <w:p w:rsidR="002F1D12" w:rsidRPr="00622E54" w:rsidRDefault="002F1D12" w:rsidP="00882EAC">
            <w:pPr>
              <w:pStyle w:val="ListParagraph"/>
              <w:numPr>
                <w:ilvl w:val="0"/>
                <w:numId w:val="3"/>
              </w:numPr>
              <w:spacing w:line="240" w:lineRule="auto"/>
              <w:contextualSpacing w:val="0"/>
              <w:jc w:val="both"/>
              <w:rPr>
                <w:rFonts w:asciiTheme="minorHAnsi" w:hAnsiTheme="minorHAnsi" w:cs="Arial"/>
              </w:rPr>
            </w:pPr>
            <w:r w:rsidRPr="00622E54">
              <w:rPr>
                <w:rFonts w:asciiTheme="minorHAnsi" w:hAnsiTheme="minorHAnsi" w:cs="Arial"/>
              </w:rPr>
              <w:t>To maintain and update files and develop and maintain an appropriate manual and electronic filing and tracking systems on an ongoing basis.</w:t>
            </w:r>
          </w:p>
          <w:p w:rsidR="002F1D12" w:rsidRPr="00622E54" w:rsidRDefault="00882EAC" w:rsidP="00CB7E20">
            <w:pPr>
              <w:pStyle w:val="ListParagraph"/>
              <w:numPr>
                <w:ilvl w:val="0"/>
                <w:numId w:val="3"/>
              </w:numPr>
              <w:spacing w:line="240" w:lineRule="auto"/>
              <w:contextualSpacing w:val="0"/>
              <w:jc w:val="both"/>
              <w:rPr>
                <w:rFonts w:asciiTheme="minorHAnsi" w:hAnsiTheme="minorHAnsi" w:cs="Arial"/>
              </w:rPr>
            </w:pPr>
            <w:r>
              <w:rPr>
                <w:rFonts w:asciiTheme="minorHAnsi" w:hAnsiTheme="minorHAnsi" w:cs="Arial"/>
              </w:rPr>
              <w:t>To provide cover as appropriate</w:t>
            </w:r>
          </w:p>
          <w:p w:rsidR="002F1D12" w:rsidRPr="00882EAC" w:rsidRDefault="002F1D12" w:rsidP="00882EAC">
            <w:pPr>
              <w:spacing w:line="240" w:lineRule="auto"/>
              <w:jc w:val="both"/>
              <w:rPr>
                <w:rFonts w:cs="Arial"/>
                <w:b/>
              </w:rPr>
            </w:pPr>
            <w:r w:rsidRPr="00882EAC">
              <w:rPr>
                <w:rFonts w:cs="Arial"/>
                <w:b/>
              </w:rPr>
              <w:t>Other Duties</w:t>
            </w:r>
          </w:p>
          <w:p w:rsidR="002F1D12" w:rsidRPr="002E202B" w:rsidRDefault="002F1D12" w:rsidP="00CB7E20">
            <w:pPr>
              <w:pStyle w:val="ListParagraph"/>
              <w:numPr>
                <w:ilvl w:val="0"/>
                <w:numId w:val="2"/>
              </w:numPr>
              <w:spacing w:line="240" w:lineRule="auto"/>
              <w:contextualSpacing w:val="0"/>
              <w:jc w:val="both"/>
              <w:rPr>
                <w:rFonts w:asciiTheme="minorHAnsi" w:hAnsiTheme="minorHAnsi" w:cs="Arial"/>
              </w:rPr>
            </w:pPr>
            <w:r w:rsidRPr="002E202B">
              <w:rPr>
                <w:rFonts w:asciiTheme="minorHAnsi" w:hAnsiTheme="minorHAnsi" w:cs="Arial"/>
              </w:rPr>
              <w:t>To undertake all duties in a confidential, profess</w:t>
            </w:r>
            <w:r>
              <w:rPr>
                <w:rFonts w:asciiTheme="minorHAnsi" w:hAnsiTheme="minorHAnsi" w:cs="Arial"/>
              </w:rPr>
              <w:t>ional and courteous manner.</w:t>
            </w:r>
          </w:p>
          <w:p w:rsidR="002F1D12" w:rsidRPr="002E202B" w:rsidRDefault="002F1D12" w:rsidP="00C336B3">
            <w:pPr>
              <w:jc w:val="both"/>
              <w:rPr>
                <w:rFonts w:cs="Arial"/>
                <w:b/>
                <w:i/>
                <w:iCs/>
                <w:lang w:val="en-IE"/>
              </w:rPr>
            </w:pPr>
            <w:r w:rsidRPr="002E202B">
              <w:rPr>
                <w:rFonts w:cs="Arial"/>
                <w:b/>
                <w:i/>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2F1D12" w:rsidRPr="002E202B" w:rsidRDefault="002F1D12" w:rsidP="00C336B3">
            <w:pPr>
              <w:tabs>
                <w:tab w:val="left" w:pos="-720"/>
              </w:tabs>
              <w:suppressAutoHyphens/>
              <w:rPr>
                <w:rFonts w:cs="Arial"/>
              </w:rPr>
            </w:pPr>
          </w:p>
        </w:tc>
      </w:tr>
      <w:tr w:rsidR="002F1D12" w:rsidRPr="002E202B" w:rsidTr="00C336B3">
        <w:tc>
          <w:tcPr>
            <w:tcW w:w="2309" w:type="dxa"/>
          </w:tcPr>
          <w:p w:rsidR="002F1D12" w:rsidRPr="002E202B" w:rsidRDefault="002F1D12" w:rsidP="00C336B3">
            <w:pPr>
              <w:spacing w:line="360" w:lineRule="auto"/>
              <w:rPr>
                <w:rFonts w:cs="Arial"/>
                <w:b/>
                <w:bCs/>
              </w:rPr>
            </w:pPr>
            <w:r w:rsidRPr="002E202B">
              <w:rPr>
                <w:rFonts w:cs="Arial"/>
                <w:b/>
                <w:bCs/>
              </w:rPr>
              <w:lastRenderedPageBreak/>
              <w:t xml:space="preserve">Eligibility Criteria </w:t>
            </w:r>
          </w:p>
          <w:p w:rsidR="002F1D12" w:rsidRPr="002E202B" w:rsidRDefault="002F1D12" w:rsidP="00C336B3">
            <w:pPr>
              <w:rPr>
                <w:rFonts w:cs="Arial"/>
                <w:b/>
                <w:bCs/>
              </w:rPr>
            </w:pPr>
            <w:r w:rsidRPr="002E202B">
              <w:rPr>
                <w:rFonts w:cs="Arial"/>
                <w:b/>
                <w:bCs/>
              </w:rPr>
              <w:t xml:space="preserve">Qualifications and/or </w:t>
            </w:r>
            <w:r w:rsidRPr="002E202B">
              <w:rPr>
                <w:rFonts w:cs="Arial"/>
                <w:b/>
                <w:bCs/>
              </w:rPr>
              <w:lastRenderedPageBreak/>
              <w:t xml:space="preserve">Experience </w:t>
            </w:r>
          </w:p>
        </w:tc>
        <w:tc>
          <w:tcPr>
            <w:tcW w:w="7227" w:type="dxa"/>
          </w:tcPr>
          <w:p w:rsidR="002F1D12" w:rsidRPr="002E202B" w:rsidRDefault="002F1D12" w:rsidP="00C81174">
            <w:pPr>
              <w:spacing w:after="0"/>
              <w:rPr>
                <w:rFonts w:cs="Arial"/>
                <w:b/>
              </w:rPr>
            </w:pPr>
            <w:r w:rsidRPr="002E202B">
              <w:rPr>
                <w:rFonts w:cs="Arial"/>
                <w:b/>
              </w:rPr>
              <w:lastRenderedPageBreak/>
              <w:t>Candidates must meet the following criteria on the closing date:</w:t>
            </w:r>
          </w:p>
          <w:p w:rsidR="00C81174" w:rsidRPr="00C81174" w:rsidRDefault="00C81174" w:rsidP="00C81174">
            <w:pPr>
              <w:pStyle w:val="ListParagraph"/>
              <w:numPr>
                <w:ilvl w:val="0"/>
                <w:numId w:val="11"/>
              </w:numPr>
              <w:spacing w:after="0" w:line="240" w:lineRule="auto"/>
              <w:rPr>
                <w:rFonts w:cs="Arial"/>
                <w:iCs/>
                <w:color w:val="000000"/>
              </w:rPr>
            </w:pPr>
            <w:r w:rsidRPr="00C81174">
              <w:rPr>
                <w:rFonts w:cs="Arial"/>
              </w:rPr>
              <w:t xml:space="preserve">Be currently employed at Grade IV level in the HSE, TUSLA, </w:t>
            </w:r>
            <w:r w:rsidRPr="00C81174">
              <w:rPr>
                <w:rFonts w:cs="Arial"/>
                <w:iCs/>
                <w:color w:val="000000"/>
              </w:rPr>
              <w:t xml:space="preserve">or a body which provides services on behalf of the HSE under Section 38 of the </w:t>
            </w:r>
            <w:r w:rsidRPr="00C81174">
              <w:rPr>
                <w:rFonts w:cs="Arial"/>
                <w:iCs/>
                <w:color w:val="000000"/>
              </w:rPr>
              <w:lastRenderedPageBreak/>
              <w:t>Health Act 2004</w:t>
            </w:r>
          </w:p>
          <w:p w:rsidR="00C81174" w:rsidRPr="00C81174" w:rsidRDefault="00C81174" w:rsidP="00C81174">
            <w:pPr>
              <w:pStyle w:val="ListParagraph"/>
              <w:numPr>
                <w:ilvl w:val="0"/>
                <w:numId w:val="11"/>
              </w:numPr>
              <w:spacing w:after="0" w:line="240" w:lineRule="auto"/>
              <w:rPr>
                <w:rFonts w:cs="Arial"/>
              </w:rPr>
            </w:pPr>
            <w:r w:rsidRPr="00C81174">
              <w:rPr>
                <w:rFonts w:cs="Arial"/>
              </w:rPr>
              <w:t>Have a minimum of three years’ experience of working in a busy administrative role in a complex and large organization</w:t>
            </w:r>
          </w:p>
          <w:p w:rsidR="00C81174" w:rsidRPr="00C81174" w:rsidRDefault="00C81174" w:rsidP="00C81174">
            <w:pPr>
              <w:pStyle w:val="ListParagraph"/>
              <w:numPr>
                <w:ilvl w:val="0"/>
                <w:numId w:val="11"/>
              </w:numPr>
              <w:spacing w:after="0" w:line="240" w:lineRule="auto"/>
              <w:rPr>
                <w:rFonts w:cs="Arial"/>
              </w:rPr>
            </w:pPr>
            <w:r w:rsidRPr="00C81174">
              <w:rPr>
                <w:rFonts w:cs="Arial"/>
              </w:rPr>
              <w:t xml:space="preserve">Possess excellent working knowledge of MS Office applications including MS Word, Excel, </w:t>
            </w:r>
            <w:r w:rsidR="00882EAC" w:rsidRPr="00C81174">
              <w:rPr>
                <w:rFonts w:cs="Arial"/>
              </w:rPr>
              <w:t>PowerPoint</w:t>
            </w:r>
            <w:r w:rsidRPr="00C81174">
              <w:rPr>
                <w:rFonts w:cs="Arial"/>
              </w:rPr>
              <w:t xml:space="preserve"> and Outlook</w:t>
            </w:r>
          </w:p>
          <w:p w:rsidR="00C81174" w:rsidRPr="00C81174" w:rsidRDefault="00C81174" w:rsidP="00C81174">
            <w:pPr>
              <w:pStyle w:val="ListParagraph"/>
              <w:numPr>
                <w:ilvl w:val="0"/>
                <w:numId w:val="11"/>
              </w:numPr>
              <w:spacing w:after="0" w:line="240" w:lineRule="auto"/>
              <w:rPr>
                <w:rFonts w:cs="Arial"/>
              </w:rPr>
            </w:pPr>
            <w:r w:rsidRPr="00C81174">
              <w:rPr>
                <w:rFonts w:cs="Arial"/>
              </w:rPr>
              <w:t xml:space="preserve">Have experience of interpreting and summarising information/communications </w:t>
            </w:r>
          </w:p>
          <w:p w:rsidR="00C81174" w:rsidRPr="00C81174" w:rsidRDefault="00C81174" w:rsidP="00C81174">
            <w:pPr>
              <w:pStyle w:val="ListParagraph"/>
              <w:numPr>
                <w:ilvl w:val="0"/>
                <w:numId w:val="11"/>
              </w:numPr>
              <w:spacing w:after="0" w:line="240" w:lineRule="auto"/>
              <w:rPr>
                <w:rFonts w:cs="Arial"/>
              </w:rPr>
            </w:pPr>
            <w:r w:rsidRPr="00C81174">
              <w:rPr>
                <w:rFonts w:cs="Arial"/>
              </w:rPr>
              <w:t>Have experience of determining priority level of written and verbal communications</w:t>
            </w:r>
          </w:p>
          <w:p w:rsidR="00C81174" w:rsidRPr="00C81174" w:rsidRDefault="00C81174" w:rsidP="00C81174">
            <w:pPr>
              <w:pStyle w:val="ListParagraph"/>
              <w:numPr>
                <w:ilvl w:val="0"/>
                <w:numId w:val="11"/>
              </w:numPr>
              <w:spacing w:after="0" w:line="240" w:lineRule="auto"/>
              <w:rPr>
                <w:rFonts w:cs="Arial"/>
              </w:rPr>
            </w:pPr>
            <w:r w:rsidRPr="00C81174">
              <w:rPr>
                <w:rFonts w:cs="Arial"/>
              </w:rPr>
              <w:t>Have diary management experience</w:t>
            </w:r>
          </w:p>
          <w:p w:rsidR="00C81174" w:rsidRPr="00C81174" w:rsidRDefault="00C81174" w:rsidP="00C81174">
            <w:pPr>
              <w:pStyle w:val="ListParagraph"/>
              <w:numPr>
                <w:ilvl w:val="0"/>
                <w:numId w:val="11"/>
              </w:numPr>
              <w:spacing w:after="0" w:line="240" w:lineRule="auto"/>
              <w:rPr>
                <w:rFonts w:cs="Arial"/>
              </w:rPr>
            </w:pPr>
            <w:r w:rsidRPr="00C81174">
              <w:rPr>
                <w:rFonts w:cs="Arial"/>
              </w:rPr>
              <w:t>Have file management experience</w:t>
            </w:r>
          </w:p>
          <w:p w:rsidR="00C81174" w:rsidRPr="00C81174" w:rsidRDefault="00C81174" w:rsidP="00C81174">
            <w:pPr>
              <w:pStyle w:val="ListParagraph"/>
              <w:numPr>
                <w:ilvl w:val="0"/>
                <w:numId w:val="11"/>
              </w:numPr>
              <w:spacing w:after="0" w:line="240" w:lineRule="auto"/>
              <w:rPr>
                <w:rFonts w:asciiTheme="minorHAnsi" w:hAnsiTheme="minorHAnsi" w:cs="Arial"/>
              </w:rPr>
            </w:pPr>
            <w:r w:rsidRPr="00C81174">
              <w:rPr>
                <w:rFonts w:cs="Arial"/>
              </w:rPr>
              <w:t>Have experience of m</w:t>
            </w:r>
            <w:r>
              <w:rPr>
                <w:rFonts w:cs="Arial"/>
              </w:rPr>
              <w:t>inute taking and report writing</w:t>
            </w:r>
          </w:p>
          <w:p w:rsidR="002F1D12" w:rsidRPr="00C81174" w:rsidRDefault="002F1D12" w:rsidP="00C81174">
            <w:pPr>
              <w:pStyle w:val="ListParagraph"/>
              <w:spacing w:after="0" w:line="240" w:lineRule="auto"/>
              <w:rPr>
                <w:rFonts w:asciiTheme="minorHAnsi" w:hAnsiTheme="minorHAnsi" w:cs="Arial"/>
              </w:rPr>
            </w:pPr>
            <w:r w:rsidRPr="00C81174">
              <w:rPr>
                <w:rFonts w:asciiTheme="minorHAnsi" w:hAnsiTheme="minorHAnsi" w:cs="Arial"/>
                <w:b/>
                <w:color w:val="FF0000"/>
              </w:rPr>
              <w:t xml:space="preserve"> </w:t>
            </w:r>
          </w:p>
          <w:p w:rsidR="002F1D12" w:rsidRPr="002E202B" w:rsidRDefault="002F1D12" w:rsidP="00C81174">
            <w:pPr>
              <w:spacing w:after="0"/>
              <w:rPr>
                <w:rFonts w:cs="Arial"/>
                <w:b/>
              </w:rPr>
            </w:pPr>
            <w:r w:rsidRPr="002E202B">
              <w:rPr>
                <w:rFonts w:cs="Arial"/>
                <w:b/>
              </w:rPr>
              <w:t>Health</w:t>
            </w:r>
          </w:p>
          <w:p w:rsidR="002F1D12" w:rsidRPr="002E202B" w:rsidRDefault="002F1D12" w:rsidP="00C81174">
            <w:pPr>
              <w:spacing w:after="0"/>
              <w:rPr>
                <w:rFonts w:cs="Arial"/>
              </w:rPr>
            </w:pPr>
            <w:r w:rsidRPr="002E202B">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C81174" w:rsidRDefault="00C81174" w:rsidP="00C81174">
            <w:pPr>
              <w:spacing w:after="0"/>
              <w:ind w:right="-766"/>
              <w:rPr>
                <w:rFonts w:cs="Arial"/>
                <w:b/>
                <w:bCs/>
              </w:rPr>
            </w:pPr>
          </w:p>
          <w:p w:rsidR="002F1D12" w:rsidRPr="002E202B" w:rsidRDefault="002F1D12" w:rsidP="00C81174">
            <w:pPr>
              <w:spacing w:after="0"/>
              <w:ind w:right="-766"/>
              <w:rPr>
                <w:rFonts w:cs="Arial"/>
                <w:iCs/>
              </w:rPr>
            </w:pPr>
            <w:r w:rsidRPr="002E202B">
              <w:rPr>
                <w:rFonts w:cs="Arial"/>
                <w:b/>
                <w:bCs/>
              </w:rPr>
              <w:t>Character</w:t>
            </w:r>
          </w:p>
          <w:p w:rsidR="002F1D12" w:rsidRPr="002E202B" w:rsidRDefault="002F1D12" w:rsidP="00C81174">
            <w:pPr>
              <w:spacing w:after="0"/>
              <w:ind w:right="-766"/>
              <w:rPr>
                <w:rFonts w:cs="Arial"/>
              </w:rPr>
            </w:pPr>
            <w:r w:rsidRPr="002E202B">
              <w:rPr>
                <w:rFonts w:cs="Arial"/>
              </w:rPr>
              <w:t>Each candidate for and any person holding the office must be of good character</w:t>
            </w:r>
          </w:p>
          <w:p w:rsidR="002F1D12" w:rsidRPr="002E202B" w:rsidRDefault="002F1D12" w:rsidP="00C81174">
            <w:pPr>
              <w:spacing w:after="0"/>
              <w:ind w:right="-766"/>
              <w:rPr>
                <w:rFonts w:cs="Arial"/>
              </w:rPr>
            </w:pPr>
          </w:p>
          <w:p w:rsidR="002F1D12" w:rsidRPr="002E202B" w:rsidRDefault="002F1D12" w:rsidP="00C81174">
            <w:pPr>
              <w:spacing w:after="0"/>
              <w:ind w:right="-766"/>
              <w:rPr>
                <w:rFonts w:cs="Arial"/>
                <w:b/>
              </w:rPr>
            </w:pPr>
            <w:r w:rsidRPr="002E202B">
              <w:rPr>
                <w:rFonts w:cs="Arial"/>
                <w:b/>
              </w:rPr>
              <w:t>Age</w:t>
            </w:r>
          </w:p>
          <w:p w:rsidR="002F1D12" w:rsidRPr="002E202B" w:rsidRDefault="002F1D12" w:rsidP="00C81174">
            <w:pPr>
              <w:spacing w:after="0"/>
              <w:rPr>
                <w:rFonts w:cs="Arial"/>
              </w:rPr>
            </w:pPr>
            <w:r w:rsidRPr="002E202B">
              <w:rPr>
                <w:rFonts w:cs="Arial"/>
              </w:rPr>
              <w:t>No age restrictions shall apply to a candidate except where he/she is not classified as a new entrant (within the meaning of the Public Service Superannuation (Miscellaneous Provision) Act, 2004).  In this case the candidate must be 65 years of age on the first day of the month in which the latest date for receiving applications for this office occurs.</w:t>
            </w:r>
          </w:p>
          <w:p w:rsidR="002F1D12" w:rsidRPr="002E202B" w:rsidRDefault="002F1D12" w:rsidP="00C81174">
            <w:pPr>
              <w:spacing w:after="0"/>
              <w:rPr>
                <w:rFonts w:cs="Arial"/>
              </w:rPr>
            </w:pPr>
          </w:p>
          <w:p w:rsidR="002F1D12" w:rsidRPr="002E202B" w:rsidRDefault="00882EAC" w:rsidP="00C81174">
            <w:pPr>
              <w:spacing w:after="0"/>
              <w:rPr>
                <w:rFonts w:cs="Arial"/>
                <w:b/>
              </w:rPr>
            </w:pPr>
            <w:r>
              <w:rPr>
                <w:rFonts w:cs="Arial"/>
                <w:b/>
              </w:rPr>
              <w:t>Applicants who do not meet full</w:t>
            </w:r>
            <w:r w:rsidR="002F1D12" w:rsidRPr="002E202B">
              <w:rPr>
                <w:rFonts w:cs="Arial"/>
                <w:b/>
              </w:rPr>
              <w:t xml:space="preserve"> eligibility criteria set out above on the closing date will be deemed ineligible and their application will not be processed for this competition.</w:t>
            </w:r>
          </w:p>
          <w:p w:rsidR="002F1D12" w:rsidRPr="002E202B" w:rsidRDefault="002F1D12" w:rsidP="00C81174">
            <w:pPr>
              <w:spacing w:after="0"/>
              <w:rPr>
                <w:rFonts w:cs="Arial"/>
                <w:b/>
              </w:rPr>
            </w:pPr>
          </w:p>
        </w:tc>
      </w:tr>
      <w:tr w:rsidR="002F1D12" w:rsidRPr="002E202B" w:rsidTr="00C336B3">
        <w:tc>
          <w:tcPr>
            <w:tcW w:w="2309" w:type="dxa"/>
          </w:tcPr>
          <w:p w:rsidR="002F1D12" w:rsidRPr="002E202B" w:rsidRDefault="002F1D12" w:rsidP="00C336B3">
            <w:pPr>
              <w:rPr>
                <w:rFonts w:cs="Arial"/>
                <w:b/>
                <w:bCs/>
              </w:rPr>
            </w:pPr>
          </w:p>
          <w:p w:rsidR="002F1D12" w:rsidRPr="002E202B" w:rsidRDefault="002F1D12" w:rsidP="00C336B3">
            <w:pPr>
              <w:rPr>
                <w:rFonts w:cs="Arial"/>
                <w:b/>
                <w:bCs/>
              </w:rPr>
            </w:pPr>
            <w:r w:rsidRPr="002E202B">
              <w:rPr>
                <w:rFonts w:cs="Arial"/>
                <w:b/>
                <w:bCs/>
              </w:rPr>
              <w:t>Skills, competencies and/or knowledge</w:t>
            </w:r>
          </w:p>
        </w:tc>
        <w:tc>
          <w:tcPr>
            <w:tcW w:w="7227" w:type="dxa"/>
          </w:tcPr>
          <w:p w:rsidR="00A40496" w:rsidRPr="00A40496" w:rsidRDefault="00A40496" w:rsidP="00A40496">
            <w:pPr>
              <w:spacing w:after="0" w:line="240" w:lineRule="auto"/>
              <w:rPr>
                <w:rFonts w:cs="Arial"/>
                <w:b/>
                <w:i/>
              </w:rPr>
            </w:pPr>
            <w:r w:rsidRPr="00A40496">
              <w:rPr>
                <w:rFonts w:cs="Arial"/>
                <w:b/>
                <w:i/>
              </w:rPr>
              <w:t>Experience/Knowledge</w:t>
            </w:r>
          </w:p>
          <w:p w:rsidR="00A40496" w:rsidRPr="00A40496" w:rsidRDefault="00A40496" w:rsidP="00A40496">
            <w:pPr>
              <w:spacing w:after="0" w:line="240" w:lineRule="auto"/>
              <w:rPr>
                <w:rFonts w:cs="Arial"/>
              </w:rPr>
            </w:pPr>
            <w:r w:rsidRPr="00A40496">
              <w:rPr>
                <w:rFonts w:cs="Arial"/>
              </w:rPr>
              <w:t xml:space="preserve">Minimum of three </w:t>
            </w:r>
            <w:r w:rsidR="00882EAC" w:rsidRPr="00A40496">
              <w:rPr>
                <w:rFonts w:cs="Arial"/>
              </w:rPr>
              <w:t>years’ experience</w:t>
            </w:r>
            <w:r w:rsidRPr="00A40496">
              <w:rPr>
                <w:rFonts w:cs="Arial"/>
              </w:rPr>
              <w:t xml:space="preserve"> of working in a busy administrative role in a complex and large</w:t>
            </w:r>
            <w:r w:rsidRPr="00882EAC">
              <w:rPr>
                <w:rFonts w:cs="Arial"/>
                <w:lang w:val="en-IE"/>
              </w:rPr>
              <w:t xml:space="preserve"> organisation</w:t>
            </w:r>
          </w:p>
          <w:p w:rsidR="00A40496" w:rsidRPr="00A40496" w:rsidRDefault="00A40496" w:rsidP="00A40496">
            <w:pPr>
              <w:spacing w:after="0" w:line="240" w:lineRule="auto"/>
              <w:rPr>
                <w:rFonts w:cs="Arial"/>
              </w:rPr>
            </w:pPr>
            <w:r w:rsidRPr="00A40496">
              <w:rPr>
                <w:rFonts w:cs="Arial"/>
              </w:rPr>
              <w:t>Excellent typing skills (minimum 50wpm desirable)</w:t>
            </w:r>
          </w:p>
          <w:p w:rsidR="00A40496" w:rsidRPr="00A40496" w:rsidRDefault="00A40496" w:rsidP="00A40496">
            <w:pPr>
              <w:spacing w:after="0" w:line="240" w:lineRule="auto"/>
              <w:rPr>
                <w:rFonts w:cs="Arial"/>
              </w:rPr>
            </w:pPr>
            <w:r w:rsidRPr="00A40496">
              <w:rPr>
                <w:rFonts w:cs="Arial"/>
              </w:rPr>
              <w:t xml:space="preserve">Excellent working knowledge of MS Office applications including MS Word, Excel, </w:t>
            </w:r>
            <w:r w:rsidR="00882EAC" w:rsidRPr="00A40496">
              <w:rPr>
                <w:rFonts w:cs="Arial"/>
              </w:rPr>
              <w:t>PowerPoint</w:t>
            </w:r>
            <w:r w:rsidRPr="00A40496">
              <w:rPr>
                <w:rFonts w:cs="Arial"/>
              </w:rPr>
              <w:t xml:space="preserve"> and Outlook</w:t>
            </w:r>
          </w:p>
          <w:p w:rsidR="00A40496" w:rsidRPr="00A40496" w:rsidRDefault="00A40496" w:rsidP="00A40496">
            <w:pPr>
              <w:spacing w:after="0" w:line="240" w:lineRule="auto"/>
              <w:rPr>
                <w:rFonts w:cs="Arial"/>
              </w:rPr>
            </w:pPr>
            <w:r w:rsidRPr="00A40496">
              <w:rPr>
                <w:rFonts w:cs="Arial"/>
              </w:rPr>
              <w:t>Experience of interpreting and</w:t>
            </w:r>
            <w:r w:rsidRPr="00882EAC">
              <w:rPr>
                <w:rFonts w:cs="Arial"/>
                <w:lang w:val="en-IE"/>
              </w:rPr>
              <w:t xml:space="preserve"> summarising</w:t>
            </w:r>
            <w:r w:rsidRPr="00A40496">
              <w:rPr>
                <w:rFonts w:cs="Arial"/>
              </w:rPr>
              <w:t xml:space="preserve"> information/communications </w:t>
            </w:r>
          </w:p>
          <w:p w:rsidR="00A40496" w:rsidRPr="00A40496" w:rsidRDefault="00A40496" w:rsidP="00A40496">
            <w:pPr>
              <w:spacing w:after="0" w:line="240" w:lineRule="auto"/>
              <w:rPr>
                <w:rFonts w:cs="Arial"/>
              </w:rPr>
            </w:pPr>
            <w:r w:rsidRPr="00A40496">
              <w:rPr>
                <w:rFonts w:cs="Arial"/>
              </w:rPr>
              <w:t>Experience of determining priority level of written and verbal communications</w:t>
            </w:r>
          </w:p>
          <w:p w:rsidR="00A40496" w:rsidRDefault="00A40496" w:rsidP="00A40496">
            <w:pPr>
              <w:spacing w:after="0" w:line="240" w:lineRule="auto"/>
              <w:rPr>
                <w:rFonts w:cs="Arial"/>
              </w:rPr>
            </w:pPr>
            <w:r w:rsidRPr="00A40496">
              <w:rPr>
                <w:rFonts w:cs="Arial"/>
              </w:rPr>
              <w:t>Diary management experience</w:t>
            </w:r>
          </w:p>
          <w:p w:rsidR="00A40496" w:rsidRPr="00A40496" w:rsidRDefault="00A40496" w:rsidP="00A40496">
            <w:pPr>
              <w:spacing w:after="0" w:line="240" w:lineRule="auto"/>
              <w:rPr>
                <w:rFonts w:cs="Arial"/>
              </w:rPr>
            </w:pPr>
            <w:r w:rsidRPr="00A40496">
              <w:rPr>
                <w:rFonts w:cs="Arial"/>
              </w:rPr>
              <w:t>File management experience</w:t>
            </w:r>
            <w:r w:rsidR="00DE3694">
              <w:rPr>
                <w:rFonts w:cs="Arial"/>
              </w:rPr>
              <w:t xml:space="preserve"> using document management systems</w:t>
            </w:r>
          </w:p>
          <w:p w:rsidR="00A40496" w:rsidRPr="00A40496" w:rsidRDefault="00A40496" w:rsidP="00A40496">
            <w:pPr>
              <w:spacing w:after="0" w:line="240" w:lineRule="auto"/>
              <w:rPr>
                <w:rFonts w:cs="Arial"/>
              </w:rPr>
            </w:pPr>
            <w:r w:rsidRPr="00A40496">
              <w:rPr>
                <w:rFonts w:cs="Arial"/>
              </w:rPr>
              <w:t>Experience of minute taking and report writing.</w:t>
            </w:r>
          </w:p>
          <w:p w:rsidR="00A40496" w:rsidRPr="00A40496" w:rsidRDefault="00A40496" w:rsidP="00A40496">
            <w:pPr>
              <w:spacing w:after="0" w:line="240" w:lineRule="auto"/>
              <w:ind w:left="360"/>
              <w:rPr>
                <w:rFonts w:cs="Arial"/>
              </w:rPr>
            </w:pPr>
          </w:p>
          <w:p w:rsidR="00A40496" w:rsidRPr="00A40496" w:rsidRDefault="00A40496" w:rsidP="00A40496">
            <w:pPr>
              <w:spacing w:after="0" w:line="240" w:lineRule="auto"/>
              <w:rPr>
                <w:rFonts w:cs="Arial"/>
                <w:b/>
                <w:i/>
              </w:rPr>
            </w:pPr>
            <w:r w:rsidRPr="00A40496">
              <w:rPr>
                <w:rFonts w:cs="Arial"/>
                <w:b/>
                <w:i/>
              </w:rPr>
              <w:t>Core Skills/Competencies</w:t>
            </w:r>
          </w:p>
          <w:p w:rsidR="00A40496" w:rsidRPr="00A40496" w:rsidRDefault="00A40496" w:rsidP="00A40496">
            <w:pPr>
              <w:spacing w:after="0" w:line="240" w:lineRule="auto"/>
              <w:rPr>
                <w:rFonts w:cs="Arial"/>
              </w:rPr>
            </w:pPr>
            <w:r w:rsidRPr="00A40496">
              <w:rPr>
                <w:rFonts w:cs="Arial"/>
              </w:rPr>
              <w:t>Demonstrate ability to be highly</w:t>
            </w:r>
            <w:r w:rsidRPr="00882EAC">
              <w:rPr>
                <w:rFonts w:cs="Arial"/>
                <w:lang w:val="en-IE"/>
              </w:rPr>
              <w:t xml:space="preserve"> organised</w:t>
            </w:r>
            <w:r w:rsidRPr="00A40496">
              <w:rPr>
                <w:rFonts w:cs="Arial"/>
              </w:rPr>
              <w:t xml:space="preserve"> and work under pressure Demonstrate ability to manage deadlines and effectively handle multiple tasks</w:t>
            </w:r>
          </w:p>
          <w:p w:rsidR="00A40496" w:rsidRPr="00A40496" w:rsidRDefault="00A40496" w:rsidP="00A40496">
            <w:pPr>
              <w:spacing w:after="0" w:line="240" w:lineRule="auto"/>
              <w:rPr>
                <w:rFonts w:cs="Arial"/>
              </w:rPr>
            </w:pPr>
            <w:r w:rsidRPr="00A40496">
              <w:rPr>
                <w:rFonts w:cs="Arial"/>
              </w:rPr>
              <w:lastRenderedPageBreak/>
              <w:t xml:space="preserve">Demonstrate excellent verbal and written communication skills </w:t>
            </w:r>
          </w:p>
          <w:p w:rsidR="00A40496" w:rsidRPr="00A40496" w:rsidRDefault="00A40496" w:rsidP="00A40496">
            <w:pPr>
              <w:spacing w:after="0" w:line="240" w:lineRule="auto"/>
              <w:rPr>
                <w:rFonts w:cs="Arial"/>
              </w:rPr>
            </w:pPr>
            <w:r w:rsidRPr="00A40496">
              <w:rPr>
                <w:rFonts w:cs="Arial"/>
              </w:rPr>
              <w:t>Demonstrate a high level of accuracy and attention to detail</w:t>
            </w:r>
          </w:p>
          <w:p w:rsidR="00A40496" w:rsidRPr="00A40496" w:rsidRDefault="00A40496" w:rsidP="00A40496">
            <w:pPr>
              <w:spacing w:after="0" w:line="240" w:lineRule="auto"/>
              <w:rPr>
                <w:rFonts w:cs="Arial"/>
              </w:rPr>
            </w:pPr>
            <w:r w:rsidRPr="00A40496">
              <w:rPr>
                <w:rFonts w:cs="Arial"/>
              </w:rPr>
              <w:t>Demonstrate ability to work as part of a team</w:t>
            </w:r>
          </w:p>
          <w:p w:rsidR="00A40496" w:rsidRPr="00A40496" w:rsidRDefault="00A40496" w:rsidP="00A40496">
            <w:pPr>
              <w:spacing w:after="0" w:line="240" w:lineRule="auto"/>
              <w:rPr>
                <w:rFonts w:cs="Arial"/>
              </w:rPr>
            </w:pPr>
            <w:r w:rsidRPr="00A40496">
              <w:rPr>
                <w:rFonts w:cs="Arial"/>
              </w:rPr>
              <w:t>Demonstrate excellent self-management and</w:t>
            </w:r>
            <w:r w:rsidRPr="00882EAC">
              <w:rPr>
                <w:rFonts w:cs="Arial"/>
                <w:lang w:val="en-IE"/>
              </w:rPr>
              <w:t xml:space="preserve"> organisational</w:t>
            </w:r>
            <w:r w:rsidRPr="00A40496">
              <w:rPr>
                <w:rFonts w:cs="Arial"/>
              </w:rPr>
              <w:t xml:space="preserve"> skills and the ability to focus and</w:t>
            </w:r>
            <w:r w:rsidRPr="00882EAC">
              <w:rPr>
                <w:rFonts w:cs="Arial"/>
                <w:lang w:val="en-IE"/>
              </w:rPr>
              <w:t xml:space="preserve"> prioritise</w:t>
            </w:r>
            <w:r w:rsidRPr="00A40496">
              <w:rPr>
                <w:rFonts w:cs="Arial"/>
              </w:rPr>
              <w:t xml:space="preserve"> tasks and to meet deadlines.</w:t>
            </w:r>
          </w:p>
          <w:p w:rsidR="00A40496" w:rsidRPr="00A40496" w:rsidRDefault="00A40496" w:rsidP="00A40496">
            <w:pPr>
              <w:spacing w:after="0" w:line="240" w:lineRule="auto"/>
              <w:ind w:left="360"/>
              <w:rPr>
                <w:rFonts w:cs="Arial"/>
              </w:rPr>
            </w:pPr>
          </w:p>
          <w:p w:rsidR="00A40496" w:rsidRPr="00DE3694" w:rsidRDefault="00A40496" w:rsidP="00A40496">
            <w:pPr>
              <w:spacing w:after="0" w:line="240" w:lineRule="auto"/>
              <w:rPr>
                <w:rFonts w:cs="Arial"/>
                <w:b/>
                <w:i/>
              </w:rPr>
            </w:pPr>
            <w:r w:rsidRPr="00DE3694">
              <w:rPr>
                <w:rFonts w:cs="Arial"/>
                <w:b/>
                <w:i/>
              </w:rPr>
              <w:t xml:space="preserve">Personal Competencies </w:t>
            </w:r>
          </w:p>
          <w:p w:rsidR="00A40496" w:rsidRDefault="00A40496" w:rsidP="00A40496">
            <w:pPr>
              <w:spacing w:after="0" w:line="240" w:lineRule="auto"/>
              <w:rPr>
                <w:rFonts w:cs="Arial"/>
              </w:rPr>
            </w:pPr>
            <w:r w:rsidRPr="00A40496">
              <w:rPr>
                <w:rFonts w:cs="Arial"/>
              </w:rPr>
              <w:t>Demonstrate high standards of work output</w:t>
            </w:r>
          </w:p>
          <w:p w:rsidR="00A40496" w:rsidRPr="00A40496" w:rsidRDefault="00DE3694" w:rsidP="00A40496">
            <w:pPr>
              <w:spacing w:after="0" w:line="240" w:lineRule="auto"/>
              <w:rPr>
                <w:rFonts w:cs="Arial"/>
              </w:rPr>
            </w:pPr>
            <w:r>
              <w:rPr>
                <w:rFonts w:cs="Arial"/>
              </w:rPr>
              <w:t>Be both self-motivated and have the ability to work within a team</w:t>
            </w:r>
            <w:r w:rsidRPr="00882EAC">
              <w:rPr>
                <w:rFonts w:cs="Arial"/>
                <w:lang w:val="en-IE"/>
              </w:rPr>
              <w:t xml:space="preserve"> </w:t>
            </w:r>
            <w:r w:rsidR="00882EAC" w:rsidRPr="00882EAC">
              <w:rPr>
                <w:rFonts w:cs="Arial"/>
                <w:lang w:val="en-IE"/>
              </w:rPr>
              <w:t>dynamic</w:t>
            </w:r>
          </w:p>
          <w:p w:rsidR="00A40496" w:rsidRPr="00A40496" w:rsidRDefault="00A40496" w:rsidP="00A40496">
            <w:pPr>
              <w:spacing w:after="0" w:line="240" w:lineRule="auto"/>
              <w:rPr>
                <w:rFonts w:cs="Arial"/>
              </w:rPr>
            </w:pPr>
            <w:r w:rsidRPr="00A40496">
              <w:rPr>
                <w:rFonts w:cs="Arial"/>
              </w:rPr>
              <w:t xml:space="preserve">Demonstrate excellent </w:t>
            </w:r>
            <w:r w:rsidR="00DE3694">
              <w:rPr>
                <w:rFonts w:cs="Arial"/>
              </w:rPr>
              <w:t xml:space="preserve">communication and </w:t>
            </w:r>
            <w:r w:rsidRPr="00A40496">
              <w:rPr>
                <w:rFonts w:cs="Arial"/>
              </w:rPr>
              <w:t>interpersonal skills</w:t>
            </w:r>
          </w:p>
          <w:p w:rsidR="00A40496" w:rsidRPr="00A40496" w:rsidRDefault="00A40496" w:rsidP="00A40496">
            <w:pPr>
              <w:spacing w:after="0" w:line="240" w:lineRule="auto"/>
              <w:rPr>
                <w:rFonts w:cs="Arial"/>
              </w:rPr>
            </w:pPr>
            <w:r w:rsidRPr="00A40496">
              <w:rPr>
                <w:rFonts w:cs="Arial"/>
              </w:rPr>
              <w:t>Demonstrated a flexible and adaptable approach to work</w:t>
            </w:r>
          </w:p>
          <w:p w:rsidR="002F1D12" w:rsidRPr="002E202B" w:rsidRDefault="00A40496" w:rsidP="00A40496">
            <w:pPr>
              <w:spacing w:after="0" w:line="240" w:lineRule="auto"/>
              <w:rPr>
                <w:rFonts w:cs="Arial"/>
              </w:rPr>
            </w:pPr>
            <w:r w:rsidRPr="00A40496">
              <w:rPr>
                <w:rFonts w:cs="Arial"/>
              </w:rPr>
              <w:t xml:space="preserve">Demonstrate an appreciation of the importance of </w:t>
            </w:r>
            <w:r w:rsidR="00DE3694">
              <w:rPr>
                <w:rFonts w:cs="Arial"/>
              </w:rPr>
              <w:t>providing a strong patient /customer service focus</w:t>
            </w:r>
          </w:p>
          <w:p w:rsidR="00DE3694" w:rsidRDefault="00DE3694" w:rsidP="00A40496">
            <w:pPr>
              <w:spacing w:after="0" w:line="240" w:lineRule="auto"/>
              <w:rPr>
                <w:rFonts w:cs="Arial"/>
              </w:rPr>
            </w:pPr>
          </w:p>
          <w:p w:rsidR="002F1D12" w:rsidRPr="002E202B" w:rsidRDefault="002F1D12" w:rsidP="00A40496">
            <w:pPr>
              <w:spacing w:after="0" w:line="240" w:lineRule="auto"/>
              <w:rPr>
                <w:rFonts w:cs="Arial"/>
              </w:rPr>
            </w:pPr>
            <w:r>
              <w:rPr>
                <w:rFonts w:cs="Arial"/>
              </w:rPr>
              <w:t xml:space="preserve">Applicants </w:t>
            </w:r>
            <w:r w:rsidRPr="002E202B">
              <w:rPr>
                <w:rFonts w:cs="Arial"/>
              </w:rPr>
              <w:t xml:space="preserve">will </w:t>
            </w:r>
            <w:r>
              <w:rPr>
                <w:rFonts w:cs="Arial"/>
              </w:rPr>
              <w:t xml:space="preserve">be </w:t>
            </w:r>
            <w:r w:rsidRPr="002E202B">
              <w:rPr>
                <w:rFonts w:cs="Arial"/>
              </w:rPr>
              <w:t>examine</w:t>
            </w:r>
            <w:r>
              <w:rPr>
                <w:rFonts w:cs="Arial"/>
              </w:rPr>
              <w:t>d</w:t>
            </w:r>
            <w:r w:rsidRPr="002E202B">
              <w:rPr>
                <w:rFonts w:cs="Arial"/>
              </w:rPr>
              <w:t xml:space="preserve"> on the knowledge and skill areas outlined above and will </w:t>
            </w:r>
            <w:r>
              <w:rPr>
                <w:rFonts w:cs="Arial"/>
              </w:rPr>
              <w:t xml:space="preserve">be </w:t>
            </w:r>
            <w:r w:rsidRPr="002E202B">
              <w:rPr>
                <w:rFonts w:cs="Arial"/>
              </w:rPr>
              <w:t>question</w:t>
            </w:r>
            <w:r>
              <w:rPr>
                <w:rFonts w:cs="Arial"/>
              </w:rPr>
              <w:t>ed</w:t>
            </w:r>
            <w:r w:rsidRPr="002E202B">
              <w:rPr>
                <w:rFonts w:cs="Arial"/>
              </w:rPr>
              <w:t xml:space="preserve"> about </w:t>
            </w:r>
            <w:r>
              <w:rPr>
                <w:rFonts w:cs="Arial"/>
              </w:rPr>
              <w:t>their</w:t>
            </w:r>
            <w:r w:rsidRPr="002E202B">
              <w:rPr>
                <w:rFonts w:cs="Arial"/>
              </w:rPr>
              <w:t xml:space="preserve"> experience using these skills. </w:t>
            </w:r>
          </w:p>
          <w:p w:rsidR="002F1D12" w:rsidRPr="002E202B" w:rsidRDefault="002F1D12" w:rsidP="00DE3694">
            <w:pPr>
              <w:spacing w:after="0" w:line="240" w:lineRule="auto"/>
              <w:rPr>
                <w:rFonts w:cs="Arial"/>
              </w:rPr>
            </w:pPr>
          </w:p>
        </w:tc>
      </w:tr>
      <w:tr w:rsidR="002F1D12" w:rsidRPr="002E202B" w:rsidTr="00C336B3">
        <w:tc>
          <w:tcPr>
            <w:tcW w:w="2309" w:type="dxa"/>
          </w:tcPr>
          <w:p w:rsidR="002F1D12" w:rsidRPr="002E202B" w:rsidRDefault="002F1D12" w:rsidP="00C336B3">
            <w:pPr>
              <w:rPr>
                <w:rFonts w:cs="Arial"/>
                <w:b/>
                <w:bCs/>
              </w:rPr>
            </w:pPr>
            <w:r w:rsidRPr="002E202B">
              <w:rPr>
                <w:rFonts w:cs="Arial"/>
                <w:b/>
                <w:bCs/>
              </w:rPr>
              <w:lastRenderedPageBreak/>
              <w:t>Competition Specific Selection process</w:t>
            </w:r>
          </w:p>
        </w:tc>
        <w:tc>
          <w:tcPr>
            <w:tcW w:w="7227" w:type="dxa"/>
          </w:tcPr>
          <w:p w:rsidR="002F1D12" w:rsidRPr="002E202B" w:rsidRDefault="002F1D12" w:rsidP="00C336B3">
            <w:pPr>
              <w:rPr>
                <w:rFonts w:cs="Arial"/>
              </w:rPr>
            </w:pPr>
            <w:r>
              <w:rPr>
                <w:rFonts w:cs="Arial"/>
                <w:iCs/>
              </w:rPr>
              <w:t>CV, Microsoft applications competency test and interview/skills match meeting</w:t>
            </w:r>
            <w:r w:rsidRPr="002E202B">
              <w:rPr>
                <w:rFonts w:cs="Arial"/>
                <w:iCs/>
              </w:rPr>
              <w:t>.</w:t>
            </w:r>
          </w:p>
        </w:tc>
      </w:tr>
      <w:tr w:rsidR="002F1D12" w:rsidRPr="002E202B" w:rsidTr="00C336B3">
        <w:trPr>
          <w:trHeight w:val="1980"/>
        </w:trPr>
        <w:tc>
          <w:tcPr>
            <w:tcW w:w="2309" w:type="dxa"/>
          </w:tcPr>
          <w:p w:rsidR="002F1D12" w:rsidRPr="002E202B" w:rsidRDefault="002F1D12" w:rsidP="00C336B3">
            <w:pPr>
              <w:rPr>
                <w:rFonts w:cs="Arial"/>
                <w:b/>
                <w:bCs/>
              </w:rPr>
            </w:pPr>
            <w:r w:rsidRPr="002E202B">
              <w:rPr>
                <w:rFonts w:cs="Arial"/>
                <w:b/>
                <w:bCs/>
              </w:rPr>
              <w:t>Shortlisting</w:t>
            </w:r>
          </w:p>
        </w:tc>
        <w:tc>
          <w:tcPr>
            <w:tcW w:w="7227" w:type="dxa"/>
          </w:tcPr>
          <w:p w:rsidR="002F1D12" w:rsidRPr="002E202B" w:rsidRDefault="002F1D12" w:rsidP="00C336B3">
            <w:pPr>
              <w:rPr>
                <w:rFonts w:cs="Arial"/>
              </w:rPr>
            </w:pPr>
            <w:r w:rsidRPr="002E202B">
              <w:rPr>
                <w:rFonts w:cs="Arial"/>
              </w:rPr>
              <w:t>Applicants may be shortlisted for interview</w:t>
            </w:r>
            <w:r>
              <w:rPr>
                <w:rFonts w:cs="Arial"/>
              </w:rPr>
              <w:t xml:space="preserve">/skills match meeting </w:t>
            </w:r>
            <w:r w:rsidRPr="002E202B">
              <w:rPr>
                <w:rFonts w:cs="Arial"/>
              </w:rPr>
              <w:t xml:space="preserve">based on information supplied in the </w:t>
            </w:r>
            <w:r w:rsidR="00882EAC">
              <w:rPr>
                <w:rFonts w:cs="Arial"/>
              </w:rPr>
              <w:t>CV</w:t>
            </w:r>
            <w:r w:rsidRPr="002E202B">
              <w:rPr>
                <w:rFonts w:cs="Arial"/>
              </w:rPr>
              <w:t xml:space="preserve"> at the closing date or in other specified assessment documentation</w:t>
            </w:r>
          </w:p>
          <w:p w:rsidR="002F1D12" w:rsidRPr="002E202B" w:rsidRDefault="002F1D12" w:rsidP="00C336B3">
            <w:pPr>
              <w:rPr>
                <w:rFonts w:cs="Arial"/>
              </w:rPr>
            </w:pPr>
            <w:r w:rsidRPr="002E202B">
              <w:rPr>
                <w:rFonts w:cs="Arial"/>
              </w:rPr>
              <w:t>Criteria for short listing are based on the requirements of the post as outlined in the post specific requirements, duties, skills, competencies and/ or knowledge section of this job specification and the information supplied in the competency based application form if used.</w:t>
            </w:r>
          </w:p>
        </w:tc>
      </w:tr>
    </w:tbl>
    <w:p w:rsidR="00CB7E20" w:rsidRPr="002E202B" w:rsidRDefault="00CB7E20" w:rsidP="00CB7E20">
      <w:pPr>
        <w:rPr>
          <w:rFonts w:cs="Arial"/>
        </w:rPr>
      </w:pPr>
    </w:p>
    <w:p w:rsidR="00CB7E20" w:rsidRPr="002E202B" w:rsidRDefault="00CB7E20" w:rsidP="00CB7E20">
      <w:pPr>
        <w:rPr>
          <w:rFonts w:cs="Arial"/>
        </w:rPr>
      </w:pPr>
    </w:p>
    <w:p w:rsidR="00F63BB7" w:rsidRDefault="00F63BB7" w:rsidP="00CB7E20">
      <w:pPr>
        <w:spacing w:after="0"/>
      </w:pPr>
    </w:p>
    <w:sectPr w:rsidR="00F63BB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A4"/>
    <w:multiLevelType w:val="hybridMultilevel"/>
    <w:tmpl w:val="6C463C3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6615CF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
    <w:nsid w:val="186F2298"/>
    <w:multiLevelType w:val="hybridMultilevel"/>
    <w:tmpl w:val="9CF00C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5F74DE"/>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
    <w:nsid w:val="25851607"/>
    <w:multiLevelType w:val="hybridMultilevel"/>
    <w:tmpl w:val="9B86D5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0A97426"/>
    <w:multiLevelType w:val="hybridMultilevel"/>
    <w:tmpl w:val="24E2769E"/>
    <w:lvl w:ilvl="0" w:tplc="18090001">
      <w:start w:val="1"/>
      <w:numFmt w:val="bullet"/>
      <w:lvlText w:val=""/>
      <w:lvlJc w:val="left"/>
      <w:pPr>
        <w:ind w:left="720" w:hanging="360"/>
      </w:pPr>
      <w:rPr>
        <w:rFonts w:ascii="Symbol" w:hAnsi="Symbol" w:hint="default"/>
      </w:rPr>
    </w:lvl>
    <w:lvl w:ilvl="1" w:tplc="E904C3DE">
      <w:numFmt w:val="bullet"/>
      <w:lvlText w:val="•"/>
      <w:lvlJc w:val="left"/>
      <w:pPr>
        <w:ind w:left="1440" w:hanging="360"/>
      </w:pPr>
      <w:rPr>
        <w:rFonts w:ascii="Calibri" w:eastAsiaTheme="minorHAnsi" w:hAnsi="Calibri" w:cs="Aria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AB31DC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
    <w:nsid w:val="41C55508"/>
    <w:multiLevelType w:val="hybridMultilevel"/>
    <w:tmpl w:val="AD62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20717C"/>
    <w:multiLevelType w:val="hybridMultilevel"/>
    <w:tmpl w:val="0A76CDB6"/>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nsid w:val="5AA36924"/>
    <w:multiLevelType w:val="hybridMultilevel"/>
    <w:tmpl w:val="D29E95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628256CF"/>
    <w:multiLevelType w:val="hybridMultilevel"/>
    <w:tmpl w:val="1AA20D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ABF75CA"/>
    <w:multiLevelType w:val="hybridMultilevel"/>
    <w:tmpl w:val="331C2A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0"/>
  </w:num>
  <w:num w:numId="5">
    <w:abstractNumId w:val="9"/>
  </w:num>
  <w:num w:numId="6">
    <w:abstractNumId w:val="11"/>
  </w:num>
  <w:num w:numId="7">
    <w:abstractNumId w:val="5"/>
  </w:num>
  <w:num w:numId="8">
    <w:abstractNumId w:val="10"/>
  </w:num>
  <w:num w:numId="9">
    <w:abstractNumId w:val="4"/>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E20"/>
    <w:rsid w:val="000E495A"/>
    <w:rsid w:val="001E46D2"/>
    <w:rsid w:val="002F1D12"/>
    <w:rsid w:val="00882EAC"/>
    <w:rsid w:val="00A40496"/>
    <w:rsid w:val="00C81174"/>
    <w:rsid w:val="00CB5535"/>
    <w:rsid w:val="00CB7E20"/>
    <w:rsid w:val="00DB6001"/>
    <w:rsid w:val="00DE3694"/>
    <w:rsid w:val="00E764E7"/>
    <w:rsid w:val="00F63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7E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E2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CB7E20"/>
    <w:rPr>
      <w:color w:val="0000FF" w:themeColor="hyperlink"/>
      <w:u w:val="single"/>
    </w:rPr>
  </w:style>
  <w:style w:type="paragraph" w:styleId="ListParagraph">
    <w:name w:val="List Paragraph"/>
    <w:basedOn w:val="Normal"/>
    <w:uiPriority w:val="34"/>
    <w:qFormat/>
    <w:rsid w:val="00CB7E20"/>
    <w:pPr>
      <w:ind w:left="720"/>
      <w:contextualSpacing/>
    </w:pPr>
    <w:rPr>
      <w:rFonts w:ascii="Calibri" w:eastAsia="Times New Roman" w:hAnsi="Calibri" w:cs="Times New Roman"/>
      <w:lang w:val="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B7E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7E2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CB7E20"/>
    <w:rPr>
      <w:color w:val="0000FF" w:themeColor="hyperlink"/>
      <w:u w:val="single"/>
    </w:rPr>
  </w:style>
  <w:style w:type="paragraph" w:styleId="ListParagraph">
    <w:name w:val="List Paragraph"/>
    <w:basedOn w:val="Normal"/>
    <w:uiPriority w:val="34"/>
    <w:qFormat/>
    <w:rsid w:val="00CB7E20"/>
    <w:pPr>
      <w:ind w:left="720"/>
      <w:contextualSpacing/>
    </w:pPr>
    <w:rPr>
      <w:rFonts w:ascii="Calibri" w:eastAsia="Times New Roman" w:hAnsi="Calibri" w:cs="Times New Roman"/>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HSE</Company>
  <LinksUpToDate>false</LinksUpToDate>
  <CharactersWithSpaces>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SMULLEN</dc:creator>
  <cp:lastModifiedBy>Admin</cp:lastModifiedBy>
  <cp:revision>2</cp:revision>
  <cp:lastPrinted>2017-09-22T14:12:00Z</cp:lastPrinted>
  <dcterms:created xsi:type="dcterms:W3CDTF">2017-10-11T15:13:00Z</dcterms:created>
  <dcterms:modified xsi:type="dcterms:W3CDTF">2017-10-11T15:13:00Z</dcterms:modified>
</cp:coreProperties>
</file>