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614"/>
      </w:tblGrid>
      <w:tr w:rsidR="008854AB" w:rsidRPr="00D728E5" w:rsidTr="005F6758">
        <w:tc>
          <w:tcPr>
            <w:tcW w:w="15614" w:type="dxa"/>
            <w:shd w:val="clear" w:color="auto" w:fill="D9D9D9"/>
          </w:tcPr>
          <w:p w:rsidR="008854AB" w:rsidRPr="00D728E5" w:rsidRDefault="008854AB" w:rsidP="005F6758">
            <w:pPr>
              <w:jc w:val="center"/>
              <w:rPr>
                <w:rFonts w:ascii="Arial" w:hAnsi="Arial" w:cs="Arial"/>
                <w:b/>
                <w:sz w:val="28"/>
                <w:szCs w:val="28"/>
              </w:rPr>
            </w:pPr>
            <w:bookmarkStart w:id="0" w:name="_GoBack"/>
            <w:bookmarkEnd w:id="0"/>
            <w:r w:rsidRPr="00D728E5">
              <w:rPr>
                <w:rFonts w:ascii="Arial" w:hAnsi="Arial" w:cs="Arial"/>
                <w:b/>
                <w:sz w:val="28"/>
                <w:szCs w:val="28"/>
              </w:rPr>
              <w:t>Health Services People Strategy 2015 - 2018</w:t>
            </w:r>
          </w:p>
          <w:p w:rsidR="008854AB" w:rsidRPr="00D728E5" w:rsidRDefault="008854AB" w:rsidP="005F6758">
            <w:pPr>
              <w:jc w:val="center"/>
              <w:rPr>
                <w:rFonts w:ascii="Arial" w:hAnsi="Arial" w:cs="Arial"/>
                <w:b/>
              </w:rPr>
            </w:pPr>
          </w:p>
          <w:p w:rsidR="008854AB" w:rsidRPr="00D728E5" w:rsidRDefault="008854AB" w:rsidP="005F6758">
            <w:pPr>
              <w:jc w:val="center"/>
              <w:rPr>
                <w:rFonts w:ascii="Arial" w:hAnsi="Arial" w:cs="Arial"/>
                <w:b/>
                <w:i/>
              </w:rPr>
            </w:pPr>
            <w:r w:rsidRPr="00D728E5">
              <w:rPr>
                <w:rFonts w:ascii="Arial" w:hAnsi="Arial" w:cs="Arial"/>
                <w:b/>
                <w:i/>
              </w:rPr>
              <w:t>Leaders in People Services</w:t>
            </w:r>
          </w:p>
          <w:p w:rsidR="008854AB" w:rsidRPr="00D728E5" w:rsidRDefault="008854AB" w:rsidP="005F6758">
            <w:pPr>
              <w:jc w:val="center"/>
              <w:rPr>
                <w:rFonts w:ascii="Arial" w:hAnsi="Arial" w:cs="Arial"/>
                <w:b/>
                <w:i/>
              </w:rPr>
            </w:pPr>
          </w:p>
          <w:p w:rsidR="008854AB" w:rsidRPr="00D728E5" w:rsidRDefault="008854AB" w:rsidP="008854AB">
            <w:pPr>
              <w:jc w:val="center"/>
              <w:rPr>
                <w:rFonts w:ascii="Arial" w:hAnsi="Arial" w:cs="Arial"/>
                <w:b/>
                <w:i/>
                <w:sz w:val="28"/>
                <w:szCs w:val="28"/>
              </w:rPr>
            </w:pPr>
            <w:r w:rsidRPr="00D728E5">
              <w:rPr>
                <w:rFonts w:ascii="Arial" w:hAnsi="Arial" w:cs="Arial"/>
                <w:b/>
                <w:i/>
                <w:sz w:val="28"/>
                <w:szCs w:val="28"/>
              </w:rPr>
              <w:t xml:space="preserve">Proposed HR Delivery Model </w:t>
            </w:r>
            <w:r>
              <w:rPr>
                <w:rFonts w:ascii="Arial" w:hAnsi="Arial" w:cs="Arial"/>
                <w:b/>
                <w:i/>
                <w:sz w:val="28"/>
                <w:szCs w:val="28"/>
              </w:rPr>
              <w:t>–</w:t>
            </w:r>
            <w:r w:rsidRPr="00D728E5">
              <w:rPr>
                <w:rFonts w:ascii="Arial" w:hAnsi="Arial" w:cs="Arial"/>
                <w:b/>
                <w:i/>
                <w:sz w:val="28"/>
                <w:szCs w:val="28"/>
              </w:rPr>
              <w:t xml:space="preserve"> </w:t>
            </w:r>
            <w:r w:rsidRPr="008854AB">
              <w:rPr>
                <w:rFonts w:ascii="Arial" w:hAnsi="Arial" w:cs="Arial"/>
                <w:b/>
                <w:i/>
                <w:color w:val="008000"/>
                <w:sz w:val="28"/>
                <w:szCs w:val="28"/>
              </w:rPr>
              <w:t>Consultation Document (</w:t>
            </w:r>
            <w:r w:rsidR="005F2733">
              <w:rPr>
                <w:rFonts w:ascii="Arial" w:hAnsi="Arial" w:cs="Arial"/>
                <w:b/>
                <w:i/>
                <w:color w:val="008000"/>
                <w:sz w:val="28"/>
                <w:szCs w:val="28"/>
              </w:rPr>
              <w:t>18</w:t>
            </w:r>
            <w:r w:rsidR="005F2733" w:rsidRPr="005F2733">
              <w:rPr>
                <w:rFonts w:ascii="Arial" w:hAnsi="Arial" w:cs="Arial"/>
                <w:b/>
                <w:i/>
                <w:color w:val="008000"/>
                <w:sz w:val="28"/>
                <w:szCs w:val="28"/>
                <w:vertAlign w:val="superscript"/>
              </w:rPr>
              <w:t>th</w:t>
            </w:r>
            <w:r w:rsidR="005F2733">
              <w:rPr>
                <w:rFonts w:ascii="Arial" w:hAnsi="Arial" w:cs="Arial"/>
                <w:b/>
                <w:i/>
                <w:color w:val="008000"/>
                <w:sz w:val="28"/>
                <w:szCs w:val="28"/>
              </w:rPr>
              <w:t xml:space="preserve"> </w:t>
            </w:r>
            <w:r w:rsidRPr="008854AB">
              <w:rPr>
                <w:rFonts w:ascii="Arial" w:hAnsi="Arial" w:cs="Arial"/>
                <w:b/>
                <w:i/>
                <w:color w:val="008000"/>
                <w:sz w:val="28"/>
                <w:szCs w:val="28"/>
              </w:rPr>
              <w:t>May 2016)</w:t>
            </w:r>
          </w:p>
        </w:tc>
      </w:tr>
    </w:tbl>
    <w:p w:rsidR="008854AB" w:rsidRDefault="008854AB" w:rsidP="008854AB">
      <w:pPr>
        <w:jc w:val="center"/>
        <w:rPr>
          <w:rFonts w:ascii="Arial" w:hAnsi="Arial" w:cs="Arial"/>
          <w:b/>
          <w:sz w:val="28"/>
          <w:szCs w:val="28"/>
        </w:rPr>
      </w:pPr>
    </w:p>
    <w:p w:rsidR="008854AB" w:rsidRPr="003001DD" w:rsidRDefault="008854AB" w:rsidP="008854AB">
      <w:pPr>
        <w:rPr>
          <w:rFonts w:ascii="Arial" w:hAnsi="Arial" w:cs="Arial"/>
          <w:b/>
        </w:rPr>
      </w:pPr>
    </w:p>
    <w:p w:rsidR="008854AB" w:rsidRPr="00390B3E" w:rsidRDefault="008854AB" w:rsidP="008854AB">
      <w:pPr>
        <w:rPr>
          <w:rFonts w:ascii="Arial" w:hAnsi="Arial" w:cs="Arial"/>
          <w:b/>
        </w:rPr>
      </w:pPr>
      <w:r w:rsidRPr="00390B3E">
        <w:rPr>
          <w:rFonts w:ascii="Arial" w:hAnsi="Arial" w:cs="Arial"/>
          <w:b/>
        </w:rPr>
        <w:t>1</w:t>
      </w:r>
      <w:r w:rsidRPr="00390B3E">
        <w:rPr>
          <w:rFonts w:ascii="Arial" w:hAnsi="Arial" w:cs="Arial"/>
          <w:b/>
        </w:rPr>
        <w:tab/>
        <w:t>Purpose of this Paper</w:t>
      </w:r>
    </w:p>
    <w:p w:rsidR="008854AB" w:rsidRPr="00390B3E" w:rsidRDefault="008854AB" w:rsidP="008854AB">
      <w:pPr>
        <w:numPr>
          <w:ilvl w:val="0"/>
          <w:numId w:val="17"/>
        </w:numPr>
        <w:rPr>
          <w:rFonts w:ascii="Arial" w:hAnsi="Arial" w:cs="Arial"/>
        </w:rPr>
      </w:pPr>
      <w:r w:rsidRPr="00390B3E">
        <w:rPr>
          <w:rFonts w:ascii="Arial" w:hAnsi="Arial" w:cs="Arial"/>
        </w:rPr>
        <w:t xml:space="preserve">To gather the thinking and discussion to date in relation to a possible </w:t>
      </w:r>
      <w:r>
        <w:rPr>
          <w:rFonts w:ascii="Arial" w:hAnsi="Arial" w:cs="Arial"/>
        </w:rPr>
        <w:t xml:space="preserve">HR </w:t>
      </w:r>
      <w:r w:rsidRPr="00390B3E">
        <w:rPr>
          <w:rFonts w:ascii="Arial" w:hAnsi="Arial" w:cs="Arial"/>
        </w:rPr>
        <w:t xml:space="preserve">delivery model and supporting structure </w:t>
      </w:r>
    </w:p>
    <w:p w:rsidR="008854AB" w:rsidRDefault="008854AB" w:rsidP="008854AB">
      <w:pPr>
        <w:numPr>
          <w:ilvl w:val="0"/>
          <w:numId w:val="17"/>
        </w:numPr>
        <w:rPr>
          <w:rFonts w:ascii="Arial" w:hAnsi="Arial" w:cs="Arial"/>
        </w:rPr>
      </w:pPr>
      <w:r w:rsidRPr="00390B3E">
        <w:rPr>
          <w:rFonts w:ascii="Arial" w:hAnsi="Arial" w:cs="Arial"/>
        </w:rPr>
        <w:t xml:space="preserve">To stimulate further discussion and consultation across </w:t>
      </w:r>
      <w:r>
        <w:rPr>
          <w:rFonts w:ascii="Arial" w:hAnsi="Arial" w:cs="Arial"/>
        </w:rPr>
        <w:t xml:space="preserve">the system at CHO, HG and NAS levels </w:t>
      </w:r>
    </w:p>
    <w:p w:rsidR="008854AB" w:rsidRPr="00390B3E" w:rsidRDefault="008854AB" w:rsidP="008854AB">
      <w:pPr>
        <w:numPr>
          <w:ilvl w:val="0"/>
          <w:numId w:val="17"/>
        </w:numPr>
        <w:rPr>
          <w:rFonts w:ascii="Arial" w:hAnsi="Arial" w:cs="Arial"/>
        </w:rPr>
      </w:pPr>
      <w:r>
        <w:rPr>
          <w:rFonts w:ascii="Arial" w:hAnsi="Arial" w:cs="Arial"/>
        </w:rPr>
        <w:t>To take into account best practice HR Governance and service user input</w:t>
      </w:r>
    </w:p>
    <w:p w:rsidR="008854AB" w:rsidRDefault="008854AB" w:rsidP="008854AB">
      <w:pPr>
        <w:numPr>
          <w:ilvl w:val="0"/>
          <w:numId w:val="6"/>
        </w:numPr>
        <w:rPr>
          <w:rFonts w:ascii="Arial" w:hAnsi="Arial" w:cs="Arial"/>
        </w:rPr>
      </w:pPr>
      <w:r w:rsidRPr="00390B3E">
        <w:rPr>
          <w:rFonts w:ascii="Arial" w:hAnsi="Arial" w:cs="Arial"/>
        </w:rPr>
        <w:t xml:space="preserve">To form the basis of an agreed HR </w:t>
      </w:r>
      <w:r>
        <w:rPr>
          <w:rFonts w:ascii="Arial" w:hAnsi="Arial" w:cs="Arial"/>
        </w:rPr>
        <w:t xml:space="preserve">Delivery Model for implementation across the system </w:t>
      </w:r>
    </w:p>
    <w:p w:rsidR="008854AB" w:rsidRDefault="008854AB" w:rsidP="008854AB">
      <w:pPr>
        <w:ind w:left="720"/>
        <w:rPr>
          <w:rFonts w:ascii="Arial" w:hAnsi="Arial" w:cs="Arial"/>
        </w:rPr>
      </w:pPr>
    </w:p>
    <w:p w:rsidR="008854AB" w:rsidRPr="009D1D3F" w:rsidRDefault="008854AB" w:rsidP="008854AB">
      <w:pPr>
        <w:rPr>
          <w:rFonts w:ascii="Arial" w:hAnsi="Arial" w:cs="Arial"/>
          <w:sz w:val="20"/>
          <w:szCs w:val="20"/>
        </w:rPr>
      </w:pPr>
      <w:r w:rsidRPr="00B61264">
        <w:rPr>
          <w:rFonts w:ascii="Arial" w:hAnsi="Arial" w:cs="Arial"/>
          <w:b/>
        </w:rPr>
        <w:t>2</w:t>
      </w:r>
      <w:r w:rsidRPr="00B61264">
        <w:rPr>
          <w:rFonts w:ascii="Arial" w:hAnsi="Arial" w:cs="Arial"/>
          <w:b/>
        </w:rPr>
        <w:tab/>
        <w:t xml:space="preserve">Organisational Frameworks </w:t>
      </w:r>
      <w:r w:rsidRPr="00920D9F">
        <w:rPr>
          <w:rFonts w:ascii="Arial" w:hAnsi="Arial" w:cs="Arial"/>
          <w:sz w:val="20"/>
          <w:szCs w:val="20"/>
        </w:rPr>
        <w:t>(</w:t>
      </w:r>
      <w:r w:rsidRPr="009D1D3F">
        <w:rPr>
          <w:rFonts w:ascii="Arial" w:hAnsi="Arial" w:cs="Arial"/>
          <w:sz w:val="20"/>
          <w:szCs w:val="20"/>
        </w:rPr>
        <w:t xml:space="preserve">Key contextual references are outlined on page 6 of the </w:t>
      </w:r>
      <w:r w:rsidRPr="009D1D3F">
        <w:rPr>
          <w:rFonts w:ascii="Arial" w:hAnsi="Arial" w:cs="Arial"/>
          <w:i/>
          <w:sz w:val="20"/>
          <w:szCs w:val="20"/>
        </w:rPr>
        <w:t>People Strategy)</w:t>
      </w:r>
      <w:r w:rsidRPr="009D1D3F">
        <w:rPr>
          <w:rFonts w:ascii="Arial" w:hAnsi="Arial" w:cs="Arial"/>
          <w:sz w:val="20"/>
          <w:szCs w:val="20"/>
        </w:rPr>
        <w:t xml:space="preserve"> </w:t>
      </w:r>
    </w:p>
    <w:p w:rsidR="008854AB" w:rsidRPr="00390B3E" w:rsidRDefault="008854AB" w:rsidP="008854AB">
      <w:pPr>
        <w:rPr>
          <w:rFonts w:ascii="Arial" w:hAnsi="Arial" w:cs="Arial"/>
        </w:rPr>
      </w:pPr>
      <w:r>
        <w:rPr>
          <w:rFonts w:ascii="Arial" w:hAnsi="Arial" w:cs="Arial"/>
        </w:rPr>
        <w:t>The following informed</w:t>
      </w:r>
      <w:r w:rsidRPr="00390B3E">
        <w:rPr>
          <w:rFonts w:ascii="Arial" w:hAnsi="Arial" w:cs="Arial"/>
        </w:rPr>
        <w:t xml:space="preserve"> the development of the HR </w:t>
      </w:r>
      <w:r>
        <w:rPr>
          <w:rFonts w:ascii="Arial" w:hAnsi="Arial" w:cs="Arial"/>
        </w:rPr>
        <w:t xml:space="preserve">Delivery Model: </w:t>
      </w:r>
    </w:p>
    <w:p w:rsidR="008854AB" w:rsidRPr="00390B3E" w:rsidRDefault="008854AB" w:rsidP="008854AB">
      <w:pPr>
        <w:numPr>
          <w:ilvl w:val="0"/>
          <w:numId w:val="4"/>
        </w:numPr>
        <w:ind w:left="567" w:hanging="425"/>
        <w:rPr>
          <w:rFonts w:ascii="Arial" w:hAnsi="Arial" w:cs="Arial"/>
        </w:rPr>
      </w:pPr>
      <w:r w:rsidRPr="00390B3E">
        <w:rPr>
          <w:rFonts w:ascii="Arial" w:hAnsi="Arial" w:cs="Arial"/>
        </w:rPr>
        <w:t>Performance Accountability Framework for the Health Services 2015</w:t>
      </w:r>
    </w:p>
    <w:p w:rsidR="008854AB" w:rsidRPr="00390B3E" w:rsidRDefault="008854AB" w:rsidP="008854AB">
      <w:pPr>
        <w:numPr>
          <w:ilvl w:val="0"/>
          <w:numId w:val="4"/>
        </w:numPr>
        <w:ind w:left="567" w:hanging="425"/>
        <w:rPr>
          <w:rFonts w:ascii="Arial" w:hAnsi="Arial" w:cs="Arial"/>
        </w:rPr>
      </w:pPr>
      <w:r w:rsidRPr="00390B3E">
        <w:rPr>
          <w:rFonts w:ascii="Arial" w:hAnsi="Arial" w:cs="Arial"/>
        </w:rPr>
        <w:t xml:space="preserve">Health Service Executive </w:t>
      </w:r>
      <w:r w:rsidRPr="00390B3E">
        <w:rPr>
          <w:rFonts w:ascii="Arial" w:hAnsi="Arial" w:cs="Arial"/>
          <w:i/>
        </w:rPr>
        <w:t>Corporate Plan 2015 - 2017</w:t>
      </w:r>
    </w:p>
    <w:p w:rsidR="008854AB" w:rsidRPr="00390B3E" w:rsidRDefault="008854AB" w:rsidP="008854AB">
      <w:pPr>
        <w:numPr>
          <w:ilvl w:val="0"/>
          <w:numId w:val="4"/>
        </w:numPr>
        <w:ind w:left="567" w:hanging="425"/>
        <w:rPr>
          <w:rFonts w:ascii="Arial" w:hAnsi="Arial" w:cs="Arial"/>
          <w:i/>
        </w:rPr>
      </w:pPr>
      <w:r w:rsidRPr="00390B3E">
        <w:rPr>
          <w:rFonts w:ascii="Arial" w:hAnsi="Arial" w:cs="Arial"/>
          <w:i/>
        </w:rPr>
        <w:t xml:space="preserve">Health Services People Strategy 2015 - 2018 Leaders in People Services </w:t>
      </w:r>
    </w:p>
    <w:p w:rsidR="008854AB" w:rsidRDefault="008854AB" w:rsidP="008854AB">
      <w:pPr>
        <w:numPr>
          <w:ilvl w:val="0"/>
          <w:numId w:val="4"/>
        </w:numPr>
        <w:ind w:left="567" w:hanging="425"/>
        <w:rPr>
          <w:rFonts w:ascii="Arial" w:hAnsi="Arial" w:cs="Arial"/>
        </w:rPr>
      </w:pPr>
      <w:r w:rsidRPr="00390B3E">
        <w:rPr>
          <w:rFonts w:ascii="Arial" w:hAnsi="Arial" w:cs="Arial"/>
        </w:rPr>
        <w:t xml:space="preserve">Public Service Agreement / Public Service Stability Agreement </w:t>
      </w:r>
    </w:p>
    <w:p w:rsidR="008854AB" w:rsidRPr="00C9113A" w:rsidRDefault="008854AB" w:rsidP="008854AB">
      <w:pPr>
        <w:numPr>
          <w:ilvl w:val="0"/>
          <w:numId w:val="4"/>
        </w:numPr>
        <w:ind w:left="567" w:hanging="425"/>
        <w:rPr>
          <w:rFonts w:ascii="Arial" w:hAnsi="Arial" w:cs="Arial"/>
          <w:i/>
        </w:rPr>
      </w:pPr>
      <w:r>
        <w:rPr>
          <w:rFonts w:ascii="Arial" w:hAnsi="Arial" w:cs="Arial"/>
        </w:rPr>
        <w:t xml:space="preserve">Position papers developed in HR – </w:t>
      </w:r>
      <w:r w:rsidRPr="00E331C5">
        <w:rPr>
          <w:rFonts w:ascii="Arial" w:hAnsi="Arial" w:cs="Arial"/>
          <w:i/>
        </w:rPr>
        <w:t>Human Resource Management in the Public Health Sector – HR Proposition 2013</w:t>
      </w:r>
      <w:r>
        <w:rPr>
          <w:rFonts w:ascii="Arial" w:hAnsi="Arial" w:cs="Arial"/>
        </w:rPr>
        <w:t xml:space="preserve">. See also references in </w:t>
      </w:r>
      <w:r w:rsidRPr="00C9113A">
        <w:rPr>
          <w:rFonts w:ascii="Arial" w:hAnsi="Arial" w:cs="Arial"/>
          <w:i/>
        </w:rPr>
        <w:t>People Strategy</w:t>
      </w:r>
      <w:r>
        <w:rPr>
          <w:rFonts w:ascii="Arial" w:hAnsi="Arial" w:cs="Arial"/>
          <w:i/>
        </w:rPr>
        <w:t xml:space="preserve">.  </w:t>
      </w:r>
    </w:p>
    <w:p w:rsidR="008854AB" w:rsidRPr="00390B3E" w:rsidRDefault="008854AB" w:rsidP="008854AB">
      <w:pPr>
        <w:ind w:left="720"/>
        <w:rPr>
          <w:rFonts w:ascii="Arial" w:hAnsi="Arial" w:cs="Arial"/>
        </w:rPr>
      </w:pPr>
    </w:p>
    <w:p w:rsidR="008854AB" w:rsidRPr="00912928" w:rsidRDefault="008854AB" w:rsidP="008854AB">
      <w:pPr>
        <w:rPr>
          <w:rFonts w:ascii="Arial" w:hAnsi="Arial" w:cs="Arial"/>
          <w:b/>
          <w:color w:val="00B050"/>
        </w:rPr>
      </w:pPr>
      <w:r>
        <w:rPr>
          <w:rFonts w:ascii="Arial" w:hAnsi="Arial" w:cs="Arial"/>
          <w:b/>
        </w:rPr>
        <w:t>3</w:t>
      </w:r>
      <w:r>
        <w:rPr>
          <w:rFonts w:ascii="Arial" w:hAnsi="Arial" w:cs="Arial"/>
          <w:b/>
        </w:rPr>
        <w:tab/>
      </w:r>
      <w:r w:rsidRPr="00390B3E">
        <w:rPr>
          <w:rFonts w:ascii="Arial" w:hAnsi="Arial" w:cs="Arial"/>
          <w:b/>
        </w:rPr>
        <w:t>Organisational Mandate</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10207"/>
      </w:tblGrid>
      <w:tr w:rsidR="008854AB" w:rsidRPr="00390B3E" w:rsidTr="005F6758">
        <w:tc>
          <w:tcPr>
            <w:tcW w:w="15451" w:type="dxa"/>
            <w:gridSpan w:val="2"/>
            <w:tcBorders>
              <w:bottom w:val="single" w:sz="4" w:space="0" w:color="auto"/>
            </w:tcBorders>
            <w:shd w:val="clear" w:color="auto" w:fill="auto"/>
          </w:tcPr>
          <w:p w:rsidR="008854AB" w:rsidRPr="00661BFC" w:rsidRDefault="008854AB" w:rsidP="005F6758">
            <w:pPr>
              <w:rPr>
                <w:rFonts w:ascii="Arial" w:hAnsi="Arial" w:cs="Arial"/>
                <w:i/>
                <w:sz w:val="20"/>
                <w:szCs w:val="20"/>
              </w:rPr>
            </w:pPr>
            <w:r w:rsidRPr="00661BFC">
              <w:rPr>
                <w:rFonts w:ascii="Arial" w:hAnsi="Arial" w:cs="Arial"/>
                <w:i/>
                <w:sz w:val="20"/>
                <w:szCs w:val="20"/>
              </w:rPr>
              <w:t xml:space="preserve">Health Services People Strategy 2015 - 2018 Leaders in People Services </w:t>
            </w:r>
          </w:p>
        </w:tc>
      </w:tr>
      <w:tr w:rsidR="008854AB" w:rsidRPr="00390B3E" w:rsidTr="005F6758">
        <w:tc>
          <w:tcPr>
            <w:tcW w:w="5244" w:type="dxa"/>
            <w:tcBorders>
              <w:bottom w:val="single" w:sz="4" w:space="0" w:color="auto"/>
            </w:tcBorders>
            <w:shd w:val="clear" w:color="auto" w:fill="auto"/>
          </w:tcPr>
          <w:p w:rsidR="008854AB" w:rsidRPr="00661BFC" w:rsidRDefault="008854AB" w:rsidP="005F6758">
            <w:pPr>
              <w:pStyle w:val="ListParagraph"/>
              <w:ind w:left="0"/>
              <w:rPr>
                <w:rFonts w:ascii="Arial" w:hAnsi="Arial" w:cs="Arial"/>
                <w:b/>
                <w:sz w:val="20"/>
                <w:szCs w:val="20"/>
              </w:rPr>
            </w:pPr>
            <w:r w:rsidRPr="00661BFC">
              <w:rPr>
                <w:rFonts w:ascii="Arial" w:hAnsi="Arial" w:cs="Arial"/>
                <w:b/>
                <w:sz w:val="20"/>
                <w:szCs w:val="20"/>
              </w:rPr>
              <w:t>Priority 8</w:t>
            </w:r>
          </w:p>
          <w:p w:rsidR="008854AB" w:rsidRPr="00661BFC" w:rsidRDefault="008854AB" w:rsidP="005F6758">
            <w:pPr>
              <w:pStyle w:val="ListParagraph"/>
              <w:ind w:left="0"/>
              <w:rPr>
                <w:rFonts w:ascii="Arial" w:hAnsi="Arial" w:cs="Arial"/>
                <w:b/>
                <w:sz w:val="20"/>
                <w:szCs w:val="20"/>
              </w:rPr>
            </w:pPr>
            <w:r w:rsidRPr="00661BFC">
              <w:rPr>
                <w:rFonts w:ascii="Arial" w:hAnsi="Arial" w:cs="Arial"/>
                <w:b/>
                <w:sz w:val="20"/>
                <w:szCs w:val="20"/>
              </w:rPr>
              <w:t xml:space="preserve">Human Resources Professional Services </w:t>
            </w:r>
          </w:p>
          <w:p w:rsidR="008854AB" w:rsidRPr="00661BFC" w:rsidRDefault="008854AB" w:rsidP="005F6758">
            <w:pPr>
              <w:pStyle w:val="ListParagraph"/>
              <w:ind w:left="0"/>
              <w:rPr>
                <w:rFonts w:ascii="Arial" w:hAnsi="Arial" w:cs="Arial"/>
                <w:b/>
                <w:sz w:val="20"/>
                <w:szCs w:val="20"/>
              </w:rPr>
            </w:pPr>
            <w:r w:rsidRPr="00661BFC">
              <w:rPr>
                <w:rFonts w:ascii="Arial" w:hAnsi="Arial" w:cs="Arial"/>
                <w:b/>
                <w:sz w:val="20"/>
                <w:szCs w:val="20"/>
              </w:rPr>
              <w:t>HR Leadership Team Lead: Mary Gorry</w:t>
            </w:r>
          </w:p>
        </w:tc>
        <w:tc>
          <w:tcPr>
            <w:tcW w:w="10207" w:type="dxa"/>
            <w:tcBorders>
              <w:bottom w:val="single" w:sz="4" w:space="0" w:color="auto"/>
            </w:tcBorders>
          </w:tcPr>
          <w:p w:rsidR="008854AB" w:rsidRPr="00661BFC" w:rsidRDefault="008854AB" w:rsidP="005F6758">
            <w:pPr>
              <w:pStyle w:val="ListParagraph"/>
              <w:ind w:left="0"/>
              <w:rPr>
                <w:rFonts w:ascii="Arial" w:hAnsi="Arial" w:cs="Arial"/>
                <w:b/>
                <w:sz w:val="20"/>
                <w:szCs w:val="20"/>
              </w:rPr>
            </w:pPr>
            <w:r w:rsidRPr="00661BFC">
              <w:rPr>
                <w:rFonts w:ascii="Arial" w:hAnsi="Arial" w:cs="Arial"/>
                <w:b/>
                <w:sz w:val="20"/>
                <w:szCs w:val="20"/>
              </w:rPr>
              <w:t xml:space="preserve">Outcome </w:t>
            </w:r>
          </w:p>
          <w:p w:rsidR="008854AB" w:rsidRPr="00661BFC" w:rsidRDefault="008854AB" w:rsidP="001522C7">
            <w:pPr>
              <w:pStyle w:val="ListParagraph"/>
              <w:ind w:left="0"/>
              <w:rPr>
                <w:rFonts w:ascii="Arial" w:hAnsi="Arial" w:cs="Arial"/>
                <w:sz w:val="20"/>
                <w:szCs w:val="20"/>
              </w:rPr>
            </w:pPr>
            <w:r w:rsidRPr="00661BFC">
              <w:rPr>
                <w:rFonts w:ascii="Arial" w:hAnsi="Arial" w:cs="Arial"/>
                <w:sz w:val="20"/>
                <w:szCs w:val="20"/>
              </w:rPr>
              <w:t xml:space="preserve">HR Services create value, enhance people capacity and </w:t>
            </w:r>
            <w:r w:rsidR="001522C7">
              <w:rPr>
                <w:rFonts w:ascii="Arial" w:hAnsi="Arial" w:cs="Arial"/>
                <w:sz w:val="20"/>
                <w:szCs w:val="20"/>
              </w:rPr>
              <w:t xml:space="preserve">are </w:t>
            </w:r>
            <w:r w:rsidRPr="00661BFC">
              <w:rPr>
                <w:rFonts w:ascii="Arial" w:hAnsi="Arial" w:cs="Arial"/>
                <w:sz w:val="20"/>
                <w:szCs w:val="20"/>
              </w:rPr>
              <w:t>positioned to deliver organisational priorities.</w:t>
            </w:r>
          </w:p>
        </w:tc>
      </w:tr>
      <w:tr w:rsidR="008854AB" w:rsidRPr="00390B3E" w:rsidTr="005F6758">
        <w:tc>
          <w:tcPr>
            <w:tcW w:w="15451" w:type="dxa"/>
            <w:gridSpan w:val="2"/>
            <w:shd w:val="clear" w:color="auto" w:fill="auto"/>
          </w:tcPr>
          <w:p w:rsidR="008854AB" w:rsidRPr="00661BFC" w:rsidRDefault="008854AB" w:rsidP="005F6758">
            <w:pPr>
              <w:rPr>
                <w:rFonts w:ascii="Arial" w:hAnsi="Arial" w:cs="Arial"/>
                <w:sz w:val="20"/>
                <w:szCs w:val="20"/>
              </w:rPr>
            </w:pPr>
            <w:r w:rsidRPr="00661BFC">
              <w:rPr>
                <w:rFonts w:ascii="Arial" w:hAnsi="Arial" w:cs="Arial"/>
                <w:b/>
                <w:sz w:val="20"/>
                <w:szCs w:val="20"/>
              </w:rPr>
              <w:t xml:space="preserve">HR Delivery Model and Structure </w:t>
            </w:r>
            <w:r w:rsidRPr="00661BFC">
              <w:rPr>
                <w:rFonts w:ascii="Arial" w:hAnsi="Arial" w:cs="Arial"/>
                <w:sz w:val="20"/>
                <w:szCs w:val="20"/>
              </w:rPr>
              <w:t xml:space="preserve"> </w:t>
            </w:r>
          </w:p>
          <w:p w:rsidR="008854AB" w:rsidRPr="00661BFC" w:rsidRDefault="008854AB" w:rsidP="005F6758">
            <w:pPr>
              <w:numPr>
                <w:ilvl w:val="1"/>
                <w:numId w:val="3"/>
              </w:numPr>
              <w:ind w:left="709" w:hanging="709"/>
              <w:rPr>
                <w:rFonts w:ascii="Arial" w:hAnsi="Arial" w:cs="Arial"/>
                <w:sz w:val="20"/>
                <w:szCs w:val="20"/>
              </w:rPr>
            </w:pPr>
            <w:r w:rsidRPr="00661BFC">
              <w:rPr>
                <w:rFonts w:ascii="Arial" w:hAnsi="Arial" w:cs="Arial"/>
                <w:sz w:val="20"/>
                <w:szCs w:val="20"/>
              </w:rPr>
              <w:t xml:space="preserve">Define the role and develop the HR Delivery Model to support service and business needs and provide professional HR Services that are technically competent and strive for excellence. </w:t>
            </w:r>
          </w:p>
          <w:p w:rsidR="008854AB" w:rsidRPr="00661BFC" w:rsidRDefault="008854AB" w:rsidP="005F6758">
            <w:pPr>
              <w:numPr>
                <w:ilvl w:val="1"/>
                <w:numId w:val="3"/>
              </w:numPr>
              <w:ind w:left="709" w:hanging="709"/>
              <w:rPr>
                <w:rFonts w:ascii="Arial" w:hAnsi="Arial" w:cs="Arial"/>
                <w:sz w:val="20"/>
                <w:szCs w:val="20"/>
              </w:rPr>
            </w:pPr>
            <w:r w:rsidRPr="00661BFC">
              <w:rPr>
                <w:rFonts w:ascii="Arial" w:hAnsi="Arial" w:cs="Arial"/>
                <w:sz w:val="20"/>
                <w:szCs w:val="20"/>
              </w:rPr>
              <w:t>Build and develop the HR Structure to support service and business needs, and prioritise frontline HR Services by creating a senior HR business partner role in each Hospital Group (HG), Communit</w:t>
            </w:r>
            <w:r>
              <w:rPr>
                <w:rFonts w:ascii="Arial" w:hAnsi="Arial" w:cs="Arial"/>
                <w:sz w:val="20"/>
                <w:szCs w:val="20"/>
              </w:rPr>
              <w:t xml:space="preserve">y Healthcare Organisation (CHO) </w:t>
            </w:r>
            <w:r w:rsidRPr="00661BFC">
              <w:rPr>
                <w:rFonts w:ascii="Arial" w:hAnsi="Arial" w:cs="Arial"/>
                <w:sz w:val="20"/>
                <w:szCs w:val="20"/>
              </w:rPr>
              <w:t>and in the National Ambulance Service (NAS).</w:t>
            </w:r>
          </w:p>
        </w:tc>
      </w:tr>
      <w:tr w:rsidR="008854AB" w:rsidRPr="00390B3E" w:rsidTr="005F6758">
        <w:tc>
          <w:tcPr>
            <w:tcW w:w="15451" w:type="dxa"/>
            <w:gridSpan w:val="2"/>
            <w:shd w:val="clear" w:color="auto" w:fill="auto"/>
          </w:tcPr>
          <w:p w:rsidR="008854AB" w:rsidRPr="00661BFC" w:rsidRDefault="008854AB" w:rsidP="005F6758">
            <w:pPr>
              <w:rPr>
                <w:rFonts w:ascii="Arial" w:hAnsi="Arial" w:cs="Arial"/>
                <w:b/>
                <w:sz w:val="20"/>
                <w:szCs w:val="20"/>
              </w:rPr>
            </w:pPr>
            <w:r w:rsidRPr="00661BFC">
              <w:rPr>
                <w:rFonts w:ascii="Arial" w:hAnsi="Arial" w:cs="Arial"/>
                <w:b/>
                <w:sz w:val="20"/>
                <w:szCs w:val="20"/>
              </w:rPr>
              <w:t xml:space="preserve">System Reform Programme </w:t>
            </w:r>
          </w:p>
          <w:p w:rsidR="008854AB" w:rsidRPr="00661BFC" w:rsidRDefault="008854AB" w:rsidP="008854AB">
            <w:pPr>
              <w:numPr>
                <w:ilvl w:val="0"/>
                <w:numId w:val="7"/>
              </w:numPr>
              <w:rPr>
                <w:rFonts w:ascii="Arial" w:hAnsi="Arial" w:cs="Arial"/>
                <w:sz w:val="20"/>
                <w:szCs w:val="20"/>
              </w:rPr>
            </w:pPr>
            <w:r w:rsidRPr="00661BFC">
              <w:rPr>
                <w:rFonts w:ascii="Arial" w:hAnsi="Arial" w:cs="Arial"/>
                <w:b/>
                <w:sz w:val="20"/>
                <w:szCs w:val="20"/>
              </w:rPr>
              <w:t xml:space="preserve">CHO and Hospital Group Reform Programme </w:t>
            </w:r>
            <w:r w:rsidRPr="00661BFC">
              <w:rPr>
                <w:rFonts w:ascii="Arial" w:hAnsi="Arial" w:cs="Arial"/>
                <w:sz w:val="20"/>
                <w:szCs w:val="20"/>
              </w:rPr>
              <w:t xml:space="preserve">- finalise National / CHO / HG HR Operating Model and associated transition arrangements </w:t>
            </w:r>
          </w:p>
          <w:p w:rsidR="008854AB" w:rsidRPr="00661BFC" w:rsidRDefault="008854AB" w:rsidP="008854AB">
            <w:pPr>
              <w:numPr>
                <w:ilvl w:val="0"/>
                <w:numId w:val="7"/>
              </w:numPr>
              <w:rPr>
                <w:rFonts w:ascii="Arial" w:hAnsi="Arial" w:cs="Arial"/>
                <w:sz w:val="20"/>
                <w:szCs w:val="20"/>
              </w:rPr>
            </w:pPr>
            <w:r w:rsidRPr="00661BFC">
              <w:rPr>
                <w:rFonts w:ascii="Arial" w:hAnsi="Arial" w:cs="Arial"/>
                <w:b/>
                <w:sz w:val="20"/>
                <w:szCs w:val="20"/>
              </w:rPr>
              <w:t>Centre Transformation</w:t>
            </w:r>
            <w:r>
              <w:rPr>
                <w:rFonts w:ascii="Arial" w:hAnsi="Arial" w:cs="Arial"/>
                <w:b/>
                <w:sz w:val="20"/>
                <w:szCs w:val="20"/>
              </w:rPr>
              <w:t xml:space="preserve"> Programme </w:t>
            </w:r>
          </w:p>
        </w:tc>
      </w:tr>
    </w:tbl>
    <w:p w:rsidR="00336F07" w:rsidRDefault="00336F07" w:rsidP="008854AB">
      <w:pPr>
        <w:rPr>
          <w:rFonts w:ascii="Arial" w:hAnsi="Arial" w:cs="Arial"/>
          <w:b/>
        </w:rPr>
      </w:pPr>
    </w:p>
    <w:p w:rsidR="008854AB" w:rsidRPr="00390B3E" w:rsidRDefault="008854AB" w:rsidP="008854AB">
      <w:pPr>
        <w:rPr>
          <w:rFonts w:ascii="Arial" w:hAnsi="Arial" w:cs="Arial"/>
          <w:b/>
        </w:rPr>
      </w:pPr>
      <w:r w:rsidRPr="00390B3E">
        <w:rPr>
          <w:rFonts w:ascii="Arial" w:hAnsi="Arial" w:cs="Arial"/>
          <w:b/>
        </w:rPr>
        <w:t>4</w:t>
      </w:r>
      <w:r w:rsidRPr="00390B3E">
        <w:rPr>
          <w:rFonts w:ascii="Arial" w:hAnsi="Arial" w:cs="Arial"/>
          <w:b/>
        </w:rPr>
        <w:tab/>
      </w:r>
      <w:r>
        <w:rPr>
          <w:rFonts w:ascii="Arial" w:hAnsi="Arial" w:cs="Arial"/>
          <w:b/>
        </w:rPr>
        <w:t>Organisation Design Principles</w:t>
      </w:r>
      <w:r w:rsidR="000B08B9">
        <w:rPr>
          <w:rStyle w:val="EndnoteReference"/>
          <w:rFonts w:ascii="Arial" w:hAnsi="Arial" w:cs="Arial"/>
          <w:b/>
        </w:rPr>
        <w:endnoteReference w:id="1"/>
      </w:r>
      <w:r>
        <w:rPr>
          <w:rFonts w:ascii="Arial" w:hAnsi="Arial" w:cs="Arial"/>
          <w:b/>
        </w:rPr>
        <w:t xml:space="preserve"> </w:t>
      </w:r>
    </w:p>
    <w:p w:rsidR="00336F07" w:rsidRDefault="008854AB" w:rsidP="00336F07">
      <w:pPr>
        <w:rPr>
          <w:rFonts w:ascii="Arial" w:hAnsi="Arial" w:cs="Arial"/>
        </w:rPr>
      </w:pPr>
      <w:r w:rsidRPr="00390B3E">
        <w:rPr>
          <w:rFonts w:ascii="Arial" w:hAnsi="Arial" w:cs="Arial"/>
        </w:rPr>
        <w:t>The draft design should support the following</w:t>
      </w:r>
      <w:r w:rsidR="00336F07">
        <w:rPr>
          <w:rFonts w:ascii="Arial" w:hAnsi="Arial" w:cs="Arial"/>
        </w:rPr>
        <w:t>:</w:t>
      </w:r>
    </w:p>
    <w:p w:rsidR="00336F07" w:rsidRDefault="00336F07" w:rsidP="00336F07">
      <w:pPr>
        <w:rPr>
          <w:rFonts w:ascii="Arial" w:hAnsi="Arial" w:cs="Arial"/>
        </w:rPr>
      </w:pPr>
    </w:p>
    <w:p w:rsidR="008854AB" w:rsidRDefault="008854AB" w:rsidP="00336F07">
      <w:pPr>
        <w:numPr>
          <w:ilvl w:val="0"/>
          <w:numId w:val="18"/>
        </w:numPr>
        <w:pBdr>
          <w:top w:val="single" w:sz="4" w:space="1" w:color="auto"/>
          <w:left w:val="single" w:sz="4" w:space="4" w:color="auto"/>
          <w:bottom w:val="single" w:sz="4" w:space="1" w:color="auto"/>
          <w:right w:val="single" w:sz="4" w:space="4" w:color="auto"/>
        </w:pBdr>
        <w:rPr>
          <w:rFonts w:ascii="Arial" w:hAnsi="Arial" w:cs="Arial"/>
        </w:rPr>
      </w:pPr>
      <w:r w:rsidRPr="00912928">
        <w:rPr>
          <w:rFonts w:ascii="Arial" w:hAnsi="Arial" w:cs="Arial"/>
        </w:rPr>
        <w:t xml:space="preserve">Enable delivery of the </w:t>
      </w:r>
      <w:r w:rsidRPr="00A95938">
        <w:rPr>
          <w:rFonts w:ascii="Arial" w:hAnsi="Arial" w:cs="Arial"/>
          <w:b/>
          <w:i/>
        </w:rPr>
        <w:t>People Strategy</w:t>
      </w:r>
      <w:r w:rsidRPr="00912928">
        <w:rPr>
          <w:rFonts w:ascii="Arial" w:hAnsi="Arial" w:cs="Arial"/>
        </w:rPr>
        <w:t xml:space="preserve"> at all levels </w:t>
      </w:r>
      <w:r>
        <w:rPr>
          <w:rFonts w:ascii="Arial" w:hAnsi="Arial" w:cs="Arial"/>
        </w:rPr>
        <w:t>through an evidence informed approach to design</w:t>
      </w:r>
    </w:p>
    <w:p w:rsidR="000B08B9" w:rsidRDefault="000B08B9" w:rsidP="00336F07">
      <w:pPr>
        <w:numPr>
          <w:ilvl w:val="0"/>
          <w:numId w:val="18"/>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Provide </w:t>
      </w:r>
      <w:r w:rsidRPr="000B08B9">
        <w:rPr>
          <w:rFonts w:ascii="Arial" w:hAnsi="Arial" w:cs="Arial"/>
          <w:b/>
        </w:rPr>
        <w:t>HR Leadership</w:t>
      </w:r>
      <w:r>
        <w:rPr>
          <w:rFonts w:ascii="Arial" w:hAnsi="Arial" w:cs="Arial"/>
        </w:rPr>
        <w:t xml:space="preserve"> and direction on HR professional services </w:t>
      </w:r>
    </w:p>
    <w:p w:rsidR="008854AB" w:rsidRDefault="008854AB" w:rsidP="00336F07">
      <w:pPr>
        <w:numPr>
          <w:ilvl w:val="0"/>
          <w:numId w:val="18"/>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Ensure</w:t>
      </w:r>
      <w:r w:rsidRPr="00912928">
        <w:rPr>
          <w:rFonts w:ascii="Arial" w:hAnsi="Arial" w:cs="Arial"/>
        </w:rPr>
        <w:t xml:space="preserve"> </w:t>
      </w:r>
      <w:r w:rsidRPr="00F3439B">
        <w:rPr>
          <w:rFonts w:ascii="Arial" w:hAnsi="Arial" w:cs="Arial"/>
          <w:b/>
        </w:rPr>
        <w:t>HR Governance</w:t>
      </w:r>
      <w:r w:rsidRPr="00912928">
        <w:rPr>
          <w:rFonts w:ascii="Arial" w:hAnsi="Arial" w:cs="Arial"/>
        </w:rPr>
        <w:t xml:space="preserve"> - attend to performance</w:t>
      </w:r>
      <w:r w:rsidR="00847492">
        <w:rPr>
          <w:rFonts w:ascii="Arial" w:hAnsi="Arial" w:cs="Arial"/>
        </w:rPr>
        <w:t xml:space="preserve"> assurance</w:t>
      </w:r>
      <w:r w:rsidRPr="00912928">
        <w:rPr>
          <w:rFonts w:ascii="Arial" w:hAnsi="Arial" w:cs="Arial"/>
        </w:rPr>
        <w:t>, optimise human capital, fulfil financial responsibilities, mitigate HR risk, ensure alignment with priorities of the business, enable HR decision making</w:t>
      </w:r>
      <w:r>
        <w:rPr>
          <w:rFonts w:ascii="Arial" w:hAnsi="Arial" w:cs="Arial"/>
        </w:rPr>
        <w:t xml:space="preserve"> and regulatory compliance </w:t>
      </w:r>
    </w:p>
    <w:p w:rsidR="008854AB" w:rsidRDefault="008854AB" w:rsidP="00336F07">
      <w:pPr>
        <w:numPr>
          <w:ilvl w:val="0"/>
          <w:numId w:val="18"/>
        </w:numPr>
        <w:pBdr>
          <w:top w:val="single" w:sz="4" w:space="1" w:color="auto"/>
          <w:left w:val="single" w:sz="4" w:space="4" w:color="auto"/>
          <w:bottom w:val="single" w:sz="4" w:space="1" w:color="auto"/>
          <w:right w:val="single" w:sz="4" w:space="4" w:color="auto"/>
        </w:pBdr>
        <w:rPr>
          <w:rFonts w:ascii="Arial" w:hAnsi="Arial" w:cs="Arial"/>
        </w:rPr>
      </w:pPr>
      <w:r w:rsidRPr="005C7AD1">
        <w:rPr>
          <w:rFonts w:ascii="Arial" w:hAnsi="Arial" w:cs="Arial"/>
        </w:rPr>
        <w:t>H</w:t>
      </w:r>
      <w:r w:rsidR="008D77C9">
        <w:rPr>
          <w:rFonts w:ascii="Arial" w:hAnsi="Arial" w:cs="Arial"/>
        </w:rPr>
        <w:t xml:space="preserve">R integrated and serving the </w:t>
      </w:r>
      <w:r w:rsidR="00A6151D">
        <w:rPr>
          <w:rFonts w:ascii="Arial" w:hAnsi="Arial" w:cs="Arial"/>
          <w:b/>
        </w:rPr>
        <w:t>b</w:t>
      </w:r>
      <w:r w:rsidRPr="00F3439B">
        <w:rPr>
          <w:rFonts w:ascii="Arial" w:hAnsi="Arial" w:cs="Arial"/>
          <w:b/>
        </w:rPr>
        <w:t>usiness an</w:t>
      </w:r>
      <w:r w:rsidR="00A6151D">
        <w:rPr>
          <w:rFonts w:ascii="Arial" w:hAnsi="Arial" w:cs="Arial"/>
          <w:b/>
        </w:rPr>
        <w:t>d c</w:t>
      </w:r>
      <w:r w:rsidRPr="00F3439B">
        <w:rPr>
          <w:rFonts w:ascii="Arial" w:hAnsi="Arial" w:cs="Arial"/>
          <w:b/>
        </w:rPr>
        <w:t>linical needs of the organisation</w:t>
      </w:r>
      <w:r w:rsidRPr="005C7AD1">
        <w:rPr>
          <w:rFonts w:ascii="Arial" w:hAnsi="Arial" w:cs="Arial"/>
        </w:rPr>
        <w:t xml:space="preserve"> -  working as a credible partner </w:t>
      </w:r>
      <w:r w:rsidR="00A6151D">
        <w:rPr>
          <w:rFonts w:ascii="Arial" w:hAnsi="Arial" w:cs="Arial"/>
        </w:rPr>
        <w:t xml:space="preserve">tuned into the needs of ‘service users’ </w:t>
      </w:r>
    </w:p>
    <w:p w:rsidR="008D77C9" w:rsidRPr="00847492" w:rsidRDefault="00847492" w:rsidP="00336F07">
      <w:pPr>
        <w:numPr>
          <w:ilvl w:val="0"/>
          <w:numId w:val="18"/>
        </w:numPr>
        <w:pBdr>
          <w:top w:val="single" w:sz="4" w:space="1" w:color="auto"/>
          <w:left w:val="single" w:sz="4" w:space="4" w:color="auto"/>
          <w:bottom w:val="single" w:sz="4" w:space="1" w:color="auto"/>
          <w:right w:val="single" w:sz="4" w:space="4" w:color="auto"/>
        </w:pBdr>
        <w:rPr>
          <w:rFonts w:ascii="Arial" w:hAnsi="Arial" w:cs="Arial"/>
        </w:rPr>
      </w:pPr>
      <w:r w:rsidRPr="00847492">
        <w:rPr>
          <w:rFonts w:ascii="Arial" w:hAnsi="Arial" w:cs="Arial"/>
        </w:rPr>
        <w:t>N</w:t>
      </w:r>
      <w:r w:rsidR="008D77C9" w:rsidRPr="00847492">
        <w:rPr>
          <w:rFonts w:ascii="Arial" w:hAnsi="Arial" w:cs="Arial"/>
        </w:rPr>
        <w:t xml:space="preserve">ational </w:t>
      </w:r>
      <w:r w:rsidR="008D77C9">
        <w:rPr>
          <w:rFonts w:ascii="Arial" w:hAnsi="Arial" w:cs="Arial"/>
          <w:b/>
        </w:rPr>
        <w:t xml:space="preserve">HR </w:t>
      </w:r>
      <w:r w:rsidR="008D77C9" w:rsidRPr="00A95938">
        <w:rPr>
          <w:rFonts w:ascii="Arial" w:hAnsi="Arial" w:cs="Arial"/>
          <w:b/>
        </w:rPr>
        <w:t>standards</w:t>
      </w:r>
      <w:r>
        <w:rPr>
          <w:rFonts w:ascii="Arial" w:hAnsi="Arial" w:cs="Arial"/>
          <w:b/>
        </w:rPr>
        <w:t xml:space="preserve"> and policies </w:t>
      </w:r>
      <w:r w:rsidR="008D77C9">
        <w:rPr>
          <w:rFonts w:ascii="Arial" w:hAnsi="Arial" w:cs="Arial"/>
        </w:rPr>
        <w:t>and</w:t>
      </w:r>
      <w:r>
        <w:rPr>
          <w:rFonts w:ascii="Arial" w:hAnsi="Arial" w:cs="Arial"/>
        </w:rPr>
        <w:t xml:space="preserve"> consistent </w:t>
      </w:r>
      <w:r w:rsidRPr="00847492">
        <w:rPr>
          <w:rFonts w:ascii="Arial" w:hAnsi="Arial" w:cs="Arial"/>
          <w:b/>
        </w:rPr>
        <w:t>delivery level implementation</w:t>
      </w:r>
      <w:r>
        <w:rPr>
          <w:rFonts w:ascii="Arial" w:hAnsi="Arial" w:cs="Arial"/>
        </w:rPr>
        <w:t xml:space="preserve"> </w:t>
      </w:r>
    </w:p>
    <w:p w:rsidR="008854AB" w:rsidRDefault="008854AB" w:rsidP="00336F07">
      <w:pPr>
        <w:numPr>
          <w:ilvl w:val="0"/>
          <w:numId w:val="18"/>
        </w:numPr>
        <w:pBdr>
          <w:top w:val="single" w:sz="4" w:space="1" w:color="auto"/>
          <w:left w:val="single" w:sz="4" w:space="4" w:color="auto"/>
          <w:bottom w:val="single" w:sz="4" w:space="1" w:color="auto"/>
          <w:right w:val="single" w:sz="4" w:space="4" w:color="auto"/>
        </w:pBdr>
        <w:rPr>
          <w:rFonts w:ascii="Arial" w:hAnsi="Arial" w:cs="Arial"/>
        </w:rPr>
      </w:pPr>
      <w:r w:rsidRPr="00912928">
        <w:rPr>
          <w:rFonts w:ascii="Arial" w:hAnsi="Arial" w:cs="Arial"/>
        </w:rPr>
        <w:t xml:space="preserve">Enable </w:t>
      </w:r>
      <w:r w:rsidRPr="00A95938">
        <w:rPr>
          <w:rFonts w:ascii="Arial" w:hAnsi="Arial" w:cs="Arial"/>
          <w:b/>
        </w:rPr>
        <w:t>decentralization</w:t>
      </w:r>
      <w:r w:rsidRPr="00912928">
        <w:rPr>
          <w:rFonts w:ascii="Arial" w:hAnsi="Arial" w:cs="Arial"/>
        </w:rPr>
        <w:t xml:space="preserve"> - local autonomy with accountability and delegated authority</w:t>
      </w:r>
      <w:r w:rsidR="005A5223">
        <w:rPr>
          <w:rFonts w:ascii="Arial" w:hAnsi="Arial" w:cs="Arial"/>
        </w:rPr>
        <w:t xml:space="preserve"> to lowest possible level – </w:t>
      </w:r>
      <w:r w:rsidR="005A5223" w:rsidRPr="00D006FB">
        <w:rPr>
          <w:rFonts w:ascii="Arial" w:hAnsi="Arial" w:cs="Arial"/>
          <w:b/>
        </w:rPr>
        <w:t>principle of subsidiarity</w:t>
      </w:r>
      <w:r w:rsidR="005A5223">
        <w:rPr>
          <w:rFonts w:ascii="Arial" w:hAnsi="Arial" w:cs="Arial"/>
        </w:rPr>
        <w:t xml:space="preserve"> </w:t>
      </w:r>
      <w:r w:rsidRPr="00912928">
        <w:rPr>
          <w:rFonts w:ascii="Arial" w:hAnsi="Arial" w:cs="Arial"/>
        </w:rPr>
        <w:t xml:space="preserve"> </w:t>
      </w:r>
    </w:p>
    <w:p w:rsidR="008854AB" w:rsidRPr="00912928" w:rsidRDefault="008854AB" w:rsidP="00336F07">
      <w:pPr>
        <w:numPr>
          <w:ilvl w:val="0"/>
          <w:numId w:val="18"/>
        </w:numPr>
        <w:pBdr>
          <w:top w:val="single" w:sz="4" w:space="1" w:color="auto"/>
          <w:left w:val="single" w:sz="4" w:space="4" w:color="auto"/>
          <w:bottom w:val="single" w:sz="4" w:space="1" w:color="auto"/>
          <w:right w:val="single" w:sz="4" w:space="4" w:color="auto"/>
        </w:pBdr>
        <w:rPr>
          <w:rFonts w:ascii="Arial" w:hAnsi="Arial" w:cs="Arial"/>
        </w:rPr>
      </w:pPr>
      <w:r w:rsidRPr="00912928">
        <w:rPr>
          <w:rFonts w:ascii="Arial" w:hAnsi="Arial" w:cs="Arial"/>
        </w:rPr>
        <w:t xml:space="preserve">Provide a </w:t>
      </w:r>
      <w:r w:rsidRPr="00A95938">
        <w:rPr>
          <w:rFonts w:ascii="Arial" w:hAnsi="Arial" w:cs="Arial"/>
          <w:b/>
        </w:rPr>
        <w:t>clear line of sight</w:t>
      </w:r>
      <w:r w:rsidRPr="00912928">
        <w:rPr>
          <w:rFonts w:ascii="Arial" w:hAnsi="Arial" w:cs="Arial"/>
        </w:rPr>
        <w:t xml:space="preserve"> between front line and the centre, reduce layers</w:t>
      </w:r>
      <w:r>
        <w:rPr>
          <w:rFonts w:ascii="Arial" w:hAnsi="Arial" w:cs="Arial"/>
        </w:rPr>
        <w:t xml:space="preserve"> of</w:t>
      </w:r>
      <w:r w:rsidRPr="00912928">
        <w:rPr>
          <w:rFonts w:ascii="Arial" w:hAnsi="Arial" w:cs="Arial"/>
        </w:rPr>
        <w:t xml:space="preserve"> bureaucracy  </w:t>
      </w:r>
    </w:p>
    <w:p w:rsidR="008854AB" w:rsidRDefault="008854AB" w:rsidP="00336F07">
      <w:pPr>
        <w:numPr>
          <w:ilvl w:val="0"/>
          <w:numId w:val="18"/>
        </w:numPr>
        <w:pBdr>
          <w:top w:val="single" w:sz="4" w:space="1" w:color="auto"/>
          <w:left w:val="single" w:sz="4" w:space="4" w:color="auto"/>
          <w:bottom w:val="single" w:sz="4" w:space="1" w:color="auto"/>
          <w:right w:val="single" w:sz="4" w:space="4" w:color="auto"/>
        </w:pBdr>
        <w:rPr>
          <w:rFonts w:ascii="Arial" w:hAnsi="Arial" w:cs="Arial"/>
        </w:rPr>
      </w:pPr>
      <w:r w:rsidRPr="00390B3E">
        <w:rPr>
          <w:rFonts w:ascii="Arial" w:hAnsi="Arial" w:cs="Arial"/>
        </w:rPr>
        <w:t xml:space="preserve">Provide </w:t>
      </w:r>
      <w:r w:rsidRPr="00A95938">
        <w:rPr>
          <w:rFonts w:ascii="Arial" w:hAnsi="Arial" w:cs="Arial"/>
          <w:b/>
        </w:rPr>
        <w:t>clear accountability</w:t>
      </w:r>
      <w:r w:rsidRPr="00390B3E">
        <w:rPr>
          <w:rFonts w:ascii="Arial" w:hAnsi="Arial" w:cs="Arial"/>
        </w:rPr>
        <w:t xml:space="preserve"> in terms of roles and responsibilities </w:t>
      </w:r>
    </w:p>
    <w:p w:rsidR="00847492" w:rsidRDefault="00847492" w:rsidP="00336F07">
      <w:pPr>
        <w:numPr>
          <w:ilvl w:val="0"/>
          <w:numId w:val="18"/>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Ensure each level is designed to </w:t>
      </w:r>
      <w:r w:rsidRPr="00AD75CD">
        <w:rPr>
          <w:rFonts w:ascii="Arial" w:hAnsi="Arial" w:cs="Arial"/>
          <w:b/>
        </w:rPr>
        <w:t>maximise performance</w:t>
      </w:r>
      <w:r>
        <w:rPr>
          <w:rFonts w:ascii="Arial" w:hAnsi="Arial" w:cs="Arial"/>
        </w:rPr>
        <w:t xml:space="preserve"> and accountability at that level </w:t>
      </w:r>
    </w:p>
    <w:p w:rsidR="00847492" w:rsidRPr="00912928" w:rsidRDefault="00847492" w:rsidP="00336F07">
      <w:pPr>
        <w:numPr>
          <w:ilvl w:val="0"/>
          <w:numId w:val="18"/>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Intervene early and at appropriate level – clear </w:t>
      </w:r>
      <w:r w:rsidRPr="00847492">
        <w:rPr>
          <w:rFonts w:ascii="Arial" w:hAnsi="Arial" w:cs="Arial"/>
          <w:b/>
        </w:rPr>
        <w:t>escalation criteria</w:t>
      </w:r>
      <w:r>
        <w:rPr>
          <w:rFonts w:ascii="Arial" w:hAnsi="Arial" w:cs="Arial"/>
        </w:rPr>
        <w:t xml:space="preserve"> agreed i.e. ER issues </w:t>
      </w:r>
    </w:p>
    <w:p w:rsidR="008854AB" w:rsidRPr="00390B3E" w:rsidRDefault="00A6151D" w:rsidP="00336F07">
      <w:pPr>
        <w:numPr>
          <w:ilvl w:val="0"/>
          <w:numId w:val="18"/>
        </w:num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Lean and efficient ensuring </w:t>
      </w:r>
      <w:r w:rsidR="00AD75CD">
        <w:rPr>
          <w:rFonts w:ascii="Arial" w:hAnsi="Arial" w:cs="Arial"/>
          <w:b/>
        </w:rPr>
        <w:t>economies</w:t>
      </w:r>
      <w:r w:rsidR="008854AB" w:rsidRPr="00A95938">
        <w:rPr>
          <w:rFonts w:ascii="Arial" w:hAnsi="Arial" w:cs="Arial"/>
          <w:b/>
        </w:rPr>
        <w:t xml:space="preserve"> of scale</w:t>
      </w:r>
      <w:r w:rsidR="008854AB" w:rsidRPr="00390B3E">
        <w:rPr>
          <w:rFonts w:ascii="Arial" w:hAnsi="Arial" w:cs="Arial"/>
        </w:rPr>
        <w:t xml:space="preserve"> </w:t>
      </w:r>
      <w:r w:rsidR="008D77C9">
        <w:rPr>
          <w:rFonts w:ascii="Arial" w:hAnsi="Arial" w:cs="Arial"/>
        </w:rPr>
        <w:t>–</w:t>
      </w:r>
      <w:r w:rsidR="008854AB" w:rsidRPr="00390B3E">
        <w:rPr>
          <w:rFonts w:ascii="Arial" w:hAnsi="Arial" w:cs="Arial"/>
        </w:rPr>
        <w:t xml:space="preserve"> </w:t>
      </w:r>
      <w:r w:rsidR="008D77C9">
        <w:rPr>
          <w:rFonts w:ascii="Arial" w:hAnsi="Arial" w:cs="Arial"/>
        </w:rPr>
        <w:t xml:space="preserve">ensure consistency and </w:t>
      </w:r>
      <w:r w:rsidR="008854AB" w:rsidRPr="00390B3E">
        <w:rPr>
          <w:rFonts w:ascii="Arial" w:hAnsi="Arial" w:cs="Arial"/>
        </w:rPr>
        <w:t xml:space="preserve">reduce duplication </w:t>
      </w:r>
    </w:p>
    <w:p w:rsidR="008854AB" w:rsidRPr="00390B3E" w:rsidRDefault="008854AB" w:rsidP="00336F07">
      <w:pPr>
        <w:numPr>
          <w:ilvl w:val="0"/>
          <w:numId w:val="18"/>
        </w:numPr>
        <w:pBdr>
          <w:top w:val="single" w:sz="4" w:space="1" w:color="auto"/>
          <w:left w:val="single" w:sz="4" w:space="4" w:color="auto"/>
          <w:bottom w:val="single" w:sz="4" w:space="1" w:color="auto"/>
          <w:right w:val="single" w:sz="4" w:space="4" w:color="auto"/>
        </w:pBdr>
        <w:rPr>
          <w:rFonts w:ascii="Arial" w:hAnsi="Arial" w:cs="Arial"/>
        </w:rPr>
      </w:pPr>
      <w:r w:rsidRPr="00A95938">
        <w:rPr>
          <w:rFonts w:ascii="Arial" w:hAnsi="Arial" w:cs="Arial"/>
          <w:b/>
        </w:rPr>
        <w:t>Future proofed</w:t>
      </w:r>
      <w:r w:rsidRPr="00390B3E">
        <w:rPr>
          <w:rFonts w:ascii="Arial" w:hAnsi="Arial" w:cs="Arial"/>
        </w:rPr>
        <w:t xml:space="preserve"> and </w:t>
      </w:r>
      <w:r w:rsidRPr="00C9113A">
        <w:rPr>
          <w:rFonts w:ascii="Arial" w:hAnsi="Arial" w:cs="Arial"/>
          <w:b/>
        </w:rPr>
        <w:t>outward looking</w:t>
      </w:r>
      <w:r w:rsidRPr="00390B3E">
        <w:rPr>
          <w:rFonts w:ascii="Arial" w:hAnsi="Arial" w:cs="Arial"/>
        </w:rPr>
        <w:t xml:space="preserve"> - take full account of best practice / high impact HR </w:t>
      </w:r>
    </w:p>
    <w:p w:rsidR="008854AB" w:rsidRPr="00912928" w:rsidRDefault="008854AB" w:rsidP="00336F07">
      <w:pPr>
        <w:numPr>
          <w:ilvl w:val="0"/>
          <w:numId w:val="18"/>
        </w:numPr>
        <w:pBdr>
          <w:top w:val="single" w:sz="4" w:space="1" w:color="auto"/>
          <w:left w:val="single" w:sz="4" w:space="4" w:color="auto"/>
          <w:bottom w:val="single" w:sz="4" w:space="1" w:color="auto"/>
          <w:right w:val="single" w:sz="4" w:space="4" w:color="auto"/>
        </w:pBdr>
        <w:rPr>
          <w:rFonts w:ascii="Arial" w:hAnsi="Arial" w:cs="Arial"/>
        </w:rPr>
      </w:pPr>
      <w:r w:rsidRPr="00A95938">
        <w:rPr>
          <w:rFonts w:ascii="Arial" w:hAnsi="Arial" w:cs="Arial"/>
          <w:b/>
        </w:rPr>
        <w:t xml:space="preserve">Flexible </w:t>
      </w:r>
      <w:r w:rsidRPr="00390B3E">
        <w:rPr>
          <w:rFonts w:ascii="Arial" w:hAnsi="Arial" w:cs="Arial"/>
        </w:rPr>
        <w:t>to adapt to emerging requirements of the system - innovative and creative</w:t>
      </w:r>
    </w:p>
    <w:p w:rsidR="008854AB" w:rsidRPr="00390B3E" w:rsidRDefault="008D77C9" w:rsidP="00336F07">
      <w:pPr>
        <w:numPr>
          <w:ilvl w:val="0"/>
          <w:numId w:val="18"/>
        </w:numPr>
        <w:pBdr>
          <w:top w:val="single" w:sz="4" w:space="1" w:color="auto"/>
          <w:left w:val="single" w:sz="4" w:space="4" w:color="auto"/>
          <w:bottom w:val="single" w:sz="4" w:space="1" w:color="auto"/>
          <w:right w:val="single" w:sz="4" w:space="4" w:color="auto"/>
        </w:pBdr>
        <w:rPr>
          <w:rFonts w:ascii="Arial" w:hAnsi="Arial" w:cs="Arial"/>
          <w:b/>
        </w:rPr>
      </w:pPr>
      <w:r w:rsidRPr="008D77C9">
        <w:rPr>
          <w:rFonts w:ascii="Arial" w:hAnsi="Arial" w:cs="Arial"/>
          <w:b/>
        </w:rPr>
        <w:t xml:space="preserve">Integrated </w:t>
      </w:r>
      <w:r>
        <w:rPr>
          <w:rFonts w:ascii="Arial" w:hAnsi="Arial" w:cs="Arial"/>
        </w:rPr>
        <w:t xml:space="preserve">and </w:t>
      </w:r>
      <w:r w:rsidR="008854AB" w:rsidRPr="00A95938">
        <w:rPr>
          <w:rFonts w:ascii="Arial" w:hAnsi="Arial" w:cs="Arial"/>
          <w:b/>
        </w:rPr>
        <w:t>whole system approach</w:t>
      </w:r>
      <w:r w:rsidR="008854AB" w:rsidRPr="00390B3E">
        <w:rPr>
          <w:rFonts w:ascii="Arial" w:hAnsi="Arial" w:cs="Arial"/>
        </w:rPr>
        <w:t xml:space="preserve"> </w:t>
      </w:r>
      <w:r w:rsidR="008854AB">
        <w:rPr>
          <w:rFonts w:ascii="Arial" w:hAnsi="Arial" w:cs="Arial"/>
        </w:rPr>
        <w:t xml:space="preserve">to deliver a coordinated HR service </w:t>
      </w:r>
    </w:p>
    <w:p w:rsidR="00A6151D" w:rsidRDefault="008854AB" w:rsidP="00336F07">
      <w:pPr>
        <w:numPr>
          <w:ilvl w:val="0"/>
          <w:numId w:val="18"/>
        </w:numPr>
        <w:pBdr>
          <w:top w:val="single" w:sz="4" w:space="1" w:color="auto"/>
          <w:left w:val="single" w:sz="4" w:space="4" w:color="auto"/>
          <w:bottom w:val="single" w:sz="4" w:space="1" w:color="auto"/>
          <w:right w:val="single" w:sz="4" w:space="4" w:color="auto"/>
        </w:pBdr>
        <w:rPr>
          <w:rFonts w:ascii="Arial" w:hAnsi="Arial" w:cs="Arial"/>
        </w:rPr>
      </w:pPr>
      <w:r w:rsidRPr="00A95938">
        <w:rPr>
          <w:rFonts w:ascii="Arial" w:hAnsi="Arial" w:cs="Arial"/>
          <w:b/>
        </w:rPr>
        <w:t>Inclusive</w:t>
      </w:r>
      <w:r w:rsidRPr="00390B3E">
        <w:rPr>
          <w:rFonts w:ascii="Arial" w:hAnsi="Arial" w:cs="Arial"/>
        </w:rPr>
        <w:t xml:space="preserve"> - takes account of the needs of the system and the impact on the people involved </w:t>
      </w:r>
      <w:r>
        <w:rPr>
          <w:rFonts w:ascii="Arial" w:hAnsi="Arial" w:cs="Arial"/>
        </w:rPr>
        <w:t xml:space="preserve">including HR staff and services users </w:t>
      </w:r>
    </w:p>
    <w:p w:rsidR="00336F07" w:rsidRPr="00336F07" w:rsidRDefault="00A6151D" w:rsidP="00336F07">
      <w:pPr>
        <w:numPr>
          <w:ilvl w:val="0"/>
          <w:numId w:val="18"/>
        </w:numPr>
        <w:pBdr>
          <w:top w:val="single" w:sz="4" w:space="1" w:color="auto"/>
          <w:left w:val="single" w:sz="4" w:space="4" w:color="auto"/>
          <w:bottom w:val="single" w:sz="4" w:space="1" w:color="auto"/>
          <w:right w:val="single" w:sz="4" w:space="4" w:color="auto"/>
        </w:pBdr>
        <w:rPr>
          <w:rFonts w:ascii="Arial" w:hAnsi="Arial" w:cs="Arial"/>
        </w:rPr>
      </w:pPr>
      <w:r w:rsidRPr="00A6151D">
        <w:rPr>
          <w:rFonts w:ascii="Arial" w:hAnsi="Arial" w:cs="Arial"/>
        </w:rPr>
        <w:t>Enabl</w:t>
      </w:r>
      <w:r w:rsidR="00E91845">
        <w:rPr>
          <w:rFonts w:ascii="Arial" w:hAnsi="Arial" w:cs="Arial"/>
        </w:rPr>
        <w:t>e</w:t>
      </w:r>
      <w:r>
        <w:rPr>
          <w:rFonts w:ascii="Arial" w:hAnsi="Arial" w:cs="Arial"/>
          <w:b/>
        </w:rPr>
        <w:t xml:space="preserve"> flow of communication </w:t>
      </w:r>
      <w:r w:rsidRPr="00A6151D">
        <w:rPr>
          <w:rFonts w:ascii="Arial" w:hAnsi="Arial" w:cs="Arial"/>
        </w:rPr>
        <w:t>‘up down and across the system.’</w:t>
      </w:r>
    </w:p>
    <w:p w:rsidR="00336F07" w:rsidRDefault="00336F07" w:rsidP="008854AB">
      <w:pPr>
        <w:rPr>
          <w:rFonts w:ascii="Arial" w:hAnsi="Arial" w:cs="Arial"/>
          <w:b/>
        </w:rPr>
      </w:pPr>
    </w:p>
    <w:p w:rsidR="008854AB" w:rsidRPr="00390B3E" w:rsidRDefault="008854AB" w:rsidP="008854AB">
      <w:pPr>
        <w:rPr>
          <w:rFonts w:ascii="Arial" w:hAnsi="Arial" w:cs="Arial"/>
          <w:b/>
          <w:color w:val="FF0000"/>
        </w:rPr>
      </w:pPr>
      <w:r w:rsidRPr="00390B3E">
        <w:rPr>
          <w:rFonts w:ascii="Arial" w:hAnsi="Arial" w:cs="Arial"/>
          <w:b/>
        </w:rPr>
        <w:t>5</w:t>
      </w:r>
      <w:r w:rsidRPr="00390B3E">
        <w:rPr>
          <w:rFonts w:ascii="Arial" w:hAnsi="Arial" w:cs="Arial"/>
          <w:b/>
        </w:rPr>
        <w:tab/>
      </w:r>
      <w:r w:rsidRPr="00A95938">
        <w:rPr>
          <w:rFonts w:ascii="Arial" w:hAnsi="Arial" w:cs="Arial"/>
          <w:b/>
          <w:i/>
        </w:rPr>
        <w:t>People Strategy</w:t>
      </w:r>
      <w:r>
        <w:rPr>
          <w:rFonts w:ascii="Arial" w:hAnsi="Arial" w:cs="Arial"/>
          <w:b/>
        </w:rPr>
        <w:t xml:space="preserve"> informing </w:t>
      </w:r>
      <w:r w:rsidR="000B08B9">
        <w:rPr>
          <w:rFonts w:ascii="Arial" w:hAnsi="Arial" w:cs="Arial"/>
          <w:b/>
        </w:rPr>
        <w:t xml:space="preserve">Professional </w:t>
      </w:r>
      <w:r>
        <w:rPr>
          <w:rFonts w:ascii="Arial" w:hAnsi="Arial" w:cs="Arial"/>
          <w:b/>
        </w:rPr>
        <w:t>HR p</w:t>
      </w:r>
      <w:r w:rsidRPr="00390B3E">
        <w:rPr>
          <w:rFonts w:ascii="Arial" w:hAnsi="Arial" w:cs="Arial"/>
          <w:b/>
        </w:rPr>
        <w:t xml:space="preserve">ractice </w:t>
      </w:r>
    </w:p>
    <w:p w:rsidR="005A5223" w:rsidRDefault="008854AB" w:rsidP="008854AB">
      <w:pPr>
        <w:rPr>
          <w:rFonts w:ascii="Arial" w:hAnsi="Arial" w:cs="Arial"/>
        </w:rPr>
      </w:pPr>
      <w:r w:rsidRPr="004779C2">
        <w:rPr>
          <w:rFonts w:ascii="Arial" w:hAnsi="Arial" w:cs="Arial"/>
        </w:rPr>
        <w:t xml:space="preserve">The </w:t>
      </w:r>
      <w:r w:rsidRPr="004779C2">
        <w:rPr>
          <w:rFonts w:ascii="Arial" w:hAnsi="Arial" w:cs="Arial"/>
          <w:i/>
        </w:rPr>
        <w:t xml:space="preserve">Health Services People Strategy 2015 - 2018: Leaders in People Services </w:t>
      </w:r>
      <w:r w:rsidRPr="004779C2">
        <w:rPr>
          <w:rFonts w:ascii="Arial" w:hAnsi="Arial" w:cs="Arial"/>
        </w:rPr>
        <w:t xml:space="preserve">outlines the commitment to “develop a professional HR service that is technically competent and responsive to the needs of the organisation.”  The </w:t>
      </w:r>
      <w:r w:rsidRPr="004779C2">
        <w:rPr>
          <w:rFonts w:ascii="Arial" w:hAnsi="Arial" w:cs="Arial"/>
          <w:i/>
        </w:rPr>
        <w:t>People Strategy</w:t>
      </w:r>
      <w:r w:rsidRPr="004779C2">
        <w:rPr>
          <w:rFonts w:ascii="Arial" w:hAnsi="Arial" w:cs="Arial"/>
        </w:rPr>
        <w:t xml:space="preserve"> (pg 7) </w:t>
      </w:r>
      <w:r>
        <w:rPr>
          <w:rFonts w:ascii="Arial" w:hAnsi="Arial" w:cs="Arial"/>
        </w:rPr>
        <w:t xml:space="preserve">also challenges </w:t>
      </w:r>
      <w:r w:rsidRPr="004779C2">
        <w:rPr>
          <w:rFonts w:ascii="Arial" w:hAnsi="Arial" w:cs="Arial"/>
        </w:rPr>
        <w:t>HR Service</w:t>
      </w:r>
      <w:r>
        <w:rPr>
          <w:rFonts w:ascii="Arial" w:hAnsi="Arial" w:cs="Arial"/>
        </w:rPr>
        <w:t>s</w:t>
      </w:r>
      <w:r w:rsidRPr="004779C2">
        <w:rPr>
          <w:rFonts w:ascii="Arial" w:hAnsi="Arial" w:cs="Arial"/>
        </w:rPr>
        <w:t xml:space="preserve"> </w:t>
      </w:r>
      <w:r w:rsidR="0012790D">
        <w:rPr>
          <w:rFonts w:ascii="Arial" w:hAnsi="Arial" w:cs="Arial"/>
        </w:rPr>
        <w:t xml:space="preserve">culturally </w:t>
      </w:r>
      <w:r w:rsidRPr="004779C2">
        <w:rPr>
          <w:rFonts w:ascii="Arial" w:hAnsi="Arial" w:cs="Arial"/>
        </w:rPr>
        <w:t xml:space="preserve">to move to a more facilitative, supportive, developmental and enabling approach that fully understands its role to </w:t>
      </w:r>
      <w:r w:rsidR="000B08B9">
        <w:rPr>
          <w:rFonts w:ascii="Arial" w:hAnsi="Arial" w:cs="Arial"/>
        </w:rPr>
        <w:t xml:space="preserve">provide </w:t>
      </w:r>
      <w:r w:rsidR="000B08B9" w:rsidRPr="000B08B9">
        <w:rPr>
          <w:rFonts w:ascii="Arial" w:hAnsi="Arial" w:cs="Arial"/>
          <w:b/>
        </w:rPr>
        <w:t>HR leadership</w:t>
      </w:r>
      <w:r w:rsidR="000B08B9">
        <w:rPr>
          <w:rFonts w:ascii="Arial" w:hAnsi="Arial" w:cs="Arial"/>
        </w:rPr>
        <w:t xml:space="preserve"> and </w:t>
      </w:r>
      <w:r w:rsidRPr="000B08B9">
        <w:rPr>
          <w:rFonts w:ascii="Arial" w:hAnsi="Arial" w:cs="Arial"/>
          <w:b/>
        </w:rPr>
        <w:t>serve healthcare business and clinical priorities.</w:t>
      </w:r>
      <w:r w:rsidRPr="00A95938">
        <w:rPr>
          <w:rFonts w:ascii="Arial" w:hAnsi="Arial" w:cs="Arial"/>
        </w:rPr>
        <w:t xml:space="preserve">  It is acknowledged that there is a need for a change in the capacity and capability of the HR profession and in the approach that it brings. HR is committed to taking up a </w:t>
      </w:r>
      <w:r w:rsidRPr="00C9113A">
        <w:rPr>
          <w:rFonts w:ascii="Arial" w:hAnsi="Arial" w:cs="Arial"/>
          <w:b/>
        </w:rPr>
        <w:t xml:space="preserve">business partnering role </w:t>
      </w:r>
      <w:r w:rsidRPr="00A95938">
        <w:rPr>
          <w:rFonts w:ascii="Arial" w:hAnsi="Arial" w:cs="Arial"/>
        </w:rPr>
        <w:t xml:space="preserve">at strategic levels within the organisation.  </w:t>
      </w:r>
    </w:p>
    <w:p w:rsidR="005A5223" w:rsidRDefault="005A5223" w:rsidP="008854AB">
      <w:pPr>
        <w:rPr>
          <w:rFonts w:ascii="Arial" w:hAnsi="Arial" w:cs="Arial"/>
        </w:rPr>
      </w:pPr>
    </w:p>
    <w:p w:rsidR="005A5223" w:rsidRDefault="008854AB" w:rsidP="008854AB">
      <w:pPr>
        <w:rPr>
          <w:rFonts w:ascii="Arial" w:hAnsi="Arial" w:cs="Arial"/>
        </w:rPr>
      </w:pPr>
      <w:r w:rsidRPr="00A95938">
        <w:rPr>
          <w:rFonts w:ascii="Arial" w:hAnsi="Arial" w:cs="Arial"/>
        </w:rPr>
        <w:lastRenderedPageBreak/>
        <w:t xml:space="preserve">HR Leaders need to operate as change agents, internal consultants </w:t>
      </w:r>
      <w:r>
        <w:rPr>
          <w:rFonts w:ascii="Arial" w:hAnsi="Arial" w:cs="Arial"/>
        </w:rPr>
        <w:t xml:space="preserve">and practitioners to the system </w:t>
      </w:r>
      <w:r w:rsidRPr="00A95938">
        <w:rPr>
          <w:rFonts w:ascii="Arial" w:hAnsi="Arial" w:cs="Arial"/>
        </w:rPr>
        <w:t xml:space="preserve">– this needs to be interpreted as skilled </w:t>
      </w:r>
      <w:r w:rsidR="005A5223">
        <w:rPr>
          <w:rFonts w:ascii="Arial" w:hAnsi="Arial" w:cs="Arial"/>
        </w:rPr>
        <w:t xml:space="preserve">expert </w:t>
      </w:r>
      <w:r w:rsidRPr="00A95938">
        <w:rPr>
          <w:rFonts w:ascii="Arial" w:hAnsi="Arial" w:cs="Arial"/>
        </w:rPr>
        <w:t xml:space="preserve">staff who are available to the system to provide direct advice, guidance and support within agreed parameters.  From a technical HR perspective, being able to respond in a timely and efficient manner and provide guidance on relevant HR Frameworks and Policy will be central to success.  </w:t>
      </w:r>
    </w:p>
    <w:p w:rsidR="005A5223" w:rsidRDefault="005A5223" w:rsidP="008854AB">
      <w:pPr>
        <w:rPr>
          <w:rFonts w:ascii="Arial" w:hAnsi="Arial" w:cs="Arial"/>
        </w:rPr>
      </w:pPr>
    </w:p>
    <w:p w:rsidR="008854AB" w:rsidRPr="00A95938" w:rsidRDefault="008854AB" w:rsidP="008854AB">
      <w:pPr>
        <w:rPr>
          <w:rFonts w:ascii="Arial" w:hAnsi="Arial" w:cs="Arial"/>
          <w:color w:val="FF0000"/>
        </w:rPr>
      </w:pPr>
      <w:r w:rsidRPr="00A95938">
        <w:rPr>
          <w:rFonts w:ascii="Arial" w:hAnsi="Arial" w:cs="Arial"/>
        </w:rPr>
        <w:t>The HR delivery system will be re-organised in a way that is positioned to deliver on the HSE Corporate Goals and to support</w:t>
      </w:r>
      <w:r w:rsidR="000B08B9">
        <w:rPr>
          <w:rFonts w:ascii="Arial" w:hAnsi="Arial" w:cs="Arial"/>
        </w:rPr>
        <w:t xml:space="preserve"> CHOs, Hospital Groups, NAS </w:t>
      </w:r>
      <w:r w:rsidRPr="00A95938">
        <w:rPr>
          <w:rFonts w:ascii="Arial" w:hAnsi="Arial" w:cs="Arial"/>
        </w:rPr>
        <w:t xml:space="preserve">requiring a revision of the HR Delivery Model and associated structures.   The </w:t>
      </w:r>
      <w:r w:rsidRPr="00B21183">
        <w:rPr>
          <w:rFonts w:ascii="Arial" w:hAnsi="Arial" w:cs="Arial"/>
          <w:i/>
        </w:rPr>
        <w:t>People Strategy Framework</w:t>
      </w:r>
      <w:r w:rsidRPr="00A95938">
        <w:rPr>
          <w:rFonts w:ascii="Arial" w:hAnsi="Arial" w:cs="Arial"/>
        </w:rPr>
        <w:t xml:space="preserve"> and supporting documentation outlines the approach to best practice HR and guides the design of the HR Delivery Model.</w:t>
      </w:r>
      <w:r>
        <w:rPr>
          <w:rFonts w:ascii="Arial" w:hAnsi="Arial" w:cs="Arial"/>
        </w:rPr>
        <w:t xml:space="preserve">  </w:t>
      </w:r>
    </w:p>
    <w:p w:rsidR="008854AB" w:rsidRDefault="008854AB" w:rsidP="008854AB">
      <w:pPr>
        <w:rPr>
          <w:rFonts w:ascii="Arial" w:hAnsi="Arial" w:cs="Arial"/>
          <w:color w:val="FF0000"/>
          <w:sz w:val="20"/>
          <w:szCs w:val="20"/>
        </w:rPr>
      </w:pPr>
    </w:p>
    <w:p w:rsidR="008854AB" w:rsidRDefault="008854AB" w:rsidP="008854AB">
      <w:pPr>
        <w:rPr>
          <w:rFonts w:ascii="Arial" w:hAnsi="Arial" w:cs="Arial"/>
          <w:b/>
        </w:rPr>
      </w:pPr>
      <w:r>
        <w:rPr>
          <w:rFonts w:ascii="Arial" w:hAnsi="Arial" w:cs="Arial"/>
          <w:b/>
        </w:rPr>
        <w:t>5.1</w:t>
      </w:r>
      <w:r>
        <w:rPr>
          <w:rFonts w:ascii="Arial" w:hAnsi="Arial" w:cs="Arial"/>
          <w:b/>
        </w:rPr>
        <w:tab/>
      </w:r>
      <w:r w:rsidRPr="00B21183">
        <w:rPr>
          <w:rFonts w:ascii="Arial" w:hAnsi="Arial" w:cs="Arial"/>
          <w:b/>
        </w:rPr>
        <w:t xml:space="preserve">HR Business Design Framework </w:t>
      </w:r>
    </w:p>
    <w:p w:rsidR="000B08B9" w:rsidRDefault="000B08B9" w:rsidP="008854AB">
      <w:pPr>
        <w:rPr>
          <w:rFonts w:ascii="Arial" w:hAnsi="Arial" w:cs="Arial"/>
        </w:rPr>
      </w:pPr>
      <w:r w:rsidRPr="000B08B9">
        <w:rPr>
          <w:rFonts w:ascii="Arial" w:hAnsi="Arial" w:cs="Arial"/>
        </w:rPr>
        <w:t xml:space="preserve">The Design Framework noted below positions the HR Delivery Model within a strategic context. </w:t>
      </w:r>
    </w:p>
    <w:p w:rsidR="00336F07" w:rsidRPr="000B08B9" w:rsidRDefault="00336F07" w:rsidP="008854A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268"/>
        <w:gridCol w:w="4536"/>
        <w:gridCol w:w="142"/>
        <w:gridCol w:w="6379"/>
        <w:gridCol w:w="338"/>
      </w:tblGrid>
      <w:tr w:rsidR="008854AB" w:rsidRPr="00463AA1" w:rsidTr="00336F07">
        <w:trPr>
          <w:gridAfter w:val="1"/>
          <w:wAfter w:w="338" w:type="dxa"/>
        </w:trPr>
        <w:tc>
          <w:tcPr>
            <w:tcW w:w="1951" w:type="dxa"/>
          </w:tcPr>
          <w:p w:rsidR="008854AB" w:rsidRPr="00463AA1" w:rsidRDefault="008854AB" w:rsidP="005F6758">
            <w:pPr>
              <w:rPr>
                <w:rFonts w:ascii="Arial" w:hAnsi="Arial" w:cs="Arial"/>
                <w:b/>
              </w:rPr>
            </w:pPr>
            <w:r w:rsidRPr="00463AA1">
              <w:rPr>
                <w:rFonts w:ascii="Arial" w:hAnsi="Arial" w:cs="Arial"/>
                <w:b/>
              </w:rPr>
              <w:t xml:space="preserve">Corporate Plan </w:t>
            </w:r>
            <w:r w:rsidRPr="00336F07">
              <w:rPr>
                <w:rFonts w:ascii="Arial" w:hAnsi="Arial" w:cs="Arial"/>
                <w:sz w:val="16"/>
                <w:szCs w:val="16"/>
              </w:rPr>
              <w:t>(or relevant Divisional / Service Plans)</w:t>
            </w:r>
          </w:p>
        </w:tc>
        <w:tc>
          <w:tcPr>
            <w:tcW w:w="2268" w:type="dxa"/>
          </w:tcPr>
          <w:p w:rsidR="008854AB" w:rsidRPr="00336F07" w:rsidRDefault="008854AB" w:rsidP="005F6758">
            <w:pPr>
              <w:rPr>
                <w:rFonts w:ascii="Arial" w:hAnsi="Arial" w:cs="Arial"/>
                <w:b/>
                <w:i/>
              </w:rPr>
            </w:pPr>
            <w:r w:rsidRPr="00B21183">
              <w:rPr>
                <w:rFonts w:ascii="Arial" w:hAnsi="Arial" w:cs="Arial"/>
                <w:b/>
                <w:i/>
              </w:rPr>
              <w:t xml:space="preserve">People Strategy </w:t>
            </w:r>
          </w:p>
        </w:tc>
        <w:tc>
          <w:tcPr>
            <w:tcW w:w="4536" w:type="dxa"/>
          </w:tcPr>
          <w:p w:rsidR="008854AB" w:rsidRPr="00463AA1" w:rsidRDefault="008854AB" w:rsidP="005F6758">
            <w:pPr>
              <w:rPr>
                <w:rFonts w:ascii="Arial" w:hAnsi="Arial" w:cs="Arial"/>
                <w:b/>
              </w:rPr>
            </w:pPr>
            <w:r w:rsidRPr="00463AA1">
              <w:rPr>
                <w:rFonts w:ascii="Arial" w:hAnsi="Arial" w:cs="Arial"/>
                <w:b/>
              </w:rPr>
              <w:t xml:space="preserve">HR function strategy </w:t>
            </w:r>
          </w:p>
        </w:tc>
        <w:tc>
          <w:tcPr>
            <w:tcW w:w="6521" w:type="dxa"/>
            <w:gridSpan w:val="2"/>
          </w:tcPr>
          <w:p w:rsidR="008854AB" w:rsidRPr="00463AA1" w:rsidRDefault="008854AB" w:rsidP="000B08B9">
            <w:pPr>
              <w:rPr>
                <w:rFonts w:ascii="Arial" w:hAnsi="Arial" w:cs="Arial"/>
                <w:b/>
              </w:rPr>
            </w:pPr>
            <w:r w:rsidRPr="00463AA1">
              <w:rPr>
                <w:rFonts w:ascii="Arial" w:hAnsi="Arial" w:cs="Arial"/>
                <w:b/>
              </w:rPr>
              <w:t xml:space="preserve">HR </w:t>
            </w:r>
            <w:r w:rsidR="000B08B9">
              <w:rPr>
                <w:rFonts w:ascii="Arial" w:hAnsi="Arial" w:cs="Arial"/>
                <w:b/>
              </w:rPr>
              <w:t xml:space="preserve">Delivery </w:t>
            </w:r>
            <w:r w:rsidRPr="00463AA1">
              <w:rPr>
                <w:rFonts w:ascii="Arial" w:hAnsi="Arial" w:cs="Arial"/>
                <w:b/>
              </w:rPr>
              <w:t xml:space="preserve">Model </w:t>
            </w:r>
          </w:p>
        </w:tc>
      </w:tr>
      <w:tr w:rsidR="008854AB" w:rsidRPr="00463AA1" w:rsidTr="00336F07">
        <w:tc>
          <w:tcPr>
            <w:tcW w:w="1951" w:type="dxa"/>
          </w:tcPr>
          <w:p w:rsidR="008854AB" w:rsidRPr="00920D9F" w:rsidRDefault="008854AB" w:rsidP="005F6758">
            <w:pPr>
              <w:rPr>
                <w:rFonts w:ascii="Arial" w:hAnsi="Arial" w:cs="Arial"/>
                <w:sz w:val="20"/>
                <w:szCs w:val="20"/>
              </w:rPr>
            </w:pPr>
            <w:r w:rsidRPr="00920D9F">
              <w:rPr>
                <w:rFonts w:ascii="Arial" w:hAnsi="Arial" w:cs="Arial"/>
                <w:sz w:val="20"/>
                <w:szCs w:val="20"/>
              </w:rPr>
              <w:t>HR must in the first instance fully understand the business of the organisation (nationally, HG or CHO levels etc.)</w:t>
            </w:r>
          </w:p>
          <w:p w:rsidR="008854AB" w:rsidRPr="00920D9F" w:rsidRDefault="008854AB" w:rsidP="005F6758">
            <w:pPr>
              <w:rPr>
                <w:rFonts w:ascii="Arial" w:hAnsi="Arial" w:cs="Arial"/>
                <w:sz w:val="20"/>
                <w:szCs w:val="20"/>
              </w:rPr>
            </w:pPr>
          </w:p>
          <w:p w:rsidR="008854AB" w:rsidRDefault="008854AB" w:rsidP="005F6758">
            <w:pPr>
              <w:rPr>
                <w:rFonts w:ascii="Arial" w:hAnsi="Arial" w:cs="Arial"/>
                <w:sz w:val="20"/>
                <w:szCs w:val="20"/>
              </w:rPr>
            </w:pPr>
            <w:r w:rsidRPr="00920D9F">
              <w:rPr>
                <w:rFonts w:ascii="Arial" w:hAnsi="Arial" w:cs="Arial"/>
                <w:sz w:val="20"/>
                <w:szCs w:val="20"/>
              </w:rPr>
              <w:t>HR needs to be able to add value to its key stakeholders.</w:t>
            </w:r>
          </w:p>
          <w:p w:rsidR="005A5223" w:rsidRDefault="005A5223" w:rsidP="005F6758">
            <w:pPr>
              <w:rPr>
                <w:rFonts w:ascii="Arial" w:hAnsi="Arial" w:cs="Arial"/>
                <w:sz w:val="20"/>
                <w:szCs w:val="20"/>
              </w:rPr>
            </w:pPr>
          </w:p>
          <w:p w:rsidR="005A5223" w:rsidRPr="00920D9F" w:rsidRDefault="005A5223" w:rsidP="005F6758">
            <w:pPr>
              <w:rPr>
                <w:rFonts w:ascii="Arial" w:hAnsi="Arial" w:cs="Arial"/>
                <w:sz w:val="20"/>
                <w:szCs w:val="20"/>
              </w:rPr>
            </w:pPr>
            <w:r>
              <w:rPr>
                <w:rFonts w:ascii="Arial" w:hAnsi="Arial" w:cs="Arial"/>
                <w:sz w:val="20"/>
                <w:szCs w:val="20"/>
              </w:rPr>
              <w:t xml:space="preserve">HR needs to be integrated into operational service plans </w:t>
            </w:r>
          </w:p>
        </w:tc>
        <w:tc>
          <w:tcPr>
            <w:tcW w:w="2268" w:type="dxa"/>
          </w:tcPr>
          <w:p w:rsidR="008854AB" w:rsidRPr="00920D9F" w:rsidRDefault="008854AB" w:rsidP="005F6758">
            <w:pPr>
              <w:rPr>
                <w:rFonts w:ascii="Arial" w:hAnsi="Arial" w:cs="Arial"/>
                <w:sz w:val="20"/>
                <w:szCs w:val="20"/>
              </w:rPr>
            </w:pPr>
            <w:r w:rsidRPr="00920D9F">
              <w:rPr>
                <w:rFonts w:ascii="Arial" w:hAnsi="Arial" w:cs="Arial"/>
                <w:sz w:val="20"/>
                <w:szCs w:val="20"/>
              </w:rPr>
              <w:t xml:space="preserve">The </w:t>
            </w:r>
            <w:r w:rsidRPr="00920D9F">
              <w:rPr>
                <w:rFonts w:ascii="Arial" w:hAnsi="Arial" w:cs="Arial"/>
                <w:b/>
                <w:i/>
                <w:sz w:val="20"/>
                <w:szCs w:val="20"/>
              </w:rPr>
              <w:t>People Strategy</w:t>
            </w:r>
            <w:r w:rsidRPr="00920D9F">
              <w:rPr>
                <w:rFonts w:ascii="Arial" w:hAnsi="Arial" w:cs="Arial"/>
                <w:sz w:val="20"/>
                <w:szCs w:val="20"/>
              </w:rPr>
              <w:t xml:space="preserve"> supports the development of the skills, capabilities and behaviours that are required of the workforce and how the workforce should be resourced, managed and motivated to deliver the organisational objectives</w:t>
            </w:r>
          </w:p>
        </w:tc>
        <w:tc>
          <w:tcPr>
            <w:tcW w:w="4678" w:type="dxa"/>
            <w:gridSpan w:val="2"/>
          </w:tcPr>
          <w:p w:rsidR="008854AB" w:rsidRPr="00920D9F" w:rsidRDefault="008854AB" w:rsidP="005F6758">
            <w:pPr>
              <w:rPr>
                <w:rFonts w:ascii="Arial" w:hAnsi="Arial" w:cs="Arial"/>
                <w:sz w:val="20"/>
                <w:szCs w:val="20"/>
              </w:rPr>
            </w:pPr>
            <w:r w:rsidRPr="00920D9F">
              <w:rPr>
                <w:rFonts w:ascii="Arial" w:hAnsi="Arial" w:cs="Arial"/>
                <w:sz w:val="20"/>
                <w:szCs w:val="20"/>
              </w:rPr>
              <w:t>HR function needs to consider carefully how it can add v</w:t>
            </w:r>
            <w:r w:rsidR="0012790D">
              <w:rPr>
                <w:rFonts w:ascii="Arial" w:hAnsi="Arial" w:cs="Arial"/>
                <w:sz w:val="20"/>
                <w:szCs w:val="20"/>
              </w:rPr>
              <w:t xml:space="preserve">alue to the organisation, HG, </w:t>
            </w:r>
            <w:r w:rsidRPr="00920D9F">
              <w:rPr>
                <w:rFonts w:ascii="Arial" w:hAnsi="Arial" w:cs="Arial"/>
                <w:sz w:val="20"/>
                <w:szCs w:val="20"/>
              </w:rPr>
              <w:t>CHO</w:t>
            </w:r>
            <w:r w:rsidR="0012790D">
              <w:rPr>
                <w:rFonts w:ascii="Arial" w:hAnsi="Arial" w:cs="Arial"/>
                <w:sz w:val="20"/>
                <w:szCs w:val="20"/>
              </w:rPr>
              <w:t>, NAS</w:t>
            </w:r>
            <w:r w:rsidR="005A5223">
              <w:rPr>
                <w:rFonts w:ascii="Arial" w:hAnsi="Arial" w:cs="Arial"/>
                <w:sz w:val="20"/>
                <w:szCs w:val="20"/>
              </w:rPr>
              <w:t xml:space="preserve"> – ensuring right people with the right skills are in place to support continuity of service delivery. </w:t>
            </w:r>
          </w:p>
          <w:p w:rsidR="008854AB" w:rsidRPr="00920D9F" w:rsidRDefault="008854AB" w:rsidP="005F6758">
            <w:pPr>
              <w:rPr>
                <w:rFonts w:ascii="Arial" w:hAnsi="Arial" w:cs="Arial"/>
                <w:sz w:val="20"/>
                <w:szCs w:val="20"/>
              </w:rPr>
            </w:pPr>
          </w:p>
          <w:p w:rsidR="008854AB" w:rsidRPr="00920D9F" w:rsidRDefault="008854AB" w:rsidP="005F6758">
            <w:pPr>
              <w:rPr>
                <w:rFonts w:ascii="Arial" w:hAnsi="Arial" w:cs="Arial"/>
                <w:sz w:val="20"/>
                <w:szCs w:val="20"/>
              </w:rPr>
            </w:pPr>
            <w:r w:rsidRPr="00920D9F">
              <w:rPr>
                <w:rFonts w:ascii="Arial" w:hAnsi="Arial" w:cs="Arial"/>
                <w:sz w:val="20"/>
                <w:szCs w:val="20"/>
              </w:rPr>
              <w:t xml:space="preserve">How will the HR function support the </w:t>
            </w:r>
            <w:r w:rsidRPr="00920D9F">
              <w:rPr>
                <w:rFonts w:ascii="Arial" w:hAnsi="Arial" w:cs="Arial"/>
                <w:b/>
                <w:i/>
                <w:sz w:val="20"/>
                <w:szCs w:val="20"/>
              </w:rPr>
              <w:t>People Strategy</w:t>
            </w:r>
            <w:r w:rsidRPr="00920D9F">
              <w:rPr>
                <w:rFonts w:ascii="Arial" w:hAnsi="Arial" w:cs="Arial"/>
                <w:sz w:val="20"/>
                <w:szCs w:val="20"/>
              </w:rPr>
              <w:t xml:space="preserve">, deliver expected value and contribute to the organisation in support of service/business priorities? </w:t>
            </w:r>
          </w:p>
          <w:p w:rsidR="008854AB" w:rsidRPr="00920D9F" w:rsidRDefault="008854AB" w:rsidP="005F6758">
            <w:pPr>
              <w:rPr>
                <w:rFonts w:ascii="Arial" w:hAnsi="Arial" w:cs="Arial"/>
                <w:sz w:val="20"/>
                <w:szCs w:val="20"/>
              </w:rPr>
            </w:pPr>
          </w:p>
          <w:p w:rsidR="008854AB" w:rsidRPr="00920D9F" w:rsidRDefault="008854AB" w:rsidP="005F6758">
            <w:pPr>
              <w:rPr>
                <w:rFonts w:ascii="Arial" w:hAnsi="Arial" w:cs="Arial"/>
                <w:i/>
                <w:sz w:val="20"/>
                <w:szCs w:val="20"/>
              </w:rPr>
            </w:pPr>
            <w:r w:rsidRPr="00920D9F">
              <w:rPr>
                <w:rFonts w:ascii="Arial" w:hAnsi="Arial" w:cs="Arial"/>
                <w:sz w:val="20"/>
                <w:szCs w:val="20"/>
              </w:rPr>
              <w:t xml:space="preserve">Outline how HR will provide services with the information and tools that guide fact based decisions and facilitate the implementation of the </w:t>
            </w:r>
            <w:r w:rsidRPr="00920D9F">
              <w:rPr>
                <w:rFonts w:ascii="Arial" w:hAnsi="Arial" w:cs="Arial"/>
                <w:i/>
                <w:sz w:val="20"/>
                <w:szCs w:val="20"/>
              </w:rPr>
              <w:t>People Strateg</w:t>
            </w:r>
            <w:r>
              <w:rPr>
                <w:rFonts w:ascii="Arial" w:hAnsi="Arial" w:cs="Arial"/>
                <w:i/>
                <w:sz w:val="20"/>
                <w:szCs w:val="20"/>
              </w:rPr>
              <w:t>y.</w:t>
            </w:r>
          </w:p>
          <w:p w:rsidR="008854AB" w:rsidRPr="00920D9F" w:rsidRDefault="008854AB" w:rsidP="005F6758">
            <w:pPr>
              <w:rPr>
                <w:rFonts w:ascii="Arial" w:hAnsi="Arial" w:cs="Arial"/>
                <w:sz w:val="20"/>
                <w:szCs w:val="20"/>
              </w:rPr>
            </w:pPr>
          </w:p>
          <w:p w:rsidR="008854AB" w:rsidRPr="00920D9F" w:rsidRDefault="008854AB" w:rsidP="005F6758">
            <w:pPr>
              <w:rPr>
                <w:rFonts w:ascii="Arial" w:hAnsi="Arial" w:cs="Arial"/>
                <w:sz w:val="20"/>
                <w:szCs w:val="20"/>
              </w:rPr>
            </w:pPr>
            <w:r w:rsidRPr="00920D9F">
              <w:rPr>
                <w:rFonts w:ascii="Arial" w:hAnsi="Arial" w:cs="Arial"/>
                <w:sz w:val="20"/>
                <w:szCs w:val="20"/>
              </w:rPr>
              <w:t>Define the services that must be delivered through the HR function</w:t>
            </w:r>
            <w:r w:rsidR="00336F07">
              <w:rPr>
                <w:rFonts w:ascii="Arial" w:hAnsi="Arial" w:cs="Arial"/>
                <w:sz w:val="20"/>
                <w:szCs w:val="20"/>
              </w:rPr>
              <w:t>.</w:t>
            </w:r>
            <w:r w:rsidRPr="00920D9F">
              <w:rPr>
                <w:rFonts w:ascii="Arial" w:hAnsi="Arial" w:cs="Arial"/>
                <w:sz w:val="20"/>
                <w:szCs w:val="20"/>
              </w:rPr>
              <w:t xml:space="preserve"> </w:t>
            </w:r>
          </w:p>
          <w:p w:rsidR="008854AB" w:rsidRPr="00920D9F" w:rsidRDefault="008854AB" w:rsidP="005F6758">
            <w:pPr>
              <w:rPr>
                <w:rFonts w:ascii="Arial" w:hAnsi="Arial" w:cs="Arial"/>
                <w:sz w:val="20"/>
                <w:szCs w:val="20"/>
              </w:rPr>
            </w:pPr>
          </w:p>
          <w:p w:rsidR="008854AB" w:rsidRPr="00920D9F" w:rsidRDefault="008854AB" w:rsidP="005F6758">
            <w:pPr>
              <w:rPr>
                <w:rFonts w:ascii="Arial" w:hAnsi="Arial" w:cs="Arial"/>
                <w:sz w:val="20"/>
                <w:szCs w:val="20"/>
              </w:rPr>
            </w:pPr>
            <w:r w:rsidRPr="00920D9F">
              <w:rPr>
                <w:rFonts w:ascii="Arial" w:hAnsi="Arial" w:cs="Arial"/>
                <w:sz w:val="20"/>
                <w:szCs w:val="20"/>
              </w:rPr>
              <w:t xml:space="preserve">Establish the criteria for developing an HR service delivery model that reflects today’s realities. </w:t>
            </w:r>
          </w:p>
          <w:p w:rsidR="008854AB" w:rsidRPr="00920D9F" w:rsidRDefault="008854AB" w:rsidP="005F6758">
            <w:pPr>
              <w:rPr>
                <w:rFonts w:ascii="Arial" w:hAnsi="Arial" w:cs="Arial"/>
                <w:sz w:val="20"/>
                <w:szCs w:val="20"/>
              </w:rPr>
            </w:pPr>
          </w:p>
          <w:p w:rsidR="008854AB" w:rsidRPr="00920D9F" w:rsidRDefault="008854AB" w:rsidP="005F6758">
            <w:pPr>
              <w:rPr>
                <w:rFonts w:ascii="Arial" w:hAnsi="Arial" w:cs="Arial"/>
                <w:sz w:val="20"/>
                <w:szCs w:val="20"/>
              </w:rPr>
            </w:pPr>
            <w:r w:rsidRPr="00920D9F">
              <w:rPr>
                <w:rFonts w:ascii="Arial" w:hAnsi="Arial" w:cs="Arial"/>
                <w:sz w:val="20"/>
                <w:szCs w:val="20"/>
              </w:rPr>
              <w:t>Clearly outline what is expected of line managers when</w:t>
            </w:r>
            <w:r>
              <w:rPr>
                <w:rFonts w:ascii="Arial" w:hAnsi="Arial" w:cs="Arial"/>
                <w:sz w:val="20"/>
                <w:szCs w:val="20"/>
              </w:rPr>
              <w:t xml:space="preserve"> it </w:t>
            </w:r>
            <w:r w:rsidRPr="00920D9F">
              <w:rPr>
                <w:rFonts w:ascii="Arial" w:hAnsi="Arial" w:cs="Arial"/>
                <w:sz w:val="20"/>
                <w:szCs w:val="20"/>
              </w:rPr>
              <w:t>comes to their people related responsibilities</w:t>
            </w:r>
            <w:r>
              <w:rPr>
                <w:rFonts w:ascii="Arial" w:hAnsi="Arial" w:cs="Arial"/>
                <w:sz w:val="20"/>
                <w:szCs w:val="20"/>
              </w:rPr>
              <w:t>.</w:t>
            </w:r>
            <w:r w:rsidRPr="00920D9F">
              <w:rPr>
                <w:rFonts w:ascii="Arial" w:hAnsi="Arial" w:cs="Arial"/>
                <w:sz w:val="20"/>
                <w:szCs w:val="20"/>
              </w:rPr>
              <w:t xml:space="preserve">  </w:t>
            </w:r>
          </w:p>
        </w:tc>
        <w:tc>
          <w:tcPr>
            <w:tcW w:w="6717" w:type="dxa"/>
            <w:gridSpan w:val="2"/>
          </w:tcPr>
          <w:p w:rsidR="0012790D" w:rsidRPr="00920D9F" w:rsidRDefault="000B08B9" w:rsidP="0012790D">
            <w:pPr>
              <w:rPr>
                <w:rFonts w:ascii="Arial" w:hAnsi="Arial" w:cs="Arial"/>
                <w:sz w:val="20"/>
                <w:szCs w:val="20"/>
              </w:rPr>
            </w:pPr>
            <w:r w:rsidRPr="00920D9F">
              <w:rPr>
                <w:rFonts w:ascii="Arial" w:hAnsi="Arial" w:cs="Arial"/>
                <w:b/>
                <w:sz w:val="20"/>
                <w:szCs w:val="20"/>
              </w:rPr>
              <w:t>Governance:</w:t>
            </w:r>
            <w:r w:rsidR="0012790D">
              <w:rPr>
                <w:rFonts w:ascii="Arial" w:hAnsi="Arial" w:cs="Arial"/>
                <w:sz w:val="20"/>
                <w:szCs w:val="20"/>
              </w:rPr>
              <w:t xml:space="preserve"> How will the HR leadership provide direction, set standards and assure outcomes? </w:t>
            </w:r>
            <w:r w:rsidR="0012790D" w:rsidRPr="00920D9F">
              <w:rPr>
                <w:rFonts w:ascii="Arial" w:hAnsi="Arial" w:cs="Arial"/>
                <w:sz w:val="20"/>
                <w:szCs w:val="20"/>
              </w:rPr>
              <w:t xml:space="preserve">HR needs to develop the governance structure that defines </w:t>
            </w:r>
            <w:r w:rsidR="005A5223">
              <w:rPr>
                <w:rFonts w:ascii="Arial" w:hAnsi="Arial" w:cs="Arial"/>
                <w:sz w:val="20"/>
                <w:szCs w:val="20"/>
              </w:rPr>
              <w:t xml:space="preserve">levels of </w:t>
            </w:r>
            <w:r w:rsidR="0012790D" w:rsidRPr="00920D9F">
              <w:rPr>
                <w:rFonts w:ascii="Arial" w:hAnsi="Arial" w:cs="Arial"/>
                <w:sz w:val="20"/>
                <w:szCs w:val="20"/>
              </w:rPr>
              <w:t>decision making</w:t>
            </w:r>
            <w:r w:rsidR="005A5223">
              <w:rPr>
                <w:rFonts w:ascii="Arial" w:hAnsi="Arial" w:cs="Arial"/>
                <w:sz w:val="20"/>
                <w:szCs w:val="20"/>
              </w:rPr>
              <w:t>, authority and</w:t>
            </w:r>
            <w:r w:rsidR="0012790D" w:rsidRPr="00920D9F">
              <w:rPr>
                <w:rFonts w:ascii="Arial" w:hAnsi="Arial" w:cs="Arial"/>
                <w:sz w:val="20"/>
                <w:szCs w:val="20"/>
              </w:rPr>
              <w:t xml:space="preserve"> processes in HR, what policies etc are common across the organisation and how to mitigate risk. </w:t>
            </w:r>
          </w:p>
          <w:p w:rsidR="000B08B9" w:rsidRPr="00920D9F" w:rsidRDefault="000B08B9" w:rsidP="000B08B9">
            <w:pPr>
              <w:rPr>
                <w:rFonts w:ascii="Arial" w:hAnsi="Arial" w:cs="Arial"/>
                <w:sz w:val="20"/>
                <w:szCs w:val="20"/>
              </w:rPr>
            </w:pPr>
          </w:p>
          <w:p w:rsidR="000B08B9" w:rsidRPr="00920D9F" w:rsidRDefault="000B08B9" w:rsidP="000B08B9">
            <w:pPr>
              <w:rPr>
                <w:rFonts w:ascii="Arial" w:hAnsi="Arial" w:cs="Arial"/>
                <w:sz w:val="20"/>
                <w:szCs w:val="20"/>
              </w:rPr>
            </w:pPr>
            <w:r w:rsidRPr="00920D9F">
              <w:rPr>
                <w:rFonts w:ascii="Arial" w:hAnsi="Arial" w:cs="Arial"/>
                <w:sz w:val="20"/>
                <w:szCs w:val="20"/>
              </w:rPr>
              <w:t xml:space="preserve">How will </w:t>
            </w:r>
            <w:r w:rsidR="0012790D">
              <w:rPr>
                <w:rFonts w:ascii="Arial" w:hAnsi="Arial" w:cs="Arial"/>
                <w:sz w:val="20"/>
                <w:szCs w:val="20"/>
              </w:rPr>
              <w:t xml:space="preserve">professional standards be developed and </w:t>
            </w:r>
            <w:r w:rsidRPr="00920D9F">
              <w:rPr>
                <w:rFonts w:ascii="Arial" w:hAnsi="Arial" w:cs="Arial"/>
                <w:sz w:val="20"/>
                <w:szCs w:val="20"/>
              </w:rPr>
              <w:t xml:space="preserve">success measured? </w:t>
            </w:r>
          </w:p>
          <w:p w:rsidR="0012790D" w:rsidRDefault="0012790D" w:rsidP="005F6758">
            <w:pPr>
              <w:rPr>
                <w:rFonts w:ascii="Arial" w:hAnsi="Arial" w:cs="Arial"/>
                <w:b/>
                <w:sz w:val="20"/>
                <w:szCs w:val="20"/>
              </w:rPr>
            </w:pPr>
          </w:p>
          <w:p w:rsidR="008854AB" w:rsidRPr="00920D9F" w:rsidRDefault="008854AB" w:rsidP="005F6758">
            <w:pPr>
              <w:rPr>
                <w:rFonts w:ascii="Arial" w:hAnsi="Arial" w:cs="Arial"/>
                <w:sz w:val="20"/>
                <w:szCs w:val="20"/>
              </w:rPr>
            </w:pPr>
            <w:r w:rsidRPr="00920D9F">
              <w:rPr>
                <w:rFonts w:ascii="Arial" w:hAnsi="Arial" w:cs="Arial"/>
                <w:b/>
                <w:sz w:val="20"/>
                <w:szCs w:val="20"/>
              </w:rPr>
              <w:t>Sourcing:</w:t>
            </w:r>
            <w:r w:rsidRPr="00920D9F">
              <w:rPr>
                <w:rFonts w:ascii="Arial" w:hAnsi="Arial" w:cs="Arial"/>
                <w:sz w:val="20"/>
                <w:szCs w:val="20"/>
              </w:rPr>
              <w:t xml:space="preserve">  What activities will the HR function do themselves or have others do?</w:t>
            </w:r>
          </w:p>
          <w:p w:rsidR="008854AB" w:rsidRPr="00920D9F" w:rsidRDefault="008854AB" w:rsidP="005F6758">
            <w:pPr>
              <w:rPr>
                <w:rFonts w:ascii="Arial" w:hAnsi="Arial" w:cs="Arial"/>
                <w:sz w:val="20"/>
                <w:szCs w:val="20"/>
              </w:rPr>
            </w:pPr>
          </w:p>
          <w:p w:rsidR="008854AB" w:rsidRPr="00920D9F" w:rsidRDefault="008854AB" w:rsidP="005F6758">
            <w:pPr>
              <w:rPr>
                <w:rFonts w:ascii="Arial" w:hAnsi="Arial" w:cs="Arial"/>
                <w:sz w:val="20"/>
                <w:szCs w:val="20"/>
              </w:rPr>
            </w:pPr>
            <w:r w:rsidRPr="00920D9F">
              <w:rPr>
                <w:rFonts w:ascii="Arial" w:hAnsi="Arial" w:cs="Arial"/>
                <w:b/>
                <w:sz w:val="20"/>
                <w:szCs w:val="20"/>
              </w:rPr>
              <w:t>Infrastructure:</w:t>
            </w:r>
            <w:r w:rsidRPr="00920D9F">
              <w:rPr>
                <w:rFonts w:ascii="Arial" w:hAnsi="Arial" w:cs="Arial"/>
                <w:sz w:val="20"/>
                <w:szCs w:val="20"/>
              </w:rPr>
              <w:t xml:space="preserve">  What internal capabilities are needed to fulfil the HR function? (processes, technology, talent and organisation)</w:t>
            </w:r>
          </w:p>
          <w:p w:rsidR="008854AB" w:rsidRPr="00920D9F" w:rsidRDefault="008854AB" w:rsidP="005F6758">
            <w:pPr>
              <w:rPr>
                <w:rFonts w:ascii="Arial" w:hAnsi="Arial" w:cs="Arial"/>
                <w:sz w:val="20"/>
                <w:szCs w:val="20"/>
              </w:rPr>
            </w:pPr>
          </w:p>
          <w:p w:rsidR="008854AB" w:rsidRPr="00920D9F" w:rsidRDefault="008854AB" w:rsidP="005F6758">
            <w:pPr>
              <w:rPr>
                <w:rFonts w:ascii="Arial" w:hAnsi="Arial" w:cs="Arial"/>
                <w:sz w:val="20"/>
                <w:szCs w:val="20"/>
              </w:rPr>
            </w:pPr>
            <w:r w:rsidRPr="00920D9F">
              <w:rPr>
                <w:rFonts w:ascii="Arial" w:hAnsi="Arial" w:cs="Arial"/>
                <w:sz w:val="20"/>
                <w:szCs w:val="20"/>
              </w:rPr>
              <w:t xml:space="preserve">HR needs to analyze how it </w:t>
            </w:r>
            <w:r>
              <w:rPr>
                <w:rFonts w:ascii="Arial" w:hAnsi="Arial" w:cs="Arial"/>
                <w:sz w:val="20"/>
                <w:szCs w:val="20"/>
              </w:rPr>
              <w:t xml:space="preserve">is </w:t>
            </w:r>
            <w:r w:rsidRPr="00920D9F">
              <w:rPr>
                <w:rFonts w:ascii="Arial" w:hAnsi="Arial" w:cs="Arial"/>
                <w:sz w:val="20"/>
                <w:szCs w:val="20"/>
              </w:rPr>
              <w:t xml:space="preserve">currently operating – how time and resources are currently allocated within the function? </w:t>
            </w:r>
            <w:r w:rsidR="0012790D">
              <w:rPr>
                <w:rFonts w:ascii="Arial" w:hAnsi="Arial" w:cs="Arial"/>
                <w:sz w:val="20"/>
                <w:szCs w:val="20"/>
              </w:rPr>
              <w:t xml:space="preserve">Map the current function. </w:t>
            </w:r>
          </w:p>
          <w:p w:rsidR="008854AB" w:rsidRPr="00920D9F" w:rsidRDefault="008854AB" w:rsidP="005F6758">
            <w:pPr>
              <w:rPr>
                <w:rFonts w:ascii="Arial" w:hAnsi="Arial" w:cs="Arial"/>
                <w:sz w:val="20"/>
                <w:szCs w:val="20"/>
              </w:rPr>
            </w:pPr>
          </w:p>
          <w:p w:rsidR="008854AB" w:rsidRPr="00920D9F" w:rsidRDefault="008854AB" w:rsidP="005F6758">
            <w:pPr>
              <w:rPr>
                <w:rFonts w:ascii="Arial" w:hAnsi="Arial" w:cs="Arial"/>
                <w:sz w:val="20"/>
                <w:szCs w:val="20"/>
              </w:rPr>
            </w:pPr>
            <w:r w:rsidRPr="00920D9F">
              <w:rPr>
                <w:rFonts w:ascii="Arial" w:hAnsi="Arial" w:cs="Arial"/>
                <w:sz w:val="20"/>
                <w:szCs w:val="20"/>
              </w:rPr>
              <w:t>HR needs to articulate the benefits of moving to a new operating model in terms of enhanced organisational outcomes, customer services, provision of se</w:t>
            </w:r>
            <w:r w:rsidR="0012790D">
              <w:rPr>
                <w:rFonts w:ascii="Arial" w:hAnsi="Arial" w:cs="Arial"/>
                <w:sz w:val="20"/>
                <w:szCs w:val="20"/>
              </w:rPr>
              <w:t xml:space="preserve">rvices and the resulting return </w:t>
            </w:r>
            <w:r w:rsidRPr="00920D9F">
              <w:rPr>
                <w:rFonts w:ascii="Arial" w:hAnsi="Arial" w:cs="Arial"/>
                <w:sz w:val="20"/>
                <w:szCs w:val="20"/>
              </w:rPr>
              <w:t xml:space="preserve">on investments. </w:t>
            </w:r>
          </w:p>
          <w:p w:rsidR="008854AB" w:rsidRPr="00920D9F" w:rsidRDefault="008854AB" w:rsidP="005F6758">
            <w:pPr>
              <w:rPr>
                <w:rFonts w:ascii="Arial" w:hAnsi="Arial" w:cs="Arial"/>
                <w:sz w:val="20"/>
                <w:szCs w:val="20"/>
              </w:rPr>
            </w:pPr>
          </w:p>
          <w:p w:rsidR="008854AB" w:rsidRPr="00920D9F" w:rsidRDefault="008854AB" w:rsidP="005F6758">
            <w:pPr>
              <w:rPr>
                <w:rFonts w:ascii="Arial" w:hAnsi="Arial" w:cs="Arial"/>
                <w:sz w:val="20"/>
                <w:szCs w:val="20"/>
              </w:rPr>
            </w:pPr>
            <w:r w:rsidRPr="00920D9F">
              <w:rPr>
                <w:rFonts w:ascii="Arial" w:hAnsi="Arial" w:cs="Arial"/>
                <w:sz w:val="20"/>
                <w:szCs w:val="20"/>
              </w:rPr>
              <w:t xml:space="preserve">HR needs to decide on what aspects can be </w:t>
            </w:r>
            <w:r>
              <w:rPr>
                <w:rFonts w:ascii="Arial" w:hAnsi="Arial" w:cs="Arial"/>
                <w:sz w:val="20"/>
                <w:szCs w:val="20"/>
              </w:rPr>
              <w:t>‘</w:t>
            </w:r>
            <w:r w:rsidRPr="00920D9F">
              <w:rPr>
                <w:rFonts w:ascii="Arial" w:hAnsi="Arial" w:cs="Arial"/>
                <w:sz w:val="20"/>
                <w:szCs w:val="20"/>
              </w:rPr>
              <w:t>out sourced</w:t>
            </w:r>
            <w:r>
              <w:rPr>
                <w:rFonts w:ascii="Arial" w:hAnsi="Arial" w:cs="Arial"/>
                <w:sz w:val="20"/>
                <w:szCs w:val="20"/>
              </w:rPr>
              <w:t>’</w:t>
            </w:r>
            <w:r w:rsidRPr="00920D9F">
              <w:rPr>
                <w:rFonts w:ascii="Arial" w:hAnsi="Arial" w:cs="Arial"/>
                <w:sz w:val="20"/>
                <w:szCs w:val="20"/>
              </w:rPr>
              <w:t xml:space="preserve"> etc or what capabilities need to be brought in that are not retained ‘in house’.</w:t>
            </w:r>
          </w:p>
        </w:tc>
      </w:tr>
    </w:tbl>
    <w:p w:rsidR="008854AB" w:rsidRDefault="008854AB" w:rsidP="008854AB">
      <w:pPr>
        <w:rPr>
          <w:rFonts w:ascii="Arial" w:hAnsi="Arial" w:cs="Arial"/>
          <w:b/>
        </w:rPr>
      </w:pPr>
    </w:p>
    <w:p w:rsidR="008854AB" w:rsidRPr="004779C2" w:rsidRDefault="008854AB" w:rsidP="008854AB">
      <w:pPr>
        <w:rPr>
          <w:rFonts w:ascii="Arial" w:hAnsi="Arial" w:cs="Arial"/>
          <w:b/>
        </w:rPr>
      </w:pPr>
      <w:r w:rsidRPr="004779C2">
        <w:rPr>
          <w:rFonts w:ascii="Arial" w:hAnsi="Arial" w:cs="Arial"/>
          <w:b/>
        </w:rPr>
        <w:t>6</w:t>
      </w:r>
      <w:r w:rsidRPr="004779C2">
        <w:rPr>
          <w:rFonts w:ascii="Arial" w:hAnsi="Arial" w:cs="Arial"/>
          <w:b/>
        </w:rPr>
        <w:tab/>
        <w:t>HR Delivery Model</w:t>
      </w:r>
    </w:p>
    <w:p w:rsidR="008854AB" w:rsidRPr="004779C2" w:rsidRDefault="008854AB" w:rsidP="008854AB">
      <w:pPr>
        <w:rPr>
          <w:rFonts w:ascii="Arial" w:hAnsi="Arial" w:cs="Arial"/>
          <w:bCs/>
        </w:rPr>
      </w:pPr>
      <w:r w:rsidRPr="004779C2">
        <w:rPr>
          <w:rFonts w:ascii="Arial" w:hAnsi="Arial" w:cs="Arial"/>
          <w:lang w:val="en-IE"/>
        </w:rPr>
        <w:t xml:space="preserve">A </w:t>
      </w:r>
      <w:r w:rsidRPr="004779C2">
        <w:rPr>
          <w:rFonts w:ascii="Arial" w:hAnsi="Arial" w:cs="Arial"/>
          <w:b/>
          <w:i/>
          <w:lang w:val="en-IE"/>
        </w:rPr>
        <w:t xml:space="preserve">HR </w:t>
      </w:r>
      <w:r w:rsidRPr="00C9113A">
        <w:rPr>
          <w:rFonts w:ascii="Arial" w:hAnsi="Arial" w:cs="Arial"/>
          <w:b/>
          <w:i/>
          <w:lang w:val="en-IE"/>
        </w:rPr>
        <w:t>Service Delivery</w:t>
      </w:r>
      <w:r w:rsidRPr="004779C2">
        <w:rPr>
          <w:rFonts w:ascii="Arial" w:hAnsi="Arial" w:cs="Arial"/>
          <w:b/>
          <w:i/>
          <w:lang w:val="en-IE"/>
        </w:rPr>
        <w:t xml:space="preserve"> Model</w:t>
      </w:r>
      <w:r w:rsidRPr="004779C2">
        <w:rPr>
          <w:rFonts w:ascii="Arial" w:hAnsi="Arial" w:cs="Arial"/>
          <w:lang w:val="en-IE"/>
        </w:rPr>
        <w:t xml:space="preserve"> (see four quadrants below) helps to organise the thinking of the HR team in relation to HR activity and to deliver organisational priorities.  It </w:t>
      </w:r>
      <w:r w:rsidRPr="004779C2">
        <w:rPr>
          <w:rFonts w:ascii="Arial" w:hAnsi="Arial" w:cs="Arial"/>
          <w:bCs/>
        </w:rPr>
        <w:t xml:space="preserve">anchors decision making and connects HR strategy, objectives, </w:t>
      </w:r>
      <w:r w:rsidR="005A5223">
        <w:rPr>
          <w:rFonts w:ascii="Arial" w:hAnsi="Arial" w:cs="Arial"/>
          <w:bCs/>
        </w:rPr>
        <w:t xml:space="preserve">roles and responsibilities, operational </w:t>
      </w:r>
      <w:r w:rsidRPr="004779C2">
        <w:rPr>
          <w:rFonts w:ascii="Arial" w:hAnsi="Arial" w:cs="Arial"/>
          <w:bCs/>
        </w:rPr>
        <w:t xml:space="preserve">processes and tasks into an operating model. It defines: </w:t>
      </w:r>
    </w:p>
    <w:p w:rsidR="008854AB" w:rsidRPr="004779C2" w:rsidRDefault="008854AB" w:rsidP="008854AB">
      <w:pPr>
        <w:numPr>
          <w:ilvl w:val="0"/>
          <w:numId w:val="1"/>
        </w:numPr>
        <w:rPr>
          <w:rFonts w:ascii="Arial" w:hAnsi="Arial" w:cs="Arial"/>
          <w:lang w:val="en-IE"/>
        </w:rPr>
      </w:pPr>
      <w:r w:rsidRPr="004779C2">
        <w:rPr>
          <w:rFonts w:ascii="Arial" w:hAnsi="Arial" w:cs="Arial"/>
          <w:lang w:val="en-IE"/>
        </w:rPr>
        <w:t>How HR will operate overall</w:t>
      </w:r>
      <w:r w:rsidR="0012790D">
        <w:rPr>
          <w:rFonts w:ascii="Arial" w:hAnsi="Arial" w:cs="Arial"/>
          <w:lang w:val="en-IE"/>
        </w:rPr>
        <w:t xml:space="preserve"> and deliver professional HR services </w:t>
      </w:r>
    </w:p>
    <w:p w:rsidR="008854AB" w:rsidRPr="004779C2" w:rsidRDefault="008854AB" w:rsidP="008854AB">
      <w:pPr>
        <w:numPr>
          <w:ilvl w:val="0"/>
          <w:numId w:val="1"/>
        </w:numPr>
        <w:rPr>
          <w:rFonts w:ascii="Arial" w:hAnsi="Arial" w:cs="Arial"/>
          <w:lang w:val="en-IE"/>
        </w:rPr>
      </w:pPr>
      <w:r w:rsidRPr="004779C2">
        <w:rPr>
          <w:rFonts w:ascii="Arial" w:hAnsi="Arial" w:cs="Arial"/>
          <w:bCs/>
        </w:rPr>
        <w:t>The three levels at which HR will operate:</w:t>
      </w:r>
    </w:p>
    <w:p w:rsidR="008854AB" w:rsidRPr="004779C2" w:rsidRDefault="008854AB" w:rsidP="008854AB">
      <w:pPr>
        <w:numPr>
          <w:ilvl w:val="0"/>
          <w:numId w:val="16"/>
        </w:numPr>
        <w:ind w:left="1134" w:hanging="425"/>
        <w:rPr>
          <w:rFonts w:ascii="Arial" w:hAnsi="Arial" w:cs="Arial"/>
          <w:bCs/>
        </w:rPr>
      </w:pPr>
      <w:r w:rsidRPr="004779C2">
        <w:rPr>
          <w:rFonts w:ascii="Arial" w:hAnsi="Arial" w:cs="Arial"/>
          <w:bCs/>
        </w:rPr>
        <w:t>National</w:t>
      </w:r>
    </w:p>
    <w:p w:rsidR="008854AB" w:rsidRPr="004779C2" w:rsidRDefault="008854AB" w:rsidP="008854AB">
      <w:pPr>
        <w:numPr>
          <w:ilvl w:val="0"/>
          <w:numId w:val="16"/>
        </w:numPr>
        <w:ind w:left="1134" w:hanging="425"/>
        <w:rPr>
          <w:rFonts w:ascii="Arial" w:hAnsi="Arial" w:cs="Arial"/>
          <w:bCs/>
        </w:rPr>
      </w:pPr>
      <w:r w:rsidRPr="004779C2">
        <w:rPr>
          <w:rFonts w:ascii="Arial" w:hAnsi="Arial" w:cs="Arial"/>
          <w:bCs/>
        </w:rPr>
        <w:t>C</w:t>
      </w:r>
      <w:r>
        <w:rPr>
          <w:rFonts w:ascii="Arial" w:hAnsi="Arial" w:cs="Arial"/>
          <w:bCs/>
        </w:rPr>
        <w:t>ommunity Healthcare Organisations (C</w:t>
      </w:r>
      <w:r w:rsidRPr="004779C2">
        <w:rPr>
          <w:rFonts w:ascii="Arial" w:hAnsi="Arial" w:cs="Arial"/>
          <w:bCs/>
        </w:rPr>
        <w:t>HO</w:t>
      </w:r>
      <w:r>
        <w:rPr>
          <w:rFonts w:ascii="Arial" w:hAnsi="Arial" w:cs="Arial"/>
          <w:bCs/>
        </w:rPr>
        <w:t>s)</w:t>
      </w:r>
      <w:r w:rsidRPr="004779C2">
        <w:rPr>
          <w:rFonts w:ascii="Arial" w:hAnsi="Arial" w:cs="Arial"/>
          <w:bCs/>
        </w:rPr>
        <w:t xml:space="preserve"> / H</w:t>
      </w:r>
      <w:r>
        <w:rPr>
          <w:rFonts w:ascii="Arial" w:hAnsi="Arial" w:cs="Arial"/>
          <w:bCs/>
        </w:rPr>
        <w:t>ospital Groups (H</w:t>
      </w:r>
      <w:r w:rsidRPr="004779C2">
        <w:rPr>
          <w:rFonts w:ascii="Arial" w:hAnsi="Arial" w:cs="Arial"/>
          <w:bCs/>
        </w:rPr>
        <w:t>G</w:t>
      </w:r>
      <w:r>
        <w:rPr>
          <w:rFonts w:ascii="Arial" w:hAnsi="Arial" w:cs="Arial"/>
          <w:bCs/>
        </w:rPr>
        <w:t>s)</w:t>
      </w:r>
      <w:r w:rsidR="0012790D">
        <w:rPr>
          <w:rFonts w:ascii="Arial" w:hAnsi="Arial" w:cs="Arial"/>
          <w:bCs/>
        </w:rPr>
        <w:t xml:space="preserve"> / National Ambulance Services (NAS)</w:t>
      </w:r>
    </w:p>
    <w:p w:rsidR="008854AB" w:rsidRPr="004779C2" w:rsidRDefault="008854AB" w:rsidP="008854AB">
      <w:pPr>
        <w:numPr>
          <w:ilvl w:val="0"/>
          <w:numId w:val="16"/>
        </w:numPr>
        <w:ind w:left="1134" w:hanging="425"/>
        <w:rPr>
          <w:rFonts w:ascii="Arial" w:hAnsi="Arial" w:cs="Arial"/>
          <w:bCs/>
        </w:rPr>
      </w:pPr>
      <w:r w:rsidRPr="004779C2">
        <w:rPr>
          <w:rFonts w:ascii="Arial" w:hAnsi="Arial" w:cs="Arial"/>
          <w:bCs/>
        </w:rPr>
        <w:t xml:space="preserve">Line Manager / Head </w:t>
      </w:r>
      <w:r w:rsidR="0012790D">
        <w:rPr>
          <w:rFonts w:ascii="Arial" w:hAnsi="Arial" w:cs="Arial"/>
          <w:bCs/>
        </w:rPr>
        <w:t xml:space="preserve">of Services </w:t>
      </w:r>
      <w:r w:rsidRPr="004779C2">
        <w:rPr>
          <w:rFonts w:ascii="Arial" w:hAnsi="Arial" w:cs="Arial"/>
          <w:bCs/>
        </w:rPr>
        <w:t>(people management</w:t>
      </w:r>
      <w:r>
        <w:rPr>
          <w:rFonts w:ascii="Arial" w:hAnsi="Arial" w:cs="Arial"/>
          <w:bCs/>
        </w:rPr>
        <w:t xml:space="preserve"> roles</w:t>
      </w:r>
      <w:r w:rsidRPr="004779C2">
        <w:rPr>
          <w:rFonts w:ascii="Arial" w:hAnsi="Arial" w:cs="Arial"/>
          <w:bCs/>
        </w:rPr>
        <w:t>)</w:t>
      </w:r>
    </w:p>
    <w:p w:rsidR="008854AB" w:rsidRPr="005A5223" w:rsidRDefault="008854AB" w:rsidP="008854AB">
      <w:pPr>
        <w:numPr>
          <w:ilvl w:val="0"/>
          <w:numId w:val="1"/>
        </w:numPr>
        <w:rPr>
          <w:rFonts w:ascii="Arial" w:hAnsi="Arial" w:cs="Arial"/>
          <w:lang w:val="en-IE"/>
        </w:rPr>
      </w:pPr>
      <w:r w:rsidRPr="004779C2">
        <w:rPr>
          <w:rFonts w:ascii="Arial" w:hAnsi="Arial" w:cs="Arial"/>
          <w:bCs/>
        </w:rPr>
        <w:t xml:space="preserve">How key HR outcomes will be delivered </w:t>
      </w:r>
    </w:p>
    <w:p w:rsidR="005A5223" w:rsidRPr="004779C2" w:rsidRDefault="005A5223" w:rsidP="008854AB">
      <w:pPr>
        <w:numPr>
          <w:ilvl w:val="0"/>
          <w:numId w:val="1"/>
        </w:numPr>
        <w:rPr>
          <w:rFonts w:ascii="Arial" w:hAnsi="Arial" w:cs="Arial"/>
          <w:lang w:val="en-IE"/>
        </w:rPr>
      </w:pPr>
      <w:r>
        <w:rPr>
          <w:rFonts w:ascii="Arial" w:hAnsi="Arial" w:cs="Arial"/>
          <w:bCs/>
        </w:rPr>
        <w:t xml:space="preserve">HR Roles and Responsibilities </w:t>
      </w:r>
    </w:p>
    <w:p w:rsidR="008854AB" w:rsidRPr="004779C2" w:rsidRDefault="008854AB" w:rsidP="008854AB">
      <w:pPr>
        <w:numPr>
          <w:ilvl w:val="0"/>
          <w:numId w:val="1"/>
        </w:numPr>
        <w:rPr>
          <w:rFonts w:ascii="Arial" w:hAnsi="Arial" w:cs="Arial"/>
          <w:lang w:val="en-IE"/>
        </w:rPr>
      </w:pPr>
      <w:r w:rsidRPr="004779C2">
        <w:rPr>
          <w:rFonts w:ascii="Arial" w:hAnsi="Arial" w:cs="Arial"/>
          <w:bCs/>
        </w:rPr>
        <w:t xml:space="preserve">Which units in HR and processes will deliver these outcomes  </w:t>
      </w:r>
    </w:p>
    <w:p w:rsidR="008854AB" w:rsidRPr="004779C2" w:rsidRDefault="008854AB" w:rsidP="008854AB">
      <w:pPr>
        <w:numPr>
          <w:ilvl w:val="0"/>
          <w:numId w:val="1"/>
        </w:numPr>
        <w:rPr>
          <w:rFonts w:ascii="Arial" w:hAnsi="Arial" w:cs="Arial"/>
          <w:lang w:val="en-IE"/>
        </w:rPr>
      </w:pPr>
      <w:r w:rsidRPr="004779C2">
        <w:rPr>
          <w:rFonts w:ascii="Arial" w:hAnsi="Arial" w:cs="Arial"/>
          <w:bCs/>
        </w:rPr>
        <w:t>HR roles and responsibilities</w:t>
      </w:r>
      <w:r w:rsidRPr="004779C2">
        <w:rPr>
          <w:rFonts w:ascii="Arial" w:hAnsi="Arial" w:cs="Arial"/>
          <w:lang w:val="en-IE"/>
        </w:rPr>
        <w:t xml:space="preserve"> </w:t>
      </w:r>
    </w:p>
    <w:p w:rsidR="008854AB" w:rsidRPr="004779C2" w:rsidRDefault="008854AB" w:rsidP="008854AB">
      <w:pPr>
        <w:rPr>
          <w:rFonts w:ascii="Arial" w:hAnsi="Arial" w:cs="Arial"/>
        </w:rPr>
      </w:pPr>
    </w:p>
    <w:p w:rsidR="008854AB" w:rsidRDefault="008854AB" w:rsidP="008854AB">
      <w:pPr>
        <w:rPr>
          <w:rFonts w:ascii="Arial" w:hAnsi="Arial" w:cs="Arial"/>
        </w:rPr>
      </w:pPr>
      <w:r w:rsidRPr="00A95938">
        <w:rPr>
          <w:rFonts w:ascii="Arial" w:hAnsi="Arial" w:cs="Arial"/>
        </w:rPr>
        <w:t>The proposed Model as outlined below will enable HR to deliver outcomes with a focus on the core HR functional areas of Human Resource Management, Human Resources Development and Shared HR Services.  Therefore it will include ‘networks of excellence / shared resources’ and ‘trusted business advisors / partners’ with the requisite skills to analyse, consult and resolve critical business issues. HR will also be providing technical personnel administrative supports through shared services that are timely, responsive and effective.  In developing the Model further the focus needs to be on ensuring that HR Services are organised in a way that positions the service to add value and deliver on the organisation’s priorities through enhanced people capability. It should also enable HR Services to be assessed based on the outcomes achieved in support of organisational priorities.</w:t>
      </w:r>
    </w:p>
    <w:p w:rsidR="008854AB" w:rsidRPr="003A36E4" w:rsidRDefault="008854AB" w:rsidP="008854AB">
      <w:pPr>
        <w:rPr>
          <w:rFonts w:ascii="Arial" w:hAnsi="Arial" w:cs="Arial"/>
          <w:sz w:val="20"/>
          <w:szCs w:val="20"/>
        </w:rPr>
      </w:pPr>
    </w:p>
    <w:p w:rsidR="008854AB" w:rsidRPr="00697916" w:rsidRDefault="008854AB" w:rsidP="008854AB">
      <w:pPr>
        <w:rPr>
          <w:rFonts w:ascii="Arial" w:hAnsi="Arial" w:cs="Arial"/>
        </w:rPr>
      </w:pPr>
      <w:r w:rsidRPr="00697916">
        <w:rPr>
          <w:rFonts w:ascii="Arial" w:hAnsi="Arial" w:cs="Arial"/>
        </w:rPr>
        <w:t xml:space="preserve">The HR Delivery Model will require investment so that HR staff have the skills and capabilities to deliver in line with the operating framework. It will also foster ‘fact based decision making’ through the provision of people related data and more sophisticated analytical capabilities to enable HR and service leaders to make decisions based on facts and outcomes. There will also be a requirement to build platforms that enable staff self sufficiency and sustainability through self service technology.  </w:t>
      </w:r>
    </w:p>
    <w:p w:rsidR="008854AB" w:rsidRPr="003A36E4" w:rsidRDefault="008854AB" w:rsidP="008854AB">
      <w:pPr>
        <w:rPr>
          <w:rFonts w:ascii="Arial" w:hAnsi="Arial" w:cs="Arial"/>
          <w:sz w:val="20"/>
          <w:szCs w:val="20"/>
        </w:rPr>
      </w:pPr>
    </w:p>
    <w:p w:rsidR="008854AB" w:rsidRPr="00697916" w:rsidRDefault="008854AB" w:rsidP="008854AB">
      <w:pPr>
        <w:rPr>
          <w:rFonts w:ascii="Arial" w:hAnsi="Arial" w:cs="Arial"/>
          <w:b/>
        </w:rPr>
      </w:pPr>
      <w:r>
        <w:rPr>
          <w:rFonts w:ascii="Arial" w:hAnsi="Arial" w:cs="Arial"/>
          <w:b/>
        </w:rPr>
        <w:t>6.1</w:t>
      </w:r>
      <w:r>
        <w:rPr>
          <w:rFonts w:ascii="Arial" w:hAnsi="Arial" w:cs="Arial"/>
          <w:b/>
        </w:rPr>
        <w:tab/>
      </w:r>
      <w:r w:rsidRPr="00697916">
        <w:rPr>
          <w:rFonts w:ascii="Arial" w:hAnsi="Arial" w:cs="Arial"/>
          <w:b/>
        </w:rPr>
        <w:t xml:space="preserve">Key Understandings for the HR Delivery Model </w:t>
      </w:r>
    </w:p>
    <w:p w:rsidR="008854AB" w:rsidRPr="00697916" w:rsidRDefault="008854AB" w:rsidP="008854AB">
      <w:pPr>
        <w:rPr>
          <w:rFonts w:ascii="Arial" w:hAnsi="Arial" w:cs="Arial"/>
          <w:b/>
        </w:rPr>
      </w:pPr>
      <w:r w:rsidRPr="00697916">
        <w:rPr>
          <w:rFonts w:ascii="Arial" w:hAnsi="Arial" w:cs="Arial"/>
        </w:rPr>
        <w:t xml:space="preserve">HR functions are described in the diagram below </w:t>
      </w:r>
      <w:r w:rsidRPr="00697916">
        <w:rPr>
          <w:rFonts w:ascii="Arial" w:hAnsi="Arial" w:cs="Arial"/>
          <w:b/>
          <w:i/>
        </w:rPr>
        <w:t>for illustration and clarification purposes</w:t>
      </w:r>
      <w:r w:rsidRPr="00697916">
        <w:rPr>
          <w:rFonts w:ascii="Arial" w:hAnsi="Arial" w:cs="Arial"/>
        </w:rPr>
        <w:t xml:space="preserve"> as they relate to the HR service overall. Distribution / filling of roles require</w:t>
      </w:r>
      <w:r>
        <w:rPr>
          <w:rFonts w:ascii="Arial" w:hAnsi="Arial" w:cs="Arial"/>
        </w:rPr>
        <w:t>s</w:t>
      </w:r>
      <w:r w:rsidRPr="00697916">
        <w:rPr>
          <w:rFonts w:ascii="Arial" w:hAnsi="Arial" w:cs="Arial"/>
        </w:rPr>
        <w:t xml:space="preserve"> a different conversation and detailed job descriptions and person / skills specifications.  It is possible that roles may be combined e.g. a Business Partner may also lead a Community of Expertise. However, the considerations in this paper follow the guidance that </w:t>
      </w:r>
      <w:r w:rsidRPr="00697916">
        <w:rPr>
          <w:rFonts w:ascii="Arial" w:hAnsi="Arial" w:cs="Arial"/>
          <w:b/>
          <w:i/>
        </w:rPr>
        <w:t>form follows function</w:t>
      </w:r>
      <w:r w:rsidRPr="00697916">
        <w:rPr>
          <w:rFonts w:ascii="Arial" w:hAnsi="Arial" w:cs="Arial"/>
        </w:rPr>
        <w:t xml:space="preserve"> and therefore </w:t>
      </w:r>
      <w:r>
        <w:rPr>
          <w:rFonts w:ascii="Arial" w:hAnsi="Arial" w:cs="Arial"/>
        </w:rPr>
        <w:t xml:space="preserve">it is important to </w:t>
      </w:r>
      <w:r w:rsidRPr="00697916">
        <w:rPr>
          <w:rFonts w:ascii="Arial" w:hAnsi="Arial" w:cs="Arial"/>
        </w:rPr>
        <w:t xml:space="preserve">separate the person from the role in the first instance in order to get the optimum HR design that is fit for purpose. </w:t>
      </w:r>
    </w:p>
    <w:p w:rsidR="00E857CD" w:rsidRPr="003A36E4" w:rsidRDefault="00E857CD" w:rsidP="008854AB">
      <w:pPr>
        <w:rPr>
          <w:rFonts w:ascii="Arial" w:hAnsi="Arial" w:cs="Arial"/>
          <w:b/>
          <w:color w:val="00B050"/>
          <w:sz w:val="20"/>
          <w:szCs w:val="20"/>
        </w:rPr>
      </w:pPr>
    </w:p>
    <w:p w:rsidR="008854AB" w:rsidRPr="00095B28" w:rsidRDefault="008854AB" w:rsidP="008854AB">
      <w:pPr>
        <w:rPr>
          <w:rFonts w:ascii="Arial" w:hAnsi="Arial" w:cs="Arial"/>
          <w:b/>
        </w:rPr>
      </w:pPr>
      <w:r>
        <w:rPr>
          <w:rFonts w:ascii="Arial" w:hAnsi="Arial" w:cs="Arial"/>
          <w:b/>
        </w:rPr>
        <w:lastRenderedPageBreak/>
        <w:t>6.2</w:t>
      </w:r>
      <w:r>
        <w:rPr>
          <w:rFonts w:ascii="Arial" w:hAnsi="Arial" w:cs="Arial"/>
          <w:b/>
        </w:rPr>
        <w:tab/>
        <w:t xml:space="preserve">Working </w:t>
      </w:r>
      <w:r w:rsidRPr="00095B28">
        <w:rPr>
          <w:rFonts w:ascii="Arial" w:hAnsi="Arial" w:cs="Arial"/>
          <w:b/>
        </w:rPr>
        <w:t>Definitions</w:t>
      </w:r>
    </w:p>
    <w:p w:rsidR="00336F07" w:rsidRDefault="00336F07" w:rsidP="008854AB">
      <w:pPr>
        <w:rPr>
          <w:rFonts w:ascii="Arial" w:hAnsi="Arial" w:cs="Arial"/>
          <w:b/>
        </w:rPr>
      </w:pPr>
    </w:p>
    <w:p w:rsidR="008854AB" w:rsidRDefault="008854AB" w:rsidP="008854AB">
      <w:pPr>
        <w:rPr>
          <w:rFonts w:ascii="Arial" w:hAnsi="Arial" w:cs="Arial"/>
          <w:color w:val="FF0000"/>
          <w:sz w:val="20"/>
          <w:szCs w:val="20"/>
        </w:rPr>
      </w:pPr>
      <w:r w:rsidRPr="00095B28">
        <w:rPr>
          <w:rFonts w:ascii="Arial" w:hAnsi="Arial" w:cs="Arial"/>
          <w:b/>
        </w:rPr>
        <w:t>Business Partner</w:t>
      </w:r>
      <w:r w:rsidRPr="00095B28">
        <w:rPr>
          <w:rFonts w:ascii="Arial" w:hAnsi="Arial" w:cs="Arial"/>
        </w:rPr>
        <w:t xml:space="preserve"> – HR leaders embedded closer to the business, using data and analytics to deliver meaningful insights</w:t>
      </w:r>
      <w:r>
        <w:rPr>
          <w:rFonts w:ascii="Arial" w:hAnsi="Arial" w:cs="Arial"/>
        </w:rPr>
        <w:t xml:space="preserve"> and competitive advantage, </w:t>
      </w:r>
      <w:r w:rsidRPr="00095B28">
        <w:rPr>
          <w:rFonts w:ascii="Arial" w:hAnsi="Arial" w:cs="Arial"/>
        </w:rPr>
        <w:t>interacting with Service Leaders/Managers driving engagement, talent management and organisational change</w:t>
      </w:r>
      <w:r>
        <w:rPr>
          <w:rFonts w:ascii="Arial" w:hAnsi="Arial" w:cs="Arial"/>
        </w:rPr>
        <w:t>.</w:t>
      </w:r>
      <w:r w:rsidRPr="00095B28">
        <w:rPr>
          <w:rFonts w:ascii="Arial" w:hAnsi="Arial" w:cs="Arial"/>
        </w:rPr>
        <w:t xml:space="preserve"> </w:t>
      </w:r>
      <w:r>
        <w:rPr>
          <w:rFonts w:ascii="Arial" w:hAnsi="Arial" w:cs="Arial"/>
        </w:rPr>
        <w:t>Business Partners need to be adaptable,</w:t>
      </w:r>
      <w:r w:rsidR="004E045C">
        <w:rPr>
          <w:rFonts w:ascii="Arial" w:hAnsi="Arial" w:cs="Arial"/>
        </w:rPr>
        <w:t xml:space="preserve"> professionally credible and competent,</w:t>
      </w:r>
      <w:r>
        <w:rPr>
          <w:rFonts w:ascii="Arial" w:hAnsi="Arial" w:cs="Arial"/>
        </w:rPr>
        <w:t xml:space="preserve"> demonstrate agility and analytical acumen. </w:t>
      </w:r>
    </w:p>
    <w:p w:rsidR="004E045C" w:rsidRDefault="004E045C" w:rsidP="008854AB">
      <w:pPr>
        <w:rPr>
          <w:rFonts w:ascii="Arial" w:hAnsi="Arial" w:cs="Arial"/>
          <w:b/>
        </w:rPr>
      </w:pPr>
    </w:p>
    <w:p w:rsidR="008854AB" w:rsidRPr="00095B28" w:rsidRDefault="008854AB" w:rsidP="008854AB">
      <w:pPr>
        <w:rPr>
          <w:rFonts w:ascii="Arial" w:hAnsi="Arial" w:cs="Arial"/>
        </w:rPr>
      </w:pPr>
      <w:r w:rsidRPr="00095B28">
        <w:rPr>
          <w:rFonts w:ascii="Arial" w:hAnsi="Arial" w:cs="Arial"/>
          <w:b/>
        </w:rPr>
        <w:t>Community of Expertise</w:t>
      </w:r>
      <w:r w:rsidRPr="00095B28">
        <w:rPr>
          <w:rFonts w:ascii="Arial" w:hAnsi="Arial" w:cs="Arial"/>
        </w:rPr>
        <w:t xml:space="preserve"> – drive leading practices and processes by applying deep HR functional domain knowledge, a strong understanding of business imperatives and market trends to deliver thought leadership. </w:t>
      </w:r>
    </w:p>
    <w:p w:rsidR="004E045C" w:rsidRDefault="004E045C" w:rsidP="008854AB">
      <w:pPr>
        <w:rPr>
          <w:rFonts w:ascii="Arial" w:hAnsi="Arial" w:cs="Arial"/>
          <w:b/>
        </w:rPr>
      </w:pPr>
    </w:p>
    <w:p w:rsidR="008854AB" w:rsidRDefault="008854AB" w:rsidP="008854AB">
      <w:pPr>
        <w:rPr>
          <w:rFonts w:ascii="Arial" w:hAnsi="Arial" w:cs="Arial"/>
        </w:rPr>
      </w:pPr>
      <w:r w:rsidRPr="00095B28">
        <w:rPr>
          <w:rFonts w:ascii="Arial" w:hAnsi="Arial" w:cs="Arial"/>
          <w:b/>
        </w:rPr>
        <w:t xml:space="preserve">Shared Service </w:t>
      </w:r>
      <w:r w:rsidRPr="00095B28">
        <w:rPr>
          <w:rFonts w:ascii="Arial" w:hAnsi="Arial" w:cs="Arial"/>
        </w:rPr>
        <w:t xml:space="preserve">– </w:t>
      </w:r>
      <w:r>
        <w:rPr>
          <w:rFonts w:ascii="Arial" w:hAnsi="Arial" w:cs="Arial"/>
        </w:rPr>
        <w:t>consolidation of high volume</w:t>
      </w:r>
      <w:r w:rsidR="004E045C">
        <w:rPr>
          <w:rFonts w:ascii="Arial" w:hAnsi="Arial" w:cs="Arial"/>
        </w:rPr>
        <w:t xml:space="preserve"> standardized</w:t>
      </w:r>
      <w:r>
        <w:rPr>
          <w:rFonts w:ascii="Arial" w:hAnsi="Arial" w:cs="Arial"/>
        </w:rPr>
        <w:t xml:space="preserve"> business operations that are used by multiple parts of the same organisation i.e. </w:t>
      </w:r>
      <w:r w:rsidRPr="00095B28">
        <w:rPr>
          <w:rFonts w:ascii="Arial" w:hAnsi="Arial" w:cs="Arial"/>
        </w:rPr>
        <w:t>transactional services</w:t>
      </w:r>
      <w:r>
        <w:rPr>
          <w:rFonts w:ascii="Arial" w:hAnsi="Arial" w:cs="Arial"/>
        </w:rPr>
        <w:t xml:space="preserve">. </w:t>
      </w:r>
    </w:p>
    <w:p w:rsidR="0012790D" w:rsidRDefault="0012790D" w:rsidP="008854AB">
      <w:pPr>
        <w:rPr>
          <w:rFonts w:ascii="Arial" w:hAnsi="Arial" w:cs="Arial"/>
        </w:rPr>
      </w:pPr>
    </w:p>
    <w:p w:rsidR="0012790D" w:rsidRPr="00095B28" w:rsidRDefault="0012790D" w:rsidP="008854AB">
      <w:pPr>
        <w:rPr>
          <w:rFonts w:ascii="Arial" w:hAnsi="Arial" w:cs="Arial"/>
          <w:b/>
          <w:sz w:val="28"/>
          <w:szCs w:val="28"/>
        </w:rPr>
      </w:pPr>
      <w:r>
        <w:rPr>
          <w:rFonts w:ascii="Arial" w:hAnsi="Arial" w:cs="Arial"/>
        </w:rPr>
        <w:t>This signals a significant cultural, behavioural and capacity shift in HR functioning at all levels.  It</w:t>
      </w:r>
      <w:r w:rsidR="00E857CD">
        <w:rPr>
          <w:rFonts w:ascii="Arial" w:hAnsi="Arial" w:cs="Arial"/>
        </w:rPr>
        <w:t xml:space="preserve"> provides an opportunity to continue to raise professional HR standards and will require major investment in people.  This aspect is not addressed in this proposal and will require more detailed consultation and consideration.  </w:t>
      </w:r>
    </w:p>
    <w:p w:rsidR="008854AB" w:rsidRPr="005F6758" w:rsidRDefault="008854AB" w:rsidP="008854AB">
      <w:pPr>
        <w:rPr>
          <w:rFonts w:ascii="Arial" w:hAnsi="Arial" w:cs="Arial"/>
          <w:b/>
        </w:rPr>
      </w:pPr>
      <w:r>
        <w:rPr>
          <w:rFonts w:ascii="Arial" w:hAnsi="Arial" w:cs="Arial"/>
          <w:b/>
          <w:sz w:val="28"/>
          <w:szCs w:val="28"/>
        </w:rPr>
        <w:br w:type="page"/>
      </w:r>
      <w:r w:rsidRPr="005F6758">
        <w:rPr>
          <w:rFonts w:ascii="Arial" w:hAnsi="Arial" w:cs="Arial"/>
          <w:b/>
        </w:rPr>
        <w:lastRenderedPageBreak/>
        <w:t>LEVEL ONE</w:t>
      </w:r>
      <w:r w:rsidR="005F6758" w:rsidRPr="005F6758">
        <w:rPr>
          <w:rFonts w:ascii="Arial" w:hAnsi="Arial" w:cs="Arial"/>
          <w:b/>
        </w:rPr>
        <w:t xml:space="preserve">: National whole system level – leading on policy and strategy, setting standards and providing assurance </w:t>
      </w:r>
    </w:p>
    <w:tbl>
      <w:tblPr>
        <w:tblW w:w="11623"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5811"/>
      </w:tblGrid>
      <w:tr w:rsidR="008854AB" w:rsidRPr="00B76ECC" w:rsidTr="005F6758">
        <w:tc>
          <w:tcPr>
            <w:tcW w:w="5812" w:type="dxa"/>
          </w:tcPr>
          <w:p w:rsidR="008854AB" w:rsidRDefault="00C9446D" w:rsidP="005F6758">
            <w:pPr>
              <w:rPr>
                <w:rFonts w:ascii="Arial" w:hAnsi="Arial" w:cs="Arial"/>
                <w:b/>
                <w:sz w:val="18"/>
                <w:szCs w:val="18"/>
              </w:rPr>
            </w:pPr>
            <w:r>
              <w:rPr>
                <w:rFonts w:ascii="Arial" w:hAnsi="Arial" w:cs="Arial"/>
                <w:b/>
                <w:noProof/>
                <w:sz w:val="20"/>
                <w:szCs w:val="20"/>
                <w:lang w:val="en-IE" w:eastAsia="en-IE"/>
              </w:rPr>
              <mc:AlternateContent>
                <mc:Choice Requires="wps">
                  <w:drawing>
                    <wp:anchor distT="0" distB="0" distL="114300" distR="114300" simplePos="0" relativeHeight="251660288" behindDoc="0" locked="0" layoutInCell="1" allowOverlap="1">
                      <wp:simplePos x="0" y="0"/>
                      <wp:positionH relativeFrom="column">
                        <wp:posOffset>-1600835</wp:posOffset>
                      </wp:positionH>
                      <wp:positionV relativeFrom="paragraph">
                        <wp:posOffset>90805</wp:posOffset>
                      </wp:positionV>
                      <wp:extent cx="1200150" cy="6020435"/>
                      <wp:effectExtent l="8890" t="5080" r="10160" b="13335"/>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6020435"/>
                              </a:xfrm>
                              <a:prstGeom prst="rect">
                                <a:avLst/>
                              </a:prstGeom>
                              <a:solidFill>
                                <a:srgbClr val="FFFFFF"/>
                              </a:solidFill>
                              <a:ln w="9525">
                                <a:solidFill>
                                  <a:srgbClr val="FFFFFF"/>
                                </a:solidFill>
                                <a:miter lim="800000"/>
                                <a:headEnd/>
                                <a:tailEnd/>
                              </a:ln>
                            </wps:spPr>
                            <wps:txbx>
                              <w:txbxContent>
                                <w:p w:rsidR="00336F07" w:rsidRDefault="00336F07" w:rsidP="008854AB">
                                  <w:pPr>
                                    <w:rPr>
                                      <w:rFonts w:ascii="Arial" w:hAnsi="Arial" w:cs="Arial"/>
                                      <w:b/>
                                      <w:sz w:val="18"/>
                                      <w:szCs w:val="18"/>
                                      <w:lang w:val="en-IE"/>
                                    </w:rPr>
                                  </w:pPr>
                                  <w:r w:rsidRPr="00EB488C">
                                    <w:rPr>
                                      <w:rFonts w:ascii="Arial" w:hAnsi="Arial" w:cs="Arial"/>
                                      <w:b/>
                                      <w:sz w:val="18"/>
                                      <w:szCs w:val="18"/>
                                      <w:lang w:val="en-IE"/>
                                    </w:rPr>
                                    <w:t>Inputs include</w:t>
                                  </w:r>
                                </w:p>
                                <w:p w:rsidR="00336F07" w:rsidRPr="00EB488C" w:rsidRDefault="00336F07" w:rsidP="008854AB">
                                  <w:pPr>
                                    <w:rPr>
                                      <w:rFonts w:ascii="Arial" w:hAnsi="Arial" w:cs="Arial"/>
                                      <w:b/>
                                      <w:sz w:val="18"/>
                                      <w:szCs w:val="18"/>
                                      <w:lang w:val="en-IE"/>
                                    </w:rPr>
                                  </w:pPr>
                                </w:p>
                                <w:p w:rsidR="00336F07" w:rsidRPr="00EB488C" w:rsidRDefault="00336F07" w:rsidP="00DB6C2F">
                                  <w:pPr>
                                    <w:numPr>
                                      <w:ilvl w:val="0"/>
                                      <w:numId w:val="8"/>
                                    </w:numPr>
                                    <w:ind w:left="284" w:hanging="284"/>
                                    <w:rPr>
                                      <w:rFonts w:ascii="Arial" w:hAnsi="Arial" w:cs="Arial"/>
                                      <w:sz w:val="18"/>
                                      <w:szCs w:val="18"/>
                                      <w:lang w:val="en-IE"/>
                                    </w:rPr>
                                  </w:pPr>
                                  <w:r w:rsidRPr="00EB488C">
                                    <w:rPr>
                                      <w:rFonts w:ascii="Arial" w:hAnsi="Arial" w:cs="Arial"/>
                                      <w:sz w:val="18"/>
                                      <w:szCs w:val="18"/>
                                      <w:lang w:val="en-IE"/>
                                    </w:rPr>
                                    <w:t>DoH</w:t>
                                  </w:r>
                                </w:p>
                                <w:p w:rsidR="00336F07" w:rsidRPr="00EB488C" w:rsidRDefault="00336F07" w:rsidP="00DB6C2F">
                                  <w:pPr>
                                    <w:numPr>
                                      <w:ilvl w:val="0"/>
                                      <w:numId w:val="8"/>
                                    </w:numPr>
                                    <w:ind w:left="284" w:hanging="284"/>
                                    <w:rPr>
                                      <w:rFonts w:ascii="Arial" w:hAnsi="Arial" w:cs="Arial"/>
                                      <w:sz w:val="18"/>
                                      <w:szCs w:val="18"/>
                                      <w:lang w:val="en-IE"/>
                                    </w:rPr>
                                  </w:pPr>
                                  <w:r w:rsidRPr="00EB488C">
                                    <w:rPr>
                                      <w:rFonts w:ascii="Arial" w:hAnsi="Arial" w:cs="Arial"/>
                                      <w:sz w:val="18"/>
                                      <w:szCs w:val="18"/>
                                      <w:lang w:val="en-IE"/>
                                    </w:rPr>
                                    <w:t>DPER &amp; other Gov depts.</w:t>
                                  </w:r>
                                </w:p>
                                <w:p w:rsidR="00336F07" w:rsidRPr="00EB488C" w:rsidRDefault="00336F07" w:rsidP="00DB6C2F">
                                  <w:pPr>
                                    <w:ind w:left="284"/>
                                    <w:rPr>
                                      <w:rFonts w:ascii="Arial" w:hAnsi="Arial" w:cs="Arial"/>
                                      <w:sz w:val="18"/>
                                      <w:szCs w:val="18"/>
                                      <w:lang w:val="en-IE"/>
                                    </w:rPr>
                                  </w:pP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DG &amp; HSE Leadership Team</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National  Divisions</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Chief Officers - CHOs and HGs</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Heads of HR (Level 2)</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Unions</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IBEC</w:t>
                                  </w:r>
                                </w:p>
                                <w:p w:rsidR="00336F07" w:rsidRPr="00EB488C" w:rsidRDefault="00336F07" w:rsidP="00DB6C2F">
                                  <w:pPr>
                                    <w:ind w:left="284"/>
                                    <w:rPr>
                                      <w:rFonts w:ascii="Arial" w:hAnsi="Arial" w:cs="Arial"/>
                                      <w:sz w:val="18"/>
                                      <w:szCs w:val="18"/>
                                      <w:lang w:val="en-IE"/>
                                    </w:rPr>
                                  </w:pP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Professional Bodies</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Academic and leading practice based thinkers</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Regulatory Bodies</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 xml:space="preserve">Tusla </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Section 38s</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Other national organisations</w:t>
                                  </w:r>
                                </w:p>
                                <w:p w:rsidR="00336F07" w:rsidRPr="00EB488C" w:rsidRDefault="00336F07" w:rsidP="00DB6C2F">
                                  <w:pPr>
                                    <w:ind w:left="284"/>
                                    <w:rPr>
                                      <w:rFonts w:ascii="Arial" w:hAnsi="Arial" w:cs="Arial"/>
                                      <w:sz w:val="18"/>
                                      <w:szCs w:val="18"/>
                                      <w:lang w:val="en-IE"/>
                                    </w:rPr>
                                  </w:pP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 xml:space="preserve">Legislation, regulation, EU Directives </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 xml:space="preserve">Market Forces </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 xml:space="preserve">Evidence Informed Practices </w:t>
                                  </w:r>
                                </w:p>
                                <w:p w:rsidR="00336F07" w:rsidRPr="00406074" w:rsidRDefault="00336F07" w:rsidP="008854AB">
                                  <w:pPr>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26.05pt;margin-top:7.15pt;width:94.5pt;height:47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" strokecolor="white">
                      <v:textbox>
                        <w:txbxContent>
                          <w:p w:rsidR="00336F07" w:rsidRDefault="00336F07" w:rsidP="008854AB">
                            <w:pPr>
                              <w:rPr>
                                <w:rFonts w:ascii="Arial" w:hAnsi="Arial" w:cs="Arial"/>
                                <w:b/>
                                <w:sz w:val="18"/>
                                <w:szCs w:val="18"/>
                                <w:lang w:val="en-IE"/>
                              </w:rPr>
                            </w:pPr>
                            <w:r w:rsidRPr="00EB488C">
                              <w:rPr>
                                <w:rFonts w:ascii="Arial" w:hAnsi="Arial" w:cs="Arial"/>
                                <w:b/>
                                <w:sz w:val="18"/>
                                <w:szCs w:val="18"/>
                                <w:lang w:val="en-IE"/>
                              </w:rPr>
                              <w:t>Inputs include</w:t>
                            </w:r>
                          </w:p>
                          <w:p w:rsidR="00336F07" w:rsidRPr="00EB488C" w:rsidRDefault="00336F07" w:rsidP="008854AB">
                            <w:pPr>
                              <w:rPr>
                                <w:rFonts w:ascii="Arial" w:hAnsi="Arial" w:cs="Arial"/>
                                <w:b/>
                                <w:sz w:val="18"/>
                                <w:szCs w:val="18"/>
                                <w:lang w:val="en-IE"/>
                              </w:rPr>
                            </w:pPr>
                          </w:p>
                          <w:p w:rsidR="00336F07" w:rsidRPr="00EB488C" w:rsidRDefault="00336F07" w:rsidP="00DB6C2F">
                            <w:pPr>
                              <w:numPr>
                                <w:ilvl w:val="0"/>
                                <w:numId w:val="8"/>
                              </w:numPr>
                              <w:ind w:left="284" w:hanging="284"/>
                              <w:rPr>
                                <w:rFonts w:ascii="Arial" w:hAnsi="Arial" w:cs="Arial"/>
                                <w:sz w:val="18"/>
                                <w:szCs w:val="18"/>
                                <w:lang w:val="en-IE"/>
                              </w:rPr>
                            </w:pPr>
                            <w:r w:rsidRPr="00EB488C">
                              <w:rPr>
                                <w:rFonts w:ascii="Arial" w:hAnsi="Arial" w:cs="Arial"/>
                                <w:sz w:val="18"/>
                                <w:szCs w:val="18"/>
                                <w:lang w:val="en-IE"/>
                              </w:rPr>
                              <w:t>DoH</w:t>
                            </w:r>
                          </w:p>
                          <w:p w:rsidR="00336F07" w:rsidRPr="00EB488C" w:rsidRDefault="00336F07" w:rsidP="00DB6C2F">
                            <w:pPr>
                              <w:numPr>
                                <w:ilvl w:val="0"/>
                                <w:numId w:val="8"/>
                              </w:numPr>
                              <w:ind w:left="284" w:hanging="284"/>
                              <w:rPr>
                                <w:rFonts w:ascii="Arial" w:hAnsi="Arial" w:cs="Arial"/>
                                <w:sz w:val="18"/>
                                <w:szCs w:val="18"/>
                                <w:lang w:val="en-IE"/>
                              </w:rPr>
                            </w:pPr>
                            <w:r w:rsidRPr="00EB488C">
                              <w:rPr>
                                <w:rFonts w:ascii="Arial" w:hAnsi="Arial" w:cs="Arial"/>
                                <w:sz w:val="18"/>
                                <w:szCs w:val="18"/>
                                <w:lang w:val="en-IE"/>
                              </w:rPr>
                              <w:t>DPER &amp; other Gov depts.</w:t>
                            </w:r>
                          </w:p>
                          <w:p w:rsidR="00336F07" w:rsidRPr="00EB488C" w:rsidRDefault="00336F07" w:rsidP="00DB6C2F">
                            <w:pPr>
                              <w:ind w:left="284"/>
                              <w:rPr>
                                <w:rFonts w:ascii="Arial" w:hAnsi="Arial" w:cs="Arial"/>
                                <w:sz w:val="18"/>
                                <w:szCs w:val="18"/>
                                <w:lang w:val="en-IE"/>
                              </w:rPr>
                            </w:pP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DG &amp; HSE Leadership Team</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National  Divisions</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Chief Officers - CHOs and HGs</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Heads of HR (Level 2)</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Unions</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IBEC</w:t>
                            </w:r>
                          </w:p>
                          <w:p w:rsidR="00336F07" w:rsidRPr="00EB488C" w:rsidRDefault="00336F07" w:rsidP="00DB6C2F">
                            <w:pPr>
                              <w:ind w:left="284"/>
                              <w:rPr>
                                <w:rFonts w:ascii="Arial" w:hAnsi="Arial" w:cs="Arial"/>
                                <w:sz w:val="18"/>
                                <w:szCs w:val="18"/>
                                <w:lang w:val="en-IE"/>
                              </w:rPr>
                            </w:pP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Professional Bodies</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Academic and leading practice based thinkers</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Regulatory Bodies</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 xml:space="preserve">Tusla </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Section 38s</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Other national organisations</w:t>
                            </w:r>
                          </w:p>
                          <w:p w:rsidR="00336F07" w:rsidRPr="00EB488C" w:rsidRDefault="00336F07" w:rsidP="00DB6C2F">
                            <w:pPr>
                              <w:ind w:left="284"/>
                              <w:rPr>
                                <w:rFonts w:ascii="Arial" w:hAnsi="Arial" w:cs="Arial"/>
                                <w:sz w:val="18"/>
                                <w:szCs w:val="18"/>
                                <w:lang w:val="en-IE"/>
                              </w:rPr>
                            </w:pP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 xml:space="preserve">Legislation, regulation, EU Directives </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 xml:space="preserve">Market Forces </w:t>
                            </w:r>
                          </w:p>
                          <w:p w:rsidR="00336F07" w:rsidRPr="00EB488C" w:rsidRDefault="00336F07" w:rsidP="008854AB">
                            <w:pPr>
                              <w:numPr>
                                <w:ilvl w:val="0"/>
                                <w:numId w:val="8"/>
                              </w:numPr>
                              <w:ind w:left="284" w:hanging="284"/>
                              <w:rPr>
                                <w:rFonts w:ascii="Arial" w:hAnsi="Arial" w:cs="Arial"/>
                                <w:sz w:val="18"/>
                                <w:szCs w:val="18"/>
                                <w:lang w:val="en-IE"/>
                              </w:rPr>
                            </w:pPr>
                            <w:r w:rsidRPr="00EB488C">
                              <w:rPr>
                                <w:rFonts w:ascii="Arial" w:hAnsi="Arial" w:cs="Arial"/>
                                <w:sz w:val="18"/>
                                <w:szCs w:val="18"/>
                                <w:lang w:val="en-IE"/>
                              </w:rPr>
                              <w:t xml:space="preserve">Evidence Informed Practices </w:t>
                            </w:r>
                          </w:p>
                          <w:p w:rsidR="00336F07" w:rsidRPr="00406074" w:rsidRDefault="00336F07" w:rsidP="008854AB">
                            <w:pPr>
                              <w:rPr>
                                <w:lang w:val="en-IE"/>
                              </w:rPr>
                            </w:pPr>
                          </w:p>
                        </w:txbxContent>
                      </v:textbox>
                    </v:rect>
                  </w:pict>
                </mc:Fallback>
              </mc:AlternateContent>
            </w:r>
            <w:r w:rsidR="008854AB" w:rsidRPr="00095B28">
              <w:rPr>
                <w:rFonts w:ascii="Arial" w:hAnsi="Arial" w:cs="Arial"/>
                <w:b/>
                <w:sz w:val="18"/>
                <w:szCs w:val="18"/>
              </w:rPr>
              <w:t xml:space="preserve">HR Strategic Business Partner </w:t>
            </w:r>
          </w:p>
          <w:p w:rsidR="004E045C" w:rsidRPr="00095B28" w:rsidRDefault="004E045C" w:rsidP="005F6758">
            <w:pPr>
              <w:rPr>
                <w:rFonts w:ascii="Arial" w:hAnsi="Arial" w:cs="Arial"/>
                <w:b/>
                <w:sz w:val="18"/>
                <w:szCs w:val="18"/>
              </w:rPr>
            </w:pPr>
          </w:p>
          <w:p w:rsidR="008854AB" w:rsidRDefault="00C9446D" w:rsidP="005F6758">
            <w:pPr>
              <w:rPr>
                <w:rFonts w:ascii="Arial" w:hAnsi="Arial" w:cs="Arial"/>
                <w:sz w:val="18"/>
                <w:szCs w:val="18"/>
              </w:rPr>
            </w:pPr>
            <w:r>
              <w:rPr>
                <w:rFonts w:ascii="Arial" w:hAnsi="Arial" w:cs="Arial"/>
                <w:noProof/>
                <w:sz w:val="18"/>
                <w:szCs w:val="18"/>
                <w:lang w:val="en-IE" w:eastAsia="en-IE"/>
              </w:rPr>
              <mc:AlternateContent>
                <mc:Choice Requires="wps">
                  <w:drawing>
                    <wp:anchor distT="0" distB="0" distL="114300" distR="114300" simplePos="0" relativeHeight="251666432" behindDoc="0" locked="0" layoutInCell="1" allowOverlap="1">
                      <wp:simplePos x="0" y="0"/>
                      <wp:positionH relativeFrom="column">
                        <wp:posOffset>-400685</wp:posOffset>
                      </wp:positionH>
                      <wp:positionV relativeFrom="paragraph">
                        <wp:posOffset>220980</wp:posOffset>
                      </wp:positionV>
                      <wp:extent cx="276225" cy="209550"/>
                      <wp:effectExtent l="18415" t="30480" r="10160" b="26670"/>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leftRightArrow">
                                <a:avLst>
                                  <a:gd name="adj1" fmla="val 50000"/>
                                  <a:gd name="adj2" fmla="val 2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8" o:spid="_x0000_s1026" type="#_x0000_t69" style="position:absolute;margin-left:-31.55pt;margin-top:17.4pt;width:21.7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"/>
                  </w:pict>
                </mc:Fallback>
              </mc:AlternateContent>
            </w:r>
            <w:r w:rsidR="004C73E3">
              <w:rPr>
                <w:rFonts w:ascii="Arial" w:hAnsi="Arial" w:cs="Arial"/>
                <w:sz w:val="18"/>
                <w:szCs w:val="18"/>
              </w:rPr>
              <w:t>Sets out</w:t>
            </w:r>
            <w:r w:rsidR="008854AB" w:rsidRPr="00095B28">
              <w:rPr>
                <w:rFonts w:ascii="Arial" w:hAnsi="Arial" w:cs="Arial"/>
                <w:sz w:val="18"/>
                <w:szCs w:val="18"/>
              </w:rPr>
              <w:t xml:space="preserve"> strategic HR </w:t>
            </w:r>
            <w:r w:rsidR="00EB488C">
              <w:rPr>
                <w:rFonts w:ascii="Arial" w:hAnsi="Arial" w:cs="Arial"/>
                <w:sz w:val="18"/>
                <w:szCs w:val="18"/>
              </w:rPr>
              <w:t xml:space="preserve">leadership and </w:t>
            </w:r>
            <w:r w:rsidR="008854AB">
              <w:rPr>
                <w:rFonts w:ascii="Arial" w:hAnsi="Arial" w:cs="Arial"/>
                <w:sz w:val="18"/>
                <w:szCs w:val="18"/>
              </w:rPr>
              <w:t xml:space="preserve">direction, </w:t>
            </w:r>
            <w:r w:rsidR="008854AB" w:rsidRPr="00095B28">
              <w:rPr>
                <w:rFonts w:ascii="Arial" w:hAnsi="Arial" w:cs="Arial"/>
                <w:sz w:val="18"/>
                <w:szCs w:val="18"/>
              </w:rPr>
              <w:t>operating frameworks, acts a</w:t>
            </w:r>
            <w:r w:rsidR="008854AB">
              <w:rPr>
                <w:rFonts w:ascii="Arial" w:hAnsi="Arial" w:cs="Arial"/>
                <w:sz w:val="18"/>
                <w:szCs w:val="18"/>
              </w:rPr>
              <w:t>s a</w:t>
            </w:r>
            <w:r w:rsidR="008854AB" w:rsidRPr="00095B28">
              <w:rPr>
                <w:rFonts w:ascii="Arial" w:hAnsi="Arial" w:cs="Arial"/>
                <w:sz w:val="18"/>
                <w:szCs w:val="18"/>
              </w:rPr>
              <w:t xml:space="preserve"> single point of national HR contact in relation to the following areas of HRM:  </w:t>
            </w:r>
          </w:p>
          <w:p w:rsidR="004E045C" w:rsidRPr="00095B28" w:rsidRDefault="004E045C" w:rsidP="005F6758">
            <w:pPr>
              <w:rPr>
                <w:rFonts w:ascii="Arial" w:hAnsi="Arial" w:cs="Arial"/>
                <w:sz w:val="18"/>
                <w:szCs w:val="18"/>
              </w:rPr>
            </w:pPr>
          </w:p>
          <w:p w:rsidR="005F6758" w:rsidRDefault="005F6758" w:rsidP="005F6758">
            <w:pPr>
              <w:numPr>
                <w:ilvl w:val="0"/>
                <w:numId w:val="24"/>
              </w:numPr>
              <w:rPr>
                <w:rFonts w:ascii="Arial" w:hAnsi="Arial" w:cs="Arial"/>
                <w:sz w:val="18"/>
                <w:szCs w:val="18"/>
              </w:rPr>
            </w:pPr>
            <w:r w:rsidRPr="00EB01D2">
              <w:rPr>
                <w:rFonts w:ascii="Arial" w:hAnsi="Arial" w:cs="Arial"/>
                <w:b/>
                <w:sz w:val="18"/>
                <w:szCs w:val="18"/>
              </w:rPr>
              <w:t>HR Standards, Accreditation and Assurance</w:t>
            </w:r>
            <w:r w:rsidR="00EB488C">
              <w:rPr>
                <w:rFonts w:ascii="Arial" w:hAnsi="Arial" w:cs="Arial"/>
                <w:sz w:val="18"/>
                <w:szCs w:val="18"/>
              </w:rPr>
              <w:t xml:space="preserve"> throughout the system (Levels 1 -3)</w:t>
            </w:r>
            <w:r>
              <w:rPr>
                <w:rFonts w:ascii="Arial" w:hAnsi="Arial" w:cs="Arial"/>
                <w:sz w:val="18"/>
                <w:szCs w:val="18"/>
              </w:rPr>
              <w:t xml:space="preserve"> </w:t>
            </w:r>
            <w:r w:rsidRPr="00095B28">
              <w:rPr>
                <w:rFonts w:ascii="Arial" w:hAnsi="Arial" w:cs="Arial"/>
                <w:sz w:val="18"/>
                <w:szCs w:val="18"/>
              </w:rPr>
              <w:t xml:space="preserve"> </w:t>
            </w:r>
          </w:p>
          <w:p w:rsidR="00EB01D2" w:rsidRPr="00EB01D2" w:rsidRDefault="00EB01D2" w:rsidP="00EB01D2">
            <w:pPr>
              <w:numPr>
                <w:ilvl w:val="0"/>
                <w:numId w:val="24"/>
              </w:numPr>
              <w:rPr>
                <w:rFonts w:ascii="Arial" w:hAnsi="Arial" w:cs="Arial"/>
                <w:sz w:val="18"/>
                <w:szCs w:val="18"/>
              </w:rPr>
            </w:pPr>
            <w:r w:rsidRPr="005F6758">
              <w:rPr>
                <w:rFonts w:ascii="Arial" w:hAnsi="Arial" w:cs="Arial"/>
                <w:sz w:val="18"/>
                <w:szCs w:val="18"/>
              </w:rPr>
              <w:t>HR national PPPGs, frameworks/guidance</w:t>
            </w:r>
          </w:p>
          <w:p w:rsidR="008854AB" w:rsidRPr="00095B28" w:rsidRDefault="00EB488C" w:rsidP="008854AB">
            <w:pPr>
              <w:numPr>
                <w:ilvl w:val="0"/>
                <w:numId w:val="24"/>
              </w:numPr>
              <w:rPr>
                <w:rFonts w:ascii="Arial" w:hAnsi="Arial" w:cs="Arial"/>
                <w:sz w:val="18"/>
                <w:szCs w:val="18"/>
              </w:rPr>
            </w:pPr>
            <w:r>
              <w:rPr>
                <w:rFonts w:ascii="Arial" w:hAnsi="Arial" w:cs="Arial"/>
                <w:sz w:val="18"/>
                <w:szCs w:val="18"/>
              </w:rPr>
              <w:t xml:space="preserve">HR Service Plans, </w:t>
            </w:r>
            <w:r w:rsidR="008854AB" w:rsidRPr="00095B28">
              <w:rPr>
                <w:rFonts w:ascii="Arial" w:hAnsi="Arial" w:cs="Arial"/>
                <w:sz w:val="18"/>
                <w:szCs w:val="18"/>
              </w:rPr>
              <w:t>KPIs</w:t>
            </w:r>
            <w:r>
              <w:rPr>
                <w:rFonts w:ascii="Arial" w:hAnsi="Arial" w:cs="Arial"/>
                <w:sz w:val="18"/>
                <w:szCs w:val="18"/>
              </w:rPr>
              <w:t>, budgeting and resourcing</w:t>
            </w:r>
          </w:p>
          <w:p w:rsidR="005F6758" w:rsidRDefault="008854AB" w:rsidP="008854AB">
            <w:pPr>
              <w:numPr>
                <w:ilvl w:val="0"/>
                <w:numId w:val="24"/>
              </w:numPr>
              <w:rPr>
                <w:rFonts w:ascii="Arial" w:hAnsi="Arial" w:cs="Arial"/>
                <w:sz w:val="18"/>
                <w:szCs w:val="18"/>
              </w:rPr>
            </w:pPr>
            <w:r w:rsidRPr="00095B28">
              <w:rPr>
                <w:rFonts w:ascii="Arial" w:hAnsi="Arial" w:cs="Arial"/>
                <w:sz w:val="18"/>
                <w:szCs w:val="18"/>
              </w:rPr>
              <w:t xml:space="preserve">Performance Accountability Framework (HR elements)  </w:t>
            </w:r>
          </w:p>
          <w:p w:rsidR="008854AB" w:rsidRPr="00095B28" w:rsidRDefault="005F6758" w:rsidP="008854AB">
            <w:pPr>
              <w:numPr>
                <w:ilvl w:val="0"/>
                <w:numId w:val="24"/>
              </w:numPr>
              <w:rPr>
                <w:rFonts w:ascii="Arial" w:hAnsi="Arial" w:cs="Arial"/>
                <w:sz w:val="18"/>
                <w:szCs w:val="18"/>
              </w:rPr>
            </w:pPr>
            <w:r w:rsidRPr="00095B28">
              <w:rPr>
                <w:rFonts w:ascii="Arial" w:hAnsi="Arial" w:cs="Arial"/>
                <w:sz w:val="18"/>
                <w:szCs w:val="18"/>
              </w:rPr>
              <w:t>HR Performance, Quality</w:t>
            </w:r>
            <w:r w:rsidR="00DB6C2F">
              <w:rPr>
                <w:rFonts w:ascii="Arial" w:hAnsi="Arial" w:cs="Arial"/>
                <w:sz w:val="18"/>
                <w:szCs w:val="18"/>
              </w:rPr>
              <w:t>, Audit</w:t>
            </w:r>
            <w:r w:rsidRPr="00095B28">
              <w:rPr>
                <w:rFonts w:ascii="Arial" w:hAnsi="Arial" w:cs="Arial"/>
                <w:sz w:val="18"/>
                <w:szCs w:val="18"/>
              </w:rPr>
              <w:t xml:space="preserve"> and Risk Management</w:t>
            </w:r>
          </w:p>
          <w:p w:rsidR="005F6758" w:rsidRDefault="005F6758" w:rsidP="005F6758">
            <w:pPr>
              <w:ind w:left="720"/>
              <w:rPr>
                <w:rFonts w:ascii="Arial" w:hAnsi="Arial" w:cs="Arial"/>
                <w:sz w:val="16"/>
                <w:szCs w:val="16"/>
              </w:rPr>
            </w:pPr>
          </w:p>
          <w:p w:rsidR="004E045C" w:rsidRPr="00EB488C" w:rsidRDefault="004E045C" w:rsidP="005F6758">
            <w:pPr>
              <w:ind w:left="720"/>
              <w:rPr>
                <w:rFonts w:ascii="Arial" w:hAnsi="Arial" w:cs="Arial"/>
                <w:sz w:val="16"/>
                <w:szCs w:val="16"/>
              </w:rPr>
            </w:pPr>
          </w:p>
          <w:p w:rsidR="00DB6C2F" w:rsidRPr="00DB6C2F" w:rsidRDefault="00DB6C2F" w:rsidP="00DB6C2F">
            <w:pPr>
              <w:numPr>
                <w:ilvl w:val="0"/>
                <w:numId w:val="24"/>
              </w:numPr>
              <w:rPr>
                <w:rFonts w:ascii="Arial" w:hAnsi="Arial" w:cs="Arial"/>
                <w:sz w:val="18"/>
                <w:szCs w:val="18"/>
              </w:rPr>
            </w:pPr>
            <w:r>
              <w:rPr>
                <w:rFonts w:ascii="Arial" w:hAnsi="Arial" w:cs="Arial"/>
                <w:sz w:val="18"/>
                <w:szCs w:val="18"/>
              </w:rPr>
              <w:t xml:space="preserve">HR legislative and regulatory compliance </w:t>
            </w:r>
          </w:p>
          <w:p w:rsidR="008854AB" w:rsidRPr="00DB6C2F" w:rsidRDefault="008854AB" w:rsidP="00DB6C2F">
            <w:pPr>
              <w:numPr>
                <w:ilvl w:val="0"/>
                <w:numId w:val="24"/>
              </w:numPr>
              <w:rPr>
                <w:rFonts w:ascii="Arial" w:hAnsi="Arial" w:cs="Arial"/>
                <w:sz w:val="18"/>
                <w:szCs w:val="18"/>
              </w:rPr>
            </w:pPr>
            <w:r w:rsidRPr="00DB6C2F">
              <w:rPr>
                <w:rFonts w:ascii="Arial" w:hAnsi="Arial" w:cs="Arial"/>
                <w:sz w:val="18"/>
                <w:szCs w:val="18"/>
              </w:rPr>
              <w:t xml:space="preserve">National negotiations, ER, NWAs &amp; T&amp;C </w:t>
            </w:r>
          </w:p>
          <w:p w:rsidR="008854AB" w:rsidRPr="00095B28" w:rsidRDefault="008854AB" w:rsidP="008854AB">
            <w:pPr>
              <w:numPr>
                <w:ilvl w:val="0"/>
                <w:numId w:val="24"/>
              </w:numPr>
              <w:rPr>
                <w:rFonts w:ascii="Arial" w:hAnsi="Arial" w:cs="Arial"/>
                <w:sz w:val="18"/>
                <w:szCs w:val="18"/>
              </w:rPr>
            </w:pPr>
            <w:r w:rsidRPr="00095B28">
              <w:rPr>
                <w:rFonts w:ascii="Arial" w:hAnsi="Arial" w:cs="Arial"/>
                <w:sz w:val="18"/>
                <w:szCs w:val="18"/>
              </w:rPr>
              <w:t xml:space="preserve">ER consultancy to CHOs &amp; HGs on precedent setting issues </w:t>
            </w:r>
          </w:p>
          <w:p w:rsidR="005F6758" w:rsidRPr="004C73E3" w:rsidRDefault="008854AB" w:rsidP="005F6758">
            <w:pPr>
              <w:numPr>
                <w:ilvl w:val="0"/>
                <w:numId w:val="24"/>
              </w:numPr>
              <w:rPr>
                <w:rFonts w:ascii="Arial" w:hAnsi="Arial" w:cs="Arial"/>
                <w:sz w:val="16"/>
                <w:szCs w:val="16"/>
              </w:rPr>
            </w:pPr>
            <w:r w:rsidRPr="00EB01D2">
              <w:rPr>
                <w:rFonts w:ascii="Arial" w:hAnsi="Arial" w:cs="Arial"/>
                <w:sz w:val="18"/>
                <w:szCs w:val="18"/>
              </w:rPr>
              <w:t>Nation</w:t>
            </w:r>
            <w:r w:rsidR="005F6758" w:rsidRPr="00EB01D2">
              <w:rPr>
                <w:rFonts w:ascii="Arial" w:hAnsi="Arial" w:cs="Arial"/>
                <w:sz w:val="18"/>
                <w:szCs w:val="18"/>
              </w:rPr>
              <w:t>al Investigations / Reviews</w:t>
            </w:r>
            <w:r w:rsidR="00EB488C" w:rsidRPr="00EB01D2">
              <w:rPr>
                <w:rFonts w:ascii="Arial" w:hAnsi="Arial" w:cs="Arial"/>
                <w:sz w:val="18"/>
                <w:szCs w:val="18"/>
              </w:rPr>
              <w:t>,</w:t>
            </w:r>
            <w:r w:rsidR="005F6758" w:rsidRPr="00EB01D2">
              <w:rPr>
                <w:rFonts w:ascii="Arial" w:hAnsi="Arial" w:cs="Arial"/>
                <w:sz w:val="18"/>
                <w:szCs w:val="18"/>
              </w:rPr>
              <w:t xml:space="preserve"> HR Early Warning System and escalation </w:t>
            </w:r>
            <w:r w:rsidR="00EB01D2">
              <w:rPr>
                <w:rFonts w:ascii="Arial" w:hAnsi="Arial" w:cs="Arial"/>
                <w:sz w:val="18"/>
                <w:szCs w:val="18"/>
              </w:rPr>
              <w:t xml:space="preserve">framework </w:t>
            </w:r>
          </w:p>
          <w:p w:rsidR="004C73E3" w:rsidRPr="00EB01D2" w:rsidRDefault="004C73E3" w:rsidP="004C73E3">
            <w:pPr>
              <w:ind w:left="720"/>
              <w:rPr>
                <w:rFonts w:ascii="Arial" w:hAnsi="Arial" w:cs="Arial"/>
                <w:sz w:val="16"/>
                <w:szCs w:val="16"/>
              </w:rPr>
            </w:pPr>
          </w:p>
          <w:p w:rsidR="008854AB" w:rsidRPr="004C73E3" w:rsidRDefault="008854AB" w:rsidP="004C73E3">
            <w:pPr>
              <w:numPr>
                <w:ilvl w:val="0"/>
                <w:numId w:val="24"/>
              </w:numPr>
              <w:rPr>
                <w:rFonts w:ascii="Arial" w:hAnsi="Arial" w:cs="Arial"/>
                <w:sz w:val="18"/>
                <w:szCs w:val="18"/>
              </w:rPr>
            </w:pPr>
            <w:r w:rsidRPr="004C73E3">
              <w:rPr>
                <w:rFonts w:ascii="Arial" w:hAnsi="Arial" w:cs="Arial"/>
                <w:sz w:val="18"/>
                <w:szCs w:val="18"/>
              </w:rPr>
              <w:t>HR support on strategic service priorities</w:t>
            </w:r>
            <w:r w:rsidR="004C73E3">
              <w:rPr>
                <w:rFonts w:ascii="Arial" w:hAnsi="Arial" w:cs="Arial"/>
                <w:sz w:val="18"/>
                <w:szCs w:val="18"/>
              </w:rPr>
              <w:t xml:space="preserve">, impact assessment, </w:t>
            </w:r>
            <w:r w:rsidRPr="004C73E3">
              <w:rPr>
                <w:rFonts w:ascii="Arial" w:hAnsi="Arial" w:cs="Arial"/>
                <w:sz w:val="18"/>
                <w:szCs w:val="18"/>
              </w:rPr>
              <w:t xml:space="preserve">including </w:t>
            </w:r>
            <w:r w:rsidR="004C73E3">
              <w:rPr>
                <w:rFonts w:ascii="Arial" w:hAnsi="Arial" w:cs="Arial"/>
                <w:sz w:val="18"/>
                <w:szCs w:val="18"/>
              </w:rPr>
              <w:t xml:space="preserve">implementation of </w:t>
            </w:r>
            <w:r w:rsidRPr="004C73E3">
              <w:rPr>
                <w:rFonts w:ascii="Arial" w:hAnsi="Arial" w:cs="Arial"/>
                <w:sz w:val="18"/>
                <w:szCs w:val="18"/>
              </w:rPr>
              <w:t xml:space="preserve">clinical care programmes across health services </w:t>
            </w:r>
          </w:p>
          <w:p w:rsidR="005F6758" w:rsidRPr="00095B28" w:rsidRDefault="005F6758" w:rsidP="005F6758">
            <w:pPr>
              <w:numPr>
                <w:ilvl w:val="0"/>
                <w:numId w:val="24"/>
              </w:numPr>
              <w:rPr>
                <w:rFonts w:ascii="Arial" w:hAnsi="Arial" w:cs="Arial"/>
                <w:sz w:val="18"/>
                <w:szCs w:val="18"/>
              </w:rPr>
            </w:pPr>
            <w:r>
              <w:rPr>
                <w:rFonts w:ascii="Arial" w:hAnsi="Arial" w:cs="Arial"/>
                <w:sz w:val="18"/>
                <w:szCs w:val="18"/>
              </w:rPr>
              <w:t>Guidance on</w:t>
            </w:r>
            <w:r w:rsidRPr="00095B28">
              <w:rPr>
                <w:rFonts w:ascii="Arial" w:hAnsi="Arial" w:cs="Arial"/>
                <w:sz w:val="18"/>
                <w:szCs w:val="18"/>
              </w:rPr>
              <w:t xml:space="preserve"> mergers and acquisitions, HR due diligence </w:t>
            </w:r>
          </w:p>
          <w:p w:rsidR="005F6758" w:rsidRDefault="005F6758" w:rsidP="008854AB">
            <w:pPr>
              <w:numPr>
                <w:ilvl w:val="0"/>
                <w:numId w:val="24"/>
              </w:numPr>
              <w:rPr>
                <w:rFonts w:ascii="Arial" w:hAnsi="Arial" w:cs="Arial"/>
                <w:sz w:val="18"/>
                <w:szCs w:val="18"/>
              </w:rPr>
            </w:pPr>
            <w:r w:rsidRPr="00095B28">
              <w:rPr>
                <w:rFonts w:ascii="Arial" w:hAnsi="Arial" w:cs="Arial"/>
                <w:sz w:val="18"/>
                <w:szCs w:val="18"/>
              </w:rPr>
              <w:t xml:space="preserve">Managing of national HR contracting/ outsourcing and SLAs </w:t>
            </w:r>
          </w:p>
          <w:p w:rsidR="005F6758" w:rsidRDefault="005F6758" w:rsidP="008854AB">
            <w:pPr>
              <w:numPr>
                <w:ilvl w:val="0"/>
                <w:numId w:val="24"/>
              </w:numPr>
              <w:rPr>
                <w:rFonts w:ascii="Arial" w:hAnsi="Arial" w:cs="Arial"/>
                <w:sz w:val="18"/>
                <w:szCs w:val="18"/>
              </w:rPr>
            </w:pPr>
            <w:r w:rsidRPr="00F16BFB">
              <w:rPr>
                <w:rFonts w:ascii="Arial" w:hAnsi="Arial" w:cs="Arial"/>
                <w:sz w:val="18"/>
                <w:szCs w:val="18"/>
              </w:rPr>
              <w:t>Escalation point for SLA with National HBS on shared service aspects of HR delivery</w:t>
            </w:r>
          </w:p>
          <w:p w:rsidR="008854AB" w:rsidRDefault="008854AB" w:rsidP="005F6758">
            <w:pPr>
              <w:rPr>
                <w:rFonts w:ascii="Arial" w:hAnsi="Arial" w:cs="Arial"/>
                <w:sz w:val="16"/>
                <w:szCs w:val="16"/>
              </w:rPr>
            </w:pPr>
          </w:p>
          <w:p w:rsidR="004E045C" w:rsidRPr="00EB488C" w:rsidRDefault="004E045C" w:rsidP="005F6758">
            <w:pPr>
              <w:rPr>
                <w:rFonts w:ascii="Arial" w:hAnsi="Arial" w:cs="Arial"/>
                <w:sz w:val="16"/>
                <w:szCs w:val="16"/>
              </w:rPr>
            </w:pPr>
          </w:p>
          <w:p w:rsidR="008854AB" w:rsidRPr="00095B28" w:rsidRDefault="008854AB" w:rsidP="008854AB">
            <w:pPr>
              <w:numPr>
                <w:ilvl w:val="0"/>
                <w:numId w:val="24"/>
              </w:numPr>
              <w:rPr>
                <w:rFonts w:ascii="Arial" w:hAnsi="Arial" w:cs="Arial"/>
                <w:sz w:val="18"/>
                <w:szCs w:val="18"/>
              </w:rPr>
            </w:pPr>
            <w:r w:rsidRPr="00095B28">
              <w:rPr>
                <w:rFonts w:ascii="Arial" w:hAnsi="Arial" w:cs="Arial"/>
                <w:sz w:val="18"/>
                <w:szCs w:val="18"/>
              </w:rPr>
              <w:t>Development of HR ICT Platforms</w:t>
            </w:r>
            <w:r>
              <w:rPr>
                <w:rFonts w:ascii="Arial" w:hAnsi="Arial" w:cs="Arial"/>
                <w:sz w:val="18"/>
                <w:szCs w:val="18"/>
              </w:rPr>
              <w:t xml:space="preserve"> </w:t>
            </w:r>
          </w:p>
          <w:p w:rsidR="008854AB" w:rsidRPr="00095B28" w:rsidRDefault="008854AB" w:rsidP="008854AB">
            <w:pPr>
              <w:numPr>
                <w:ilvl w:val="0"/>
                <w:numId w:val="24"/>
              </w:numPr>
              <w:rPr>
                <w:rFonts w:ascii="Arial" w:hAnsi="Arial" w:cs="Arial"/>
                <w:sz w:val="18"/>
                <w:szCs w:val="18"/>
              </w:rPr>
            </w:pPr>
            <w:r w:rsidRPr="00095B28">
              <w:rPr>
                <w:rFonts w:ascii="Arial" w:hAnsi="Arial" w:cs="Arial"/>
                <w:sz w:val="18"/>
                <w:szCs w:val="18"/>
              </w:rPr>
              <w:t xml:space="preserve">HR data audit &amp; information sharing service </w:t>
            </w:r>
          </w:p>
          <w:p w:rsidR="00DB6C2F" w:rsidRDefault="008854AB" w:rsidP="00EB488C">
            <w:pPr>
              <w:numPr>
                <w:ilvl w:val="0"/>
                <w:numId w:val="24"/>
              </w:numPr>
              <w:rPr>
                <w:rFonts w:ascii="Arial" w:hAnsi="Arial" w:cs="Arial"/>
                <w:sz w:val="18"/>
                <w:szCs w:val="18"/>
              </w:rPr>
            </w:pPr>
            <w:r w:rsidRPr="00095B28">
              <w:rPr>
                <w:rFonts w:ascii="Arial" w:hAnsi="Arial" w:cs="Arial"/>
                <w:sz w:val="18"/>
                <w:szCs w:val="18"/>
              </w:rPr>
              <w:t xml:space="preserve">National repository for HR </w:t>
            </w:r>
          </w:p>
          <w:p w:rsidR="00336F07" w:rsidRPr="00EB488C" w:rsidRDefault="00336F07" w:rsidP="00EB488C">
            <w:pPr>
              <w:numPr>
                <w:ilvl w:val="0"/>
                <w:numId w:val="24"/>
              </w:numPr>
              <w:rPr>
                <w:rFonts w:ascii="Arial" w:hAnsi="Arial" w:cs="Arial"/>
                <w:sz w:val="18"/>
                <w:szCs w:val="18"/>
              </w:rPr>
            </w:pPr>
            <w:r>
              <w:rPr>
                <w:rFonts w:ascii="Arial" w:hAnsi="Arial" w:cs="Arial"/>
                <w:sz w:val="18"/>
                <w:szCs w:val="18"/>
              </w:rPr>
              <w:t xml:space="preserve">HR reporting aligned to Accountability Framework </w:t>
            </w:r>
          </w:p>
        </w:tc>
        <w:tc>
          <w:tcPr>
            <w:tcW w:w="5811" w:type="dxa"/>
          </w:tcPr>
          <w:p w:rsidR="008854AB" w:rsidRDefault="00C9446D" w:rsidP="005F6758">
            <w:pPr>
              <w:rPr>
                <w:rFonts w:ascii="Arial" w:hAnsi="Arial" w:cs="Arial"/>
                <w:b/>
                <w:sz w:val="18"/>
                <w:szCs w:val="18"/>
              </w:rPr>
            </w:pPr>
            <w:r>
              <w:rPr>
                <w:rFonts w:ascii="Arial" w:hAnsi="Arial" w:cs="Arial"/>
                <w:b/>
                <w:noProof/>
                <w:sz w:val="20"/>
                <w:szCs w:val="20"/>
                <w:lang w:val="en-IE" w:eastAsia="en-IE"/>
              </w:rPr>
              <mc:AlternateContent>
                <mc:Choice Requires="wps">
                  <w:drawing>
                    <wp:anchor distT="0" distB="0" distL="114300" distR="114300" simplePos="0" relativeHeight="251661312" behindDoc="0" locked="0" layoutInCell="1" allowOverlap="1">
                      <wp:simplePos x="0" y="0"/>
                      <wp:positionH relativeFrom="column">
                        <wp:posOffset>3954145</wp:posOffset>
                      </wp:positionH>
                      <wp:positionV relativeFrom="paragraph">
                        <wp:posOffset>90805</wp:posOffset>
                      </wp:positionV>
                      <wp:extent cx="1276985" cy="3611245"/>
                      <wp:effectExtent l="10795" t="5080" r="7620" b="1270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3611245"/>
                              </a:xfrm>
                              <a:prstGeom prst="rect">
                                <a:avLst/>
                              </a:prstGeom>
                              <a:solidFill>
                                <a:srgbClr val="FFFFFF"/>
                              </a:solidFill>
                              <a:ln w="9525">
                                <a:solidFill>
                                  <a:srgbClr val="FFFFFF"/>
                                </a:solidFill>
                                <a:miter lim="800000"/>
                                <a:headEnd/>
                                <a:tailEnd/>
                              </a:ln>
                            </wps:spPr>
                            <wps:txbx>
                              <w:txbxContent>
                                <w:p w:rsidR="00336F07" w:rsidRPr="00EB488C" w:rsidRDefault="00336F07" w:rsidP="008854AB">
                                  <w:pPr>
                                    <w:rPr>
                                      <w:rFonts w:ascii="Arial" w:hAnsi="Arial" w:cs="Arial"/>
                                      <w:b/>
                                      <w:sz w:val="18"/>
                                      <w:szCs w:val="18"/>
                                      <w:lang w:val="en-IE"/>
                                    </w:rPr>
                                  </w:pPr>
                                  <w:r w:rsidRPr="00EB488C">
                                    <w:rPr>
                                      <w:rFonts w:ascii="Arial" w:hAnsi="Arial" w:cs="Arial"/>
                                      <w:b/>
                                      <w:sz w:val="18"/>
                                      <w:szCs w:val="18"/>
                                      <w:lang w:val="en-IE"/>
                                    </w:rPr>
                                    <w:t>Outcomes</w:t>
                                  </w:r>
                                </w:p>
                                <w:p w:rsidR="00336F07" w:rsidRDefault="00336F07" w:rsidP="008854AB">
                                  <w:pPr>
                                    <w:numPr>
                                      <w:ilvl w:val="0"/>
                                      <w:numId w:val="9"/>
                                    </w:numPr>
                                    <w:ind w:left="284" w:hanging="284"/>
                                    <w:rPr>
                                      <w:rFonts w:ascii="Arial" w:hAnsi="Arial" w:cs="Arial"/>
                                      <w:sz w:val="18"/>
                                      <w:szCs w:val="18"/>
                                      <w:lang w:val="en-IE"/>
                                    </w:rPr>
                                  </w:pPr>
                                  <w:r w:rsidRPr="00EB488C">
                                    <w:rPr>
                                      <w:rFonts w:ascii="Arial" w:hAnsi="Arial" w:cs="Arial"/>
                                      <w:sz w:val="18"/>
                                      <w:szCs w:val="18"/>
                                      <w:lang w:val="en-IE"/>
                                    </w:rPr>
                                    <w:t>Effective leadership</w:t>
                                  </w:r>
                                </w:p>
                                <w:p w:rsidR="00336F07" w:rsidRPr="00EB488C" w:rsidRDefault="00336F07" w:rsidP="00EB488C">
                                  <w:pPr>
                                    <w:ind w:left="284"/>
                                    <w:rPr>
                                      <w:rFonts w:ascii="Arial" w:hAnsi="Arial" w:cs="Arial"/>
                                      <w:sz w:val="18"/>
                                      <w:szCs w:val="18"/>
                                      <w:lang w:val="en-IE"/>
                                    </w:rPr>
                                  </w:pPr>
                                </w:p>
                                <w:p w:rsidR="00336F07" w:rsidRDefault="00336F07" w:rsidP="008854AB">
                                  <w:pPr>
                                    <w:numPr>
                                      <w:ilvl w:val="0"/>
                                      <w:numId w:val="9"/>
                                    </w:numPr>
                                    <w:ind w:left="284" w:hanging="284"/>
                                    <w:rPr>
                                      <w:rFonts w:ascii="Arial" w:hAnsi="Arial" w:cs="Arial"/>
                                      <w:sz w:val="18"/>
                                      <w:szCs w:val="18"/>
                                      <w:lang w:val="en-IE"/>
                                    </w:rPr>
                                  </w:pPr>
                                  <w:r w:rsidRPr="00EB488C">
                                    <w:rPr>
                                      <w:rFonts w:ascii="Arial" w:hAnsi="Arial" w:cs="Arial"/>
                                      <w:sz w:val="18"/>
                                      <w:szCs w:val="18"/>
                                      <w:lang w:val="en-IE"/>
                                    </w:rPr>
                                    <w:t>Values based culture</w:t>
                                  </w:r>
                                </w:p>
                                <w:p w:rsidR="00336F07" w:rsidRPr="00EB488C" w:rsidRDefault="00336F07" w:rsidP="00EB488C">
                                  <w:pPr>
                                    <w:rPr>
                                      <w:rFonts w:ascii="Arial" w:hAnsi="Arial" w:cs="Arial"/>
                                      <w:sz w:val="18"/>
                                      <w:szCs w:val="18"/>
                                      <w:lang w:val="en-IE"/>
                                    </w:rPr>
                                  </w:pPr>
                                </w:p>
                                <w:p w:rsidR="00336F07" w:rsidRDefault="00336F07" w:rsidP="008854AB">
                                  <w:pPr>
                                    <w:numPr>
                                      <w:ilvl w:val="0"/>
                                      <w:numId w:val="9"/>
                                    </w:numPr>
                                    <w:ind w:left="284" w:hanging="284"/>
                                    <w:rPr>
                                      <w:rFonts w:ascii="Arial" w:hAnsi="Arial" w:cs="Arial"/>
                                      <w:sz w:val="18"/>
                                      <w:szCs w:val="18"/>
                                      <w:lang w:val="en-IE"/>
                                    </w:rPr>
                                  </w:pPr>
                                  <w:r w:rsidRPr="00EB488C">
                                    <w:rPr>
                                      <w:rFonts w:ascii="Arial" w:hAnsi="Arial" w:cs="Arial"/>
                                      <w:sz w:val="18"/>
                                      <w:szCs w:val="18"/>
                                      <w:lang w:val="en-IE"/>
                                    </w:rPr>
                                    <w:t>Connected staff</w:t>
                                  </w:r>
                                </w:p>
                                <w:p w:rsidR="00336F07" w:rsidRPr="00EB488C" w:rsidRDefault="00336F07" w:rsidP="00EB488C">
                                  <w:pPr>
                                    <w:rPr>
                                      <w:rFonts w:ascii="Arial" w:hAnsi="Arial" w:cs="Arial"/>
                                      <w:sz w:val="18"/>
                                      <w:szCs w:val="18"/>
                                      <w:lang w:val="en-IE"/>
                                    </w:rPr>
                                  </w:pPr>
                                </w:p>
                                <w:p w:rsidR="00336F07" w:rsidRDefault="00336F07" w:rsidP="008854AB">
                                  <w:pPr>
                                    <w:numPr>
                                      <w:ilvl w:val="0"/>
                                      <w:numId w:val="9"/>
                                    </w:numPr>
                                    <w:ind w:left="284" w:hanging="284"/>
                                    <w:rPr>
                                      <w:rFonts w:ascii="Arial" w:hAnsi="Arial" w:cs="Arial"/>
                                      <w:sz w:val="18"/>
                                      <w:szCs w:val="18"/>
                                      <w:lang w:val="en-IE"/>
                                    </w:rPr>
                                  </w:pPr>
                                  <w:r w:rsidRPr="00EB488C">
                                    <w:rPr>
                                      <w:rFonts w:ascii="Arial" w:hAnsi="Arial" w:cs="Arial"/>
                                      <w:sz w:val="18"/>
                                      <w:szCs w:val="18"/>
                                      <w:lang w:val="en-IE"/>
                                    </w:rPr>
                                    <w:t>Developed staff</w:t>
                                  </w:r>
                                </w:p>
                                <w:p w:rsidR="00336F07" w:rsidRPr="00EB488C" w:rsidRDefault="00336F07" w:rsidP="00EB488C">
                                  <w:pPr>
                                    <w:rPr>
                                      <w:rFonts w:ascii="Arial" w:hAnsi="Arial" w:cs="Arial"/>
                                      <w:sz w:val="18"/>
                                      <w:szCs w:val="18"/>
                                      <w:lang w:val="en-IE"/>
                                    </w:rPr>
                                  </w:pPr>
                                </w:p>
                                <w:p w:rsidR="00336F07" w:rsidRDefault="00336F07" w:rsidP="008854AB">
                                  <w:pPr>
                                    <w:numPr>
                                      <w:ilvl w:val="0"/>
                                      <w:numId w:val="9"/>
                                    </w:numPr>
                                    <w:ind w:left="284" w:hanging="284"/>
                                    <w:rPr>
                                      <w:rFonts w:ascii="Arial" w:hAnsi="Arial" w:cs="Arial"/>
                                      <w:sz w:val="18"/>
                                      <w:szCs w:val="18"/>
                                      <w:lang w:val="en-IE"/>
                                    </w:rPr>
                                  </w:pPr>
                                  <w:r w:rsidRPr="00EB488C">
                                    <w:rPr>
                                      <w:rFonts w:ascii="Arial" w:hAnsi="Arial" w:cs="Arial"/>
                                      <w:sz w:val="18"/>
                                      <w:szCs w:val="18"/>
                                      <w:lang w:val="en-IE"/>
                                    </w:rPr>
                                    <w:t>Workforce Plans</w:t>
                                  </w:r>
                                </w:p>
                                <w:p w:rsidR="00336F07" w:rsidRPr="00EB488C" w:rsidRDefault="00336F07" w:rsidP="00EB488C">
                                  <w:pPr>
                                    <w:rPr>
                                      <w:rFonts w:ascii="Arial" w:hAnsi="Arial" w:cs="Arial"/>
                                      <w:sz w:val="18"/>
                                      <w:szCs w:val="18"/>
                                      <w:lang w:val="en-IE"/>
                                    </w:rPr>
                                  </w:pPr>
                                </w:p>
                                <w:p w:rsidR="00336F07" w:rsidRDefault="00336F07" w:rsidP="008854AB">
                                  <w:pPr>
                                    <w:numPr>
                                      <w:ilvl w:val="0"/>
                                      <w:numId w:val="9"/>
                                    </w:numPr>
                                    <w:ind w:left="284" w:hanging="284"/>
                                    <w:rPr>
                                      <w:rFonts w:ascii="Arial" w:hAnsi="Arial" w:cs="Arial"/>
                                      <w:sz w:val="18"/>
                                      <w:szCs w:val="18"/>
                                      <w:lang w:val="en-IE"/>
                                    </w:rPr>
                                  </w:pPr>
                                  <w:r w:rsidRPr="00EB488C">
                                    <w:rPr>
                                      <w:rFonts w:ascii="Arial" w:hAnsi="Arial" w:cs="Arial"/>
                                      <w:sz w:val="18"/>
                                      <w:szCs w:val="18"/>
                                      <w:lang w:val="en-IE"/>
                                    </w:rPr>
                                    <w:t>Evidence informed decision making</w:t>
                                  </w:r>
                                </w:p>
                                <w:p w:rsidR="00336F07" w:rsidRPr="00EB488C" w:rsidRDefault="00336F07" w:rsidP="00EB488C">
                                  <w:pPr>
                                    <w:rPr>
                                      <w:rFonts w:ascii="Arial" w:hAnsi="Arial" w:cs="Arial"/>
                                      <w:sz w:val="18"/>
                                      <w:szCs w:val="18"/>
                                      <w:lang w:val="en-IE"/>
                                    </w:rPr>
                                  </w:pPr>
                                </w:p>
                                <w:p w:rsidR="00336F07" w:rsidRDefault="00336F07" w:rsidP="008854AB">
                                  <w:pPr>
                                    <w:numPr>
                                      <w:ilvl w:val="0"/>
                                      <w:numId w:val="9"/>
                                    </w:numPr>
                                    <w:ind w:left="284" w:hanging="284"/>
                                    <w:rPr>
                                      <w:rFonts w:ascii="Arial" w:hAnsi="Arial" w:cs="Arial"/>
                                      <w:sz w:val="18"/>
                                      <w:szCs w:val="18"/>
                                      <w:lang w:val="en-IE"/>
                                    </w:rPr>
                                  </w:pPr>
                                  <w:r w:rsidRPr="00EB488C">
                                    <w:rPr>
                                      <w:rFonts w:ascii="Arial" w:hAnsi="Arial" w:cs="Arial"/>
                                      <w:sz w:val="18"/>
                                      <w:szCs w:val="18"/>
                                      <w:lang w:val="en-IE"/>
                                    </w:rPr>
                                    <w:t>High performance</w:t>
                                  </w:r>
                                </w:p>
                                <w:p w:rsidR="00336F07" w:rsidRPr="00EB488C" w:rsidRDefault="00336F07" w:rsidP="00EB488C">
                                  <w:pPr>
                                    <w:rPr>
                                      <w:rFonts w:ascii="Arial" w:hAnsi="Arial" w:cs="Arial"/>
                                      <w:sz w:val="18"/>
                                      <w:szCs w:val="18"/>
                                      <w:lang w:val="en-IE"/>
                                    </w:rPr>
                                  </w:pPr>
                                </w:p>
                                <w:p w:rsidR="00336F07" w:rsidRDefault="00336F07" w:rsidP="008854AB">
                                  <w:pPr>
                                    <w:numPr>
                                      <w:ilvl w:val="0"/>
                                      <w:numId w:val="9"/>
                                    </w:numPr>
                                    <w:ind w:left="284" w:hanging="284"/>
                                    <w:rPr>
                                      <w:rFonts w:ascii="Arial" w:hAnsi="Arial" w:cs="Arial"/>
                                      <w:sz w:val="18"/>
                                      <w:szCs w:val="18"/>
                                      <w:lang w:val="en-IE"/>
                                    </w:rPr>
                                  </w:pPr>
                                  <w:r w:rsidRPr="00EB488C">
                                    <w:rPr>
                                      <w:rFonts w:ascii="Arial" w:hAnsi="Arial" w:cs="Arial"/>
                                      <w:sz w:val="18"/>
                                      <w:szCs w:val="18"/>
                                      <w:lang w:val="en-IE"/>
                                    </w:rPr>
                                    <w:t>Partnering in place</w:t>
                                  </w:r>
                                </w:p>
                                <w:p w:rsidR="00336F07" w:rsidRPr="00EB488C" w:rsidRDefault="00336F07" w:rsidP="00EB488C">
                                  <w:pPr>
                                    <w:rPr>
                                      <w:rFonts w:ascii="Arial" w:hAnsi="Arial" w:cs="Arial"/>
                                      <w:sz w:val="18"/>
                                      <w:szCs w:val="18"/>
                                      <w:lang w:val="en-IE"/>
                                    </w:rPr>
                                  </w:pPr>
                                </w:p>
                                <w:p w:rsidR="00336F07" w:rsidRPr="00EB488C" w:rsidRDefault="00336F07" w:rsidP="008854AB">
                                  <w:pPr>
                                    <w:numPr>
                                      <w:ilvl w:val="0"/>
                                      <w:numId w:val="9"/>
                                    </w:numPr>
                                    <w:ind w:left="284" w:hanging="284"/>
                                    <w:rPr>
                                      <w:rFonts w:ascii="Arial" w:hAnsi="Arial" w:cs="Arial"/>
                                      <w:sz w:val="18"/>
                                      <w:szCs w:val="18"/>
                                      <w:lang w:val="en-IE"/>
                                    </w:rPr>
                                  </w:pPr>
                                  <w:r w:rsidRPr="00EB488C">
                                    <w:rPr>
                                      <w:rFonts w:ascii="Arial" w:hAnsi="Arial" w:cs="Arial"/>
                                      <w:sz w:val="18"/>
                                      <w:szCs w:val="18"/>
                                      <w:lang w:val="en-IE"/>
                                    </w:rPr>
                                    <w:t xml:space="preserve">Professional HR services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311.35pt;margin-top:7.15pt;width:100.55pt;height:28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" strokecolor="white">
                      <v:textbox>
                        <w:txbxContent>
                          <w:p w:rsidR="00336F07" w:rsidRPr="00EB488C" w:rsidRDefault="00336F07" w:rsidP="008854AB">
                            <w:pPr>
                              <w:rPr>
                                <w:rFonts w:ascii="Arial" w:hAnsi="Arial" w:cs="Arial"/>
                                <w:b/>
                                <w:sz w:val="18"/>
                                <w:szCs w:val="18"/>
                                <w:lang w:val="en-IE"/>
                              </w:rPr>
                            </w:pPr>
                            <w:r w:rsidRPr="00EB488C">
                              <w:rPr>
                                <w:rFonts w:ascii="Arial" w:hAnsi="Arial" w:cs="Arial"/>
                                <w:b/>
                                <w:sz w:val="18"/>
                                <w:szCs w:val="18"/>
                                <w:lang w:val="en-IE"/>
                              </w:rPr>
                              <w:t>Outcomes</w:t>
                            </w:r>
                          </w:p>
                          <w:p w:rsidR="00336F07" w:rsidRDefault="00336F07" w:rsidP="008854AB">
                            <w:pPr>
                              <w:numPr>
                                <w:ilvl w:val="0"/>
                                <w:numId w:val="9"/>
                              </w:numPr>
                              <w:ind w:left="284" w:hanging="284"/>
                              <w:rPr>
                                <w:rFonts w:ascii="Arial" w:hAnsi="Arial" w:cs="Arial"/>
                                <w:sz w:val="18"/>
                                <w:szCs w:val="18"/>
                                <w:lang w:val="en-IE"/>
                              </w:rPr>
                            </w:pPr>
                            <w:r w:rsidRPr="00EB488C">
                              <w:rPr>
                                <w:rFonts w:ascii="Arial" w:hAnsi="Arial" w:cs="Arial"/>
                                <w:sz w:val="18"/>
                                <w:szCs w:val="18"/>
                                <w:lang w:val="en-IE"/>
                              </w:rPr>
                              <w:t>Effective leadership</w:t>
                            </w:r>
                          </w:p>
                          <w:p w:rsidR="00336F07" w:rsidRPr="00EB488C" w:rsidRDefault="00336F07" w:rsidP="00EB488C">
                            <w:pPr>
                              <w:ind w:left="284"/>
                              <w:rPr>
                                <w:rFonts w:ascii="Arial" w:hAnsi="Arial" w:cs="Arial"/>
                                <w:sz w:val="18"/>
                                <w:szCs w:val="18"/>
                                <w:lang w:val="en-IE"/>
                              </w:rPr>
                            </w:pPr>
                          </w:p>
                          <w:p w:rsidR="00336F07" w:rsidRDefault="00336F07" w:rsidP="008854AB">
                            <w:pPr>
                              <w:numPr>
                                <w:ilvl w:val="0"/>
                                <w:numId w:val="9"/>
                              </w:numPr>
                              <w:ind w:left="284" w:hanging="284"/>
                              <w:rPr>
                                <w:rFonts w:ascii="Arial" w:hAnsi="Arial" w:cs="Arial"/>
                                <w:sz w:val="18"/>
                                <w:szCs w:val="18"/>
                                <w:lang w:val="en-IE"/>
                              </w:rPr>
                            </w:pPr>
                            <w:r w:rsidRPr="00EB488C">
                              <w:rPr>
                                <w:rFonts w:ascii="Arial" w:hAnsi="Arial" w:cs="Arial"/>
                                <w:sz w:val="18"/>
                                <w:szCs w:val="18"/>
                                <w:lang w:val="en-IE"/>
                              </w:rPr>
                              <w:t>Values based culture</w:t>
                            </w:r>
                          </w:p>
                          <w:p w:rsidR="00336F07" w:rsidRPr="00EB488C" w:rsidRDefault="00336F07" w:rsidP="00EB488C">
                            <w:pPr>
                              <w:rPr>
                                <w:rFonts w:ascii="Arial" w:hAnsi="Arial" w:cs="Arial"/>
                                <w:sz w:val="18"/>
                                <w:szCs w:val="18"/>
                                <w:lang w:val="en-IE"/>
                              </w:rPr>
                            </w:pPr>
                          </w:p>
                          <w:p w:rsidR="00336F07" w:rsidRDefault="00336F07" w:rsidP="008854AB">
                            <w:pPr>
                              <w:numPr>
                                <w:ilvl w:val="0"/>
                                <w:numId w:val="9"/>
                              </w:numPr>
                              <w:ind w:left="284" w:hanging="284"/>
                              <w:rPr>
                                <w:rFonts w:ascii="Arial" w:hAnsi="Arial" w:cs="Arial"/>
                                <w:sz w:val="18"/>
                                <w:szCs w:val="18"/>
                                <w:lang w:val="en-IE"/>
                              </w:rPr>
                            </w:pPr>
                            <w:r w:rsidRPr="00EB488C">
                              <w:rPr>
                                <w:rFonts w:ascii="Arial" w:hAnsi="Arial" w:cs="Arial"/>
                                <w:sz w:val="18"/>
                                <w:szCs w:val="18"/>
                                <w:lang w:val="en-IE"/>
                              </w:rPr>
                              <w:t>Connected staff</w:t>
                            </w:r>
                          </w:p>
                          <w:p w:rsidR="00336F07" w:rsidRPr="00EB488C" w:rsidRDefault="00336F07" w:rsidP="00EB488C">
                            <w:pPr>
                              <w:rPr>
                                <w:rFonts w:ascii="Arial" w:hAnsi="Arial" w:cs="Arial"/>
                                <w:sz w:val="18"/>
                                <w:szCs w:val="18"/>
                                <w:lang w:val="en-IE"/>
                              </w:rPr>
                            </w:pPr>
                          </w:p>
                          <w:p w:rsidR="00336F07" w:rsidRDefault="00336F07" w:rsidP="008854AB">
                            <w:pPr>
                              <w:numPr>
                                <w:ilvl w:val="0"/>
                                <w:numId w:val="9"/>
                              </w:numPr>
                              <w:ind w:left="284" w:hanging="284"/>
                              <w:rPr>
                                <w:rFonts w:ascii="Arial" w:hAnsi="Arial" w:cs="Arial"/>
                                <w:sz w:val="18"/>
                                <w:szCs w:val="18"/>
                                <w:lang w:val="en-IE"/>
                              </w:rPr>
                            </w:pPr>
                            <w:r w:rsidRPr="00EB488C">
                              <w:rPr>
                                <w:rFonts w:ascii="Arial" w:hAnsi="Arial" w:cs="Arial"/>
                                <w:sz w:val="18"/>
                                <w:szCs w:val="18"/>
                                <w:lang w:val="en-IE"/>
                              </w:rPr>
                              <w:t>Developed staff</w:t>
                            </w:r>
                          </w:p>
                          <w:p w:rsidR="00336F07" w:rsidRPr="00EB488C" w:rsidRDefault="00336F07" w:rsidP="00EB488C">
                            <w:pPr>
                              <w:rPr>
                                <w:rFonts w:ascii="Arial" w:hAnsi="Arial" w:cs="Arial"/>
                                <w:sz w:val="18"/>
                                <w:szCs w:val="18"/>
                                <w:lang w:val="en-IE"/>
                              </w:rPr>
                            </w:pPr>
                          </w:p>
                          <w:p w:rsidR="00336F07" w:rsidRDefault="00336F07" w:rsidP="008854AB">
                            <w:pPr>
                              <w:numPr>
                                <w:ilvl w:val="0"/>
                                <w:numId w:val="9"/>
                              </w:numPr>
                              <w:ind w:left="284" w:hanging="284"/>
                              <w:rPr>
                                <w:rFonts w:ascii="Arial" w:hAnsi="Arial" w:cs="Arial"/>
                                <w:sz w:val="18"/>
                                <w:szCs w:val="18"/>
                                <w:lang w:val="en-IE"/>
                              </w:rPr>
                            </w:pPr>
                            <w:r w:rsidRPr="00EB488C">
                              <w:rPr>
                                <w:rFonts w:ascii="Arial" w:hAnsi="Arial" w:cs="Arial"/>
                                <w:sz w:val="18"/>
                                <w:szCs w:val="18"/>
                                <w:lang w:val="en-IE"/>
                              </w:rPr>
                              <w:t>Workforce Plans</w:t>
                            </w:r>
                          </w:p>
                          <w:p w:rsidR="00336F07" w:rsidRPr="00EB488C" w:rsidRDefault="00336F07" w:rsidP="00EB488C">
                            <w:pPr>
                              <w:rPr>
                                <w:rFonts w:ascii="Arial" w:hAnsi="Arial" w:cs="Arial"/>
                                <w:sz w:val="18"/>
                                <w:szCs w:val="18"/>
                                <w:lang w:val="en-IE"/>
                              </w:rPr>
                            </w:pPr>
                          </w:p>
                          <w:p w:rsidR="00336F07" w:rsidRDefault="00336F07" w:rsidP="008854AB">
                            <w:pPr>
                              <w:numPr>
                                <w:ilvl w:val="0"/>
                                <w:numId w:val="9"/>
                              </w:numPr>
                              <w:ind w:left="284" w:hanging="284"/>
                              <w:rPr>
                                <w:rFonts w:ascii="Arial" w:hAnsi="Arial" w:cs="Arial"/>
                                <w:sz w:val="18"/>
                                <w:szCs w:val="18"/>
                                <w:lang w:val="en-IE"/>
                              </w:rPr>
                            </w:pPr>
                            <w:r w:rsidRPr="00EB488C">
                              <w:rPr>
                                <w:rFonts w:ascii="Arial" w:hAnsi="Arial" w:cs="Arial"/>
                                <w:sz w:val="18"/>
                                <w:szCs w:val="18"/>
                                <w:lang w:val="en-IE"/>
                              </w:rPr>
                              <w:t>Evidence informed decision making</w:t>
                            </w:r>
                          </w:p>
                          <w:p w:rsidR="00336F07" w:rsidRPr="00EB488C" w:rsidRDefault="00336F07" w:rsidP="00EB488C">
                            <w:pPr>
                              <w:rPr>
                                <w:rFonts w:ascii="Arial" w:hAnsi="Arial" w:cs="Arial"/>
                                <w:sz w:val="18"/>
                                <w:szCs w:val="18"/>
                                <w:lang w:val="en-IE"/>
                              </w:rPr>
                            </w:pPr>
                          </w:p>
                          <w:p w:rsidR="00336F07" w:rsidRDefault="00336F07" w:rsidP="008854AB">
                            <w:pPr>
                              <w:numPr>
                                <w:ilvl w:val="0"/>
                                <w:numId w:val="9"/>
                              </w:numPr>
                              <w:ind w:left="284" w:hanging="284"/>
                              <w:rPr>
                                <w:rFonts w:ascii="Arial" w:hAnsi="Arial" w:cs="Arial"/>
                                <w:sz w:val="18"/>
                                <w:szCs w:val="18"/>
                                <w:lang w:val="en-IE"/>
                              </w:rPr>
                            </w:pPr>
                            <w:r w:rsidRPr="00EB488C">
                              <w:rPr>
                                <w:rFonts w:ascii="Arial" w:hAnsi="Arial" w:cs="Arial"/>
                                <w:sz w:val="18"/>
                                <w:szCs w:val="18"/>
                                <w:lang w:val="en-IE"/>
                              </w:rPr>
                              <w:t>High performance</w:t>
                            </w:r>
                          </w:p>
                          <w:p w:rsidR="00336F07" w:rsidRPr="00EB488C" w:rsidRDefault="00336F07" w:rsidP="00EB488C">
                            <w:pPr>
                              <w:rPr>
                                <w:rFonts w:ascii="Arial" w:hAnsi="Arial" w:cs="Arial"/>
                                <w:sz w:val="18"/>
                                <w:szCs w:val="18"/>
                                <w:lang w:val="en-IE"/>
                              </w:rPr>
                            </w:pPr>
                          </w:p>
                          <w:p w:rsidR="00336F07" w:rsidRDefault="00336F07" w:rsidP="008854AB">
                            <w:pPr>
                              <w:numPr>
                                <w:ilvl w:val="0"/>
                                <w:numId w:val="9"/>
                              </w:numPr>
                              <w:ind w:left="284" w:hanging="284"/>
                              <w:rPr>
                                <w:rFonts w:ascii="Arial" w:hAnsi="Arial" w:cs="Arial"/>
                                <w:sz w:val="18"/>
                                <w:szCs w:val="18"/>
                                <w:lang w:val="en-IE"/>
                              </w:rPr>
                            </w:pPr>
                            <w:r w:rsidRPr="00EB488C">
                              <w:rPr>
                                <w:rFonts w:ascii="Arial" w:hAnsi="Arial" w:cs="Arial"/>
                                <w:sz w:val="18"/>
                                <w:szCs w:val="18"/>
                                <w:lang w:val="en-IE"/>
                              </w:rPr>
                              <w:t>Partnering in place</w:t>
                            </w:r>
                          </w:p>
                          <w:p w:rsidR="00336F07" w:rsidRPr="00EB488C" w:rsidRDefault="00336F07" w:rsidP="00EB488C">
                            <w:pPr>
                              <w:rPr>
                                <w:rFonts w:ascii="Arial" w:hAnsi="Arial" w:cs="Arial"/>
                                <w:sz w:val="18"/>
                                <w:szCs w:val="18"/>
                                <w:lang w:val="en-IE"/>
                              </w:rPr>
                            </w:pPr>
                          </w:p>
                          <w:p w:rsidR="00336F07" w:rsidRPr="00EB488C" w:rsidRDefault="00336F07" w:rsidP="008854AB">
                            <w:pPr>
                              <w:numPr>
                                <w:ilvl w:val="0"/>
                                <w:numId w:val="9"/>
                              </w:numPr>
                              <w:ind w:left="284" w:hanging="284"/>
                              <w:rPr>
                                <w:rFonts w:ascii="Arial" w:hAnsi="Arial" w:cs="Arial"/>
                                <w:sz w:val="18"/>
                                <w:szCs w:val="18"/>
                                <w:lang w:val="en-IE"/>
                              </w:rPr>
                            </w:pPr>
                            <w:r w:rsidRPr="00EB488C">
                              <w:rPr>
                                <w:rFonts w:ascii="Arial" w:hAnsi="Arial" w:cs="Arial"/>
                                <w:sz w:val="18"/>
                                <w:szCs w:val="18"/>
                                <w:lang w:val="en-IE"/>
                              </w:rPr>
                              <w:t xml:space="preserve">Professional HR services </w:t>
                            </w:r>
                          </w:p>
                        </w:txbxContent>
                      </v:textbox>
                    </v:rect>
                  </w:pict>
                </mc:Fallback>
              </mc:AlternateContent>
            </w:r>
            <w:r w:rsidR="008854AB" w:rsidRPr="00095B28">
              <w:rPr>
                <w:rFonts w:ascii="Arial" w:hAnsi="Arial" w:cs="Arial"/>
                <w:b/>
                <w:sz w:val="18"/>
                <w:szCs w:val="18"/>
              </w:rPr>
              <w:t xml:space="preserve">HR Development Partner </w:t>
            </w:r>
          </w:p>
          <w:p w:rsidR="004E045C" w:rsidRPr="00095B28" w:rsidRDefault="004E045C" w:rsidP="005F6758">
            <w:pPr>
              <w:rPr>
                <w:rFonts w:ascii="Arial" w:hAnsi="Arial" w:cs="Arial"/>
                <w:b/>
                <w:sz w:val="18"/>
                <w:szCs w:val="18"/>
              </w:rPr>
            </w:pPr>
          </w:p>
          <w:p w:rsidR="008854AB" w:rsidRPr="00095B28" w:rsidRDefault="00C9446D" w:rsidP="005F6758">
            <w:pPr>
              <w:rPr>
                <w:rFonts w:ascii="Arial" w:hAnsi="Arial" w:cs="Arial"/>
                <w:sz w:val="18"/>
                <w:szCs w:val="18"/>
              </w:rPr>
            </w:pPr>
            <w:r>
              <w:rPr>
                <w:rFonts w:ascii="Arial" w:hAnsi="Arial" w:cs="Arial"/>
                <w:b/>
                <w:noProof/>
                <w:sz w:val="18"/>
                <w:szCs w:val="18"/>
                <w:lang w:val="en-IE" w:eastAsia="en-IE"/>
              </w:rPr>
              <mc:AlternateContent>
                <mc:Choice Requires="wps">
                  <w:drawing>
                    <wp:anchor distT="0" distB="0" distL="114300" distR="114300" simplePos="0" relativeHeight="251669504" behindDoc="0" locked="0" layoutInCell="1" allowOverlap="1">
                      <wp:simplePos x="0" y="0"/>
                      <wp:positionH relativeFrom="column">
                        <wp:posOffset>3637915</wp:posOffset>
                      </wp:positionH>
                      <wp:positionV relativeFrom="paragraph">
                        <wp:posOffset>220980</wp:posOffset>
                      </wp:positionV>
                      <wp:extent cx="276225" cy="209550"/>
                      <wp:effectExtent l="18415" t="30480" r="10160" b="26670"/>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leftRightArrow">
                                <a:avLst>
                                  <a:gd name="adj1" fmla="val 50000"/>
                                  <a:gd name="adj2" fmla="val 2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69" style="position:absolute;margin-left:286.45pt;margin-top:17.4pt;width:21.7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"/>
                  </w:pict>
                </mc:Fallback>
              </mc:AlternateContent>
            </w:r>
            <w:r w:rsidR="008854AB" w:rsidRPr="00095B28">
              <w:rPr>
                <w:rFonts w:ascii="Arial" w:hAnsi="Arial" w:cs="Arial"/>
                <w:sz w:val="18"/>
                <w:szCs w:val="18"/>
              </w:rPr>
              <w:t>HRD services organised into Communities of Expertise</w:t>
            </w:r>
            <w:r w:rsidR="008854AB">
              <w:rPr>
                <w:rFonts w:ascii="Arial" w:hAnsi="Arial" w:cs="Arial"/>
                <w:sz w:val="18"/>
                <w:szCs w:val="18"/>
              </w:rPr>
              <w:t xml:space="preserve"> (CoE), providing national direction and leadership</w:t>
            </w:r>
            <w:r w:rsidR="008854AB" w:rsidRPr="00095B28">
              <w:rPr>
                <w:rFonts w:ascii="Arial" w:hAnsi="Arial" w:cs="Arial"/>
                <w:sz w:val="18"/>
                <w:szCs w:val="18"/>
              </w:rPr>
              <w:t xml:space="preserve"> in relation to the following </w:t>
            </w:r>
            <w:r w:rsidR="008854AB" w:rsidRPr="00095B28">
              <w:rPr>
                <w:rFonts w:ascii="Arial" w:hAnsi="Arial" w:cs="Arial"/>
                <w:i/>
                <w:sz w:val="18"/>
                <w:szCs w:val="18"/>
              </w:rPr>
              <w:t>People Strategy</w:t>
            </w:r>
            <w:r w:rsidR="008854AB" w:rsidRPr="00095B28">
              <w:rPr>
                <w:rFonts w:ascii="Arial" w:hAnsi="Arial" w:cs="Arial"/>
                <w:sz w:val="18"/>
                <w:szCs w:val="18"/>
              </w:rPr>
              <w:t xml:space="preserve"> priorities and outcomes: </w:t>
            </w:r>
          </w:p>
          <w:p w:rsidR="008854AB" w:rsidRPr="00095B28" w:rsidRDefault="008854AB" w:rsidP="005F6758">
            <w:pPr>
              <w:rPr>
                <w:rFonts w:ascii="Arial" w:hAnsi="Arial" w:cs="Arial"/>
                <w:sz w:val="18"/>
                <w:szCs w:val="18"/>
              </w:rPr>
            </w:pPr>
          </w:p>
          <w:p w:rsidR="008854AB" w:rsidRDefault="008854AB" w:rsidP="005F6758">
            <w:pPr>
              <w:rPr>
                <w:rFonts w:ascii="Arial" w:hAnsi="Arial" w:cs="Arial"/>
                <w:sz w:val="18"/>
                <w:szCs w:val="18"/>
              </w:rPr>
            </w:pPr>
            <w:r w:rsidRPr="00095B28">
              <w:rPr>
                <w:rFonts w:ascii="Arial" w:hAnsi="Arial" w:cs="Arial"/>
                <w:b/>
                <w:sz w:val="18"/>
                <w:szCs w:val="18"/>
              </w:rPr>
              <w:t>Leadership and Culture</w:t>
            </w:r>
            <w:r w:rsidRPr="00095B28">
              <w:rPr>
                <w:rFonts w:ascii="Arial" w:hAnsi="Arial" w:cs="Arial"/>
                <w:sz w:val="18"/>
                <w:szCs w:val="18"/>
              </w:rPr>
              <w:t xml:space="preserve"> - Leadership Academy, Leadership Strategy</w:t>
            </w:r>
            <w:r w:rsidR="004E045C">
              <w:rPr>
                <w:rFonts w:ascii="Arial" w:hAnsi="Arial" w:cs="Arial"/>
                <w:sz w:val="18"/>
                <w:szCs w:val="18"/>
              </w:rPr>
              <w:t xml:space="preserve">, core values embedded in all aspects of organisational activity and leadership behaviours at all levels. </w:t>
            </w:r>
            <w:r w:rsidRPr="00095B28">
              <w:rPr>
                <w:rFonts w:ascii="Arial" w:hAnsi="Arial" w:cs="Arial"/>
                <w:sz w:val="18"/>
                <w:szCs w:val="18"/>
              </w:rPr>
              <w:t xml:space="preserve"> </w:t>
            </w:r>
          </w:p>
          <w:p w:rsidR="008854AB" w:rsidRPr="00095B28" w:rsidRDefault="008854AB" w:rsidP="005F6758">
            <w:pPr>
              <w:rPr>
                <w:rFonts w:ascii="Arial" w:hAnsi="Arial" w:cs="Arial"/>
                <w:sz w:val="18"/>
                <w:szCs w:val="18"/>
              </w:rPr>
            </w:pPr>
          </w:p>
          <w:p w:rsidR="008854AB" w:rsidRDefault="008854AB" w:rsidP="005F6758">
            <w:pPr>
              <w:rPr>
                <w:rFonts w:ascii="Arial" w:hAnsi="Arial" w:cs="Arial"/>
                <w:sz w:val="18"/>
                <w:szCs w:val="18"/>
              </w:rPr>
            </w:pPr>
            <w:r w:rsidRPr="00095B28">
              <w:rPr>
                <w:rFonts w:ascii="Arial" w:hAnsi="Arial" w:cs="Arial"/>
                <w:b/>
                <w:sz w:val="18"/>
                <w:szCs w:val="18"/>
              </w:rPr>
              <w:t>Employee Engagement</w:t>
            </w:r>
            <w:r w:rsidRPr="00095B28">
              <w:rPr>
                <w:rFonts w:ascii="Arial" w:hAnsi="Arial" w:cs="Arial"/>
                <w:sz w:val="18"/>
                <w:szCs w:val="18"/>
              </w:rPr>
              <w:t xml:space="preserve"> – Engagement Strategy and Framework </w:t>
            </w:r>
          </w:p>
          <w:p w:rsidR="008854AB" w:rsidRPr="00095B28" w:rsidRDefault="008854AB" w:rsidP="005F6758">
            <w:pPr>
              <w:rPr>
                <w:rFonts w:ascii="Arial" w:hAnsi="Arial" w:cs="Arial"/>
                <w:sz w:val="18"/>
                <w:szCs w:val="18"/>
              </w:rPr>
            </w:pPr>
          </w:p>
          <w:p w:rsidR="008854AB" w:rsidRDefault="008854AB" w:rsidP="005F6758">
            <w:pPr>
              <w:rPr>
                <w:rFonts w:ascii="Arial" w:hAnsi="Arial" w:cs="Arial"/>
                <w:sz w:val="18"/>
                <w:szCs w:val="18"/>
              </w:rPr>
            </w:pPr>
            <w:r w:rsidRPr="00095B28">
              <w:rPr>
                <w:rFonts w:ascii="Arial" w:hAnsi="Arial" w:cs="Arial"/>
                <w:b/>
                <w:sz w:val="18"/>
                <w:szCs w:val="18"/>
              </w:rPr>
              <w:t xml:space="preserve">Learning &amp; Development </w:t>
            </w:r>
            <w:r w:rsidRPr="00095B28">
              <w:rPr>
                <w:rFonts w:ascii="Arial" w:hAnsi="Arial" w:cs="Arial"/>
                <w:sz w:val="18"/>
                <w:szCs w:val="18"/>
              </w:rPr>
              <w:t>– learning culture</w:t>
            </w:r>
            <w:r>
              <w:rPr>
                <w:rFonts w:ascii="Arial" w:hAnsi="Arial" w:cs="Arial"/>
                <w:sz w:val="18"/>
                <w:szCs w:val="18"/>
              </w:rPr>
              <w:t>,</w:t>
            </w:r>
            <w:r w:rsidRPr="00095B28">
              <w:rPr>
                <w:rFonts w:ascii="Arial" w:hAnsi="Arial" w:cs="Arial"/>
                <w:sz w:val="18"/>
                <w:szCs w:val="18"/>
              </w:rPr>
              <w:t xml:space="preserve"> building individual and organisational capacity</w:t>
            </w:r>
            <w:r w:rsidR="004E045C">
              <w:rPr>
                <w:rFonts w:ascii="Arial" w:hAnsi="Arial" w:cs="Arial"/>
                <w:sz w:val="18"/>
                <w:szCs w:val="18"/>
              </w:rPr>
              <w:t xml:space="preserve"> and professional CPD, coaching and mentoring systems, on the job development etc. </w:t>
            </w:r>
          </w:p>
          <w:p w:rsidR="008854AB" w:rsidRPr="00095B28" w:rsidRDefault="008854AB" w:rsidP="005F6758">
            <w:pPr>
              <w:rPr>
                <w:rFonts w:ascii="Arial" w:hAnsi="Arial" w:cs="Arial"/>
                <w:sz w:val="18"/>
                <w:szCs w:val="18"/>
              </w:rPr>
            </w:pPr>
          </w:p>
          <w:p w:rsidR="008854AB" w:rsidRDefault="008854AB" w:rsidP="005F6758">
            <w:pPr>
              <w:rPr>
                <w:rFonts w:ascii="Arial" w:hAnsi="Arial" w:cs="Arial"/>
                <w:sz w:val="18"/>
                <w:szCs w:val="18"/>
              </w:rPr>
            </w:pPr>
            <w:r w:rsidRPr="00095B28">
              <w:rPr>
                <w:rFonts w:ascii="Arial" w:hAnsi="Arial" w:cs="Arial"/>
                <w:b/>
                <w:sz w:val="18"/>
                <w:szCs w:val="18"/>
              </w:rPr>
              <w:t xml:space="preserve">Workforce Planning </w:t>
            </w:r>
            <w:r w:rsidRPr="00095B28">
              <w:rPr>
                <w:rFonts w:ascii="Arial" w:hAnsi="Arial" w:cs="Arial"/>
                <w:sz w:val="18"/>
                <w:szCs w:val="18"/>
              </w:rPr>
              <w:t xml:space="preserve">- WFP Framework / </w:t>
            </w:r>
            <w:r>
              <w:rPr>
                <w:rFonts w:ascii="Arial" w:hAnsi="Arial" w:cs="Arial"/>
                <w:sz w:val="18"/>
                <w:szCs w:val="18"/>
              </w:rPr>
              <w:t xml:space="preserve">Talent Management, </w:t>
            </w:r>
            <w:r w:rsidRPr="00095B28">
              <w:rPr>
                <w:rFonts w:ascii="Arial" w:hAnsi="Arial" w:cs="Arial"/>
                <w:sz w:val="18"/>
                <w:szCs w:val="18"/>
              </w:rPr>
              <w:t xml:space="preserve"> job design</w:t>
            </w:r>
            <w:r w:rsidR="004E045C">
              <w:rPr>
                <w:rFonts w:ascii="Arial" w:hAnsi="Arial" w:cs="Arial"/>
                <w:sz w:val="18"/>
                <w:szCs w:val="18"/>
              </w:rPr>
              <w:t>, forecasting</w:t>
            </w:r>
          </w:p>
          <w:p w:rsidR="008854AB" w:rsidRPr="00095B28" w:rsidRDefault="008854AB" w:rsidP="005F6758">
            <w:pPr>
              <w:rPr>
                <w:rFonts w:ascii="Arial" w:hAnsi="Arial" w:cs="Arial"/>
                <w:sz w:val="18"/>
                <w:szCs w:val="18"/>
              </w:rPr>
            </w:pPr>
            <w:r w:rsidRPr="00095B28">
              <w:rPr>
                <w:rFonts w:ascii="Arial" w:hAnsi="Arial" w:cs="Arial"/>
                <w:sz w:val="18"/>
                <w:szCs w:val="18"/>
              </w:rPr>
              <w:t xml:space="preserve">   </w:t>
            </w:r>
          </w:p>
          <w:p w:rsidR="008854AB" w:rsidRDefault="008854AB" w:rsidP="005F6758">
            <w:pPr>
              <w:rPr>
                <w:rFonts w:ascii="Arial" w:hAnsi="Arial" w:cs="Arial"/>
                <w:sz w:val="18"/>
                <w:szCs w:val="18"/>
              </w:rPr>
            </w:pPr>
            <w:r w:rsidRPr="00095B28">
              <w:rPr>
                <w:rFonts w:ascii="Arial" w:hAnsi="Arial" w:cs="Arial"/>
                <w:b/>
                <w:sz w:val="18"/>
                <w:szCs w:val="18"/>
              </w:rPr>
              <w:t>Evidence and Knowledge</w:t>
            </w:r>
            <w:r w:rsidRPr="00095B28">
              <w:rPr>
                <w:rFonts w:ascii="Arial" w:hAnsi="Arial" w:cs="Arial"/>
                <w:sz w:val="18"/>
                <w:szCs w:val="18"/>
              </w:rPr>
              <w:t xml:space="preserve"> - HR Business Analytics </w:t>
            </w:r>
          </w:p>
          <w:p w:rsidR="008854AB" w:rsidRPr="00095B28" w:rsidRDefault="00C9446D" w:rsidP="005F6758">
            <w:pPr>
              <w:rPr>
                <w:rFonts w:ascii="Arial" w:hAnsi="Arial" w:cs="Arial"/>
                <w:sz w:val="18"/>
                <w:szCs w:val="18"/>
              </w:rPr>
            </w:pPr>
            <w:r>
              <w:rPr>
                <w:rFonts w:ascii="Arial" w:hAnsi="Arial" w:cs="Arial"/>
                <w:b/>
                <w:noProof/>
                <w:sz w:val="18"/>
                <w:szCs w:val="18"/>
                <w:lang w:val="en-IE" w:eastAsia="en-IE"/>
              </w:rPr>
              <mc:AlternateContent>
                <mc:Choice Requires="wps">
                  <w:drawing>
                    <wp:anchor distT="0" distB="0" distL="114300" distR="114300" simplePos="0" relativeHeight="251670528" behindDoc="0" locked="0" layoutInCell="1" allowOverlap="1">
                      <wp:simplePos x="0" y="0"/>
                      <wp:positionH relativeFrom="column">
                        <wp:posOffset>3637915</wp:posOffset>
                      </wp:positionH>
                      <wp:positionV relativeFrom="paragraph">
                        <wp:posOffset>10160</wp:posOffset>
                      </wp:positionV>
                      <wp:extent cx="276225" cy="209550"/>
                      <wp:effectExtent l="18415" t="29210" r="10160" b="27940"/>
                      <wp:wrapNone/>
                      <wp:docPr id="17"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leftRightArrow">
                                <a:avLst>
                                  <a:gd name="adj1" fmla="val 50000"/>
                                  <a:gd name="adj2" fmla="val 2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69" style="position:absolute;margin-left:286.45pt;margin-top:.8pt;width:21.7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"/>
                  </w:pict>
                </mc:Fallback>
              </mc:AlternateContent>
            </w:r>
          </w:p>
          <w:p w:rsidR="008854AB" w:rsidRDefault="008854AB" w:rsidP="005F6758">
            <w:pPr>
              <w:rPr>
                <w:rFonts w:ascii="Arial" w:hAnsi="Arial" w:cs="Arial"/>
                <w:sz w:val="18"/>
                <w:szCs w:val="18"/>
              </w:rPr>
            </w:pPr>
            <w:r w:rsidRPr="00095B28">
              <w:rPr>
                <w:rFonts w:ascii="Arial" w:hAnsi="Arial" w:cs="Arial"/>
                <w:b/>
                <w:sz w:val="18"/>
                <w:szCs w:val="18"/>
              </w:rPr>
              <w:t>Performance -</w:t>
            </w:r>
            <w:r w:rsidRPr="00095B28">
              <w:rPr>
                <w:rFonts w:ascii="Arial" w:hAnsi="Arial" w:cs="Arial"/>
                <w:sz w:val="18"/>
                <w:szCs w:val="18"/>
              </w:rPr>
              <w:t xml:space="preserve"> Staff governance frameworks, performance achievement system, employee relations supports </w:t>
            </w:r>
          </w:p>
          <w:p w:rsidR="008854AB" w:rsidRPr="00095B28" w:rsidRDefault="008854AB" w:rsidP="005F6758">
            <w:pPr>
              <w:rPr>
                <w:rFonts w:ascii="Arial" w:hAnsi="Arial" w:cs="Arial"/>
                <w:sz w:val="18"/>
                <w:szCs w:val="18"/>
              </w:rPr>
            </w:pPr>
          </w:p>
          <w:p w:rsidR="004E045C" w:rsidRPr="00AE3FC3" w:rsidRDefault="008854AB" w:rsidP="004E045C">
            <w:pPr>
              <w:rPr>
                <w:rFonts w:ascii="Arial" w:hAnsi="Arial" w:cs="Arial"/>
                <w:sz w:val="18"/>
                <w:szCs w:val="18"/>
              </w:rPr>
            </w:pPr>
            <w:r w:rsidRPr="00095B28">
              <w:rPr>
                <w:rFonts w:ascii="Arial" w:hAnsi="Arial" w:cs="Arial"/>
                <w:b/>
                <w:sz w:val="18"/>
                <w:szCs w:val="18"/>
              </w:rPr>
              <w:t xml:space="preserve">Partnering </w:t>
            </w:r>
            <w:r w:rsidRPr="00095B28">
              <w:rPr>
                <w:rFonts w:ascii="Arial" w:hAnsi="Arial" w:cs="Arial"/>
                <w:sz w:val="18"/>
                <w:szCs w:val="18"/>
              </w:rPr>
              <w:t>- HR Contracting and Commissioning</w:t>
            </w:r>
            <w:r w:rsidR="004E045C">
              <w:rPr>
                <w:rFonts w:ascii="Arial" w:hAnsi="Arial" w:cs="Arial"/>
                <w:sz w:val="18"/>
                <w:szCs w:val="18"/>
              </w:rPr>
              <w:t xml:space="preserve">, Co-production using service users and other delivery partners. </w:t>
            </w:r>
            <w:r w:rsidR="004E045C" w:rsidRPr="00AE3FC3">
              <w:rPr>
                <w:rFonts w:ascii="Arial" w:hAnsi="Arial" w:cs="Arial"/>
                <w:sz w:val="18"/>
                <w:szCs w:val="18"/>
              </w:rPr>
              <w:t xml:space="preserve"> </w:t>
            </w:r>
          </w:p>
          <w:p w:rsidR="008854AB" w:rsidRPr="00095B28" w:rsidRDefault="008854AB" w:rsidP="005F6758">
            <w:pPr>
              <w:rPr>
                <w:rFonts w:ascii="Arial" w:hAnsi="Arial" w:cs="Arial"/>
                <w:sz w:val="18"/>
                <w:szCs w:val="18"/>
              </w:rPr>
            </w:pPr>
            <w:r w:rsidRPr="00095B28">
              <w:rPr>
                <w:rFonts w:ascii="Arial" w:hAnsi="Arial" w:cs="Arial"/>
                <w:sz w:val="18"/>
                <w:szCs w:val="18"/>
              </w:rPr>
              <w:t xml:space="preserve">  </w:t>
            </w:r>
          </w:p>
          <w:p w:rsidR="008854AB" w:rsidRDefault="008854AB" w:rsidP="005F6758">
            <w:pPr>
              <w:rPr>
                <w:rFonts w:ascii="Arial" w:hAnsi="Arial" w:cs="Arial"/>
                <w:sz w:val="18"/>
                <w:szCs w:val="18"/>
              </w:rPr>
            </w:pPr>
            <w:r w:rsidRPr="00095B28">
              <w:rPr>
                <w:rFonts w:ascii="Arial" w:hAnsi="Arial" w:cs="Arial"/>
                <w:b/>
                <w:sz w:val="18"/>
                <w:szCs w:val="18"/>
              </w:rPr>
              <w:t xml:space="preserve">Strategic Change and Organisational Effectiveness </w:t>
            </w:r>
            <w:r w:rsidRPr="00095B28">
              <w:rPr>
                <w:rFonts w:ascii="Arial" w:hAnsi="Arial" w:cs="Arial"/>
                <w:sz w:val="18"/>
                <w:szCs w:val="18"/>
              </w:rPr>
              <w:t>–</w:t>
            </w:r>
            <w:r w:rsidR="004E045C">
              <w:rPr>
                <w:rFonts w:ascii="Arial" w:hAnsi="Arial" w:cs="Arial"/>
                <w:sz w:val="18"/>
                <w:szCs w:val="18"/>
              </w:rPr>
              <w:t xml:space="preserve"> </w:t>
            </w:r>
            <w:r w:rsidR="005F2733">
              <w:rPr>
                <w:rFonts w:ascii="Arial" w:hAnsi="Arial" w:cs="Arial"/>
                <w:sz w:val="18"/>
                <w:szCs w:val="18"/>
              </w:rPr>
              <w:t xml:space="preserve">service </w:t>
            </w:r>
            <w:r w:rsidR="004E045C">
              <w:rPr>
                <w:rFonts w:ascii="Arial" w:hAnsi="Arial" w:cs="Arial"/>
                <w:sz w:val="18"/>
                <w:szCs w:val="18"/>
              </w:rPr>
              <w:t xml:space="preserve">improvement and innovation, OD </w:t>
            </w:r>
            <w:r w:rsidRPr="00095B28">
              <w:rPr>
                <w:rFonts w:ascii="Arial" w:hAnsi="Arial" w:cs="Arial"/>
                <w:sz w:val="18"/>
                <w:szCs w:val="18"/>
              </w:rPr>
              <w:t xml:space="preserve"> frameworks, methodologies and tools </w:t>
            </w:r>
          </w:p>
          <w:p w:rsidR="00DB6C2F" w:rsidRDefault="00DB6C2F" w:rsidP="005F6758">
            <w:pPr>
              <w:rPr>
                <w:rFonts w:ascii="Arial" w:hAnsi="Arial" w:cs="Arial"/>
                <w:sz w:val="18"/>
                <w:szCs w:val="18"/>
              </w:rPr>
            </w:pPr>
          </w:p>
          <w:p w:rsidR="008854AB" w:rsidRDefault="00DB6C2F" w:rsidP="005F6758">
            <w:pPr>
              <w:rPr>
                <w:rFonts w:ascii="Arial" w:hAnsi="Arial" w:cs="Arial"/>
                <w:sz w:val="18"/>
                <w:szCs w:val="18"/>
              </w:rPr>
            </w:pPr>
            <w:r w:rsidRPr="00DB6C2F">
              <w:rPr>
                <w:rFonts w:ascii="Arial" w:hAnsi="Arial" w:cs="Arial"/>
                <w:b/>
                <w:sz w:val="18"/>
                <w:szCs w:val="18"/>
              </w:rPr>
              <w:t>HR Professional Services</w:t>
            </w:r>
            <w:r>
              <w:rPr>
                <w:rFonts w:ascii="Arial" w:hAnsi="Arial" w:cs="Arial"/>
                <w:sz w:val="18"/>
                <w:szCs w:val="18"/>
              </w:rPr>
              <w:t xml:space="preserve"> – standards, audit and assurance</w:t>
            </w:r>
            <w:r w:rsidR="005A5223">
              <w:rPr>
                <w:rFonts w:ascii="Arial" w:hAnsi="Arial" w:cs="Arial"/>
                <w:sz w:val="18"/>
                <w:szCs w:val="18"/>
              </w:rPr>
              <w:t>; national Network to create consistency and share knowledge and learning across all levels, communities of practice, HR Users Group</w:t>
            </w:r>
          </w:p>
          <w:p w:rsidR="004E045C" w:rsidRDefault="004E045C" w:rsidP="005F6758">
            <w:pPr>
              <w:rPr>
                <w:rFonts w:ascii="Arial" w:hAnsi="Arial" w:cs="Arial"/>
                <w:sz w:val="18"/>
                <w:szCs w:val="18"/>
              </w:rPr>
            </w:pPr>
          </w:p>
          <w:p w:rsidR="004E045C" w:rsidRDefault="004E045C" w:rsidP="005F6758">
            <w:pPr>
              <w:rPr>
                <w:rFonts w:ascii="Arial" w:hAnsi="Arial" w:cs="Arial"/>
                <w:sz w:val="18"/>
                <w:szCs w:val="18"/>
              </w:rPr>
            </w:pPr>
          </w:p>
          <w:p w:rsidR="004E045C" w:rsidRDefault="004E045C" w:rsidP="005F6758">
            <w:pPr>
              <w:rPr>
                <w:rFonts w:ascii="Arial" w:hAnsi="Arial" w:cs="Arial"/>
                <w:sz w:val="18"/>
                <w:szCs w:val="18"/>
              </w:rPr>
            </w:pPr>
          </w:p>
          <w:p w:rsidR="004E045C" w:rsidRDefault="004E045C" w:rsidP="005F6758">
            <w:pPr>
              <w:rPr>
                <w:rFonts w:ascii="Arial" w:hAnsi="Arial" w:cs="Arial"/>
                <w:sz w:val="18"/>
                <w:szCs w:val="18"/>
              </w:rPr>
            </w:pPr>
          </w:p>
          <w:p w:rsidR="004E045C" w:rsidRDefault="004E045C" w:rsidP="005F6758">
            <w:pPr>
              <w:rPr>
                <w:rFonts w:ascii="Arial" w:hAnsi="Arial" w:cs="Arial"/>
                <w:sz w:val="18"/>
                <w:szCs w:val="18"/>
              </w:rPr>
            </w:pPr>
          </w:p>
          <w:p w:rsidR="004E045C" w:rsidRDefault="004E045C" w:rsidP="005F6758">
            <w:pPr>
              <w:rPr>
                <w:rFonts w:ascii="Arial" w:hAnsi="Arial" w:cs="Arial"/>
                <w:sz w:val="18"/>
                <w:szCs w:val="18"/>
              </w:rPr>
            </w:pPr>
          </w:p>
          <w:p w:rsidR="004E045C" w:rsidRDefault="004E045C" w:rsidP="005F6758">
            <w:pPr>
              <w:rPr>
                <w:rFonts w:ascii="Arial" w:hAnsi="Arial" w:cs="Arial"/>
                <w:sz w:val="18"/>
                <w:szCs w:val="18"/>
              </w:rPr>
            </w:pPr>
          </w:p>
          <w:p w:rsidR="004E045C" w:rsidRDefault="004E045C" w:rsidP="005F6758">
            <w:pPr>
              <w:rPr>
                <w:rFonts w:ascii="Arial" w:hAnsi="Arial" w:cs="Arial"/>
                <w:sz w:val="18"/>
                <w:szCs w:val="18"/>
              </w:rPr>
            </w:pPr>
          </w:p>
          <w:p w:rsidR="004E045C" w:rsidRDefault="004E045C" w:rsidP="005F6758">
            <w:pPr>
              <w:rPr>
                <w:rFonts w:ascii="Arial" w:hAnsi="Arial" w:cs="Arial"/>
                <w:sz w:val="18"/>
                <w:szCs w:val="18"/>
              </w:rPr>
            </w:pPr>
          </w:p>
          <w:p w:rsidR="004E045C" w:rsidRDefault="004E045C" w:rsidP="005F6758">
            <w:pPr>
              <w:rPr>
                <w:rFonts w:ascii="Arial" w:hAnsi="Arial" w:cs="Arial"/>
                <w:sz w:val="18"/>
                <w:szCs w:val="18"/>
              </w:rPr>
            </w:pPr>
          </w:p>
          <w:p w:rsidR="004E045C" w:rsidRPr="005A5223" w:rsidRDefault="004E045C" w:rsidP="005F6758">
            <w:pPr>
              <w:rPr>
                <w:rFonts w:ascii="Arial" w:hAnsi="Arial" w:cs="Arial"/>
                <w:b/>
                <w:color w:val="00B050"/>
                <w:sz w:val="18"/>
                <w:szCs w:val="18"/>
              </w:rPr>
            </w:pPr>
          </w:p>
        </w:tc>
      </w:tr>
      <w:tr w:rsidR="008854AB" w:rsidRPr="00B76ECC" w:rsidTr="005F6758">
        <w:tc>
          <w:tcPr>
            <w:tcW w:w="5812" w:type="dxa"/>
          </w:tcPr>
          <w:p w:rsidR="008854AB" w:rsidRDefault="008854AB" w:rsidP="005F6758">
            <w:pPr>
              <w:rPr>
                <w:rFonts w:ascii="Arial" w:hAnsi="Arial" w:cs="Arial"/>
                <w:b/>
                <w:sz w:val="18"/>
                <w:szCs w:val="18"/>
              </w:rPr>
            </w:pPr>
            <w:r w:rsidRPr="00095B28">
              <w:rPr>
                <w:rFonts w:ascii="Arial" w:hAnsi="Arial" w:cs="Arial"/>
                <w:b/>
                <w:sz w:val="18"/>
                <w:szCs w:val="18"/>
              </w:rPr>
              <w:lastRenderedPageBreak/>
              <w:t xml:space="preserve">National Shared Services </w:t>
            </w:r>
          </w:p>
          <w:p w:rsidR="004E045C" w:rsidRPr="00095B28" w:rsidRDefault="004E045C" w:rsidP="005F6758">
            <w:pPr>
              <w:rPr>
                <w:rFonts w:ascii="Arial" w:hAnsi="Arial" w:cs="Arial"/>
                <w:b/>
                <w:sz w:val="18"/>
                <w:szCs w:val="18"/>
              </w:rPr>
            </w:pPr>
          </w:p>
          <w:p w:rsidR="004E045C" w:rsidRDefault="004E045C" w:rsidP="005F6758">
            <w:pPr>
              <w:rPr>
                <w:rFonts w:ascii="Arial" w:hAnsi="Arial" w:cs="Arial"/>
                <w:sz w:val="18"/>
                <w:szCs w:val="18"/>
              </w:rPr>
            </w:pPr>
          </w:p>
          <w:p w:rsidR="008854AB" w:rsidRPr="00095B28" w:rsidRDefault="008854AB" w:rsidP="005F6758">
            <w:pPr>
              <w:rPr>
                <w:rFonts w:ascii="Arial" w:hAnsi="Arial" w:cs="Arial"/>
                <w:sz w:val="18"/>
                <w:szCs w:val="18"/>
              </w:rPr>
            </w:pPr>
            <w:r w:rsidRPr="00095B28">
              <w:rPr>
                <w:rFonts w:ascii="Arial" w:hAnsi="Arial" w:cs="Arial"/>
                <w:sz w:val="18"/>
                <w:szCs w:val="18"/>
              </w:rPr>
              <w:t>Health Business Services – HBS - this service is not directly accountable to HR. It provides services on behalf of HR in relation to the following:</w:t>
            </w:r>
          </w:p>
          <w:p w:rsidR="008854AB" w:rsidRPr="00095B28" w:rsidRDefault="00C9446D" w:rsidP="005F6758">
            <w:pPr>
              <w:rPr>
                <w:rFonts w:ascii="Arial" w:hAnsi="Arial" w:cs="Arial"/>
                <w:sz w:val="18"/>
                <w:szCs w:val="18"/>
              </w:rPr>
            </w:pPr>
            <w:r>
              <w:rPr>
                <w:rFonts w:ascii="Arial" w:hAnsi="Arial" w:cs="Arial"/>
                <w:b/>
                <w:noProof/>
                <w:sz w:val="18"/>
                <w:szCs w:val="18"/>
                <w:lang w:val="en-IE" w:eastAsia="en-IE"/>
              </w:rPr>
              <mc:AlternateContent>
                <mc:Choice Requires="wps">
                  <w:drawing>
                    <wp:anchor distT="0" distB="0" distL="114300" distR="114300" simplePos="0" relativeHeight="251683840" behindDoc="0" locked="0" layoutInCell="1" allowOverlap="1">
                      <wp:simplePos x="0" y="0"/>
                      <wp:positionH relativeFrom="column">
                        <wp:posOffset>-400685</wp:posOffset>
                      </wp:positionH>
                      <wp:positionV relativeFrom="paragraph">
                        <wp:posOffset>109220</wp:posOffset>
                      </wp:positionV>
                      <wp:extent cx="276225" cy="209550"/>
                      <wp:effectExtent l="18415" t="33020" r="10160" b="24130"/>
                      <wp:wrapNone/>
                      <wp:docPr id="1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leftRightArrow">
                                <a:avLst>
                                  <a:gd name="adj1" fmla="val 50000"/>
                                  <a:gd name="adj2" fmla="val 2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26" type="#_x0000_t69" style="position:absolute;margin-left:-31.55pt;margin-top:8.6pt;width:21.75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"/>
                  </w:pict>
                </mc:Fallback>
              </mc:AlternateContent>
            </w:r>
          </w:p>
          <w:p w:rsidR="008854AB" w:rsidRPr="00095B28" w:rsidRDefault="008854AB" w:rsidP="005F6758">
            <w:pPr>
              <w:rPr>
                <w:rFonts w:ascii="Arial" w:hAnsi="Arial" w:cs="Arial"/>
                <w:sz w:val="18"/>
                <w:szCs w:val="18"/>
              </w:rPr>
            </w:pPr>
            <w:r w:rsidRPr="00095B28">
              <w:rPr>
                <w:rFonts w:ascii="Arial" w:hAnsi="Arial" w:cs="Arial"/>
                <w:sz w:val="18"/>
                <w:szCs w:val="18"/>
              </w:rPr>
              <w:t>Recruitment, Pensions, Payroll etc.</w:t>
            </w:r>
          </w:p>
          <w:p w:rsidR="008854AB" w:rsidRDefault="008854AB" w:rsidP="005F6758">
            <w:pPr>
              <w:rPr>
                <w:rFonts w:ascii="Arial" w:hAnsi="Arial" w:cs="Arial"/>
                <w:sz w:val="18"/>
                <w:szCs w:val="18"/>
              </w:rPr>
            </w:pPr>
          </w:p>
          <w:p w:rsidR="008854AB" w:rsidRPr="00095B28" w:rsidRDefault="008854AB" w:rsidP="005F6758">
            <w:pPr>
              <w:rPr>
                <w:rFonts w:ascii="Arial" w:hAnsi="Arial" w:cs="Arial"/>
                <w:sz w:val="18"/>
                <w:szCs w:val="18"/>
              </w:rPr>
            </w:pPr>
            <w:r w:rsidRPr="00095B28">
              <w:rPr>
                <w:rFonts w:ascii="Arial" w:hAnsi="Arial" w:cs="Arial"/>
                <w:sz w:val="18"/>
                <w:szCs w:val="18"/>
              </w:rPr>
              <w:t xml:space="preserve">Delivery dependent on agreed </w:t>
            </w:r>
            <w:r w:rsidR="00DB6C2F">
              <w:rPr>
                <w:rFonts w:ascii="Arial" w:hAnsi="Arial" w:cs="Arial"/>
                <w:sz w:val="18"/>
                <w:szCs w:val="18"/>
              </w:rPr>
              <w:t xml:space="preserve">partnering </w:t>
            </w:r>
            <w:r w:rsidRPr="00095B28">
              <w:rPr>
                <w:rFonts w:ascii="Arial" w:hAnsi="Arial" w:cs="Arial"/>
                <w:sz w:val="18"/>
                <w:szCs w:val="18"/>
              </w:rPr>
              <w:t xml:space="preserve">model between HBS and HR (see 8.6 in </w:t>
            </w:r>
            <w:r w:rsidRPr="00095B28">
              <w:rPr>
                <w:rFonts w:ascii="Arial" w:hAnsi="Arial" w:cs="Arial"/>
                <w:i/>
                <w:sz w:val="18"/>
                <w:szCs w:val="18"/>
              </w:rPr>
              <w:t>People Strategy</w:t>
            </w:r>
            <w:r w:rsidRPr="00095B28">
              <w:rPr>
                <w:rFonts w:ascii="Arial" w:hAnsi="Arial" w:cs="Arial"/>
                <w:sz w:val="18"/>
                <w:szCs w:val="18"/>
              </w:rPr>
              <w:t>)</w:t>
            </w:r>
          </w:p>
          <w:p w:rsidR="008854AB" w:rsidRPr="00095B28" w:rsidRDefault="008854AB" w:rsidP="005F6758">
            <w:pPr>
              <w:rPr>
                <w:rFonts w:ascii="Arial" w:hAnsi="Arial" w:cs="Arial"/>
                <w:b/>
                <w:sz w:val="18"/>
                <w:szCs w:val="18"/>
              </w:rPr>
            </w:pPr>
          </w:p>
          <w:p w:rsidR="008854AB" w:rsidRPr="00095B28" w:rsidRDefault="008854AB" w:rsidP="005F6758">
            <w:pPr>
              <w:rPr>
                <w:rFonts w:ascii="Arial" w:hAnsi="Arial" w:cs="Arial"/>
                <w:b/>
                <w:sz w:val="18"/>
                <w:szCs w:val="18"/>
              </w:rPr>
            </w:pPr>
            <w:r w:rsidRPr="00095B28">
              <w:rPr>
                <w:rFonts w:ascii="Arial" w:hAnsi="Arial" w:cs="Arial"/>
                <w:b/>
                <w:sz w:val="18"/>
                <w:szCs w:val="18"/>
              </w:rPr>
              <w:t>HR Shared Services</w:t>
            </w:r>
            <w:r w:rsidRPr="00095B28">
              <w:rPr>
                <w:rFonts w:ascii="Arial" w:hAnsi="Arial" w:cs="Arial"/>
                <w:sz w:val="18"/>
                <w:szCs w:val="18"/>
              </w:rPr>
              <w:t xml:space="preserve"> - what needs to be held nationally that would benefit from economies of scale</w:t>
            </w:r>
            <w:r>
              <w:rPr>
                <w:rFonts w:ascii="Arial" w:hAnsi="Arial" w:cs="Arial"/>
                <w:sz w:val="18"/>
                <w:szCs w:val="18"/>
              </w:rPr>
              <w:t xml:space="preserve"> and standardisation</w:t>
            </w:r>
            <w:r w:rsidRPr="00095B28">
              <w:rPr>
                <w:rFonts w:ascii="Arial" w:hAnsi="Arial" w:cs="Arial"/>
                <w:sz w:val="18"/>
                <w:szCs w:val="18"/>
              </w:rPr>
              <w:t xml:space="preserve"> that could be a shared service?</w:t>
            </w:r>
          </w:p>
          <w:p w:rsidR="008854AB" w:rsidRPr="00095B28" w:rsidRDefault="008854AB" w:rsidP="005F6758">
            <w:pPr>
              <w:rPr>
                <w:rFonts w:ascii="Arial" w:hAnsi="Arial" w:cs="Arial"/>
                <w:sz w:val="18"/>
                <w:szCs w:val="18"/>
              </w:rPr>
            </w:pPr>
            <w:r w:rsidRPr="00095B28">
              <w:rPr>
                <w:rFonts w:ascii="Arial" w:hAnsi="Arial" w:cs="Arial"/>
                <w:sz w:val="18"/>
                <w:szCs w:val="18"/>
              </w:rPr>
              <w:t>National HR Helpline, Occupational Safety &amp; Health Helpdesk</w:t>
            </w:r>
          </w:p>
          <w:p w:rsidR="008854AB" w:rsidRDefault="008854AB" w:rsidP="005F6758">
            <w:pPr>
              <w:rPr>
                <w:rFonts w:ascii="Arial" w:hAnsi="Arial" w:cs="Arial"/>
                <w:color w:val="00B050"/>
                <w:sz w:val="18"/>
                <w:szCs w:val="18"/>
              </w:rPr>
            </w:pPr>
            <w:r w:rsidRPr="00095B28">
              <w:rPr>
                <w:rFonts w:ascii="Arial" w:hAnsi="Arial" w:cs="Arial"/>
                <w:sz w:val="18"/>
                <w:szCs w:val="18"/>
              </w:rPr>
              <w:t>Other – to be agreed</w:t>
            </w:r>
            <w:r w:rsidRPr="00095B28">
              <w:rPr>
                <w:rFonts w:ascii="Arial" w:hAnsi="Arial" w:cs="Arial"/>
                <w:color w:val="00B050"/>
                <w:sz w:val="18"/>
                <w:szCs w:val="18"/>
              </w:rPr>
              <w:t xml:space="preserve"> </w:t>
            </w:r>
          </w:p>
          <w:p w:rsidR="004E045C" w:rsidRPr="00095B28" w:rsidRDefault="004E045C" w:rsidP="005F6758">
            <w:pPr>
              <w:rPr>
                <w:rFonts w:ascii="Arial" w:hAnsi="Arial" w:cs="Arial"/>
                <w:sz w:val="18"/>
                <w:szCs w:val="18"/>
              </w:rPr>
            </w:pPr>
          </w:p>
        </w:tc>
        <w:tc>
          <w:tcPr>
            <w:tcW w:w="5811" w:type="dxa"/>
          </w:tcPr>
          <w:p w:rsidR="00EB488C" w:rsidRDefault="00DB6C2F" w:rsidP="005F6758">
            <w:pPr>
              <w:rPr>
                <w:rFonts w:ascii="Arial" w:hAnsi="Arial" w:cs="Arial"/>
                <w:b/>
                <w:sz w:val="18"/>
                <w:szCs w:val="18"/>
              </w:rPr>
            </w:pPr>
            <w:r>
              <w:rPr>
                <w:rFonts w:ascii="Arial" w:hAnsi="Arial" w:cs="Arial"/>
                <w:b/>
                <w:sz w:val="18"/>
                <w:szCs w:val="18"/>
              </w:rPr>
              <w:t>HR offering to the CHOs, HGs, NAS</w:t>
            </w:r>
            <w:r w:rsidR="00EB488C">
              <w:rPr>
                <w:rFonts w:ascii="Arial" w:hAnsi="Arial" w:cs="Arial"/>
                <w:b/>
                <w:sz w:val="18"/>
                <w:szCs w:val="18"/>
              </w:rPr>
              <w:t xml:space="preserve"> and National Divisions/Functions </w:t>
            </w:r>
          </w:p>
          <w:p w:rsidR="004E045C" w:rsidRDefault="004E045C" w:rsidP="005F6758">
            <w:pPr>
              <w:rPr>
                <w:rFonts w:ascii="Arial" w:hAnsi="Arial" w:cs="Arial"/>
                <w:b/>
                <w:sz w:val="18"/>
                <w:szCs w:val="18"/>
              </w:rPr>
            </w:pPr>
          </w:p>
          <w:p w:rsidR="008854AB" w:rsidRPr="00EB488C" w:rsidRDefault="008854AB" w:rsidP="005F6758">
            <w:pPr>
              <w:rPr>
                <w:rFonts w:ascii="Arial" w:hAnsi="Arial" w:cs="Arial"/>
                <w:b/>
                <w:sz w:val="18"/>
                <w:szCs w:val="18"/>
              </w:rPr>
            </w:pPr>
            <w:r w:rsidRPr="00095B28">
              <w:rPr>
                <w:rFonts w:ascii="Arial" w:hAnsi="Arial" w:cs="Arial"/>
                <w:sz w:val="18"/>
                <w:szCs w:val="18"/>
              </w:rPr>
              <w:t>The above areas of expertise will be offered to the system by:</w:t>
            </w:r>
          </w:p>
          <w:p w:rsidR="008854AB" w:rsidRPr="00095B28" w:rsidRDefault="00EB488C" w:rsidP="008854AB">
            <w:pPr>
              <w:numPr>
                <w:ilvl w:val="0"/>
                <w:numId w:val="10"/>
              </w:numPr>
              <w:ind w:left="317" w:hanging="283"/>
              <w:rPr>
                <w:rFonts w:ascii="Arial" w:hAnsi="Arial" w:cs="Arial"/>
                <w:sz w:val="18"/>
                <w:szCs w:val="18"/>
              </w:rPr>
            </w:pPr>
            <w:r>
              <w:rPr>
                <w:rFonts w:ascii="Arial" w:hAnsi="Arial" w:cs="Arial"/>
                <w:sz w:val="18"/>
                <w:szCs w:val="18"/>
              </w:rPr>
              <w:t>I</w:t>
            </w:r>
            <w:r w:rsidR="008854AB" w:rsidRPr="00095B28">
              <w:rPr>
                <w:rFonts w:ascii="Arial" w:hAnsi="Arial" w:cs="Arial"/>
                <w:sz w:val="18"/>
                <w:szCs w:val="18"/>
              </w:rPr>
              <w:t xml:space="preserve">nternal HR expertise </w:t>
            </w:r>
            <w:r>
              <w:rPr>
                <w:rFonts w:ascii="Arial" w:hAnsi="Arial" w:cs="Arial"/>
                <w:sz w:val="18"/>
                <w:szCs w:val="18"/>
              </w:rPr>
              <w:t xml:space="preserve">and /or </w:t>
            </w:r>
            <w:r w:rsidR="008854AB" w:rsidRPr="00095B28">
              <w:rPr>
                <w:rFonts w:ascii="Arial" w:hAnsi="Arial" w:cs="Arial"/>
                <w:sz w:val="18"/>
                <w:szCs w:val="18"/>
              </w:rPr>
              <w:t xml:space="preserve">contracted/commissioned services </w:t>
            </w:r>
          </w:p>
          <w:p w:rsidR="008854AB" w:rsidRPr="00095B28" w:rsidRDefault="008854AB" w:rsidP="008854AB">
            <w:pPr>
              <w:numPr>
                <w:ilvl w:val="0"/>
                <w:numId w:val="10"/>
              </w:numPr>
              <w:ind w:left="317" w:hanging="283"/>
              <w:rPr>
                <w:rFonts w:ascii="Arial" w:hAnsi="Arial" w:cs="Arial"/>
                <w:sz w:val="18"/>
                <w:szCs w:val="18"/>
              </w:rPr>
            </w:pPr>
            <w:r w:rsidRPr="00095B28">
              <w:rPr>
                <w:rFonts w:ascii="Arial" w:hAnsi="Arial" w:cs="Arial"/>
                <w:sz w:val="18"/>
                <w:szCs w:val="18"/>
              </w:rPr>
              <w:t xml:space="preserve">Working as </w:t>
            </w:r>
            <w:r w:rsidR="00EB488C">
              <w:rPr>
                <w:rFonts w:ascii="Arial" w:hAnsi="Arial" w:cs="Arial"/>
                <w:sz w:val="18"/>
                <w:szCs w:val="18"/>
              </w:rPr>
              <w:t xml:space="preserve">advisors / </w:t>
            </w:r>
            <w:r w:rsidRPr="00095B28">
              <w:rPr>
                <w:rFonts w:ascii="Arial" w:hAnsi="Arial" w:cs="Arial"/>
                <w:sz w:val="18"/>
                <w:szCs w:val="18"/>
              </w:rPr>
              <w:t>internal consultants / practitione</w:t>
            </w:r>
            <w:r w:rsidR="00EB488C">
              <w:rPr>
                <w:rFonts w:ascii="Arial" w:hAnsi="Arial" w:cs="Arial"/>
                <w:sz w:val="18"/>
                <w:szCs w:val="18"/>
              </w:rPr>
              <w:t xml:space="preserve">rs co-designing and working with the delivery system </w:t>
            </w:r>
          </w:p>
          <w:p w:rsidR="008854AB" w:rsidRPr="00095B28" w:rsidRDefault="008854AB" w:rsidP="008854AB">
            <w:pPr>
              <w:numPr>
                <w:ilvl w:val="0"/>
                <w:numId w:val="10"/>
              </w:numPr>
              <w:ind w:left="317" w:hanging="283"/>
              <w:rPr>
                <w:rFonts w:ascii="Arial" w:hAnsi="Arial" w:cs="Arial"/>
                <w:sz w:val="18"/>
                <w:szCs w:val="18"/>
              </w:rPr>
            </w:pPr>
            <w:r w:rsidRPr="00095B28">
              <w:rPr>
                <w:rFonts w:ascii="Arial" w:hAnsi="Arial" w:cs="Arial"/>
                <w:sz w:val="18"/>
                <w:szCs w:val="18"/>
              </w:rPr>
              <w:t xml:space="preserve">HR Programme and Project Managers  </w:t>
            </w:r>
          </w:p>
          <w:p w:rsidR="008854AB" w:rsidRPr="00095B28" w:rsidRDefault="008854AB" w:rsidP="008854AB">
            <w:pPr>
              <w:numPr>
                <w:ilvl w:val="0"/>
                <w:numId w:val="10"/>
              </w:numPr>
              <w:ind w:left="317" w:hanging="283"/>
              <w:rPr>
                <w:rFonts w:ascii="Arial" w:hAnsi="Arial" w:cs="Arial"/>
                <w:sz w:val="18"/>
                <w:szCs w:val="18"/>
              </w:rPr>
            </w:pPr>
            <w:r w:rsidRPr="00095B28">
              <w:rPr>
                <w:rFonts w:ascii="Arial" w:hAnsi="Arial" w:cs="Arial"/>
                <w:sz w:val="18"/>
                <w:szCs w:val="18"/>
              </w:rPr>
              <w:t>HR National and CHO &amp; HG Leads</w:t>
            </w:r>
            <w:r w:rsidRPr="00095B28">
              <w:rPr>
                <w:rFonts w:ascii="Arial" w:hAnsi="Arial" w:cs="Arial"/>
                <w:color w:val="00B050"/>
                <w:sz w:val="18"/>
                <w:szCs w:val="18"/>
              </w:rPr>
              <w:t xml:space="preserve"> </w:t>
            </w:r>
          </w:p>
          <w:p w:rsidR="008854AB" w:rsidRPr="00095B28" w:rsidRDefault="00EB488C" w:rsidP="008854AB">
            <w:pPr>
              <w:numPr>
                <w:ilvl w:val="0"/>
                <w:numId w:val="10"/>
              </w:numPr>
              <w:ind w:left="317" w:hanging="283"/>
              <w:rPr>
                <w:rFonts w:ascii="Arial" w:hAnsi="Arial" w:cs="Arial"/>
                <w:sz w:val="18"/>
                <w:szCs w:val="18"/>
              </w:rPr>
            </w:pPr>
            <w:r>
              <w:rPr>
                <w:rFonts w:ascii="Arial" w:hAnsi="Arial" w:cs="Arial"/>
                <w:sz w:val="18"/>
                <w:szCs w:val="18"/>
              </w:rPr>
              <w:t>Strategic Business Partnering</w:t>
            </w:r>
          </w:p>
          <w:p w:rsidR="008854AB" w:rsidRPr="00095B28" w:rsidRDefault="008854AB" w:rsidP="008854AB">
            <w:pPr>
              <w:numPr>
                <w:ilvl w:val="0"/>
                <w:numId w:val="10"/>
              </w:numPr>
              <w:ind w:left="317" w:hanging="283"/>
              <w:rPr>
                <w:rFonts w:ascii="Arial" w:hAnsi="Arial" w:cs="Arial"/>
                <w:sz w:val="18"/>
                <w:szCs w:val="18"/>
              </w:rPr>
            </w:pPr>
            <w:r w:rsidRPr="00095B28">
              <w:rPr>
                <w:rFonts w:ascii="Arial" w:hAnsi="Arial" w:cs="Arial"/>
                <w:sz w:val="18"/>
                <w:szCs w:val="18"/>
              </w:rPr>
              <w:t>D</w:t>
            </w:r>
            <w:r w:rsidR="00EB488C">
              <w:rPr>
                <w:rFonts w:ascii="Arial" w:hAnsi="Arial" w:cs="Arial"/>
                <w:sz w:val="18"/>
                <w:szCs w:val="18"/>
              </w:rPr>
              <w:t xml:space="preserve">riving Service Improvements, </w:t>
            </w:r>
            <w:r w:rsidRPr="00095B28">
              <w:rPr>
                <w:rFonts w:ascii="Arial" w:hAnsi="Arial" w:cs="Arial"/>
                <w:sz w:val="18"/>
                <w:szCs w:val="18"/>
              </w:rPr>
              <w:t xml:space="preserve">Cultural Change </w:t>
            </w:r>
            <w:r w:rsidR="00EB488C">
              <w:rPr>
                <w:rFonts w:ascii="Arial" w:hAnsi="Arial" w:cs="Arial"/>
                <w:sz w:val="18"/>
                <w:szCs w:val="18"/>
              </w:rPr>
              <w:t xml:space="preserve">and Building Capacity </w:t>
            </w:r>
          </w:p>
          <w:p w:rsidR="00EB488C" w:rsidRPr="00EB488C" w:rsidRDefault="008854AB" w:rsidP="00EB488C">
            <w:pPr>
              <w:numPr>
                <w:ilvl w:val="0"/>
                <w:numId w:val="10"/>
              </w:numPr>
              <w:ind w:left="317" w:hanging="283"/>
              <w:rPr>
                <w:rFonts w:ascii="Arial" w:hAnsi="Arial" w:cs="Arial"/>
                <w:sz w:val="18"/>
                <w:szCs w:val="18"/>
              </w:rPr>
            </w:pPr>
            <w:r w:rsidRPr="00095B28">
              <w:rPr>
                <w:rFonts w:ascii="Arial" w:hAnsi="Arial" w:cs="Arial"/>
                <w:sz w:val="18"/>
                <w:szCs w:val="18"/>
              </w:rPr>
              <w:t xml:space="preserve">Contracting/Commissioning on behalf of delivery system - identification of providers, commission national programmes, identifying preferred providers </w:t>
            </w:r>
          </w:p>
          <w:p w:rsidR="004E045C" w:rsidRDefault="004E045C" w:rsidP="005F6758">
            <w:pPr>
              <w:ind w:left="34"/>
              <w:rPr>
                <w:rFonts w:ascii="Arial" w:hAnsi="Arial" w:cs="Arial"/>
                <w:b/>
                <w:sz w:val="18"/>
                <w:szCs w:val="18"/>
              </w:rPr>
            </w:pPr>
          </w:p>
          <w:p w:rsidR="008854AB" w:rsidRPr="00435F3D" w:rsidRDefault="008854AB" w:rsidP="005F6758">
            <w:pPr>
              <w:ind w:left="34"/>
              <w:rPr>
                <w:rFonts w:ascii="Arial" w:hAnsi="Arial" w:cs="Arial"/>
                <w:b/>
                <w:sz w:val="18"/>
                <w:szCs w:val="18"/>
              </w:rPr>
            </w:pPr>
            <w:r w:rsidRPr="00435F3D">
              <w:rPr>
                <w:rFonts w:ascii="Arial" w:hAnsi="Arial" w:cs="Arial"/>
                <w:b/>
                <w:sz w:val="18"/>
                <w:szCs w:val="18"/>
              </w:rPr>
              <w:t>HR offering to the Divisions</w:t>
            </w:r>
            <w:r w:rsidR="00EB488C">
              <w:rPr>
                <w:rFonts w:ascii="Arial" w:hAnsi="Arial" w:cs="Arial"/>
                <w:b/>
                <w:sz w:val="18"/>
                <w:szCs w:val="18"/>
              </w:rPr>
              <w:t>/Functions</w:t>
            </w:r>
            <w:r w:rsidRPr="00435F3D">
              <w:rPr>
                <w:rFonts w:ascii="Arial" w:hAnsi="Arial" w:cs="Arial"/>
                <w:b/>
                <w:sz w:val="18"/>
                <w:szCs w:val="18"/>
              </w:rPr>
              <w:t xml:space="preserve"> at national lev</w:t>
            </w:r>
            <w:r>
              <w:rPr>
                <w:rFonts w:ascii="Arial" w:hAnsi="Arial" w:cs="Arial"/>
                <w:b/>
                <w:sz w:val="18"/>
                <w:szCs w:val="18"/>
              </w:rPr>
              <w:t>el - tba</w:t>
            </w:r>
          </w:p>
        </w:tc>
      </w:tr>
    </w:tbl>
    <w:p w:rsidR="008854AB" w:rsidRPr="00435F3D" w:rsidRDefault="008854AB" w:rsidP="008854AB">
      <w:pPr>
        <w:jc w:val="center"/>
        <w:rPr>
          <w:rFonts w:ascii="Arial" w:hAnsi="Arial" w:cs="Arial"/>
          <w:b/>
          <w:sz w:val="28"/>
          <w:szCs w:val="28"/>
        </w:rPr>
      </w:pPr>
      <w:r w:rsidRPr="00C9113A">
        <w:rPr>
          <w:rFonts w:ascii="Arial" w:hAnsi="Arial" w:cs="Arial"/>
          <w:i/>
          <w:sz w:val="20"/>
          <w:szCs w:val="20"/>
        </w:rPr>
        <w:t>Note:  examples</w:t>
      </w:r>
      <w:r>
        <w:rPr>
          <w:rFonts w:ascii="Arial" w:hAnsi="Arial" w:cs="Arial"/>
          <w:i/>
          <w:sz w:val="20"/>
          <w:szCs w:val="20"/>
        </w:rPr>
        <w:t xml:space="preserve"> in quadrants</w:t>
      </w:r>
      <w:r w:rsidRPr="00C9113A">
        <w:rPr>
          <w:rFonts w:ascii="Arial" w:hAnsi="Arial" w:cs="Arial"/>
          <w:i/>
          <w:sz w:val="20"/>
          <w:szCs w:val="20"/>
        </w:rPr>
        <w:t xml:space="preserve"> above are for illustration purposes and require further consideration</w:t>
      </w:r>
    </w:p>
    <w:p w:rsidR="008854AB" w:rsidRPr="00C9113A" w:rsidRDefault="008854AB" w:rsidP="008854AB">
      <w:pPr>
        <w:jc w:val="center"/>
        <w:rPr>
          <w:rFonts w:ascii="Arial" w:hAnsi="Arial" w:cs="Arial"/>
          <w:i/>
          <w:sz w:val="20"/>
          <w:szCs w:val="20"/>
        </w:rPr>
      </w:pPr>
    </w:p>
    <w:p w:rsidR="004E045C" w:rsidRDefault="004E045C">
      <w:pPr>
        <w:spacing w:after="200" w:line="276" w:lineRule="auto"/>
        <w:rPr>
          <w:rFonts w:ascii="Arial" w:hAnsi="Arial" w:cs="Arial"/>
          <w:b/>
          <w:sz w:val="28"/>
          <w:szCs w:val="28"/>
        </w:rPr>
      </w:pPr>
      <w:r>
        <w:rPr>
          <w:rFonts w:ascii="Arial" w:hAnsi="Arial" w:cs="Arial"/>
          <w:b/>
          <w:sz w:val="28"/>
          <w:szCs w:val="28"/>
        </w:rPr>
        <w:br w:type="page"/>
      </w:r>
    </w:p>
    <w:p w:rsidR="008854AB" w:rsidRPr="00406074" w:rsidRDefault="008854AB" w:rsidP="008854AB">
      <w:pPr>
        <w:rPr>
          <w:rFonts w:ascii="Arial" w:hAnsi="Arial" w:cs="Arial"/>
          <w:b/>
          <w:sz w:val="28"/>
          <w:szCs w:val="28"/>
        </w:rPr>
      </w:pPr>
      <w:r w:rsidRPr="00406074">
        <w:rPr>
          <w:rFonts w:ascii="Arial" w:hAnsi="Arial" w:cs="Arial"/>
          <w:b/>
          <w:sz w:val="28"/>
          <w:szCs w:val="28"/>
        </w:rPr>
        <w:lastRenderedPageBreak/>
        <w:t xml:space="preserve">LEVEL TWO </w:t>
      </w:r>
      <w:r>
        <w:rPr>
          <w:rFonts w:ascii="Arial" w:hAnsi="Arial" w:cs="Arial"/>
          <w:b/>
          <w:sz w:val="28"/>
          <w:szCs w:val="28"/>
        </w:rPr>
        <w:t>-</w:t>
      </w:r>
      <w:r w:rsidRPr="00406074">
        <w:rPr>
          <w:rFonts w:ascii="Arial" w:hAnsi="Arial" w:cs="Arial"/>
          <w:b/>
          <w:sz w:val="28"/>
          <w:szCs w:val="28"/>
        </w:rPr>
        <w:t xml:space="preserve"> Operational Delivery Level </w:t>
      </w:r>
      <w:r>
        <w:rPr>
          <w:rFonts w:ascii="Arial" w:hAnsi="Arial" w:cs="Arial"/>
          <w:b/>
          <w:sz w:val="28"/>
          <w:szCs w:val="28"/>
        </w:rPr>
        <w:t>-</w:t>
      </w:r>
      <w:r w:rsidRPr="00406074">
        <w:rPr>
          <w:rFonts w:ascii="Arial" w:hAnsi="Arial" w:cs="Arial"/>
          <w:b/>
          <w:sz w:val="28"/>
          <w:szCs w:val="28"/>
        </w:rPr>
        <w:t xml:space="preserve"> CHOs and HGs, NAS</w:t>
      </w:r>
      <w:r>
        <w:rPr>
          <w:rFonts w:ascii="Arial" w:hAnsi="Arial" w:cs="Arial"/>
          <w:b/>
          <w:sz w:val="28"/>
          <w:szCs w:val="28"/>
        </w:rPr>
        <w:t xml:space="preserve"> – Whole Group Level </w:t>
      </w:r>
      <w:r w:rsidRPr="00406074">
        <w:rPr>
          <w:rFonts w:ascii="Arial" w:hAnsi="Arial" w:cs="Arial"/>
          <w:b/>
          <w:sz w:val="28"/>
          <w:szCs w:val="28"/>
        </w:rPr>
        <w:t xml:space="preserve"> </w:t>
      </w:r>
    </w:p>
    <w:p w:rsidR="008854AB" w:rsidRDefault="00C9446D" w:rsidP="008854AB">
      <w:pPr>
        <w:rPr>
          <w:rFonts w:ascii="Arial" w:hAnsi="Arial" w:cs="Arial"/>
          <w:b/>
          <w:sz w:val="22"/>
          <w:szCs w:val="22"/>
        </w:rPr>
      </w:pPr>
      <w:r>
        <w:rPr>
          <w:rFonts w:ascii="Arial" w:hAnsi="Arial" w:cs="Arial"/>
          <w:b/>
          <w:noProof/>
          <w:sz w:val="22"/>
          <w:szCs w:val="22"/>
          <w:lang w:val="en-IE" w:eastAsia="en-IE"/>
        </w:rPr>
        <mc:AlternateContent>
          <mc:Choice Requires="wps">
            <w:drawing>
              <wp:anchor distT="0" distB="0" distL="114300" distR="114300" simplePos="0" relativeHeight="251662336" behindDoc="0" locked="0" layoutInCell="1" allowOverlap="1">
                <wp:simplePos x="0" y="0"/>
                <wp:positionH relativeFrom="column">
                  <wp:posOffset>-497205</wp:posOffset>
                </wp:positionH>
                <wp:positionV relativeFrom="paragraph">
                  <wp:posOffset>135255</wp:posOffset>
                </wp:positionV>
                <wp:extent cx="1439545" cy="5143500"/>
                <wp:effectExtent l="7620" t="11430" r="10160" b="7620"/>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5143500"/>
                        </a:xfrm>
                        <a:prstGeom prst="rect">
                          <a:avLst/>
                        </a:prstGeom>
                        <a:solidFill>
                          <a:srgbClr val="FFFFFF"/>
                        </a:solidFill>
                        <a:ln w="9525">
                          <a:solidFill>
                            <a:srgbClr val="FFFFFF"/>
                          </a:solidFill>
                          <a:miter lim="800000"/>
                          <a:headEnd/>
                          <a:tailEnd/>
                        </a:ln>
                      </wps:spPr>
                      <wps:txbx>
                        <w:txbxContent>
                          <w:p w:rsidR="00336F07" w:rsidRPr="00095B28" w:rsidRDefault="00336F07" w:rsidP="008854AB">
                            <w:pPr>
                              <w:rPr>
                                <w:rFonts w:ascii="Arial" w:hAnsi="Arial" w:cs="Arial"/>
                                <w:b/>
                                <w:sz w:val="20"/>
                                <w:szCs w:val="20"/>
                                <w:lang w:val="en-IE"/>
                              </w:rPr>
                            </w:pPr>
                            <w:r w:rsidRPr="00095B28">
                              <w:rPr>
                                <w:rFonts w:ascii="Arial" w:hAnsi="Arial" w:cs="Arial"/>
                                <w:b/>
                                <w:sz w:val="20"/>
                                <w:szCs w:val="20"/>
                                <w:lang w:val="en-IE"/>
                              </w:rPr>
                              <w:t xml:space="preserve">Inputs include </w:t>
                            </w:r>
                          </w:p>
                          <w:p w:rsidR="00336F07" w:rsidRPr="00095B28"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 xml:space="preserve">National HR </w:t>
                            </w:r>
                          </w:p>
                          <w:p w:rsidR="00336F07" w:rsidRPr="00095B28"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National Divisions</w:t>
                            </w:r>
                          </w:p>
                          <w:p w:rsidR="00336F07" w:rsidRPr="00095B28"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Quality Improvement Division</w:t>
                            </w:r>
                          </w:p>
                          <w:p w:rsidR="00336F07" w:rsidRPr="00095B28"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 xml:space="preserve">CHOs and HGs </w:t>
                            </w:r>
                          </w:p>
                          <w:p w:rsidR="00336F07" w:rsidRPr="00095B28" w:rsidRDefault="00336F07" w:rsidP="008854AB">
                            <w:pPr>
                              <w:rPr>
                                <w:rFonts w:ascii="Arial" w:hAnsi="Arial" w:cs="Arial"/>
                                <w:sz w:val="20"/>
                                <w:szCs w:val="20"/>
                              </w:rPr>
                            </w:pPr>
                          </w:p>
                          <w:p w:rsidR="00336F07" w:rsidRPr="00095B28"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 xml:space="preserve">HIQA, MHC etc </w:t>
                            </w:r>
                          </w:p>
                          <w:p w:rsidR="00336F07" w:rsidRPr="00095B28"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 xml:space="preserve">Academic Partners </w:t>
                            </w:r>
                          </w:p>
                          <w:p w:rsidR="00336F07"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Unions</w:t>
                            </w:r>
                          </w:p>
                          <w:p w:rsidR="00336F07" w:rsidRPr="00095B28" w:rsidRDefault="00336F07" w:rsidP="00EB01D2">
                            <w:pPr>
                              <w:ind w:left="284"/>
                              <w:rPr>
                                <w:rFonts w:ascii="Arial" w:hAnsi="Arial" w:cs="Arial"/>
                                <w:sz w:val="20"/>
                                <w:szCs w:val="20"/>
                              </w:rPr>
                            </w:pPr>
                          </w:p>
                          <w:p w:rsidR="00336F07" w:rsidRPr="00095B28"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 xml:space="preserve">Local Statutory and Voluntary Sector </w:t>
                            </w:r>
                          </w:p>
                          <w:p w:rsidR="00336F07" w:rsidRPr="00095B28"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 xml:space="preserve">Local Electorate - TDs </w:t>
                            </w:r>
                          </w:p>
                          <w:p w:rsidR="00336F07" w:rsidRPr="00095B28"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Community, Voluntary and Advocacy Groups</w:t>
                            </w:r>
                          </w:p>
                          <w:p w:rsidR="00336F07"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Voluntary Bodies -</w:t>
                            </w:r>
                            <w:r>
                              <w:rPr>
                                <w:rFonts w:ascii="Arial" w:hAnsi="Arial" w:cs="Arial"/>
                                <w:sz w:val="20"/>
                                <w:szCs w:val="20"/>
                              </w:rPr>
                              <w:t xml:space="preserve"> 38s</w:t>
                            </w:r>
                          </w:p>
                          <w:p w:rsidR="00336F07" w:rsidRPr="00095B28" w:rsidRDefault="00336F07" w:rsidP="00EB01D2">
                            <w:pPr>
                              <w:rPr>
                                <w:rFonts w:ascii="Arial" w:hAnsi="Arial" w:cs="Arial"/>
                                <w:sz w:val="20"/>
                                <w:szCs w:val="20"/>
                              </w:rPr>
                            </w:pPr>
                          </w:p>
                          <w:p w:rsidR="00336F07" w:rsidRPr="00095B28"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Population needs assessment and client profiles  (HR data)</w:t>
                            </w:r>
                          </w:p>
                          <w:p w:rsidR="00336F07" w:rsidRPr="00095B28"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 xml:space="preserve">Health Forums </w:t>
                            </w:r>
                          </w:p>
                          <w:p w:rsidR="00336F07" w:rsidRPr="00406074" w:rsidRDefault="00336F07" w:rsidP="008854AB">
                            <w:pPr>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39.15pt;margin-top:10.65pt;width:113.3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" strokecolor="white">
                <v:textbox>
                  <w:txbxContent>
                    <w:p w:rsidR="00336F07" w:rsidRPr="00095B28" w:rsidRDefault="00336F07" w:rsidP="008854AB">
                      <w:pPr>
                        <w:rPr>
                          <w:rFonts w:ascii="Arial" w:hAnsi="Arial" w:cs="Arial"/>
                          <w:b/>
                          <w:sz w:val="20"/>
                          <w:szCs w:val="20"/>
                          <w:lang w:val="en-IE"/>
                        </w:rPr>
                      </w:pPr>
                      <w:r w:rsidRPr="00095B28">
                        <w:rPr>
                          <w:rFonts w:ascii="Arial" w:hAnsi="Arial" w:cs="Arial"/>
                          <w:b/>
                          <w:sz w:val="20"/>
                          <w:szCs w:val="20"/>
                          <w:lang w:val="en-IE"/>
                        </w:rPr>
                        <w:t xml:space="preserve">Inputs include </w:t>
                      </w:r>
                    </w:p>
                    <w:p w:rsidR="00336F07" w:rsidRPr="00095B28"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 xml:space="preserve">National HR </w:t>
                      </w:r>
                    </w:p>
                    <w:p w:rsidR="00336F07" w:rsidRPr="00095B28"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National Divisions</w:t>
                      </w:r>
                    </w:p>
                    <w:p w:rsidR="00336F07" w:rsidRPr="00095B28"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Quality Improvement Division</w:t>
                      </w:r>
                    </w:p>
                    <w:p w:rsidR="00336F07" w:rsidRPr="00095B28"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 xml:space="preserve">CHOs and HGs </w:t>
                      </w:r>
                    </w:p>
                    <w:p w:rsidR="00336F07" w:rsidRPr="00095B28" w:rsidRDefault="00336F07" w:rsidP="008854AB">
                      <w:pPr>
                        <w:rPr>
                          <w:rFonts w:ascii="Arial" w:hAnsi="Arial" w:cs="Arial"/>
                          <w:sz w:val="20"/>
                          <w:szCs w:val="20"/>
                        </w:rPr>
                      </w:pPr>
                    </w:p>
                    <w:p w:rsidR="00336F07" w:rsidRPr="00095B28"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 xml:space="preserve">HIQA, MHC etc </w:t>
                      </w:r>
                    </w:p>
                    <w:p w:rsidR="00336F07" w:rsidRPr="00095B28"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 xml:space="preserve">Academic Partners </w:t>
                      </w:r>
                    </w:p>
                    <w:p w:rsidR="00336F07"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Unions</w:t>
                      </w:r>
                    </w:p>
                    <w:p w:rsidR="00336F07" w:rsidRPr="00095B28" w:rsidRDefault="00336F07" w:rsidP="00EB01D2">
                      <w:pPr>
                        <w:ind w:left="284"/>
                        <w:rPr>
                          <w:rFonts w:ascii="Arial" w:hAnsi="Arial" w:cs="Arial"/>
                          <w:sz w:val="20"/>
                          <w:szCs w:val="20"/>
                        </w:rPr>
                      </w:pPr>
                    </w:p>
                    <w:p w:rsidR="00336F07" w:rsidRPr="00095B28"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 xml:space="preserve">Local Statutory and Voluntary Sector </w:t>
                      </w:r>
                    </w:p>
                    <w:p w:rsidR="00336F07" w:rsidRPr="00095B28"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 xml:space="preserve">Local Electorate - TDs </w:t>
                      </w:r>
                    </w:p>
                    <w:p w:rsidR="00336F07" w:rsidRPr="00095B28"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Community, Voluntary and Advocacy Groups</w:t>
                      </w:r>
                    </w:p>
                    <w:p w:rsidR="00336F07"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Voluntary Bodies -</w:t>
                      </w:r>
                      <w:r>
                        <w:rPr>
                          <w:rFonts w:ascii="Arial" w:hAnsi="Arial" w:cs="Arial"/>
                          <w:sz w:val="20"/>
                          <w:szCs w:val="20"/>
                        </w:rPr>
                        <w:t xml:space="preserve"> 38s</w:t>
                      </w:r>
                    </w:p>
                    <w:p w:rsidR="00336F07" w:rsidRPr="00095B28" w:rsidRDefault="00336F07" w:rsidP="00EB01D2">
                      <w:pPr>
                        <w:rPr>
                          <w:rFonts w:ascii="Arial" w:hAnsi="Arial" w:cs="Arial"/>
                          <w:sz w:val="20"/>
                          <w:szCs w:val="20"/>
                        </w:rPr>
                      </w:pPr>
                    </w:p>
                    <w:p w:rsidR="00336F07" w:rsidRPr="00095B28"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Population needs assessment and client profiles  (HR data)</w:t>
                      </w:r>
                    </w:p>
                    <w:p w:rsidR="00336F07" w:rsidRPr="00095B28" w:rsidRDefault="00336F07" w:rsidP="008854AB">
                      <w:pPr>
                        <w:numPr>
                          <w:ilvl w:val="0"/>
                          <w:numId w:val="12"/>
                        </w:numPr>
                        <w:ind w:left="284" w:hanging="284"/>
                        <w:rPr>
                          <w:rFonts w:ascii="Arial" w:hAnsi="Arial" w:cs="Arial"/>
                          <w:sz w:val="20"/>
                          <w:szCs w:val="20"/>
                        </w:rPr>
                      </w:pPr>
                      <w:r w:rsidRPr="00095B28">
                        <w:rPr>
                          <w:rFonts w:ascii="Arial" w:hAnsi="Arial" w:cs="Arial"/>
                          <w:sz w:val="20"/>
                          <w:szCs w:val="20"/>
                        </w:rPr>
                        <w:t xml:space="preserve">Health Forums </w:t>
                      </w:r>
                    </w:p>
                    <w:p w:rsidR="00336F07" w:rsidRPr="00406074" w:rsidRDefault="00336F07" w:rsidP="008854AB">
                      <w:pPr>
                        <w:rPr>
                          <w:lang w:val="en-IE"/>
                        </w:rPr>
                      </w:pPr>
                    </w:p>
                  </w:txbxContent>
                </v:textbox>
              </v:rect>
            </w:pict>
          </mc:Fallback>
        </mc:AlternateConten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5811"/>
      </w:tblGrid>
      <w:tr w:rsidR="008854AB" w:rsidRPr="00B76ECC" w:rsidTr="005F6758">
        <w:tc>
          <w:tcPr>
            <w:tcW w:w="5954" w:type="dxa"/>
          </w:tcPr>
          <w:p w:rsidR="008854AB" w:rsidRPr="00AE3FC3" w:rsidRDefault="008854AB" w:rsidP="005F6758">
            <w:pPr>
              <w:rPr>
                <w:rFonts w:ascii="Arial" w:hAnsi="Arial" w:cs="Arial"/>
                <w:b/>
                <w:sz w:val="18"/>
                <w:szCs w:val="18"/>
              </w:rPr>
            </w:pPr>
            <w:r w:rsidRPr="00AE3FC3">
              <w:rPr>
                <w:rFonts w:ascii="Arial" w:hAnsi="Arial" w:cs="Arial"/>
                <w:b/>
                <w:sz w:val="18"/>
                <w:szCs w:val="18"/>
              </w:rPr>
              <w:t xml:space="preserve">Head of HR at CHO / HG Level – will take up a Business Partner Role as follows: </w:t>
            </w:r>
          </w:p>
          <w:p w:rsidR="008854AB" w:rsidRPr="00AE3FC3" w:rsidRDefault="00C9446D" w:rsidP="005F6758">
            <w:pPr>
              <w:rPr>
                <w:rFonts w:ascii="Arial" w:hAnsi="Arial" w:cs="Arial"/>
                <w:sz w:val="18"/>
                <w:szCs w:val="18"/>
              </w:rPr>
            </w:pPr>
            <w:r>
              <w:rPr>
                <w:rFonts w:ascii="Arial" w:hAnsi="Arial" w:cs="Arial"/>
                <w:b/>
                <w:noProof/>
                <w:sz w:val="18"/>
                <w:szCs w:val="18"/>
                <w:lang w:val="en-IE" w:eastAsia="en-IE"/>
              </w:rPr>
              <mc:AlternateContent>
                <mc:Choice Requires="wps">
                  <w:drawing>
                    <wp:anchor distT="0" distB="0" distL="114300" distR="114300" simplePos="0" relativeHeight="251671552" behindDoc="0" locked="0" layoutInCell="1" allowOverlap="1">
                      <wp:simplePos x="0" y="0"/>
                      <wp:positionH relativeFrom="column">
                        <wp:posOffset>-351155</wp:posOffset>
                      </wp:positionH>
                      <wp:positionV relativeFrom="paragraph">
                        <wp:posOffset>-4445</wp:posOffset>
                      </wp:positionV>
                      <wp:extent cx="276225" cy="209550"/>
                      <wp:effectExtent l="10795" t="24130" r="17780" b="33020"/>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leftRightArrow">
                                <a:avLst>
                                  <a:gd name="adj1" fmla="val 50000"/>
                                  <a:gd name="adj2" fmla="val 2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69" style="position:absolute;margin-left:-27.65pt;margin-top:-.35pt;width:21.7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"/>
                  </w:pict>
                </mc:Fallback>
              </mc:AlternateContent>
            </w:r>
          </w:p>
          <w:p w:rsidR="008854AB" w:rsidRPr="00AE3FC3" w:rsidRDefault="008854AB" w:rsidP="005F6758">
            <w:pPr>
              <w:rPr>
                <w:rFonts w:ascii="Arial" w:hAnsi="Arial" w:cs="Arial"/>
                <w:sz w:val="18"/>
                <w:szCs w:val="18"/>
              </w:rPr>
            </w:pPr>
            <w:r w:rsidRPr="00AE3FC3">
              <w:rPr>
                <w:rFonts w:ascii="Arial" w:hAnsi="Arial" w:cs="Arial"/>
                <w:sz w:val="18"/>
                <w:szCs w:val="18"/>
              </w:rPr>
              <w:t>Works as strategic Business Partner to Chief Officer</w:t>
            </w:r>
            <w:r>
              <w:rPr>
                <w:rFonts w:ascii="Arial" w:hAnsi="Arial" w:cs="Arial"/>
                <w:sz w:val="18"/>
                <w:szCs w:val="18"/>
              </w:rPr>
              <w:t>s</w:t>
            </w:r>
            <w:r w:rsidRPr="00AE3FC3">
              <w:rPr>
                <w:rFonts w:ascii="Arial" w:hAnsi="Arial" w:cs="Arial"/>
                <w:sz w:val="18"/>
                <w:szCs w:val="18"/>
              </w:rPr>
              <w:t xml:space="preserve"> and CHO / HG Management Teams.</w:t>
            </w:r>
          </w:p>
          <w:p w:rsidR="008854AB" w:rsidRPr="00AE3FC3" w:rsidRDefault="008854AB" w:rsidP="005F6758">
            <w:pPr>
              <w:rPr>
                <w:rFonts w:ascii="Arial" w:hAnsi="Arial" w:cs="Arial"/>
                <w:sz w:val="18"/>
                <w:szCs w:val="18"/>
              </w:rPr>
            </w:pPr>
          </w:p>
          <w:p w:rsidR="008854AB" w:rsidRPr="00AE3FC3" w:rsidRDefault="008854AB" w:rsidP="005F6758">
            <w:pPr>
              <w:rPr>
                <w:rFonts w:ascii="Arial" w:hAnsi="Arial" w:cs="Arial"/>
                <w:sz w:val="18"/>
                <w:szCs w:val="18"/>
              </w:rPr>
            </w:pPr>
            <w:r w:rsidRPr="00AE3FC3">
              <w:rPr>
                <w:rFonts w:ascii="Arial" w:hAnsi="Arial" w:cs="Arial"/>
                <w:sz w:val="18"/>
                <w:szCs w:val="18"/>
              </w:rPr>
              <w:t xml:space="preserve">Also working with Heads of Divisions, Network Managers and Line Managers in CHOs, Clinical Directorates (others in HGs) on HR policy direction, governance on people related matters and HR operations in support of the CHO/HG service objectives. </w:t>
            </w:r>
          </w:p>
          <w:p w:rsidR="008854AB" w:rsidRPr="00AE3FC3" w:rsidRDefault="008854AB" w:rsidP="005F6758">
            <w:pPr>
              <w:rPr>
                <w:rFonts w:ascii="Arial" w:hAnsi="Arial" w:cs="Arial"/>
                <w:sz w:val="18"/>
                <w:szCs w:val="18"/>
              </w:rPr>
            </w:pPr>
          </w:p>
          <w:p w:rsidR="008854AB" w:rsidRPr="00AE3FC3" w:rsidRDefault="008854AB" w:rsidP="005F6758">
            <w:pPr>
              <w:rPr>
                <w:rFonts w:ascii="Arial" w:hAnsi="Arial" w:cs="Arial"/>
                <w:sz w:val="18"/>
                <w:szCs w:val="18"/>
              </w:rPr>
            </w:pPr>
            <w:r w:rsidRPr="00AE3FC3">
              <w:rPr>
                <w:rFonts w:ascii="Arial" w:hAnsi="Arial" w:cs="Arial"/>
                <w:b/>
                <w:sz w:val="18"/>
                <w:szCs w:val="18"/>
              </w:rPr>
              <w:t>Works with HR Operations Managers</w:t>
            </w:r>
            <w:r w:rsidRPr="00AE3FC3">
              <w:rPr>
                <w:rFonts w:ascii="Arial" w:hAnsi="Arial" w:cs="Arial"/>
                <w:sz w:val="18"/>
                <w:szCs w:val="18"/>
              </w:rPr>
              <w:t xml:space="preserve"> - site specific, directorate specific or within Networks</w:t>
            </w:r>
          </w:p>
          <w:p w:rsidR="008854AB" w:rsidRPr="00AE3FC3" w:rsidRDefault="008854AB" w:rsidP="005F6758">
            <w:pPr>
              <w:rPr>
                <w:rFonts w:ascii="Arial" w:hAnsi="Arial" w:cs="Arial"/>
                <w:sz w:val="18"/>
                <w:szCs w:val="18"/>
              </w:rPr>
            </w:pPr>
          </w:p>
          <w:p w:rsidR="008854AB" w:rsidRDefault="008854AB" w:rsidP="005F6758">
            <w:pPr>
              <w:rPr>
                <w:rFonts w:ascii="Arial" w:hAnsi="Arial" w:cs="Arial"/>
                <w:sz w:val="18"/>
                <w:szCs w:val="18"/>
              </w:rPr>
            </w:pPr>
            <w:r w:rsidRPr="00AE3FC3">
              <w:rPr>
                <w:rFonts w:ascii="Arial" w:hAnsi="Arial" w:cs="Arial"/>
                <w:sz w:val="18"/>
                <w:szCs w:val="18"/>
              </w:rPr>
              <w:t>Accountable for ensuring HR systems and processes are in place to support the line manager in the delivery of his</w:t>
            </w:r>
            <w:r>
              <w:rPr>
                <w:rFonts w:ascii="Arial" w:hAnsi="Arial" w:cs="Arial"/>
                <w:sz w:val="18"/>
                <w:szCs w:val="18"/>
              </w:rPr>
              <w:t xml:space="preserve"> / her role as a people manager.</w:t>
            </w:r>
          </w:p>
          <w:p w:rsidR="008854AB" w:rsidRPr="00AE3FC3" w:rsidRDefault="008854AB" w:rsidP="005F6758">
            <w:pPr>
              <w:rPr>
                <w:rFonts w:ascii="Arial" w:hAnsi="Arial" w:cs="Arial"/>
                <w:sz w:val="18"/>
                <w:szCs w:val="18"/>
              </w:rPr>
            </w:pPr>
          </w:p>
          <w:p w:rsidR="008854AB" w:rsidRPr="00AE3FC3" w:rsidRDefault="008854AB" w:rsidP="005F6758">
            <w:pPr>
              <w:rPr>
                <w:rFonts w:ascii="Arial" w:hAnsi="Arial" w:cs="Arial"/>
                <w:sz w:val="18"/>
                <w:szCs w:val="18"/>
              </w:rPr>
            </w:pPr>
            <w:r w:rsidRPr="00AE3FC3">
              <w:rPr>
                <w:rFonts w:ascii="Arial" w:hAnsi="Arial" w:cs="Arial"/>
                <w:sz w:val="18"/>
                <w:szCs w:val="18"/>
              </w:rPr>
              <w:t>Translates national HR policy and frameworks into implementation / service development plans at operational level.</w:t>
            </w:r>
          </w:p>
          <w:p w:rsidR="008854AB" w:rsidRDefault="008854AB" w:rsidP="005F6758">
            <w:pPr>
              <w:rPr>
                <w:rFonts w:ascii="Arial" w:hAnsi="Arial" w:cs="Arial"/>
                <w:sz w:val="18"/>
                <w:szCs w:val="18"/>
              </w:rPr>
            </w:pPr>
            <w:r w:rsidRPr="00AE3FC3">
              <w:rPr>
                <w:rFonts w:ascii="Arial" w:hAnsi="Arial" w:cs="Arial"/>
                <w:sz w:val="18"/>
                <w:szCs w:val="18"/>
              </w:rPr>
              <w:t xml:space="preserve">Provide technical professional HR expertise in relation to the following: </w:t>
            </w:r>
          </w:p>
          <w:p w:rsidR="008854AB" w:rsidRPr="00AE3FC3" w:rsidRDefault="00C9446D" w:rsidP="005F6758">
            <w:pPr>
              <w:rPr>
                <w:rFonts w:ascii="Arial" w:hAnsi="Arial" w:cs="Arial"/>
                <w:sz w:val="18"/>
                <w:szCs w:val="18"/>
              </w:rPr>
            </w:pPr>
            <w:r>
              <w:rPr>
                <w:rFonts w:ascii="Arial" w:hAnsi="Arial" w:cs="Arial"/>
                <w:b/>
                <w:noProof/>
                <w:sz w:val="18"/>
                <w:szCs w:val="18"/>
                <w:lang w:val="en-IE" w:eastAsia="en-IE"/>
              </w:rPr>
              <mc:AlternateContent>
                <mc:Choice Requires="wps">
                  <w:drawing>
                    <wp:anchor distT="0" distB="0" distL="114300" distR="114300" simplePos="0" relativeHeight="251672576" behindDoc="0" locked="0" layoutInCell="1" allowOverlap="1">
                      <wp:simplePos x="0" y="0"/>
                      <wp:positionH relativeFrom="column">
                        <wp:posOffset>-351155</wp:posOffset>
                      </wp:positionH>
                      <wp:positionV relativeFrom="paragraph">
                        <wp:posOffset>86995</wp:posOffset>
                      </wp:positionV>
                      <wp:extent cx="276225" cy="209550"/>
                      <wp:effectExtent l="10795" t="29845" r="17780" b="27305"/>
                      <wp:wrapNone/>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leftRightArrow">
                                <a:avLst>
                                  <a:gd name="adj1" fmla="val 50000"/>
                                  <a:gd name="adj2" fmla="val 2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69" style="position:absolute;margin-left:-27.65pt;margin-top:6.85pt;width:21.7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"/>
                  </w:pict>
                </mc:Fallback>
              </mc:AlternateContent>
            </w:r>
          </w:p>
          <w:p w:rsidR="008854AB" w:rsidRPr="00AE3FC3" w:rsidRDefault="008854AB" w:rsidP="008854AB">
            <w:pPr>
              <w:numPr>
                <w:ilvl w:val="0"/>
                <w:numId w:val="19"/>
              </w:numPr>
              <w:rPr>
                <w:rFonts w:ascii="Arial" w:hAnsi="Arial" w:cs="Arial"/>
                <w:sz w:val="18"/>
                <w:szCs w:val="18"/>
              </w:rPr>
            </w:pPr>
            <w:r w:rsidRPr="00AE3FC3">
              <w:rPr>
                <w:rFonts w:ascii="Arial" w:hAnsi="Arial" w:cs="Arial"/>
                <w:sz w:val="18"/>
                <w:szCs w:val="18"/>
              </w:rPr>
              <w:t xml:space="preserve">Strategic business / service priorities </w:t>
            </w:r>
          </w:p>
          <w:p w:rsidR="008854AB" w:rsidRDefault="008854AB" w:rsidP="008854AB">
            <w:pPr>
              <w:numPr>
                <w:ilvl w:val="0"/>
                <w:numId w:val="19"/>
              </w:numPr>
              <w:rPr>
                <w:rFonts w:ascii="Arial" w:hAnsi="Arial" w:cs="Arial"/>
                <w:sz w:val="18"/>
                <w:szCs w:val="18"/>
              </w:rPr>
            </w:pPr>
            <w:r w:rsidRPr="00AE3FC3">
              <w:rPr>
                <w:rFonts w:ascii="Arial" w:hAnsi="Arial" w:cs="Arial"/>
                <w:sz w:val="18"/>
                <w:szCs w:val="18"/>
              </w:rPr>
              <w:t xml:space="preserve">Strategic WFP (including medical manpower planning) </w:t>
            </w:r>
          </w:p>
          <w:p w:rsidR="004E045C" w:rsidRPr="00AE3FC3" w:rsidRDefault="004E045C" w:rsidP="008854AB">
            <w:pPr>
              <w:numPr>
                <w:ilvl w:val="0"/>
                <w:numId w:val="19"/>
              </w:numPr>
              <w:rPr>
                <w:rFonts w:ascii="Arial" w:hAnsi="Arial" w:cs="Arial"/>
                <w:sz w:val="18"/>
                <w:szCs w:val="18"/>
              </w:rPr>
            </w:pPr>
            <w:r>
              <w:rPr>
                <w:rFonts w:ascii="Arial" w:hAnsi="Arial" w:cs="Arial"/>
                <w:sz w:val="18"/>
                <w:szCs w:val="18"/>
              </w:rPr>
              <w:t xml:space="preserve">Future skills mix forecasting in line with service needs </w:t>
            </w:r>
          </w:p>
          <w:p w:rsidR="008854AB" w:rsidRPr="00AE3FC3" w:rsidRDefault="008854AB" w:rsidP="008854AB">
            <w:pPr>
              <w:numPr>
                <w:ilvl w:val="0"/>
                <w:numId w:val="19"/>
              </w:numPr>
              <w:rPr>
                <w:rFonts w:ascii="Arial" w:hAnsi="Arial" w:cs="Arial"/>
                <w:sz w:val="18"/>
                <w:szCs w:val="18"/>
              </w:rPr>
            </w:pPr>
            <w:r w:rsidRPr="00AE3FC3">
              <w:rPr>
                <w:rFonts w:ascii="Arial" w:hAnsi="Arial" w:cs="Arial"/>
                <w:sz w:val="18"/>
                <w:szCs w:val="18"/>
              </w:rPr>
              <w:t xml:space="preserve">Employee Relations and Conflict Management, Mediation </w:t>
            </w:r>
          </w:p>
          <w:p w:rsidR="008854AB" w:rsidRPr="00AE3FC3" w:rsidRDefault="008854AB" w:rsidP="008854AB">
            <w:pPr>
              <w:numPr>
                <w:ilvl w:val="0"/>
                <w:numId w:val="19"/>
              </w:numPr>
              <w:rPr>
                <w:rFonts w:ascii="Arial" w:hAnsi="Arial" w:cs="Arial"/>
                <w:sz w:val="18"/>
                <w:szCs w:val="18"/>
              </w:rPr>
            </w:pPr>
            <w:r w:rsidRPr="00AE3FC3">
              <w:rPr>
                <w:rFonts w:ascii="Arial" w:hAnsi="Arial" w:cs="Arial"/>
                <w:sz w:val="18"/>
                <w:szCs w:val="18"/>
              </w:rPr>
              <w:t xml:space="preserve">CHO/HG Trade Union negotiations </w:t>
            </w:r>
          </w:p>
          <w:p w:rsidR="008854AB" w:rsidRPr="00AE3FC3" w:rsidRDefault="008854AB" w:rsidP="008854AB">
            <w:pPr>
              <w:numPr>
                <w:ilvl w:val="0"/>
                <w:numId w:val="19"/>
              </w:numPr>
              <w:rPr>
                <w:rFonts w:ascii="Arial" w:hAnsi="Arial" w:cs="Arial"/>
                <w:sz w:val="18"/>
                <w:szCs w:val="18"/>
              </w:rPr>
            </w:pPr>
            <w:r w:rsidRPr="00AE3FC3">
              <w:rPr>
                <w:rFonts w:ascii="Arial" w:hAnsi="Arial" w:cs="Arial"/>
                <w:sz w:val="18"/>
                <w:szCs w:val="18"/>
              </w:rPr>
              <w:t xml:space="preserve">Positive Workplace Initiatives </w:t>
            </w:r>
          </w:p>
          <w:p w:rsidR="00336F07" w:rsidRDefault="00336F07" w:rsidP="008854AB">
            <w:pPr>
              <w:numPr>
                <w:ilvl w:val="0"/>
                <w:numId w:val="19"/>
              </w:numPr>
              <w:rPr>
                <w:rFonts w:ascii="Arial" w:hAnsi="Arial" w:cs="Arial"/>
                <w:sz w:val="18"/>
                <w:szCs w:val="18"/>
              </w:rPr>
            </w:pPr>
            <w:r>
              <w:rPr>
                <w:rFonts w:ascii="Arial" w:hAnsi="Arial" w:cs="Arial"/>
                <w:sz w:val="18"/>
                <w:szCs w:val="18"/>
              </w:rPr>
              <w:t>Managing performance</w:t>
            </w:r>
          </w:p>
          <w:p w:rsidR="00336F07" w:rsidRDefault="00336F07" w:rsidP="008854AB">
            <w:pPr>
              <w:numPr>
                <w:ilvl w:val="0"/>
                <w:numId w:val="19"/>
              </w:numPr>
              <w:rPr>
                <w:rFonts w:ascii="Arial" w:hAnsi="Arial" w:cs="Arial"/>
                <w:sz w:val="18"/>
                <w:szCs w:val="18"/>
              </w:rPr>
            </w:pPr>
            <w:r>
              <w:rPr>
                <w:rFonts w:ascii="Arial" w:hAnsi="Arial" w:cs="Arial"/>
                <w:sz w:val="18"/>
                <w:szCs w:val="18"/>
              </w:rPr>
              <w:t xml:space="preserve">Implementing Performance Achievement system </w:t>
            </w:r>
          </w:p>
          <w:p w:rsidR="008854AB" w:rsidRPr="00AE3FC3" w:rsidRDefault="008854AB" w:rsidP="008854AB">
            <w:pPr>
              <w:numPr>
                <w:ilvl w:val="0"/>
                <w:numId w:val="19"/>
              </w:numPr>
              <w:rPr>
                <w:rFonts w:ascii="Arial" w:hAnsi="Arial" w:cs="Arial"/>
                <w:sz w:val="18"/>
                <w:szCs w:val="18"/>
              </w:rPr>
            </w:pPr>
            <w:r w:rsidRPr="00AE3FC3">
              <w:rPr>
                <w:rFonts w:ascii="Arial" w:hAnsi="Arial" w:cs="Arial"/>
                <w:sz w:val="18"/>
                <w:szCs w:val="18"/>
              </w:rPr>
              <w:t>Occupational Health &amp; Wellbeing, Health &amp; Safety</w:t>
            </w:r>
          </w:p>
          <w:p w:rsidR="008854AB" w:rsidRPr="00AE3FC3" w:rsidRDefault="008854AB" w:rsidP="008854AB">
            <w:pPr>
              <w:numPr>
                <w:ilvl w:val="0"/>
                <w:numId w:val="19"/>
              </w:numPr>
              <w:rPr>
                <w:rFonts w:ascii="Arial" w:hAnsi="Arial" w:cs="Arial"/>
                <w:sz w:val="18"/>
                <w:szCs w:val="18"/>
              </w:rPr>
            </w:pPr>
            <w:r w:rsidRPr="00AE3FC3">
              <w:rPr>
                <w:rFonts w:ascii="Arial" w:hAnsi="Arial" w:cs="Arial"/>
                <w:sz w:val="18"/>
                <w:szCs w:val="18"/>
              </w:rPr>
              <w:t>Leave - career break, study leave, sick leave etc.</w:t>
            </w:r>
          </w:p>
          <w:p w:rsidR="008854AB" w:rsidRPr="00AE3FC3" w:rsidRDefault="008854AB" w:rsidP="008854AB">
            <w:pPr>
              <w:numPr>
                <w:ilvl w:val="0"/>
                <w:numId w:val="19"/>
              </w:numPr>
              <w:rPr>
                <w:rFonts w:ascii="Arial" w:hAnsi="Arial" w:cs="Arial"/>
                <w:sz w:val="18"/>
                <w:szCs w:val="18"/>
              </w:rPr>
            </w:pPr>
            <w:r w:rsidRPr="00AE3FC3">
              <w:rPr>
                <w:rFonts w:ascii="Arial" w:hAnsi="Arial" w:cs="Arial"/>
                <w:sz w:val="18"/>
                <w:szCs w:val="18"/>
              </w:rPr>
              <w:t xml:space="preserve">Professional Registration </w:t>
            </w:r>
          </w:p>
          <w:p w:rsidR="008854AB" w:rsidRPr="00AE3FC3" w:rsidRDefault="008854AB" w:rsidP="008854AB">
            <w:pPr>
              <w:numPr>
                <w:ilvl w:val="0"/>
                <w:numId w:val="19"/>
              </w:numPr>
              <w:rPr>
                <w:rFonts w:ascii="Arial" w:hAnsi="Arial" w:cs="Arial"/>
                <w:sz w:val="18"/>
                <w:szCs w:val="18"/>
              </w:rPr>
            </w:pPr>
            <w:r w:rsidRPr="00AE3FC3">
              <w:rPr>
                <w:rFonts w:ascii="Arial" w:hAnsi="Arial" w:cs="Arial"/>
                <w:sz w:val="18"/>
                <w:szCs w:val="18"/>
              </w:rPr>
              <w:t xml:space="preserve">Grievance and disciplinary procedures </w:t>
            </w:r>
          </w:p>
          <w:p w:rsidR="008854AB" w:rsidRPr="00AE3FC3" w:rsidRDefault="008854AB" w:rsidP="008854AB">
            <w:pPr>
              <w:numPr>
                <w:ilvl w:val="0"/>
                <w:numId w:val="19"/>
              </w:numPr>
              <w:rPr>
                <w:rFonts w:ascii="Arial" w:hAnsi="Arial" w:cs="Arial"/>
                <w:sz w:val="18"/>
                <w:szCs w:val="18"/>
              </w:rPr>
            </w:pPr>
            <w:r w:rsidRPr="00AE3FC3">
              <w:rPr>
                <w:rFonts w:ascii="Arial" w:hAnsi="Arial" w:cs="Arial"/>
                <w:sz w:val="18"/>
                <w:szCs w:val="18"/>
              </w:rPr>
              <w:t xml:space="preserve">Dignity at Work </w:t>
            </w:r>
          </w:p>
          <w:p w:rsidR="008854AB" w:rsidRPr="00AE3FC3" w:rsidRDefault="00C9446D" w:rsidP="008854AB">
            <w:pPr>
              <w:numPr>
                <w:ilvl w:val="0"/>
                <w:numId w:val="19"/>
              </w:numPr>
              <w:rPr>
                <w:rFonts w:ascii="Arial" w:hAnsi="Arial" w:cs="Arial"/>
                <w:sz w:val="18"/>
                <w:szCs w:val="18"/>
              </w:rPr>
            </w:pPr>
            <w:r>
              <w:rPr>
                <w:rFonts w:ascii="Arial" w:hAnsi="Arial" w:cs="Arial"/>
                <w:b/>
                <w:noProof/>
                <w:sz w:val="18"/>
                <w:szCs w:val="18"/>
                <w:lang w:val="en-IE" w:eastAsia="en-IE"/>
              </w:rPr>
              <mc:AlternateContent>
                <mc:Choice Requires="wps">
                  <w:drawing>
                    <wp:anchor distT="0" distB="0" distL="114300" distR="114300" simplePos="0" relativeHeight="251673600" behindDoc="0" locked="0" layoutInCell="1" allowOverlap="1">
                      <wp:simplePos x="0" y="0"/>
                      <wp:positionH relativeFrom="column">
                        <wp:posOffset>-459105</wp:posOffset>
                      </wp:positionH>
                      <wp:positionV relativeFrom="paragraph">
                        <wp:posOffset>95250</wp:posOffset>
                      </wp:positionV>
                      <wp:extent cx="276225" cy="209550"/>
                      <wp:effectExtent l="17145" t="28575" r="11430" b="28575"/>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leftRightArrow">
                                <a:avLst>
                                  <a:gd name="adj1" fmla="val 50000"/>
                                  <a:gd name="adj2" fmla="val 2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6" type="#_x0000_t69" style="position:absolute;margin-left:-36.15pt;margin-top:7.5pt;width:21.7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"/>
                  </w:pict>
                </mc:Fallback>
              </mc:AlternateContent>
            </w:r>
            <w:r w:rsidR="008854AB" w:rsidRPr="00AE3FC3">
              <w:rPr>
                <w:rFonts w:ascii="Arial" w:hAnsi="Arial" w:cs="Arial"/>
                <w:sz w:val="18"/>
                <w:szCs w:val="18"/>
              </w:rPr>
              <w:t xml:space="preserve">HR Quality and Risk Management </w:t>
            </w:r>
          </w:p>
          <w:p w:rsidR="008854AB" w:rsidRPr="00AE3FC3" w:rsidRDefault="008854AB" w:rsidP="008854AB">
            <w:pPr>
              <w:numPr>
                <w:ilvl w:val="0"/>
                <w:numId w:val="19"/>
              </w:numPr>
              <w:rPr>
                <w:rFonts w:ascii="Arial" w:hAnsi="Arial" w:cs="Arial"/>
                <w:sz w:val="18"/>
                <w:szCs w:val="18"/>
              </w:rPr>
            </w:pPr>
            <w:r w:rsidRPr="00AE3FC3">
              <w:rPr>
                <w:rFonts w:ascii="Arial" w:hAnsi="Arial" w:cs="Arial"/>
                <w:sz w:val="18"/>
                <w:szCs w:val="18"/>
              </w:rPr>
              <w:t xml:space="preserve">HR Data Gathering and Analytics </w:t>
            </w:r>
          </w:p>
          <w:p w:rsidR="004E045C" w:rsidRDefault="008854AB" w:rsidP="008854AB">
            <w:pPr>
              <w:numPr>
                <w:ilvl w:val="0"/>
                <w:numId w:val="19"/>
              </w:numPr>
              <w:rPr>
                <w:rFonts w:ascii="Arial" w:hAnsi="Arial" w:cs="Arial"/>
                <w:sz w:val="18"/>
                <w:szCs w:val="18"/>
              </w:rPr>
            </w:pPr>
            <w:r w:rsidRPr="00AE3FC3">
              <w:rPr>
                <w:rFonts w:ascii="Arial" w:hAnsi="Arial" w:cs="Arial"/>
                <w:sz w:val="18"/>
                <w:szCs w:val="18"/>
              </w:rPr>
              <w:t xml:space="preserve">Supporting matrix management </w:t>
            </w:r>
          </w:p>
          <w:p w:rsidR="008854AB" w:rsidRPr="00AE3FC3" w:rsidRDefault="004E045C" w:rsidP="008854AB">
            <w:pPr>
              <w:numPr>
                <w:ilvl w:val="0"/>
                <w:numId w:val="19"/>
              </w:numPr>
              <w:rPr>
                <w:rFonts w:ascii="Arial" w:hAnsi="Arial" w:cs="Arial"/>
                <w:sz w:val="18"/>
                <w:szCs w:val="18"/>
              </w:rPr>
            </w:pPr>
            <w:r>
              <w:rPr>
                <w:rFonts w:ascii="Arial" w:hAnsi="Arial" w:cs="Arial"/>
                <w:sz w:val="18"/>
                <w:szCs w:val="18"/>
              </w:rPr>
              <w:t xml:space="preserve">Enabling roles redesign and development </w:t>
            </w:r>
          </w:p>
          <w:p w:rsidR="008854AB" w:rsidRDefault="008854AB" w:rsidP="008854AB">
            <w:pPr>
              <w:numPr>
                <w:ilvl w:val="0"/>
                <w:numId w:val="19"/>
              </w:numPr>
              <w:rPr>
                <w:rFonts w:ascii="Arial" w:hAnsi="Arial" w:cs="Arial"/>
                <w:sz w:val="18"/>
                <w:szCs w:val="18"/>
              </w:rPr>
            </w:pPr>
            <w:r w:rsidRPr="00AE3FC3">
              <w:rPr>
                <w:rFonts w:ascii="Arial" w:hAnsi="Arial" w:cs="Arial"/>
                <w:sz w:val="18"/>
                <w:szCs w:val="18"/>
              </w:rPr>
              <w:t>Interface with National HBS on shared service aspects of HR deliver</w:t>
            </w:r>
            <w:r>
              <w:rPr>
                <w:rFonts w:ascii="Arial" w:hAnsi="Arial" w:cs="Arial"/>
                <w:sz w:val="18"/>
                <w:szCs w:val="18"/>
              </w:rPr>
              <w:t>y</w:t>
            </w:r>
          </w:p>
          <w:p w:rsidR="004E045C" w:rsidRPr="00AE3FC3" w:rsidRDefault="004E045C" w:rsidP="005F6758">
            <w:pPr>
              <w:rPr>
                <w:rFonts w:ascii="Arial" w:hAnsi="Arial" w:cs="Arial"/>
                <w:sz w:val="18"/>
                <w:szCs w:val="18"/>
              </w:rPr>
            </w:pPr>
          </w:p>
        </w:tc>
        <w:tc>
          <w:tcPr>
            <w:tcW w:w="5811" w:type="dxa"/>
          </w:tcPr>
          <w:p w:rsidR="008854AB" w:rsidRPr="00AE3FC3" w:rsidRDefault="00C9446D" w:rsidP="005F6758">
            <w:pPr>
              <w:rPr>
                <w:rFonts w:ascii="Arial" w:hAnsi="Arial" w:cs="Arial"/>
                <w:b/>
                <w:sz w:val="18"/>
                <w:szCs w:val="18"/>
              </w:rPr>
            </w:pPr>
            <w:r>
              <w:rPr>
                <w:rFonts w:ascii="Arial" w:hAnsi="Arial" w:cs="Arial"/>
                <w:b/>
                <w:noProof/>
                <w:sz w:val="22"/>
                <w:szCs w:val="22"/>
                <w:lang w:val="en-IE" w:eastAsia="en-IE"/>
              </w:rPr>
              <mc:AlternateContent>
                <mc:Choice Requires="wps">
                  <w:drawing>
                    <wp:anchor distT="0" distB="0" distL="114300" distR="114300" simplePos="0" relativeHeight="251663360" behindDoc="0" locked="0" layoutInCell="1" allowOverlap="1">
                      <wp:simplePos x="0" y="0"/>
                      <wp:positionH relativeFrom="column">
                        <wp:posOffset>3916045</wp:posOffset>
                      </wp:positionH>
                      <wp:positionV relativeFrom="paragraph">
                        <wp:posOffset>62230</wp:posOffset>
                      </wp:positionV>
                      <wp:extent cx="1313180" cy="3630295"/>
                      <wp:effectExtent l="10795" t="5080" r="9525" b="1270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3630295"/>
                              </a:xfrm>
                              <a:prstGeom prst="rect">
                                <a:avLst/>
                              </a:prstGeom>
                              <a:solidFill>
                                <a:srgbClr val="FFFFFF"/>
                              </a:solidFill>
                              <a:ln w="9525">
                                <a:solidFill>
                                  <a:srgbClr val="FFFFFF"/>
                                </a:solidFill>
                                <a:miter lim="800000"/>
                                <a:headEnd/>
                                <a:tailEnd/>
                              </a:ln>
                            </wps:spPr>
                            <wps:txbx>
                              <w:txbxContent>
                                <w:p w:rsidR="00336F07" w:rsidRPr="00095B28" w:rsidRDefault="00336F07" w:rsidP="008854AB">
                                  <w:pPr>
                                    <w:rPr>
                                      <w:rFonts w:ascii="Arial" w:hAnsi="Arial" w:cs="Arial"/>
                                      <w:b/>
                                      <w:sz w:val="20"/>
                                      <w:szCs w:val="20"/>
                                      <w:lang w:val="en-IE"/>
                                    </w:rPr>
                                  </w:pPr>
                                  <w:r w:rsidRPr="00095B28">
                                    <w:rPr>
                                      <w:rFonts w:ascii="Arial" w:hAnsi="Arial" w:cs="Arial"/>
                                      <w:b/>
                                      <w:sz w:val="20"/>
                                      <w:szCs w:val="20"/>
                                      <w:lang w:val="en-IE"/>
                                    </w:rPr>
                                    <w:t>Outcomes</w:t>
                                  </w:r>
                                </w:p>
                                <w:p w:rsidR="00336F07" w:rsidRPr="00095B28" w:rsidRDefault="00336F07" w:rsidP="008854AB">
                                  <w:pPr>
                                    <w:numPr>
                                      <w:ilvl w:val="0"/>
                                      <w:numId w:val="13"/>
                                    </w:numPr>
                                    <w:ind w:left="284" w:hanging="284"/>
                                    <w:rPr>
                                      <w:rFonts w:ascii="Arial" w:hAnsi="Arial" w:cs="Arial"/>
                                      <w:sz w:val="20"/>
                                      <w:szCs w:val="20"/>
                                    </w:rPr>
                                  </w:pPr>
                                  <w:r w:rsidRPr="00095B28">
                                    <w:rPr>
                                      <w:rFonts w:ascii="Arial" w:hAnsi="Arial" w:cs="Arial"/>
                                      <w:sz w:val="20"/>
                                      <w:szCs w:val="20"/>
                                    </w:rPr>
                                    <w:t xml:space="preserve">Effective leadership </w:t>
                                  </w:r>
                                </w:p>
                                <w:p w:rsidR="00336F07" w:rsidRPr="00095B28" w:rsidRDefault="00336F07" w:rsidP="008854AB">
                                  <w:pPr>
                                    <w:numPr>
                                      <w:ilvl w:val="0"/>
                                      <w:numId w:val="13"/>
                                    </w:numPr>
                                    <w:ind w:left="284" w:hanging="284"/>
                                    <w:rPr>
                                      <w:rFonts w:ascii="Arial" w:hAnsi="Arial" w:cs="Arial"/>
                                      <w:sz w:val="20"/>
                                      <w:szCs w:val="20"/>
                                    </w:rPr>
                                  </w:pPr>
                                  <w:r w:rsidRPr="00095B28">
                                    <w:rPr>
                                      <w:rFonts w:ascii="Arial" w:hAnsi="Arial" w:cs="Arial"/>
                                      <w:sz w:val="20"/>
                                      <w:szCs w:val="20"/>
                                      <w:lang w:val="en-IE"/>
                                    </w:rPr>
                                    <w:t>Values based culture</w:t>
                                  </w:r>
                                </w:p>
                                <w:p w:rsidR="00336F07" w:rsidRPr="00095B28" w:rsidRDefault="00336F07" w:rsidP="008854AB">
                                  <w:pPr>
                                    <w:numPr>
                                      <w:ilvl w:val="0"/>
                                      <w:numId w:val="13"/>
                                    </w:numPr>
                                    <w:ind w:left="284" w:hanging="284"/>
                                    <w:rPr>
                                      <w:rFonts w:ascii="Arial" w:hAnsi="Arial" w:cs="Arial"/>
                                      <w:sz w:val="20"/>
                                      <w:szCs w:val="20"/>
                                    </w:rPr>
                                  </w:pPr>
                                  <w:r w:rsidRPr="00095B28">
                                    <w:rPr>
                                      <w:rFonts w:ascii="Arial" w:hAnsi="Arial" w:cs="Arial"/>
                                      <w:sz w:val="20"/>
                                      <w:szCs w:val="20"/>
                                    </w:rPr>
                                    <w:t xml:space="preserve">Connected staff </w:t>
                                  </w:r>
                                </w:p>
                                <w:p w:rsidR="00336F07" w:rsidRPr="00095B28" w:rsidRDefault="00336F07" w:rsidP="008854AB">
                                  <w:pPr>
                                    <w:numPr>
                                      <w:ilvl w:val="0"/>
                                      <w:numId w:val="13"/>
                                    </w:numPr>
                                    <w:ind w:left="284" w:hanging="284"/>
                                    <w:rPr>
                                      <w:rFonts w:ascii="Arial" w:hAnsi="Arial" w:cs="Arial"/>
                                      <w:sz w:val="20"/>
                                      <w:szCs w:val="20"/>
                                    </w:rPr>
                                  </w:pPr>
                                  <w:r w:rsidRPr="00095B28">
                                    <w:rPr>
                                      <w:rFonts w:ascii="Arial" w:hAnsi="Arial" w:cs="Arial"/>
                                      <w:sz w:val="20"/>
                                      <w:szCs w:val="20"/>
                                    </w:rPr>
                                    <w:t xml:space="preserve">Developed staff </w:t>
                                  </w:r>
                                </w:p>
                                <w:p w:rsidR="00336F07" w:rsidRPr="00095B28" w:rsidRDefault="00336F07" w:rsidP="008854AB">
                                  <w:pPr>
                                    <w:numPr>
                                      <w:ilvl w:val="0"/>
                                      <w:numId w:val="13"/>
                                    </w:numPr>
                                    <w:ind w:left="284" w:hanging="284"/>
                                    <w:rPr>
                                      <w:rFonts w:ascii="Arial" w:hAnsi="Arial" w:cs="Arial"/>
                                      <w:sz w:val="20"/>
                                      <w:szCs w:val="20"/>
                                    </w:rPr>
                                  </w:pPr>
                                  <w:r w:rsidRPr="00095B28">
                                    <w:rPr>
                                      <w:rFonts w:ascii="Arial" w:hAnsi="Arial" w:cs="Arial"/>
                                      <w:sz w:val="20"/>
                                      <w:szCs w:val="20"/>
                                    </w:rPr>
                                    <w:t xml:space="preserve">Workforce Plan </w:t>
                                  </w:r>
                                </w:p>
                                <w:p w:rsidR="00336F07" w:rsidRPr="00095B28" w:rsidRDefault="00336F07" w:rsidP="008854AB">
                                  <w:pPr>
                                    <w:numPr>
                                      <w:ilvl w:val="0"/>
                                      <w:numId w:val="13"/>
                                    </w:numPr>
                                    <w:ind w:left="284" w:hanging="284"/>
                                    <w:rPr>
                                      <w:rFonts w:ascii="Arial" w:hAnsi="Arial" w:cs="Arial"/>
                                      <w:sz w:val="20"/>
                                      <w:szCs w:val="20"/>
                                    </w:rPr>
                                  </w:pPr>
                                  <w:r w:rsidRPr="00095B28">
                                    <w:rPr>
                                      <w:rFonts w:ascii="Arial" w:hAnsi="Arial" w:cs="Arial"/>
                                      <w:sz w:val="20"/>
                                      <w:szCs w:val="20"/>
                                    </w:rPr>
                                    <w:t xml:space="preserve">Evidence informed decision making </w:t>
                                  </w:r>
                                </w:p>
                                <w:p w:rsidR="00336F07" w:rsidRPr="00095B28" w:rsidRDefault="00336F07" w:rsidP="008854AB">
                                  <w:pPr>
                                    <w:numPr>
                                      <w:ilvl w:val="0"/>
                                      <w:numId w:val="13"/>
                                    </w:numPr>
                                    <w:ind w:left="284" w:hanging="284"/>
                                    <w:rPr>
                                      <w:rFonts w:ascii="Arial" w:hAnsi="Arial" w:cs="Arial"/>
                                      <w:sz w:val="20"/>
                                      <w:szCs w:val="20"/>
                                    </w:rPr>
                                  </w:pPr>
                                  <w:r w:rsidRPr="00095B28">
                                    <w:rPr>
                                      <w:rFonts w:ascii="Arial" w:hAnsi="Arial" w:cs="Arial"/>
                                      <w:sz w:val="20"/>
                                      <w:szCs w:val="20"/>
                                    </w:rPr>
                                    <w:t xml:space="preserve">High performance </w:t>
                                  </w:r>
                                </w:p>
                                <w:p w:rsidR="00336F07" w:rsidRPr="00095B28" w:rsidRDefault="00336F07" w:rsidP="008854AB">
                                  <w:pPr>
                                    <w:numPr>
                                      <w:ilvl w:val="0"/>
                                      <w:numId w:val="13"/>
                                    </w:numPr>
                                    <w:ind w:left="284" w:hanging="284"/>
                                    <w:rPr>
                                      <w:rFonts w:ascii="Arial" w:hAnsi="Arial" w:cs="Arial"/>
                                      <w:sz w:val="20"/>
                                      <w:szCs w:val="20"/>
                                    </w:rPr>
                                  </w:pPr>
                                  <w:r w:rsidRPr="00095B28">
                                    <w:rPr>
                                      <w:rFonts w:ascii="Arial" w:hAnsi="Arial" w:cs="Arial"/>
                                      <w:sz w:val="20"/>
                                      <w:szCs w:val="20"/>
                                    </w:rPr>
                                    <w:t xml:space="preserve">Partnering in place </w:t>
                                  </w:r>
                                </w:p>
                                <w:p w:rsidR="00336F07" w:rsidRPr="00095B28" w:rsidRDefault="00336F07" w:rsidP="008854AB">
                                  <w:pPr>
                                    <w:numPr>
                                      <w:ilvl w:val="0"/>
                                      <w:numId w:val="13"/>
                                    </w:numPr>
                                    <w:ind w:left="284" w:hanging="284"/>
                                    <w:rPr>
                                      <w:rFonts w:ascii="Arial" w:hAnsi="Arial" w:cs="Arial"/>
                                      <w:sz w:val="20"/>
                                      <w:szCs w:val="20"/>
                                    </w:rPr>
                                  </w:pPr>
                                  <w:r w:rsidRPr="00095B28">
                                    <w:rPr>
                                      <w:rFonts w:ascii="Arial" w:hAnsi="Arial" w:cs="Arial"/>
                                      <w:sz w:val="20"/>
                                      <w:szCs w:val="20"/>
                                    </w:rPr>
                                    <w:t>Professional HR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margin-left:308.35pt;margin-top:4.9pt;width:103.4pt;height:28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" strokecolor="white">
                      <v:textbox>
                        <w:txbxContent>
                          <w:p w:rsidR="00336F07" w:rsidRPr="00095B28" w:rsidRDefault="00336F07" w:rsidP="008854AB">
                            <w:pPr>
                              <w:rPr>
                                <w:rFonts w:ascii="Arial" w:hAnsi="Arial" w:cs="Arial"/>
                                <w:b/>
                                <w:sz w:val="20"/>
                                <w:szCs w:val="20"/>
                                <w:lang w:val="en-IE"/>
                              </w:rPr>
                            </w:pPr>
                            <w:r w:rsidRPr="00095B28">
                              <w:rPr>
                                <w:rFonts w:ascii="Arial" w:hAnsi="Arial" w:cs="Arial"/>
                                <w:b/>
                                <w:sz w:val="20"/>
                                <w:szCs w:val="20"/>
                                <w:lang w:val="en-IE"/>
                              </w:rPr>
                              <w:t>Outcomes</w:t>
                            </w:r>
                          </w:p>
                          <w:p w:rsidR="00336F07" w:rsidRPr="00095B28" w:rsidRDefault="00336F07" w:rsidP="008854AB">
                            <w:pPr>
                              <w:numPr>
                                <w:ilvl w:val="0"/>
                                <w:numId w:val="13"/>
                              </w:numPr>
                              <w:ind w:left="284" w:hanging="284"/>
                              <w:rPr>
                                <w:rFonts w:ascii="Arial" w:hAnsi="Arial" w:cs="Arial"/>
                                <w:sz w:val="20"/>
                                <w:szCs w:val="20"/>
                              </w:rPr>
                            </w:pPr>
                            <w:r w:rsidRPr="00095B28">
                              <w:rPr>
                                <w:rFonts w:ascii="Arial" w:hAnsi="Arial" w:cs="Arial"/>
                                <w:sz w:val="20"/>
                                <w:szCs w:val="20"/>
                              </w:rPr>
                              <w:t xml:space="preserve">Effective leadership </w:t>
                            </w:r>
                          </w:p>
                          <w:p w:rsidR="00336F07" w:rsidRPr="00095B28" w:rsidRDefault="00336F07" w:rsidP="008854AB">
                            <w:pPr>
                              <w:numPr>
                                <w:ilvl w:val="0"/>
                                <w:numId w:val="13"/>
                              </w:numPr>
                              <w:ind w:left="284" w:hanging="284"/>
                              <w:rPr>
                                <w:rFonts w:ascii="Arial" w:hAnsi="Arial" w:cs="Arial"/>
                                <w:sz w:val="20"/>
                                <w:szCs w:val="20"/>
                              </w:rPr>
                            </w:pPr>
                            <w:r w:rsidRPr="00095B28">
                              <w:rPr>
                                <w:rFonts w:ascii="Arial" w:hAnsi="Arial" w:cs="Arial"/>
                                <w:sz w:val="20"/>
                                <w:szCs w:val="20"/>
                                <w:lang w:val="en-IE"/>
                              </w:rPr>
                              <w:t>Values based culture</w:t>
                            </w:r>
                          </w:p>
                          <w:p w:rsidR="00336F07" w:rsidRPr="00095B28" w:rsidRDefault="00336F07" w:rsidP="008854AB">
                            <w:pPr>
                              <w:numPr>
                                <w:ilvl w:val="0"/>
                                <w:numId w:val="13"/>
                              </w:numPr>
                              <w:ind w:left="284" w:hanging="284"/>
                              <w:rPr>
                                <w:rFonts w:ascii="Arial" w:hAnsi="Arial" w:cs="Arial"/>
                                <w:sz w:val="20"/>
                                <w:szCs w:val="20"/>
                              </w:rPr>
                            </w:pPr>
                            <w:r w:rsidRPr="00095B28">
                              <w:rPr>
                                <w:rFonts w:ascii="Arial" w:hAnsi="Arial" w:cs="Arial"/>
                                <w:sz w:val="20"/>
                                <w:szCs w:val="20"/>
                              </w:rPr>
                              <w:t xml:space="preserve">Connected staff </w:t>
                            </w:r>
                          </w:p>
                          <w:p w:rsidR="00336F07" w:rsidRPr="00095B28" w:rsidRDefault="00336F07" w:rsidP="008854AB">
                            <w:pPr>
                              <w:numPr>
                                <w:ilvl w:val="0"/>
                                <w:numId w:val="13"/>
                              </w:numPr>
                              <w:ind w:left="284" w:hanging="284"/>
                              <w:rPr>
                                <w:rFonts w:ascii="Arial" w:hAnsi="Arial" w:cs="Arial"/>
                                <w:sz w:val="20"/>
                                <w:szCs w:val="20"/>
                              </w:rPr>
                            </w:pPr>
                            <w:r w:rsidRPr="00095B28">
                              <w:rPr>
                                <w:rFonts w:ascii="Arial" w:hAnsi="Arial" w:cs="Arial"/>
                                <w:sz w:val="20"/>
                                <w:szCs w:val="20"/>
                              </w:rPr>
                              <w:t xml:space="preserve">Developed staff </w:t>
                            </w:r>
                          </w:p>
                          <w:p w:rsidR="00336F07" w:rsidRPr="00095B28" w:rsidRDefault="00336F07" w:rsidP="008854AB">
                            <w:pPr>
                              <w:numPr>
                                <w:ilvl w:val="0"/>
                                <w:numId w:val="13"/>
                              </w:numPr>
                              <w:ind w:left="284" w:hanging="284"/>
                              <w:rPr>
                                <w:rFonts w:ascii="Arial" w:hAnsi="Arial" w:cs="Arial"/>
                                <w:sz w:val="20"/>
                                <w:szCs w:val="20"/>
                              </w:rPr>
                            </w:pPr>
                            <w:r w:rsidRPr="00095B28">
                              <w:rPr>
                                <w:rFonts w:ascii="Arial" w:hAnsi="Arial" w:cs="Arial"/>
                                <w:sz w:val="20"/>
                                <w:szCs w:val="20"/>
                              </w:rPr>
                              <w:t xml:space="preserve">Workforce Plan </w:t>
                            </w:r>
                          </w:p>
                          <w:p w:rsidR="00336F07" w:rsidRPr="00095B28" w:rsidRDefault="00336F07" w:rsidP="008854AB">
                            <w:pPr>
                              <w:numPr>
                                <w:ilvl w:val="0"/>
                                <w:numId w:val="13"/>
                              </w:numPr>
                              <w:ind w:left="284" w:hanging="284"/>
                              <w:rPr>
                                <w:rFonts w:ascii="Arial" w:hAnsi="Arial" w:cs="Arial"/>
                                <w:sz w:val="20"/>
                                <w:szCs w:val="20"/>
                              </w:rPr>
                            </w:pPr>
                            <w:r w:rsidRPr="00095B28">
                              <w:rPr>
                                <w:rFonts w:ascii="Arial" w:hAnsi="Arial" w:cs="Arial"/>
                                <w:sz w:val="20"/>
                                <w:szCs w:val="20"/>
                              </w:rPr>
                              <w:t xml:space="preserve">Evidence informed decision making </w:t>
                            </w:r>
                          </w:p>
                          <w:p w:rsidR="00336F07" w:rsidRPr="00095B28" w:rsidRDefault="00336F07" w:rsidP="008854AB">
                            <w:pPr>
                              <w:numPr>
                                <w:ilvl w:val="0"/>
                                <w:numId w:val="13"/>
                              </w:numPr>
                              <w:ind w:left="284" w:hanging="284"/>
                              <w:rPr>
                                <w:rFonts w:ascii="Arial" w:hAnsi="Arial" w:cs="Arial"/>
                                <w:sz w:val="20"/>
                                <w:szCs w:val="20"/>
                              </w:rPr>
                            </w:pPr>
                            <w:r w:rsidRPr="00095B28">
                              <w:rPr>
                                <w:rFonts w:ascii="Arial" w:hAnsi="Arial" w:cs="Arial"/>
                                <w:sz w:val="20"/>
                                <w:szCs w:val="20"/>
                              </w:rPr>
                              <w:t xml:space="preserve">High performance </w:t>
                            </w:r>
                          </w:p>
                          <w:p w:rsidR="00336F07" w:rsidRPr="00095B28" w:rsidRDefault="00336F07" w:rsidP="008854AB">
                            <w:pPr>
                              <w:numPr>
                                <w:ilvl w:val="0"/>
                                <w:numId w:val="13"/>
                              </w:numPr>
                              <w:ind w:left="284" w:hanging="284"/>
                              <w:rPr>
                                <w:rFonts w:ascii="Arial" w:hAnsi="Arial" w:cs="Arial"/>
                                <w:sz w:val="20"/>
                                <w:szCs w:val="20"/>
                              </w:rPr>
                            </w:pPr>
                            <w:r w:rsidRPr="00095B28">
                              <w:rPr>
                                <w:rFonts w:ascii="Arial" w:hAnsi="Arial" w:cs="Arial"/>
                                <w:sz w:val="20"/>
                                <w:szCs w:val="20"/>
                              </w:rPr>
                              <w:t xml:space="preserve">Partnering in place </w:t>
                            </w:r>
                          </w:p>
                          <w:p w:rsidR="00336F07" w:rsidRPr="00095B28" w:rsidRDefault="00336F07" w:rsidP="008854AB">
                            <w:pPr>
                              <w:numPr>
                                <w:ilvl w:val="0"/>
                                <w:numId w:val="13"/>
                              </w:numPr>
                              <w:ind w:left="284" w:hanging="284"/>
                              <w:rPr>
                                <w:rFonts w:ascii="Arial" w:hAnsi="Arial" w:cs="Arial"/>
                                <w:sz w:val="20"/>
                                <w:szCs w:val="20"/>
                              </w:rPr>
                            </w:pPr>
                            <w:r w:rsidRPr="00095B28">
                              <w:rPr>
                                <w:rFonts w:ascii="Arial" w:hAnsi="Arial" w:cs="Arial"/>
                                <w:sz w:val="20"/>
                                <w:szCs w:val="20"/>
                              </w:rPr>
                              <w:t>Professional HR services</w:t>
                            </w:r>
                          </w:p>
                        </w:txbxContent>
                      </v:textbox>
                    </v:rect>
                  </w:pict>
                </mc:Fallback>
              </mc:AlternateContent>
            </w:r>
            <w:r w:rsidR="008854AB" w:rsidRPr="00AE3FC3">
              <w:rPr>
                <w:rFonts w:ascii="Arial" w:hAnsi="Arial" w:cs="Arial"/>
                <w:b/>
                <w:sz w:val="18"/>
                <w:szCs w:val="18"/>
              </w:rPr>
              <w:t xml:space="preserve">HR Development Partner </w:t>
            </w:r>
          </w:p>
          <w:p w:rsidR="008854AB" w:rsidRDefault="008854AB" w:rsidP="005F6758">
            <w:pPr>
              <w:rPr>
                <w:rFonts w:ascii="Arial" w:hAnsi="Arial" w:cs="Arial"/>
                <w:sz w:val="18"/>
                <w:szCs w:val="18"/>
              </w:rPr>
            </w:pPr>
          </w:p>
          <w:p w:rsidR="008854AB" w:rsidRDefault="008854AB" w:rsidP="005F6758">
            <w:pPr>
              <w:rPr>
                <w:rFonts w:ascii="Arial" w:hAnsi="Arial" w:cs="Arial"/>
                <w:sz w:val="18"/>
                <w:szCs w:val="18"/>
              </w:rPr>
            </w:pPr>
          </w:p>
          <w:p w:rsidR="008854AB" w:rsidRPr="00AE3FC3" w:rsidRDefault="00C9446D" w:rsidP="005F6758">
            <w:pPr>
              <w:rPr>
                <w:rFonts w:ascii="Arial" w:hAnsi="Arial" w:cs="Arial"/>
                <w:sz w:val="18"/>
                <w:szCs w:val="18"/>
              </w:rPr>
            </w:pPr>
            <w:r>
              <w:rPr>
                <w:rFonts w:ascii="Arial" w:hAnsi="Arial" w:cs="Arial"/>
                <w:b/>
                <w:noProof/>
                <w:sz w:val="18"/>
                <w:szCs w:val="18"/>
                <w:lang w:val="en-IE" w:eastAsia="en-IE"/>
              </w:rPr>
              <mc:AlternateContent>
                <mc:Choice Requires="wps">
                  <w:drawing>
                    <wp:anchor distT="0" distB="0" distL="114300" distR="114300" simplePos="0" relativeHeight="251674624" behindDoc="0" locked="0" layoutInCell="1" allowOverlap="1">
                      <wp:simplePos x="0" y="0"/>
                      <wp:positionH relativeFrom="column">
                        <wp:posOffset>3639820</wp:posOffset>
                      </wp:positionH>
                      <wp:positionV relativeFrom="paragraph">
                        <wp:posOffset>127000</wp:posOffset>
                      </wp:positionV>
                      <wp:extent cx="276225" cy="209550"/>
                      <wp:effectExtent l="10795" t="31750" r="17780" b="25400"/>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leftRightArrow">
                                <a:avLst>
                                  <a:gd name="adj1" fmla="val 50000"/>
                                  <a:gd name="adj2" fmla="val 2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69" style="position:absolute;margin-left:286.6pt;margin-top:10pt;width:21.75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"/>
                  </w:pict>
                </mc:Fallback>
              </mc:AlternateContent>
            </w:r>
            <w:r w:rsidR="008854AB" w:rsidRPr="00AE3FC3">
              <w:rPr>
                <w:rFonts w:ascii="Arial" w:hAnsi="Arial" w:cs="Arial"/>
                <w:sz w:val="18"/>
                <w:szCs w:val="18"/>
              </w:rPr>
              <w:t>HRD services organised into Communities of Expertise</w:t>
            </w:r>
            <w:r w:rsidR="008854AB">
              <w:rPr>
                <w:rFonts w:ascii="Arial" w:hAnsi="Arial" w:cs="Arial"/>
                <w:sz w:val="18"/>
                <w:szCs w:val="18"/>
              </w:rPr>
              <w:t xml:space="preserve"> (CoE)</w:t>
            </w:r>
            <w:r w:rsidR="008854AB" w:rsidRPr="00AE3FC3">
              <w:rPr>
                <w:rFonts w:ascii="Arial" w:hAnsi="Arial" w:cs="Arial"/>
                <w:sz w:val="18"/>
                <w:szCs w:val="18"/>
              </w:rPr>
              <w:t xml:space="preserve"> in relation to the </w:t>
            </w:r>
            <w:r w:rsidR="008854AB" w:rsidRPr="00AE3FC3">
              <w:rPr>
                <w:rFonts w:ascii="Arial" w:hAnsi="Arial" w:cs="Arial"/>
                <w:i/>
                <w:sz w:val="18"/>
                <w:szCs w:val="18"/>
              </w:rPr>
              <w:t>People Strategy</w:t>
            </w:r>
            <w:r w:rsidR="008854AB" w:rsidRPr="00AE3FC3">
              <w:rPr>
                <w:rFonts w:ascii="Arial" w:hAnsi="Arial" w:cs="Arial"/>
                <w:sz w:val="18"/>
                <w:szCs w:val="18"/>
              </w:rPr>
              <w:t xml:space="preserve"> priorities and outcomes.  </w:t>
            </w:r>
          </w:p>
          <w:p w:rsidR="008854AB" w:rsidRPr="00AE3FC3" w:rsidRDefault="008854AB" w:rsidP="005F6758">
            <w:pPr>
              <w:rPr>
                <w:rFonts w:ascii="Arial" w:hAnsi="Arial" w:cs="Arial"/>
                <w:sz w:val="18"/>
                <w:szCs w:val="18"/>
              </w:rPr>
            </w:pPr>
          </w:p>
          <w:p w:rsidR="008854AB" w:rsidRPr="00AE3FC3" w:rsidRDefault="008854AB" w:rsidP="005F6758">
            <w:pPr>
              <w:rPr>
                <w:rFonts w:ascii="Arial" w:hAnsi="Arial" w:cs="Arial"/>
                <w:sz w:val="18"/>
                <w:szCs w:val="18"/>
              </w:rPr>
            </w:pPr>
            <w:r w:rsidRPr="00AE3FC3">
              <w:rPr>
                <w:rFonts w:ascii="Arial" w:hAnsi="Arial" w:cs="Arial"/>
                <w:sz w:val="18"/>
                <w:szCs w:val="18"/>
              </w:rPr>
              <w:t>Connected to national Communities of Expertise in respect of those outlined in Level One with particular reference to:</w:t>
            </w:r>
          </w:p>
          <w:p w:rsidR="008854AB" w:rsidRPr="00AE3FC3" w:rsidRDefault="008854AB" w:rsidP="005F6758">
            <w:pPr>
              <w:rPr>
                <w:rFonts w:ascii="Arial" w:hAnsi="Arial" w:cs="Arial"/>
                <w:sz w:val="18"/>
                <w:szCs w:val="18"/>
              </w:rPr>
            </w:pPr>
          </w:p>
          <w:p w:rsidR="008854AB" w:rsidRDefault="008854AB" w:rsidP="008854AB">
            <w:pPr>
              <w:numPr>
                <w:ilvl w:val="0"/>
                <w:numId w:val="20"/>
              </w:numPr>
              <w:rPr>
                <w:rFonts w:ascii="Arial" w:hAnsi="Arial" w:cs="Arial"/>
                <w:sz w:val="18"/>
                <w:szCs w:val="18"/>
              </w:rPr>
            </w:pPr>
            <w:r w:rsidRPr="00AE3FC3">
              <w:rPr>
                <w:rFonts w:ascii="Arial" w:hAnsi="Arial" w:cs="Arial"/>
                <w:sz w:val="18"/>
                <w:szCs w:val="18"/>
              </w:rPr>
              <w:t>Manpower Planning</w:t>
            </w:r>
            <w:r w:rsidR="00336F07">
              <w:rPr>
                <w:rFonts w:ascii="Arial" w:hAnsi="Arial" w:cs="Arial"/>
                <w:sz w:val="18"/>
                <w:szCs w:val="18"/>
              </w:rPr>
              <w:t xml:space="preserve"> </w:t>
            </w:r>
          </w:p>
          <w:p w:rsidR="00336F07" w:rsidRPr="00AE3FC3" w:rsidRDefault="00336F07" w:rsidP="00336F07">
            <w:pPr>
              <w:numPr>
                <w:ilvl w:val="0"/>
                <w:numId w:val="20"/>
              </w:numPr>
              <w:rPr>
                <w:rFonts w:ascii="Arial" w:hAnsi="Arial" w:cs="Arial"/>
                <w:sz w:val="18"/>
                <w:szCs w:val="18"/>
              </w:rPr>
            </w:pPr>
            <w:r w:rsidRPr="00AE3FC3">
              <w:rPr>
                <w:rFonts w:ascii="Arial" w:hAnsi="Arial" w:cs="Arial"/>
                <w:sz w:val="18"/>
                <w:szCs w:val="18"/>
              </w:rPr>
              <w:t>Leadership Development and Succession Planning</w:t>
            </w:r>
          </w:p>
          <w:p w:rsidR="00336F07" w:rsidRPr="00AE3FC3" w:rsidRDefault="00336F07" w:rsidP="008854AB">
            <w:pPr>
              <w:numPr>
                <w:ilvl w:val="0"/>
                <w:numId w:val="20"/>
              </w:numPr>
              <w:rPr>
                <w:rFonts w:ascii="Arial" w:hAnsi="Arial" w:cs="Arial"/>
                <w:sz w:val="18"/>
                <w:szCs w:val="18"/>
              </w:rPr>
            </w:pPr>
            <w:r>
              <w:rPr>
                <w:rFonts w:ascii="Arial" w:hAnsi="Arial" w:cs="Arial"/>
                <w:sz w:val="18"/>
                <w:szCs w:val="18"/>
              </w:rPr>
              <w:t xml:space="preserve">Talent Development </w:t>
            </w:r>
          </w:p>
          <w:p w:rsidR="00336F07" w:rsidRDefault="00336F07" w:rsidP="008854AB">
            <w:pPr>
              <w:numPr>
                <w:ilvl w:val="0"/>
                <w:numId w:val="20"/>
              </w:numPr>
              <w:rPr>
                <w:rFonts w:ascii="Arial" w:hAnsi="Arial" w:cs="Arial"/>
                <w:sz w:val="18"/>
                <w:szCs w:val="18"/>
              </w:rPr>
            </w:pPr>
            <w:r>
              <w:rPr>
                <w:rFonts w:ascii="Arial" w:hAnsi="Arial" w:cs="Arial"/>
                <w:sz w:val="18"/>
                <w:szCs w:val="18"/>
              </w:rPr>
              <w:t>Coaching</w:t>
            </w:r>
          </w:p>
          <w:p w:rsidR="008854AB" w:rsidRPr="00AE3FC3" w:rsidRDefault="00336F07" w:rsidP="008854AB">
            <w:pPr>
              <w:numPr>
                <w:ilvl w:val="0"/>
                <w:numId w:val="20"/>
              </w:numPr>
              <w:rPr>
                <w:rFonts w:ascii="Arial" w:hAnsi="Arial" w:cs="Arial"/>
                <w:sz w:val="18"/>
                <w:szCs w:val="18"/>
              </w:rPr>
            </w:pPr>
            <w:r>
              <w:rPr>
                <w:rFonts w:ascii="Arial" w:hAnsi="Arial" w:cs="Arial"/>
                <w:sz w:val="18"/>
                <w:szCs w:val="18"/>
              </w:rPr>
              <w:t xml:space="preserve">Supporting </w:t>
            </w:r>
            <w:r w:rsidR="008854AB" w:rsidRPr="00AE3FC3">
              <w:rPr>
                <w:rFonts w:ascii="Arial" w:hAnsi="Arial" w:cs="Arial"/>
                <w:sz w:val="18"/>
                <w:szCs w:val="18"/>
              </w:rPr>
              <w:t xml:space="preserve">Cultural Change </w:t>
            </w:r>
          </w:p>
          <w:p w:rsidR="008854AB" w:rsidRPr="00AE3FC3" w:rsidRDefault="008854AB" w:rsidP="008854AB">
            <w:pPr>
              <w:numPr>
                <w:ilvl w:val="0"/>
                <w:numId w:val="20"/>
              </w:numPr>
              <w:rPr>
                <w:rFonts w:ascii="Arial" w:hAnsi="Arial" w:cs="Arial"/>
                <w:sz w:val="18"/>
                <w:szCs w:val="18"/>
              </w:rPr>
            </w:pPr>
            <w:r w:rsidRPr="00AE3FC3">
              <w:rPr>
                <w:rFonts w:ascii="Arial" w:hAnsi="Arial" w:cs="Arial"/>
                <w:sz w:val="18"/>
                <w:szCs w:val="18"/>
              </w:rPr>
              <w:t>Developing internal capacity</w:t>
            </w:r>
          </w:p>
          <w:p w:rsidR="008854AB" w:rsidRPr="00AE3FC3" w:rsidRDefault="008854AB" w:rsidP="008854AB">
            <w:pPr>
              <w:numPr>
                <w:ilvl w:val="0"/>
                <w:numId w:val="20"/>
              </w:numPr>
              <w:rPr>
                <w:rFonts w:ascii="Arial" w:hAnsi="Arial" w:cs="Arial"/>
                <w:sz w:val="18"/>
                <w:szCs w:val="18"/>
              </w:rPr>
            </w:pPr>
            <w:r w:rsidRPr="00AE3FC3">
              <w:rPr>
                <w:rFonts w:ascii="Arial" w:hAnsi="Arial" w:cs="Arial"/>
                <w:sz w:val="18"/>
                <w:szCs w:val="18"/>
              </w:rPr>
              <w:t xml:space="preserve">Skills mix and development </w:t>
            </w:r>
          </w:p>
          <w:p w:rsidR="008854AB" w:rsidRPr="00AE3FC3" w:rsidRDefault="008854AB" w:rsidP="008854AB">
            <w:pPr>
              <w:numPr>
                <w:ilvl w:val="0"/>
                <w:numId w:val="20"/>
              </w:numPr>
              <w:rPr>
                <w:rFonts w:ascii="Arial" w:hAnsi="Arial" w:cs="Arial"/>
                <w:sz w:val="18"/>
                <w:szCs w:val="18"/>
              </w:rPr>
            </w:pPr>
            <w:r w:rsidRPr="00AE3FC3">
              <w:rPr>
                <w:rFonts w:ascii="Arial" w:hAnsi="Arial" w:cs="Arial"/>
                <w:sz w:val="18"/>
                <w:szCs w:val="18"/>
              </w:rPr>
              <w:t>Employee Engagement &amp; Communication</w:t>
            </w:r>
          </w:p>
          <w:p w:rsidR="008854AB" w:rsidRPr="00AE3FC3" w:rsidRDefault="005F2733" w:rsidP="008854AB">
            <w:pPr>
              <w:numPr>
                <w:ilvl w:val="0"/>
                <w:numId w:val="20"/>
              </w:numPr>
              <w:rPr>
                <w:rFonts w:ascii="Arial" w:hAnsi="Arial" w:cs="Arial"/>
                <w:sz w:val="18"/>
                <w:szCs w:val="18"/>
              </w:rPr>
            </w:pPr>
            <w:r>
              <w:rPr>
                <w:rFonts w:ascii="Arial" w:hAnsi="Arial" w:cs="Arial"/>
                <w:sz w:val="18"/>
                <w:szCs w:val="18"/>
              </w:rPr>
              <w:t>Service improvement, c</w:t>
            </w:r>
            <w:r w:rsidR="008854AB" w:rsidRPr="00AE3FC3">
              <w:rPr>
                <w:rFonts w:ascii="Arial" w:hAnsi="Arial" w:cs="Arial"/>
                <w:sz w:val="18"/>
                <w:szCs w:val="18"/>
              </w:rPr>
              <w:t xml:space="preserve">hange management and organisational effectiveness </w:t>
            </w:r>
          </w:p>
          <w:p w:rsidR="008854AB" w:rsidRPr="00AE3FC3" w:rsidRDefault="008854AB" w:rsidP="008854AB">
            <w:pPr>
              <w:numPr>
                <w:ilvl w:val="0"/>
                <w:numId w:val="20"/>
              </w:numPr>
              <w:rPr>
                <w:rFonts w:ascii="Arial" w:hAnsi="Arial" w:cs="Arial"/>
                <w:sz w:val="18"/>
                <w:szCs w:val="18"/>
              </w:rPr>
            </w:pPr>
            <w:r w:rsidRPr="00AE3FC3">
              <w:rPr>
                <w:rFonts w:ascii="Arial" w:hAnsi="Arial" w:cs="Arial"/>
                <w:sz w:val="18"/>
                <w:szCs w:val="18"/>
              </w:rPr>
              <w:t xml:space="preserve">Partnering and building relationships with whole range of local stakeholders </w:t>
            </w:r>
          </w:p>
          <w:p w:rsidR="008854AB" w:rsidRPr="00AE3FC3" w:rsidRDefault="008854AB" w:rsidP="008854AB">
            <w:pPr>
              <w:numPr>
                <w:ilvl w:val="0"/>
                <w:numId w:val="20"/>
              </w:numPr>
              <w:rPr>
                <w:rFonts w:ascii="Arial" w:hAnsi="Arial" w:cs="Arial"/>
                <w:sz w:val="18"/>
                <w:szCs w:val="18"/>
              </w:rPr>
            </w:pPr>
            <w:r w:rsidRPr="00AE3FC3">
              <w:rPr>
                <w:rFonts w:ascii="Arial" w:hAnsi="Arial" w:cs="Arial"/>
                <w:sz w:val="18"/>
                <w:szCs w:val="18"/>
              </w:rPr>
              <w:t xml:space="preserve">Leverage CHO / HG academic, practice based and community development </w:t>
            </w:r>
          </w:p>
          <w:p w:rsidR="004E045C" w:rsidRDefault="008854AB" w:rsidP="008854AB">
            <w:pPr>
              <w:numPr>
                <w:ilvl w:val="0"/>
                <w:numId w:val="20"/>
              </w:numPr>
              <w:rPr>
                <w:rFonts w:ascii="Arial" w:hAnsi="Arial" w:cs="Arial"/>
                <w:sz w:val="18"/>
                <w:szCs w:val="18"/>
              </w:rPr>
            </w:pPr>
            <w:r w:rsidRPr="00AE3FC3">
              <w:rPr>
                <w:rFonts w:ascii="Arial" w:hAnsi="Arial" w:cs="Arial"/>
                <w:sz w:val="18"/>
                <w:szCs w:val="18"/>
              </w:rPr>
              <w:t>Lead expertise to act as Project Managers on priority issues</w:t>
            </w:r>
          </w:p>
          <w:p w:rsidR="008854AB" w:rsidRPr="00AE3FC3" w:rsidRDefault="004E045C" w:rsidP="008854AB">
            <w:pPr>
              <w:numPr>
                <w:ilvl w:val="0"/>
                <w:numId w:val="20"/>
              </w:numPr>
              <w:rPr>
                <w:rFonts w:ascii="Arial" w:hAnsi="Arial" w:cs="Arial"/>
                <w:sz w:val="18"/>
                <w:szCs w:val="18"/>
              </w:rPr>
            </w:pPr>
            <w:r>
              <w:rPr>
                <w:rFonts w:ascii="Arial" w:hAnsi="Arial" w:cs="Arial"/>
                <w:sz w:val="18"/>
                <w:szCs w:val="18"/>
              </w:rPr>
              <w:t xml:space="preserve">Co-production using service users and patient’s feedback and collaboration with other delivery partners. </w:t>
            </w:r>
            <w:r w:rsidR="008854AB" w:rsidRPr="00AE3FC3">
              <w:rPr>
                <w:rFonts w:ascii="Arial" w:hAnsi="Arial" w:cs="Arial"/>
                <w:sz w:val="18"/>
                <w:szCs w:val="18"/>
              </w:rPr>
              <w:t xml:space="preserve"> </w:t>
            </w:r>
          </w:p>
          <w:p w:rsidR="008854AB" w:rsidRPr="00AE3FC3" w:rsidRDefault="00C9446D" w:rsidP="005F6758">
            <w:pPr>
              <w:rPr>
                <w:rFonts w:ascii="Arial" w:hAnsi="Arial" w:cs="Arial"/>
                <w:sz w:val="18"/>
                <w:szCs w:val="18"/>
              </w:rPr>
            </w:pPr>
            <w:r>
              <w:rPr>
                <w:rFonts w:ascii="Arial" w:hAnsi="Arial" w:cs="Arial"/>
                <w:b/>
                <w:noProof/>
                <w:sz w:val="18"/>
                <w:szCs w:val="18"/>
                <w:lang w:val="en-IE" w:eastAsia="en-IE"/>
              </w:rPr>
              <mc:AlternateContent>
                <mc:Choice Requires="wps">
                  <w:drawing>
                    <wp:anchor distT="0" distB="0" distL="114300" distR="114300" simplePos="0" relativeHeight="251675648" behindDoc="0" locked="0" layoutInCell="1" allowOverlap="1">
                      <wp:simplePos x="0" y="0"/>
                      <wp:positionH relativeFrom="column">
                        <wp:posOffset>3639820</wp:posOffset>
                      </wp:positionH>
                      <wp:positionV relativeFrom="paragraph">
                        <wp:posOffset>10160</wp:posOffset>
                      </wp:positionV>
                      <wp:extent cx="276225" cy="209550"/>
                      <wp:effectExtent l="10795" t="29210" r="17780" b="27940"/>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leftRightArrow">
                                <a:avLst>
                                  <a:gd name="adj1" fmla="val 50000"/>
                                  <a:gd name="adj2" fmla="val 2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69" style="position:absolute;margin-left:286.6pt;margin-top:.8pt;width:21.75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"/>
                  </w:pict>
                </mc:Fallback>
              </mc:AlternateContent>
            </w:r>
          </w:p>
          <w:p w:rsidR="008854AB" w:rsidRPr="00AE3FC3" w:rsidRDefault="008854AB" w:rsidP="005F6758">
            <w:pPr>
              <w:rPr>
                <w:rFonts w:ascii="Arial" w:hAnsi="Arial" w:cs="Arial"/>
                <w:b/>
                <w:sz w:val="18"/>
                <w:szCs w:val="18"/>
              </w:rPr>
            </w:pPr>
          </w:p>
          <w:p w:rsidR="008854AB" w:rsidRPr="00AE3FC3" w:rsidRDefault="008854AB" w:rsidP="005F6758">
            <w:pPr>
              <w:rPr>
                <w:rFonts w:ascii="Arial" w:hAnsi="Arial" w:cs="Arial"/>
                <w:b/>
                <w:color w:val="00B050"/>
                <w:sz w:val="18"/>
                <w:szCs w:val="18"/>
              </w:rPr>
            </w:pPr>
          </w:p>
        </w:tc>
      </w:tr>
      <w:tr w:rsidR="008854AB" w:rsidRPr="00B76ECC" w:rsidTr="005F6758">
        <w:tc>
          <w:tcPr>
            <w:tcW w:w="5954" w:type="dxa"/>
          </w:tcPr>
          <w:p w:rsidR="008854AB" w:rsidRPr="00AE3FC3" w:rsidRDefault="008854AB" w:rsidP="005F6758">
            <w:pPr>
              <w:rPr>
                <w:rFonts w:ascii="Arial" w:hAnsi="Arial" w:cs="Arial"/>
                <w:b/>
                <w:sz w:val="18"/>
                <w:szCs w:val="18"/>
              </w:rPr>
            </w:pPr>
            <w:r w:rsidRPr="00AE3FC3">
              <w:rPr>
                <w:rFonts w:ascii="Arial" w:hAnsi="Arial" w:cs="Arial"/>
                <w:b/>
                <w:sz w:val="18"/>
                <w:szCs w:val="18"/>
              </w:rPr>
              <w:lastRenderedPageBreak/>
              <w:t>CHO or Hospital Group HR Shared Services (distinct from National HBS)</w:t>
            </w:r>
          </w:p>
          <w:p w:rsidR="00336F07" w:rsidRDefault="00336F07" w:rsidP="005F6758">
            <w:pPr>
              <w:rPr>
                <w:rFonts w:ascii="Arial" w:hAnsi="Arial" w:cs="Arial"/>
                <w:sz w:val="18"/>
                <w:szCs w:val="18"/>
              </w:rPr>
            </w:pPr>
          </w:p>
          <w:p w:rsidR="008854AB" w:rsidRPr="00AE3FC3" w:rsidRDefault="008854AB" w:rsidP="005F6758">
            <w:pPr>
              <w:rPr>
                <w:rFonts w:ascii="Arial" w:hAnsi="Arial" w:cs="Arial"/>
                <w:b/>
                <w:sz w:val="18"/>
                <w:szCs w:val="18"/>
              </w:rPr>
            </w:pPr>
            <w:r w:rsidRPr="00AE3FC3">
              <w:rPr>
                <w:rFonts w:ascii="Arial" w:hAnsi="Arial" w:cs="Arial"/>
                <w:sz w:val="18"/>
                <w:szCs w:val="18"/>
              </w:rPr>
              <w:t xml:space="preserve">This is the transactional role of HR where a high level of HR administration knowledge, expertise and skills are required with a particular focus on legislation, schemes, policies, procedures, eligibility criteria etc. </w:t>
            </w:r>
            <w:r w:rsidRPr="00AE3FC3">
              <w:rPr>
                <w:rFonts w:ascii="Arial" w:hAnsi="Arial" w:cs="Arial"/>
                <w:b/>
                <w:sz w:val="18"/>
                <w:szCs w:val="18"/>
              </w:rPr>
              <w:t xml:space="preserve"> </w:t>
            </w:r>
            <w:r w:rsidRPr="00AE3FC3">
              <w:rPr>
                <w:rFonts w:ascii="Arial" w:hAnsi="Arial" w:cs="Arial"/>
                <w:sz w:val="18"/>
                <w:szCs w:val="18"/>
              </w:rPr>
              <w:t>Some of these services will exist outside of the CHOs / Hospital Groups i.e. national shared service.  There is also a need to agree what can be shared at CHO / HG level.</w:t>
            </w:r>
          </w:p>
          <w:p w:rsidR="008854AB" w:rsidRPr="00AE3FC3" w:rsidRDefault="008854AB" w:rsidP="005F6758">
            <w:pPr>
              <w:rPr>
                <w:rFonts w:ascii="Arial" w:hAnsi="Arial" w:cs="Arial"/>
                <w:b/>
                <w:sz w:val="18"/>
                <w:szCs w:val="18"/>
              </w:rPr>
            </w:pPr>
            <w:r w:rsidRPr="00AE3FC3">
              <w:rPr>
                <w:rFonts w:ascii="Arial" w:hAnsi="Arial" w:cs="Arial"/>
                <w:b/>
                <w:sz w:val="18"/>
                <w:szCs w:val="18"/>
              </w:rPr>
              <w:t xml:space="preserve"> </w:t>
            </w:r>
          </w:p>
          <w:p w:rsidR="008854AB" w:rsidRPr="00AE3FC3" w:rsidRDefault="008854AB" w:rsidP="005F6758">
            <w:pPr>
              <w:numPr>
                <w:ilvl w:val="0"/>
                <w:numId w:val="2"/>
              </w:numPr>
              <w:ind w:left="317" w:hanging="284"/>
              <w:rPr>
                <w:rFonts w:ascii="Arial" w:hAnsi="Arial" w:cs="Arial"/>
                <w:sz w:val="18"/>
                <w:szCs w:val="18"/>
              </w:rPr>
            </w:pPr>
            <w:r w:rsidRPr="00AE3FC3">
              <w:rPr>
                <w:rFonts w:ascii="Arial" w:hAnsi="Arial" w:cs="Arial"/>
                <w:sz w:val="18"/>
                <w:szCs w:val="18"/>
              </w:rPr>
              <w:t xml:space="preserve">Personnel administration </w:t>
            </w:r>
          </w:p>
          <w:p w:rsidR="008854AB" w:rsidRPr="00AE3FC3" w:rsidRDefault="008854AB" w:rsidP="005F6758">
            <w:pPr>
              <w:numPr>
                <w:ilvl w:val="0"/>
                <w:numId w:val="2"/>
              </w:numPr>
              <w:ind w:left="317" w:hanging="284"/>
              <w:rPr>
                <w:rFonts w:ascii="Arial" w:hAnsi="Arial" w:cs="Arial"/>
                <w:sz w:val="18"/>
                <w:szCs w:val="18"/>
              </w:rPr>
            </w:pPr>
            <w:r w:rsidRPr="00AE3FC3">
              <w:rPr>
                <w:rFonts w:ascii="Arial" w:hAnsi="Arial" w:cs="Arial"/>
                <w:sz w:val="18"/>
                <w:szCs w:val="18"/>
              </w:rPr>
              <w:t xml:space="preserve">Recruitment processes </w:t>
            </w:r>
          </w:p>
          <w:p w:rsidR="008854AB" w:rsidRPr="00AE3FC3" w:rsidRDefault="008854AB" w:rsidP="005F6758">
            <w:pPr>
              <w:numPr>
                <w:ilvl w:val="0"/>
                <w:numId w:val="2"/>
              </w:numPr>
              <w:ind w:left="317" w:hanging="284"/>
              <w:rPr>
                <w:rFonts w:ascii="Arial" w:hAnsi="Arial" w:cs="Arial"/>
                <w:sz w:val="18"/>
                <w:szCs w:val="18"/>
              </w:rPr>
            </w:pPr>
            <w:r w:rsidRPr="00AE3FC3">
              <w:rPr>
                <w:rFonts w:ascii="Arial" w:hAnsi="Arial" w:cs="Arial"/>
                <w:sz w:val="18"/>
                <w:szCs w:val="18"/>
              </w:rPr>
              <w:t xml:space="preserve">Medical manpower processes </w:t>
            </w:r>
          </w:p>
          <w:p w:rsidR="008854AB" w:rsidRPr="00AE3FC3" w:rsidRDefault="008854AB" w:rsidP="005F6758">
            <w:pPr>
              <w:numPr>
                <w:ilvl w:val="0"/>
                <w:numId w:val="2"/>
              </w:numPr>
              <w:ind w:left="317" w:hanging="284"/>
              <w:rPr>
                <w:rFonts w:ascii="Arial" w:hAnsi="Arial" w:cs="Arial"/>
                <w:sz w:val="18"/>
                <w:szCs w:val="18"/>
              </w:rPr>
            </w:pPr>
            <w:r w:rsidRPr="00AE3FC3">
              <w:rPr>
                <w:rFonts w:ascii="Arial" w:hAnsi="Arial" w:cs="Arial"/>
                <w:sz w:val="18"/>
                <w:szCs w:val="18"/>
              </w:rPr>
              <w:t xml:space="preserve">Pension administration </w:t>
            </w:r>
          </w:p>
          <w:p w:rsidR="008854AB" w:rsidRPr="00AE3FC3" w:rsidRDefault="008854AB" w:rsidP="005F6758">
            <w:pPr>
              <w:numPr>
                <w:ilvl w:val="0"/>
                <w:numId w:val="2"/>
              </w:numPr>
              <w:ind w:left="317" w:hanging="284"/>
              <w:rPr>
                <w:rFonts w:ascii="Arial" w:hAnsi="Arial" w:cs="Arial"/>
                <w:sz w:val="18"/>
                <w:szCs w:val="18"/>
              </w:rPr>
            </w:pPr>
            <w:r w:rsidRPr="00AE3FC3">
              <w:rPr>
                <w:rFonts w:ascii="Arial" w:hAnsi="Arial" w:cs="Arial"/>
                <w:sz w:val="18"/>
                <w:szCs w:val="18"/>
              </w:rPr>
              <w:t xml:space="preserve">HR data gathering and data cleaning  </w:t>
            </w:r>
          </w:p>
          <w:p w:rsidR="008854AB" w:rsidRPr="00AE3FC3" w:rsidRDefault="008854AB" w:rsidP="005F6758">
            <w:pPr>
              <w:numPr>
                <w:ilvl w:val="0"/>
                <w:numId w:val="2"/>
              </w:numPr>
              <w:ind w:left="317" w:hanging="284"/>
              <w:rPr>
                <w:rFonts w:ascii="Arial" w:hAnsi="Arial" w:cs="Arial"/>
                <w:sz w:val="18"/>
                <w:szCs w:val="18"/>
              </w:rPr>
            </w:pPr>
            <w:r w:rsidRPr="00AE3FC3">
              <w:rPr>
                <w:rFonts w:ascii="Arial" w:hAnsi="Arial" w:cs="Arial"/>
                <w:sz w:val="18"/>
                <w:szCs w:val="18"/>
              </w:rPr>
              <w:t>KPI returns</w:t>
            </w:r>
          </w:p>
          <w:p w:rsidR="008854AB" w:rsidRPr="00AE3FC3" w:rsidRDefault="008854AB" w:rsidP="005F6758">
            <w:pPr>
              <w:numPr>
                <w:ilvl w:val="0"/>
                <w:numId w:val="2"/>
              </w:numPr>
              <w:ind w:left="317" w:hanging="284"/>
              <w:rPr>
                <w:rFonts w:ascii="Arial" w:hAnsi="Arial" w:cs="Arial"/>
                <w:sz w:val="18"/>
                <w:szCs w:val="18"/>
              </w:rPr>
            </w:pPr>
            <w:r w:rsidRPr="00AE3FC3">
              <w:rPr>
                <w:rFonts w:ascii="Arial" w:hAnsi="Arial" w:cs="Arial"/>
                <w:sz w:val="18"/>
                <w:szCs w:val="18"/>
              </w:rPr>
              <w:t xml:space="preserve">Attendance recording and reporting </w:t>
            </w:r>
          </w:p>
          <w:p w:rsidR="008854AB" w:rsidRPr="00AE3FC3" w:rsidRDefault="008854AB" w:rsidP="005F6758">
            <w:pPr>
              <w:numPr>
                <w:ilvl w:val="0"/>
                <w:numId w:val="2"/>
              </w:numPr>
              <w:ind w:left="317" w:hanging="284"/>
              <w:rPr>
                <w:rFonts w:ascii="Arial" w:hAnsi="Arial" w:cs="Arial"/>
                <w:sz w:val="18"/>
                <w:szCs w:val="18"/>
              </w:rPr>
            </w:pPr>
            <w:r w:rsidRPr="00AE3FC3">
              <w:rPr>
                <w:rFonts w:ascii="Arial" w:hAnsi="Arial" w:cs="Arial"/>
                <w:sz w:val="18"/>
                <w:szCs w:val="18"/>
              </w:rPr>
              <w:t xml:space="preserve">HR / Payroll (integrated model) </w:t>
            </w:r>
          </w:p>
          <w:p w:rsidR="008854AB" w:rsidRPr="00AE3FC3" w:rsidRDefault="008854AB" w:rsidP="005F6758">
            <w:pPr>
              <w:numPr>
                <w:ilvl w:val="0"/>
                <w:numId w:val="2"/>
              </w:numPr>
              <w:ind w:left="317" w:hanging="284"/>
              <w:rPr>
                <w:rFonts w:ascii="Arial" w:hAnsi="Arial" w:cs="Arial"/>
                <w:sz w:val="18"/>
                <w:szCs w:val="18"/>
              </w:rPr>
            </w:pPr>
            <w:r w:rsidRPr="00AE3FC3">
              <w:rPr>
                <w:rFonts w:ascii="Arial" w:hAnsi="Arial" w:cs="Arial"/>
                <w:sz w:val="18"/>
                <w:szCs w:val="18"/>
              </w:rPr>
              <w:t xml:space="preserve">Training - mandatory / statutory and scheduled training </w:t>
            </w:r>
          </w:p>
          <w:p w:rsidR="008854AB" w:rsidRPr="00AE3FC3" w:rsidRDefault="008854AB" w:rsidP="005F6758">
            <w:pPr>
              <w:numPr>
                <w:ilvl w:val="0"/>
                <w:numId w:val="2"/>
              </w:numPr>
              <w:ind w:left="317" w:hanging="284"/>
              <w:rPr>
                <w:rFonts w:ascii="Arial" w:hAnsi="Arial" w:cs="Arial"/>
                <w:sz w:val="18"/>
                <w:szCs w:val="18"/>
              </w:rPr>
            </w:pPr>
            <w:r w:rsidRPr="00AE3FC3">
              <w:rPr>
                <w:rFonts w:ascii="Arial" w:hAnsi="Arial" w:cs="Arial"/>
                <w:sz w:val="18"/>
                <w:szCs w:val="18"/>
              </w:rPr>
              <w:t xml:space="preserve">Manage e-learning technologies </w:t>
            </w:r>
          </w:p>
          <w:p w:rsidR="008854AB" w:rsidRPr="00AE3FC3" w:rsidRDefault="008854AB" w:rsidP="005F6758">
            <w:pPr>
              <w:numPr>
                <w:ilvl w:val="0"/>
                <w:numId w:val="2"/>
              </w:numPr>
              <w:ind w:left="317" w:hanging="284"/>
              <w:rPr>
                <w:rFonts w:ascii="Arial" w:hAnsi="Arial" w:cs="Arial"/>
                <w:sz w:val="18"/>
                <w:szCs w:val="18"/>
              </w:rPr>
            </w:pPr>
            <w:r w:rsidRPr="00AE3FC3">
              <w:rPr>
                <w:rFonts w:ascii="Arial" w:hAnsi="Arial" w:cs="Arial"/>
                <w:sz w:val="18"/>
                <w:szCs w:val="18"/>
              </w:rPr>
              <w:t>Others to be agreed</w:t>
            </w:r>
          </w:p>
          <w:p w:rsidR="008854AB" w:rsidRPr="00AE3FC3" w:rsidRDefault="008854AB" w:rsidP="005F6758">
            <w:pPr>
              <w:ind w:left="317"/>
              <w:rPr>
                <w:rFonts w:ascii="Arial" w:hAnsi="Arial" w:cs="Arial"/>
                <w:sz w:val="18"/>
                <w:szCs w:val="18"/>
              </w:rPr>
            </w:pPr>
          </w:p>
        </w:tc>
        <w:tc>
          <w:tcPr>
            <w:tcW w:w="5811" w:type="dxa"/>
          </w:tcPr>
          <w:p w:rsidR="008854AB" w:rsidRPr="00AE3FC3" w:rsidRDefault="008854AB" w:rsidP="005F6758">
            <w:pPr>
              <w:rPr>
                <w:rFonts w:ascii="Arial" w:hAnsi="Arial" w:cs="Arial"/>
                <w:b/>
                <w:sz w:val="18"/>
                <w:szCs w:val="18"/>
              </w:rPr>
            </w:pPr>
            <w:r w:rsidRPr="00AE3FC3">
              <w:rPr>
                <w:rFonts w:ascii="Arial" w:hAnsi="Arial" w:cs="Arial"/>
                <w:b/>
                <w:sz w:val="18"/>
                <w:szCs w:val="18"/>
              </w:rPr>
              <w:t xml:space="preserve">Head of HR / Operations HR Managers offering to line managers:  </w:t>
            </w:r>
          </w:p>
          <w:p w:rsidR="008854AB" w:rsidRDefault="008854AB" w:rsidP="005F6758">
            <w:pPr>
              <w:rPr>
                <w:rFonts w:ascii="Arial" w:hAnsi="Arial" w:cs="Arial"/>
                <w:b/>
                <w:sz w:val="18"/>
                <w:szCs w:val="18"/>
              </w:rPr>
            </w:pPr>
          </w:p>
          <w:p w:rsidR="00336F07" w:rsidRPr="00AE3FC3" w:rsidRDefault="00336F07" w:rsidP="005F6758">
            <w:pPr>
              <w:rPr>
                <w:rFonts w:ascii="Arial" w:hAnsi="Arial" w:cs="Arial"/>
                <w:b/>
                <w:sz w:val="18"/>
                <w:szCs w:val="18"/>
              </w:rPr>
            </w:pPr>
          </w:p>
          <w:p w:rsidR="008854AB" w:rsidRPr="00AE3FC3" w:rsidRDefault="008854AB" w:rsidP="008854AB">
            <w:pPr>
              <w:numPr>
                <w:ilvl w:val="0"/>
                <w:numId w:val="11"/>
              </w:numPr>
              <w:rPr>
                <w:rFonts w:ascii="Arial" w:hAnsi="Arial" w:cs="Arial"/>
                <w:sz w:val="18"/>
                <w:szCs w:val="18"/>
              </w:rPr>
            </w:pPr>
            <w:r w:rsidRPr="00AE3FC3">
              <w:rPr>
                <w:rFonts w:ascii="Arial" w:hAnsi="Arial" w:cs="Arial"/>
                <w:sz w:val="18"/>
                <w:szCs w:val="18"/>
              </w:rPr>
              <w:t>Work with Chief Officers taking up a consulting role with senior management</w:t>
            </w:r>
          </w:p>
          <w:p w:rsidR="008854AB" w:rsidRPr="00AE3FC3" w:rsidRDefault="008854AB" w:rsidP="008854AB">
            <w:pPr>
              <w:numPr>
                <w:ilvl w:val="1"/>
                <w:numId w:val="5"/>
              </w:numPr>
              <w:ind w:left="1134" w:hanging="425"/>
              <w:rPr>
                <w:rFonts w:ascii="Arial" w:hAnsi="Arial" w:cs="Arial"/>
                <w:sz w:val="18"/>
                <w:szCs w:val="18"/>
              </w:rPr>
            </w:pPr>
            <w:r w:rsidRPr="00AE3FC3">
              <w:rPr>
                <w:rFonts w:ascii="Arial" w:hAnsi="Arial" w:cs="Arial"/>
                <w:sz w:val="18"/>
                <w:szCs w:val="18"/>
              </w:rPr>
              <w:t xml:space="preserve">Drive employee engagement and empowerment </w:t>
            </w:r>
          </w:p>
          <w:p w:rsidR="008854AB" w:rsidRPr="00AE3FC3" w:rsidRDefault="008854AB" w:rsidP="008854AB">
            <w:pPr>
              <w:numPr>
                <w:ilvl w:val="1"/>
                <w:numId w:val="5"/>
              </w:numPr>
              <w:ind w:left="1134" w:hanging="425"/>
              <w:rPr>
                <w:rFonts w:ascii="Arial" w:hAnsi="Arial" w:cs="Arial"/>
                <w:sz w:val="18"/>
                <w:szCs w:val="18"/>
              </w:rPr>
            </w:pPr>
            <w:r w:rsidRPr="00AE3FC3">
              <w:rPr>
                <w:rFonts w:ascii="Arial" w:hAnsi="Arial" w:cs="Arial"/>
                <w:sz w:val="18"/>
                <w:szCs w:val="18"/>
              </w:rPr>
              <w:t xml:space="preserve">Strategic talent management </w:t>
            </w:r>
            <w:r w:rsidR="00EB01D2">
              <w:rPr>
                <w:rFonts w:ascii="Arial" w:hAnsi="Arial" w:cs="Arial"/>
                <w:sz w:val="18"/>
                <w:szCs w:val="18"/>
              </w:rPr>
              <w:t xml:space="preserve">and workforce planning </w:t>
            </w:r>
          </w:p>
          <w:p w:rsidR="008854AB" w:rsidRPr="00AE3FC3" w:rsidRDefault="008854AB" w:rsidP="008854AB">
            <w:pPr>
              <w:numPr>
                <w:ilvl w:val="1"/>
                <w:numId w:val="5"/>
              </w:numPr>
              <w:ind w:left="1134" w:hanging="425"/>
              <w:rPr>
                <w:rFonts w:ascii="Arial" w:hAnsi="Arial" w:cs="Arial"/>
                <w:sz w:val="18"/>
                <w:szCs w:val="18"/>
              </w:rPr>
            </w:pPr>
            <w:r w:rsidRPr="00AE3FC3">
              <w:rPr>
                <w:rFonts w:ascii="Arial" w:hAnsi="Arial" w:cs="Arial"/>
                <w:sz w:val="18"/>
                <w:szCs w:val="18"/>
              </w:rPr>
              <w:t xml:space="preserve">Leadership development </w:t>
            </w:r>
            <w:r w:rsidR="00EB01D2">
              <w:rPr>
                <w:rFonts w:ascii="Arial" w:hAnsi="Arial" w:cs="Arial"/>
                <w:sz w:val="18"/>
                <w:szCs w:val="18"/>
              </w:rPr>
              <w:t xml:space="preserve">and capacity building </w:t>
            </w:r>
          </w:p>
          <w:p w:rsidR="008854AB" w:rsidRPr="00AE3FC3" w:rsidRDefault="008854AB" w:rsidP="008854AB">
            <w:pPr>
              <w:numPr>
                <w:ilvl w:val="1"/>
                <w:numId w:val="5"/>
              </w:numPr>
              <w:ind w:left="1134" w:hanging="425"/>
              <w:rPr>
                <w:rFonts w:ascii="Arial" w:hAnsi="Arial" w:cs="Arial"/>
                <w:sz w:val="18"/>
                <w:szCs w:val="18"/>
              </w:rPr>
            </w:pPr>
            <w:r w:rsidRPr="00AE3FC3">
              <w:rPr>
                <w:rFonts w:ascii="Arial" w:hAnsi="Arial" w:cs="Arial"/>
                <w:sz w:val="18"/>
                <w:szCs w:val="18"/>
              </w:rPr>
              <w:t xml:space="preserve">Organisational change and organisational effectiveness </w:t>
            </w:r>
          </w:p>
          <w:p w:rsidR="008854AB" w:rsidRPr="00AE3FC3" w:rsidRDefault="008854AB" w:rsidP="008854AB">
            <w:pPr>
              <w:numPr>
                <w:ilvl w:val="1"/>
                <w:numId w:val="5"/>
              </w:numPr>
              <w:ind w:left="1134" w:hanging="425"/>
              <w:rPr>
                <w:rFonts w:ascii="Arial" w:hAnsi="Arial" w:cs="Arial"/>
                <w:sz w:val="18"/>
                <w:szCs w:val="18"/>
              </w:rPr>
            </w:pPr>
            <w:r w:rsidRPr="00AE3FC3">
              <w:rPr>
                <w:rFonts w:ascii="Arial" w:hAnsi="Arial" w:cs="Arial"/>
                <w:sz w:val="18"/>
                <w:szCs w:val="18"/>
              </w:rPr>
              <w:t>Design and deliver with colleagues HR p</w:t>
            </w:r>
            <w:r w:rsidR="00EB01D2">
              <w:rPr>
                <w:rFonts w:ascii="Arial" w:hAnsi="Arial" w:cs="Arial"/>
                <w:sz w:val="18"/>
                <w:szCs w:val="18"/>
              </w:rPr>
              <w:t xml:space="preserve">rogrammes that lever change and </w:t>
            </w:r>
            <w:r w:rsidRPr="00AE3FC3">
              <w:rPr>
                <w:rFonts w:ascii="Arial" w:hAnsi="Arial" w:cs="Arial"/>
                <w:sz w:val="18"/>
                <w:szCs w:val="18"/>
              </w:rPr>
              <w:t>adapt to the specific service needs</w:t>
            </w:r>
          </w:p>
          <w:p w:rsidR="008854AB" w:rsidRDefault="008854AB" w:rsidP="008854AB">
            <w:pPr>
              <w:numPr>
                <w:ilvl w:val="0"/>
                <w:numId w:val="23"/>
              </w:numPr>
              <w:rPr>
                <w:rFonts w:ascii="Arial" w:hAnsi="Arial" w:cs="Arial"/>
                <w:sz w:val="18"/>
                <w:szCs w:val="18"/>
              </w:rPr>
            </w:pPr>
            <w:r w:rsidRPr="00AE3FC3">
              <w:rPr>
                <w:rFonts w:ascii="Arial" w:hAnsi="Arial" w:cs="Arial"/>
                <w:sz w:val="18"/>
                <w:szCs w:val="18"/>
              </w:rPr>
              <w:t xml:space="preserve">Contracting/Commissioning services from CoE nationally or at CHO / HG level and from Shared Services i.e. HBS, HR Shared Services </w:t>
            </w:r>
          </w:p>
          <w:p w:rsidR="00EB01D2" w:rsidRPr="00AE3FC3" w:rsidRDefault="00EB01D2" w:rsidP="008854AB">
            <w:pPr>
              <w:numPr>
                <w:ilvl w:val="0"/>
                <w:numId w:val="23"/>
              </w:numPr>
              <w:rPr>
                <w:rFonts w:ascii="Arial" w:hAnsi="Arial" w:cs="Arial"/>
                <w:sz w:val="18"/>
                <w:szCs w:val="18"/>
              </w:rPr>
            </w:pPr>
            <w:r>
              <w:rPr>
                <w:rFonts w:ascii="Arial" w:hAnsi="Arial" w:cs="Arial"/>
                <w:sz w:val="18"/>
                <w:szCs w:val="18"/>
              </w:rPr>
              <w:t xml:space="preserve">Inputting into national design of HR policy and strategy </w:t>
            </w:r>
          </w:p>
          <w:p w:rsidR="008854AB" w:rsidRPr="00AE3FC3" w:rsidRDefault="008854AB" w:rsidP="008854AB">
            <w:pPr>
              <w:numPr>
                <w:ilvl w:val="0"/>
                <w:numId w:val="23"/>
              </w:numPr>
              <w:rPr>
                <w:rFonts w:ascii="Arial" w:hAnsi="Arial" w:cs="Arial"/>
                <w:sz w:val="18"/>
                <w:szCs w:val="18"/>
              </w:rPr>
            </w:pPr>
            <w:r w:rsidRPr="00AE3FC3">
              <w:rPr>
                <w:rFonts w:ascii="Arial" w:hAnsi="Arial" w:cs="Arial"/>
                <w:sz w:val="18"/>
                <w:szCs w:val="18"/>
              </w:rPr>
              <w:t>Co-designing with national HR - programmes that can be adapted to local context (bespoke)</w:t>
            </w:r>
          </w:p>
          <w:p w:rsidR="008854AB" w:rsidRPr="00AE3FC3" w:rsidRDefault="008854AB" w:rsidP="008854AB">
            <w:pPr>
              <w:numPr>
                <w:ilvl w:val="0"/>
                <w:numId w:val="23"/>
              </w:numPr>
              <w:rPr>
                <w:rFonts w:ascii="Arial" w:hAnsi="Arial" w:cs="Arial"/>
                <w:sz w:val="18"/>
                <w:szCs w:val="18"/>
              </w:rPr>
            </w:pPr>
            <w:r w:rsidRPr="00AE3FC3">
              <w:rPr>
                <w:rFonts w:ascii="Arial" w:hAnsi="Arial" w:cs="Arial"/>
                <w:sz w:val="18"/>
                <w:szCs w:val="18"/>
              </w:rPr>
              <w:t xml:space="preserve">Advice, guidance and practice support in relation to areas identified in other quadrants. </w:t>
            </w:r>
          </w:p>
          <w:p w:rsidR="008854AB" w:rsidRPr="00AE3FC3" w:rsidRDefault="008854AB" w:rsidP="008854AB">
            <w:pPr>
              <w:numPr>
                <w:ilvl w:val="0"/>
                <w:numId w:val="23"/>
              </w:numPr>
              <w:rPr>
                <w:rFonts w:ascii="Arial" w:hAnsi="Arial" w:cs="Arial"/>
                <w:sz w:val="18"/>
                <w:szCs w:val="18"/>
              </w:rPr>
            </w:pPr>
            <w:r w:rsidRPr="00AE3FC3">
              <w:rPr>
                <w:rFonts w:ascii="Arial" w:hAnsi="Arial" w:cs="Arial"/>
                <w:sz w:val="18"/>
                <w:szCs w:val="18"/>
              </w:rPr>
              <w:t xml:space="preserve">Driving HR professional services and cultural change </w:t>
            </w:r>
          </w:p>
          <w:p w:rsidR="008854AB" w:rsidRPr="00AE3FC3" w:rsidRDefault="008854AB" w:rsidP="005F6758">
            <w:pPr>
              <w:rPr>
                <w:rFonts w:ascii="Arial" w:hAnsi="Arial" w:cs="Arial"/>
                <w:b/>
                <w:sz w:val="18"/>
                <w:szCs w:val="18"/>
              </w:rPr>
            </w:pPr>
          </w:p>
        </w:tc>
      </w:tr>
    </w:tbl>
    <w:p w:rsidR="008854AB" w:rsidRDefault="008854AB" w:rsidP="008854AB">
      <w:pPr>
        <w:rPr>
          <w:rFonts w:ascii="Arial" w:hAnsi="Arial" w:cs="Arial"/>
          <w:b/>
          <w:sz w:val="22"/>
          <w:szCs w:val="22"/>
        </w:rPr>
      </w:pPr>
    </w:p>
    <w:p w:rsidR="008854AB" w:rsidRPr="00C9113A" w:rsidRDefault="008854AB" w:rsidP="008854AB">
      <w:pPr>
        <w:jc w:val="center"/>
        <w:rPr>
          <w:rFonts w:ascii="Arial" w:hAnsi="Arial" w:cs="Arial"/>
          <w:i/>
          <w:sz w:val="20"/>
          <w:szCs w:val="20"/>
        </w:rPr>
      </w:pPr>
      <w:r w:rsidRPr="00C9113A">
        <w:rPr>
          <w:rFonts w:ascii="Arial" w:hAnsi="Arial" w:cs="Arial"/>
          <w:i/>
          <w:sz w:val="20"/>
          <w:szCs w:val="20"/>
        </w:rPr>
        <w:t>Note:  examples</w:t>
      </w:r>
      <w:r>
        <w:rPr>
          <w:rFonts w:ascii="Arial" w:hAnsi="Arial" w:cs="Arial"/>
          <w:i/>
          <w:sz w:val="20"/>
          <w:szCs w:val="20"/>
        </w:rPr>
        <w:t xml:space="preserve"> in quadrants</w:t>
      </w:r>
      <w:r w:rsidRPr="00C9113A">
        <w:rPr>
          <w:rFonts w:ascii="Arial" w:hAnsi="Arial" w:cs="Arial"/>
          <w:i/>
          <w:sz w:val="20"/>
          <w:szCs w:val="20"/>
        </w:rPr>
        <w:t xml:space="preserve"> above are for illustration purposes and require further consideration</w:t>
      </w:r>
    </w:p>
    <w:p w:rsidR="008854AB" w:rsidRDefault="008854AB" w:rsidP="008854AB">
      <w:pPr>
        <w:rPr>
          <w:rFonts w:ascii="Arial" w:hAnsi="Arial" w:cs="Arial"/>
          <w:b/>
          <w:sz w:val="22"/>
          <w:szCs w:val="22"/>
        </w:rPr>
      </w:pPr>
    </w:p>
    <w:p w:rsidR="008854AB" w:rsidRDefault="008854AB" w:rsidP="008854AB">
      <w:pPr>
        <w:rPr>
          <w:rFonts w:ascii="Arial" w:hAnsi="Arial" w:cs="Arial"/>
          <w:b/>
          <w:sz w:val="20"/>
          <w:szCs w:val="20"/>
        </w:rPr>
      </w:pPr>
    </w:p>
    <w:p w:rsidR="008854AB" w:rsidRPr="00B42BBD" w:rsidRDefault="008854AB" w:rsidP="008854AB">
      <w:pPr>
        <w:rPr>
          <w:rFonts w:ascii="Arial" w:hAnsi="Arial" w:cs="Arial"/>
          <w:sz w:val="22"/>
          <w:szCs w:val="22"/>
        </w:rPr>
      </w:pPr>
    </w:p>
    <w:p w:rsidR="008854AB" w:rsidRDefault="008854AB" w:rsidP="008854AB">
      <w:pPr>
        <w:rPr>
          <w:rFonts w:ascii="Arial" w:hAnsi="Arial" w:cs="Arial"/>
          <w:b/>
          <w:sz w:val="28"/>
          <w:szCs w:val="28"/>
        </w:rPr>
      </w:pPr>
      <w:r>
        <w:rPr>
          <w:rFonts w:ascii="Arial" w:hAnsi="Arial" w:cs="Arial"/>
          <w:b/>
          <w:sz w:val="22"/>
          <w:szCs w:val="22"/>
        </w:rPr>
        <w:br w:type="page"/>
      </w:r>
      <w:r w:rsidRPr="00406074">
        <w:rPr>
          <w:rFonts w:ascii="Arial" w:hAnsi="Arial" w:cs="Arial"/>
          <w:b/>
          <w:sz w:val="28"/>
          <w:szCs w:val="28"/>
        </w:rPr>
        <w:lastRenderedPageBreak/>
        <w:t>LEVEL THREE</w:t>
      </w:r>
      <w:r>
        <w:rPr>
          <w:rFonts w:ascii="Arial" w:hAnsi="Arial" w:cs="Arial"/>
          <w:b/>
          <w:sz w:val="28"/>
          <w:szCs w:val="28"/>
        </w:rPr>
        <w:t xml:space="preserve"> -</w:t>
      </w:r>
      <w:r w:rsidRPr="00406074">
        <w:rPr>
          <w:rFonts w:ascii="Arial" w:hAnsi="Arial" w:cs="Arial"/>
          <w:b/>
          <w:sz w:val="28"/>
          <w:szCs w:val="28"/>
        </w:rPr>
        <w:t xml:space="preserve"> Line Management</w:t>
      </w:r>
      <w:r>
        <w:rPr>
          <w:rFonts w:ascii="Arial" w:hAnsi="Arial" w:cs="Arial"/>
          <w:b/>
          <w:sz w:val="28"/>
          <w:szCs w:val="28"/>
        </w:rPr>
        <w:t xml:space="preserve"> </w:t>
      </w:r>
      <w:r w:rsidRPr="00406074">
        <w:rPr>
          <w:rFonts w:ascii="Arial" w:hAnsi="Arial" w:cs="Arial"/>
          <w:b/>
          <w:sz w:val="28"/>
          <w:szCs w:val="28"/>
        </w:rPr>
        <w:t>/</w:t>
      </w:r>
      <w:r>
        <w:rPr>
          <w:rFonts w:ascii="Arial" w:hAnsi="Arial" w:cs="Arial"/>
          <w:b/>
          <w:sz w:val="28"/>
          <w:szCs w:val="28"/>
        </w:rPr>
        <w:t xml:space="preserve"> People Management</w:t>
      </w:r>
      <w:r w:rsidRPr="00406074">
        <w:rPr>
          <w:rFonts w:ascii="Arial" w:hAnsi="Arial" w:cs="Arial"/>
          <w:b/>
          <w:sz w:val="28"/>
          <w:szCs w:val="28"/>
        </w:rPr>
        <w:t xml:space="preserve"> Level </w:t>
      </w:r>
      <w:r>
        <w:rPr>
          <w:rFonts w:ascii="Arial" w:hAnsi="Arial" w:cs="Arial"/>
          <w:b/>
          <w:sz w:val="28"/>
          <w:szCs w:val="28"/>
        </w:rPr>
        <w:t xml:space="preserve">(front line service delivery) </w:t>
      </w:r>
    </w:p>
    <w:p w:rsidR="008854AB" w:rsidRPr="006A4E3A" w:rsidRDefault="008854AB" w:rsidP="008854AB">
      <w:pPr>
        <w:numPr>
          <w:ilvl w:val="0"/>
          <w:numId w:val="25"/>
        </w:numPr>
        <w:rPr>
          <w:rFonts w:ascii="Arial" w:hAnsi="Arial" w:cs="Arial"/>
          <w:sz w:val="22"/>
          <w:szCs w:val="22"/>
        </w:rPr>
      </w:pPr>
      <w:r w:rsidRPr="006A4E3A">
        <w:rPr>
          <w:rFonts w:ascii="Arial" w:hAnsi="Arial" w:cs="Arial"/>
          <w:sz w:val="22"/>
          <w:szCs w:val="22"/>
        </w:rPr>
        <w:t xml:space="preserve">HR success ultimately depends on the ability of line manages to manage, coach and develop their employees. Line managers play a critical role in motivating and retaining staff. Concentrating resources on supports and developments at this level is critical. Line managers are the front line of HR delivery – the HR Delivery Model cannot underestimate the importance of this role. </w:t>
      </w:r>
    </w:p>
    <w:p w:rsidR="008854AB" w:rsidRPr="006A4E3A" w:rsidRDefault="008854AB" w:rsidP="008854AB">
      <w:pPr>
        <w:rPr>
          <w:rFonts w:ascii="Arial" w:hAnsi="Arial" w:cs="Arial"/>
          <w:sz w:val="22"/>
          <w:szCs w:val="22"/>
        </w:rPr>
      </w:pPr>
    </w:p>
    <w:p w:rsidR="008854AB" w:rsidRPr="006A4E3A" w:rsidRDefault="008854AB" w:rsidP="008854AB">
      <w:pPr>
        <w:numPr>
          <w:ilvl w:val="0"/>
          <w:numId w:val="25"/>
        </w:numPr>
        <w:rPr>
          <w:rFonts w:ascii="Arial" w:hAnsi="Arial" w:cs="Arial"/>
          <w:sz w:val="22"/>
          <w:szCs w:val="22"/>
        </w:rPr>
      </w:pPr>
      <w:r w:rsidRPr="006A4E3A">
        <w:rPr>
          <w:rFonts w:ascii="Arial" w:hAnsi="Arial" w:cs="Arial"/>
          <w:sz w:val="22"/>
          <w:szCs w:val="22"/>
        </w:rPr>
        <w:t xml:space="preserve">The HR Delivery Model needs to therefore explicitly prioritise the line manager role as key to people management. Line managers need to be supported in their role by HR professionals in a timely, appropriate and applied manner.  Engagement at this level will also ensure that HR is connected to local service priorities and will increase the relevance and added value of HR to supporting service/business priorities. </w:t>
      </w:r>
    </w:p>
    <w:p w:rsidR="008854AB" w:rsidRPr="00406074" w:rsidRDefault="008854AB" w:rsidP="008854AB">
      <w:pPr>
        <w:rPr>
          <w:rFonts w:ascii="Arial" w:hAnsi="Arial" w:cs="Arial"/>
          <w:b/>
          <w:sz w:val="28"/>
          <w:szCs w:val="28"/>
        </w:rPr>
      </w:pPr>
    </w:p>
    <w:p w:rsidR="008854AB" w:rsidRDefault="00C9446D" w:rsidP="008854AB">
      <w:pPr>
        <w:rPr>
          <w:rFonts w:ascii="Arial" w:hAnsi="Arial" w:cs="Arial"/>
          <w:sz w:val="20"/>
          <w:szCs w:val="20"/>
        </w:rPr>
      </w:pPr>
      <w:r>
        <w:rPr>
          <w:rFonts w:ascii="Arial" w:hAnsi="Arial" w:cs="Arial"/>
          <w:noProof/>
          <w:sz w:val="20"/>
          <w:szCs w:val="20"/>
          <w:lang w:val="en-IE" w:eastAsia="en-IE"/>
        </w:rPr>
        <mc:AlternateContent>
          <mc:Choice Requires="wps">
            <w:drawing>
              <wp:anchor distT="0" distB="0" distL="114300" distR="114300" simplePos="0" relativeHeight="251664384" behindDoc="0" locked="0" layoutInCell="1" allowOverlap="1">
                <wp:simplePos x="0" y="0"/>
                <wp:positionH relativeFrom="column">
                  <wp:posOffset>-409575</wp:posOffset>
                </wp:positionH>
                <wp:positionV relativeFrom="paragraph">
                  <wp:posOffset>113030</wp:posOffset>
                </wp:positionV>
                <wp:extent cx="1276350" cy="3248025"/>
                <wp:effectExtent l="9525" t="8255" r="9525" b="1079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248025"/>
                        </a:xfrm>
                        <a:prstGeom prst="rect">
                          <a:avLst/>
                        </a:prstGeom>
                        <a:solidFill>
                          <a:srgbClr val="FFFFFF"/>
                        </a:solidFill>
                        <a:ln w="9525">
                          <a:solidFill>
                            <a:srgbClr val="FFFFFF"/>
                          </a:solidFill>
                          <a:miter lim="800000"/>
                          <a:headEnd/>
                          <a:tailEnd/>
                        </a:ln>
                      </wps:spPr>
                      <wps:txbx>
                        <w:txbxContent>
                          <w:p w:rsidR="00336F07" w:rsidRPr="00095B28" w:rsidRDefault="00336F07" w:rsidP="008854AB">
                            <w:pPr>
                              <w:rPr>
                                <w:rFonts w:ascii="Arial" w:hAnsi="Arial" w:cs="Arial"/>
                                <w:b/>
                                <w:sz w:val="20"/>
                                <w:szCs w:val="20"/>
                              </w:rPr>
                            </w:pPr>
                            <w:r w:rsidRPr="00095B28">
                              <w:rPr>
                                <w:rFonts w:ascii="Arial" w:hAnsi="Arial" w:cs="Arial"/>
                                <w:b/>
                                <w:sz w:val="20"/>
                                <w:szCs w:val="20"/>
                              </w:rPr>
                              <w:t>Inputs include</w:t>
                            </w:r>
                          </w:p>
                          <w:p w:rsidR="00336F07" w:rsidRPr="00095B28" w:rsidRDefault="00336F07" w:rsidP="008854AB">
                            <w:pPr>
                              <w:numPr>
                                <w:ilvl w:val="0"/>
                                <w:numId w:val="14"/>
                              </w:numPr>
                              <w:ind w:left="284" w:hanging="284"/>
                              <w:rPr>
                                <w:rFonts w:ascii="Arial" w:hAnsi="Arial" w:cs="Arial"/>
                                <w:sz w:val="20"/>
                                <w:szCs w:val="20"/>
                              </w:rPr>
                            </w:pPr>
                            <w:r w:rsidRPr="00095B28">
                              <w:rPr>
                                <w:rFonts w:ascii="Arial" w:hAnsi="Arial" w:cs="Arial"/>
                                <w:sz w:val="20"/>
                                <w:szCs w:val="20"/>
                              </w:rPr>
                              <w:t xml:space="preserve">Staff members and teams </w:t>
                            </w:r>
                          </w:p>
                          <w:p w:rsidR="00336F07" w:rsidRPr="00095B28" w:rsidRDefault="00336F07" w:rsidP="008854AB">
                            <w:pPr>
                              <w:numPr>
                                <w:ilvl w:val="0"/>
                                <w:numId w:val="14"/>
                              </w:numPr>
                              <w:ind w:left="284" w:hanging="284"/>
                              <w:rPr>
                                <w:rFonts w:ascii="Arial" w:hAnsi="Arial" w:cs="Arial"/>
                                <w:sz w:val="20"/>
                                <w:szCs w:val="20"/>
                              </w:rPr>
                            </w:pPr>
                            <w:r w:rsidRPr="00095B28">
                              <w:rPr>
                                <w:rFonts w:ascii="Arial" w:hAnsi="Arial" w:cs="Arial"/>
                                <w:sz w:val="20"/>
                                <w:szCs w:val="20"/>
                              </w:rPr>
                              <w:t xml:space="preserve">Team Leaders </w:t>
                            </w:r>
                          </w:p>
                          <w:p w:rsidR="00336F07" w:rsidRPr="00095B28" w:rsidRDefault="00336F07" w:rsidP="008854AB">
                            <w:pPr>
                              <w:numPr>
                                <w:ilvl w:val="0"/>
                                <w:numId w:val="14"/>
                              </w:numPr>
                              <w:ind w:left="284" w:hanging="284"/>
                              <w:rPr>
                                <w:rFonts w:ascii="Arial" w:hAnsi="Arial" w:cs="Arial"/>
                                <w:sz w:val="20"/>
                                <w:szCs w:val="20"/>
                              </w:rPr>
                            </w:pPr>
                            <w:r w:rsidRPr="00095B28">
                              <w:rPr>
                                <w:rFonts w:ascii="Arial" w:hAnsi="Arial" w:cs="Arial"/>
                                <w:sz w:val="20"/>
                                <w:szCs w:val="20"/>
                              </w:rPr>
                              <w:t>Clinical Managers</w:t>
                            </w:r>
                          </w:p>
                          <w:p w:rsidR="00336F07" w:rsidRPr="00095B28" w:rsidRDefault="00336F07" w:rsidP="008854AB">
                            <w:pPr>
                              <w:numPr>
                                <w:ilvl w:val="0"/>
                                <w:numId w:val="14"/>
                              </w:numPr>
                              <w:ind w:left="284" w:hanging="284"/>
                              <w:rPr>
                                <w:rFonts w:ascii="Arial" w:hAnsi="Arial" w:cs="Arial"/>
                                <w:sz w:val="20"/>
                                <w:szCs w:val="20"/>
                              </w:rPr>
                            </w:pPr>
                            <w:r w:rsidRPr="00095B28">
                              <w:rPr>
                                <w:rFonts w:ascii="Arial" w:hAnsi="Arial" w:cs="Arial"/>
                                <w:sz w:val="20"/>
                                <w:szCs w:val="20"/>
                              </w:rPr>
                              <w:t xml:space="preserve">Voluntary providers </w:t>
                            </w:r>
                          </w:p>
                          <w:p w:rsidR="00336F07" w:rsidRPr="00095B28" w:rsidRDefault="00336F07" w:rsidP="008854AB">
                            <w:pPr>
                              <w:numPr>
                                <w:ilvl w:val="0"/>
                                <w:numId w:val="14"/>
                              </w:numPr>
                              <w:ind w:left="284" w:hanging="284"/>
                              <w:rPr>
                                <w:rFonts w:ascii="Arial" w:hAnsi="Arial" w:cs="Arial"/>
                                <w:sz w:val="20"/>
                                <w:szCs w:val="20"/>
                              </w:rPr>
                            </w:pPr>
                            <w:r w:rsidRPr="00095B28">
                              <w:rPr>
                                <w:rFonts w:ascii="Arial" w:hAnsi="Arial" w:cs="Arial"/>
                                <w:sz w:val="20"/>
                                <w:szCs w:val="20"/>
                              </w:rPr>
                              <w:t xml:space="preserve">Political representatives </w:t>
                            </w:r>
                          </w:p>
                          <w:p w:rsidR="00336F07" w:rsidRPr="00095B28" w:rsidRDefault="00336F07" w:rsidP="008854AB">
                            <w:pPr>
                              <w:numPr>
                                <w:ilvl w:val="0"/>
                                <w:numId w:val="14"/>
                              </w:numPr>
                              <w:ind w:left="284" w:hanging="284"/>
                              <w:rPr>
                                <w:rFonts w:ascii="Arial" w:hAnsi="Arial" w:cs="Arial"/>
                                <w:sz w:val="20"/>
                                <w:szCs w:val="20"/>
                              </w:rPr>
                            </w:pPr>
                            <w:r w:rsidRPr="00095B28">
                              <w:rPr>
                                <w:rFonts w:ascii="Arial" w:hAnsi="Arial" w:cs="Arial"/>
                                <w:sz w:val="20"/>
                                <w:szCs w:val="20"/>
                              </w:rPr>
                              <w:t xml:space="preserve">Advocacy representatives </w:t>
                            </w:r>
                          </w:p>
                          <w:p w:rsidR="00336F07" w:rsidRPr="00095B28" w:rsidRDefault="00336F07" w:rsidP="008854AB">
                            <w:pPr>
                              <w:numPr>
                                <w:ilvl w:val="0"/>
                                <w:numId w:val="14"/>
                              </w:numPr>
                              <w:ind w:left="284" w:hanging="284"/>
                              <w:rPr>
                                <w:rFonts w:ascii="Arial" w:hAnsi="Arial" w:cs="Arial"/>
                                <w:sz w:val="20"/>
                                <w:szCs w:val="20"/>
                              </w:rPr>
                            </w:pPr>
                            <w:r w:rsidRPr="00095B28">
                              <w:rPr>
                                <w:rFonts w:ascii="Arial" w:hAnsi="Arial" w:cs="Arial"/>
                                <w:sz w:val="20"/>
                                <w:szCs w:val="20"/>
                              </w:rPr>
                              <w:t xml:space="preserve">CORU and regulatory bodies </w:t>
                            </w:r>
                          </w:p>
                          <w:p w:rsidR="00336F07" w:rsidRPr="00095B28" w:rsidRDefault="00336F07" w:rsidP="008854AB">
                            <w:pPr>
                              <w:numPr>
                                <w:ilvl w:val="0"/>
                                <w:numId w:val="14"/>
                              </w:numPr>
                              <w:ind w:left="284" w:hanging="284"/>
                              <w:rPr>
                                <w:rFonts w:ascii="Arial" w:hAnsi="Arial" w:cs="Arial"/>
                                <w:sz w:val="20"/>
                                <w:szCs w:val="20"/>
                              </w:rPr>
                            </w:pPr>
                            <w:r w:rsidRPr="00095B28">
                              <w:rPr>
                                <w:rFonts w:ascii="Arial" w:hAnsi="Arial" w:cs="Arial"/>
                                <w:sz w:val="20"/>
                                <w:szCs w:val="20"/>
                              </w:rPr>
                              <w:t xml:space="preserve">Professional bodies </w:t>
                            </w:r>
                          </w:p>
                          <w:p w:rsidR="00336F07" w:rsidRPr="00095B28" w:rsidRDefault="00336F07" w:rsidP="008854AB">
                            <w:pPr>
                              <w:numPr>
                                <w:ilvl w:val="0"/>
                                <w:numId w:val="14"/>
                              </w:numPr>
                              <w:ind w:left="284" w:hanging="284"/>
                              <w:rPr>
                                <w:rFonts w:ascii="Arial" w:hAnsi="Arial" w:cs="Arial"/>
                                <w:sz w:val="20"/>
                                <w:szCs w:val="20"/>
                              </w:rPr>
                            </w:pPr>
                            <w:r w:rsidRPr="00095B28">
                              <w:rPr>
                                <w:rFonts w:ascii="Arial" w:hAnsi="Arial" w:cs="Arial"/>
                                <w:sz w:val="20"/>
                                <w:szCs w:val="20"/>
                              </w:rPr>
                              <w:t xml:space="preserve">Services users, families and carers </w:t>
                            </w:r>
                          </w:p>
                          <w:p w:rsidR="00336F07" w:rsidRPr="00406074" w:rsidRDefault="00336F07" w:rsidP="008854AB">
                            <w:pPr>
                              <w:rPr>
                                <w:lang w:val="en-I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margin-left:-32.25pt;margin-top:8.9pt;width:100.5pt;height:25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" strokecolor="white">
                <v:textbox>
                  <w:txbxContent>
                    <w:p w:rsidR="00336F07" w:rsidRPr="00095B28" w:rsidRDefault="00336F07" w:rsidP="008854AB">
                      <w:pPr>
                        <w:rPr>
                          <w:rFonts w:ascii="Arial" w:hAnsi="Arial" w:cs="Arial"/>
                          <w:b/>
                          <w:sz w:val="20"/>
                          <w:szCs w:val="20"/>
                        </w:rPr>
                      </w:pPr>
                      <w:r w:rsidRPr="00095B28">
                        <w:rPr>
                          <w:rFonts w:ascii="Arial" w:hAnsi="Arial" w:cs="Arial"/>
                          <w:b/>
                          <w:sz w:val="20"/>
                          <w:szCs w:val="20"/>
                        </w:rPr>
                        <w:t>Inputs include</w:t>
                      </w:r>
                    </w:p>
                    <w:p w:rsidR="00336F07" w:rsidRPr="00095B28" w:rsidRDefault="00336F07" w:rsidP="008854AB">
                      <w:pPr>
                        <w:numPr>
                          <w:ilvl w:val="0"/>
                          <w:numId w:val="14"/>
                        </w:numPr>
                        <w:ind w:left="284" w:hanging="284"/>
                        <w:rPr>
                          <w:rFonts w:ascii="Arial" w:hAnsi="Arial" w:cs="Arial"/>
                          <w:sz w:val="20"/>
                          <w:szCs w:val="20"/>
                        </w:rPr>
                      </w:pPr>
                      <w:r w:rsidRPr="00095B28">
                        <w:rPr>
                          <w:rFonts w:ascii="Arial" w:hAnsi="Arial" w:cs="Arial"/>
                          <w:sz w:val="20"/>
                          <w:szCs w:val="20"/>
                        </w:rPr>
                        <w:t xml:space="preserve">Staff members and teams </w:t>
                      </w:r>
                    </w:p>
                    <w:p w:rsidR="00336F07" w:rsidRPr="00095B28" w:rsidRDefault="00336F07" w:rsidP="008854AB">
                      <w:pPr>
                        <w:numPr>
                          <w:ilvl w:val="0"/>
                          <w:numId w:val="14"/>
                        </w:numPr>
                        <w:ind w:left="284" w:hanging="284"/>
                        <w:rPr>
                          <w:rFonts w:ascii="Arial" w:hAnsi="Arial" w:cs="Arial"/>
                          <w:sz w:val="20"/>
                          <w:szCs w:val="20"/>
                        </w:rPr>
                      </w:pPr>
                      <w:r w:rsidRPr="00095B28">
                        <w:rPr>
                          <w:rFonts w:ascii="Arial" w:hAnsi="Arial" w:cs="Arial"/>
                          <w:sz w:val="20"/>
                          <w:szCs w:val="20"/>
                        </w:rPr>
                        <w:t xml:space="preserve">Team Leaders </w:t>
                      </w:r>
                    </w:p>
                    <w:p w:rsidR="00336F07" w:rsidRPr="00095B28" w:rsidRDefault="00336F07" w:rsidP="008854AB">
                      <w:pPr>
                        <w:numPr>
                          <w:ilvl w:val="0"/>
                          <w:numId w:val="14"/>
                        </w:numPr>
                        <w:ind w:left="284" w:hanging="284"/>
                        <w:rPr>
                          <w:rFonts w:ascii="Arial" w:hAnsi="Arial" w:cs="Arial"/>
                          <w:sz w:val="20"/>
                          <w:szCs w:val="20"/>
                        </w:rPr>
                      </w:pPr>
                      <w:r w:rsidRPr="00095B28">
                        <w:rPr>
                          <w:rFonts w:ascii="Arial" w:hAnsi="Arial" w:cs="Arial"/>
                          <w:sz w:val="20"/>
                          <w:szCs w:val="20"/>
                        </w:rPr>
                        <w:t>Clinical Managers</w:t>
                      </w:r>
                    </w:p>
                    <w:p w:rsidR="00336F07" w:rsidRPr="00095B28" w:rsidRDefault="00336F07" w:rsidP="008854AB">
                      <w:pPr>
                        <w:numPr>
                          <w:ilvl w:val="0"/>
                          <w:numId w:val="14"/>
                        </w:numPr>
                        <w:ind w:left="284" w:hanging="284"/>
                        <w:rPr>
                          <w:rFonts w:ascii="Arial" w:hAnsi="Arial" w:cs="Arial"/>
                          <w:sz w:val="20"/>
                          <w:szCs w:val="20"/>
                        </w:rPr>
                      </w:pPr>
                      <w:r w:rsidRPr="00095B28">
                        <w:rPr>
                          <w:rFonts w:ascii="Arial" w:hAnsi="Arial" w:cs="Arial"/>
                          <w:sz w:val="20"/>
                          <w:szCs w:val="20"/>
                        </w:rPr>
                        <w:t xml:space="preserve">Voluntary providers </w:t>
                      </w:r>
                    </w:p>
                    <w:p w:rsidR="00336F07" w:rsidRPr="00095B28" w:rsidRDefault="00336F07" w:rsidP="008854AB">
                      <w:pPr>
                        <w:numPr>
                          <w:ilvl w:val="0"/>
                          <w:numId w:val="14"/>
                        </w:numPr>
                        <w:ind w:left="284" w:hanging="284"/>
                        <w:rPr>
                          <w:rFonts w:ascii="Arial" w:hAnsi="Arial" w:cs="Arial"/>
                          <w:sz w:val="20"/>
                          <w:szCs w:val="20"/>
                        </w:rPr>
                      </w:pPr>
                      <w:r w:rsidRPr="00095B28">
                        <w:rPr>
                          <w:rFonts w:ascii="Arial" w:hAnsi="Arial" w:cs="Arial"/>
                          <w:sz w:val="20"/>
                          <w:szCs w:val="20"/>
                        </w:rPr>
                        <w:t xml:space="preserve">Political representatives </w:t>
                      </w:r>
                    </w:p>
                    <w:p w:rsidR="00336F07" w:rsidRPr="00095B28" w:rsidRDefault="00336F07" w:rsidP="008854AB">
                      <w:pPr>
                        <w:numPr>
                          <w:ilvl w:val="0"/>
                          <w:numId w:val="14"/>
                        </w:numPr>
                        <w:ind w:left="284" w:hanging="284"/>
                        <w:rPr>
                          <w:rFonts w:ascii="Arial" w:hAnsi="Arial" w:cs="Arial"/>
                          <w:sz w:val="20"/>
                          <w:szCs w:val="20"/>
                        </w:rPr>
                      </w:pPr>
                      <w:r w:rsidRPr="00095B28">
                        <w:rPr>
                          <w:rFonts w:ascii="Arial" w:hAnsi="Arial" w:cs="Arial"/>
                          <w:sz w:val="20"/>
                          <w:szCs w:val="20"/>
                        </w:rPr>
                        <w:t xml:space="preserve">Advocacy representatives </w:t>
                      </w:r>
                    </w:p>
                    <w:p w:rsidR="00336F07" w:rsidRPr="00095B28" w:rsidRDefault="00336F07" w:rsidP="008854AB">
                      <w:pPr>
                        <w:numPr>
                          <w:ilvl w:val="0"/>
                          <w:numId w:val="14"/>
                        </w:numPr>
                        <w:ind w:left="284" w:hanging="284"/>
                        <w:rPr>
                          <w:rFonts w:ascii="Arial" w:hAnsi="Arial" w:cs="Arial"/>
                          <w:sz w:val="20"/>
                          <w:szCs w:val="20"/>
                        </w:rPr>
                      </w:pPr>
                      <w:r w:rsidRPr="00095B28">
                        <w:rPr>
                          <w:rFonts w:ascii="Arial" w:hAnsi="Arial" w:cs="Arial"/>
                          <w:sz w:val="20"/>
                          <w:szCs w:val="20"/>
                        </w:rPr>
                        <w:t xml:space="preserve">CORU and regulatory bodies </w:t>
                      </w:r>
                    </w:p>
                    <w:p w:rsidR="00336F07" w:rsidRPr="00095B28" w:rsidRDefault="00336F07" w:rsidP="008854AB">
                      <w:pPr>
                        <w:numPr>
                          <w:ilvl w:val="0"/>
                          <w:numId w:val="14"/>
                        </w:numPr>
                        <w:ind w:left="284" w:hanging="284"/>
                        <w:rPr>
                          <w:rFonts w:ascii="Arial" w:hAnsi="Arial" w:cs="Arial"/>
                          <w:sz w:val="20"/>
                          <w:szCs w:val="20"/>
                        </w:rPr>
                      </w:pPr>
                      <w:r w:rsidRPr="00095B28">
                        <w:rPr>
                          <w:rFonts w:ascii="Arial" w:hAnsi="Arial" w:cs="Arial"/>
                          <w:sz w:val="20"/>
                          <w:szCs w:val="20"/>
                        </w:rPr>
                        <w:t xml:space="preserve">Professional bodies </w:t>
                      </w:r>
                    </w:p>
                    <w:p w:rsidR="00336F07" w:rsidRPr="00095B28" w:rsidRDefault="00336F07" w:rsidP="008854AB">
                      <w:pPr>
                        <w:numPr>
                          <w:ilvl w:val="0"/>
                          <w:numId w:val="14"/>
                        </w:numPr>
                        <w:ind w:left="284" w:hanging="284"/>
                        <w:rPr>
                          <w:rFonts w:ascii="Arial" w:hAnsi="Arial" w:cs="Arial"/>
                          <w:sz w:val="20"/>
                          <w:szCs w:val="20"/>
                        </w:rPr>
                      </w:pPr>
                      <w:r w:rsidRPr="00095B28">
                        <w:rPr>
                          <w:rFonts w:ascii="Arial" w:hAnsi="Arial" w:cs="Arial"/>
                          <w:sz w:val="20"/>
                          <w:szCs w:val="20"/>
                        </w:rPr>
                        <w:t xml:space="preserve">Services users, families and carers </w:t>
                      </w:r>
                    </w:p>
                    <w:p w:rsidR="00336F07" w:rsidRPr="00406074" w:rsidRDefault="00336F07" w:rsidP="008854AB">
                      <w:pPr>
                        <w:rPr>
                          <w:lang w:val="en-IE"/>
                        </w:rPr>
                      </w:pPr>
                    </w:p>
                  </w:txbxContent>
                </v:textbox>
              </v:rect>
            </w:pict>
          </mc:Fallback>
        </mc:AlternateContent>
      </w:r>
      <w:r>
        <w:rPr>
          <w:rFonts w:ascii="Arial" w:hAnsi="Arial" w:cs="Arial"/>
          <w:noProof/>
          <w:sz w:val="20"/>
          <w:szCs w:val="20"/>
          <w:lang w:val="en-IE" w:eastAsia="en-IE"/>
        </w:rPr>
        <mc:AlternateContent>
          <mc:Choice Requires="wps">
            <w:drawing>
              <wp:anchor distT="0" distB="0" distL="114300" distR="114300" simplePos="0" relativeHeight="251665408" behindDoc="0" locked="0" layoutInCell="1" allowOverlap="1">
                <wp:simplePos x="0" y="0"/>
                <wp:positionH relativeFrom="column">
                  <wp:posOffset>8929370</wp:posOffset>
                </wp:positionH>
                <wp:positionV relativeFrom="paragraph">
                  <wp:posOffset>113030</wp:posOffset>
                </wp:positionV>
                <wp:extent cx="1262380" cy="3724275"/>
                <wp:effectExtent l="13970" t="8255" r="9525" b="1079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2380" cy="3724275"/>
                        </a:xfrm>
                        <a:prstGeom prst="rect">
                          <a:avLst/>
                        </a:prstGeom>
                        <a:solidFill>
                          <a:srgbClr val="FFFFFF"/>
                        </a:solidFill>
                        <a:ln w="9525">
                          <a:solidFill>
                            <a:srgbClr val="FFFFFF"/>
                          </a:solidFill>
                          <a:miter lim="800000"/>
                          <a:headEnd/>
                          <a:tailEnd/>
                        </a:ln>
                      </wps:spPr>
                      <wps:txbx>
                        <w:txbxContent>
                          <w:p w:rsidR="00336F07" w:rsidRPr="00095B28" w:rsidRDefault="00336F07" w:rsidP="008854AB">
                            <w:pPr>
                              <w:rPr>
                                <w:rFonts w:ascii="Arial" w:hAnsi="Arial" w:cs="Arial"/>
                                <w:b/>
                                <w:sz w:val="20"/>
                                <w:szCs w:val="20"/>
                              </w:rPr>
                            </w:pPr>
                            <w:r w:rsidRPr="00095B28">
                              <w:rPr>
                                <w:rFonts w:ascii="Arial" w:hAnsi="Arial" w:cs="Arial"/>
                                <w:b/>
                                <w:sz w:val="20"/>
                                <w:szCs w:val="20"/>
                              </w:rPr>
                              <w:t xml:space="preserve">Outcomes </w:t>
                            </w:r>
                          </w:p>
                          <w:p w:rsidR="00336F07" w:rsidRPr="00095B28" w:rsidRDefault="00336F07" w:rsidP="008854AB">
                            <w:pPr>
                              <w:numPr>
                                <w:ilvl w:val="0"/>
                                <w:numId w:val="15"/>
                              </w:numPr>
                              <w:ind w:left="284" w:hanging="284"/>
                              <w:rPr>
                                <w:rFonts w:ascii="Arial" w:hAnsi="Arial" w:cs="Arial"/>
                                <w:sz w:val="20"/>
                                <w:szCs w:val="20"/>
                              </w:rPr>
                            </w:pPr>
                            <w:r w:rsidRPr="00095B28">
                              <w:rPr>
                                <w:rFonts w:ascii="Arial" w:hAnsi="Arial" w:cs="Arial"/>
                                <w:sz w:val="20"/>
                                <w:szCs w:val="20"/>
                              </w:rPr>
                              <w:t>Effective leadership</w:t>
                            </w:r>
                          </w:p>
                          <w:p w:rsidR="00336F07" w:rsidRPr="00095B28" w:rsidRDefault="00336F07" w:rsidP="008854AB">
                            <w:pPr>
                              <w:numPr>
                                <w:ilvl w:val="0"/>
                                <w:numId w:val="15"/>
                              </w:numPr>
                              <w:ind w:left="284" w:hanging="284"/>
                              <w:rPr>
                                <w:rFonts w:ascii="Arial" w:hAnsi="Arial" w:cs="Arial"/>
                                <w:sz w:val="20"/>
                                <w:szCs w:val="20"/>
                              </w:rPr>
                            </w:pPr>
                            <w:r w:rsidRPr="00095B28">
                              <w:rPr>
                                <w:rFonts w:ascii="Arial" w:hAnsi="Arial" w:cs="Arial"/>
                                <w:sz w:val="20"/>
                                <w:szCs w:val="20"/>
                                <w:lang w:val="en-IE"/>
                              </w:rPr>
                              <w:t>Values based culture</w:t>
                            </w:r>
                          </w:p>
                          <w:p w:rsidR="00336F07" w:rsidRPr="00095B28" w:rsidRDefault="00336F07" w:rsidP="008854AB">
                            <w:pPr>
                              <w:numPr>
                                <w:ilvl w:val="0"/>
                                <w:numId w:val="15"/>
                              </w:numPr>
                              <w:ind w:left="284" w:hanging="284"/>
                              <w:rPr>
                                <w:rFonts w:ascii="Arial" w:hAnsi="Arial" w:cs="Arial"/>
                                <w:sz w:val="20"/>
                                <w:szCs w:val="20"/>
                              </w:rPr>
                            </w:pPr>
                            <w:r w:rsidRPr="00095B28">
                              <w:rPr>
                                <w:rFonts w:ascii="Arial" w:hAnsi="Arial" w:cs="Arial"/>
                                <w:sz w:val="20"/>
                                <w:szCs w:val="20"/>
                              </w:rPr>
                              <w:t xml:space="preserve">Connected staff </w:t>
                            </w:r>
                          </w:p>
                          <w:p w:rsidR="00336F07" w:rsidRPr="00095B28" w:rsidRDefault="00336F07" w:rsidP="008854AB">
                            <w:pPr>
                              <w:numPr>
                                <w:ilvl w:val="0"/>
                                <w:numId w:val="15"/>
                              </w:numPr>
                              <w:ind w:left="284" w:hanging="284"/>
                              <w:rPr>
                                <w:rFonts w:ascii="Arial" w:hAnsi="Arial" w:cs="Arial"/>
                                <w:sz w:val="20"/>
                                <w:szCs w:val="20"/>
                              </w:rPr>
                            </w:pPr>
                            <w:r w:rsidRPr="00095B28">
                              <w:rPr>
                                <w:rFonts w:ascii="Arial" w:hAnsi="Arial" w:cs="Arial"/>
                                <w:sz w:val="20"/>
                                <w:szCs w:val="20"/>
                              </w:rPr>
                              <w:t xml:space="preserve">Developed staff </w:t>
                            </w:r>
                          </w:p>
                          <w:p w:rsidR="00336F07" w:rsidRPr="00095B28" w:rsidRDefault="00336F07" w:rsidP="008854AB">
                            <w:pPr>
                              <w:numPr>
                                <w:ilvl w:val="0"/>
                                <w:numId w:val="15"/>
                              </w:numPr>
                              <w:ind w:left="284" w:hanging="284"/>
                              <w:rPr>
                                <w:rFonts w:ascii="Arial" w:hAnsi="Arial" w:cs="Arial"/>
                                <w:sz w:val="20"/>
                                <w:szCs w:val="20"/>
                              </w:rPr>
                            </w:pPr>
                            <w:r w:rsidRPr="00095B28">
                              <w:rPr>
                                <w:rFonts w:ascii="Arial" w:hAnsi="Arial" w:cs="Arial"/>
                                <w:sz w:val="20"/>
                                <w:szCs w:val="20"/>
                              </w:rPr>
                              <w:t xml:space="preserve">Workforce Plan </w:t>
                            </w:r>
                          </w:p>
                          <w:p w:rsidR="00336F07" w:rsidRPr="00095B28" w:rsidRDefault="00336F07" w:rsidP="008854AB">
                            <w:pPr>
                              <w:numPr>
                                <w:ilvl w:val="0"/>
                                <w:numId w:val="15"/>
                              </w:numPr>
                              <w:ind w:left="284" w:hanging="284"/>
                              <w:rPr>
                                <w:rFonts w:ascii="Arial" w:hAnsi="Arial" w:cs="Arial"/>
                                <w:sz w:val="20"/>
                                <w:szCs w:val="20"/>
                              </w:rPr>
                            </w:pPr>
                            <w:r w:rsidRPr="00095B28">
                              <w:rPr>
                                <w:rFonts w:ascii="Arial" w:hAnsi="Arial" w:cs="Arial"/>
                                <w:sz w:val="20"/>
                                <w:szCs w:val="20"/>
                              </w:rPr>
                              <w:t xml:space="preserve">Evidence informed decision making </w:t>
                            </w:r>
                          </w:p>
                          <w:p w:rsidR="00336F07" w:rsidRPr="00095B28" w:rsidRDefault="00336F07" w:rsidP="008854AB">
                            <w:pPr>
                              <w:numPr>
                                <w:ilvl w:val="0"/>
                                <w:numId w:val="15"/>
                              </w:numPr>
                              <w:ind w:left="284" w:hanging="284"/>
                              <w:rPr>
                                <w:rFonts w:ascii="Arial" w:hAnsi="Arial" w:cs="Arial"/>
                                <w:sz w:val="20"/>
                                <w:szCs w:val="20"/>
                              </w:rPr>
                            </w:pPr>
                            <w:r w:rsidRPr="00095B28">
                              <w:rPr>
                                <w:rFonts w:ascii="Arial" w:hAnsi="Arial" w:cs="Arial"/>
                                <w:sz w:val="20"/>
                                <w:szCs w:val="20"/>
                              </w:rPr>
                              <w:t xml:space="preserve">High performance </w:t>
                            </w:r>
                          </w:p>
                          <w:p w:rsidR="00336F07" w:rsidRPr="00095B28" w:rsidRDefault="00336F07" w:rsidP="008854AB">
                            <w:pPr>
                              <w:numPr>
                                <w:ilvl w:val="0"/>
                                <w:numId w:val="15"/>
                              </w:numPr>
                              <w:ind w:left="284" w:hanging="284"/>
                              <w:rPr>
                                <w:rFonts w:ascii="Arial" w:hAnsi="Arial" w:cs="Arial"/>
                                <w:sz w:val="20"/>
                                <w:szCs w:val="20"/>
                              </w:rPr>
                            </w:pPr>
                            <w:r w:rsidRPr="00095B28">
                              <w:rPr>
                                <w:rFonts w:ascii="Arial" w:hAnsi="Arial" w:cs="Arial"/>
                                <w:sz w:val="20"/>
                                <w:szCs w:val="20"/>
                              </w:rPr>
                              <w:t xml:space="preserve">Partnering in place </w:t>
                            </w:r>
                          </w:p>
                          <w:p w:rsidR="00336F07" w:rsidRPr="00095B28" w:rsidRDefault="00336F07" w:rsidP="008854AB">
                            <w:pPr>
                              <w:numPr>
                                <w:ilvl w:val="0"/>
                                <w:numId w:val="15"/>
                              </w:numPr>
                              <w:ind w:left="284" w:hanging="284"/>
                              <w:rPr>
                                <w:rFonts w:ascii="Arial" w:hAnsi="Arial" w:cs="Arial"/>
                                <w:sz w:val="20"/>
                                <w:szCs w:val="20"/>
                              </w:rPr>
                            </w:pPr>
                            <w:r w:rsidRPr="00095B28">
                              <w:rPr>
                                <w:rFonts w:ascii="Arial" w:hAnsi="Arial" w:cs="Arial"/>
                                <w:sz w:val="20"/>
                                <w:szCs w:val="20"/>
                              </w:rPr>
                              <w:t xml:space="preserve">Professional HR services </w:t>
                            </w:r>
                          </w:p>
                          <w:p w:rsidR="00336F07" w:rsidRPr="005D2BEE" w:rsidRDefault="00336F07" w:rsidP="008854AB">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703.1pt;margin-top:8.9pt;width:99.4pt;height:29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" strokecolor="white">
                <v:textbox>
                  <w:txbxContent>
                    <w:p w:rsidR="00336F07" w:rsidRPr="00095B28" w:rsidRDefault="00336F07" w:rsidP="008854AB">
                      <w:pPr>
                        <w:rPr>
                          <w:rFonts w:ascii="Arial" w:hAnsi="Arial" w:cs="Arial"/>
                          <w:b/>
                          <w:sz w:val="20"/>
                          <w:szCs w:val="20"/>
                        </w:rPr>
                      </w:pPr>
                      <w:r w:rsidRPr="00095B28">
                        <w:rPr>
                          <w:rFonts w:ascii="Arial" w:hAnsi="Arial" w:cs="Arial"/>
                          <w:b/>
                          <w:sz w:val="20"/>
                          <w:szCs w:val="20"/>
                        </w:rPr>
                        <w:t xml:space="preserve">Outcomes </w:t>
                      </w:r>
                    </w:p>
                    <w:p w:rsidR="00336F07" w:rsidRPr="00095B28" w:rsidRDefault="00336F07" w:rsidP="008854AB">
                      <w:pPr>
                        <w:numPr>
                          <w:ilvl w:val="0"/>
                          <w:numId w:val="15"/>
                        </w:numPr>
                        <w:ind w:left="284" w:hanging="284"/>
                        <w:rPr>
                          <w:rFonts w:ascii="Arial" w:hAnsi="Arial" w:cs="Arial"/>
                          <w:sz w:val="20"/>
                          <w:szCs w:val="20"/>
                        </w:rPr>
                      </w:pPr>
                      <w:r w:rsidRPr="00095B28">
                        <w:rPr>
                          <w:rFonts w:ascii="Arial" w:hAnsi="Arial" w:cs="Arial"/>
                          <w:sz w:val="20"/>
                          <w:szCs w:val="20"/>
                        </w:rPr>
                        <w:t>Effective leadership</w:t>
                      </w:r>
                    </w:p>
                    <w:p w:rsidR="00336F07" w:rsidRPr="00095B28" w:rsidRDefault="00336F07" w:rsidP="008854AB">
                      <w:pPr>
                        <w:numPr>
                          <w:ilvl w:val="0"/>
                          <w:numId w:val="15"/>
                        </w:numPr>
                        <w:ind w:left="284" w:hanging="284"/>
                        <w:rPr>
                          <w:rFonts w:ascii="Arial" w:hAnsi="Arial" w:cs="Arial"/>
                          <w:sz w:val="20"/>
                          <w:szCs w:val="20"/>
                        </w:rPr>
                      </w:pPr>
                      <w:r w:rsidRPr="00095B28">
                        <w:rPr>
                          <w:rFonts w:ascii="Arial" w:hAnsi="Arial" w:cs="Arial"/>
                          <w:sz w:val="20"/>
                          <w:szCs w:val="20"/>
                          <w:lang w:val="en-IE"/>
                        </w:rPr>
                        <w:t>Values based culture</w:t>
                      </w:r>
                    </w:p>
                    <w:p w:rsidR="00336F07" w:rsidRPr="00095B28" w:rsidRDefault="00336F07" w:rsidP="008854AB">
                      <w:pPr>
                        <w:numPr>
                          <w:ilvl w:val="0"/>
                          <w:numId w:val="15"/>
                        </w:numPr>
                        <w:ind w:left="284" w:hanging="284"/>
                        <w:rPr>
                          <w:rFonts w:ascii="Arial" w:hAnsi="Arial" w:cs="Arial"/>
                          <w:sz w:val="20"/>
                          <w:szCs w:val="20"/>
                        </w:rPr>
                      </w:pPr>
                      <w:r w:rsidRPr="00095B28">
                        <w:rPr>
                          <w:rFonts w:ascii="Arial" w:hAnsi="Arial" w:cs="Arial"/>
                          <w:sz w:val="20"/>
                          <w:szCs w:val="20"/>
                        </w:rPr>
                        <w:t xml:space="preserve">Connected staff </w:t>
                      </w:r>
                    </w:p>
                    <w:p w:rsidR="00336F07" w:rsidRPr="00095B28" w:rsidRDefault="00336F07" w:rsidP="008854AB">
                      <w:pPr>
                        <w:numPr>
                          <w:ilvl w:val="0"/>
                          <w:numId w:val="15"/>
                        </w:numPr>
                        <w:ind w:left="284" w:hanging="284"/>
                        <w:rPr>
                          <w:rFonts w:ascii="Arial" w:hAnsi="Arial" w:cs="Arial"/>
                          <w:sz w:val="20"/>
                          <w:szCs w:val="20"/>
                        </w:rPr>
                      </w:pPr>
                      <w:r w:rsidRPr="00095B28">
                        <w:rPr>
                          <w:rFonts w:ascii="Arial" w:hAnsi="Arial" w:cs="Arial"/>
                          <w:sz w:val="20"/>
                          <w:szCs w:val="20"/>
                        </w:rPr>
                        <w:t xml:space="preserve">Developed staff </w:t>
                      </w:r>
                    </w:p>
                    <w:p w:rsidR="00336F07" w:rsidRPr="00095B28" w:rsidRDefault="00336F07" w:rsidP="008854AB">
                      <w:pPr>
                        <w:numPr>
                          <w:ilvl w:val="0"/>
                          <w:numId w:val="15"/>
                        </w:numPr>
                        <w:ind w:left="284" w:hanging="284"/>
                        <w:rPr>
                          <w:rFonts w:ascii="Arial" w:hAnsi="Arial" w:cs="Arial"/>
                          <w:sz w:val="20"/>
                          <w:szCs w:val="20"/>
                        </w:rPr>
                      </w:pPr>
                      <w:r w:rsidRPr="00095B28">
                        <w:rPr>
                          <w:rFonts w:ascii="Arial" w:hAnsi="Arial" w:cs="Arial"/>
                          <w:sz w:val="20"/>
                          <w:szCs w:val="20"/>
                        </w:rPr>
                        <w:t xml:space="preserve">Workforce Plan </w:t>
                      </w:r>
                    </w:p>
                    <w:p w:rsidR="00336F07" w:rsidRPr="00095B28" w:rsidRDefault="00336F07" w:rsidP="008854AB">
                      <w:pPr>
                        <w:numPr>
                          <w:ilvl w:val="0"/>
                          <w:numId w:val="15"/>
                        </w:numPr>
                        <w:ind w:left="284" w:hanging="284"/>
                        <w:rPr>
                          <w:rFonts w:ascii="Arial" w:hAnsi="Arial" w:cs="Arial"/>
                          <w:sz w:val="20"/>
                          <w:szCs w:val="20"/>
                        </w:rPr>
                      </w:pPr>
                      <w:r w:rsidRPr="00095B28">
                        <w:rPr>
                          <w:rFonts w:ascii="Arial" w:hAnsi="Arial" w:cs="Arial"/>
                          <w:sz w:val="20"/>
                          <w:szCs w:val="20"/>
                        </w:rPr>
                        <w:t xml:space="preserve">Evidence informed decision making </w:t>
                      </w:r>
                    </w:p>
                    <w:p w:rsidR="00336F07" w:rsidRPr="00095B28" w:rsidRDefault="00336F07" w:rsidP="008854AB">
                      <w:pPr>
                        <w:numPr>
                          <w:ilvl w:val="0"/>
                          <w:numId w:val="15"/>
                        </w:numPr>
                        <w:ind w:left="284" w:hanging="284"/>
                        <w:rPr>
                          <w:rFonts w:ascii="Arial" w:hAnsi="Arial" w:cs="Arial"/>
                          <w:sz w:val="20"/>
                          <w:szCs w:val="20"/>
                        </w:rPr>
                      </w:pPr>
                      <w:r w:rsidRPr="00095B28">
                        <w:rPr>
                          <w:rFonts w:ascii="Arial" w:hAnsi="Arial" w:cs="Arial"/>
                          <w:sz w:val="20"/>
                          <w:szCs w:val="20"/>
                        </w:rPr>
                        <w:t xml:space="preserve">High performance </w:t>
                      </w:r>
                    </w:p>
                    <w:p w:rsidR="00336F07" w:rsidRPr="00095B28" w:rsidRDefault="00336F07" w:rsidP="008854AB">
                      <w:pPr>
                        <w:numPr>
                          <w:ilvl w:val="0"/>
                          <w:numId w:val="15"/>
                        </w:numPr>
                        <w:ind w:left="284" w:hanging="284"/>
                        <w:rPr>
                          <w:rFonts w:ascii="Arial" w:hAnsi="Arial" w:cs="Arial"/>
                          <w:sz w:val="20"/>
                          <w:szCs w:val="20"/>
                        </w:rPr>
                      </w:pPr>
                      <w:r w:rsidRPr="00095B28">
                        <w:rPr>
                          <w:rFonts w:ascii="Arial" w:hAnsi="Arial" w:cs="Arial"/>
                          <w:sz w:val="20"/>
                          <w:szCs w:val="20"/>
                        </w:rPr>
                        <w:t xml:space="preserve">Partnering in place </w:t>
                      </w:r>
                    </w:p>
                    <w:p w:rsidR="00336F07" w:rsidRPr="00095B28" w:rsidRDefault="00336F07" w:rsidP="008854AB">
                      <w:pPr>
                        <w:numPr>
                          <w:ilvl w:val="0"/>
                          <w:numId w:val="15"/>
                        </w:numPr>
                        <w:ind w:left="284" w:hanging="284"/>
                        <w:rPr>
                          <w:rFonts w:ascii="Arial" w:hAnsi="Arial" w:cs="Arial"/>
                          <w:sz w:val="20"/>
                          <w:szCs w:val="20"/>
                        </w:rPr>
                      </w:pPr>
                      <w:r w:rsidRPr="00095B28">
                        <w:rPr>
                          <w:rFonts w:ascii="Arial" w:hAnsi="Arial" w:cs="Arial"/>
                          <w:sz w:val="20"/>
                          <w:szCs w:val="20"/>
                        </w:rPr>
                        <w:t xml:space="preserve">Professional HR services </w:t>
                      </w:r>
                    </w:p>
                    <w:p w:rsidR="00336F07" w:rsidRPr="005D2BEE" w:rsidRDefault="00336F07" w:rsidP="008854AB">
                      <w:pPr>
                        <w:rPr>
                          <w:szCs w:val="20"/>
                        </w:rPr>
                      </w:pPr>
                    </w:p>
                  </w:txbxContent>
                </v:textbox>
              </v:rect>
            </w:pict>
          </mc:Fallback>
        </mc:AlternateConten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5670"/>
      </w:tblGrid>
      <w:tr w:rsidR="008854AB" w:rsidRPr="00B76ECC" w:rsidTr="005F6758">
        <w:tc>
          <w:tcPr>
            <w:tcW w:w="5954" w:type="dxa"/>
          </w:tcPr>
          <w:p w:rsidR="008854AB" w:rsidRPr="00922D86" w:rsidRDefault="00C9446D" w:rsidP="005F6758">
            <w:pPr>
              <w:rPr>
                <w:rFonts w:ascii="Arial" w:hAnsi="Arial" w:cs="Arial"/>
                <w:b/>
                <w:sz w:val="18"/>
                <w:szCs w:val="18"/>
              </w:rPr>
            </w:pPr>
            <w:r>
              <w:rPr>
                <w:rFonts w:ascii="Arial" w:hAnsi="Arial" w:cs="Arial"/>
                <w:b/>
                <w:noProof/>
                <w:sz w:val="18"/>
                <w:szCs w:val="18"/>
                <w:lang w:val="en-IE" w:eastAsia="en-IE"/>
              </w:rPr>
              <mc:AlternateContent>
                <mc:Choice Requires="wps">
                  <w:drawing>
                    <wp:anchor distT="0" distB="0" distL="114300" distR="114300" simplePos="0" relativeHeight="251676672" behindDoc="0" locked="0" layoutInCell="1" allowOverlap="1">
                      <wp:simplePos x="0" y="0"/>
                      <wp:positionH relativeFrom="column">
                        <wp:posOffset>-401955</wp:posOffset>
                      </wp:positionH>
                      <wp:positionV relativeFrom="paragraph">
                        <wp:posOffset>249555</wp:posOffset>
                      </wp:positionV>
                      <wp:extent cx="276225" cy="209550"/>
                      <wp:effectExtent l="17145" t="30480" r="11430" b="26670"/>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leftRightArrow">
                                <a:avLst>
                                  <a:gd name="adj1" fmla="val 50000"/>
                                  <a:gd name="adj2" fmla="val 2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69" style="position:absolute;margin-left:-31.65pt;margin-top:19.65pt;width:21.75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"/>
                  </w:pict>
                </mc:Fallback>
              </mc:AlternateContent>
            </w:r>
            <w:r w:rsidR="008854AB" w:rsidRPr="00922D86">
              <w:rPr>
                <w:rFonts w:ascii="Arial" w:hAnsi="Arial" w:cs="Arial"/>
                <w:b/>
                <w:sz w:val="18"/>
                <w:szCs w:val="18"/>
              </w:rPr>
              <w:t xml:space="preserve">HR Operations Managers </w:t>
            </w:r>
            <w:r w:rsidR="008854AB">
              <w:rPr>
                <w:rFonts w:ascii="Arial" w:hAnsi="Arial" w:cs="Arial"/>
                <w:b/>
                <w:sz w:val="18"/>
                <w:szCs w:val="18"/>
              </w:rPr>
              <w:t xml:space="preserve">providing HR leadership to </w:t>
            </w:r>
            <w:r w:rsidR="008854AB" w:rsidRPr="00922D86">
              <w:rPr>
                <w:rFonts w:ascii="Arial" w:hAnsi="Arial" w:cs="Arial"/>
                <w:b/>
                <w:sz w:val="18"/>
                <w:szCs w:val="18"/>
              </w:rPr>
              <w:t xml:space="preserve">Line Managers </w:t>
            </w:r>
            <w:r w:rsidR="008854AB">
              <w:rPr>
                <w:rFonts w:ascii="Arial" w:hAnsi="Arial" w:cs="Arial"/>
                <w:b/>
                <w:sz w:val="18"/>
                <w:szCs w:val="18"/>
              </w:rPr>
              <w:t xml:space="preserve">to effectively manage </w:t>
            </w:r>
            <w:r w:rsidR="008854AB" w:rsidRPr="00922D86">
              <w:rPr>
                <w:rFonts w:ascii="Arial" w:hAnsi="Arial" w:cs="Arial"/>
                <w:b/>
                <w:sz w:val="18"/>
                <w:szCs w:val="18"/>
              </w:rPr>
              <w:t xml:space="preserve">individual staff and teams: </w:t>
            </w:r>
          </w:p>
          <w:p w:rsidR="008854AB" w:rsidRPr="00922D86" w:rsidRDefault="008854AB" w:rsidP="005F6758">
            <w:pPr>
              <w:rPr>
                <w:rFonts w:ascii="Arial" w:hAnsi="Arial" w:cs="Arial"/>
                <w:b/>
                <w:color w:val="FF0000"/>
                <w:sz w:val="18"/>
                <w:szCs w:val="18"/>
              </w:rPr>
            </w:pPr>
          </w:p>
          <w:p w:rsidR="008854AB" w:rsidRDefault="008854AB" w:rsidP="005F6758">
            <w:pPr>
              <w:rPr>
                <w:rFonts w:ascii="Arial" w:hAnsi="Arial" w:cs="Arial"/>
                <w:sz w:val="18"/>
                <w:szCs w:val="18"/>
              </w:rPr>
            </w:pPr>
            <w:r w:rsidRPr="00922D86">
              <w:rPr>
                <w:rFonts w:ascii="Arial" w:hAnsi="Arial" w:cs="Arial"/>
                <w:sz w:val="18"/>
                <w:szCs w:val="18"/>
              </w:rPr>
              <w:t>Direct employee services such as:</w:t>
            </w:r>
          </w:p>
          <w:p w:rsidR="008854AB" w:rsidRPr="00922D86" w:rsidRDefault="008854AB" w:rsidP="005F6758">
            <w:pPr>
              <w:rPr>
                <w:rFonts w:ascii="Arial" w:hAnsi="Arial" w:cs="Arial"/>
                <w:sz w:val="18"/>
                <w:szCs w:val="18"/>
              </w:rPr>
            </w:pPr>
          </w:p>
          <w:p w:rsidR="008854AB" w:rsidRPr="00922D86" w:rsidRDefault="008854AB" w:rsidP="008854AB">
            <w:pPr>
              <w:numPr>
                <w:ilvl w:val="0"/>
                <w:numId w:val="21"/>
              </w:numPr>
              <w:rPr>
                <w:rFonts w:ascii="Arial" w:hAnsi="Arial" w:cs="Arial"/>
                <w:sz w:val="18"/>
                <w:szCs w:val="18"/>
              </w:rPr>
            </w:pPr>
            <w:r w:rsidRPr="00922D86">
              <w:rPr>
                <w:rFonts w:ascii="Arial" w:hAnsi="Arial" w:cs="Arial"/>
                <w:sz w:val="18"/>
                <w:szCs w:val="18"/>
              </w:rPr>
              <w:t>Day to day management and supervision</w:t>
            </w:r>
          </w:p>
          <w:p w:rsidR="008854AB" w:rsidRPr="00922D86" w:rsidRDefault="008854AB" w:rsidP="008854AB">
            <w:pPr>
              <w:numPr>
                <w:ilvl w:val="0"/>
                <w:numId w:val="21"/>
              </w:numPr>
              <w:rPr>
                <w:rFonts w:ascii="Arial" w:hAnsi="Arial" w:cs="Arial"/>
                <w:sz w:val="18"/>
                <w:szCs w:val="18"/>
              </w:rPr>
            </w:pPr>
            <w:r w:rsidRPr="00922D86">
              <w:rPr>
                <w:rFonts w:ascii="Arial" w:hAnsi="Arial" w:cs="Arial"/>
                <w:sz w:val="18"/>
                <w:szCs w:val="18"/>
              </w:rPr>
              <w:t xml:space="preserve">Employee guidelines </w:t>
            </w:r>
          </w:p>
          <w:p w:rsidR="008854AB" w:rsidRPr="00922D86" w:rsidRDefault="008854AB" w:rsidP="008854AB">
            <w:pPr>
              <w:numPr>
                <w:ilvl w:val="0"/>
                <w:numId w:val="21"/>
              </w:numPr>
              <w:rPr>
                <w:rFonts w:ascii="Arial" w:hAnsi="Arial" w:cs="Arial"/>
                <w:sz w:val="18"/>
                <w:szCs w:val="18"/>
              </w:rPr>
            </w:pPr>
            <w:r w:rsidRPr="00922D86">
              <w:rPr>
                <w:rFonts w:ascii="Arial" w:hAnsi="Arial" w:cs="Arial"/>
                <w:sz w:val="18"/>
                <w:szCs w:val="18"/>
              </w:rPr>
              <w:t xml:space="preserve">Performance management / achievement </w:t>
            </w:r>
          </w:p>
          <w:p w:rsidR="008854AB" w:rsidRPr="00922D86" w:rsidRDefault="008854AB" w:rsidP="008854AB">
            <w:pPr>
              <w:numPr>
                <w:ilvl w:val="0"/>
                <w:numId w:val="21"/>
              </w:numPr>
              <w:rPr>
                <w:rFonts w:ascii="Arial" w:hAnsi="Arial" w:cs="Arial"/>
                <w:sz w:val="18"/>
                <w:szCs w:val="18"/>
              </w:rPr>
            </w:pPr>
            <w:r w:rsidRPr="00922D86">
              <w:rPr>
                <w:rFonts w:ascii="Arial" w:hAnsi="Arial" w:cs="Arial"/>
                <w:sz w:val="18"/>
                <w:szCs w:val="18"/>
              </w:rPr>
              <w:t xml:space="preserve">Leave arrangements (attendance management) </w:t>
            </w:r>
          </w:p>
          <w:p w:rsidR="008854AB" w:rsidRPr="00922D86" w:rsidRDefault="008854AB" w:rsidP="008854AB">
            <w:pPr>
              <w:numPr>
                <w:ilvl w:val="0"/>
                <w:numId w:val="21"/>
              </w:numPr>
              <w:rPr>
                <w:rFonts w:ascii="Arial" w:hAnsi="Arial" w:cs="Arial"/>
                <w:sz w:val="18"/>
                <w:szCs w:val="18"/>
              </w:rPr>
            </w:pPr>
            <w:r w:rsidRPr="00922D86">
              <w:rPr>
                <w:rFonts w:ascii="Arial" w:hAnsi="Arial" w:cs="Arial"/>
                <w:sz w:val="18"/>
                <w:szCs w:val="18"/>
              </w:rPr>
              <w:t xml:space="preserve">Staff deployment and rostering </w:t>
            </w:r>
          </w:p>
          <w:p w:rsidR="008854AB" w:rsidRPr="00922D86" w:rsidRDefault="00C9446D" w:rsidP="008854AB">
            <w:pPr>
              <w:numPr>
                <w:ilvl w:val="0"/>
                <w:numId w:val="21"/>
              </w:numPr>
              <w:rPr>
                <w:rFonts w:ascii="Arial" w:hAnsi="Arial" w:cs="Arial"/>
                <w:sz w:val="18"/>
                <w:szCs w:val="18"/>
              </w:rPr>
            </w:pPr>
            <w:r>
              <w:rPr>
                <w:rFonts w:ascii="Arial" w:hAnsi="Arial" w:cs="Arial"/>
                <w:b/>
                <w:noProof/>
                <w:sz w:val="18"/>
                <w:szCs w:val="18"/>
                <w:lang w:val="en-IE" w:eastAsia="en-IE"/>
              </w:rPr>
              <mc:AlternateContent>
                <mc:Choice Requires="wps">
                  <w:drawing>
                    <wp:anchor distT="0" distB="0" distL="114300" distR="114300" simplePos="0" relativeHeight="251677696" behindDoc="0" locked="0" layoutInCell="1" allowOverlap="1">
                      <wp:simplePos x="0" y="0"/>
                      <wp:positionH relativeFrom="column">
                        <wp:posOffset>-401955</wp:posOffset>
                      </wp:positionH>
                      <wp:positionV relativeFrom="paragraph">
                        <wp:posOffset>130810</wp:posOffset>
                      </wp:positionV>
                      <wp:extent cx="276225" cy="209550"/>
                      <wp:effectExtent l="17145" t="26035" r="11430" b="31115"/>
                      <wp:wrapNone/>
                      <wp:docPr id="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leftRightArrow">
                                <a:avLst>
                                  <a:gd name="adj1" fmla="val 50000"/>
                                  <a:gd name="adj2" fmla="val 2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69" style="position:absolute;margin-left:-31.65pt;margin-top:10.3pt;width:21.75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"/>
                  </w:pict>
                </mc:Fallback>
              </mc:AlternateContent>
            </w:r>
            <w:r w:rsidR="008854AB" w:rsidRPr="00922D86">
              <w:rPr>
                <w:rFonts w:ascii="Arial" w:hAnsi="Arial" w:cs="Arial"/>
                <w:sz w:val="18"/>
                <w:szCs w:val="18"/>
              </w:rPr>
              <w:t xml:space="preserve">Skills Mix </w:t>
            </w:r>
          </w:p>
          <w:p w:rsidR="008854AB" w:rsidRPr="00922D86" w:rsidRDefault="008854AB" w:rsidP="008854AB">
            <w:pPr>
              <w:numPr>
                <w:ilvl w:val="0"/>
                <w:numId w:val="21"/>
              </w:numPr>
              <w:rPr>
                <w:rFonts w:ascii="Arial" w:hAnsi="Arial" w:cs="Arial"/>
                <w:sz w:val="18"/>
                <w:szCs w:val="18"/>
              </w:rPr>
            </w:pPr>
            <w:r w:rsidRPr="00922D86">
              <w:rPr>
                <w:rFonts w:ascii="Arial" w:hAnsi="Arial" w:cs="Arial"/>
                <w:sz w:val="18"/>
                <w:szCs w:val="18"/>
              </w:rPr>
              <w:t xml:space="preserve">Job rotation </w:t>
            </w:r>
          </w:p>
          <w:p w:rsidR="008854AB" w:rsidRPr="00922D86" w:rsidRDefault="008854AB" w:rsidP="008854AB">
            <w:pPr>
              <w:numPr>
                <w:ilvl w:val="0"/>
                <w:numId w:val="21"/>
              </w:numPr>
              <w:rPr>
                <w:rFonts w:ascii="Arial" w:hAnsi="Arial" w:cs="Arial"/>
                <w:sz w:val="18"/>
                <w:szCs w:val="18"/>
              </w:rPr>
            </w:pPr>
            <w:r w:rsidRPr="00922D86">
              <w:rPr>
                <w:rFonts w:ascii="Arial" w:hAnsi="Arial" w:cs="Arial"/>
                <w:sz w:val="18"/>
                <w:szCs w:val="18"/>
              </w:rPr>
              <w:t xml:space="preserve">Health and Safety </w:t>
            </w:r>
          </w:p>
          <w:p w:rsidR="008854AB" w:rsidRPr="00922D86" w:rsidRDefault="008854AB" w:rsidP="008854AB">
            <w:pPr>
              <w:numPr>
                <w:ilvl w:val="0"/>
                <w:numId w:val="21"/>
              </w:numPr>
              <w:rPr>
                <w:rFonts w:ascii="Arial" w:hAnsi="Arial" w:cs="Arial"/>
                <w:sz w:val="18"/>
                <w:szCs w:val="18"/>
              </w:rPr>
            </w:pPr>
            <w:r w:rsidRPr="00922D86">
              <w:rPr>
                <w:rFonts w:ascii="Arial" w:hAnsi="Arial" w:cs="Arial"/>
                <w:sz w:val="18"/>
                <w:szCs w:val="18"/>
              </w:rPr>
              <w:t xml:space="preserve">Occupational Health and Wellbeing </w:t>
            </w:r>
          </w:p>
          <w:p w:rsidR="008854AB" w:rsidRPr="00922D86" w:rsidRDefault="008854AB" w:rsidP="008854AB">
            <w:pPr>
              <w:numPr>
                <w:ilvl w:val="0"/>
                <w:numId w:val="21"/>
              </w:numPr>
              <w:rPr>
                <w:rFonts w:ascii="Arial" w:hAnsi="Arial" w:cs="Arial"/>
                <w:sz w:val="18"/>
                <w:szCs w:val="18"/>
              </w:rPr>
            </w:pPr>
            <w:r w:rsidRPr="00922D86">
              <w:rPr>
                <w:rFonts w:ascii="Arial" w:hAnsi="Arial" w:cs="Arial"/>
                <w:sz w:val="18"/>
                <w:szCs w:val="18"/>
              </w:rPr>
              <w:t xml:space="preserve">Implementation of grievance and disciplinary procedures </w:t>
            </w:r>
          </w:p>
          <w:p w:rsidR="008854AB" w:rsidRPr="00922D86" w:rsidRDefault="008854AB" w:rsidP="008854AB">
            <w:pPr>
              <w:numPr>
                <w:ilvl w:val="0"/>
                <w:numId w:val="21"/>
              </w:numPr>
              <w:rPr>
                <w:rFonts w:ascii="Arial" w:hAnsi="Arial" w:cs="Arial"/>
                <w:sz w:val="18"/>
                <w:szCs w:val="18"/>
              </w:rPr>
            </w:pPr>
            <w:r w:rsidRPr="00922D86">
              <w:rPr>
                <w:rFonts w:ascii="Arial" w:hAnsi="Arial" w:cs="Arial"/>
                <w:sz w:val="18"/>
                <w:szCs w:val="18"/>
              </w:rPr>
              <w:t xml:space="preserve">Enabling and supporting matrix management / managing staff across boundaries </w:t>
            </w:r>
          </w:p>
          <w:p w:rsidR="008854AB" w:rsidRDefault="008854AB" w:rsidP="008854AB">
            <w:pPr>
              <w:numPr>
                <w:ilvl w:val="0"/>
                <w:numId w:val="21"/>
              </w:numPr>
              <w:rPr>
                <w:rFonts w:ascii="Arial" w:hAnsi="Arial" w:cs="Arial"/>
                <w:sz w:val="18"/>
                <w:szCs w:val="18"/>
              </w:rPr>
            </w:pPr>
            <w:r w:rsidRPr="00922D86">
              <w:rPr>
                <w:rFonts w:ascii="Arial" w:hAnsi="Arial" w:cs="Arial"/>
                <w:sz w:val="18"/>
                <w:szCs w:val="18"/>
              </w:rPr>
              <w:t xml:space="preserve">Recruitment - agreed HR aspects and interface with National HR and HBS for contracted services </w:t>
            </w:r>
          </w:p>
          <w:p w:rsidR="008854AB" w:rsidRPr="00922D86" w:rsidRDefault="00C9446D" w:rsidP="005F6758">
            <w:pPr>
              <w:rPr>
                <w:rFonts w:ascii="Arial" w:hAnsi="Arial" w:cs="Arial"/>
                <w:sz w:val="18"/>
                <w:szCs w:val="18"/>
              </w:rPr>
            </w:pPr>
            <w:r>
              <w:rPr>
                <w:rFonts w:ascii="Arial" w:hAnsi="Arial" w:cs="Arial"/>
                <w:b/>
                <w:noProof/>
                <w:sz w:val="18"/>
                <w:szCs w:val="18"/>
                <w:lang w:val="en-IE" w:eastAsia="en-IE"/>
              </w:rPr>
              <mc:AlternateContent>
                <mc:Choice Requires="wps">
                  <w:drawing>
                    <wp:anchor distT="0" distB="0" distL="114300" distR="114300" simplePos="0" relativeHeight="251678720" behindDoc="0" locked="0" layoutInCell="1" allowOverlap="1">
                      <wp:simplePos x="0" y="0"/>
                      <wp:positionH relativeFrom="column">
                        <wp:posOffset>-401955</wp:posOffset>
                      </wp:positionH>
                      <wp:positionV relativeFrom="paragraph">
                        <wp:posOffset>71120</wp:posOffset>
                      </wp:positionV>
                      <wp:extent cx="276225" cy="209550"/>
                      <wp:effectExtent l="17145" t="33020" r="11430" b="24130"/>
                      <wp:wrapNone/>
                      <wp:docPr id="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leftRightArrow">
                                <a:avLst>
                                  <a:gd name="adj1" fmla="val 50000"/>
                                  <a:gd name="adj2" fmla="val 2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69" style="position:absolute;margin-left:-31.65pt;margin-top:5.6pt;width:21.75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"/>
                  </w:pict>
                </mc:Fallback>
              </mc:AlternateContent>
            </w:r>
          </w:p>
        </w:tc>
        <w:tc>
          <w:tcPr>
            <w:tcW w:w="5670" w:type="dxa"/>
          </w:tcPr>
          <w:p w:rsidR="008854AB" w:rsidRPr="00922D86" w:rsidRDefault="00C9446D" w:rsidP="005F6758">
            <w:pPr>
              <w:rPr>
                <w:rFonts w:ascii="Arial" w:hAnsi="Arial" w:cs="Arial"/>
                <w:b/>
                <w:sz w:val="18"/>
                <w:szCs w:val="18"/>
              </w:rPr>
            </w:pPr>
            <w:r>
              <w:rPr>
                <w:rFonts w:ascii="Arial" w:hAnsi="Arial" w:cs="Arial"/>
                <w:b/>
                <w:noProof/>
                <w:sz w:val="18"/>
                <w:szCs w:val="18"/>
                <w:lang w:val="en-IE" w:eastAsia="en-IE"/>
              </w:rPr>
              <mc:AlternateContent>
                <mc:Choice Requires="wps">
                  <w:drawing>
                    <wp:anchor distT="0" distB="0" distL="114300" distR="114300" simplePos="0" relativeHeight="251679744" behindDoc="0" locked="0" layoutInCell="1" allowOverlap="1">
                      <wp:simplePos x="0" y="0"/>
                      <wp:positionH relativeFrom="column">
                        <wp:posOffset>3633470</wp:posOffset>
                      </wp:positionH>
                      <wp:positionV relativeFrom="paragraph">
                        <wp:posOffset>249555</wp:posOffset>
                      </wp:positionV>
                      <wp:extent cx="276225" cy="209550"/>
                      <wp:effectExtent l="13970" t="30480" r="14605" b="26670"/>
                      <wp:wrapNone/>
                      <wp:docPr id="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leftRightArrow">
                                <a:avLst>
                                  <a:gd name="adj1" fmla="val 50000"/>
                                  <a:gd name="adj2" fmla="val 2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26" type="#_x0000_t69" style="position:absolute;margin-left:286.1pt;margin-top:19.65pt;width:21.7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"/>
                  </w:pict>
                </mc:Fallback>
              </mc:AlternateContent>
            </w:r>
            <w:r w:rsidR="008854AB" w:rsidRPr="00922D86">
              <w:rPr>
                <w:rFonts w:ascii="Arial" w:hAnsi="Arial" w:cs="Arial"/>
                <w:b/>
                <w:sz w:val="18"/>
                <w:szCs w:val="18"/>
              </w:rPr>
              <w:t>HR Operations Managers taking a developmental role supporting Line Managers to deliver:</w:t>
            </w:r>
          </w:p>
          <w:p w:rsidR="008854AB" w:rsidRPr="00922D86" w:rsidRDefault="008854AB" w:rsidP="005F6758">
            <w:pPr>
              <w:rPr>
                <w:rFonts w:ascii="Arial" w:hAnsi="Arial" w:cs="Arial"/>
                <w:sz w:val="18"/>
                <w:szCs w:val="18"/>
              </w:rPr>
            </w:pPr>
          </w:p>
          <w:p w:rsidR="008854AB" w:rsidRPr="00922D86" w:rsidRDefault="008854AB" w:rsidP="008854AB">
            <w:pPr>
              <w:numPr>
                <w:ilvl w:val="0"/>
                <w:numId w:val="22"/>
              </w:numPr>
              <w:rPr>
                <w:rFonts w:ascii="Arial" w:hAnsi="Arial" w:cs="Arial"/>
                <w:sz w:val="18"/>
                <w:szCs w:val="18"/>
              </w:rPr>
            </w:pPr>
            <w:r w:rsidRPr="00922D86">
              <w:rPr>
                <w:rFonts w:ascii="Arial" w:hAnsi="Arial" w:cs="Arial"/>
                <w:sz w:val="18"/>
                <w:szCs w:val="18"/>
              </w:rPr>
              <w:t xml:space="preserve">Induction </w:t>
            </w:r>
          </w:p>
          <w:p w:rsidR="008854AB" w:rsidRPr="00922D86" w:rsidRDefault="008854AB" w:rsidP="008854AB">
            <w:pPr>
              <w:numPr>
                <w:ilvl w:val="0"/>
                <w:numId w:val="22"/>
              </w:numPr>
              <w:rPr>
                <w:rFonts w:ascii="Arial" w:hAnsi="Arial" w:cs="Arial"/>
                <w:sz w:val="18"/>
                <w:szCs w:val="18"/>
              </w:rPr>
            </w:pPr>
            <w:r w:rsidRPr="00922D86">
              <w:rPr>
                <w:rFonts w:ascii="Arial" w:hAnsi="Arial" w:cs="Arial"/>
                <w:sz w:val="18"/>
                <w:szCs w:val="18"/>
              </w:rPr>
              <w:t xml:space="preserve">Training and development needs analysis </w:t>
            </w:r>
          </w:p>
          <w:p w:rsidR="008854AB" w:rsidRPr="00922D86" w:rsidRDefault="008854AB" w:rsidP="008854AB">
            <w:pPr>
              <w:numPr>
                <w:ilvl w:val="0"/>
                <w:numId w:val="22"/>
              </w:numPr>
              <w:rPr>
                <w:rFonts w:ascii="Arial" w:hAnsi="Arial" w:cs="Arial"/>
                <w:sz w:val="18"/>
                <w:szCs w:val="18"/>
              </w:rPr>
            </w:pPr>
            <w:r w:rsidRPr="00922D86">
              <w:rPr>
                <w:rFonts w:ascii="Arial" w:hAnsi="Arial" w:cs="Arial"/>
                <w:sz w:val="18"/>
                <w:szCs w:val="18"/>
              </w:rPr>
              <w:t xml:space="preserve">Coaching </w:t>
            </w:r>
          </w:p>
          <w:p w:rsidR="008854AB" w:rsidRPr="00922D86" w:rsidRDefault="008854AB" w:rsidP="008854AB">
            <w:pPr>
              <w:numPr>
                <w:ilvl w:val="0"/>
                <w:numId w:val="22"/>
              </w:numPr>
              <w:rPr>
                <w:rFonts w:ascii="Arial" w:hAnsi="Arial" w:cs="Arial"/>
                <w:sz w:val="18"/>
                <w:szCs w:val="18"/>
              </w:rPr>
            </w:pPr>
            <w:r w:rsidRPr="00922D86">
              <w:rPr>
                <w:rFonts w:ascii="Arial" w:hAnsi="Arial" w:cs="Arial"/>
                <w:sz w:val="18"/>
                <w:szCs w:val="18"/>
              </w:rPr>
              <w:t xml:space="preserve">Succession Management </w:t>
            </w:r>
          </w:p>
          <w:p w:rsidR="008854AB" w:rsidRPr="00922D86" w:rsidRDefault="008854AB" w:rsidP="008854AB">
            <w:pPr>
              <w:numPr>
                <w:ilvl w:val="0"/>
                <w:numId w:val="22"/>
              </w:numPr>
              <w:rPr>
                <w:rFonts w:ascii="Arial" w:hAnsi="Arial" w:cs="Arial"/>
                <w:sz w:val="18"/>
                <w:szCs w:val="18"/>
              </w:rPr>
            </w:pPr>
            <w:r w:rsidRPr="00922D86">
              <w:rPr>
                <w:rFonts w:ascii="Arial" w:hAnsi="Arial" w:cs="Arial"/>
                <w:sz w:val="18"/>
                <w:szCs w:val="18"/>
              </w:rPr>
              <w:t xml:space="preserve">Career Planning </w:t>
            </w:r>
          </w:p>
          <w:p w:rsidR="008854AB" w:rsidRPr="00922D86" w:rsidRDefault="008854AB" w:rsidP="008854AB">
            <w:pPr>
              <w:numPr>
                <w:ilvl w:val="0"/>
                <w:numId w:val="22"/>
              </w:numPr>
              <w:rPr>
                <w:rFonts w:ascii="Arial" w:hAnsi="Arial" w:cs="Arial"/>
                <w:sz w:val="18"/>
                <w:szCs w:val="18"/>
              </w:rPr>
            </w:pPr>
            <w:r w:rsidRPr="00922D86">
              <w:rPr>
                <w:rFonts w:ascii="Arial" w:hAnsi="Arial" w:cs="Arial"/>
                <w:sz w:val="18"/>
                <w:szCs w:val="18"/>
              </w:rPr>
              <w:t xml:space="preserve">Leadership and Management Development </w:t>
            </w:r>
          </w:p>
          <w:p w:rsidR="008854AB" w:rsidRPr="00922D86" w:rsidRDefault="008854AB" w:rsidP="008854AB">
            <w:pPr>
              <w:numPr>
                <w:ilvl w:val="0"/>
                <w:numId w:val="22"/>
              </w:numPr>
              <w:rPr>
                <w:rFonts w:ascii="Arial" w:hAnsi="Arial" w:cs="Arial"/>
                <w:sz w:val="18"/>
                <w:szCs w:val="18"/>
              </w:rPr>
            </w:pPr>
            <w:r w:rsidRPr="00922D86">
              <w:rPr>
                <w:rFonts w:ascii="Arial" w:hAnsi="Arial" w:cs="Arial"/>
                <w:sz w:val="18"/>
                <w:szCs w:val="18"/>
              </w:rPr>
              <w:t>CPD / PDP</w:t>
            </w:r>
          </w:p>
          <w:p w:rsidR="008854AB" w:rsidRPr="00922D86" w:rsidRDefault="00C9446D" w:rsidP="008854AB">
            <w:pPr>
              <w:numPr>
                <w:ilvl w:val="0"/>
                <w:numId w:val="22"/>
              </w:numPr>
              <w:rPr>
                <w:rFonts w:ascii="Arial" w:hAnsi="Arial" w:cs="Arial"/>
                <w:sz w:val="18"/>
                <w:szCs w:val="18"/>
              </w:rPr>
            </w:pPr>
            <w:r>
              <w:rPr>
                <w:rFonts w:ascii="Arial" w:hAnsi="Arial" w:cs="Arial"/>
                <w:b/>
                <w:noProof/>
                <w:sz w:val="18"/>
                <w:szCs w:val="18"/>
                <w:lang w:val="en-IE" w:eastAsia="en-IE"/>
              </w:rPr>
              <mc:AlternateContent>
                <mc:Choice Requires="wps">
                  <w:drawing>
                    <wp:anchor distT="0" distB="0" distL="114300" distR="114300" simplePos="0" relativeHeight="251680768" behindDoc="0" locked="0" layoutInCell="1" allowOverlap="1">
                      <wp:simplePos x="0" y="0"/>
                      <wp:positionH relativeFrom="column">
                        <wp:posOffset>3633470</wp:posOffset>
                      </wp:positionH>
                      <wp:positionV relativeFrom="paragraph">
                        <wp:posOffset>81915</wp:posOffset>
                      </wp:positionV>
                      <wp:extent cx="276225" cy="209550"/>
                      <wp:effectExtent l="13970" t="24765" r="14605" b="32385"/>
                      <wp:wrapNone/>
                      <wp:docPr id="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leftRightArrow">
                                <a:avLst>
                                  <a:gd name="adj1" fmla="val 50000"/>
                                  <a:gd name="adj2" fmla="val 2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26" type="#_x0000_t69" style="position:absolute;margin-left:286.1pt;margin-top:6.45pt;width:21.7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"/>
                  </w:pict>
                </mc:Fallback>
              </mc:AlternateContent>
            </w:r>
            <w:r w:rsidR="008854AB" w:rsidRPr="00922D86">
              <w:rPr>
                <w:rFonts w:ascii="Arial" w:hAnsi="Arial" w:cs="Arial"/>
                <w:sz w:val="18"/>
                <w:szCs w:val="18"/>
              </w:rPr>
              <w:t xml:space="preserve">Registration </w:t>
            </w:r>
          </w:p>
          <w:p w:rsidR="008854AB" w:rsidRPr="00922D86" w:rsidRDefault="008854AB" w:rsidP="008854AB">
            <w:pPr>
              <w:numPr>
                <w:ilvl w:val="0"/>
                <w:numId w:val="22"/>
              </w:numPr>
              <w:rPr>
                <w:rFonts w:ascii="Arial" w:hAnsi="Arial" w:cs="Arial"/>
                <w:sz w:val="18"/>
                <w:szCs w:val="18"/>
              </w:rPr>
            </w:pPr>
            <w:r w:rsidRPr="00922D86">
              <w:rPr>
                <w:rFonts w:ascii="Arial" w:hAnsi="Arial" w:cs="Arial"/>
                <w:sz w:val="18"/>
                <w:szCs w:val="18"/>
              </w:rPr>
              <w:t xml:space="preserve">Designing team development and leadership interventions </w:t>
            </w:r>
          </w:p>
          <w:p w:rsidR="008854AB" w:rsidRPr="00922D86" w:rsidRDefault="008854AB" w:rsidP="008854AB">
            <w:pPr>
              <w:numPr>
                <w:ilvl w:val="0"/>
                <w:numId w:val="22"/>
              </w:numPr>
              <w:rPr>
                <w:rFonts w:ascii="Arial" w:hAnsi="Arial" w:cs="Arial"/>
                <w:sz w:val="18"/>
                <w:szCs w:val="18"/>
              </w:rPr>
            </w:pPr>
            <w:r w:rsidRPr="00922D86">
              <w:rPr>
                <w:rFonts w:ascii="Arial" w:hAnsi="Arial" w:cs="Arial"/>
                <w:sz w:val="18"/>
                <w:szCs w:val="18"/>
              </w:rPr>
              <w:t xml:space="preserve">Practice and skills development </w:t>
            </w:r>
          </w:p>
          <w:p w:rsidR="008854AB" w:rsidRPr="00922D86" w:rsidRDefault="008854AB" w:rsidP="008854AB">
            <w:pPr>
              <w:numPr>
                <w:ilvl w:val="0"/>
                <w:numId w:val="21"/>
              </w:numPr>
              <w:rPr>
                <w:rFonts w:ascii="Arial" w:hAnsi="Arial" w:cs="Arial"/>
                <w:sz w:val="18"/>
                <w:szCs w:val="18"/>
              </w:rPr>
            </w:pPr>
            <w:r w:rsidRPr="00922D86">
              <w:rPr>
                <w:rFonts w:ascii="Arial" w:hAnsi="Arial" w:cs="Arial"/>
                <w:sz w:val="18"/>
                <w:szCs w:val="18"/>
              </w:rPr>
              <w:t xml:space="preserve">Change management </w:t>
            </w:r>
            <w:r w:rsidR="005F2733">
              <w:rPr>
                <w:rFonts w:ascii="Arial" w:hAnsi="Arial" w:cs="Arial"/>
                <w:sz w:val="18"/>
                <w:szCs w:val="18"/>
              </w:rPr>
              <w:t xml:space="preserve"> and service improvement </w:t>
            </w:r>
          </w:p>
          <w:p w:rsidR="008854AB" w:rsidRPr="00922D86" w:rsidRDefault="008854AB" w:rsidP="005F6758">
            <w:pPr>
              <w:ind w:left="360"/>
              <w:rPr>
                <w:rFonts w:ascii="Arial" w:hAnsi="Arial" w:cs="Arial"/>
                <w:sz w:val="18"/>
                <w:szCs w:val="18"/>
              </w:rPr>
            </w:pPr>
          </w:p>
        </w:tc>
      </w:tr>
      <w:tr w:rsidR="008854AB" w:rsidRPr="00B76ECC" w:rsidTr="005F6758">
        <w:tc>
          <w:tcPr>
            <w:tcW w:w="5954" w:type="dxa"/>
          </w:tcPr>
          <w:p w:rsidR="008854AB" w:rsidRPr="00922D86" w:rsidRDefault="008854AB" w:rsidP="005F6758">
            <w:pPr>
              <w:rPr>
                <w:rFonts w:ascii="Arial" w:hAnsi="Arial" w:cs="Arial"/>
                <w:b/>
                <w:sz w:val="18"/>
                <w:szCs w:val="18"/>
              </w:rPr>
            </w:pPr>
            <w:r w:rsidRPr="00922D86">
              <w:rPr>
                <w:rFonts w:ascii="Arial" w:hAnsi="Arial" w:cs="Arial"/>
                <w:b/>
                <w:sz w:val="18"/>
                <w:szCs w:val="18"/>
              </w:rPr>
              <w:t xml:space="preserve">Shared Services - National and CHO / HG levels </w:t>
            </w:r>
          </w:p>
          <w:p w:rsidR="008854AB" w:rsidRPr="00922D86" w:rsidRDefault="008854AB" w:rsidP="005F6758">
            <w:pPr>
              <w:rPr>
                <w:rFonts w:ascii="Arial" w:hAnsi="Arial" w:cs="Arial"/>
                <w:sz w:val="18"/>
                <w:szCs w:val="18"/>
              </w:rPr>
            </w:pPr>
          </w:p>
          <w:p w:rsidR="008854AB" w:rsidRPr="00922D86" w:rsidRDefault="008854AB" w:rsidP="008854AB">
            <w:pPr>
              <w:numPr>
                <w:ilvl w:val="0"/>
                <w:numId w:val="21"/>
              </w:numPr>
              <w:rPr>
                <w:rFonts w:ascii="Arial" w:hAnsi="Arial" w:cs="Arial"/>
                <w:sz w:val="18"/>
                <w:szCs w:val="18"/>
              </w:rPr>
            </w:pPr>
            <w:r w:rsidRPr="00922D86">
              <w:rPr>
                <w:rFonts w:ascii="Arial" w:hAnsi="Arial" w:cs="Arial"/>
                <w:sz w:val="18"/>
                <w:szCs w:val="18"/>
              </w:rPr>
              <w:t>National HBS - recruitment, payroll, pensions, sick pay</w:t>
            </w:r>
          </w:p>
          <w:p w:rsidR="008854AB" w:rsidRPr="00922D86" w:rsidRDefault="008854AB" w:rsidP="008854AB">
            <w:pPr>
              <w:numPr>
                <w:ilvl w:val="0"/>
                <w:numId w:val="21"/>
              </w:numPr>
              <w:rPr>
                <w:rFonts w:ascii="Arial" w:hAnsi="Arial" w:cs="Arial"/>
                <w:sz w:val="18"/>
                <w:szCs w:val="18"/>
              </w:rPr>
            </w:pPr>
            <w:r>
              <w:rPr>
                <w:rFonts w:ascii="Arial" w:hAnsi="Arial" w:cs="Arial"/>
                <w:sz w:val="18"/>
                <w:szCs w:val="18"/>
              </w:rPr>
              <w:t xml:space="preserve">National </w:t>
            </w:r>
            <w:r w:rsidRPr="00922D86">
              <w:rPr>
                <w:rFonts w:ascii="Arial" w:hAnsi="Arial" w:cs="Arial"/>
                <w:sz w:val="18"/>
                <w:szCs w:val="18"/>
              </w:rPr>
              <w:t>HR Shared Services i.e. Help Desk, Occupational Safety &amp; Health Helpdesk</w:t>
            </w:r>
          </w:p>
          <w:p w:rsidR="008854AB" w:rsidRPr="00922D86" w:rsidRDefault="008854AB" w:rsidP="008854AB">
            <w:pPr>
              <w:numPr>
                <w:ilvl w:val="0"/>
                <w:numId w:val="21"/>
              </w:numPr>
              <w:rPr>
                <w:rFonts w:ascii="Arial" w:hAnsi="Arial" w:cs="Arial"/>
                <w:sz w:val="18"/>
                <w:szCs w:val="18"/>
              </w:rPr>
            </w:pPr>
            <w:r w:rsidRPr="00922D86">
              <w:rPr>
                <w:rFonts w:ascii="Arial" w:hAnsi="Arial" w:cs="Arial"/>
                <w:sz w:val="18"/>
                <w:szCs w:val="18"/>
              </w:rPr>
              <w:t>HR Shared Services at CHO / HG level  - tba</w:t>
            </w:r>
          </w:p>
          <w:p w:rsidR="008854AB" w:rsidRPr="00922D86" w:rsidRDefault="008854AB" w:rsidP="005F6758">
            <w:pPr>
              <w:rPr>
                <w:rFonts w:ascii="Arial" w:hAnsi="Arial" w:cs="Arial"/>
                <w:sz w:val="18"/>
                <w:szCs w:val="18"/>
              </w:rPr>
            </w:pPr>
          </w:p>
        </w:tc>
        <w:tc>
          <w:tcPr>
            <w:tcW w:w="5670" w:type="dxa"/>
          </w:tcPr>
          <w:p w:rsidR="008854AB" w:rsidRPr="00922D86" w:rsidRDefault="00C9446D" w:rsidP="005F6758">
            <w:pPr>
              <w:rPr>
                <w:rFonts w:ascii="Arial" w:hAnsi="Arial" w:cs="Arial"/>
                <w:b/>
                <w:sz w:val="18"/>
                <w:szCs w:val="18"/>
              </w:rPr>
            </w:pPr>
            <w:r>
              <w:rPr>
                <w:rFonts w:ascii="Arial" w:hAnsi="Arial" w:cs="Arial"/>
                <w:b/>
                <w:noProof/>
                <w:sz w:val="18"/>
                <w:szCs w:val="18"/>
                <w:lang w:val="en-IE" w:eastAsia="en-IE"/>
              </w:rPr>
              <mc:AlternateContent>
                <mc:Choice Requires="wps">
                  <w:drawing>
                    <wp:anchor distT="0" distB="0" distL="114300" distR="114300" simplePos="0" relativeHeight="251681792" behindDoc="0" locked="0" layoutInCell="1" allowOverlap="1">
                      <wp:simplePos x="0" y="0"/>
                      <wp:positionH relativeFrom="column">
                        <wp:posOffset>3633470</wp:posOffset>
                      </wp:positionH>
                      <wp:positionV relativeFrom="paragraph">
                        <wp:posOffset>58420</wp:posOffset>
                      </wp:positionV>
                      <wp:extent cx="276225" cy="209550"/>
                      <wp:effectExtent l="13970" t="29845" r="14605" b="27305"/>
                      <wp:wrapNone/>
                      <wp:docPr id="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prstGeom prst="leftRightArrow">
                                <a:avLst>
                                  <a:gd name="adj1" fmla="val 50000"/>
                                  <a:gd name="adj2" fmla="val 263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type="#_x0000_t69" style="position:absolute;margin-left:286.1pt;margin-top:4.6pt;width:21.75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"/>
                  </w:pict>
                </mc:Fallback>
              </mc:AlternateContent>
            </w:r>
            <w:r w:rsidR="008854AB" w:rsidRPr="00922D86">
              <w:rPr>
                <w:rFonts w:ascii="Arial" w:hAnsi="Arial" w:cs="Arial"/>
                <w:b/>
                <w:sz w:val="18"/>
                <w:szCs w:val="18"/>
              </w:rPr>
              <w:t>HR Operations Managers offering to line managers:</w:t>
            </w:r>
          </w:p>
          <w:p w:rsidR="008854AB" w:rsidRPr="00922D86" w:rsidRDefault="008854AB" w:rsidP="005F6758">
            <w:pPr>
              <w:rPr>
                <w:rFonts w:ascii="Arial" w:hAnsi="Arial" w:cs="Arial"/>
                <w:b/>
                <w:sz w:val="18"/>
                <w:szCs w:val="18"/>
              </w:rPr>
            </w:pPr>
            <w:r w:rsidRPr="00922D86">
              <w:rPr>
                <w:rFonts w:ascii="Arial" w:hAnsi="Arial" w:cs="Arial"/>
                <w:b/>
                <w:sz w:val="18"/>
                <w:szCs w:val="18"/>
              </w:rPr>
              <w:t xml:space="preserve">  </w:t>
            </w:r>
          </w:p>
          <w:p w:rsidR="008854AB" w:rsidRDefault="008854AB" w:rsidP="005F6758">
            <w:pPr>
              <w:rPr>
                <w:rFonts w:ascii="Arial" w:hAnsi="Arial" w:cs="Arial"/>
                <w:sz w:val="18"/>
                <w:szCs w:val="18"/>
              </w:rPr>
            </w:pPr>
            <w:r w:rsidRPr="00922D86">
              <w:rPr>
                <w:rFonts w:ascii="Arial" w:hAnsi="Arial" w:cs="Arial"/>
                <w:sz w:val="18"/>
                <w:szCs w:val="18"/>
              </w:rPr>
              <w:t xml:space="preserve">HR Operations Managers present in the system proactively working with line managers to improve people management outcomes and drive cultural change. </w:t>
            </w:r>
          </w:p>
          <w:p w:rsidR="004C73E3" w:rsidRDefault="004C73E3" w:rsidP="005F6758">
            <w:pPr>
              <w:rPr>
                <w:rFonts w:ascii="Arial" w:hAnsi="Arial" w:cs="Arial"/>
                <w:sz w:val="18"/>
                <w:szCs w:val="18"/>
              </w:rPr>
            </w:pPr>
          </w:p>
          <w:p w:rsidR="004C73E3" w:rsidRPr="00922D86" w:rsidRDefault="004C73E3" w:rsidP="004C73E3">
            <w:pPr>
              <w:rPr>
                <w:rFonts w:ascii="Arial" w:hAnsi="Arial" w:cs="Arial"/>
                <w:sz w:val="18"/>
                <w:szCs w:val="18"/>
              </w:rPr>
            </w:pPr>
            <w:r>
              <w:rPr>
                <w:rFonts w:ascii="Arial" w:hAnsi="Arial" w:cs="Arial"/>
                <w:sz w:val="18"/>
                <w:szCs w:val="18"/>
              </w:rPr>
              <w:t xml:space="preserve">Assessing HR impact of service plans and improvements/innovation initiatives enabling these to be implemented. </w:t>
            </w:r>
          </w:p>
          <w:p w:rsidR="004C73E3" w:rsidRPr="00922D86" w:rsidRDefault="004C73E3" w:rsidP="005F6758">
            <w:pPr>
              <w:rPr>
                <w:rFonts w:ascii="Arial" w:hAnsi="Arial" w:cs="Arial"/>
                <w:sz w:val="18"/>
                <w:szCs w:val="18"/>
              </w:rPr>
            </w:pPr>
          </w:p>
        </w:tc>
      </w:tr>
    </w:tbl>
    <w:p w:rsidR="008854AB" w:rsidRPr="00E331C5" w:rsidRDefault="008854AB" w:rsidP="008854AB">
      <w:pPr>
        <w:jc w:val="center"/>
        <w:rPr>
          <w:rFonts w:ascii="Arial" w:hAnsi="Arial" w:cs="Arial"/>
          <w:i/>
          <w:sz w:val="20"/>
          <w:szCs w:val="20"/>
        </w:rPr>
      </w:pPr>
      <w:r w:rsidRPr="00E331C5">
        <w:rPr>
          <w:rFonts w:ascii="Arial" w:hAnsi="Arial" w:cs="Arial"/>
          <w:i/>
          <w:sz w:val="20"/>
          <w:szCs w:val="20"/>
        </w:rPr>
        <w:t>Note:  examples in quadrants above are for illustration purposes and require further consideration</w:t>
      </w:r>
    </w:p>
    <w:p w:rsidR="008854AB" w:rsidRDefault="008854AB" w:rsidP="008854AB">
      <w:pPr>
        <w:jc w:val="center"/>
        <w:rPr>
          <w:rFonts w:ascii="Arial" w:hAnsi="Arial" w:cs="Arial"/>
          <w:i/>
          <w:sz w:val="20"/>
          <w:szCs w:val="20"/>
        </w:rPr>
      </w:pPr>
      <w:r>
        <w:rPr>
          <w:rFonts w:ascii="Arial" w:hAnsi="Arial" w:cs="Arial"/>
          <w:i/>
          <w:sz w:val="20"/>
          <w:szCs w:val="20"/>
        </w:rPr>
        <w:t>HR Delivery Model a</w:t>
      </w:r>
      <w:r w:rsidRPr="00E331C5">
        <w:rPr>
          <w:rFonts w:ascii="Arial" w:hAnsi="Arial" w:cs="Arial"/>
          <w:i/>
          <w:sz w:val="20"/>
          <w:szCs w:val="20"/>
        </w:rPr>
        <w:t>d</w:t>
      </w:r>
      <w:r>
        <w:rPr>
          <w:rFonts w:ascii="Arial" w:hAnsi="Arial" w:cs="Arial"/>
          <w:i/>
          <w:sz w:val="20"/>
          <w:szCs w:val="20"/>
        </w:rPr>
        <w:t>apted from D. Ulrich HR Model – see references</w:t>
      </w:r>
    </w:p>
    <w:p w:rsidR="004C73E3" w:rsidRDefault="004C73E3" w:rsidP="008854AB">
      <w:pPr>
        <w:rPr>
          <w:rFonts w:ascii="Arial" w:hAnsi="Arial" w:cs="Arial"/>
          <w:sz w:val="20"/>
          <w:szCs w:val="20"/>
        </w:rPr>
      </w:pPr>
    </w:p>
    <w:p w:rsidR="008854AB" w:rsidRPr="00235196" w:rsidRDefault="008854AB" w:rsidP="008854AB">
      <w:pPr>
        <w:rPr>
          <w:rFonts w:ascii="Arial" w:hAnsi="Arial" w:cs="Arial"/>
          <w:b/>
        </w:rPr>
      </w:pPr>
      <w:r>
        <w:rPr>
          <w:rFonts w:ascii="Arial" w:hAnsi="Arial" w:cs="Arial"/>
          <w:b/>
        </w:rPr>
        <w:lastRenderedPageBreak/>
        <w:t>7</w:t>
      </w:r>
      <w:r>
        <w:rPr>
          <w:rFonts w:ascii="Arial" w:hAnsi="Arial" w:cs="Arial"/>
          <w:b/>
        </w:rPr>
        <w:tab/>
      </w:r>
      <w:r w:rsidRPr="00406074">
        <w:rPr>
          <w:rFonts w:ascii="Arial" w:hAnsi="Arial" w:cs="Arial"/>
          <w:b/>
        </w:rPr>
        <w:t xml:space="preserve">Description of the Operating Structure </w:t>
      </w:r>
    </w:p>
    <w:p w:rsidR="008854AB" w:rsidRDefault="008854AB" w:rsidP="008854AB">
      <w:pPr>
        <w:jc w:val="center"/>
        <w:rPr>
          <w:rFonts w:ascii="Arial" w:hAnsi="Arial" w:cs="Arial"/>
          <w:b/>
          <w:lang w:val="en-IE"/>
        </w:rPr>
      </w:pPr>
    </w:p>
    <w:p w:rsidR="008854AB" w:rsidRPr="003A2165" w:rsidRDefault="00AA74B9" w:rsidP="008854AB">
      <w:pPr>
        <w:jc w:val="center"/>
        <w:rPr>
          <w:rFonts w:ascii="Arial" w:hAnsi="Arial" w:cs="Arial"/>
          <w:sz w:val="20"/>
          <w:szCs w:val="20"/>
        </w:rPr>
      </w:pPr>
      <w:r w:rsidRPr="00AA74B9">
        <w:rPr>
          <w:rFonts w:ascii="Arial" w:hAnsi="Arial" w:cs="Arial"/>
          <w:sz w:val="20"/>
          <w:szCs w:val="20"/>
          <w:lang w:val="en-IE"/>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25pt;height:333.75pt" o:ole="">
            <v:imagedata r:id="rId9" o:title=""/>
          </v:shape>
          <o:OLEObject Type="Embed" ProgID="PowerPoint.Slide.12" ShapeID="_x0000_i1025" DrawAspect="Content" ObjectID="_1527578639" r:id="rId10"/>
        </w:object>
      </w:r>
    </w:p>
    <w:p w:rsidR="008854AB" w:rsidRPr="00C9113A" w:rsidRDefault="008854AB" w:rsidP="008854AB">
      <w:pPr>
        <w:rPr>
          <w:rFonts w:ascii="Arial" w:hAnsi="Arial" w:cs="Arial"/>
          <w:b/>
          <w:sz w:val="22"/>
          <w:szCs w:val="22"/>
        </w:rPr>
      </w:pPr>
      <w:r w:rsidRPr="00C9113A">
        <w:rPr>
          <w:rFonts w:ascii="Arial" w:hAnsi="Arial" w:cs="Arial"/>
          <w:b/>
          <w:sz w:val="22"/>
          <w:szCs w:val="22"/>
        </w:rPr>
        <w:t>8</w:t>
      </w:r>
      <w:r w:rsidRPr="00C9113A">
        <w:rPr>
          <w:rFonts w:ascii="Arial" w:hAnsi="Arial" w:cs="Arial"/>
          <w:b/>
          <w:sz w:val="22"/>
          <w:szCs w:val="22"/>
        </w:rPr>
        <w:tab/>
        <w:t xml:space="preserve"> Next Steps - Ongoing Development of the HR Service Delivery Model </w:t>
      </w:r>
    </w:p>
    <w:p w:rsidR="008854AB" w:rsidRDefault="008854AB" w:rsidP="008854AB">
      <w:pPr>
        <w:rPr>
          <w:rFonts w:ascii="Arial" w:hAnsi="Arial" w:cs="Arial"/>
          <w:sz w:val="22"/>
          <w:szCs w:val="22"/>
        </w:rPr>
      </w:pPr>
      <w:r w:rsidRPr="00C9113A">
        <w:rPr>
          <w:rFonts w:ascii="Arial" w:hAnsi="Arial" w:cs="Arial"/>
          <w:sz w:val="22"/>
          <w:szCs w:val="22"/>
        </w:rPr>
        <w:t xml:space="preserve">The HR Service Delivery Model is at an early stage of development and is presented to assist discussion - it will require a process of </w:t>
      </w:r>
      <w:r w:rsidRPr="00EB01D2">
        <w:rPr>
          <w:rFonts w:ascii="Arial" w:hAnsi="Arial" w:cs="Arial"/>
          <w:b/>
          <w:sz w:val="22"/>
          <w:szCs w:val="22"/>
        </w:rPr>
        <w:t xml:space="preserve">engagement </w:t>
      </w:r>
      <w:r w:rsidRPr="00C9113A">
        <w:rPr>
          <w:rFonts w:ascii="Arial" w:hAnsi="Arial" w:cs="Arial"/>
          <w:sz w:val="22"/>
          <w:szCs w:val="22"/>
        </w:rPr>
        <w:t xml:space="preserve">both with staff in HR and more widely across the system to develop the model further.  Staff with HR expertise and experience and those who receive HR Services are best positioned to contribute to its ongoing development.  Particular focus is needed on the </w:t>
      </w:r>
      <w:r w:rsidRPr="00EB01D2">
        <w:rPr>
          <w:rFonts w:ascii="Arial" w:hAnsi="Arial" w:cs="Arial"/>
          <w:b/>
          <w:sz w:val="22"/>
          <w:szCs w:val="22"/>
        </w:rPr>
        <w:t xml:space="preserve">requirements </w:t>
      </w:r>
      <w:r w:rsidRPr="00C9113A">
        <w:rPr>
          <w:rFonts w:ascii="Arial" w:hAnsi="Arial" w:cs="Arial"/>
          <w:sz w:val="22"/>
          <w:szCs w:val="22"/>
        </w:rPr>
        <w:t>of the Hospital Groups and Community Healthcare Organisations</w:t>
      </w:r>
      <w:r w:rsidR="00EB01D2">
        <w:rPr>
          <w:rFonts w:ascii="Arial" w:hAnsi="Arial" w:cs="Arial"/>
          <w:sz w:val="22"/>
          <w:szCs w:val="22"/>
        </w:rPr>
        <w:t xml:space="preserve"> from a whole system perspective</w:t>
      </w:r>
      <w:r w:rsidRPr="00C9113A">
        <w:rPr>
          <w:rFonts w:ascii="Arial" w:hAnsi="Arial" w:cs="Arial"/>
          <w:sz w:val="22"/>
          <w:szCs w:val="22"/>
        </w:rPr>
        <w:t>.  An impact assessment of the model in terms of current and future HR service delivery will be required to bring it to a more informed and advanced stage of development.  This process of engagement will be led by the National HR Director and HR Leadership Team supported by HR Managers across the country.</w:t>
      </w:r>
    </w:p>
    <w:p w:rsidR="00AD75CD" w:rsidRPr="00C9113A" w:rsidRDefault="00AD75CD" w:rsidP="008854AB">
      <w:pPr>
        <w:rPr>
          <w:rFonts w:ascii="Arial" w:hAnsi="Arial" w:cs="Arial"/>
          <w:sz w:val="22"/>
          <w:szCs w:val="22"/>
        </w:rPr>
      </w:pPr>
    </w:p>
    <w:p w:rsidR="008854AB" w:rsidRPr="009E2C69" w:rsidRDefault="00AD75CD" w:rsidP="008854AB">
      <w:pPr>
        <w:jc w:val="right"/>
        <w:rPr>
          <w:rFonts w:ascii="Arial" w:hAnsi="Arial" w:cs="Arial"/>
          <w:i/>
          <w:sz w:val="20"/>
          <w:szCs w:val="20"/>
        </w:rPr>
      </w:pPr>
      <w:r>
        <w:rPr>
          <w:rFonts w:ascii="Arial" w:hAnsi="Arial" w:cs="Arial"/>
          <w:i/>
          <w:sz w:val="20"/>
          <w:szCs w:val="20"/>
        </w:rPr>
        <w:t xml:space="preserve">Drafted in </w:t>
      </w:r>
      <w:r w:rsidR="00833C2E">
        <w:rPr>
          <w:rFonts w:ascii="Arial" w:hAnsi="Arial" w:cs="Arial"/>
          <w:i/>
          <w:sz w:val="20"/>
          <w:szCs w:val="20"/>
        </w:rPr>
        <w:t xml:space="preserve">consultation with HR Leadership </w:t>
      </w:r>
      <w:r>
        <w:rPr>
          <w:rFonts w:ascii="Arial" w:hAnsi="Arial" w:cs="Arial"/>
          <w:i/>
          <w:sz w:val="20"/>
          <w:szCs w:val="20"/>
        </w:rPr>
        <w:t xml:space="preserve">Team by </w:t>
      </w:r>
      <w:r w:rsidR="008854AB">
        <w:rPr>
          <w:rFonts w:ascii="Arial" w:hAnsi="Arial" w:cs="Arial"/>
          <w:i/>
          <w:sz w:val="20"/>
          <w:szCs w:val="20"/>
        </w:rPr>
        <w:t xml:space="preserve">C. Heslin and A. Ryan, </w:t>
      </w:r>
      <w:r w:rsidR="008854AB" w:rsidRPr="0046327D">
        <w:rPr>
          <w:rFonts w:ascii="Arial" w:hAnsi="Arial" w:cs="Arial"/>
          <w:i/>
          <w:sz w:val="20"/>
          <w:szCs w:val="20"/>
        </w:rPr>
        <w:t>Organisation Development</w:t>
      </w:r>
      <w:r w:rsidR="008854AB">
        <w:rPr>
          <w:rFonts w:ascii="Arial" w:hAnsi="Arial" w:cs="Arial"/>
          <w:i/>
          <w:sz w:val="20"/>
          <w:szCs w:val="20"/>
        </w:rPr>
        <w:t xml:space="preserve"> </w:t>
      </w:r>
      <w:r w:rsidR="008854AB" w:rsidRPr="0046327D">
        <w:rPr>
          <w:rFonts w:ascii="Arial" w:hAnsi="Arial" w:cs="Arial"/>
          <w:i/>
          <w:sz w:val="20"/>
          <w:szCs w:val="20"/>
        </w:rPr>
        <w:t xml:space="preserve">&amp; Design, </w:t>
      </w:r>
      <w:r w:rsidR="00EB01D2">
        <w:rPr>
          <w:rFonts w:ascii="Arial" w:hAnsi="Arial" w:cs="Arial"/>
          <w:i/>
          <w:sz w:val="20"/>
          <w:szCs w:val="20"/>
        </w:rPr>
        <w:t xml:space="preserve">HSE, Kells, County Meath, </w:t>
      </w:r>
      <w:r w:rsidR="00336F07" w:rsidRPr="00336F07">
        <w:rPr>
          <w:rFonts w:ascii="Arial" w:hAnsi="Arial" w:cs="Arial"/>
          <w:b/>
          <w:i/>
          <w:sz w:val="20"/>
          <w:szCs w:val="20"/>
        </w:rPr>
        <w:t>18</w:t>
      </w:r>
      <w:r w:rsidR="00336F07" w:rsidRPr="00336F07">
        <w:rPr>
          <w:rFonts w:ascii="Arial" w:hAnsi="Arial" w:cs="Arial"/>
          <w:b/>
          <w:i/>
          <w:sz w:val="20"/>
          <w:szCs w:val="20"/>
          <w:vertAlign w:val="superscript"/>
        </w:rPr>
        <w:t>th</w:t>
      </w:r>
      <w:r w:rsidR="00336F07" w:rsidRPr="00336F07">
        <w:rPr>
          <w:rFonts w:ascii="Arial" w:hAnsi="Arial" w:cs="Arial"/>
          <w:b/>
          <w:i/>
          <w:sz w:val="20"/>
          <w:szCs w:val="20"/>
        </w:rPr>
        <w:t xml:space="preserve"> </w:t>
      </w:r>
      <w:r w:rsidR="00EB01D2" w:rsidRPr="00336F07">
        <w:rPr>
          <w:rFonts w:ascii="Arial" w:hAnsi="Arial" w:cs="Arial"/>
          <w:b/>
          <w:i/>
          <w:sz w:val="20"/>
          <w:szCs w:val="20"/>
        </w:rPr>
        <w:t xml:space="preserve">May </w:t>
      </w:r>
      <w:r w:rsidR="008854AB" w:rsidRPr="00336F07">
        <w:rPr>
          <w:rFonts w:ascii="Arial" w:hAnsi="Arial" w:cs="Arial"/>
          <w:b/>
          <w:i/>
          <w:sz w:val="20"/>
          <w:szCs w:val="20"/>
        </w:rPr>
        <w:t>2016</w:t>
      </w:r>
      <w:r w:rsidR="008854AB" w:rsidRPr="00EB01D2">
        <w:rPr>
          <w:rFonts w:ascii="Arial" w:hAnsi="Arial" w:cs="Arial"/>
          <w:b/>
          <w:i/>
          <w:sz w:val="20"/>
          <w:szCs w:val="20"/>
        </w:rPr>
        <w:t>.</w:t>
      </w:r>
      <w:r w:rsidR="008854AB">
        <w:rPr>
          <w:rFonts w:ascii="Arial" w:hAnsi="Arial" w:cs="Arial"/>
        </w:rPr>
        <w:t xml:space="preserve"> </w:t>
      </w:r>
    </w:p>
    <w:p w:rsidR="008854AB" w:rsidRPr="00922D86" w:rsidRDefault="008854AB" w:rsidP="008854AB">
      <w:pPr>
        <w:rPr>
          <w:rFonts w:ascii="Arial" w:hAnsi="Arial" w:cs="Arial"/>
          <w:b/>
        </w:rPr>
      </w:pPr>
      <w:r>
        <w:rPr>
          <w:rFonts w:ascii="Arial" w:hAnsi="Arial" w:cs="Arial"/>
          <w:b/>
        </w:rPr>
        <w:br w:type="page"/>
      </w:r>
      <w:r w:rsidRPr="00B83551">
        <w:rPr>
          <w:rFonts w:ascii="Arial" w:hAnsi="Arial" w:cs="Arial"/>
          <w:b/>
        </w:rPr>
        <w:lastRenderedPageBreak/>
        <w:t>Bibliography</w:t>
      </w:r>
    </w:p>
    <w:p w:rsidR="008854AB" w:rsidRPr="00EB01D2" w:rsidRDefault="008854AB" w:rsidP="008854AB">
      <w:pPr>
        <w:rPr>
          <w:rFonts w:ascii="Arial" w:hAnsi="Arial" w:cs="Arial"/>
          <w:color w:val="000000"/>
          <w:sz w:val="16"/>
          <w:szCs w:val="16"/>
        </w:rPr>
      </w:pPr>
      <w:r w:rsidRPr="00EB01D2">
        <w:rPr>
          <w:rFonts w:ascii="Arial" w:hAnsi="Arial" w:cs="Arial"/>
          <w:sz w:val="16"/>
          <w:szCs w:val="16"/>
        </w:rPr>
        <w:t xml:space="preserve">Chartered Institute of Personnel and Development. </w:t>
      </w:r>
      <w:r w:rsidRPr="00EB01D2">
        <w:rPr>
          <w:rFonts w:ascii="Arial" w:hAnsi="Arial" w:cs="Arial"/>
          <w:i/>
          <w:color w:val="000000"/>
          <w:sz w:val="16"/>
          <w:szCs w:val="16"/>
        </w:rPr>
        <w:t>A collection of thought pieces: Changing HR operating models.</w:t>
      </w:r>
      <w:r w:rsidRPr="00EB01D2">
        <w:rPr>
          <w:rFonts w:ascii="Arial" w:hAnsi="Arial" w:cs="Arial"/>
          <w:color w:val="000000"/>
          <w:sz w:val="16"/>
          <w:szCs w:val="16"/>
        </w:rPr>
        <w:t xml:space="preserve"> London, United Kingdom: Chartered Institute of Personnel and Development; 2015. Available online from: </w:t>
      </w:r>
      <w:hyperlink r:id="rId11" w:history="1">
        <w:r w:rsidRPr="00EB01D2">
          <w:rPr>
            <w:rStyle w:val="Hyperlink"/>
            <w:rFonts w:ascii="Arial" w:hAnsi="Arial" w:cs="Arial"/>
            <w:sz w:val="16"/>
            <w:szCs w:val="16"/>
          </w:rPr>
          <w:t>http://www.cipd.co.uk/hr-resources/research/changing-hr-operating-models.aspx</w:t>
        </w:r>
      </w:hyperlink>
    </w:p>
    <w:p w:rsidR="008854AB" w:rsidRPr="00EB01D2" w:rsidRDefault="008854AB" w:rsidP="008854AB">
      <w:pPr>
        <w:rPr>
          <w:rFonts w:ascii="Arial" w:hAnsi="Arial" w:cs="Arial"/>
          <w:color w:val="FF0000"/>
          <w:sz w:val="16"/>
          <w:szCs w:val="16"/>
        </w:rPr>
      </w:pPr>
    </w:p>
    <w:p w:rsidR="008854AB" w:rsidRPr="00EB01D2" w:rsidRDefault="008854AB" w:rsidP="008854AB">
      <w:pPr>
        <w:rPr>
          <w:rFonts w:ascii="Arial" w:hAnsi="Arial" w:cs="Arial"/>
          <w:sz w:val="16"/>
          <w:szCs w:val="16"/>
        </w:rPr>
      </w:pPr>
      <w:r w:rsidRPr="00EB01D2">
        <w:rPr>
          <w:rFonts w:ascii="Arial" w:hAnsi="Arial" w:cs="Arial"/>
          <w:sz w:val="16"/>
          <w:szCs w:val="16"/>
        </w:rPr>
        <w:t xml:space="preserve">Cummings, T.G. and Worley, C.G. </w:t>
      </w:r>
      <w:r w:rsidRPr="00EB01D2">
        <w:rPr>
          <w:rFonts w:ascii="Arial" w:hAnsi="Arial" w:cs="Arial"/>
          <w:i/>
          <w:sz w:val="16"/>
          <w:szCs w:val="16"/>
        </w:rPr>
        <w:t>Organization Development &amp; Change, 8</w:t>
      </w:r>
      <w:r w:rsidRPr="00EB01D2">
        <w:rPr>
          <w:rFonts w:ascii="Arial" w:hAnsi="Arial" w:cs="Arial"/>
          <w:i/>
          <w:sz w:val="16"/>
          <w:szCs w:val="16"/>
          <w:vertAlign w:val="superscript"/>
        </w:rPr>
        <w:t>th</w:t>
      </w:r>
      <w:r w:rsidRPr="00EB01D2">
        <w:rPr>
          <w:rFonts w:ascii="Arial" w:hAnsi="Arial" w:cs="Arial"/>
          <w:i/>
          <w:sz w:val="16"/>
          <w:szCs w:val="16"/>
        </w:rPr>
        <w:t xml:space="preserve"> Edition</w:t>
      </w:r>
      <w:r w:rsidRPr="00EB01D2">
        <w:rPr>
          <w:rFonts w:ascii="Arial" w:hAnsi="Arial" w:cs="Arial"/>
          <w:sz w:val="16"/>
          <w:szCs w:val="16"/>
        </w:rPr>
        <w:t>. Ohio, USA: South-Western College Publishing; 2005.</w:t>
      </w:r>
    </w:p>
    <w:p w:rsidR="008854AB" w:rsidRPr="00EB01D2" w:rsidRDefault="008854AB" w:rsidP="008854AB">
      <w:pPr>
        <w:rPr>
          <w:rFonts w:ascii="Arial" w:hAnsi="Arial" w:cs="Arial"/>
          <w:color w:val="FF0000"/>
          <w:sz w:val="16"/>
          <w:szCs w:val="16"/>
        </w:rPr>
      </w:pPr>
    </w:p>
    <w:p w:rsidR="008854AB" w:rsidRPr="00EB01D2" w:rsidRDefault="008854AB" w:rsidP="008854AB">
      <w:pPr>
        <w:rPr>
          <w:rFonts w:ascii="Arial" w:hAnsi="Arial" w:cs="Arial"/>
          <w:sz w:val="16"/>
          <w:szCs w:val="16"/>
        </w:rPr>
      </w:pPr>
      <w:r w:rsidRPr="00EB01D2">
        <w:rPr>
          <w:rFonts w:ascii="Arial" w:hAnsi="Arial" w:cs="Arial"/>
          <w:sz w:val="16"/>
          <w:szCs w:val="16"/>
        </w:rPr>
        <w:t xml:space="preserve">Deloitte Development LLC. </w:t>
      </w:r>
      <w:r w:rsidRPr="00EB01D2">
        <w:rPr>
          <w:rFonts w:ascii="Arial" w:hAnsi="Arial" w:cs="Arial"/>
          <w:i/>
          <w:sz w:val="16"/>
          <w:szCs w:val="16"/>
        </w:rPr>
        <w:t>The High-Impact HR Operating Model: HR has a new mission. Here is the plan</w:t>
      </w:r>
      <w:r w:rsidRPr="00EB01D2">
        <w:rPr>
          <w:rFonts w:ascii="Arial" w:hAnsi="Arial" w:cs="Arial"/>
          <w:sz w:val="16"/>
          <w:szCs w:val="16"/>
        </w:rPr>
        <w:t xml:space="preserve">. California, USA: Deloitte Development LLC; 2014.  Available online from: </w:t>
      </w:r>
      <w:hyperlink r:id="rId12" w:history="1">
        <w:r w:rsidRPr="00EB01D2">
          <w:rPr>
            <w:rStyle w:val="Hyperlink"/>
            <w:rFonts w:ascii="Arial" w:hAnsi="Arial" w:cs="Arial"/>
            <w:sz w:val="16"/>
            <w:szCs w:val="16"/>
          </w:rPr>
          <w:t>http://www2.deloitte.com/content/dam/Deloitte/global/Documents/HumanCapital/gx-hc-high-impact-hr-pov.pdf</w:t>
        </w:r>
      </w:hyperlink>
    </w:p>
    <w:p w:rsidR="008854AB" w:rsidRPr="00EB01D2" w:rsidRDefault="008854AB" w:rsidP="008854AB">
      <w:pPr>
        <w:rPr>
          <w:rFonts w:ascii="Arial" w:hAnsi="Arial" w:cs="Arial"/>
          <w:color w:val="FF0000"/>
          <w:sz w:val="16"/>
          <w:szCs w:val="16"/>
        </w:rPr>
      </w:pPr>
    </w:p>
    <w:p w:rsidR="008854AB" w:rsidRPr="00EB01D2" w:rsidRDefault="008854AB" w:rsidP="008854AB">
      <w:pPr>
        <w:rPr>
          <w:rFonts w:ascii="Arial" w:hAnsi="Arial" w:cs="Arial"/>
          <w:sz w:val="16"/>
          <w:szCs w:val="16"/>
        </w:rPr>
      </w:pPr>
      <w:r w:rsidRPr="00EB01D2">
        <w:rPr>
          <w:rFonts w:ascii="Arial" w:hAnsi="Arial" w:cs="Arial"/>
          <w:sz w:val="16"/>
          <w:szCs w:val="16"/>
        </w:rPr>
        <w:t xml:space="preserve">Eaton, K., Puertas, F. and Tambe, H. </w:t>
      </w:r>
      <w:r w:rsidRPr="00EB01D2">
        <w:rPr>
          <w:rFonts w:ascii="Arial" w:hAnsi="Arial" w:cs="Arial"/>
          <w:i/>
          <w:sz w:val="16"/>
          <w:szCs w:val="16"/>
        </w:rPr>
        <w:t>Accenture Strategy: A New Blueprint for HR (High performance. Delivered).</w:t>
      </w:r>
      <w:r w:rsidRPr="00EB01D2">
        <w:rPr>
          <w:rFonts w:ascii="Arial" w:hAnsi="Arial" w:cs="Arial"/>
          <w:sz w:val="16"/>
          <w:szCs w:val="16"/>
        </w:rPr>
        <w:t xml:space="preserve"> USA: Accenture; 2015. Available online from: </w:t>
      </w:r>
      <w:hyperlink r:id="rId13" w:history="1">
        <w:r w:rsidRPr="00EB01D2">
          <w:rPr>
            <w:rStyle w:val="Hyperlink"/>
            <w:rFonts w:ascii="Arial" w:hAnsi="Arial" w:cs="Arial"/>
            <w:sz w:val="16"/>
            <w:szCs w:val="16"/>
          </w:rPr>
          <w:t>https://www.accenture.com/ie-en/insight-new-blueprint-hr.aspx</w:t>
        </w:r>
      </w:hyperlink>
    </w:p>
    <w:p w:rsidR="008854AB" w:rsidRPr="00EB01D2" w:rsidRDefault="008854AB" w:rsidP="008854AB">
      <w:pPr>
        <w:rPr>
          <w:rFonts w:ascii="Arial" w:hAnsi="Arial" w:cs="Arial"/>
          <w:color w:val="FF0000"/>
          <w:sz w:val="16"/>
          <w:szCs w:val="16"/>
        </w:rPr>
      </w:pPr>
    </w:p>
    <w:p w:rsidR="008854AB" w:rsidRPr="00EB01D2" w:rsidRDefault="008854AB" w:rsidP="008854AB">
      <w:pPr>
        <w:rPr>
          <w:rFonts w:ascii="Arial" w:hAnsi="Arial" w:cs="Arial"/>
          <w:sz w:val="16"/>
          <w:szCs w:val="16"/>
        </w:rPr>
      </w:pPr>
      <w:r w:rsidRPr="00EB01D2">
        <w:rPr>
          <w:rFonts w:ascii="Arial" w:hAnsi="Arial" w:cs="Arial"/>
          <w:sz w:val="16"/>
          <w:szCs w:val="16"/>
        </w:rPr>
        <w:t xml:space="preserve">Health Service Executive. </w:t>
      </w:r>
      <w:r w:rsidRPr="00EB01D2">
        <w:rPr>
          <w:rFonts w:ascii="Arial" w:hAnsi="Arial" w:cs="Arial"/>
          <w:i/>
          <w:sz w:val="16"/>
          <w:szCs w:val="16"/>
        </w:rPr>
        <w:t xml:space="preserve">Accountability Framework: Performance Accountability Framework for the Health Services (incorporated into the HSE National Service Plan 2015). </w:t>
      </w:r>
      <w:r w:rsidRPr="00EB01D2">
        <w:rPr>
          <w:rFonts w:ascii="Arial" w:hAnsi="Arial" w:cs="Arial"/>
          <w:sz w:val="16"/>
          <w:szCs w:val="16"/>
        </w:rPr>
        <w:t xml:space="preserve">Dublin: Health Service Executive; 2015. Available online from: </w:t>
      </w:r>
      <w:hyperlink r:id="rId14" w:history="1">
        <w:r w:rsidRPr="00EB01D2">
          <w:rPr>
            <w:rStyle w:val="Hyperlink"/>
            <w:rFonts w:ascii="Arial" w:hAnsi="Arial" w:cs="Arial"/>
            <w:sz w:val="16"/>
            <w:szCs w:val="16"/>
          </w:rPr>
          <w:t>http://www.hse.ie/eng/services/publications/corporate/sp2015.pdf</w:t>
        </w:r>
      </w:hyperlink>
    </w:p>
    <w:p w:rsidR="008854AB" w:rsidRPr="00EB01D2" w:rsidRDefault="008854AB" w:rsidP="008854AB">
      <w:pPr>
        <w:rPr>
          <w:rFonts w:ascii="Arial" w:hAnsi="Arial" w:cs="Arial"/>
          <w:color w:val="FF0000"/>
          <w:sz w:val="16"/>
          <w:szCs w:val="16"/>
        </w:rPr>
      </w:pPr>
    </w:p>
    <w:p w:rsidR="008854AB" w:rsidRPr="00EB01D2" w:rsidRDefault="008854AB" w:rsidP="008854AB">
      <w:pPr>
        <w:rPr>
          <w:rFonts w:ascii="Arial" w:hAnsi="Arial" w:cs="Arial"/>
          <w:iCs/>
          <w:color w:val="222222"/>
          <w:sz w:val="16"/>
          <w:szCs w:val="16"/>
          <w:lang w:val="en-IE" w:eastAsia="en-IE"/>
        </w:rPr>
      </w:pPr>
      <w:r w:rsidRPr="00EB01D2">
        <w:rPr>
          <w:rFonts w:ascii="Arial" w:hAnsi="Arial" w:cs="Arial"/>
          <w:sz w:val="16"/>
          <w:szCs w:val="16"/>
        </w:rPr>
        <w:t xml:space="preserve">Health Service Executive. </w:t>
      </w:r>
      <w:r w:rsidRPr="00EB01D2">
        <w:rPr>
          <w:rFonts w:ascii="Arial" w:hAnsi="Arial" w:cs="Arial"/>
          <w:i/>
          <w:sz w:val="16"/>
          <w:szCs w:val="16"/>
        </w:rPr>
        <w:t>Health Service Executive Corporate Plan 2015 - 2017:</w:t>
      </w:r>
      <w:r w:rsidRPr="00EB01D2">
        <w:rPr>
          <w:rFonts w:ascii="Arial" w:hAnsi="Arial" w:cs="Arial"/>
          <w:sz w:val="16"/>
          <w:szCs w:val="16"/>
        </w:rPr>
        <w:t xml:space="preserve"> </w:t>
      </w:r>
      <w:r w:rsidRPr="00EB01D2">
        <w:rPr>
          <w:rFonts w:ascii="Arial" w:hAnsi="Arial" w:cs="Arial"/>
          <w:i/>
          <w:sz w:val="16"/>
          <w:szCs w:val="16"/>
        </w:rPr>
        <w:t xml:space="preserve">Building a high quality health service for a healthier Ireland. </w:t>
      </w:r>
      <w:r w:rsidRPr="00EB01D2">
        <w:rPr>
          <w:rFonts w:ascii="Arial" w:hAnsi="Arial" w:cs="Arial"/>
          <w:sz w:val="16"/>
          <w:szCs w:val="16"/>
        </w:rPr>
        <w:t xml:space="preserve">Dublin: Health Service Executive; 2015. Available online from: </w:t>
      </w:r>
      <w:hyperlink r:id="rId15" w:history="1">
        <w:r w:rsidRPr="00EB01D2">
          <w:rPr>
            <w:rStyle w:val="Hyperlink"/>
            <w:rFonts w:ascii="Arial" w:hAnsi="Arial" w:cs="Arial"/>
            <w:sz w:val="16"/>
            <w:szCs w:val="16"/>
          </w:rPr>
          <w:t>http://</w:t>
        </w:r>
        <w:r w:rsidRPr="00EB01D2">
          <w:rPr>
            <w:rStyle w:val="Hyperlink"/>
            <w:rFonts w:ascii="Arial" w:hAnsi="Arial" w:cs="Arial"/>
            <w:iCs/>
            <w:sz w:val="16"/>
            <w:szCs w:val="16"/>
            <w:lang w:val="en-IE" w:eastAsia="en-IE"/>
          </w:rPr>
          <w:t>www.hse.ie/eng/</w:t>
        </w:r>
        <w:r w:rsidRPr="00EB01D2">
          <w:rPr>
            <w:rStyle w:val="Hyperlink"/>
            <w:rFonts w:ascii="Arial" w:hAnsi="Arial" w:cs="Arial"/>
            <w:bCs/>
            <w:iCs/>
            <w:sz w:val="16"/>
            <w:szCs w:val="16"/>
            <w:lang w:val="en-IE" w:eastAsia="en-IE"/>
          </w:rPr>
          <w:t>services</w:t>
        </w:r>
        <w:r w:rsidRPr="00EB01D2">
          <w:rPr>
            <w:rStyle w:val="Hyperlink"/>
            <w:rFonts w:ascii="Arial" w:hAnsi="Arial" w:cs="Arial"/>
            <w:iCs/>
            <w:sz w:val="16"/>
            <w:szCs w:val="16"/>
            <w:lang w:val="en-IE" w:eastAsia="en-IE"/>
          </w:rPr>
          <w:t>/publications/corporate/corporateplan15-17.pdf</w:t>
        </w:r>
      </w:hyperlink>
    </w:p>
    <w:p w:rsidR="008854AB" w:rsidRPr="00EB01D2" w:rsidRDefault="008854AB" w:rsidP="008854AB">
      <w:pPr>
        <w:rPr>
          <w:rFonts w:ascii="Arial" w:hAnsi="Arial" w:cs="Arial"/>
          <w:sz w:val="16"/>
          <w:szCs w:val="16"/>
        </w:rPr>
      </w:pPr>
    </w:p>
    <w:p w:rsidR="008854AB" w:rsidRPr="00EB01D2" w:rsidRDefault="008854AB" w:rsidP="008854AB">
      <w:pPr>
        <w:rPr>
          <w:rFonts w:ascii="Arial" w:hAnsi="Arial" w:cs="Arial"/>
          <w:sz w:val="16"/>
          <w:szCs w:val="16"/>
        </w:rPr>
      </w:pPr>
      <w:r w:rsidRPr="00EB01D2">
        <w:rPr>
          <w:rFonts w:ascii="Arial" w:hAnsi="Arial" w:cs="Arial"/>
          <w:sz w:val="16"/>
          <w:szCs w:val="16"/>
        </w:rPr>
        <w:t xml:space="preserve">Health Service Executive. </w:t>
      </w:r>
      <w:r w:rsidRPr="00EB01D2">
        <w:rPr>
          <w:rFonts w:ascii="Arial" w:hAnsi="Arial" w:cs="Arial"/>
          <w:i/>
          <w:sz w:val="16"/>
          <w:szCs w:val="16"/>
        </w:rPr>
        <w:t>Health Services People Strategy 2015 - 2018: Leaders in People Services.</w:t>
      </w:r>
      <w:r w:rsidRPr="00EB01D2">
        <w:rPr>
          <w:rFonts w:ascii="Arial" w:hAnsi="Arial" w:cs="Arial"/>
          <w:sz w:val="16"/>
          <w:szCs w:val="16"/>
        </w:rPr>
        <w:t xml:space="preserve">  Dublin: Health Service Executive; 2015. Available online from: </w:t>
      </w:r>
      <w:hyperlink r:id="rId16" w:history="1">
        <w:r w:rsidRPr="00EB01D2">
          <w:rPr>
            <w:rStyle w:val="Hyperlink"/>
            <w:rFonts w:ascii="Arial" w:hAnsi="Arial" w:cs="Arial"/>
            <w:sz w:val="16"/>
            <w:szCs w:val="16"/>
          </w:rPr>
          <w:t>http://hse.ie/eng/staff/Resources/hrstrategiesreports/peoplestrategy201518.html</w:t>
        </w:r>
      </w:hyperlink>
    </w:p>
    <w:p w:rsidR="008854AB" w:rsidRPr="00EB01D2" w:rsidRDefault="008854AB" w:rsidP="008854AB">
      <w:pPr>
        <w:rPr>
          <w:rFonts w:ascii="Arial" w:hAnsi="Arial" w:cs="Arial"/>
          <w:sz w:val="16"/>
          <w:szCs w:val="16"/>
        </w:rPr>
      </w:pPr>
    </w:p>
    <w:p w:rsidR="008854AB" w:rsidRPr="00EB01D2" w:rsidRDefault="008854AB" w:rsidP="008854AB">
      <w:pPr>
        <w:rPr>
          <w:rFonts w:ascii="Arial" w:hAnsi="Arial" w:cs="Arial"/>
          <w:sz w:val="16"/>
          <w:szCs w:val="16"/>
        </w:rPr>
      </w:pPr>
      <w:r w:rsidRPr="00EB01D2">
        <w:rPr>
          <w:rFonts w:ascii="Arial" w:hAnsi="Arial" w:cs="Arial"/>
          <w:sz w:val="16"/>
          <w:szCs w:val="16"/>
        </w:rPr>
        <w:t xml:space="preserve">Health Service Executive. </w:t>
      </w:r>
      <w:r w:rsidRPr="00EB01D2">
        <w:rPr>
          <w:rFonts w:ascii="Arial" w:hAnsi="Arial" w:cs="Arial"/>
          <w:i/>
          <w:sz w:val="16"/>
          <w:szCs w:val="16"/>
        </w:rPr>
        <w:t>Health Services People Strategy 2015 - 2018: Leaders in People Services - Work Plans.</w:t>
      </w:r>
      <w:r w:rsidRPr="00EB01D2">
        <w:rPr>
          <w:rFonts w:ascii="Arial" w:hAnsi="Arial" w:cs="Arial"/>
          <w:sz w:val="16"/>
          <w:szCs w:val="16"/>
        </w:rPr>
        <w:t xml:space="preserve">  Dublin: Health Service Executive; 2015. Available online from: </w:t>
      </w:r>
      <w:hyperlink r:id="rId17" w:history="1">
        <w:r w:rsidRPr="00EB01D2">
          <w:rPr>
            <w:rStyle w:val="Hyperlink"/>
            <w:rFonts w:ascii="Arial" w:hAnsi="Arial" w:cs="Arial"/>
            <w:sz w:val="16"/>
            <w:szCs w:val="16"/>
          </w:rPr>
          <w:t>http://hse.ie/eng/staff/Resources/hrstrategiesreports/peoplestrategy201518.html</w:t>
        </w:r>
      </w:hyperlink>
    </w:p>
    <w:p w:rsidR="008854AB" w:rsidRPr="00EB01D2" w:rsidRDefault="008854AB" w:rsidP="008854AB">
      <w:pPr>
        <w:rPr>
          <w:rFonts w:ascii="Arial" w:hAnsi="Arial" w:cs="Arial"/>
          <w:sz w:val="16"/>
          <w:szCs w:val="16"/>
        </w:rPr>
      </w:pPr>
    </w:p>
    <w:p w:rsidR="008854AB" w:rsidRPr="00EB01D2" w:rsidRDefault="008854AB" w:rsidP="008854AB">
      <w:pPr>
        <w:rPr>
          <w:rFonts w:ascii="Arial" w:hAnsi="Arial" w:cs="Arial"/>
          <w:sz w:val="16"/>
          <w:szCs w:val="16"/>
        </w:rPr>
      </w:pPr>
      <w:r w:rsidRPr="00EB01D2">
        <w:rPr>
          <w:rFonts w:ascii="Arial" w:hAnsi="Arial" w:cs="Arial"/>
          <w:sz w:val="16"/>
          <w:szCs w:val="16"/>
        </w:rPr>
        <w:t xml:space="preserve">Holley, N. </w:t>
      </w:r>
      <w:r w:rsidRPr="00EB01D2">
        <w:rPr>
          <w:rFonts w:ascii="Arial" w:hAnsi="Arial" w:cs="Arial"/>
          <w:i/>
          <w:sz w:val="16"/>
          <w:szCs w:val="16"/>
        </w:rPr>
        <w:t>HR Models - lessons from: best practice (interview based research - January 2010).</w:t>
      </w:r>
      <w:r w:rsidRPr="00EB01D2">
        <w:rPr>
          <w:rFonts w:ascii="Arial" w:hAnsi="Arial" w:cs="Arial"/>
          <w:sz w:val="16"/>
          <w:szCs w:val="16"/>
        </w:rPr>
        <w:t xml:space="preserve"> Reading, England: Henley Business School; 2009. Available online from: </w:t>
      </w:r>
      <w:hyperlink r:id="rId18" w:history="1">
        <w:r w:rsidRPr="00EB01D2">
          <w:rPr>
            <w:rStyle w:val="Hyperlink"/>
            <w:rFonts w:ascii="Arial" w:hAnsi="Arial" w:cs="Arial"/>
            <w:sz w:val="16"/>
            <w:szCs w:val="16"/>
          </w:rPr>
          <w:t>www.henley.reading.ac.uk</w:t>
        </w:r>
      </w:hyperlink>
    </w:p>
    <w:p w:rsidR="008854AB" w:rsidRPr="00EB01D2" w:rsidRDefault="008854AB" w:rsidP="008854AB">
      <w:pPr>
        <w:rPr>
          <w:rFonts w:ascii="Arial" w:hAnsi="Arial" w:cs="Arial"/>
          <w:sz w:val="16"/>
          <w:szCs w:val="16"/>
        </w:rPr>
      </w:pPr>
    </w:p>
    <w:p w:rsidR="008854AB" w:rsidRPr="00EB01D2" w:rsidRDefault="008854AB" w:rsidP="008854AB">
      <w:pPr>
        <w:rPr>
          <w:rFonts w:ascii="Arial" w:hAnsi="Arial" w:cs="Arial"/>
          <w:sz w:val="16"/>
          <w:szCs w:val="16"/>
        </w:rPr>
      </w:pPr>
      <w:r w:rsidRPr="00EB01D2">
        <w:rPr>
          <w:rFonts w:ascii="Arial" w:hAnsi="Arial" w:cs="Arial"/>
          <w:sz w:val="16"/>
          <w:szCs w:val="16"/>
        </w:rPr>
        <w:t xml:space="preserve">Mercer Human Resource Consulting, Inc. </w:t>
      </w:r>
      <w:r w:rsidRPr="00EB01D2">
        <w:rPr>
          <w:rFonts w:ascii="Arial" w:hAnsi="Arial" w:cs="Arial"/>
          <w:i/>
          <w:sz w:val="16"/>
          <w:szCs w:val="16"/>
        </w:rPr>
        <w:t>Why HR Governance Matters: Managing the HR Function for Superior Performance</w:t>
      </w:r>
      <w:r w:rsidRPr="00EB01D2">
        <w:rPr>
          <w:rFonts w:ascii="Arial" w:hAnsi="Arial" w:cs="Arial"/>
          <w:sz w:val="16"/>
          <w:szCs w:val="16"/>
        </w:rPr>
        <w:t xml:space="preserve">. New York, USA; 2003. Available online from: </w:t>
      </w:r>
      <w:hyperlink r:id="rId19" w:history="1">
        <w:r w:rsidRPr="00EB01D2">
          <w:rPr>
            <w:rStyle w:val="Hyperlink"/>
            <w:rFonts w:ascii="Arial" w:hAnsi="Arial" w:cs="Arial"/>
            <w:sz w:val="16"/>
            <w:szCs w:val="16"/>
          </w:rPr>
          <w:t>http://www.workinfo.com/free/downloads/WhyHRGovernanceMatters.pdf</w:t>
        </w:r>
      </w:hyperlink>
      <w:r w:rsidRPr="00EB01D2">
        <w:rPr>
          <w:rFonts w:ascii="Arial" w:hAnsi="Arial" w:cs="Arial"/>
          <w:sz w:val="16"/>
          <w:szCs w:val="16"/>
        </w:rPr>
        <w:t xml:space="preserve"> </w:t>
      </w:r>
    </w:p>
    <w:p w:rsidR="008854AB" w:rsidRPr="00EB01D2" w:rsidRDefault="008854AB" w:rsidP="008854AB">
      <w:pPr>
        <w:rPr>
          <w:rFonts w:ascii="Arial" w:hAnsi="Arial" w:cs="Arial"/>
          <w:color w:val="FF0000"/>
          <w:sz w:val="16"/>
          <w:szCs w:val="16"/>
        </w:rPr>
      </w:pPr>
    </w:p>
    <w:p w:rsidR="008854AB" w:rsidRPr="00EB01D2" w:rsidRDefault="008854AB" w:rsidP="008854AB">
      <w:pPr>
        <w:rPr>
          <w:rFonts w:ascii="Arial" w:hAnsi="Arial" w:cs="Arial"/>
          <w:sz w:val="16"/>
          <w:szCs w:val="16"/>
        </w:rPr>
      </w:pPr>
      <w:r w:rsidRPr="00EB01D2">
        <w:rPr>
          <w:rFonts w:ascii="Arial" w:hAnsi="Arial" w:cs="Arial"/>
          <w:sz w:val="16"/>
          <w:szCs w:val="16"/>
        </w:rPr>
        <w:t xml:space="preserve">Mercer LLC. </w:t>
      </w:r>
      <w:r w:rsidRPr="00EB01D2">
        <w:rPr>
          <w:rFonts w:ascii="Arial" w:hAnsi="Arial" w:cs="Arial"/>
          <w:i/>
          <w:sz w:val="16"/>
          <w:szCs w:val="16"/>
        </w:rPr>
        <w:t>It’s Time for the Next Generation: HR Service Delivery Model.</w:t>
      </w:r>
      <w:r w:rsidRPr="00EB01D2">
        <w:rPr>
          <w:rFonts w:ascii="Arial" w:hAnsi="Arial" w:cs="Arial"/>
          <w:sz w:val="16"/>
          <w:szCs w:val="16"/>
        </w:rPr>
        <w:t xml:space="preserve"> New York, USA; 2011. Available online from: </w:t>
      </w:r>
      <w:hyperlink r:id="rId20" w:history="1">
        <w:r w:rsidRPr="00EB01D2">
          <w:rPr>
            <w:rStyle w:val="Hyperlink"/>
            <w:rFonts w:ascii="Arial" w:hAnsi="Arial" w:cs="Arial"/>
            <w:sz w:val="16"/>
            <w:szCs w:val="16"/>
          </w:rPr>
          <w:t>http://www.mercersignatureevents.com/lachr_2011/resources/It's%20Time%20for%20the%20Next%20Generation.pdf</w:t>
        </w:r>
      </w:hyperlink>
    </w:p>
    <w:p w:rsidR="008854AB" w:rsidRPr="00EB01D2" w:rsidRDefault="008854AB" w:rsidP="008854AB">
      <w:pPr>
        <w:rPr>
          <w:rFonts w:ascii="Arial" w:hAnsi="Arial" w:cs="Arial"/>
          <w:sz w:val="16"/>
          <w:szCs w:val="16"/>
        </w:rPr>
      </w:pPr>
    </w:p>
    <w:p w:rsidR="008854AB" w:rsidRPr="00EB01D2" w:rsidRDefault="008854AB" w:rsidP="008854AB">
      <w:pPr>
        <w:rPr>
          <w:rFonts w:ascii="Arial" w:hAnsi="Arial" w:cs="Arial"/>
          <w:sz w:val="16"/>
          <w:szCs w:val="16"/>
        </w:rPr>
      </w:pPr>
      <w:r w:rsidRPr="00EB01D2">
        <w:rPr>
          <w:rFonts w:ascii="Arial" w:hAnsi="Arial" w:cs="Arial"/>
          <w:sz w:val="16"/>
          <w:szCs w:val="16"/>
        </w:rPr>
        <w:t xml:space="preserve">Treanor, S. </w:t>
      </w:r>
      <w:r w:rsidRPr="00EB01D2">
        <w:rPr>
          <w:rFonts w:ascii="Arial" w:hAnsi="Arial" w:cs="Arial"/>
          <w:i/>
          <w:sz w:val="16"/>
          <w:szCs w:val="16"/>
        </w:rPr>
        <w:t xml:space="preserve">Operating Model for National HR: Methodology for defining </w:t>
      </w:r>
      <w:r w:rsidRPr="00EB01D2">
        <w:rPr>
          <w:rFonts w:ascii="Arial" w:hAnsi="Arial" w:cs="Arial"/>
          <w:sz w:val="16"/>
          <w:szCs w:val="16"/>
        </w:rPr>
        <w:t>(Powerpoint slides). Dublin: Health Service Executive; 2016.</w:t>
      </w:r>
    </w:p>
    <w:p w:rsidR="008854AB" w:rsidRPr="00EB01D2" w:rsidRDefault="008854AB" w:rsidP="008854AB">
      <w:pPr>
        <w:rPr>
          <w:rFonts w:ascii="Arial" w:hAnsi="Arial" w:cs="Arial"/>
          <w:sz w:val="16"/>
          <w:szCs w:val="16"/>
        </w:rPr>
      </w:pPr>
    </w:p>
    <w:p w:rsidR="008854AB" w:rsidRPr="00EB01D2" w:rsidRDefault="008854AB" w:rsidP="008854AB">
      <w:pPr>
        <w:rPr>
          <w:rFonts w:ascii="Arial" w:hAnsi="Arial" w:cs="Arial"/>
          <w:color w:val="000000"/>
          <w:sz w:val="16"/>
          <w:szCs w:val="16"/>
        </w:rPr>
      </w:pPr>
      <w:r w:rsidRPr="00EB01D2">
        <w:rPr>
          <w:rFonts w:ascii="Arial" w:hAnsi="Arial" w:cs="Arial"/>
          <w:color w:val="000000"/>
          <w:sz w:val="16"/>
          <w:szCs w:val="16"/>
        </w:rPr>
        <w:t xml:space="preserve">Treanor, S. </w:t>
      </w:r>
      <w:r w:rsidRPr="00EB01D2">
        <w:rPr>
          <w:rFonts w:ascii="Arial" w:hAnsi="Arial" w:cs="Arial"/>
          <w:i/>
          <w:color w:val="000000"/>
          <w:sz w:val="16"/>
          <w:szCs w:val="16"/>
        </w:rPr>
        <w:t xml:space="preserve">Managing Complex Services: A Strategic Methodology </w:t>
      </w:r>
      <w:r w:rsidRPr="00EB01D2">
        <w:rPr>
          <w:rFonts w:ascii="Arial" w:hAnsi="Arial" w:cs="Arial"/>
          <w:color w:val="000000"/>
          <w:sz w:val="16"/>
          <w:szCs w:val="16"/>
        </w:rPr>
        <w:t>(Powerpoint slides). Dublin: Health Service Executive; 2015.</w:t>
      </w:r>
    </w:p>
    <w:p w:rsidR="008854AB" w:rsidRPr="00EB01D2" w:rsidRDefault="008854AB" w:rsidP="008854AB">
      <w:pPr>
        <w:rPr>
          <w:rFonts w:ascii="Arial" w:hAnsi="Arial" w:cs="Arial"/>
          <w:color w:val="FF0000"/>
          <w:sz w:val="16"/>
          <w:szCs w:val="16"/>
        </w:rPr>
      </w:pPr>
    </w:p>
    <w:p w:rsidR="008854AB" w:rsidRPr="00EB01D2" w:rsidRDefault="008854AB" w:rsidP="008854AB">
      <w:pPr>
        <w:rPr>
          <w:rFonts w:ascii="Arial" w:hAnsi="Arial" w:cs="Arial"/>
          <w:sz w:val="16"/>
          <w:szCs w:val="16"/>
        </w:rPr>
      </w:pPr>
      <w:r w:rsidRPr="00EB01D2">
        <w:rPr>
          <w:rFonts w:ascii="Arial" w:hAnsi="Arial" w:cs="Arial"/>
          <w:sz w:val="16"/>
          <w:szCs w:val="16"/>
        </w:rPr>
        <w:t xml:space="preserve">Ulrich, D. (2005). </w:t>
      </w:r>
      <w:r w:rsidRPr="00EB01D2">
        <w:rPr>
          <w:rFonts w:ascii="Arial" w:hAnsi="Arial" w:cs="Arial"/>
          <w:i/>
          <w:sz w:val="16"/>
          <w:szCs w:val="16"/>
        </w:rPr>
        <w:t>The HR Value Proposition</w:t>
      </w:r>
      <w:r w:rsidRPr="00EB01D2">
        <w:rPr>
          <w:rFonts w:ascii="Arial" w:hAnsi="Arial" w:cs="Arial"/>
          <w:sz w:val="16"/>
          <w:szCs w:val="16"/>
        </w:rPr>
        <w:t xml:space="preserve"> (PowerPoint slides). Available online from: </w:t>
      </w:r>
      <w:hyperlink r:id="rId21" w:history="1">
        <w:r w:rsidRPr="00EB01D2">
          <w:rPr>
            <w:rStyle w:val="Hyperlink"/>
            <w:rFonts w:ascii="Arial" w:hAnsi="Arial" w:cs="Arial"/>
            <w:sz w:val="16"/>
            <w:szCs w:val="16"/>
          </w:rPr>
          <w:t>www.hrinz.org.nz/archive/conference05/papers/Keynote-DUlrich.pdf</w:t>
        </w:r>
      </w:hyperlink>
    </w:p>
    <w:p w:rsidR="008854AB" w:rsidRPr="00EB01D2" w:rsidRDefault="008854AB" w:rsidP="008854AB">
      <w:pPr>
        <w:rPr>
          <w:rFonts w:ascii="Arial" w:hAnsi="Arial" w:cs="Arial"/>
          <w:color w:val="00B050"/>
          <w:sz w:val="16"/>
          <w:szCs w:val="16"/>
        </w:rPr>
      </w:pPr>
    </w:p>
    <w:p w:rsidR="008854AB" w:rsidRPr="00EB01D2" w:rsidRDefault="008854AB" w:rsidP="008854AB">
      <w:pPr>
        <w:rPr>
          <w:rFonts w:ascii="Arial" w:hAnsi="Arial" w:cs="Arial"/>
          <w:sz w:val="16"/>
          <w:szCs w:val="16"/>
        </w:rPr>
      </w:pPr>
      <w:r w:rsidRPr="00EB01D2">
        <w:rPr>
          <w:rFonts w:ascii="Arial" w:hAnsi="Arial" w:cs="Arial"/>
          <w:color w:val="000000"/>
          <w:sz w:val="16"/>
          <w:szCs w:val="16"/>
        </w:rPr>
        <w:t xml:space="preserve">Ulrich, D., Younger, J. and Brockbank, W. </w:t>
      </w:r>
      <w:r w:rsidRPr="00EB01D2">
        <w:rPr>
          <w:rFonts w:ascii="Arial" w:hAnsi="Arial" w:cs="Arial"/>
          <w:i/>
          <w:color w:val="000000"/>
          <w:sz w:val="16"/>
          <w:szCs w:val="16"/>
        </w:rPr>
        <w:t xml:space="preserve">The Twenty-First Century HR Organization. </w:t>
      </w:r>
      <w:r w:rsidRPr="00EB01D2">
        <w:rPr>
          <w:rFonts w:ascii="Arial" w:hAnsi="Arial" w:cs="Arial"/>
          <w:color w:val="000000"/>
          <w:sz w:val="16"/>
          <w:szCs w:val="16"/>
        </w:rPr>
        <w:t xml:space="preserve">Human Resource Management, Winter 2008, Vol. 47(4), 829-850. Available online from: </w:t>
      </w:r>
      <w:hyperlink r:id="rId22" w:history="1">
        <w:r w:rsidRPr="00EB01D2">
          <w:rPr>
            <w:rStyle w:val="Hyperlink"/>
            <w:rFonts w:ascii="Arial" w:hAnsi="Arial" w:cs="Arial"/>
            <w:color w:val="000000"/>
            <w:sz w:val="16"/>
            <w:szCs w:val="16"/>
          </w:rPr>
          <w:t>www.interscience.wiley.com</w:t>
        </w:r>
      </w:hyperlink>
    </w:p>
    <w:p w:rsidR="008854AB" w:rsidRPr="00EB01D2" w:rsidRDefault="008854AB" w:rsidP="008854AB">
      <w:pPr>
        <w:jc w:val="center"/>
        <w:rPr>
          <w:rFonts w:ascii="Arial" w:hAnsi="Arial" w:cs="Arial"/>
          <w:i/>
          <w:sz w:val="16"/>
          <w:szCs w:val="16"/>
        </w:rPr>
      </w:pPr>
    </w:p>
    <w:p w:rsidR="008854AB" w:rsidRPr="00EB01D2" w:rsidRDefault="008854AB" w:rsidP="008854AB">
      <w:pPr>
        <w:jc w:val="center"/>
        <w:rPr>
          <w:rFonts w:ascii="Arial" w:hAnsi="Arial" w:cs="Arial"/>
          <w:i/>
          <w:sz w:val="16"/>
          <w:szCs w:val="16"/>
        </w:rPr>
      </w:pPr>
      <w:r w:rsidRPr="00EB01D2">
        <w:rPr>
          <w:rFonts w:ascii="Arial" w:hAnsi="Arial" w:cs="Arial"/>
          <w:i/>
          <w:sz w:val="16"/>
          <w:szCs w:val="16"/>
        </w:rPr>
        <w:t>Note: The HR Delivery Model was com</w:t>
      </w:r>
      <w:smartTag w:uri="urn:schemas-microsoft-com:office:smarttags" w:element="PersonName">
        <w:r w:rsidRPr="00EB01D2">
          <w:rPr>
            <w:rFonts w:ascii="Arial" w:hAnsi="Arial" w:cs="Arial"/>
            <w:i/>
            <w:sz w:val="16"/>
            <w:szCs w:val="16"/>
          </w:rPr>
          <w:t>miss</w:t>
        </w:r>
      </w:smartTag>
      <w:r w:rsidRPr="00EB01D2">
        <w:rPr>
          <w:rFonts w:ascii="Arial" w:hAnsi="Arial" w:cs="Arial"/>
          <w:i/>
          <w:sz w:val="16"/>
          <w:szCs w:val="16"/>
        </w:rPr>
        <w:t xml:space="preserve">ioned by Rosarii Mannion, National Director of HR as part of the development and implementation process for the People Strategy 2015 – 2018. </w:t>
      </w:r>
    </w:p>
    <w:p w:rsidR="008854AB" w:rsidRPr="00EB01D2" w:rsidRDefault="008854AB" w:rsidP="008854AB">
      <w:pPr>
        <w:jc w:val="center"/>
        <w:rPr>
          <w:rFonts w:ascii="Arial" w:hAnsi="Arial" w:cs="Arial"/>
          <w:i/>
          <w:sz w:val="16"/>
          <w:szCs w:val="16"/>
        </w:rPr>
      </w:pPr>
      <w:r w:rsidRPr="00EB01D2">
        <w:rPr>
          <w:rFonts w:ascii="Arial" w:hAnsi="Arial" w:cs="Arial"/>
          <w:i/>
          <w:sz w:val="16"/>
          <w:szCs w:val="16"/>
        </w:rPr>
        <w:t>This work was also informed by development work with the HR Managers, RCSI Hospital Group, May/June 2015.</w:t>
      </w:r>
    </w:p>
    <w:p w:rsidR="008854AB" w:rsidRPr="00435F3D" w:rsidRDefault="008854AB" w:rsidP="008854AB">
      <w:pPr>
        <w:jc w:val="center"/>
        <w:rPr>
          <w:rFonts w:ascii="Arial" w:hAnsi="Arial" w:cs="Arial"/>
          <w:color w:val="000000"/>
          <w:sz w:val="18"/>
          <w:szCs w:val="18"/>
        </w:rPr>
      </w:pPr>
    </w:p>
    <w:p w:rsidR="00065A15" w:rsidRDefault="00065A15"/>
    <w:sectPr w:rsidR="00065A15" w:rsidSect="005F6758">
      <w:headerReference w:type="even" r:id="rId23"/>
      <w:headerReference w:type="default" r:id="rId24"/>
      <w:footerReference w:type="default" r:id="rId25"/>
      <w:headerReference w:type="first" r:id="rId26"/>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D81" w:rsidRDefault="00457D81" w:rsidP="000B08B9">
      <w:r>
        <w:separator/>
      </w:r>
    </w:p>
  </w:endnote>
  <w:endnote w:type="continuationSeparator" w:id="0">
    <w:p w:rsidR="00457D81" w:rsidRDefault="00457D81" w:rsidP="000B08B9">
      <w:r>
        <w:continuationSeparator/>
      </w:r>
    </w:p>
  </w:endnote>
  <w:endnote w:id="1">
    <w:p w:rsidR="00336F07" w:rsidRDefault="00336F07">
      <w:pPr>
        <w:pStyle w:val="EndnoteText"/>
      </w:pPr>
      <w:r>
        <w:rPr>
          <w:rStyle w:val="EndnoteReference"/>
        </w:rPr>
        <w:endnoteRef/>
      </w:r>
      <w:r>
        <w:t xml:space="preserve"> Design principles informed by Reform Programme process and HR Leadership Team and (21 April 2016 and 3 May 2016)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07" w:rsidRPr="00D507D1" w:rsidRDefault="00336F07" w:rsidP="005F6758">
    <w:pPr>
      <w:pStyle w:val="Footer"/>
      <w:jc w:val="right"/>
      <w:rPr>
        <w:rFonts w:ascii="Arial" w:hAnsi="Arial" w:cs="Arial"/>
        <w:sz w:val="20"/>
        <w:szCs w:val="20"/>
      </w:rPr>
    </w:pPr>
    <w:r w:rsidRPr="00D507D1">
      <w:rPr>
        <w:rFonts w:ascii="Arial" w:hAnsi="Arial" w:cs="Arial"/>
        <w:sz w:val="20"/>
        <w:szCs w:val="20"/>
      </w:rPr>
      <w:fldChar w:fldCharType="begin"/>
    </w:r>
    <w:r w:rsidRPr="00D507D1">
      <w:rPr>
        <w:rFonts w:ascii="Arial" w:hAnsi="Arial" w:cs="Arial"/>
        <w:sz w:val="20"/>
        <w:szCs w:val="20"/>
      </w:rPr>
      <w:instrText xml:space="preserve"> PAGE   \* MERGEFORMAT </w:instrText>
    </w:r>
    <w:r w:rsidRPr="00D507D1">
      <w:rPr>
        <w:rFonts w:ascii="Arial" w:hAnsi="Arial" w:cs="Arial"/>
        <w:sz w:val="20"/>
        <w:szCs w:val="20"/>
      </w:rPr>
      <w:fldChar w:fldCharType="separate"/>
    </w:r>
    <w:r w:rsidR="00C9446D">
      <w:rPr>
        <w:rFonts w:ascii="Arial" w:hAnsi="Arial" w:cs="Arial"/>
        <w:noProof/>
        <w:sz w:val="20"/>
        <w:szCs w:val="20"/>
      </w:rPr>
      <w:t>1</w:t>
    </w:r>
    <w:r w:rsidRPr="00D507D1">
      <w:rPr>
        <w:rFonts w:ascii="Arial" w:hAnsi="Arial" w:cs="Arial"/>
        <w:sz w:val="20"/>
        <w:szCs w:val="20"/>
      </w:rPr>
      <w:fldChar w:fldCharType="end"/>
    </w:r>
  </w:p>
  <w:p w:rsidR="00336F07" w:rsidRDefault="00336F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D81" w:rsidRDefault="00457D81" w:rsidP="000B08B9">
      <w:r>
        <w:separator/>
      </w:r>
    </w:p>
  </w:footnote>
  <w:footnote w:type="continuationSeparator" w:id="0">
    <w:p w:rsidR="00457D81" w:rsidRDefault="00457D81" w:rsidP="000B08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07" w:rsidRDefault="00457D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64.05pt;height:73.75pt;rotation:315;z-index:-251655168;mso-position-horizontal:center;mso-position-horizontal-relative:margin;mso-position-vertical:center;mso-position-vertical-relative:margin" o:allowincell="f" fillcolor="silver" stroked="f">
          <v:fill opacity=".5"/>
          <v:textpath style="font-family:&quot;Cambria&quot;;font-size:1pt" string="Draft for discussion "/>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07" w:rsidRDefault="00457D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664.05pt;height:73.75pt;rotation:315;z-index:-251654144;mso-position-horizontal:center;mso-position-horizontal-relative:margin;mso-position-vertical:center;mso-position-vertical-relative:margin" o:allowincell="f" fillcolor="silver" stroked="f">
          <v:fill opacity=".5"/>
          <v:textpath style="font-family:&quot;Cambria&quot;;font-size:1pt" string="Draft for discussion "/>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F07" w:rsidRDefault="00457D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664.05pt;height:73.75pt;rotation:315;z-index:-251656192;mso-position-horizontal:center;mso-position-horizontal-relative:margin;mso-position-vertical:center;mso-position-vertical-relative:margin" o:allowincell="f" fillcolor="silver" stroked="f">
          <v:fill opacity=".5"/>
          <v:textpath style="font-family:&quot;Cambria&quot;;font-size:1pt" string="Draft for discussion "/>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63854"/>
    <w:multiLevelType w:val="hybridMultilevel"/>
    <w:tmpl w:val="4BF44F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B241821"/>
    <w:multiLevelType w:val="hybridMultilevel"/>
    <w:tmpl w:val="E15E74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C567FB4"/>
    <w:multiLevelType w:val="hybridMultilevel"/>
    <w:tmpl w:val="074C50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C9B4F8D"/>
    <w:multiLevelType w:val="hybridMultilevel"/>
    <w:tmpl w:val="3F4CC7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14008D7"/>
    <w:multiLevelType w:val="hybridMultilevel"/>
    <w:tmpl w:val="9DDCB2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1B13432"/>
    <w:multiLevelType w:val="hybridMultilevel"/>
    <w:tmpl w:val="323ED7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259F70FF"/>
    <w:multiLevelType w:val="hybridMultilevel"/>
    <w:tmpl w:val="4AEA43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6327C8E"/>
    <w:multiLevelType w:val="hybridMultilevel"/>
    <w:tmpl w:val="6C882B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DBE12E0"/>
    <w:multiLevelType w:val="hybridMultilevel"/>
    <w:tmpl w:val="A9989E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31176AA1"/>
    <w:multiLevelType w:val="hybridMultilevel"/>
    <w:tmpl w:val="DE62E7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395418B3"/>
    <w:multiLevelType w:val="hybridMultilevel"/>
    <w:tmpl w:val="9FDC68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44843515"/>
    <w:multiLevelType w:val="hybridMultilevel"/>
    <w:tmpl w:val="2612FD10"/>
    <w:lvl w:ilvl="0" w:tplc="18090001">
      <w:start w:val="1"/>
      <w:numFmt w:val="bullet"/>
      <w:lvlText w:val=""/>
      <w:lvlJc w:val="left"/>
      <w:pPr>
        <w:ind w:left="862" w:hanging="360"/>
      </w:pPr>
      <w:rPr>
        <w:rFonts w:ascii="Symbol" w:hAnsi="Symbol" w:hint="default"/>
      </w:rPr>
    </w:lvl>
    <w:lvl w:ilvl="1" w:tplc="18090019" w:tentative="1">
      <w:start w:val="1"/>
      <w:numFmt w:val="lowerLetter"/>
      <w:lvlText w:val="%2."/>
      <w:lvlJc w:val="left"/>
      <w:pPr>
        <w:ind w:left="1582" w:hanging="360"/>
      </w:pPr>
    </w:lvl>
    <w:lvl w:ilvl="2" w:tplc="1809001B" w:tentative="1">
      <w:start w:val="1"/>
      <w:numFmt w:val="lowerRoman"/>
      <w:lvlText w:val="%3."/>
      <w:lvlJc w:val="right"/>
      <w:pPr>
        <w:ind w:left="2302" w:hanging="180"/>
      </w:pPr>
    </w:lvl>
    <w:lvl w:ilvl="3" w:tplc="1809000F" w:tentative="1">
      <w:start w:val="1"/>
      <w:numFmt w:val="decimal"/>
      <w:lvlText w:val="%4."/>
      <w:lvlJc w:val="left"/>
      <w:pPr>
        <w:ind w:left="3022" w:hanging="360"/>
      </w:pPr>
    </w:lvl>
    <w:lvl w:ilvl="4" w:tplc="18090019" w:tentative="1">
      <w:start w:val="1"/>
      <w:numFmt w:val="lowerLetter"/>
      <w:lvlText w:val="%5."/>
      <w:lvlJc w:val="left"/>
      <w:pPr>
        <w:ind w:left="3742" w:hanging="360"/>
      </w:pPr>
    </w:lvl>
    <w:lvl w:ilvl="5" w:tplc="1809001B" w:tentative="1">
      <w:start w:val="1"/>
      <w:numFmt w:val="lowerRoman"/>
      <w:lvlText w:val="%6."/>
      <w:lvlJc w:val="right"/>
      <w:pPr>
        <w:ind w:left="4462" w:hanging="180"/>
      </w:pPr>
    </w:lvl>
    <w:lvl w:ilvl="6" w:tplc="1809000F" w:tentative="1">
      <w:start w:val="1"/>
      <w:numFmt w:val="decimal"/>
      <w:lvlText w:val="%7."/>
      <w:lvlJc w:val="left"/>
      <w:pPr>
        <w:ind w:left="5182" w:hanging="360"/>
      </w:pPr>
    </w:lvl>
    <w:lvl w:ilvl="7" w:tplc="18090019" w:tentative="1">
      <w:start w:val="1"/>
      <w:numFmt w:val="lowerLetter"/>
      <w:lvlText w:val="%8."/>
      <w:lvlJc w:val="left"/>
      <w:pPr>
        <w:ind w:left="5902" w:hanging="360"/>
      </w:pPr>
    </w:lvl>
    <w:lvl w:ilvl="8" w:tplc="1809001B" w:tentative="1">
      <w:start w:val="1"/>
      <w:numFmt w:val="lowerRoman"/>
      <w:lvlText w:val="%9."/>
      <w:lvlJc w:val="right"/>
      <w:pPr>
        <w:ind w:left="6622" w:hanging="180"/>
      </w:pPr>
    </w:lvl>
  </w:abstractNum>
  <w:abstractNum w:abstractNumId="12">
    <w:nsid w:val="51E34A26"/>
    <w:multiLevelType w:val="hybridMultilevel"/>
    <w:tmpl w:val="E570B6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5821445E"/>
    <w:multiLevelType w:val="hybridMultilevel"/>
    <w:tmpl w:val="2BAA91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5BA22B19"/>
    <w:multiLevelType w:val="hybridMultilevel"/>
    <w:tmpl w:val="40C4EF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5F16091B"/>
    <w:multiLevelType w:val="multilevel"/>
    <w:tmpl w:val="F8AA583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65B101D1"/>
    <w:multiLevelType w:val="hybridMultilevel"/>
    <w:tmpl w:val="DF1A8F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681D6DFA"/>
    <w:multiLevelType w:val="hybridMultilevel"/>
    <w:tmpl w:val="BDD4E2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6C4A1360"/>
    <w:multiLevelType w:val="hybridMultilevel"/>
    <w:tmpl w:val="003ECB60"/>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9">
    <w:nsid w:val="6F7E7182"/>
    <w:multiLevelType w:val="hybridMultilevel"/>
    <w:tmpl w:val="D09EDF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6FA7302E"/>
    <w:multiLevelType w:val="hybridMultilevel"/>
    <w:tmpl w:val="5FDAA9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72C00669"/>
    <w:multiLevelType w:val="hybridMultilevel"/>
    <w:tmpl w:val="248ED1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76E215AD"/>
    <w:multiLevelType w:val="hybridMultilevel"/>
    <w:tmpl w:val="A1C487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7A862F63"/>
    <w:multiLevelType w:val="hybridMultilevel"/>
    <w:tmpl w:val="6C5C6F26"/>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7C7448D0"/>
    <w:multiLevelType w:val="hybridMultilevel"/>
    <w:tmpl w:val="20060E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15"/>
  </w:num>
  <w:num w:numId="4">
    <w:abstractNumId w:val="20"/>
  </w:num>
  <w:num w:numId="5">
    <w:abstractNumId w:val="18"/>
  </w:num>
  <w:num w:numId="6">
    <w:abstractNumId w:val="5"/>
  </w:num>
  <w:num w:numId="7">
    <w:abstractNumId w:val="3"/>
  </w:num>
  <w:num w:numId="8">
    <w:abstractNumId w:val="13"/>
  </w:num>
  <w:num w:numId="9">
    <w:abstractNumId w:val="6"/>
  </w:num>
  <w:num w:numId="10">
    <w:abstractNumId w:val="2"/>
  </w:num>
  <w:num w:numId="11">
    <w:abstractNumId w:val="4"/>
  </w:num>
  <w:num w:numId="12">
    <w:abstractNumId w:val="12"/>
  </w:num>
  <w:num w:numId="13">
    <w:abstractNumId w:val="1"/>
  </w:num>
  <w:num w:numId="14">
    <w:abstractNumId w:val="14"/>
  </w:num>
  <w:num w:numId="15">
    <w:abstractNumId w:val="17"/>
  </w:num>
  <w:num w:numId="16">
    <w:abstractNumId w:val="23"/>
  </w:num>
  <w:num w:numId="17">
    <w:abstractNumId w:val="16"/>
  </w:num>
  <w:num w:numId="18">
    <w:abstractNumId w:val="11"/>
  </w:num>
  <w:num w:numId="19">
    <w:abstractNumId w:val="0"/>
  </w:num>
  <w:num w:numId="20">
    <w:abstractNumId w:val="21"/>
  </w:num>
  <w:num w:numId="21">
    <w:abstractNumId w:val="19"/>
  </w:num>
  <w:num w:numId="22">
    <w:abstractNumId w:val="8"/>
  </w:num>
  <w:num w:numId="23">
    <w:abstractNumId w:val="10"/>
  </w:num>
  <w:num w:numId="24">
    <w:abstractNumId w:val="24"/>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4AB"/>
    <w:rsid w:val="00065A15"/>
    <w:rsid w:val="000B08B9"/>
    <w:rsid w:val="0012790D"/>
    <w:rsid w:val="001522C7"/>
    <w:rsid w:val="002A3823"/>
    <w:rsid w:val="00300B7A"/>
    <w:rsid w:val="00336F07"/>
    <w:rsid w:val="00457D81"/>
    <w:rsid w:val="004C73E3"/>
    <w:rsid w:val="004E045C"/>
    <w:rsid w:val="005A5223"/>
    <w:rsid w:val="005F2733"/>
    <w:rsid w:val="005F6758"/>
    <w:rsid w:val="00833C2E"/>
    <w:rsid w:val="00847492"/>
    <w:rsid w:val="008854AB"/>
    <w:rsid w:val="008D77C9"/>
    <w:rsid w:val="00A6151D"/>
    <w:rsid w:val="00AA74B9"/>
    <w:rsid w:val="00AD75CD"/>
    <w:rsid w:val="00C9446D"/>
    <w:rsid w:val="00D006FB"/>
    <w:rsid w:val="00DB6C2F"/>
    <w:rsid w:val="00E857CD"/>
    <w:rsid w:val="00E91845"/>
    <w:rsid w:val="00EB01D2"/>
    <w:rsid w:val="00EB488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4AB"/>
    <w:pPr>
      <w:spacing w:after="0" w:line="240" w:lineRule="auto"/>
    </w:pPr>
    <w:rPr>
      <w:rFonts w:ascii="Cambria" w:eastAsia="MS ??" w:hAnsi="Cambria"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4AB"/>
    <w:pPr>
      <w:ind w:left="720"/>
      <w:contextualSpacing/>
    </w:pPr>
  </w:style>
  <w:style w:type="paragraph" w:styleId="Header">
    <w:name w:val="header"/>
    <w:basedOn w:val="Normal"/>
    <w:link w:val="HeaderChar"/>
    <w:uiPriority w:val="99"/>
    <w:semiHidden/>
    <w:unhideWhenUsed/>
    <w:rsid w:val="008854AB"/>
    <w:pPr>
      <w:tabs>
        <w:tab w:val="center" w:pos="4513"/>
        <w:tab w:val="right" w:pos="9026"/>
      </w:tabs>
    </w:pPr>
  </w:style>
  <w:style w:type="character" w:customStyle="1" w:styleId="HeaderChar">
    <w:name w:val="Header Char"/>
    <w:basedOn w:val="DefaultParagraphFont"/>
    <w:link w:val="Header"/>
    <w:uiPriority w:val="99"/>
    <w:semiHidden/>
    <w:rsid w:val="008854AB"/>
    <w:rPr>
      <w:rFonts w:ascii="Cambria" w:eastAsia="MS ??" w:hAnsi="Cambria" w:cs="Times New Roman"/>
      <w:sz w:val="24"/>
      <w:szCs w:val="24"/>
      <w:lang w:val="en-GB"/>
    </w:rPr>
  </w:style>
  <w:style w:type="paragraph" w:styleId="Footer">
    <w:name w:val="footer"/>
    <w:basedOn w:val="Normal"/>
    <w:link w:val="FooterChar"/>
    <w:uiPriority w:val="99"/>
    <w:unhideWhenUsed/>
    <w:rsid w:val="008854AB"/>
    <w:pPr>
      <w:tabs>
        <w:tab w:val="center" w:pos="4513"/>
        <w:tab w:val="right" w:pos="9026"/>
      </w:tabs>
    </w:pPr>
  </w:style>
  <w:style w:type="character" w:customStyle="1" w:styleId="FooterChar">
    <w:name w:val="Footer Char"/>
    <w:basedOn w:val="DefaultParagraphFont"/>
    <w:link w:val="Footer"/>
    <w:uiPriority w:val="99"/>
    <w:rsid w:val="008854AB"/>
    <w:rPr>
      <w:rFonts w:ascii="Cambria" w:eastAsia="MS ??" w:hAnsi="Cambria" w:cs="Times New Roman"/>
      <w:sz w:val="24"/>
      <w:szCs w:val="24"/>
      <w:lang w:val="en-GB"/>
    </w:rPr>
  </w:style>
  <w:style w:type="character" w:styleId="Hyperlink">
    <w:name w:val="Hyperlink"/>
    <w:uiPriority w:val="99"/>
    <w:unhideWhenUsed/>
    <w:rsid w:val="008854AB"/>
    <w:rPr>
      <w:color w:val="0000FF"/>
      <w:u w:val="single"/>
    </w:rPr>
  </w:style>
  <w:style w:type="paragraph" w:styleId="EndnoteText">
    <w:name w:val="endnote text"/>
    <w:basedOn w:val="Normal"/>
    <w:link w:val="EndnoteTextChar"/>
    <w:uiPriority w:val="99"/>
    <w:semiHidden/>
    <w:unhideWhenUsed/>
    <w:rsid w:val="000B08B9"/>
    <w:rPr>
      <w:sz w:val="20"/>
      <w:szCs w:val="20"/>
    </w:rPr>
  </w:style>
  <w:style w:type="character" w:customStyle="1" w:styleId="EndnoteTextChar">
    <w:name w:val="Endnote Text Char"/>
    <w:basedOn w:val="DefaultParagraphFont"/>
    <w:link w:val="EndnoteText"/>
    <w:uiPriority w:val="99"/>
    <w:semiHidden/>
    <w:rsid w:val="000B08B9"/>
    <w:rPr>
      <w:rFonts w:ascii="Cambria" w:eastAsia="MS ??" w:hAnsi="Cambria" w:cs="Times New Roman"/>
      <w:sz w:val="20"/>
      <w:szCs w:val="20"/>
      <w:lang w:val="en-GB"/>
    </w:rPr>
  </w:style>
  <w:style w:type="character" w:styleId="EndnoteReference">
    <w:name w:val="endnote reference"/>
    <w:basedOn w:val="DefaultParagraphFont"/>
    <w:uiPriority w:val="99"/>
    <w:semiHidden/>
    <w:unhideWhenUsed/>
    <w:rsid w:val="000B08B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4AB"/>
    <w:pPr>
      <w:spacing w:after="0" w:line="240" w:lineRule="auto"/>
    </w:pPr>
    <w:rPr>
      <w:rFonts w:ascii="Cambria" w:eastAsia="MS ??" w:hAnsi="Cambria"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4AB"/>
    <w:pPr>
      <w:ind w:left="720"/>
      <w:contextualSpacing/>
    </w:pPr>
  </w:style>
  <w:style w:type="paragraph" w:styleId="Header">
    <w:name w:val="header"/>
    <w:basedOn w:val="Normal"/>
    <w:link w:val="HeaderChar"/>
    <w:uiPriority w:val="99"/>
    <w:semiHidden/>
    <w:unhideWhenUsed/>
    <w:rsid w:val="008854AB"/>
    <w:pPr>
      <w:tabs>
        <w:tab w:val="center" w:pos="4513"/>
        <w:tab w:val="right" w:pos="9026"/>
      </w:tabs>
    </w:pPr>
  </w:style>
  <w:style w:type="character" w:customStyle="1" w:styleId="HeaderChar">
    <w:name w:val="Header Char"/>
    <w:basedOn w:val="DefaultParagraphFont"/>
    <w:link w:val="Header"/>
    <w:uiPriority w:val="99"/>
    <w:semiHidden/>
    <w:rsid w:val="008854AB"/>
    <w:rPr>
      <w:rFonts w:ascii="Cambria" w:eastAsia="MS ??" w:hAnsi="Cambria" w:cs="Times New Roman"/>
      <w:sz w:val="24"/>
      <w:szCs w:val="24"/>
      <w:lang w:val="en-GB"/>
    </w:rPr>
  </w:style>
  <w:style w:type="paragraph" w:styleId="Footer">
    <w:name w:val="footer"/>
    <w:basedOn w:val="Normal"/>
    <w:link w:val="FooterChar"/>
    <w:uiPriority w:val="99"/>
    <w:unhideWhenUsed/>
    <w:rsid w:val="008854AB"/>
    <w:pPr>
      <w:tabs>
        <w:tab w:val="center" w:pos="4513"/>
        <w:tab w:val="right" w:pos="9026"/>
      </w:tabs>
    </w:pPr>
  </w:style>
  <w:style w:type="character" w:customStyle="1" w:styleId="FooterChar">
    <w:name w:val="Footer Char"/>
    <w:basedOn w:val="DefaultParagraphFont"/>
    <w:link w:val="Footer"/>
    <w:uiPriority w:val="99"/>
    <w:rsid w:val="008854AB"/>
    <w:rPr>
      <w:rFonts w:ascii="Cambria" w:eastAsia="MS ??" w:hAnsi="Cambria" w:cs="Times New Roman"/>
      <w:sz w:val="24"/>
      <w:szCs w:val="24"/>
      <w:lang w:val="en-GB"/>
    </w:rPr>
  </w:style>
  <w:style w:type="character" w:styleId="Hyperlink">
    <w:name w:val="Hyperlink"/>
    <w:uiPriority w:val="99"/>
    <w:unhideWhenUsed/>
    <w:rsid w:val="008854AB"/>
    <w:rPr>
      <w:color w:val="0000FF"/>
      <w:u w:val="single"/>
    </w:rPr>
  </w:style>
  <w:style w:type="paragraph" w:styleId="EndnoteText">
    <w:name w:val="endnote text"/>
    <w:basedOn w:val="Normal"/>
    <w:link w:val="EndnoteTextChar"/>
    <w:uiPriority w:val="99"/>
    <w:semiHidden/>
    <w:unhideWhenUsed/>
    <w:rsid w:val="000B08B9"/>
    <w:rPr>
      <w:sz w:val="20"/>
      <w:szCs w:val="20"/>
    </w:rPr>
  </w:style>
  <w:style w:type="character" w:customStyle="1" w:styleId="EndnoteTextChar">
    <w:name w:val="Endnote Text Char"/>
    <w:basedOn w:val="DefaultParagraphFont"/>
    <w:link w:val="EndnoteText"/>
    <w:uiPriority w:val="99"/>
    <w:semiHidden/>
    <w:rsid w:val="000B08B9"/>
    <w:rPr>
      <w:rFonts w:ascii="Cambria" w:eastAsia="MS ??" w:hAnsi="Cambria" w:cs="Times New Roman"/>
      <w:sz w:val="20"/>
      <w:szCs w:val="20"/>
      <w:lang w:val="en-GB"/>
    </w:rPr>
  </w:style>
  <w:style w:type="character" w:styleId="EndnoteReference">
    <w:name w:val="endnote reference"/>
    <w:basedOn w:val="DefaultParagraphFont"/>
    <w:uiPriority w:val="99"/>
    <w:semiHidden/>
    <w:unhideWhenUsed/>
    <w:rsid w:val="000B08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ccenture.com/ie-en/insight-new-blueprint-hr.aspx" TargetMode="External"/><Relationship Id="rId18" Type="http://schemas.openxmlformats.org/officeDocument/2006/relationships/hyperlink" Target="http://www.henley.reading.ac.uk"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hrinz.org.nz/archive/conference05/papers/Keynote-DUlrich.pdf" TargetMode="External"/><Relationship Id="rId7" Type="http://schemas.openxmlformats.org/officeDocument/2006/relationships/footnotes" Target="footnotes.xml"/><Relationship Id="rId12" Type="http://schemas.openxmlformats.org/officeDocument/2006/relationships/hyperlink" Target="http://www2.deloitte.com/content/dam/Deloitte/global/Documents/HumanCapital/gx-hc-high-impact-hr-pov.pdf" TargetMode="External"/><Relationship Id="rId17" Type="http://schemas.openxmlformats.org/officeDocument/2006/relationships/hyperlink" Target="http://hse.ie/eng/staff/Resources/hrstrategiesreports/peoplestrategy201518.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hse.ie/eng/staff/Resources/hrstrategiesreports/peoplestrategy201518.html" TargetMode="External"/><Relationship Id="rId20" Type="http://schemas.openxmlformats.org/officeDocument/2006/relationships/hyperlink" Target="http://www.mercersignatureevents.com/lachr_2011/resources/It's%20Time%20for%20the%20Next%20Generatio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ipd.co.uk/hr-resources/research/changing-hr-operating-models.aspx"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hse.ie/eng/services/publications/corporate/corporateplan15-17.pdf"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package" Target="embeddings/Microsoft_PowerPoint_Slide1.sldx"/><Relationship Id="rId19" Type="http://schemas.openxmlformats.org/officeDocument/2006/relationships/hyperlink" Target="http://www.workinfo.com/free/downloads/WhyHRGovernanceMatters.pd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hse.ie/eng/services/publications/corporate/sp2015.pdf" TargetMode="External"/><Relationship Id="rId22" Type="http://schemas.openxmlformats.org/officeDocument/2006/relationships/hyperlink" Target="http://www.interscience.wiley.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0F1197-CA24-4779-93D9-DC8E51C09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4262</Words>
  <Characters>24299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28504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2016-05-09T12:50:00Z</cp:lastPrinted>
  <dcterms:created xsi:type="dcterms:W3CDTF">2016-06-16T09:38:00Z</dcterms:created>
  <dcterms:modified xsi:type="dcterms:W3CDTF">2016-06-16T09:38:00Z</dcterms:modified>
</cp:coreProperties>
</file>