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0C" w:rsidRDefault="001E000C" w:rsidP="00E96359">
      <w:pPr>
        <w:pStyle w:val="p1"/>
        <w:rPr>
          <w:rStyle w:val="s1"/>
        </w:rPr>
      </w:pPr>
      <w:proofErr w:type="spellStart"/>
      <w:r>
        <w:rPr>
          <w:rStyle w:val="s1"/>
        </w:rPr>
        <w:t>Biog</w:t>
      </w:r>
      <w:proofErr w:type="spellEnd"/>
      <w:r>
        <w:rPr>
          <w:rStyle w:val="s1"/>
        </w:rPr>
        <w:t xml:space="preserve"> for Simon Enright</w:t>
      </w:r>
      <w:bookmarkStart w:id="0" w:name="_GoBack"/>
      <w:bookmarkEnd w:id="0"/>
    </w:p>
    <w:p w:rsidR="001E000C" w:rsidRDefault="001E000C" w:rsidP="00E96359">
      <w:pPr>
        <w:pStyle w:val="p1"/>
        <w:rPr>
          <w:rStyle w:val="s1"/>
        </w:rPr>
      </w:pPr>
    </w:p>
    <w:p w:rsidR="00E96359" w:rsidRDefault="00E96359" w:rsidP="00E96359">
      <w:pPr>
        <w:pStyle w:val="p1"/>
      </w:pPr>
      <w:r>
        <w:rPr>
          <w:rStyle w:val="s1"/>
        </w:rPr>
        <w:t>Simon is Director of Communications for NHS England, working to ensure</w:t>
      </w:r>
      <w:r>
        <w:rPr>
          <w:rStyle w:val="apple-converted-space"/>
          <w:rFonts w:ascii=".SFUIText-Regular" w:hAnsi=".SFUIText-Regular"/>
          <w:sz w:val="34"/>
          <w:szCs w:val="34"/>
        </w:rPr>
        <w:t> </w:t>
      </w:r>
      <w:r>
        <w:rPr>
          <w:rStyle w:val="s1"/>
        </w:rPr>
        <w:t xml:space="preserve">the NHS is recognised when it is good and open about how it will </w:t>
      </w:r>
      <w:r w:rsidR="00AC1DD7">
        <w:rPr>
          <w:rStyle w:val="s1"/>
        </w:rPr>
        <w:t>improve when</w:t>
      </w:r>
      <w:r>
        <w:rPr>
          <w:rStyle w:val="s1"/>
        </w:rPr>
        <w:t xml:space="preserve"> not.</w:t>
      </w:r>
      <w:r>
        <w:rPr>
          <w:rStyle w:val="apple-converted-space"/>
          <w:rFonts w:ascii=".SFUIText-Regular" w:hAnsi=".SFUIText-Regular"/>
          <w:sz w:val="34"/>
          <w:szCs w:val="34"/>
        </w:rPr>
        <w:t> </w:t>
      </w:r>
    </w:p>
    <w:p w:rsidR="00E96359" w:rsidRDefault="00E96359" w:rsidP="00E96359">
      <w:pPr>
        <w:pStyle w:val="p2"/>
      </w:pPr>
    </w:p>
    <w:p w:rsidR="00E96359" w:rsidRDefault="00E96359" w:rsidP="00E96359">
      <w:pPr>
        <w:pStyle w:val="p1"/>
      </w:pPr>
      <w:r>
        <w:rPr>
          <w:rStyle w:val="s1"/>
        </w:rPr>
        <w:t>His team work to explain that the NHS must evolve to meet the changing needs of patients and persuade those with influence</w:t>
      </w:r>
      <w:r w:rsidR="00AC1DD7">
        <w:rPr>
          <w:rStyle w:val="s1"/>
        </w:rPr>
        <w:t xml:space="preserve"> </w:t>
      </w:r>
      <w:r>
        <w:rPr>
          <w:rStyle w:val="s1"/>
        </w:rPr>
        <w:t>that properly funded it can meet those needs for many years to come.</w:t>
      </w:r>
      <w:r>
        <w:rPr>
          <w:rStyle w:val="apple-converted-space"/>
          <w:rFonts w:ascii=".SFUIText-Regular" w:hAnsi=".SFUIText-Regular"/>
          <w:sz w:val="34"/>
          <w:szCs w:val="34"/>
        </w:rPr>
        <w:t> </w:t>
      </w:r>
    </w:p>
    <w:p w:rsidR="00E96359" w:rsidRDefault="00E96359" w:rsidP="00E96359">
      <w:pPr>
        <w:pStyle w:val="p2"/>
      </w:pPr>
    </w:p>
    <w:p w:rsidR="00E96359" w:rsidRDefault="00E96359" w:rsidP="00E96359">
      <w:pPr>
        <w:pStyle w:val="p1"/>
        <w:rPr>
          <w:rStyle w:val="apple-converted-space"/>
          <w:rFonts w:ascii=".SFUIText-Regular" w:hAnsi=".SFUIText-Regular"/>
          <w:sz w:val="34"/>
          <w:szCs w:val="34"/>
        </w:rPr>
      </w:pPr>
      <w:r>
        <w:rPr>
          <w:rStyle w:val="s1"/>
        </w:rPr>
        <w:t>In October 2013 the NHS in England collectively launched a vision for how healthcare could be improved and made financially sustainable, the Five Year Forward View.</w:t>
      </w:r>
      <w:r>
        <w:rPr>
          <w:rStyle w:val="apple-converted-space"/>
          <w:rFonts w:ascii=".SFUIText-Regular" w:hAnsi=".SFUIText-Regular"/>
          <w:sz w:val="34"/>
          <w:szCs w:val="34"/>
        </w:rPr>
        <w:t xml:space="preserve"> Together with the other national and local bodies that lead the NHS, </w:t>
      </w:r>
      <w:r w:rsidR="00AC1DD7">
        <w:rPr>
          <w:rStyle w:val="apple-converted-space"/>
          <w:rFonts w:ascii=".SFUIText-Regular" w:hAnsi=".SFUIText-Regular"/>
          <w:sz w:val="34"/>
          <w:szCs w:val="34"/>
        </w:rPr>
        <w:t>the communications team highlights where this vision is becoming real.</w:t>
      </w:r>
    </w:p>
    <w:p w:rsidR="00E96359" w:rsidRDefault="00E96359" w:rsidP="00E96359">
      <w:pPr>
        <w:pStyle w:val="p1"/>
        <w:rPr>
          <w:rStyle w:val="apple-converted-space"/>
          <w:rFonts w:ascii=".SFUIText-Regular" w:hAnsi=".SFUIText-Regular"/>
          <w:sz w:val="34"/>
          <w:szCs w:val="34"/>
        </w:rPr>
      </w:pPr>
    </w:p>
    <w:p w:rsidR="00D45DB7" w:rsidRDefault="002C40E7" w:rsidP="00425BBA">
      <w:pPr>
        <w:pStyle w:val="p1"/>
      </w:pPr>
      <w:r>
        <w:rPr>
          <w:rStyle w:val="apple-converted-space"/>
          <w:rFonts w:ascii=".SFUIText-Regular" w:hAnsi=".SFUIText-Regular"/>
          <w:sz w:val="34"/>
          <w:szCs w:val="34"/>
        </w:rPr>
        <w:t>The c</w:t>
      </w:r>
      <w:r w:rsidR="00E96359">
        <w:rPr>
          <w:rStyle w:val="apple-converted-space"/>
          <w:rFonts w:ascii=".SFUIText-Regular" w:hAnsi=".SFUIText-Regular"/>
          <w:sz w:val="34"/>
          <w:szCs w:val="34"/>
        </w:rPr>
        <w:t>ommunication</w:t>
      </w:r>
      <w:r>
        <w:rPr>
          <w:rStyle w:val="apple-converted-space"/>
          <w:rFonts w:ascii=".SFUIText-Regular" w:hAnsi=".SFUIText-Regular"/>
          <w:sz w:val="34"/>
          <w:szCs w:val="34"/>
        </w:rPr>
        <w:t xml:space="preserve"> t</w:t>
      </w:r>
      <w:r w:rsidR="00AC1DD7">
        <w:rPr>
          <w:rStyle w:val="apple-converted-space"/>
          <w:rFonts w:ascii=".SFUIText-Regular" w:hAnsi=".SFUIText-Regular"/>
          <w:sz w:val="34"/>
          <w:szCs w:val="34"/>
        </w:rPr>
        <w:t>eam is based across the country and provides a variety of core services to NHS England</w:t>
      </w:r>
      <w:r>
        <w:rPr>
          <w:rStyle w:val="apple-converted-space"/>
          <w:rFonts w:ascii=".SFUIText-Regular" w:hAnsi=".SFUIText-Regular"/>
          <w:sz w:val="34"/>
          <w:szCs w:val="34"/>
        </w:rPr>
        <w:t xml:space="preserve"> including: strategic c</w:t>
      </w:r>
      <w:r w:rsidR="00AC1DD7">
        <w:rPr>
          <w:rStyle w:val="apple-converted-space"/>
          <w:rFonts w:ascii=".SFUIText-Regular" w:hAnsi=".SFUIText-Regular"/>
          <w:sz w:val="34"/>
          <w:szCs w:val="34"/>
        </w:rPr>
        <w:t>ommunic</w:t>
      </w:r>
      <w:r>
        <w:rPr>
          <w:rStyle w:val="apple-converted-space"/>
          <w:rFonts w:ascii=".SFUIText-Regular" w:hAnsi=".SFUIText-Regular"/>
          <w:sz w:val="34"/>
          <w:szCs w:val="34"/>
        </w:rPr>
        <w:t>ations advice, a Press Office, c</w:t>
      </w:r>
      <w:r w:rsidR="00AC1DD7">
        <w:rPr>
          <w:rStyle w:val="apple-converted-space"/>
          <w:rFonts w:ascii=".SFUIText-Regular" w:hAnsi=".SFUIText-Regular"/>
          <w:sz w:val="34"/>
          <w:szCs w:val="34"/>
        </w:rPr>
        <w:t>am</w:t>
      </w:r>
      <w:r>
        <w:rPr>
          <w:rStyle w:val="apple-converted-space"/>
          <w:rFonts w:ascii=".SFUIText-Regular" w:hAnsi=".SFUIText-Regular"/>
          <w:sz w:val="34"/>
          <w:szCs w:val="34"/>
        </w:rPr>
        <w:t>paign management and planning, communications evaluation, e</w:t>
      </w:r>
      <w:r w:rsidR="00AC1DD7">
        <w:rPr>
          <w:rStyle w:val="apple-converted-space"/>
          <w:rFonts w:ascii=".SFUIText-Regular" w:hAnsi=".SFUIText-Regular"/>
          <w:sz w:val="34"/>
          <w:szCs w:val="34"/>
        </w:rPr>
        <w:t xml:space="preserve">vents planning, Freedom of Information support, public affairs advice including answering parliamentary questions, production of the corporate website </w:t>
      </w:r>
      <w:r w:rsidR="00425BBA">
        <w:rPr>
          <w:rStyle w:val="apple-converted-space"/>
          <w:rFonts w:ascii=".SFUIText-Regular" w:hAnsi=".SFUIText-Regular"/>
          <w:sz w:val="34"/>
          <w:szCs w:val="34"/>
        </w:rPr>
        <w:t xml:space="preserve">with suite of bulletins </w:t>
      </w:r>
      <w:r w:rsidR="00AC1DD7">
        <w:rPr>
          <w:rStyle w:val="apple-converted-space"/>
          <w:rFonts w:ascii=".SFUIText-Regular" w:hAnsi=".SFUIText-Regular"/>
          <w:sz w:val="34"/>
          <w:szCs w:val="34"/>
        </w:rPr>
        <w:t>and publication of more than 500 documents a y</w:t>
      </w:r>
      <w:r w:rsidR="00425BBA">
        <w:rPr>
          <w:rStyle w:val="apple-converted-space"/>
          <w:rFonts w:ascii=".SFUIText-Regular" w:hAnsi=".SFUIText-Regular"/>
          <w:sz w:val="34"/>
          <w:szCs w:val="34"/>
        </w:rPr>
        <w:t>ear.</w:t>
      </w:r>
    </w:p>
    <w:sectPr w:rsidR="00D45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59"/>
    <w:rsid w:val="001E000C"/>
    <w:rsid w:val="002C40E7"/>
    <w:rsid w:val="00425BBA"/>
    <w:rsid w:val="00636E47"/>
    <w:rsid w:val="00AC1DD7"/>
    <w:rsid w:val="00E96359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383AD-0A74-4F81-8BC1-0EB5F49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96359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paragraph" w:customStyle="1" w:styleId="p2">
    <w:name w:val="p2"/>
    <w:basedOn w:val="Normal"/>
    <w:rsid w:val="00E96359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E96359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E9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Enright</dc:creator>
  <cp:lastModifiedBy>Siobhan Curran</cp:lastModifiedBy>
  <cp:revision>2</cp:revision>
  <dcterms:created xsi:type="dcterms:W3CDTF">2016-03-01T17:18:00Z</dcterms:created>
  <dcterms:modified xsi:type="dcterms:W3CDTF">2016-03-01T17:18:00Z</dcterms:modified>
</cp:coreProperties>
</file>