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016"/>
      </w:tblGrid>
      <w:tr w:rsidR="001A22DF" w:rsidRPr="005B440A" w14:paraId="70421F49" w14:textId="77777777" w:rsidTr="00864032">
        <w:tc>
          <w:tcPr>
            <w:tcW w:w="9016" w:type="dxa"/>
          </w:tcPr>
          <w:p w14:paraId="6E6EEB6B" w14:textId="77777777" w:rsidR="00864032" w:rsidRDefault="001A22DF" w:rsidP="005B440A">
            <w:pPr>
              <w:spacing w:line="360" w:lineRule="auto"/>
              <w:rPr>
                <w:rFonts w:ascii="Arial" w:hAnsi="Arial" w:cs="Arial"/>
                <w:b/>
                <w:color w:val="385623" w:themeColor="accent6" w:themeShade="80"/>
                <w:sz w:val="24"/>
                <w:szCs w:val="24"/>
              </w:rPr>
            </w:pPr>
            <w:r w:rsidRPr="005B440A">
              <w:rPr>
                <w:rFonts w:ascii="Arial" w:hAnsi="Arial" w:cs="Arial"/>
                <w:b/>
                <w:color w:val="385623" w:themeColor="accent6" w:themeShade="80"/>
                <w:sz w:val="24"/>
                <w:szCs w:val="24"/>
              </w:rPr>
              <w:t>Terms of Reference</w:t>
            </w:r>
            <w:r w:rsidR="00601010">
              <w:rPr>
                <w:rFonts w:ascii="Arial" w:hAnsi="Arial" w:cs="Arial"/>
                <w:b/>
                <w:color w:val="385623" w:themeColor="accent6" w:themeShade="80"/>
                <w:sz w:val="24"/>
                <w:szCs w:val="24"/>
              </w:rPr>
              <w:t xml:space="preserve"> for </w:t>
            </w:r>
            <w:r w:rsidR="00601010" w:rsidRPr="00601010">
              <w:rPr>
                <w:rFonts w:ascii="Arial" w:hAnsi="Arial" w:cs="Arial"/>
                <w:b/>
                <w:color w:val="385623" w:themeColor="accent6" w:themeShade="80"/>
                <w:sz w:val="24"/>
                <w:szCs w:val="24"/>
              </w:rPr>
              <w:t xml:space="preserve">HSE National Clinical Programme for Gender Healthcare Model of Care Working Group </w:t>
            </w:r>
          </w:p>
          <w:p w14:paraId="304A56D7" w14:textId="77777777" w:rsidR="00FF0477" w:rsidRDefault="00FF0477" w:rsidP="005B440A">
            <w:pPr>
              <w:spacing w:line="360" w:lineRule="auto"/>
              <w:rPr>
                <w:rFonts w:ascii="Arial" w:hAnsi="Arial" w:cs="Arial"/>
                <w:b/>
                <w:color w:val="385623" w:themeColor="accent6" w:themeShade="80"/>
                <w:sz w:val="24"/>
                <w:szCs w:val="24"/>
              </w:rPr>
            </w:pPr>
          </w:p>
          <w:p w14:paraId="2EF25065" w14:textId="77777777" w:rsidR="00601010" w:rsidRPr="00601010" w:rsidRDefault="004C25ED" w:rsidP="005B440A">
            <w:pPr>
              <w:spacing w:line="360" w:lineRule="auto"/>
              <w:rPr>
                <w:rFonts w:ascii="Arial" w:hAnsi="Arial" w:cs="Arial"/>
                <w:b/>
                <w:color w:val="385623" w:themeColor="accent6" w:themeShade="80"/>
                <w:sz w:val="24"/>
                <w:szCs w:val="24"/>
              </w:rPr>
            </w:pPr>
            <w:r>
              <w:rPr>
                <w:rFonts w:ascii="Arial" w:hAnsi="Arial" w:cs="Arial"/>
                <w:b/>
                <w:color w:val="385623" w:themeColor="accent6" w:themeShade="80"/>
                <w:sz w:val="24"/>
                <w:szCs w:val="24"/>
              </w:rPr>
              <w:t>Version 1.</w:t>
            </w:r>
            <w:r w:rsidR="00836F48">
              <w:rPr>
                <w:rFonts w:ascii="Arial" w:hAnsi="Arial" w:cs="Arial"/>
                <w:b/>
                <w:color w:val="385623" w:themeColor="accent6" w:themeShade="80"/>
                <w:sz w:val="24"/>
                <w:szCs w:val="24"/>
              </w:rPr>
              <w:t>0</w:t>
            </w:r>
            <w:r>
              <w:rPr>
                <w:rFonts w:ascii="Arial" w:hAnsi="Arial" w:cs="Arial"/>
                <w:b/>
                <w:color w:val="385623" w:themeColor="accent6" w:themeShade="80"/>
                <w:sz w:val="24"/>
                <w:szCs w:val="24"/>
              </w:rPr>
              <w:t>: 2</w:t>
            </w:r>
            <w:r w:rsidR="00836F48">
              <w:rPr>
                <w:rFonts w:ascii="Arial" w:hAnsi="Arial" w:cs="Arial"/>
                <w:b/>
                <w:color w:val="385623" w:themeColor="accent6" w:themeShade="80"/>
                <w:sz w:val="24"/>
                <w:szCs w:val="24"/>
              </w:rPr>
              <w:t>4</w:t>
            </w:r>
            <w:r w:rsidR="00601010" w:rsidRPr="00601010">
              <w:rPr>
                <w:rFonts w:ascii="Arial" w:hAnsi="Arial" w:cs="Arial"/>
                <w:b/>
                <w:color w:val="385623" w:themeColor="accent6" w:themeShade="80"/>
                <w:sz w:val="24"/>
                <w:szCs w:val="24"/>
                <w:vertAlign w:val="superscript"/>
              </w:rPr>
              <w:t>th</w:t>
            </w:r>
            <w:r w:rsidR="00996892">
              <w:rPr>
                <w:rFonts w:ascii="Arial" w:hAnsi="Arial" w:cs="Arial"/>
                <w:b/>
                <w:color w:val="385623" w:themeColor="accent6" w:themeShade="80"/>
                <w:sz w:val="24"/>
                <w:szCs w:val="24"/>
              </w:rPr>
              <w:t xml:space="preserve"> </w:t>
            </w:r>
            <w:r w:rsidR="00836F48">
              <w:rPr>
                <w:rFonts w:ascii="Arial" w:hAnsi="Arial" w:cs="Arial"/>
                <w:b/>
                <w:color w:val="385623" w:themeColor="accent6" w:themeShade="80"/>
                <w:sz w:val="24"/>
                <w:szCs w:val="24"/>
              </w:rPr>
              <w:t>November</w:t>
            </w:r>
            <w:r w:rsidR="00602118">
              <w:rPr>
                <w:rFonts w:ascii="Arial" w:hAnsi="Arial" w:cs="Arial"/>
                <w:b/>
                <w:color w:val="385623" w:themeColor="accent6" w:themeShade="80"/>
                <w:sz w:val="24"/>
                <w:szCs w:val="24"/>
              </w:rPr>
              <w:t xml:space="preserve"> 2025</w:t>
            </w:r>
            <w:bookmarkStart w:id="0" w:name="_GoBack"/>
            <w:bookmarkEnd w:id="0"/>
          </w:p>
          <w:p w14:paraId="210307D0" w14:textId="77777777" w:rsidR="001A22DF" w:rsidRPr="005B440A" w:rsidRDefault="001A22DF" w:rsidP="005B440A">
            <w:pPr>
              <w:spacing w:line="360" w:lineRule="auto"/>
              <w:rPr>
                <w:rFonts w:ascii="Arial" w:hAnsi="Arial" w:cs="Arial"/>
                <w:sz w:val="24"/>
                <w:szCs w:val="24"/>
              </w:rPr>
            </w:pPr>
          </w:p>
          <w:p w14:paraId="0C4F773B" w14:textId="77777777" w:rsidR="001A22DF" w:rsidRPr="005B440A" w:rsidRDefault="001A22DF" w:rsidP="005B440A">
            <w:pPr>
              <w:pStyle w:val="ListParagraph"/>
              <w:numPr>
                <w:ilvl w:val="0"/>
                <w:numId w:val="1"/>
              </w:numPr>
              <w:spacing w:line="360" w:lineRule="auto"/>
              <w:rPr>
                <w:rFonts w:ascii="Arial" w:hAnsi="Arial" w:cs="Arial"/>
                <w:b/>
                <w:bCs/>
                <w:sz w:val="24"/>
                <w:szCs w:val="24"/>
              </w:rPr>
            </w:pPr>
            <w:r w:rsidRPr="005B440A">
              <w:rPr>
                <w:rFonts w:ascii="Arial" w:hAnsi="Arial" w:cs="Arial"/>
                <w:b/>
                <w:bCs/>
                <w:sz w:val="24"/>
                <w:szCs w:val="24"/>
              </w:rPr>
              <w:t>Objective</w:t>
            </w:r>
          </w:p>
          <w:p w14:paraId="5F9DBC8B" w14:textId="77777777" w:rsidR="00996892" w:rsidRDefault="00601010" w:rsidP="005B440A">
            <w:pPr>
              <w:spacing w:line="360" w:lineRule="auto"/>
              <w:rPr>
                <w:rFonts w:ascii="Arial" w:hAnsi="Arial" w:cs="Arial"/>
                <w:sz w:val="24"/>
                <w:szCs w:val="24"/>
              </w:rPr>
            </w:pPr>
            <w:r>
              <w:rPr>
                <w:rFonts w:ascii="Arial" w:hAnsi="Arial" w:cs="Arial"/>
                <w:sz w:val="24"/>
                <w:szCs w:val="24"/>
              </w:rPr>
              <w:t>The HSE Na</w:t>
            </w:r>
            <w:r w:rsidR="00250E1F">
              <w:rPr>
                <w:rFonts w:ascii="Arial" w:hAnsi="Arial" w:cs="Arial"/>
                <w:sz w:val="24"/>
                <w:szCs w:val="24"/>
              </w:rPr>
              <w:t xml:space="preserve">tional Clinical Programme </w:t>
            </w:r>
            <w:r>
              <w:rPr>
                <w:rFonts w:ascii="Arial" w:hAnsi="Arial" w:cs="Arial"/>
                <w:sz w:val="24"/>
                <w:szCs w:val="24"/>
              </w:rPr>
              <w:t xml:space="preserve">for Gender Healthcare </w:t>
            </w:r>
            <w:r w:rsidR="00250E1F">
              <w:rPr>
                <w:rFonts w:ascii="Arial" w:hAnsi="Arial" w:cs="Arial"/>
                <w:sz w:val="24"/>
                <w:szCs w:val="24"/>
              </w:rPr>
              <w:t xml:space="preserve">(NCP) </w:t>
            </w:r>
            <w:r>
              <w:rPr>
                <w:rFonts w:ascii="Arial" w:hAnsi="Arial" w:cs="Arial"/>
                <w:sz w:val="24"/>
                <w:szCs w:val="24"/>
              </w:rPr>
              <w:t>was establi</w:t>
            </w:r>
            <w:r w:rsidR="00250E1F">
              <w:rPr>
                <w:rFonts w:ascii="Arial" w:hAnsi="Arial" w:cs="Arial"/>
                <w:sz w:val="24"/>
                <w:szCs w:val="24"/>
              </w:rPr>
              <w:t>shed to develop</w:t>
            </w:r>
            <w:r w:rsidR="004925CC">
              <w:rPr>
                <w:rFonts w:ascii="Arial" w:hAnsi="Arial" w:cs="Arial"/>
                <w:sz w:val="24"/>
                <w:szCs w:val="24"/>
              </w:rPr>
              <w:t xml:space="preserve"> a</w:t>
            </w:r>
            <w:r w:rsidR="00F16431">
              <w:rPr>
                <w:rFonts w:ascii="Arial" w:hAnsi="Arial" w:cs="Arial"/>
                <w:sz w:val="24"/>
                <w:szCs w:val="24"/>
              </w:rPr>
              <w:t xml:space="preserve"> new </w:t>
            </w:r>
            <w:r w:rsidR="004925CC">
              <w:rPr>
                <w:rFonts w:ascii="Arial" w:hAnsi="Arial" w:cs="Arial"/>
                <w:sz w:val="24"/>
                <w:szCs w:val="24"/>
              </w:rPr>
              <w:t xml:space="preserve">Model of Care for </w:t>
            </w:r>
            <w:r>
              <w:rPr>
                <w:rFonts w:ascii="Arial" w:hAnsi="Arial" w:cs="Arial"/>
                <w:sz w:val="24"/>
                <w:szCs w:val="24"/>
              </w:rPr>
              <w:t xml:space="preserve">gender </w:t>
            </w:r>
            <w:r w:rsidR="00996892">
              <w:rPr>
                <w:rFonts w:ascii="Arial" w:hAnsi="Arial" w:cs="Arial"/>
                <w:sz w:val="24"/>
                <w:szCs w:val="24"/>
              </w:rPr>
              <w:t xml:space="preserve">healthcare services in Ireland. Details on the process, and updates on the NCP’s progress, can be found at </w:t>
            </w:r>
            <w:hyperlink r:id="rId7" w:history="1">
              <w:r w:rsidR="00996892" w:rsidRPr="00DF3906">
                <w:rPr>
                  <w:rStyle w:val="Hyperlink"/>
                  <w:rFonts w:ascii="Arial" w:hAnsi="Arial" w:cs="Arial"/>
                  <w:sz w:val="24"/>
                  <w:szCs w:val="24"/>
                </w:rPr>
                <w:t>www.hse.ie/eng/about/who/cspd/ncps/gender</w:t>
              </w:r>
            </w:hyperlink>
            <w:r w:rsidR="00996892">
              <w:rPr>
                <w:rFonts w:ascii="Arial" w:hAnsi="Arial" w:cs="Arial"/>
                <w:sz w:val="24"/>
                <w:szCs w:val="24"/>
              </w:rPr>
              <w:t xml:space="preserve"> </w:t>
            </w:r>
          </w:p>
          <w:p w14:paraId="4156FD7B" w14:textId="77777777" w:rsidR="00996892" w:rsidRDefault="00996892" w:rsidP="005B440A">
            <w:pPr>
              <w:spacing w:line="360" w:lineRule="auto"/>
              <w:rPr>
                <w:rFonts w:ascii="Arial" w:hAnsi="Arial" w:cs="Arial"/>
                <w:sz w:val="24"/>
                <w:szCs w:val="24"/>
              </w:rPr>
            </w:pPr>
          </w:p>
          <w:p w14:paraId="4147417C" w14:textId="77777777" w:rsidR="004925CC" w:rsidRDefault="00F16431" w:rsidP="005B440A">
            <w:pPr>
              <w:spacing w:line="360" w:lineRule="auto"/>
              <w:rPr>
                <w:rFonts w:ascii="Arial" w:hAnsi="Arial" w:cs="Arial"/>
                <w:sz w:val="24"/>
                <w:szCs w:val="24"/>
              </w:rPr>
            </w:pPr>
            <w:r>
              <w:rPr>
                <w:rFonts w:ascii="Arial" w:hAnsi="Arial" w:cs="Arial"/>
                <w:sz w:val="24"/>
                <w:szCs w:val="24"/>
              </w:rPr>
              <w:t>A</w:t>
            </w:r>
            <w:r w:rsidR="006024F1">
              <w:rPr>
                <w:rFonts w:ascii="Arial" w:hAnsi="Arial" w:cs="Arial"/>
                <w:sz w:val="24"/>
                <w:szCs w:val="24"/>
              </w:rPr>
              <w:t xml:space="preserve"> </w:t>
            </w:r>
            <w:r>
              <w:rPr>
                <w:rFonts w:ascii="Arial" w:hAnsi="Arial" w:cs="Arial"/>
                <w:sz w:val="24"/>
                <w:szCs w:val="24"/>
              </w:rPr>
              <w:t xml:space="preserve">new </w:t>
            </w:r>
            <w:r w:rsidR="000504CE">
              <w:rPr>
                <w:rFonts w:ascii="Arial" w:hAnsi="Arial" w:cs="Arial"/>
                <w:sz w:val="24"/>
                <w:szCs w:val="24"/>
              </w:rPr>
              <w:t xml:space="preserve">Clinical </w:t>
            </w:r>
            <w:r w:rsidR="006024F1">
              <w:rPr>
                <w:rFonts w:ascii="Arial" w:hAnsi="Arial" w:cs="Arial"/>
                <w:sz w:val="24"/>
                <w:szCs w:val="24"/>
              </w:rPr>
              <w:t>Model of Care</w:t>
            </w:r>
            <w:r w:rsidR="004925CC">
              <w:rPr>
                <w:rFonts w:ascii="Arial" w:hAnsi="Arial" w:cs="Arial"/>
                <w:sz w:val="24"/>
                <w:szCs w:val="24"/>
              </w:rPr>
              <w:t xml:space="preserve"> is required given</w:t>
            </w:r>
            <w:r>
              <w:rPr>
                <w:rFonts w:ascii="Arial" w:hAnsi="Arial" w:cs="Arial"/>
                <w:sz w:val="24"/>
                <w:szCs w:val="24"/>
              </w:rPr>
              <w:t xml:space="preserve"> </w:t>
            </w:r>
            <w:r w:rsidR="006024F1">
              <w:rPr>
                <w:rFonts w:ascii="Arial" w:hAnsi="Arial" w:cs="Arial"/>
                <w:sz w:val="24"/>
                <w:szCs w:val="24"/>
              </w:rPr>
              <w:t xml:space="preserve">ongoing </w:t>
            </w:r>
            <w:r w:rsidR="004925CC">
              <w:rPr>
                <w:rFonts w:ascii="Arial" w:hAnsi="Arial" w:cs="Arial"/>
                <w:sz w:val="24"/>
                <w:szCs w:val="24"/>
              </w:rPr>
              <w:t xml:space="preserve">changes in the </w:t>
            </w:r>
            <w:r w:rsidR="006024F1">
              <w:rPr>
                <w:rFonts w:ascii="Arial" w:hAnsi="Arial" w:cs="Arial"/>
                <w:sz w:val="24"/>
                <w:szCs w:val="24"/>
              </w:rPr>
              <w:t>field of gender healthcare</w:t>
            </w:r>
            <w:r w:rsidR="004925CC">
              <w:rPr>
                <w:rFonts w:ascii="Arial" w:hAnsi="Arial" w:cs="Arial"/>
                <w:sz w:val="24"/>
                <w:szCs w:val="24"/>
              </w:rPr>
              <w:t xml:space="preserve">, </w:t>
            </w:r>
            <w:r w:rsidR="006024F1">
              <w:rPr>
                <w:rFonts w:ascii="Arial" w:hAnsi="Arial" w:cs="Arial"/>
                <w:sz w:val="24"/>
                <w:szCs w:val="24"/>
              </w:rPr>
              <w:t xml:space="preserve">both in terms of </w:t>
            </w:r>
            <w:r w:rsidR="004925CC">
              <w:rPr>
                <w:rFonts w:ascii="Arial" w:hAnsi="Arial" w:cs="Arial"/>
                <w:sz w:val="24"/>
                <w:szCs w:val="24"/>
              </w:rPr>
              <w:t>increased dema</w:t>
            </w:r>
            <w:r w:rsidR="006024F1">
              <w:rPr>
                <w:rFonts w:ascii="Arial" w:hAnsi="Arial" w:cs="Arial"/>
                <w:sz w:val="24"/>
                <w:szCs w:val="24"/>
              </w:rPr>
              <w:t>nds on clinical services, and a</w:t>
            </w:r>
            <w:r w:rsidR="004925CC">
              <w:rPr>
                <w:rFonts w:ascii="Arial" w:hAnsi="Arial" w:cs="Arial"/>
                <w:sz w:val="24"/>
                <w:szCs w:val="24"/>
              </w:rPr>
              <w:t xml:space="preserve"> </w:t>
            </w:r>
            <w:r w:rsidR="006024F1">
              <w:rPr>
                <w:rFonts w:ascii="Arial" w:hAnsi="Arial" w:cs="Arial"/>
                <w:sz w:val="24"/>
                <w:szCs w:val="24"/>
              </w:rPr>
              <w:t xml:space="preserve">developing </w:t>
            </w:r>
            <w:r w:rsidR="004925CC">
              <w:rPr>
                <w:rFonts w:ascii="Arial" w:hAnsi="Arial" w:cs="Arial"/>
                <w:sz w:val="24"/>
                <w:szCs w:val="24"/>
              </w:rPr>
              <w:t>evidenc</w:t>
            </w:r>
            <w:r w:rsidR="006024F1">
              <w:rPr>
                <w:rFonts w:ascii="Arial" w:hAnsi="Arial" w:cs="Arial"/>
                <w:sz w:val="24"/>
                <w:szCs w:val="24"/>
              </w:rPr>
              <w:t>e base</w:t>
            </w:r>
            <w:r w:rsidR="004925CC">
              <w:rPr>
                <w:rFonts w:ascii="Arial" w:hAnsi="Arial" w:cs="Arial"/>
                <w:sz w:val="24"/>
                <w:szCs w:val="24"/>
              </w:rPr>
              <w:t xml:space="preserve">. </w:t>
            </w:r>
          </w:p>
          <w:p w14:paraId="65A7F7CE" w14:textId="77777777" w:rsidR="00F16431" w:rsidRDefault="00F16431" w:rsidP="005B440A">
            <w:pPr>
              <w:spacing w:line="360" w:lineRule="auto"/>
              <w:rPr>
                <w:rFonts w:ascii="Arial" w:hAnsi="Arial" w:cs="Arial"/>
                <w:sz w:val="24"/>
                <w:szCs w:val="24"/>
              </w:rPr>
            </w:pPr>
          </w:p>
          <w:p w14:paraId="77DA77CB" w14:textId="77777777" w:rsidR="00F16431" w:rsidRDefault="00F16431" w:rsidP="005B440A">
            <w:pPr>
              <w:spacing w:line="360" w:lineRule="auto"/>
              <w:rPr>
                <w:rFonts w:ascii="Arial" w:hAnsi="Arial" w:cs="Arial"/>
                <w:sz w:val="24"/>
                <w:szCs w:val="24"/>
              </w:rPr>
            </w:pPr>
            <w:r>
              <w:rPr>
                <w:rFonts w:ascii="Arial" w:hAnsi="Arial" w:cs="Arial"/>
                <w:sz w:val="24"/>
                <w:szCs w:val="24"/>
              </w:rPr>
              <w:t xml:space="preserve">Models of Care are strategic frameworks that describe the recommended structure and mode of service delivery in any particular healthcare domain. </w:t>
            </w:r>
            <w:r w:rsidR="000504CE" w:rsidRPr="000504CE">
              <w:rPr>
                <w:rFonts w:ascii="Arial" w:hAnsi="Arial" w:cs="Arial"/>
                <w:sz w:val="24"/>
                <w:szCs w:val="24"/>
              </w:rPr>
              <w:t>An outline of the initial resources required may be included within or alongside the final Model of Care.</w:t>
            </w:r>
          </w:p>
          <w:p w14:paraId="13329E69" w14:textId="77777777" w:rsidR="004925CC" w:rsidRDefault="004925CC" w:rsidP="005B440A">
            <w:pPr>
              <w:spacing w:line="360" w:lineRule="auto"/>
              <w:rPr>
                <w:rFonts w:ascii="Arial" w:hAnsi="Arial" w:cs="Arial"/>
                <w:sz w:val="24"/>
                <w:szCs w:val="24"/>
              </w:rPr>
            </w:pPr>
          </w:p>
          <w:p w14:paraId="17F3D8C5" w14:textId="77777777" w:rsidR="00AA0F1E" w:rsidRDefault="004925CC" w:rsidP="005B440A">
            <w:pPr>
              <w:spacing w:line="360" w:lineRule="auto"/>
              <w:rPr>
                <w:rFonts w:ascii="Arial" w:hAnsi="Arial" w:cs="Arial"/>
                <w:sz w:val="24"/>
                <w:szCs w:val="24"/>
              </w:rPr>
            </w:pPr>
            <w:r>
              <w:rPr>
                <w:rFonts w:ascii="Arial" w:hAnsi="Arial" w:cs="Arial"/>
                <w:sz w:val="24"/>
                <w:szCs w:val="24"/>
              </w:rPr>
              <w:t xml:space="preserve">The purpose of the </w:t>
            </w:r>
            <w:r w:rsidR="00590D32">
              <w:rPr>
                <w:rFonts w:ascii="Arial" w:hAnsi="Arial" w:cs="Arial"/>
                <w:sz w:val="24"/>
                <w:szCs w:val="24"/>
              </w:rPr>
              <w:t xml:space="preserve">HSE </w:t>
            </w:r>
            <w:r>
              <w:rPr>
                <w:rFonts w:ascii="Arial" w:hAnsi="Arial" w:cs="Arial"/>
                <w:sz w:val="24"/>
                <w:szCs w:val="24"/>
              </w:rPr>
              <w:t xml:space="preserve">NCP </w:t>
            </w:r>
            <w:r w:rsidR="00590D32">
              <w:rPr>
                <w:rFonts w:ascii="Arial" w:hAnsi="Arial" w:cs="Arial"/>
                <w:sz w:val="24"/>
                <w:szCs w:val="24"/>
              </w:rPr>
              <w:t xml:space="preserve">for Gender Healthcare </w:t>
            </w:r>
            <w:r>
              <w:rPr>
                <w:rFonts w:ascii="Arial" w:hAnsi="Arial" w:cs="Arial"/>
                <w:sz w:val="24"/>
                <w:szCs w:val="24"/>
              </w:rPr>
              <w:t>Model of Care Working Group</w:t>
            </w:r>
            <w:r w:rsidR="00590D32">
              <w:rPr>
                <w:rFonts w:ascii="Arial" w:hAnsi="Arial" w:cs="Arial"/>
                <w:sz w:val="24"/>
                <w:szCs w:val="24"/>
              </w:rPr>
              <w:t xml:space="preserve"> (</w:t>
            </w:r>
            <w:r w:rsidR="00250E1F">
              <w:rPr>
                <w:rFonts w:ascii="Arial" w:hAnsi="Arial" w:cs="Arial"/>
                <w:sz w:val="24"/>
                <w:szCs w:val="24"/>
              </w:rPr>
              <w:t xml:space="preserve">hereafter referred to as </w:t>
            </w:r>
            <w:r w:rsidR="00590D32">
              <w:rPr>
                <w:rFonts w:ascii="Arial" w:hAnsi="Arial" w:cs="Arial"/>
                <w:sz w:val="24"/>
                <w:szCs w:val="24"/>
              </w:rPr>
              <w:t>Model of Care Working Group)</w:t>
            </w:r>
            <w:r>
              <w:rPr>
                <w:rFonts w:ascii="Arial" w:hAnsi="Arial" w:cs="Arial"/>
                <w:sz w:val="24"/>
                <w:szCs w:val="24"/>
              </w:rPr>
              <w:t xml:space="preserve"> is </w:t>
            </w:r>
            <w:r w:rsidR="00250E1F">
              <w:rPr>
                <w:rFonts w:ascii="Arial" w:hAnsi="Arial" w:cs="Arial"/>
                <w:sz w:val="24"/>
                <w:szCs w:val="24"/>
              </w:rPr>
              <w:t xml:space="preserve">to draft a Model of Care for Gender Healthcare. This work will be </w:t>
            </w:r>
            <w:r>
              <w:rPr>
                <w:rFonts w:ascii="Arial" w:hAnsi="Arial" w:cs="Arial"/>
                <w:sz w:val="24"/>
                <w:szCs w:val="24"/>
              </w:rPr>
              <w:t>informed by t</w:t>
            </w:r>
            <w:r w:rsidR="00250E1F">
              <w:rPr>
                <w:rFonts w:ascii="Arial" w:hAnsi="Arial" w:cs="Arial"/>
                <w:sz w:val="24"/>
                <w:szCs w:val="24"/>
              </w:rPr>
              <w:t xml:space="preserve">he available evidence base, </w:t>
            </w:r>
            <w:r>
              <w:rPr>
                <w:rFonts w:ascii="Arial" w:hAnsi="Arial" w:cs="Arial"/>
                <w:sz w:val="24"/>
                <w:szCs w:val="24"/>
              </w:rPr>
              <w:t>the experience of service users, potential service users, their families, and clinicians</w:t>
            </w:r>
            <w:r w:rsidR="00F16431">
              <w:rPr>
                <w:rFonts w:ascii="Arial" w:hAnsi="Arial" w:cs="Arial"/>
                <w:sz w:val="24"/>
                <w:szCs w:val="24"/>
              </w:rPr>
              <w:t xml:space="preserve"> working in gender healthcare</w:t>
            </w:r>
            <w:r w:rsidRPr="004925CC">
              <w:rPr>
                <w:rFonts w:ascii="Arial" w:hAnsi="Arial" w:cs="Arial"/>
                <w:sz w:val="24"/>
                <w:szCs w:val="24"/>
              </w:rPr>
              <w:t>.</w:t>
            </w:r>
            <w:r>
              <w:rPr>
                <w:rFonts w:ascii="Arial" w:hAnsi="Arial" w:cs="Arial"/>
                <w:sz w:val="24"/>
                <w:szCs w:val="24"/>
              </w:rPr>
              <w:t xml:space="preserve"> </w:t>
            </w:r>
          </w:p>
          <w:p w14:paraId="00CFC102" w14:textId="77777777" w:rsidR="00AA0F1E" w:rsidRDefault="00AA0F1E" w:rsidP="005B440A">
            <w:pPr>
              <w:spacing w:line="360" w:lineRule="auto"/>
              <w:rPr>
                <w:rFonts w:ascii="Arial" w:hAnsi="Arial" w:cs="Arial"/>
                <w:sz w:val="24"/>
                <w:szCs w:val="24"/>
              </w:rPr>
            </w:pPr>
          </w:p>
          <w:p w14:paraId="3D2C091F" w14:textId="77777777" w:rsidR="00250E1F" w:rsidRDefault="00F16431" w:rsidP="005B440A">
            <w:pPr>
              <w:spacing w:line="360" w:lineRule="auto"/>
              <w:rPr>
                <w:rFonts w:ascii="Arial" w:hAnsi="Arial" w:cs="Arial"/>
                <w:sz w:val="24"/>
                <w:szCs w:val="24"/>
              </w:rPr>
            </w:pPr>
            <w:r>
              <w:rPr>
                <w:rFonts w:ascii="Arial" w:hAnsi="Arial" w:cs="Arial"/>
                <w:sz w:val="24"/>
                <w:szCs w:val="24"/>
              </w:rPr>
              <w:t>The work of the Model of Care Working Group</w:t>
            </w:r>
            <w:r w:rsidR="004925CC">
              <w:rPr>
                <w:rFonts w:ascii="Arial" w:hAnsi="Arial" w:cs="Arial"/>
                <w:sz w:val="24"/>
                <w:szCs w:val="24"/>
              </w:rPr>
              <w:t xml:space="preserve"> will result in the </w:t>
            </w:r>
            <w:r w:rsidR="00250E1F">
              <w:rPr>
                <w:rFonts w:ascii="Arial" w:hAnsi="Arial" w:cs="Arial"/>
                <w:sz w:val="24"/>
                <w:szCs w:val="24"/>
              </w:rPr>
              <w:t>development</w:t>
            </w:r>
            <w:r w:rsidR="004925CC">
              <w:rPr>
                <w:rFonts w:ascii="Arial" w:hAnsi="Arial" w:cs="Arial"/>
                <w:sz w:val="24"/>
                <w:szCs w:val="24"/>
              </w:rPr>
              <w:t xml:space="preserve"> of a</w:t>
            </w:r>
            <w:r w:rsidR="00250E1F">
              <w:rPr>
                <w:rFonts w:ascii="Arial" w:hAnsi="Arial" w:cs="Arial"/>
                <w:sz w:val="24"/>
                <w:szCs w:val="24"/>
              </w:rPr>
              <w:t>n initial draft</w:t>
            </w:r>
            <w:r w:rsidR="004925CC">
              <w:rPr>
                <w:rFonts w:ascii="Arial" w:hAnsi="Arial" w:cs="Arial"/>
                <w:sz w:val="24"/>
                <w:szCs w:val="24"/>
              </w:rPr>
              <w:t xml:space="preserve"> </w:t>
            </w:r>
            <w:r w:rsidR="006024F1">
              <w:rPr>
                <w:rFonts w:ascii="Arial" w:hAnsi="Arial" w:cs="Arial"/>
                <w:sz w:val="24"/>
                <w:szCs w:val="24"/>
              </w:rPr>
              <w:t xml:space="preserve">Model of Care </w:t>
            </w:r>
            <w:r w:rsidR="00250E1F">
              <w:rPr>
                <w:rFonts w:ascii="Arial" w:hAnsi="Arial" w:cs="Arial"/>
                <w:sz w:val="24"/>
                <w:szCs w:val="24"/>
              </w:rPr>
              <w:t xml:space="preserve">document for consultation </w:t>
            </w:r>
            <w:r w:rsidR="000504CE">
              <w:rPr>
                <w:rFonts w:ascii="Arial" w:hAnsi="Arial" w:cs="Arial"/>
                <w:sz w:val="24"/>
                <w:szCs w:val="24"/>
              </w:rPr>
              <w:t xml:space="preserve">and approval </w:t>
            </w:r>
            <w:r w:rsidR="00250E1F">
              <w:rPr>
                <w:rFonts w:ascii="Arial" w:hAnsi="Arial" w:cs="Arial"/>
                <w:sz w:val="24"/>
                <w:szCs w:val="24"/>
              </w:rPr>
              <w:t>within the HSE.</w:t>
            </w:r>
          </w:p>
          <w:p w14:paraId="5D66C839" w14:textId="77777777" w:rsidR="00250E1F" w:rsidRDefault="00250E1F" w:rsidP="005B440A">
            <w:pPr>
              <w:spacing w:line="360" w:lineRule="auto"/>
              <w:rPr>
                <w:rFonts w:ascii="Arial" w:hAnsi="Arial" w:cs="Arial"/>
                <w:sz w:val="24"/>
                <w:szCs w:val="24"/>
              </w:rPr>
            </w:pPr>
          </w:p>
          <w:p w14:paraId="4B1C0F78" w14:textId="77777777" w:rsidR="004925CC" w:rsidRDefault="00250E1F" w:rsidP="005B440A">
            <w:pPr>
              <w:spacing w:line="360" w:lineRule="auto"/>
              <w:rPr>
                <w:rFonts w:ascii="Arial" w:hAnsi="Arial" w:cs="Arial"/>
                <w:sz w:val="24"/>
                <w:szCs w:val="24"/>
              </w:rPr>
            </w:pPr>
            <w:r>
              <w:rPr>
                <w:rFonts w:ascii="Arial" w:hAnsi="Arial" w:cs="Arial"/>
                <w:sz w:val="24"/>
                <w:szCs w:val="24"/>
              </w:rPr>
              <w:t xml:space="preserve">An approved Model of Care </w:t>
            </w:r>
            <w:r w:rsidR="004925CC">
              <w:rPr>
                <w:rFonts w:ascii="Arial" w:hAnsi="Arial" w:cs="Arial"/>
                <w:sz w:val="24"/>
                <w:szCs w:val="24"/>
              </w:rPr>
              <w:t>will:</w:t>
            </w:r>
          </w:p>
          <w:p w14:paraId="0E8A437E" w14:textId="77777777" w:rsidR="00AA0F1E" w:rsidRDefault="00250E1F" w:rsidP="00AA0F1E">
            <w:pPr>
              <w:pStyle w:val="ListParagraph"/>
              <w:numPr>
                <w:ilvl w:val="0"/>
                <w:numId w:val="3"/>
              </w:numPr>
              <w:spacing w:line="360" w:lineRule="auto"/>
              <w:rPr>
                <w:rFonts w:ascii="Arial" w:hAnsi="Arial" w:cs="Arial"/>
                <w:sz w:val="24"/>
                <w:szCs w:val="24"/>
              </w:rPr>
            </w:pPr>
            <w:r>
              <w:rPr>
                <w:rFonts w:ascii="Arial" w:hAnsi="Arial" w:cs="Arial"/>
                <w:sz w:val="24"/>
                <w:szCs w:val="24"/>
              </w:rPr>
              <w:t>Outline</w:t>
            </w:r>
            <w:r w:rsidR="00AA0F1E" w:rsidRPr="00AA0F1E">
              <w:rPr>
                <w:rFonts w:ascii="Arial" w:hAnsi="Arial" w:cs="Arial"/>
                <w:sz w:val="24"/>
                <w:szCs w:val="24"/>
              </w:rPr>
              <w:t xml:space="preserve"> a clinical framework for safe and effective delivery of gender healthcare services in Ireland. </w:t>
            </w:r>
          </w:p>
          <w:p w14:paraId="694BE488" w14:textId="77777777" w:rsidR="00AA0F1E" w:rsidRPr="00AA0F1E" w:rsidRDefault="00996892" w:rsidP="00AA0F1E">
            <w:pPr>
              <w:pStyle w:val="ListParagraph"/>
              <w:numPr>
                <w:ilvl w:val="0"/>
                <w:numId w:val="3"/>
              </w:numPr>
              <w:spacing w:line="360" w:lineRule="auto"/>
              <w:rPr>
                <w:rFonts w:ascii="Arial" w:hAnsi="Arial" w:cs="Arial"/>
                <w:sz w:val="24"/>
                <w:szCs w:val="24"/>
              </w:rPr>
            </w:pPr>
            <w:r>
              <w:rPr>
                <w:rFonts w:ascii="Arial" w:hAnsi="Arial" w:cs="Arial"/>
                <w:sz w:val="24"/>
                <w:szCs w:val="24"/>
              </w:rPr>
              <w:t>Identify</w:t>
            </w:r>
            <w:r w:rsidR="00235443">
              <w:rPr>
                <w:rFonts w:ascii="Arial" w:hAnsi="Arial" w:cs="Arial"/>
                <w:sz w:val="24"/>
                <w:szCs w:val="24"/>
              </w:rPr>
              <w:t xml:space="preserve"> the clinical inputs</w:t>
            </w:r>
            <w:r w:rsidR="00AA0F1E">
              <w:rPr>
                <w:rFonts w:ascii="Arial" w:hAnsi="Arial" w:cs="Arial"/>
                <w:sz w:val="24"/>
                <w:szCs w:val="24"/>
              </w:rPr>
              <w:t xml:space="preserve"> needed to pr</w:t>
            </w:r>
            <w:r w:rsidR="00F16431">
              <w:rPr>
                <w:rFonts w:ascii="Arial" w:hAnsi="Arial" w:cs="Arial"/>
                <w:sz w:val="24"/>
                <w:szCs w:val="24"/>
              </w:rPr>
              <w:t>ovide these services</w:t>
            </w:r>
            <w:r w:rsidR="00235443">
              <w:rPr>
                <w:rFonts w:ascii="Arial" w:hAnsi="Arial" w:cs="Arial"/>
                <w:sz w:val="24"/>
                <w:szCs w:val="24"/>
              </w:rPr>
              <w:t xml:space="preserve">. </w:t>
            </w:r>
          </w:p>
          <w:p w14:paraId="1F8B123F" w14:textId="77777777" w:rsidR="001A22DF" w:rsidRPr="00AA0F1E" w:rsidRDefault="00250E1F" w:rsidP="005B440A">
            <w:pPr>
              <w:pStyle w:val="ListParagraph"/>
              <w:numPr>
                <w:ilvl w:val="0"/>
                <w:numId w:val="3"/>
              </w:numPr>
              <w:spacing w:line="360" w:lineRule="auto"/>
              <w:rPr>
                <w:rFonts w:ascii="Arial" w:hAnsi="Arial" w:cs="Arial"/>
                <w:sz w:val="24"/>
                <w:szCs w:val="24"/>
              </w:rPr>
            </w:pPr>
            <w:r>
              <w:rPr>
                <w:rFonts w:ascii="Arial" w:hAnsi="Arial" w:cs="Arial"/>
                <w:sz w:val="24"/>
                <w:szCs w:val="24"/>
              </w:rPr>
              <w:lastRenderedPageBreak/>
              <w:t>Describe</w:t>
            </w:r>
            <w:r w:rsidR="00AA0F1E">
              <w:rPr>
                <w:rFonts w:ascii="Arial" w:hAnsi="Arial" w:cs="Arial"/>
                <w:sz w:val="24"/>
                <w:szCs w:val="24"/>
              </w:rPr>
              <w:t xml:space="preserve"> the operational structures needed to pr</w:t>
            </w:r>
            <w:r w:rsidR="00F16431">
              <w:rPr>
                <w:rFonts w:ascii="Arial" w:hAnsi="Arial" w:cs="Arial"/>
                <w:sz w:val="24"/>
                <w:szCs w:val="24"/>
              </w:rPr>
              <w:t>ovide these services</w:t>
            </w:r>
            <w:r w:rsidR="00235443">
              <w:rPr>
                <w:rFonts w:ascii="Arial" w:hAnsi="Arial" w:cs="Arial"/>
                <w:sz w:val="24"/>
                <w:szCs w:val="24"/>
              </w:rPr>
              <w:t>.</w:t>
            </w:r>
          </w:p>
          <w:p w14:paraId="3547B063" w14:textId="77777777" w:rsidR="00996892" w:rsidRPr="005B440A" w:rsidRDefault="00996892" w:rsidP="005B440A">
            <w:pPr>
              <w:spacing w:line="360" w:lineRule="auto"/>
              <w:rPr>
                <w:rFonts w:ascii="Arial" w:hAnsi="Arial" w:cs="Arial"/>
                <w:sz w:val="24"/>
                <w:szCs w:val="24"/>
              </w:rPr>
            </w:pPr>
          </w:p>
          <w:p w14:paraId="1A4693F8" w14:textId="77777777" w:rsidR="001A22DF" w:rsidRPr="005B440A" w:rsidRDefault="001A22DF" w:rsidP="005B440A">
            <w:pPr>
              <w:pStyle w:val="ListParagraph"/>
              <w:numPr>
                <w:ilvl w:val="0"/>
                <w:numId w:val="1"/>
              </w:numPr>
              <w:spacing w:line="360" w:lineRule="auto"/>
              <w:rPr>
                <w:rFonts w:ascii="Arial" w:hAnsi="Arial" w:cs="Arial"/>
                <w:b/>
                <w:bCs/>
                <w:sz w:val="24"/>
                <w:szCs w:val="24"/>
              </w:rPr>
            </w:pPr>
            <w:r w:rsidRPr="005B440A">
              <w:rPr>
                <w:rFonts w:ascii="Arial" w:hAnsi="Arial" w:cs="Arial"/>
                <w:b/>
                <w:bCs/>
                <w:sz w:val="24"/>
                <w:szCs w:val="24"/>
              </w:rPr>
              <w:t>Scope of work</w:t>
            </w:r>
          </w:p>
          <w:p w14:paraId="20A747F2" w14:textId="77777777" w:rsidR="00AA0F1E" w:rsidRDefault="00AA0F1E" w:rsidP="00AA0F1E">
            <w:pPr>
              <w:spacing w:line="360" w:lineRule="auto"/>
              <w:rPr>
                <w:rFonts w:ascii="Arial" w:hAnsi="Arial" w:cs="Arial"/>
                <w:sz w:val="24"/>
                <w:szCs w:val="24"/>
              </w:rPr>
            </w:pPr>
            <w:r>
              <w:rPr>
                <w:rFonts w:ascii="Arial" w:hAnsi="Arial" w:cs="Arial"/>
                <w:sz w:val="24"/>
                <w:szCs w:val="24"/>
              </w:rPr>
              <w:t>The scope of th</w:t>
            </w:r>
            <w:r w:rsidR="00590D32">
              <w:rPr>
                <w:rFonts w:ascii="Arial" w:hAnsi="Arial" w:cs="Arial"/>
                <w:sz w:val="24"/>
                <w:szCs w:val="24"/>
              </w:rPr>
              <w:t xml:space="preserve">e </w:t>
            </w:r>
            <w:r>
              <w:rPr>
                <w:rFonts w:ascii="Arial" w:hAnsi="Arial" w:cs="Arial"/>
                <w:sz w:val="24"/>
                <w:szCs w:val="24"/>
              </w:rPr>
              <w:t xml:space="preserve">Model of Care Working Group is limited to </w:t>
            </w:r>
            <w:r w:rsidR="00996892">
              <w:rPr>
                <w:rFonts w:ascii="Arial" w:hAnsi="Arial" w:cs="Arial"/>
                <w:sz w:val="24"/>
                <w:szCs w:val="24"/>
              </w:rPr>
              <w:t xml:space="preserve">the formulation of a </w:t>
            </w:r>
            <w:r w:rsidR="00250E1F">
              <w:rPr>
                <w:rFonts w:ascii="Arial" w:hAnsi="Arial" w:cs="Arial"/>
                <w:sz w:val="24"/>
                <w:szCs w:val="24"/>
              </w:rPr>
              <w:t xml:space="preserve">draft </w:t>
            </w:r>
            <w:r w:rsidR="00996892">
              <w:rPr>
                <w:rFonts w:ascii="Arial" w:hAnsi="Arial" w:cs="Arial"/>
                <w:sz w:val="24"/>
                <w:szCs w:val="24"/>
              </w:rPr>
              <w:t>clinical Model of C</w:t>
            </w:r>
            <w:r w:rsidR="00C50BDE">
              <w:rPr>
                <w:rFonts w:ascii="Arial" w:hAnsi="Arial" w:cs="Arial"/>
                <w:sz w:val="24"/>
                <w:szCs w:val="24"/>
              </w:rPr>
              <w:t>are. This formulation will be based on</w:t>
            </w:r>
            <w:r w:rsidR="00581DA8">
              <w:rPr>
                <w:rFonts w:ascii="Arial" w:hAnsi="Arial" w:cs="Arial"/>
                <w:sz w:val="24"/>
                <w:szCs w:val="24"/>
              </w:rPr>
              <w:t xml:space="preserve"> the</w:t>
            </w:r>
            <w:r>
              <w:rPr>
                <w:rFonts w:ascii="Arial" w:hAnsi="Arial" w:cs="Arial"/>
                <w:sz w:val="24"/>
                <w:szCs w:val="24"/>
              </w:rPr>
              <w:t xml:space="preserve"> </w:t>
            </w:r>
            <w:r w:rsidR="00996892">
              <w:rPr>
                <w:rFonts w:ascii="Arial" w:hAnsi="Arial" w:cs="Arial"/>
                <w:sz w:val="24"/>
                <w:szCs w:val="24"/>
              </w:rPr>
              <w:t xml:space="preserve">evidence base for gender healthcare, as it exists, and </w:t>
            </w:r>
            <w:r>
              <w:rPr>
                <w:rFonts w:ascii="Arial" w:hAnsi="Arial" w:cs="Arial"/>
                <w:sz w:val="24"/>
                <w:szCs w:val="24"/>
              </w:rPr>
              <w:t xml:space="preserve">the clinical needs of </w:t>
            </w:r>
            <w:r w:rsidR="00250E1F">
              <w:rPr>
                <w:rFonts w:ascii="Arial" w:hAnsi="Arial" w:cs="Arial"/>
                <w:sz w:val="24"/>
                <w:szCs w:val="24"/>
              </w:rPr>
              <w:t>the population</w:t>
            </w:r>
            <w:r>
              <w:rPr>
                <w:rFonts w:ascii="Arial" w:hAnsi="Arial" w:cs="Arial"/>
                <w:sz w:val="24"/>
                <w:szCs w:val="24"/>
              </w:rPr>
              <w:t xml:space="preserve"> </w:t>
            </w:r>
            <w:r w:rsidR="00C50BDE">
              <w:rPr>
                <w:rFonts w:ascii="Arial" w:hAnsi="Arial" w:cs="Arial"/>
                <w:sz w:val="24"/>
                <w:szCs w:val="24"/>
              </w:rPr>
              <w:t>accessing, or intending to access</w:t>
            </w:r>
            <w:r>
              <w:rPr>
                <w:rFonts w:ascii="Arial" w:hAnsi="Arial" w:cs="Arial"/>
                <w:sz w:val="24"/>
                <w:szCs w:val="24"/>
              </w:rPr>
              <w:t>, gender healthcare services</w:t>
            </w:r>
            <w:r w:rsidR="00C50BDE">
              <w:rPr>
                <w:rFonts w:ascii="Arial" w:hAnsi="Arial" w:cs="Arial"/>
                <w:sz w:val="24"/>
                <w:szCs w:val="24"/>
              </w:rPr>
              <w:t xml:space="preserve"> in Ireland</w:t>
            </w:r>
            <w:r w:rsidR="00996892">
              <w:rPr>
                <w:rFonts w:ascii="Arial" w:hAnsi="Arial" w:cs="Arial"/>
                <w:sz w:val="24"/>
                <w:szCs w:val="24"/>
              </w:rPr>
              <w:t>. The purpose of the Model of Care is to optimise the</w:t>
            </w:r>
            <w:r w:rsidR="00C50BDE">
              <w:rPr>
                <w:rFonts w:ascii="Arial" w:hAnsi="Arial" w:cs="Arial"/>
                <w:sz w:val="24"/>
                <w:szCs w:val="24"/>
              </w:rPr>
              <w:t xml:space="preserve"> safety and </w:t>
            </w:r>
            <w:r w:rsidR="001107B6">
              <w:rPr>
                <w:rFonts w:ascii="Arial" w:hAnsi="Arial" w:cs="Arial"/>
                <w:sz w:val="24"/>
                <w:szCs w:val="24"/>
              </w:rPr>
              <w:t xml:space="preserve">clinical </w:t>
            </w:r>
            <w:r w:rsidR="00996892">
              <w:rPr>
                <w:rFonts w:ascii="Arial" w:hAnsi="Arial" w:cs="Arial"/>
                <w:sz w:val="24"/>
                <w:szCs w:val="24"/>
              </w:rPr>
              <w:t>effectiveness of gender healthcare</w:t>
            </w:r>
            <w:r w:rsidR="00C50BDE">
              <w:rPr>
                <w:rFonts w:ascii="Arial" w:hAnsi="Arial" w:cs="Arial"/>
                <w:sz w:val="24"/>
                <w:szCs w:val="24"/>
              </w:rPr>
              <w:t xml:space="preserve">. </w:t>
            </w:r>
          </w:p>
          <w:p w14:paraId="4C7FC0E4" w14:textId="77777777" w:rsidR="00AA0F1E" w:rsidRDefault="00AA0F1E" w:rsidP="00AA0F1E">
            <w:pPr>
              <w:spacing w:line="360" w:lineRule="auto"/>
              <w:rPr>
                <w:rFonts w:ascii="Arial" w:hAnsi="Arial" w:cs="Arial"/>
                <w:sz w:val="24"/>
                <w:szCs w:val="24"/>
              </w:rPr>
            </w:pPr>
          </w:p>
          <w:p w14:paraId="5C17CA96" w14:textId="77777777" w:rsidR="001A22DF" w:rsidRDefault="00C50BDE" w:rsidP="002C27EA">
            <w:pPr>
              <w:spacing w:line="360" w:lineRule="auto"/>
              <w:rPr>
                <w:rFonts w:ascii="Arial" w:hAnsi="Arial" w:cs="Arial"/>
                <w:sz w:val="24"/>
                <w:szCs w:val="24"/>
              </w:rPr>
            </w:pPr>
            <w:r>
              <w:rPr>
                <w:rFonts w:ascii="Arial" w:hAnsi="Arial" w:cs="Arial"/>
                <w:sz w:val="24"/>
                <w:szCs w:val="24"/>
              </w:rPr>
              <w:t>I</w:t>
            </w:r>
            <w:r w:rsidR="00AA0F1E">
              <w:rPr>
                <w:rFonts w:ascii="Arial" w:hAnsi="Arial" w:cs="Arial"/>
                <w:sz w:val="24"/>
                <w:szCs w:val="24"/>
              </w:rPr>
              <w:t xml:space="preserve">t is </w:t>
            </w:r>
            <w:r>
              <w:rPr>
                <w:rFonts w:ascii="Arial" w:hAnsi="Arial" w:cs="Arial"/>
                <w:sz w:val="24"/>
                <w:szCs w:val="24"/>
              </w:rPr>
              <w:t xml:space="preserve">anticipated </w:t>
            </w:r>
            <w:r w:rsidR="00AA0F1E">
              <w:rPr>
                <w:rFonts w:ascii="Arial" w:hAnsi="Arial" w:cs="Arial"/>
                <w:sz w:val="24"/>
                <w:szCs w:val="24"/>
              </w:rPr>
              <w:t>that individuals and organisation</w:t>
            </w:r>
            <w:r>
              <w:rPr>
                <w:rFonts w:ascii="Arial" w:hAnsi="Arial" w:cs="Arial"/>
                <w:sz w:val="24"/>
                <w:szCs w:val="24"/>
              </w:rPr>
              <w:t>s</w:t>
            </w:r>
            <w:r w:rsidR="00AA0F1E">
              <w:rPr>
                <w:rFonts w:ascii="Arial" w:hAnsi="Arial" w:cs="Arial"/>
                <w:sz w:val="24"/>
                <w:szCs w:val="24"/>
              </w:rPr>
              <w:t xml:space="preserve"> </w:t>
            </w:r>
            <w:r w:rsidR="001107B6">
              <w:rPr>
                <w:rFonts w:ascii="Arial" w:hAnsi="Arial" w:cs="Arial"/>
                <w:sz w:val="24"/>
                <w:szCs w:val="24"/>
              </w:rPr>
              <w:t xml:space="preserve">will </w:t>
            </w:r>
            <w:r w:rsidR="00F5457E">
              <w:rPr>
                <w:rFonts w:ascii="Arial" w:hAnsi="Arial" w:cs="Arial"/>
                <w:sz w:val="24"/>
                <w:szCs w:val="24"/>
              </w:rPr>
              <w:t>have interests in</w:t>
            </w:r>
            <w:r w:rsidR="001107B6">
              <w:rPr>
                <w:rFonts w:ascii="Arial" w:hAnsi="Arial" w:cs="Arial"/>
                <w:sz w:val="24"/>
                <w:szCs w:val="24"/>
              </w:rPr>
              <w:t xml:space="preserve"> non-clinical matters</w:t>
            </w:r>
            <w:r>
              <w:rPr>
                <w:rFonts w:ascii="Arial" w:hAnsi="Arial" w:cs="Arial"/>
                <w:sz w:val="24"/>
                <w:szCs w:val="24"/>
              </w:rPr>
              <w:t xml:space="preserve"> relating to ge</w:t>
            </w:r>
            <w:r w:rsidR="001107B6">
              <w:rPr>
                <w:rFonts w:ascii="Arial" w:hAnsi="Arial" w:cs="Arial"/>
                <w:sz w:val="24"/>
                <w:szCs w:val="24"/>
              </w:rPr>
              <w:t>nder and gender diversity, and so</w:t>
            </w:r>
            <w:r w:rsidR="00F5457E">
              <w:rPr>
                <w:rFonts w:ascii="Arial" w:hAnsi="Arial" w:cs="Arial"/>
                <w:sz w:val="24"/>
                <w:szCs w:val="24"/>
              </w:rPr>
              <w:t xml:space="preserve"> </w:t>
            </w:r>
            <w:r>
              <w:rPr>
                <w:rFonts w:ascii="Arial" w:hAnsi="Arial" w:cs="Arial"/>
                <w:sz w:val="24"/>
                <w:szCs w:val="24"/>
              </w:rPr>
              <w:t>may seek a forum to discuss</w:t>
            </w:r>
            <w:r w:rsidR="001107B6">
              <w:rPr>
                <w:rFonts w:ascii="Arial" w:hAnsi="Arial" w:cs="Arial"/>
                <w:sz w:val="24"/>
                <w:szCs w:val="24"/>
              </w:rPr>
              <w:t xml:space="preserve"> matter</w:t>
            </w:r>
            <w:r w:rsidR="00F5457E">
              <w:rPr>
                <w:rFonts w:ascii="Arial" w:hAnsi="Arial" w:cs="Arial"/>
                <w:sz w:val="24"/>
                <w:szCs w:val="24"/>
              </w:rPr>
              <w:t>s relating to gender and gender diversity</w:t>
            </w:r>
            <w:r w:rsidR="000504CE">
              <w:rPr>
                <w:rFonts w:ascii="Arial" w:hAnsi="Arial" w:cs="Arial"/>
                <w:sz w:val="24"/>
                <w:szCs w:val="24"/>
              </w:rPr>
              <w:t xml:space="preserve"> </w:t>
            </w:r>
            <w:r w:rsidR="00F5457E">
              <w:rPr>
                <w:rFonts w:ascii="Arial" w:hAnsi="Arial" w:cs="Arial"/>
                <w:sz w:val="24"/>
                <w:szCs w:val="24"/>
              </w:rPr>
              <w:t>th</w:t>
            </w:r>
            <w:r w:rsidR="00996892">
              <w:rPr>
                <w:rFonts w:ascii="Arial" w:hAnsi="Arial" w:cs="Arial"/>
                <w:sz w:val="24"/>
                <w:szCs w:val="24"/>
              </w:rPr>
              <w:t>at are not related to the development of the Model of Care</w:t>
            </w:r>
            <w:r w:rsidR="00F5457E">
              <w:rPr>
                <w:rFonts w:ascii="Arial" w:hAnsi="Arial" w:cs="Arial"/>
                <w:sz w:val="24"/>
                <w:szCs w:val="24"/>
              </w:rPr>
              <w:t xml:space="preserve">. </w:t>
            </w:r>
            <w:r w:rsidR="001107B6">
              <w:rPr>
                <w:rFonts w:ascii="Arial" w:hAnsi="Arial" w:cs="Arial"/>
                <w:sz w:val="24"/>
                <w:szCs w:val="24"/>
              </w:rPr>
              <w:t>Such matters are</w:t>
            </w:r>
            <w:r w:rsidR="00AA0F1E">
              <w:rPr>
                <w:rFonts w:ascii="Arial" w:hAnsi="Arial" w:cs="Arial"/>
                <w:sz w:val="24"/>
                <w:szCs w:val="24"/>
              </w:rPr>
              <w:t xml:space="preserve"> not within </w:t>
            </w:r>
            <w:r w:rsidR="00590D32">
              <w:rPr>
                <w:rFonts w:ascii="Arial" w:hAnsi="Arial" w:cs="Arial"/>
                <w:sz w:val="24"/>
                <w:szCs w:val="24"/>
              </w:rPr>
              <w:t>the scope of the Model of Care Working Group.</w:t>
            </w:r>
          </w:p>
          <w:p w14:paraId="17C3BB94" w14:textId="77777777" w:rsidR="002C27EA" w:rsidRPr="005B440A" w:rsidRDefault="002C27EA" w:rsidP="002C27EA">
            <w:pPr>
              <w:spacing w:line="360" w:lineRule="auto"/>
              <w:rPr>
                <w:rFonts w:ascii="Arial" w:hAnsi="Arial" w:cs="Arial"/>
                <w:sz w:val="24"/>
                <w:szCs w:val="24"/>
              </w:rPr>
            </w:pPr>
          </w:p>
          <w:p w14:paraId="4AFFE37F" w14:textId="77777777" w:rsidR="007E50F1" w:rsidRPr="007E50F1" w:rsidRDefault="007E50F1" w:rsidP="007E50F1">
            <w:pPr>
              <w:pStyle w:val="ListParagraph"/>
              <w:numPr>
                <w:ilvl w:val="0"/>
                <w:numId w:val="1"/>
              </w:numPr>
              <w:spacing w:line="360" w:lineRule="auto"/>
              <w:rPr>
                <w:rFonts w:ascii="Arial" w:hAnsi="Arial" w:cs="Arial"/>
                <w:b/>
                <w:bCs/>
                <w:sz w:val="24"/>
                <w:szCs w:val="24"/>
              </w:rPr>
            </w:pPr>
            <w:r w:rsidRPr="007E50F1">
              <w:rPr>
                <w:rFonts w:ascii="Arial" w:hAnsi="Arial" w:cs="Arial"/>
                <w:b/>
                <w:bCs/>
                <w:sz w:val="24"/>
                <w:szCs w:val="24"/>
              </w:rPr>
              <w:t>Governance &amp; Accountability</w:t>
            </w:r>
          </w:p>
          <w:p w14:paraId="55C76AF5" w14:textId="1D66B97D" w:rsidR="001A22DF" w:rsidRPr="004A46F7" w:rsidRDefault="007E50F1" w:rsidP="007E50F1">
            <w:pPr>
              <w:spacing w:line="360" w:lineRule="auto"/>
              <w:rPr>
                <w:rFonts w:ascii="Arial" w:hAnsi="Arial" w:cs="Arial"/>
                <w:bCs/>
                <w:sz w:val="24"/>
                <w:szCs w:val="24"/>
              </w:rPr>
            </w:pPr>
            <w:r w:rsidRPr="004A46F7">
              <w:rPr>
                <w:rFonts w:ascii="Arial" w:hAnsi="Arial" w:cs="Arial"/>
                <w:bCs/>
                <w:sz w:val="24"/>
                <w:szCs w:val="24"/>
              </w:rPr>
              <w:t>The Working Group is commissioned by HSE C</w:t>
            </w:r>
            <w:r w:rsidR="00C07A34" w:rsidRPr="004A46F7">
              <w:rPr>
                <w:rFonts w:ascii="Arial" w:hAnsi="Arial" w:cs="Arial"/>
                <w:bCs/>
                <w:sz w:val="24"/>
                <w:szCs w:val="24"/>
              </w:rPr>
              <w:t>hief Executive Officer (C</w:t>
            </w:r>
            <w:r w:rsidRPr="004A46F7">
              <w:rPr>
                <w:rFonts w:ascii="Arial" w:hAnsi="Arial" w:cs="Arial"/>
                <w:bCs/>
                <w:sz w:val="24"/>
                <w:szCs w:val="24"/>
              </w:rPr>
              <w:t>EO</w:t>
            </w:r>
            <w:r w:rsidR="00C07A34" w:rsidRPr="004A46F7">
              <w:rPr>
                <w:rFonts w:ascii="Arial" w:hAnsi="Arial" w:cs="Arial"/>
                <w:bCs/>
                <w:sz w:val="24"/>
                <w:szCs w:val="24"/>
              </w:rPr>
              <w:t>)</w:t>
            </w:r>
            <w:r w:rsidRPr="004A46F7">
              <w:rPr>
                <w:rFonts w:ascii="Arial" w:hAnsi="Arial" w:cs="Arial"/>
                <w:bCs/>
                <w:sz w:val="24"/>
                <w:szCs w:val="24"/>
              </w:rPr>
              <w:t xml:space="preserve"> and the Chief Clinical Officer</w:t>
            </w:r>
            <w:r w:rsidR="00C07A34" w:rsidRPr="004A46F7">
              <w:rPr>
                <w:rFonts w:ascii="Arial" w:hAnsi="Arial" w:cs="Arial"/>
                <w:bCs/>
                <w:sz w:val="24"/>
                <w:szCs w:val="24"/>
              </w:rPr>
              <w:t xml:space="preserve"> (CCO)</w:t>
            </w:r>
            <w:r w:rsidRPr="004A46F7">
              <w:rPr>
                <w:rFonts w:ascii="Arial" w:hAnsi="Arial" w:cs="Arial"/>
                <w:bCs/>
                <w:sz w:val="24"/>
                <w:szCs w:val="24"/>
              </w:rPr>
              <w:t>.</w:t>
            </w:r>
          </w:p>
          <w:p w14:paraId="5E5F2174" w14:textId="77777777" w:rsidR="007E50F1" w:rsidRPr="007E50F1" w:rsidRDefault="007E50F1" w:rsidP="007E50F1">
            <w:pPr>
              <w:spacing w:line="360" w:lineRule="auto"/>
              <w:rPr>
                <w:rFonts w:ascii="Arial" w:hAnsi="Arial" w:cs="Arial"/>
                <w:b/>
                <w:bCs/>
                <w:sz w:val="24"/>
                <w:szCs w:val="24"/>
              </w:rPr>
            </w:pPr>
          </w:p>
          <w:p w14:paraId="029340ED" w14:textId="1497D06F" w:rsidR="002C27EA" w:rsidRDefault="002C27EA" w:rsidP="005B440A">
            <w:pPr>
              <w:spacing w:line="360" w:lineRule="auto"/>
              <w:rPr>
                <w:rFonts w:ascii="Arial" w:hAnsi="Arial" w:cs="Arial"/>
                <w:sz w:val="24"/>
                <w:szCs w:val="24"/>
              </w:rPr>
            </w:pPr>
            <w:r>
              <w:rPr>
                <w:rFonts w:ascii="Arial" w:hAnsi="Arial" w:cs="Arial"/>
                <w:sz w:val="24"/>
                <w:szCs w:val="24"/>
              </w:rPr>
              <w:t>Th</w:t>
            </w:r>
            <w:r w:rsidR="00590D32">
              <w:rPr>
                <w:rFonts w:ascii="Arial" w:hAnsi="Arial" w:cs="Arial"/>
                <w:sz w:val="24"/>
                <w:szCs w:val="24"/>
              </w:rPr>
              <w:t xml:space="preserve">e </w:t>
            </w:r>
            <w:r>
              <w:rPr>
                <w:rFonts w:ascii="Arial" w:hAnsi="Arial" w:cs="Arial"/>
                <w:sz w:val="24"/>
                <w:szCs w:val="24"/>
              </w:rPr>
              <w:t>Model of Care Working Group reports, via the</w:t>
            </w:r>
            <w:r w:rsidR="00F5457E">
              <w:rPr>
                <w:rFonts w:ascii="Arial" w:hAnsi="Arial" w:cs="Arial"/>
                <w:sz w:val="24"/>
                <w:szCs w:val="24"/>
              </w:rPr>
              <w:t xml:space="preserve"> </w:t>
            </w:r>
            <w:r w:rsidR="00250E1F">
              <w:rPr>
                <w:rFonts w:ascii="Arial" w:hAnsi="Arial" w:cs="Arial"/>
                <w:sz w:val="24"/>
                <w:szCs w:val="24"/>
              </w:rPr>
              <w:t xml:space="preserve">HSE </w:t>
            </w:r>
            <w:r w:rsidR="00F5457E">
              <w:rPr>
                <w:rFonts w:ascii="Arial" w:hAnsi="Arial" w:cs="Arial"/>
                <w:sz w:val="24"/>
                <w:szCs w:val="24"/>
              </w:rPr>
              <w:t>National</w:t>
            </w:r>
            <w:r w:rsidR="00996892">
              <w:rPr>
                <w:rFonts w:ascii="Arial" w:hAnsi="Arial" w:cs="Arial"/>
                <w:sz w:val="24"/>
                <w:szCs w:val="24"/>
              </w:rPr>
              <w:t xml:space="preserve"> Clinical Lead</w:t>
            </w:r>
            <w:r w:rsidR="00250E1F">
              <w:rPr>
                <w:rFonts w:ascii="Arial" w:hAnsi="Arial" w:cs="Arial"/>
                <w:sz w:val="24"/>
                <w:szCs w:val="24"/>
              </w:rPr>
              <w:t xml:space="preserve"> for Gender Healthcare</w:t>
            </w:r>
            <w:r w:rsidR="00996892">
              <w:rPr>
                <w:rFonts w:ascii="Arial" w:hAnsi="Arial" w:cs="Arial"/>
                <w:sz w:val="24"/>
                <w:szCs w:val="24"/>
              </w:rPr>
              <w:t xml:space="preserve"> as Chair, to</w:t>
            </w:r>
            <w:r>
              <w:rPr>
                <w:rFonts w:ascii="Arial" w:hAnsi="Arial" w:cs="Arial"/>
                <w:sz w:val="24"/>
                <w:szCs w:val="24"/>
              </w:rPr>
              <w:t xml:space="preserve"> the </w:t>
            </w:r>
            <w:r w:rsidR="00250E1F">
              <w:rPr>
                <w:rFonts w:ascii="Arial" w:hAnsi="Arial" w:cs="Arial"/>
                <w:sz w:val="24"/>
                <w:szCs w:val="24"/>
              </w:rPr>
              <w:t>HSE National Gro</w:t>
            </w:r>
            <w:r w:rsidR="00581DA8">
              <w:rPr>
                <w:rFonts w:ascii="Arial" w:hAnsi="Arial" w:cs="Arial"/>
                <w:sz w:val="24"/>
                <w:szCs w:val="24"/>
              </w:rPr>
              <w:t>up Lead for Children and Young P</w:t>
            </w:r>
            <w:r w:rsidR="00250E1F">
              <w:rPr>
                <w:rFonts w:ascii="Arial" w:hAnsi="Arial" w:cs="Arial"/>
                <w:sz w:val="24"/>
                <w:szCs w:val="24"/>
              </w:rPr>
              <w:t xml:space="preserve">eople, who in turn reports </w:t>
            </w:r>
            <w:r w:rsidR="00124CB4">
              <w:rPr>
                <w:rFonts w:ascii="Arial" w:hAnsi="Arial" w:cs="Arial"/>
                <w:sz w:val="24"/>
                <w:szCs w:val="24"/>
              </w:rPr>
              <w:t xml:space="preserve">quarterly </w:t>
            </w:r>
            <w:r w:rsidR="00250E1F">
              <w:rPr>
                <w:rFonts w:ascii="Arial" w:hAnsi="Arial" w:cs="Arial"/>
                <w:sz w:val="24"/>
                <w:szCs w:val="24"/>
              </w:rPr>
              <w:t xml:space="preserve">to the </w:t>
            </w:r>
            <w:r>
              <w:rPr>
                <w:rFonts w:ascii="Arial" w:hAnsi="Arial" w:cs="Arial"/>
                <w:sz w:val="24"/>
                <w:szCs w:val="24"/>
              </w:rPr>
              <w:t>HSE Steering Group for Gender Healthcare</w:t>
            </w:r>
            <w:r w:rsidR="00590D32">
              <w:rPr>
                <w:rFonts w:ascii="Arial" w:hAnsi="Arial" w:cs="Arial"/>
                <w:sz w:val="24"/>
                <w:szCs w:val="24"/>
              </w:rPr>
              <w:t xml:space="preserve"> (HSE Steering Group)</w:t>
            </w:r>
            <w:r>
              <w:rPr>
                <w:rFonts w:ascii="Arial" w:hAnsi="Arial" w:cs="Arial"/>
                <w:sz w:val="24"/>
                <w:szCs w:val="24"/>
              </w:rPr>
              <w:t xml:space="preserve">, </w:t>
            </w:r>
            <w:r w:rsidR="00124CB4">
              <w:rPr>
                <w:rFonts w:ascii="Arial" w:hAnsi="Arial" w:cs="Arial"/>
                <w:sz w:val="24"/>
                <w:szCs w:val="24"/>
              </w:rPr>
              <w:t>and</w:t>
            </w:r>
            <w:r>
              <w:rPr>
                <w:rFonts w:ascii="Arial" w:hAnsi="Arial" w:cs="Arial"/>
                <w:sz w:val="24"/>
                <w:szCs w:val="24"/>
              </w:rPr>
              <w:t xml:space="preserve"> to </w:t>
            </w:r>
            <w:r w:rsidR="000504CE">
              <w:rPr>
                <w:rFonts w:ascii="Arial" w:hAnsi="Arial" w:cs="Arial"/>
                <w:sz w:val="24"/>
                <w:szCs w:val="24"/>
              </w:rPr>
              <w:t xml:space="preserve">the </w:t>
            </w:r>
            <w:r>
              <w:rPr>
                <w:rFonts w:ascii="Arial" w:hAnsi="Arial" w:cs="Arial"/>
                <w:sz w:val="24"/>
                <w:szCs w:val="24"/>
              </w:rPr>
              <w:t>HSE C</w:t>
            </w:r>
            <w:r w:rsidR="00C07A34">
              <w:rPr>
                <w:rFonts w:ascii="Arial" w:hAnsi="Arial" w:cs="Arial"/>
                <w:sz w:val="24"/>
                <w:szCs w:val="24"/>
              </w:rPr>
              <w:t>CO</w:t>
            </w:r>
            <w:r>
              <w:rPr>
                <w:rFonts w:ascii="Arial" w:hAnsi="Arial" w:cs="Arial"/>
                <w:sz w:val="24"/>
                <w:szCs w:val="24"/>
              </w:rPr>
              <w:t>.</w:t>
            </w:r>
          </w:p>
          <w:p w14:paraId="662E7925" w14:textId="77777777" w:rsidR="00250E1F" w:rsidRDefault="00250E1F" w:rsidP="005B440A">
            <w:pPr>
              <w:spacing w:line="360" w:lineRule="auto"/>
              <w:rPr>
                <w:rFonts w:ascii="Arial" w:hAnsi="Arial" w:cs="Arial"/>
                <w:sz w:val="24"/>
                <w:szCs w:val="24"/>
              </w:rPr>
            </w:pPr>
          </w:p>
          <w:p w14:paraId="1FEA715D" w14:textId="77777777" w:rsidR="007E50F1" w:rsidRDefault="00250E1F" w:rsidP="00250E1F">
            <w:pPr>
              <w:spacing w:line="360" w:lineRule="auto"/>
              <w:rPr>
                <w:rFonts w:ascii="Arial" w:hAnsi="Arial" w:cs="Arial"/>
                <w:sz w:val="24"/>
                <w:szCs w:val="24"/>
              </w:rPr>
            </w:pPr>
            <w:r>
              <w:rPr>
                <w:rFonts w:ascii="Arial" w:hAnsi="Arial" w:cs="Arial"/>
                <w:sz w:val="24"/>
                <w:szCs w:val="24"/>
              </w:rPr>
              <w:t>A Clinical Advisory Group for the HSE NCP for Gender Health</w:t>
            </w:r>
            <w:r w:rsidR="00581DA8">
              <w:rPr>
                <w:rFonts w:ascii="Arial" w:hAnsi="Arial" w:cs="Arial"/>
                <w:sz w:val="24"/>
                <w:szCs w:val="24"/>
              </w:rPr>
              <w:t>care,</w:t>
            </w:r>
            <w:r>
              <w:rPr>
                <w:rFonts w:ascii="Arial" w:hAnsi="Arial" w:cs="Arial"/>
                <w:sz w:val="24"/>
                <w:szCs w:val="24"/>
              </w:rPr>
              <w:t xml:space="preserve"> a committee of the Royal College of Physicians of Ireland (RCPI), will sit in the RCPI</w:t>
            </w:r>
            <w:r w:rsidR="00581DA8">
              <w:rPr>
                <w:rFonts w:ascii="Arial" w:hAnsi="Arial" w:cs="Arial"/>
                <w:sz w:val="24"/>
                <w:szCs w:val="24"/>
              </w:rPr>
              <w:t>, independently of the HSE, to</w:t>
            </w:r>
            <w:r w:rsidR="000504CE" w:rsidRPr="000504CE">
              <w:rPr>
                <w:rFonts w:ascii="Arial" w:hAnsi="Arial" w:cs="Arial"/>
                <w:sz w:val="24"/>
                <w:szCs w:val="24"/>
              </w:rPr>
              <w:t xml:space="preserve"> provide med</w:t>
            </w:r>
            <w:r w:rsidR="000504CE">
              <w:rPr>
                <w:rFonts w:ascii="Arial" w:hAnsi="Arial" w:cs="Arial"/>
                <w:sz w:val="24"/>
                <w:szCs w:val="24"/>
              </w:rPr>
              <w:t>ical and surgical expert advic</w:t>
            </w:r>
            <w:r>
              <w:rPr>
                <w:rFonts w:ascii="Arial" w:hAnsi="Arial" w:cs="Arial"/>
                <w:sz w:val="24"/>
                <w:szCs w:val="24"/>
              </w:rPr>
              <w:t xml:space="preserve">e and support </w:t>
            </w:r>
            <w:r w:rsidR="00124CB4">
              <w:rPr>
                <w:rFonts w:ascii="Arial" w:hAnsi="Arial" w:cs="Arial"/>
                <w:sz w:val="24"/>
                <w:szCs w:val="24"/>
              </w:rPr>
              <w:t xml:space="preserve">for </w:t>
            </w:r>
            <w:r>
              <w:rPr>
                <w:rFonts w:ascii="Arial" w:hAnsi="Arial" w:cs="Arial"/>
                <w:sz w:val="24"/>
                <w:szCs w:val="24"/>
              </w:rPr>
              <w:t xml:space="preserve">the NCP for Gender Healthcare on the development of the Model of Care. </w:t>
            </w:r>
          </w:p>
          <w:p w14:paraId="000BBD01" w14:textId="77777777" w:rsidR="007E50F1" w:rsidRDefault="007E50F1" w:rsidP="00250E1F">
            <w:pPr>
              <w:spacing w:line="360" w:lineRule="auto"/>
              <w:rPr>
                <w:rFonts w:ascii="Arial" w:hAnsi="Arial" w:cs="Arial"/>
                <w:sz w:val="24"/>
                <w:szCs w:val="24"/>
              </w:rPr>
            </w:pPr>
          </w:p>
          <w:p w14:paraId="5D5E7606" w14:textId="0B027FF5" w:rsidR="001A22DF" w:rsidRPr="004A46F7" w:rsidRDefault="007E50F1" w:rsidP="005B440A">
            <w:pPr>
              <w:spacing w:line="360" w:lineRule="auto"/>
              <w:rPr>
                <w:rFonts w:ascii="Arial" w:hAnsi="Arial" w:cs="Arial"/>
                <w:sz w:val="24"/>
                <w:szCs w:val="24"/>
              </w:rPr>
            </w:pPr>
            <w:r w:rsidRPr="004A46F7">
              <w:rPr>
                <w:rFonts w:ascii="Arial" w:hAnsi="Arial" w:cs="Arial"/>
                <w:sz w:val="24"/>
                <w:szCs w:val="24"/>
              </w:rPr>
              <w:t xml:space="preserve">A draft report outlining the proposed design of the Gender Healthcare Model of Care will be presented to </w:t>
            </w:r>
            <w:r w:rsidR="00C07A34" w:rsidRPr="004A46F7">
              <w:rPr>
                <w:rFonts w:ascii="Arial" w:hAnsi="Arial" w:cs="Arial"/>
                <w:sz w:val="24"/>
                <w:szCs w:val="24"/>
              </w:rPr>
              <w:t xml:space="preserve">the HSE CCO Clinical Forum for approval. The approved Model of Care will be shared </w:t>
            </w:r>
            <w:r w:rsidRPr="004A46F7">
              <w:rPr>
                <w:rFonts w:ascii="Arial" w:hAnsi="Arial" w:cs="Arial"/>
                <w:sz w:val="24"/>
                <w:szCs w:val="24"/>
              </w:rPr>
              <w:t>with the Department of Health.</w:t>
            </w:r>
          </w:p>
          <w:p w14:paraId="0BE2B9E6" w14:textId="77777777" w:rsidR="007E50F1" w:rsidRPr="005B440A" w:rsidRDefault="007E50F1" w:rsidP="005B440A">
            <w:pPr>
              <w:spacing w:line="360" w:lineRule="auto"/>
              <w:rPr>
                <w:rFonts w:ascii="Arial" w:hAnsi="Arial" w:cs="Arial"/>
                <w:sz w:val="24"/>
                <w:szCs w:val="24"/>
              </w:rPr>
            </w:pPr>
          </w:p>
          <w:p w14:paraId="14025505" w14:textId="77777777" w:rsidR="001A22DF" w:rsidRPr="002C27EA" w:rsidRDefault="001A22DF" w:rsidP="005B440A">
            <w:pPr>
              <w:pStyle w:val="ListParagraph"/>
              <w:numPr>
                <w:ilvl w:val="0"/>
                <w:numId w:val="1"/>
              </w:numPr>
              <w:spacing w:line="360" w:lineRule="auto"/>
              <w:rPr>
                <w:rFonts w:ascii="Arial" w:hAnsi="Arial" w:cs="Arial"/>
                <w:b/>
                <w:bCs/>
                <w:sz w:val="24"/>
                <w:szCs w:val="24"/>
              </w:rPr>
            </w:pPr>
            <w:r w:rsidRPr="005B440A">
              <w:rPr>
                <w:rFonts w:ascii="Arial" w:hAnsi="Arial" w:cs="Arial"/>
                <w:b/>
                <w:bCs/>
                <w:sz w:val="24"/>
                <w:szCs w:val="24"/>
              </w:rPr>
              <w:t>Programme of work</w:t>
            </w:r>
          </w:p>
          <w:p w14:paraId="38845797" w14:textId="77777777" w:rsidR="00F5457E" w:rsidRDefault="00E430D8" w:rsidP="002C27EA">
            <w:pPr>
              <w:spacing w:line="360" w:lineRule="auto"/>
              <w:rPr>
                <w:rFonts w:ascii="Arial" w:hAnsi="Arial" w:cs="Arial"/>
                <w:sz w:val="24"/>
                <w:szCs w:val="24"/>
              </w:rPr>
            </w:pPr>
            <w:r>
              <w:rPr>
                <w:rFonts w:ascii="Arial" w:hAnsi="Arial" w:cs="Arial"/>
                <w:sz w:val="24"/>
                <w:szCs w:val="24"/>
              </w:rPr>
              <w:t>Development of the</w:t>
            </w:r>
            <w:r w:rsidR="002C27EA">
              <w:rPr>
                <w:rFonts w:ascii="Arial" w:hAnsi="Arial" w:cs="Arial"/>
                <w:sz w:val="24"/>
                <w:szCs w:val="24"/>
              </w:rPr>
              <w:t xml:space="preserve"> HSE Model of Care for Gender Healthcare will </w:t>
            </w:r>
            <w:r w:rsidR="00590D32">
              <w:rPr>
                <w:rFonts w:ascii="Arial" w:hAnsi="Arial" w:cs="Arial"/>
                <w:sz w:val="24"/>
                <w:szCs w:val="24"/>
              </w:rPr>
              <w:t>incorporate</w:t>
            </w:r>
            <w:r w:rsidR="00F5457E">
              <w:rPr>
                <w:rFonts w:ascii="Arial" w:hAnsi="Arial" w:cs="Arial"/>
                <w:sz w:val="24"/>
                <w:szCs w:val="24"/>
              </w:rPr>
              <w:t xml:space="preserve"> </w:t>
            </w:r>
          </w:p>
          <w:p w14:paraId="48210D3A" w14:textId="77777777" w:rsidR="00F5457E" w:rsidRDefault="00F5457E" w:rsidP="00F5457E">
            <w:pPr>
              <w:pStyle w:val="ListParagraph"/>
              <w:numPr>
                <w:ilvl w:val="0"/>
                <w:numId w:val="7"/>
              </w:numPr>
              <w:spacing w:line="360" w:lineRule="auto"/>
              <w:rPr>
                <w:rFonts w:ascii="Arial" w:hAnsi="Arial" w:cs="Arial"/>
                <w:sz w:val="24"/>
                <w:szCs w:val="24"/>
              </w:rPr>
            </w:pPr>
            <w:r>
              <w:rPr>
                <w:rFonts w:ascii="Arial" w:hAnsi="Arial" w:cs="Arial"/>
                <w:sz w:val="24"/>
                <w:szCs w:val="24"/>
              </w:rPr>
              <w:t>A</w:t>
            </w:r>
            <w:r w:rsidRPr="00F5457E">
              <w:rPr>
                <w:rFonts w:ascii="Arial" w:hAnsi="Arial" w:cs="Arial"/>
                <w:sz w:val="24"/>
                <w:szCs w:val="24"/>
              </w:rPr>
              <w:t xml:space="preserve"> review of existing clinical and scientific evidence on clinical needs and outcomes in gender healthcare (</w:t>
            </w:r>
            <w:r w:rsidR="001107B6">
              <w:rPr>
                <w:rFonts w:ascii="Arial" w:hAnsi="Arial" w:cs="Arial"/>
                <w:sz w:val="24"/>
                <w:szCs w:val="24"/>
              </w:rPr>
              <w:t xml:space="preserve">termed the </w:t>
            </w:r>
            <w:r w:rsidRPr="00F5457E">
              <w:rPr>
                <w:rFonts w:ascii="Arial" w:hAnsi="Arial" w:cs="Arial"/>
                <w:sz w:val="24"/>
                <w:szCs w:val="24"/>
              </w:rPr>
              <w:t>Evidence Base Review), and</w:t>
            </w:r>
            <w:r>
              <w:rPr>
                <w:rFonts w:ascii="Arial" w:hAnsi="Arial" w:cs="Arial"/>
                <w:sz w:val="24"/>
                <w:szCs w:val="24"/>
              </w:rPr>
              <w:t>;</w:t>
            </w:r>
            <w:r w:rsidRPr="00F5457E">
              <w:rPr>
                <w:rFonts w:ascii="Arial" w:hAnsi="Arial" w:cs="Arial"/>
                <w:sz w:val="24"/>
                <w:szCs w:val="24"/>
              </w:rPr>
              <w:t xml:space="preserve"> </w:t>
            </w:r>
          </w:p>
          <w:p w14:paraId="37054DF3" w14:textId="77777777" w:rsidR="001A22DF" w:rsidRPr="00F5457E" w:rsidRDefault="00F5457E" w:rsidP="002C27EA">
            <w:pPr>
              <w:pStyle w:val="ListParagraph"/>
              <w:numPr>
                <w:ilvl w:val="0"/>
                <w:numId w:val="7"/>
              </w:numPr>
              <w:spacing w:line="360" w:lineRule="auto"/>
              <w:rPr>
                <w:rFonts w:ascii="Arial" w:hAnsi="Arial" w:cs="Arial"/>
                <w:sz w:val="24"/>
                <w:szCs w:val="24"/>
              </w:rPr>
            </w:pPr>
            <w:r>
              <w:rPr>
                <w:rFonts w:ascii="Arial" w:hAnsi="Arial" w:cs="Arial"/>
                <w:sz w:val="24"/>
                <w:szCs w:val="24"/>
              </w:rPr>
              <w:t>A</w:t>
            </w:r>
            <w:r w:rsidRPr="00F5457E">
              <w:rPr>
                <w:rFonts w:ascii="Arial" w:hAnsi="Arial" w:cs="Arial"/>
                <w:sz w:val="24"/>
                <w:szCs w:val="24"/>
              </w:rPr>
              <w:t>n understanding of needs and perspectives of service users, potential service users, their families, and clinicians working in gender healthcare (</w:t>
            </w:r>
            <w:r w:rsidR="001107B6">
              <w:rPr>
                <w:rFonts w:ascii="Arial" w:hAnsi="Arial" w:cs="Arial"/>
                <w:sz w:val="24"/>
                <w:szCs w:val="24"/>
              </w:rPr>
              <w:t xml:space="preserve">termed </w:t>
            </w:r>
            <w:r w:rsidR="00581DA8">
              <w:rPr>
                <w:rFonts w:ascii="Arial" w:hAnsi="Arial" w:cs="Arial"/>
                <w:sz w:val="24"/>
                <w:szCs w:val="24"/>
              </w:rPr>
              <w:t xml:space="preserve">the </w:t>
            </w:r>
            <w:r w:rsidRPr="00F5457E">
              <w:rPr>
                <w:rFonts w:ascii="Arial" w:hAnsi="Arial" w:cs="Arial"/>
                <w:sz w:val="24"/>
                <w:szCs w:val="24"/>
              </w:rPr>
              <w:t xml:space="preserve">Experience Base Review). </w:t>
            </w:r>
            <w:r w:rsidR="002C27EA" w:rsidRPr="00F5457E">
              <w:rPr>
                <w:rFonts w:ascii="Arial" w:hAnsi="Arial" w:cs="Arial"/>
                <w:sz w:val="24"/>
                <w:szCs w:val="24"/>
              </w:rPr>
              <w:t xml:space="preserve"> </w:t>
            </w:r>
          </w:p>
          <w:p w14:paraId="618C41FC" w14:textId="77777777" w:rsidR="00AB51F8" w:rsidRDefault="00AB51F8" w:rsidP="005B440A">
            <w:pPr>
              <w:spacing w:line="360" w:lineRule="auto"/>
              <w:rPr>
                <w:rFonts w:ascii="Arial" w:hAnsi="Arial" w:cs="Arial"/>
                <w:sz w:val="24"/>
                <w:szCs w:val="24"/>
              </w:rPr>
            </w:pPr>
          </w:p>
          <w:p w14:paraId="5CCC512A" w14:textId="77777777" w:rsidR="00AB51F8" w:rsidRPr="007E2A48" w:rsidRDefault="007E2A48" w:rsidP="007E2A48">
            <w:pPr>
              <w:spacing w:line="360" w:lineRule="auto"/>
              <w:rPr>
                <w:rFonts w:ascii="Arial" w:hAnsi="Arial" w:cs="Arial"/>
                <w:sz w:val="24"/>
                <w:szCs w:val="24"/>
              </w:rPr>
            </w:pPr>
            <w:r>
              <w:rPr>
                <w:rFonts w:ascii="Arial" w:hAnsi="Arial" w:cs="Arial"/>
                <w:sz w:val="24"/>
                <w:szCs w:val="24"/>
              </w:rPr>
              <w:t>T</w:t>
            </w:r>
            <w:r w:rsidR="00AB51F8">
              <w:rPr>
                <w:rFonts w:ascii="Arial" w:hAnsi="Arial" w:cs="Arial"/>
                <w:sz w:val="24"/>
                <w:szCs w:val="24"/>
              </w:rPr>
              <w:t xml:space="preserve">he HSE Model </w:t>
            </w:r>
            <w:r w:rsidR="00590D32">
              <w:rPr>
                <w:rFonts w:ascii="Arial" w:hAnsi="Arial" w:cs="Arial"/>
                <w:sz w:val="24"/>
                <w:szCs w:val="24"/>
              </w:rPr>
              <w:t>o</w:t>
            </w:r>
            <w:r>
              <w:rPr>
                <w:rFonts w:ascii="Arial" w:hAnsi="Arial" w:cs="Arial"/>
                <w:sz w:val="24"/>
                <w:szCs w:val="24"/>
              </w:rPr>
              <w:t xml:space="preserve">f Care for Gender Healthcare </w:t>
            </w:r>
            <w:r w:rsidR="005B6639">
              <w:rPr>
                <w:rFonts w:ascii="Arial" w:hAnsi="Arial" w:cs="Arial"/>
                <w:sz w:val="24"/>
                <w:szCs w:val="24"/>
              </w:rPr>
              <w:t xml:space="preserve">is to be </w:t>
            </w:r>
            <w:r>
              <w:rPr>
                <w:rFonts w:ascii="Arial" w:hAnsi="Arial" w:cs="Arial"/>
                <w:sz w:val="24"/>
                <w:szCs w:val="24"/>
              </w:rPr>
              <w:t>compl</w:t>
            </w:r>
            <w:r w:rsidR="00996892">
              <w:rPr>
                <w:rFonts w:ascii="Arial" w:hAnsi="Arial" w:cs="Arial"/>
                <w:sz w:val="24"/>
                <w:szCs w:val="24"/>
              </w:rPr>
              <w:t>eted in</w:t>
            </w:r>
            <w:r w:rsidR="00E430D8" w:rsidRPr="007E2A48">
              <w:rPr>
                <w:rFonts w:ascii="Arial" w:hAnsi="Arial" w:cs="Arial"/>
                <w:sz w:val="24"/>
                <w:szCs w:val="24"/>
              </w:rPr>
              <w:t xml:space="preserve"> 2026</w:t>
            </w:r>
            <w:r>
              <w:rPr>
                <w:rFonts w:ascii="Arial" w:hAnsi="Arial" w:cs="Arial"/>
                <w:sz w:val="24"/>
                <w:szCs w:val="24"/>
              </w:rPr>
              <w:t xml:space="preserve">. </w:t>
            </w:r>
          </w:p>
          <w:p w14:paraId="25529253" w14:textId="77777777" w:rsidR="00AB51F8" w:rsidRPr="00AB51F8" w:rsidRDefault="00AB51F8" w:rsidP="00AB51F8">
            <w:pPr>
              <w:spacing w:line="360" w:lineRule="auto"/>
              <w:rPr>
                <w:rFonts w:ascii="Arial" w:hAnsi="Arial" w:cs="Arial"/>
                <w:sz w:val="24"/>
                <w:szCs w:val="24"/>
              </w:rPr>
            </w:pPr>
          </w:p>
          <w:p w14:paraId="6BC43A5D" w14:textId="77777777" w:rsidR="001A22DF" w:rsidRPr="005B440A" w:rsidRDefault="001A22DF" w:rsidP="005B440A">
            <w:pPr>
              <w:pStyle w:val="ListParagraph"/>
              <w:numPr>
                <w:ilvl w:val="0"/>
                <w:numId w:val="1"/>
              </w:numPr>
              <w:spacing w:line="360" w:lineRule="auto"/>
              <w:rPr>
                <w:rFonts w:ascii="Arial" w:hAnsi="Arial" w:cs="Arial"/>
                <w:b/>
                <w:bCs/>
                <w:sz w:val="24"/>
                <w:szCs w:val="24"/>
              </w:rPr>
            </w:pPr>
            <w:r w:rsidRPr="005B440A">
              <w:rPr>
                <w:rFonts w:ascii="Arial" w:hAnsi="Arial" w:cs="Arial"/>
                <w:b/>
                <w:bCs/>
                <w:sz w:val="24"/>
                <w:szCs w:val="24"/>
              </w:rPr>
              <w:t>Meetings</w:t>
            </w:r>
          </w:p>
          <w:p w14:paraId="61FFF52C" w14:textId="77777777" w:rsidR="0049765E" w:rsidRDefault="00AB51F8" w:rsidP="005B440A">
            <w:pPr>
              <w:spacing w:line="360" w:lineRule="auto"/>
              <w:rPr>
                <w:rFonts w:ascii="Arial" w:hAnsi="Arial" w:cs="Arial"/>
                <w:sz w:val="24"/>
                <w:szCs w:val="24"/>
              </w:rPr>
            </w:pPr>
            <w:r>
              <w:rPr>
                <w:rFonts w:ascii="Arial" w:hAnsi="Arial" w:cs="Arial"/>
                <w:sz w:val="24"/>
                <w:szCs w:val="24"/>
              </w:rPr>
              <w:t xml:space="preserve">The </w:t>
            </w:r>
            <w:r w:rsidR="00E430D8">
              <w:rPr>
                <w:rFonts w:ascii="Arial" w:hAnsi="Arial" w:cs="Arial"/>
                <w:sz w:val="24"/>
                <w:szCs w:val="24"/>
              </w:rPr>
              <w:t xml:space="preserve">Model of Care Working Group </w:t>
            </w:r>
            <w:r>
              <w:rPr>
                <w:rFonts w:ascii="Arial" w:hAnsi="Arial" w:cs="Arial"/>
                <w:sz w:val="24"/>
                <w:szCs w:val="24"/>
              </w:rPr>
              <w:t xml:space="preserve">will meet </w:t>
            </w:r>
            <w:r w:rsidR="001A22DF" w:rsidRPr="005B440A">
              <w:rPr>
                <w:rFonts w:ascii="Arial" w:hAnsi="Arial" w:cs="Arial"/>
                <w:sz w:val="24"/>
                <w:szCs w:val="24"/>
              </w:rPr>
              <w:t>every</w:t>
            </w:r>
            <w:r w:rsidR="007E2A48">
              <w:rPr>
                <w:rFonts w:ascii="Arial" w:hAnsi="Arial" w:cs="Arial"/>
                <w:sz w:val="24"/>
                <w:szCs w:val="24"/>
              </w:rPr>
              <w:t xml:space="preserve"> 12 </w:t>
            </w:r>
            <w:r w:rsidR="0049765E">
              <w:rPr>
                <w:rFonts w:ascii="Arial" w:hAnsi="Arial" w:cs="Arial"/>
                <w:sz w:val="24"/>
                <w:szCs w:val="24"/>
              </w:rPr>
              <w:t>weeks</w:t>
            </w:r>
            <w:r w:rsidR="007E2A48">
              <w:rPr>
                <w:rFonts w:ascii="Arial" w:hAnsi="Arial" w:cs="Arial"/>
                <w:sz w:val="24"/>
                <w:szCs w:val="24"/>
              </w:rPr>
              <w:t xml:space="preserve"> at a minimum</w:t>
            </w:r>
            <w:r w:rsidR="001107B6">
              <w:rPr>
                <w:rFonts w:ascii="Arial" w:hAnsi="Arial" w:cs="Arial"/>
                <w:sz w:val="24"/>
                <w:szCs w:val="24"/>
              </w:rPr>
              <w:t>, but may meet more frequently as needed</w:t>
            </w:r>
            <w:r w:rsidR="007E2A48">
              <w:rPr>
                <w:rFonts w:ascii="Arial" w:hAnsi="Arial" w:cs="Arial"/>
                <w:sz w:val="24"/>
                <w:szCs w:val="24"/>
              </w:rPr>
              <w:t>.</w:t>
            </w:r>
            <w:r w:rsidR="005C322B">
              <w:rPr>
                <w:rFonts w:ascii="Arial" w:hAnsi="Arial" w:cs="Arial"/>
                <w:sz w:val="24"/>
                <w:szCs w:val="24"/>
              </w:rPr>
              <w:t xml:space="preserve"> </w:t>
            </w:r>
            <w:r w:rsidR="00A52C18">
              <w:rPr>
                <w:rFonts w:ascii="Arial" w:hAnsi="Arial" w:cs="Arial"/>
                <w:sz w:val="24"/>
                <w:szCs w:val="24"/>
              </w:rPr>
              <w:t>S</w:t>
            </w:r>
            <w:r w:rsidR="0049765E">
              <w:rPr>
                <w:rFonts w:ascii="Arial" w:hAnsi="Arial" w:cs="Arial"/>
                <w:sz w:val="24"/>
                <w:szCs w:val="24"/>
              </w:rPr>
              <w:t>tandard practice will be to meet in person, but online meetings will be offered</w:t>
            </w:r>
            <w:r w:rsidR="007E2A48">
              <w:rPr>
                <w:rFonts w:ascii="Arial" w:hAnsi="Arial" w:cs="Arial"/>
                <w:sz w:val="24"/>
                <w:szCs w:val="24"/>
              </w:rPr>
              <w:t xml:space="preserve"> </w:t>
            </w:r>
            <w:r w:rsidR="0049765E">
              <w:rPr>
                <w:rFonts w:ascii="Arial" w:hAnsi="Arial" w:cs="Arial"/>
                <w:sz w:val="24"/>
                <w:szCs w:val="24"/>
              </w:rPr>
              <w:t>if possible and appropriate</w:t>
            </w:r>
            <w:r w:rsidR="0049765E" w:rsidRPr="005B440A">
              <w:rPr>
                <w:rFonts w:ascii="Arial" w:hAnsi="Arial" w:cs="Arial"/>
                <w:sz w:val="24"/>
                <w:szCs w:val="24"/>
              </w:rPr>
              <w:t>.</w:t>
            </w:r>
          </w:p>
          <w:p w14:paraId="336D8EB3" w14:textId="77777777" w:rsidR="0049765E" w:rsidRDefault="0049765E" w:rsidP="005B440A">
            <w:pPr>
              <w:spacing w:line="360" w:lineRule="auto"/>
              <w:rPr>
                <w:rFonts w:ascii="Arial" w:hAnsi="Arial" w:cs="Arial"/>
                <w:sz w:val="24"/>
                <w:szCs w:val="24"/>
              </w:rPr>
            </w:pPr>
          </w:p>
          <w:p w14:paraId="0D082A38" w14:textId="77777777" w:rsidR="0049765E" w:rsidRDefault="0049765E" w:rsidP="005B440A">
            <w:pPr>
              <w:spacing w:line="360" w:lineRule="auto"/>
              <w:rPr>
                <w:rFonts w:ascii="Arial" w:hAnsi="Arial" w:cs="Arial"/>
                <w:sz w:val="24"/>
                <w:szCs w:val="24"/>
              </w:rPr>
            </w:pPr>
            <w:r>
              <w:rPr>
                <w:rFonts w:ascii="Arial" w:hAnsi="Arial" w:cs="Arial"/>
                <w:sz w:val="24"/>
                <w:szCs w:val="24"/>
              </w:rPr>
              <w:t xml:space="preserve">The term of the Model of Care Working Group is </w:t>
            </w:r>
            <w:r w:rsidR="007E2A48">
              <w:rPr>
                <w:rFonts w:ascii="Arial" w:hAnsi="Arial" w:cs="Arial"/>
                <w:sz w:val="24"/>
                <w:szCs w:val="24"/>
              </w:rPr>
              <w:t>a maximum of 12</w:t>
            </w:r>
            <w:r w:rsidR="00590D32">
              <w:rPr>
                <w:rFonts w:ascii="Arial" w:hAnsi="Arial" w:cs="Arial"/>
                <w:sz w:val="24"/>
                <w:szCs w:val="24"/>
              </w:rPr>
              <w:t xml:space="preserve"> months</w:t>
            </w:r>
            <w:r w:rsidR="00996892">
              <w:rPr>
                <w:rFonts w:ascii="Arial" w:hAnsi="Arial" w:cs="Arial"/>
                <w:sz w:val="24"/>
                <w:szCs w:val="24"/>
              </w:rPr>
              <w:t>,</w:t>
            </w:r>
            <w:r w:rsidR="007E2A48">
              <w:rPr>
                <w:rFonts w:ascii="Arial" w:hAnsi="Arial" w:cs="Arial"/>
                <w:sz w:val="24"/>
                <w:szCs w:val="24"/>
              </w:rPr>
              <w:t xml:space="preserve"> starting</w:t>
            </w:r>
            <w:r w:rsidR="00E430D8">
              <w:rPr>
                <w:rFonts w:ascii="Arial" w:hAnsi="Arial" w:cs="Arial"/>
                <w:sz w:val="24"/>
                <w:szCs w:val="24"/>
              </w:rPr>
              <w:t xml:space="preserve"> from </w:t>
            </w:r>
            <w:r w:rsidR="007E2A48">
              <w:rPr>
                <w:rFonts w:ascii="Arial" w:hAnsi="Arial" w:cs="Arial"/>
                <w:sz w:val="24"/>
                <w:szCs w:val="24"/>
              </w:rPr>
              <w:t xml:space="preserve">the </w:t>
            </w:r>
            <w:r w:rsidR="00E430D8">
              <w:rPr>
                <w:rFonts w:ascii="Arial" w:hAnsi="Arial" w:cs="Arial"/>
                <w:sz w:val="24"/>
                <w:szCs w:val="24"/>
              </w:rPr>
              <w:t>time of</w:t>
            </w:r>
            <w:r>
              <w:rPr>
                <w:rFonts w:ascii="Arial" w:hAnsi="Arial" w:cs="Arial"/>
                <w:sz w:val="24"/>
                <w:szCs w:val="24"/>
              </w:rPr>
              <w:t xml:space="preserve"> first meeting</w:t>
            </w:r>
            <w:r w:rsidR="00AB51F8">
              <w:rPr>
                <w:rFonts w:ascii="Arial" w:hAnsi="Arial" w:cs="Arial"/>
                <w:sz w:val="24"/>
                <w:szCs w:val="24"/>
              </w:rPr>
              <w:t>.</w:t>
            </w:r>
            <w:r>
              <w:rPr>
                <w:rFonts w:ascii="Arial" w:hAnsi="Arial" w:cs="Arial"/>
                <w:sz w:val="24"/>
                <w:szCs w:val="24"/>
              </w:rPr>
              <w:t xml:space="preserve"> </w:t>
            </w:r>
          </w:p>
          <w:p w14:paraId="0D485ADF" w14:textId="77777777" w:rsidR="0049765E" w:rsidRDefault="0049765E" w:rsidP="005B440A">
            <w:pPr>
              <w:spacing w:line="360" w:lineRule="auto"/>
              <w:rPr>
                <w:rFonts w:ascii="Arial" w:hAnsi="Arial" w:cs="Arial"/>
                <w:sz w:val="24"/>
                <w:szCs w:val="24"/>
              </w:rPr>
            </w:pPr>
          </w:p>
          <w:p w14:paraId="2BD2DD27" w14:textId="77777777" w:rsidR="00590D32" w:rsidRDefault="0049765E" w:rsidP="005B440A">
            <w:pPr>
              <w:spacing w:line="360" w:lineRule="auto"/>
              <w:rPr>
                <w:rFonts w:ascii="Arial" w:hAnsi="Arial" w:cs="Arial"/>
                <w:sz w:val="24"/>
                <w:szCs w:val="24"/>
              </w:rPr>
            </w:pPr>
            <w:r>
              <w:rPr>
                <w:rFonts w:ascii="Arial" w:hAnsi="Arial" w:cs="Arial"/>
                <w:sz w:val="24"/>
                <w:szCs w:val="24"/>
              </w:rPr>
              <w:t xml:space="preserve">Separate work streams </w:t>
            </w:r>
            <w:r w:rsidR="005C322B">
              <w:rPr>
                <w:rFonts w:ascii="Arial" w:hAnsi="Arial" w:cs="Arial"/>
                <w:sz w:val="24"/>
                <w:szCs w:val="24"/>
              </w:rPr>
              <w:t>will</w:t>
            </w:r>
            <w:r>
              <w:rPr>
                <w:rFonts w:ascii="Arial" w:hAnsi="Arial" w:cs="Arial"/>
                <w:sz w:val="24"/>
                <w:szCs w:val="24"/>
              </w:rPr>
              <w:t xml:space="preserve"> be established as needed to supplement the work of the Mod</w:t>
            </w:r>
            <w:r w:rsidR="007E2A48">
              <w:rPr>
                <w:rFonts w:ascii="Arial" w:hAnsi="Arial" w:cs="Arial"/>
                <w:sz w:val="24"/>
                <w:szCs w:val="24"/>
              </w:rPr>
              <w:t>el of Care Working Group</w:t>
            </w:r>
            <w:r w:rsidR="005C322B">
              <w:rPr>
                <w:rFonts w:ascii="Arial" w:hAnsi="Arial" w:cs="Arial"/>
                <w:sz w:val="24"/>
                <w:szCs w:val="24"/>
              </w:rPr>
              <w:t>,</w:t>
            </w:r>
            <w:r w:rsidR="007E2A48">
              <w:rPr>
                <w:rFonts w:ascii="Arial" w:hAnsi="Arial" w:cs="Arial"/>
                <w:sz w:val="24"/>
                <w:szCs w:val="24"/>
              </w:rPr>
              <w:t xml:space="preserve"> via</w:t>
            </w:r>
            <w:r>
              <w:rPr>
                <w:rFonts w:ascii="Arial" w:hAnsi="Arial" w:cs="Arial"/>
                <w:sz w:val="24"/>
                <w:szCs w:val="24"/>
              </w:rPr>
              <w:t xml:space="preserve"> Sub</w:t>
            </w:r>
            <w:r w:rsidR="007E2A48">
              <w:rPr>
                <w:rFonts w:ascii="Arial" w:hAnsi="Arial" w:cs="Arial"/>
                <w:sz w:val="24"/>
                <w:szCs w:val="24"/>
              </w:rPr>
              <w:t>-Groups or other fora</w:t>
            </w:r>
            <w:r>
              <w:rPr>
                <w:rFonts w:ascii="Arial" w:hAnsi="Arial" w:cs="Arial"/>
                <w:sz w:val="24"/>
                <w:szCs w:val="24"/>
              </w:rPr>
              <w:t xml:space="preserve">. </w:t>
            </w:r>
            <w:r w:rsidR="00AB51F8">
              <w:rPr>
                <w:rFonts w:ascii="Arial" w:hAnsi="Arial" w:cs="Arial"/>
                <w:sz w:val="24"/>
                <w:szCs w:val="24"/>
              </w:rPr>
              <w:t xml:space="preserve"> </w:t>
            </w:r>
          </w:p>
          <w:p w14:paraId="537AE73A" w14:textId="77777777" w:rsidR="00590D32" w:rsidRDefault="00590D32" w:rsidP="005B440A">
            <w:pPr>
              <w:spacing w:line="360" w:lineRule="auto"/>
              <w:rPr>
                <w:rFonts w:ascii="Arial" w:hAnsi="Arial" w:cs="Arial"/>
                <w:sz w:val="24"/>
                <w:szCs w:val="24"/>
              </w:rPr>
            </w:pPr>
          </w:p>
          <w:p w14:paraId="2D056F8B" w14:textId="77777777" w:rsidR="001A22DF" w:rsidRDefault="00AB51F8" w:rsidP="005B440A">
            <w:pPr>
              <w:spacing w:line="360" w:lineRule="auto"/>
              <w:rPr>
                <w:rFonts w:ascii="Arial" w:hAnsi="Arial" w:cs="Arial"/>
                <w:sz w:val="24"/>
                <w:szCs w:val="24"/>
              </w:rPr>
            </w:pPr>
            <w:r>
              <w:rPr>
                <w:rFonts w:ascii="Arial" w:hAnsi="Arial" w:cs="Arial"/>
                <w:sz w:val="24"/>
                <w:szCs w:val="24"/>
              </w:rPr>
              <w:t>Meeting quorum is defined by pres</w:t>
            </w:r>
            <w:r w:rsidR="005C322B">
              <w:rPr>
                <w:rFonts w:ascii="Arial" w:hAnsi="Arial" w:cs="Arial"/>
                <w:sz w:val="24"/>
                <w:szCs w:val="24"/>
              </w:rPr>
              <w:t>ence of the Chair and at least 5</w:t>
            </w:r>
            <w:r>
              <w:rPr>
                <w:rFonts w:ascii="Arial" w:hAnsi="Arial" w:cs="Arial"/>
                <w:sz w:val="24"/>
                <w:szCs w:val="24"/>
              </w:rPr>
              <w:t xml:space="preserve">0% of the </w:t>
            </w:r>
            <w:r w:rsidR="00996892">
              <w:rPr>
                <w:rFonts w:ascii="Arial" w:hAnsi="Arial" w:cs="Arial"/>
                <w:sz w:val="24"/>
                <w:szCs w:val="24"/>
              </w:rPr>
              <w:t xml:space="preserve">contemporary </w:t>
            </w:r>
            <w:r>
              <w:rPr>
                <w:rFonts w:ascii="Arial" w:hAnsi="Arial" w:cs="Arial"/>
                <w:sz w:val="24"/>
                <w:szCs w:val="24"/>
              </w:rPr>
              <w:t>registered membership</w:t>
            </w:r>
            <w:r w:rsidR="00E430D8">
              <w:rPr>
                <w:rFonts w:ascii="Arial" w:hAnsi="Arial" w:cs="Arial"/>
                <w:sz w:val="24"/>
                <w:szCs w:val="24"/>
              </w:rPr>
              <w:t xml:space="preserve"> of the Model of Care Working Group</w:t>
            </w:r>
            <w:r w:rsidR="001A22DF" w:rsidRPr="005B440A">
              <w:rPr>
                <w:rFonts w:ascii="Arial" w:hAnsi="Arial" w:cs="Arial"/>
                <w:sz w:val="24"/>
                <w:szCs w:val="24"/>
              </w:rPr>
              <w:t>.</w:t>
            </w:r>
          </w:p>
          <w:p w14:paraId="4494E84F" w14:textId="77777777" w:rsidR="00EB3980" w:rsidRPr="005B440A" w:rsidRDefault="00EB3980" w:rsidP="005B440A">
            <w:pPr>
              <w:spacing w:line="360" w:lineRule="auto"/>
              <w:rPr>
                <w:rFonts w:ascii="Arial" w:hAnsi="Arial" w:cs="Arial"/>
                <w:sz w:val="24"/>
                <w:szCs w:val="24"/>
              </w:rPr>
            </w:pPr>
          </w:p>
          <w:p w14:paraId="1FA0FD1C" w14:textId="77777777" w:rsidR="001A22DF" w:rsidRPr="005B440A" w:rsidRDefault="001A22DF" w:rsidP="005B440A">
            <w:pPr>
              <w:pStyle w:val="ListParagraph"/>
              <w:numPr>
                <w:ilvl w:val="0"/>
                <w:numId w:val="1"/>
              </w:numPr>
              <w:spacing w:line="360" w:lineRule="auto"/>
              <w:rPr>
                <w:rFonts w:ascii="Arial" w:hAnsi="Arial" w:cs="Arial"/>
                <w:b/>
                <w:bCs/>
                <w:sz w:val="24"/>
                <w:szCs w:val="24"/>
              </w:rPr>
            </w:pPr>
            <w:r w:rsidRPr="005B440A">
              <w:rPr>
                <w:rFonts w:ascii="Arial" w:hAnsi="Arial" w:cs="Arial"/>
                <w:b/>
                <w:bCs/>
                <w:sz w:val="24"/>
                <w:szCs w:val="24"/>
              </w:rPr>
              <w:t>Membership</w:t>
            </w:r>
            <w:r w:rsidR="007E2A48">
              <w:rPr>
                <w:rFonts w:ascii="Arial" w:hAnsi="Arial" w:cs="Arial"/>
                <w:b/>
                <w:bCs/>
                <w:sz w:val="24"/>
                <w:szCs w:val="24"/>
              </w:rPr>
              <w:t xml:space="preserve"> and Responsibilities </w:t>
            </w:r>
          </w:p>
          <w:p w14:paraId="7E1AEFEA" w14:textId="77777777" w:rsidR="0090408D" w:rsidRDefault="005D3942" w:rsidP="006A0D24">
            <w:pPr>
              <w:spacing w:line="360" w:lineRule="auto"/>
              <w:rPr>
                <w:rFonts w:ascii="Arial" w:hAnsi="Arial" w:cs="Arial"/>
                <w:sz w:val="24"/>
                <w:szCs w:val="24"/>
              </w:rPr>
            </w:pPr>
            <w:r>
              <w:rPr>
                <w:rFonts w:ascii="Arial" w:hAnsi="Arial" w:cs="Arial"/>
                <w:sz w:val="24"/>
                <w:szCs w:val="24"/>
              </w:rPr>
              <w:t>M</w:t>
            </w:r>
            <w:r w:rsidR="006A0D24" w:rsidRPr="005B440A">
              <w:rPr>
                <w:rFonts w:ascii="Arial" w:hAnsi="Arial" w:cs="Arial"/>
                <w:sz w:val="24"/>
                <w:szCs w:val="24"/>
              </w:rPr>
              <w:t xml:space="preserve">embership </w:t>
            </w:r>
            <w:r w:rsidR="0049765E">
              <w:rPr>
                <w:rFonts w:ascii="Arial" w:hAnsi="Arial" w:cs="Arial"/>
                <w:sz w:val="24"/>
                <w:szCs w:val="24"/>
              </w:rPr>
              <w:t>is</w:t>
            </w:r>
            <w:r>
              <w:rPr>
                <w:rFonts w:ascii="Arial" w:hAnsi="Arial" w:cs="Arial"/>
                <w:sz w:val="24"/>
                <w:szCs w:val="24"/>
              </w:rPr>
              <w:t xml:space="preserve"> formulated with a view to gathering a range of perspective</w:t>
            </w:r>
            <w:r w:rsidR="0049765E">
              <w:rPr>
                <w:rFonts w:ascii="Arial" w:hAnsi="Arial" w:cs="Arial"/>
                <w:sz w:val="24"/>
                <w:szCs w:val="24"/>
              </w:rPr>
              <w:t>s</w:t>
            </w:r>
            <w:r>
              <w:rPr>
                <w:rFonts w:ascii="Arial" w:hAnsi="Arial" w:cs="Arial"/>
                <w:sz w:val="24"/>
                <w:szCs w:val="24"/>
              </w:rPr>
              <w:t xml:space="preserve"> and ex</w:t>
            </w:r>
            <w:r w:rsidR="0049765E">
              <w:rPr>
                <w:rFonts w:ascii="Arial" w:hAnsi="Arial" w:cs="Arial"/>
                <w:sz w:val="24"/>
                <w:szCs w:val="24"/>
              </w:rPr>
              <w:t>pertise</w:t>
            </w:r>
            <w:r>
              <w:rPr>
                <w:rFonts w:ascii="Arial" w:hAnsi="Arial" w:cs="Arial"/>
                <w:sz w:val="24"/>
                <w:szCs w:val="24"/>
              </w:rPr>
              <w:t xml:space="preserve"> considered</w:t>
            </w:r>
            <w:r w:rsidR="00445687">
              <w:rPr>
                <w:rFonts w:ascii="Arial" w:hAnsi="Arial" w:cs="Arial"/>
                <w:sz w:val="24"/>
                <w:szCs w:val="24"/>
              </w:rPr>
              <w:t xml:space="preserve"> essenti</w:t>
            </w:r>
            <w:r w:rsidR="0090408D">
              <w:rPr>
                <w:rFonts w:ascii="Arial" w:hAnsi="Arial" w:cs="Arial"/>
                <w:sz w:val="24"/>
                <w:szCs w:val="24"/>
              </w:rPr>
              <w:t>al to the development of the</w:t>
            </w:r>
            <w:r w:rsidR="00445687">
              <w:rPr>
                <w:rFonts w:ascii="Arial" w:hAnsi="Arial" w:cs="Arial"/>
                <w:sz w:val="24"/>
                <w:szCs w:val="24"/>
              </w:rPr>
              <w:t xml:space="preserve"> Model </w:t>
            </w:r>
            <w:r w:rsidR="00996892">
              <w:rPr>
                <w:rFonts w:ascii="Arial" w:hAnsi="Arial" w:cs="Arial"/>
                <w:sz w:val="24"/>
                <w:szCs w:val="24"/>
              </w:rPr>
              <w:t>of Care, including those of people with l</w:t>
            </w:r>
            <w:r w:rsidR="000504CE">
              <w:rPr>
                <w:rFonts w:ascii="Arial" w:hAnsi="Arial" w:cs="Arial"/>
                <w:sz w:val="24"/>
                <w:szCs w:val="24"/>
              </w:rPr>
              <w:t xml:space="preserve">ived experience, their families, </w:t>
            </w:r>
            <w:r w:rsidR="005B6639">
              <w:rPr>
                <w:rFonts w:ascii="Arial" w:hAnsi="Arial" w:cs="Arial"/>
                <w:sz w:val="24"/>
                <w:szCs w:val="24"/>
              </w:rPr>
              <w:t>advocacy g</w:t>
            </w:r>
            <w:r w:rsidR="000504CE" w:rsidRPr="000504CE">
              <w:rPr>
                <w:rFonts w:ascii="Arial" w:hAnsi="Arial" w:cs="Arial"/>
                <w:sz w:val="24"/>
                <w:szCs w:val="24"/>
              </w:rPr>
              <w:t>roup representatives,</w:t>
            </w:r>
            <w:r w:rsidR="000504CE">
              <w:rPr>
                <w:rFonts w:ascii="Tahoma" w:hAnsi="Tahoma" w:cs="Tahoma"/>
                <w:sz w:val="16"/>
                <w:szCs w:val="16"/>
              </w:rPr>
              <w:t xml:space="preserve"> </w:t>
            </w:r>
            <w:r w:rsidR="00996892">
              <w:rPr>
                <w:rFonts w:ascii="Arial" w:hAnsi="Arial" w:cs="Arial"/>
                <w:sz w:val="24"/>
                <w:szCs w:val="24"/>
              </w:rPr>
              <w:t>caregivers (in the case of children, young</w:t>
            </w:r>
            <w:r w:rsidR="00427704">
              <w:rPr>
                <w:rFonts w:ascii="Arial" w:hAnsi="Arial" w:cs="Arial"/>
                <w:sz w:val="24"/>
                <w:szCs w:val="24"/>
              </w:rPr>
              <w:t xml:space="preserve"> people, and vulnerable adults)</w:t>
            </w:r>
            <w:r w:rsidR="00996892">
              <w:rPr>
                <w:rFonts w:ascii="Arial" w:hAnsi="Arial" w:cs="Arial"/>
                <w:sz w:val="24"/>
                <w:szCs w:val="24"/>
              </w:rPr>
              <w:t xml:space="preserve"> and healthcare professionals</w:t>
            </w:r>
            <w:r w:rsidR="005C322B">
              <w:rPr>
                <w:rFonts w:ascii="Arial" w:hAnsi="Arial" w:cs="Arial"/>
                <w:sz w:val="24"/>
                <w:szCs w:val="24"/>
              </w:rPr>
              <w:t xml:space="preserve"> of various clinical disciplines</w:t>
            </w:r>
            <w:r w:rsidR="00996892">
              <w:rPr>
                <w:rFonts w:ascii="Arial" w:hAnsi="Arial" w:cs="Arial"/>
                <w:sz w:val="24"/>
                <w:szCs w:val="24"/>
              </w:rPr>
              <w:t xml:space="preserve">. </w:t>
            </w:r>
          </w:p>
          <w:p w14:paraId="6A72CE8E" w14:textId="77777777" w:rsidR="0090408D" w:rsidRDefault="0090408D" w:rsidP="006A0D24">
            <w:pPr>
              <w:spacing w:line="360" w:lineRule="auto"/>
              <w:rPr>
                <w:rFonts w:ascii="Arial" w:hAnsi="Arial" w:cs="Arial"/>
                <w:sz w:val="24"/>
                <w:szCs w:val="24"/>
              </w:rPr>
            </w:pPr>
          </w:p>
          <w:p w14:paraId="516B02D0" w14:textId="77777777" w:rsidR="006A0D24" w:rsidRPr="005B6639" w:rsidRDefault="004C0037" w:rsidP="006A0D24">
            <w:pPr>
              <w:spacing w:line="360" w:lineRule="auto"/>
              <w:rPr>
                <w:rFonts w:ascii="Arial" w:hAnsi="Arial" w:cs="Arial"/>
                <w:color w:val="FF0000"/>
                <w:sz w:val="24"/>
                <w:szCs w:val="24"/>
              </w:rPr>
            </w:pPr>
            <w:r>
              <w:rPr>
                <w:rFonts w:ascii="Arial" w:hAnsi="Arial" w:cs="Arial"/>
                <w:sz w:val="24"/>
                <w:szCs w:val="24"/>
              </w:rPr>
              <w:t>Given the breadth</w:t>
            </w:r>
            <w:r w:rsidR="0090408D">
              <w:rPr>
                <w:rFonts w:ascii="Arial" w:hAnsi="Arial" w:cs="Arial"/>
                <w:sz w:val="24"/>
                <w:szCs w:val="24"/>
              </w:rPr>
              <w:t xml:space="preserve"> and diversity of perspectives and expertise in gender healthcare, it is expected that members of the Model of Care Working Group will be regularly asked to work on projects that source those</w:t>
            </w:r>
            <w:r w:rsidR="00427704" w:rsidRPr="00427704">
              <w:rPr>
                <w:rFonts w:ascii="Arial" w:hAnsi="Arial" w:cs="Arial"/>
                <w:sz w:val="24"/>
                <w:szCs w:val="24"/>
              </w:rPr>
              <w:t xml:space="preserve"> </w:t>
            </w:r>
            <w:r w:rsidR="0090408D">
              <w:rPr>
                <w:rFonts w:ascii="Arial" w:hAnsi="Arial" w:cs="Arial"/>
                <w:sz w:val="24"/>
                <w:szCs w:val="24"/>
              </w:rPr>
              <w:t xml:space="preserve">perspectives and expertise.  </w:t>
            </w:r>
          </w:p>
          <w:p w14:paraId="1157CE9D" w14:textId="77777777" w:rsidR="006A0D24" w:rsidRDefault="006A0D24" w:rsidP="006A0D24">
            <w:pPr>
              <w:spacing w:line="360" w:lineRule="auto"/>
              <w:rPr>
                <w:rFonts w:ascii="Arial" w:hAnsi="Arial" w:cs="Arial"/>
                <w:sz w:val="24"/>
                <w:szCs w:val="24"/>
              </w:rPr>
            </w:pPr>
          </w:p>
          <w:p w14:paraId="709E29D6" w14:textId="77777777" w:rsidR="006957C2" w:rsidRDefault="00996892" w:rsidP="006A0D24">
            <w:pPr>
              <w:spacing w:line="360" w:lineRule="auto"/>
              <w:rPr>
                <w:rFonts w:ascii="Arial" w:hAnsi="Arial" w:cs="Arial"/>
                <w:sz w:val="24"/>
                <w:szCs w:val="24"/>
              </w:rPr>
            </w:pPr>
            <w:r>
              <w:rPr>
                <w:rFonts w:ascii="Arial" w:hAnsi="Arial" w:cs="Arial"/>
                <w:sz w:val="24"/>
                <w:szCs w:val="24"/>
              </w:rPr>
              <w:t xml:space="preserve">The </w:t>
            </w:r>
            <w:r w:rsidR="005C322B">
              <w:rPr>
                <w:rFonts w:ascii="Arial" w:hAnsi="Arial" w:cs="Arial"/>
                <w:sz w:val="24"/>
                <w:szCs w:val="24"/>
              </w:rPr>
              <w:t xml:space="preserve">HSE </w:t>
            </w:r>
            <w:r>
              <w:rPr>
                <w:rFonts w:ascii="Arial" w:hAnsi="Arial" w:cs="Arial"/>
                <w:sz w:val="24"/>
                <w:szCs w:val="24"/>
              </w:rPr>
              <w:t>National Clinical Lead for Gender Healthcare will be</w:t>
            </w:r>
            <w:r w:rsidR="006957C2">
              <w:rPr>
                <w:rFonts w:ascii="Arial" w:hAnsi="Arial" w:cs="Arial"/>
                <w:sz w:val="24"/>
                <w:szCs w:val="24"/>
              </w:rPr>
              <w:t xml:space="preserve"> Chair</w:t>
            </w:r>
            <w:r w:rsidR="005C322B">
              <w:rPr>
                <w:rFonts w:ascii="Arial" w:hAnsi="Arial" w:cs="Arial"/>
                <w:sz w:val="24"/>
                <w:szCs w:val="24"/>
              </w:rPr>
              <w:t xml:space="preserve"> and the </w:t>
            </w:r>
            <w:r>
              <w:rPr>
                <w:rFonts w:ascii="Arial" w:hAnsi="Arial" w:cs="Arial"/>
                <w:sz w:val="24"/>
                <w:szCs w:val="24"/>
              </w:rPr>
              <w:t>Programme Manager will be Deputy Chair</w:t>
            </w:r>
            <w:r w:rsidR="006957C2">
              <w:rPr>
                <w:rFonts w:ascii="Arial" w:hAnsi="Arial" w:cs="Arial"/>
                <w:sz w:val="24"/>
                <w:szCs w:val="24"/>
              </w:rPr>
              <w:t xml:space="preserve">. </w:t>
            </w:r>
          </w:p>
          <w:p w14:paraId="7EB7D78C" w14:textId="77777777" w:rsidR="006957C2" w:rsidRDefault="006957C2" w:rsidP="006A0D24">
            <w:pPr>
              <w:spacing w:line="360" w:lineRule="auto"/>
              <w:rPr>
                <w:rFonts w:ascii="Arial" w:hAnsi="Arial" w:cs="Arial"/>
                <w:sz w:val="24"/>
                <w:szCs w:val="24"/>
              </w:rPr>
            </w:pPr>
          </w:p>
          <w:p w14:paraId="6DD509C5" w14:textId="77777777" w:rsidR="00996892" w:rsidRDefault="00590D32" w:rsidP="00CE6FB8">
            <w:pPr>
              <w:spacing w:line="360" w:lineRule="auto"/>
              <w:rPr>
                <w:rFonts w:ascii="Arial" w:hAnsi="Arial" w:cs="Arial"/>
                <w:sz w:val="24"/>
                <w:szCs w:val="24"/>
              </w:rPr>
            </w:pPr>
            <w:r>
              <w:rPr>
                <w:rFonts w:ascii="Arial" w:hAnsi="Arial" w:cs="Arial"/>
                <w:sz w:val="24"/>
                <w:szCs w:val="24"/>
              </w:rPr>
              <w:t>Membership of the Model</w:t>
            </w:r>
            <w:r w:rsidR="006A0D24">
              <w:rPr>
                <w:rFonts w:ascii="Arial" w:hAnsi="Arial" w:cs="Arial"/>
                <w:sz w:val="24"/>
                <w:szCs w:val="24"/>
              </w:rPr>
              <w:t xml:space="preserve"> of Care Working G</w:t>
            </w:r>
            <w:r>
              <w:rPr>
                <w:rFonts w:ascii="Arial" w:hAnsi="Arial" w:cs="Arial"/>
                <w:sz w:val="24"/>
                <w:szCs w:val="24"/>
              </w:rPr>
              <w:t>roup</w:t>
            </w:r>
            <w:r w:rsidR="006A0D24">
              <w:rPr>
                <w:rFonts w:ascii="Arial" w:hAnsi="Arial" w:cs="Arial"/>
                <w:sz w:val="24"/>
                <w:szCs w:val="24"/>
              </w:rPr>
              <w:t xml:space="preserve"> can be revised as needed duri</w:t>
            </w:r>
            <w:r w:rsidR="0090408D">
              <w:rPr>
                <w:rFonts w:ascii="Arial" w:hAnsi="Arial" w:cs="Arial"/>
                <w:sz w:val="24"/>
                <w:szCs w:val="24"/>
              </w:rPr>
              <w:t>ng the term of the Group</w:t>
            </w:r>
            <w:r w:rsidR="006A0D24">
              <w:rPr>
                <w:rFonts w:ascii="Arial" w:hAnsi="Arial" w:cs="Arial"/>
                <w:sz w:val="24"/>
                <w:szCs w:val="24"/>
              </w:rPr>
              <w:t>.</w:t>
            </w:r>
            <w:r w:rsidR="00CE6FB8">
              <w:rPr>
                <w:rFonts w:ascii="Arial" w:hAnsi="Arial" w:cs="Arial"/>
                <w:sz w:val="24"/>
                <w:szCs w:val="24"/>
              </w:rPr>
              <w:t xml:space="preserve"> The Chair may co-opt new members as needed. </w:t>
            </w:r>
            <w:r w:rsidR="006A0D24">
              <w:rPr>
                <w:rFonts w:ascii="Arial" w:hAnsi="Arial" w:cs="Arial"/>
                <w:sz w:val="24"/>
                <w:szCs w:val="24"/>
              </w:rPr>
              <w:t xml:space="preserve"> </w:t>
            </w:r>
            <w:r w:rsidR="0090408D">
              <w:rPr>
                <w:rFonts w:ascii="Arial" w:hAnsi="Arial" w:cs="Arial"/>
                <w:sz w:val="24"/>
                <w:szCs w:val="24"/>
              </w:rPr>
              <w:t xml:space="preserve"> </w:t>
            </w:r>
          </w:p>
          <w:p w14:paraId="20E4CAC5" w14:textId="77777777" w:rsidR="007E50F1" w:rsidRPr="004A46F7" w:rsidRDefault="007E50F1" w:rsidP="00CE6FB8">
            <w:pPr>
              <w:spacing w:line="360" w:lineRule="auto"/>
              <w:rPr>
                <w:rFonts w:ascii="Arial" w:hAnsi="Arial" w:cs="Arial"/>
                <w:sz w:val="24"/>
                <w:szCs w:val="24"/>
              </w:rPr>
            </w:pPr>
          </w:p>
          <w:p w14:paraId="0443B951" w14:textId="77777777" w:rsidR="007E50F1" w:rsidRPr="004A46F7" w:rsidRDefault="007E50F1" w:rsidP="007E50F1">
            <w:pPr>
              <w:pStyle w:val="ListParagraph"/>
              <w:numPr>
                <w:ilvl w:val="0"/>
                <w:numId w:val="1"/>
              </w:numPr>
              <w:spacing w:line="360" w:lineRule="auto"/>
              <w:rPr>
                <w:rFonts w:ascii="Arial" w:hAnsi="Arial" w:cs="Arial"/>
                <w:b/>
                <w:sz w:val="24"/>
                <w:szCs w:val="24"/>
              </w:rPr>
            </w:pPr>
            <w:r w:rsidRPr="004A46F7">
              <w:rPr>
                <w:rFonts w:ascii="Arial" w:hAnsi="Arial" w:cs="Arial"/>
                <w:b/>
                <w:sz w:val="24"/>
                <w:szCs w:val="24"/>
              </w:rPr>
              <w:t xml:space="preserve">Expenses </w:t>
            </w:r>
          </w:p>
          <w:p w14:paraId="3529126C" w14:textId="77777777" w:rsidR="007E50F1" w:rsidRPr="004A46F7" w:rsidRDefault="007E50F1" w:rsidP="007E50F1">
            <w:pPr>
              <w:spacing w:before="143" w:line="270" w:lineRule="exact"/>
              <w:ind w:left="106" w:right="34"/>
              <w:textAlignment w:val="baseline"/>
              <w:rPr>
                <w:rFonts w:ascii="Arial" w:hAnsi="Arial" w:cs="Arial"/>
                <w:bCs/>
                <w:iCs/>
                <w:sz w:val="24"/>
                <w:szCs w:val="24"/>
              </w:rPr>
            </w:pPr>
            <w:r w:rsidRPr="004A46F7">
              <w:rPr>
                <w:rFonts w:ascii="Arial" w:hAnsi="Arial" w:cs="Arial"/>
                <w:bCs/>
                <w:iCs/>
                <w:sz w:val="24"/>
                <w:szCs w:val="24"/>
              </w:rPr>
              <w:t>The Working Group will be convened as a voluntary committee and as such no</w:t>
            </w:r>
          </w:p>
          <w:p w14:paraId="03B48358" w14:textId="77777777" w:rsidR="007E50F1" w:rsidRPr="004A46F7" w:rsidRDefault="007E50F1" w:rsidP="007E50F1">
            <w:pPr>
              <w:spacing w:before="143" w:line="270" w:lineRule="exact"/>
              <w:ind w:left="106" w:right="34"/>
              <w:textAlignment w:val="baseline"/>
              <w:rPr>
                <w:rFonts w:ascii="Arial" w:hAnsi="Arial" w:cs="Arial"/>
                <w:bCs/>
                <w:iCs/>
                <w:sz w:val="24"/>
                <w:szCs w:val="24"/>
              </w:rPr>
            </w:pPr>
            <w:r w:rsidRPr="004A46F7">
              <w:rPr>
                <w:rFonts w:ascii="Arial" w:hAnsi="Arial" w:cs="Arial"/>
                <w:bCs/>
                <w:iCs/>
                <w:sz w:val="24"/>
                <w:szCs w:val="24"/>
              </w:rPr>
              <w:t>member will be paid for their time.</w:t>
            </w:r>
          </w:p>
          <w:p w14:paraId="3F1F6CBC" w14:textId="77777777" w:rsidR="00836F48" w:rsidRPr="004A46F7" w:rsidRDefault="007E50F1" w:rsidP="007E50F1">
            <w:pPr>
              <w:spacing w:before="416" w:line="412" w:lineRule="exact"/>
              <w:ind w:left="106" w:right="34"/>
              <w:textAlignment w:val="baseline"/>
              <w:rPr>
                <w:rFonts w:ascii="Arial" w:hAnsi="Arial" w:cs="Arial"/>
                <w:bCs/>
                <w:iCs/>
                <w:spacing w:val="-1"/>
                <w:sz w:val="24"/>
                <w:szCs w:val="24"/>
              </w:rPr>
            </w:pPr>
            <w:r w:rsidRPr="004A46F7">
              <w:rPr>
                <w:rFonts w:ascii="Arial" w:hAnsi="Arial" w:cs="Arial"/>
                <w:bCs/>
                <w:iCs/>
                <w:spacing w:val="-1"/>
                <w:sz w:val="24"/>
                <w:szCs w:val="24"/>
              </w:rPr>
              <w:t xml:space="preserve">In July 2025, the HSE implemented an immediate ban on all travel and subsistence expenses not directly related to clinical care delivery. While all members are welcome to attend meetings in person, travel and subsistence costs will not be reimbursed. </w:t>
            </w:r>
          </w:p>
          <w:p w14:paraId="339B30C1" w14:textId="77777777" w:rsidR="007E50F1" w:rsidRPr="004A46F7" w:rsidRDefault="007E50F1" w:rsidP="00836F48">
            <w:pPr>
              <w:spacing w:before="416" w:line="412" w:lineRule="exact"/>
              <w:ind w:right="34"/>
              <w:textAlignment w:val="baseline"/>
              <w:rPr>
                <w:rFonts w:ascii="Arial" w:hAnsi="Arial" w:cs="Arial"/>
                <w:bCs/>
                <w:iCs/>
                <w:spacing w:val="-1"/>
                <w:sz w:val="24"/>
                <w:szCs w:val="24"/>
              </w:rPr>
            </w:pPr>
            <w:r w:rsidRPr="004A46F7">
              <w:rPr>
                <w:rFonts w:ascii="Arial" w:hAnsi="Arial" w:cs="Arial"/>
                <w:bCs/>
                <w:iCs/>
                <w:spacing w:val="-1"/>
                <w:sz w:val="24"/>
                <w:szCs w:val="24"/>
              </w:rPr>
              <w:t>To ensure accessibility, each meeting will also be available via Microsoft Teams.</w:t>
            </w:r>
          </w:p>
          <w:p w14:paraId="63AA2863" w14:textId="77777777" w:rsidR="007E50F1" w:rsidRDefault="007E50F1" w:rsidP="00CE6FB8">
            <w:pPr>
              <w:spacing w:line="360" w:lineRule="auto"/>
              <w:rPr>
                <w:rFonts w:ascii="Arial" w:hAnsi="Arial" w:cs="Arial"/>
                <w:sz w:val="24"/>
                <w:szCs w:val="24"/>
              </w:rPr>
            </w:pPr>
          </w:p>
          <w:p w14:paraId="11DC5AB9" w14:textId="77777777" w:rsidR="00CE6FB8" w:rsidRDefault="00CE6FB8" w:rsidP="00CE6FB8">
            <w:pPr>
              <w:spacing w:line="360" w:lineRule="auto"/>
              <w:rPr>
                <w:rFonts w:ascii="Arial" w:hAnsi="Arial" w:cs="Arial"/>
                <w:sz w:val="24"/>
                <w:szCs w:val="24"/>
              </w:rPr>
            </w:pPr>
          </w:p>
          <w:p w14:paraId="4D912F3E" w14:textId="77777777" w:rsidR="006957C2" w:rsidRPr="005B440A" w:rsidRDefault="006957C2" w:rsidP="006957C2">
            <w:pPr>
              <w:pStyle w:val="ListParagraph"/>
              <w:numPr>
                <w:ilvl w:val="0"/>
                <w:numId w:val="1"/>
              </w:numPr>
              <w:spacing w:line="360" w:lineRule="auto"/>
              <w:rPr>
                <w:rFonts w:ascii="Arial" w:hAnsi="Arial" w:cs="Arial"/>
                <w:b/>
                <w:bCs/>
                <w:sz w:val="24"/>
                <w:szCs w:val="24"/>
              </w:rPr>
            </w:pPr>
            <w:r>
              <w:rPr>
                <w:rFonts w:ascii="Arial" w:hAnsi="Arial" w:cs="Arial"/>
                <w:b/>
                <w:bCs/>
                <w:sz w:val="24"/>
                <w:szCs w:val="24"/>
              </w:rPr>
              <w:t>Professional Conduct</w:t>
            </w:r>
          </w:p>
          <w:p w14:paraId="55CE34AA" w14:textId="77777777" w:rsidR="006957C2" w:rsidRDefault="006957C2" w:rsidP="006957C2">
            <w:pPr>
              <w:spacing w:line="360" w:lineRule="auto"/>
              <w:rPr>
                <w:rFonts w:ascii="Arial" w:hAnsi="Arial" w:cs="Arial"/>
                <w:sz w:val="24"/>
                <w:szCs w:val="24"/>
              </w:rPr>
            </w:pPr>
            <w:r>
              <w:rPr>
                <w:rFonts w:ascii="Arial" w:hAnsi="Arial" w:cs="Arial"/>
                <w:sz w:val="24"/>
                <w:szCs w:val="24"/>
              </w:rPr>
              <w:t>All members of the Model of Care Working Group are expected to uphold the highest standards of professional behaviou</w:t>
            </w:r>
            <w:r w:rsidR="0090408D">
              <w:rPr>
                <w:rFonts w:ascii="Arial" w:hAnsi="Arial" w:cs="Arial"/>
                <w:sz w:val="24"/>
                <w:szCs w:val="24"/>
              </w:rPr>
              <w:t>r and mutual respect</w:t>
            </w:r>
            <w:r>
              <w:rPr>
                <w:rFonts w:ascii="Arial" w:hAnsi="Arial" w:cs="Arial"/>
                <w:sz w:val="24"/>
                <w:szCs w:val="24"/>
              </w:rPr>
              <w:t xml:space="preserve"> in all interactions and contri</w:t>
            </w:r>
            <w:r w:rsidR="0090408D">
              <w:rPr>
                <w:rFonts w:ascii="Arial" w:hAnsi="Arial" w:cs="Arial"/>
                <w:sz w:val="24"/>
                <w:szCs w:val="24"/>
              </w:rPr>
              <w:t xml:space="preserve">butions. The Chair is tasked to </w:t>
            </w:r>
            <w:r>
              <w:rPr>
                <w:rFonts w:ascii="Arial" w:hAnsi="Arial" w:cs="Arial"/>
                <w:sz w:val="24"/>
                <w:szCs w:val="24"/>
              </w:rPr>
              <w:t xml:space="preserve">ensure that these standards are maintained. </w:t>
            </w:r>
          </w:p>
          <w:p w14:paraId="62C7411C" w14:textId="77777777" w:rsidR="006957C2" w:rsidRDefault="006957C2" w:rsidP="006957C2">
            <w:pPr>
              <w:spacing w:line="360" w:lineRule="auto"/>
              <w:rPr>
                <w:rFonts w:ascii="Arial" w:hAnsi="Arial" w:cs="Arial"/>
                <w:sz w:val="24"/>
                <w:szCs w:val="24"/>
              </w:rPr>
            </w:pPr>
          </w:p>
          <w:p w14:paraId="1119C9D5" w14:textId="77777777" w:rsidR="006C41D8" w:rsidRDefault="006957C2" w:rsidP="006C41D8">
            <w:pPr>
              <w:spacing w:line="360" w:lineRule="auto"/>
              <w:rPr>
                <w:rFonts w:ascii="Arial" w:hAnsi="Arial" w:cs="Arial"/>
                <w:sz w:val="24"/>
                <w:szCs w:val="24"/>
              </w:rPr>
            </w:pPr>
            <w:r>
              <w:rPr>
                <w:rFonts w:ascii="Arial" w:hAnsi="Arial" w:cs="Arial"/>
                <w:sz w:val="24"/>
                <w:szCs w:val="24"/>
              </w:rPr>
              <w:t>Any behaviour that un</w:t>
            </w:r>
            <w:r w:rsidR="0090408D">
              <w:rPr>
                <w:rFonts w:ascii="Arial" w:hAnsi="Arial" w:cs="Arial"/>
                <w:sz w:val="24"/>
                <w:szCs w:val="24"/>
              </w:rPr>
              <w:t>dermines these standards, or</w:t>
            </w:r>
            <w:r>
              <w:rPr>
                <w:rFonts w:ascii="Arial" w:hAnsi="Arial" w:cs="Arial"/>
                <w:sz w:val="24"/>
                <w:szCs w:val="24"/>
              </w:rPr>
              <w:t xml:space="preserve"> </w:t>
            </w:r>
            <w:r w:rsidR="0090408D">
              <w:rPr>
                <w:rFonts w:ascii="Arial" w:hAnsi="Arial" w:cs="Arial"/>
                <w:sz w:val="24"/>
                <w:szCs w:val="24"/>
              </w:rPr>
              <w:t xml:space="preserve">that </w:t>
            </w:r>
            <w:r>
              <w:rPr>
                <w:rFonts w:ascii="Arial" w:hAnsi="Arial" w:cs="Arial"/>
                <w:sz w:val="24"/>
                <w:szCs w:val="24"/>
              </w:rPr>
              <w:t>compromises the dignity, safety, or wellbeing</w:t>
            </w:r>
            <w:r w:rsidR="0090408D">
              <w:rPr>
                <w:rFonts w:ascii="Arial" w:hAnsi="Arial" w:cs="Arial"/>
                <w:sz w:val="24"/>
                <w:szCs w:val="24"/>
              </w:rPr>
              <w:t xml:space="preserve"> of members of</w:t>
            </w:r>
            <w:r>
              <w:rPr>
                <w:rFonts w:ascii="Arial" w:hAnsi="Arial" w:cs="Arial"/>
                <w:sz w:val="24"/>
                <w:szCs w:val="24"/>
              </w:rPr>
              <w:t xml:space="preserve"> the Model of Care Working Group</w:t>
            </w:r>
            <w:r w:rsidR="0090408D">
              <w:rPr>
                <w:rFonts w:ascii="Arial" w:hAnsi="Arial" w:cs="Arial"/>
                <w:sz w:val="24"/>
                <w:szCs w:val="24"/>
              </w:rPr>
              <w:t>,</w:t>
            </w:r>
            <w:r w:rsidR="005C322B">
              <w:rPr>
                <w:rFonts w:ascii="Arial" w:hAnsi="Arial" w:cs="Arial"/>
                <w:sz w:val="24"/>
                <w:szCs w:val="24"/>
              </w:rPr>
              <w:t xml:space="preserve"> will be addressed</w:t>
            </w:r>
            <w:r>
              <w:rPr>
                <w:rFonts w:ascii="Arial" w:hAnsi="Arial" w:cs="Arial"/>
                <w:sz w:val="24"/>
                <w:szCs w:val="24"/>
              </w:rPr>
              <w:t>, and may result in removal from the Model of Care Working Group. The Chair is tasked with taking action as needed to maintain the dignity, safety, and wellbeing of members of the Model of Care Working Group.</w:t>
            </w:r>
          </w:p>
          <w:p w14:paraId="2560B11E" w14:textId="77777777" w:rsidR="006C41D8" w:rsidRDefault="006C41D8" w:rsidP="006C41D8">
            <w:pPr>
              <w:spacing w:line="360" w:lineRule="auto"/>
              <w:rPr>
                <w:rFonts w:ascii="Arial" w:hAnsi="Arial" w:cs="Arial"/>
                <w:sz w:val="24"/>
                <w:szCs w:val="24"/>
              </w:rPr>
            </w:pPr>
          </w:p>
          <w:p w14:paraId="0977A358" w14:textId="77777777" w:rsidR="006C41D8" w:rsidRPr="005B440A" w:rsidRDefault="006C41D8" w:rsidP="006C41D8">
            <w:pPr>
              <w:pStyle w:val="ListParagraph"/>
              <w:numPr>
                <w:ilvl w:val="0"/>
                <w:numId w:val="1"/>
              </w:numPr>
              <w:spacing w:line="360" w:lineRule="auto"/>
              <w:rPr>
                <w:rFonts w:ascii="Arial" w:hAnsi="Arial" w:cs="Arial"/>
                <w:b/>
                <w:bCs/>
                <w:sz w:val="24"/>
                <w:szCs w:val="24"/>
              </w:rPr>
            </w:pPr>
            <w:r>
              <w:rPr>
                <w:rFonts w:ascii="Arial" w:hAnsi="Arial" w:cs="Arial"/>
                <w:b/>
                <w:bCs/>
                <w:sz w:val="24"/>
                <w:szCs w:val="24"/>
              </w:rPr>
              <w:t>Confident</w:t>
            </w:r>
            <w:r w:rsidR="000848E1">
              <w:rPr>
                <w:rFonts w:ascii="Arial" w:hAnsi="Arial" w:cs="Arial"/>
                <w:b/>
                <w:bCs/>
                <w:sz w:val="24"/>
                <w:szCs w:val="24"/>
              </w:rPr>
              <w:t>iality</w:t>
            </w:r>
          </w:p>
          <w:p w14:paraId="4DC21978" w14:textId="77777777" w:rsidR="006345D8" w:rsidRDefault="006C41D8" w:rsidP="006345D8">
            <w:pPr>
              <w:spacing w:line="360" w:lineRule="auto"/>
              <w:rPr>
                <w:rFonts w:ascii="Arial" w:hAnsi="Arial" w:cs="Arial"/>
                <w:sz w:val="24"/>
                <w:szCs w:val="24"/>
              </w:rPr>
            </w:pPr>
            <w:r>
              <w:rPr>
                <w:rFonts w:ascii="Arial" w:hAnsi="Arial" w:cs="Arial"/>
                <w:sz w:val="24"/>
                <w:szCs w:val="24"/>
              </w:rPr>
              <w:t>All members of the Model of</w:t>
            </w:r>
            <w:r w:rsidR="006345D8">
              <w:rPr>
                <w:rFonts w:ascii="Arial" w:hAnsi="Arial" w:cs="Arial"/>
                <w:sz w:val="24"/>
                <w:szCs w:val="24"/>
              </w:rPr>
              <w:t xml:space="preserve"> Care Working Group are expected to maintain strict confidentiality with respect to the work of the Model of Care Working Group.</w:t>
            </w:r>
          </w:p>
          <w:p w14:paraId="2A57FAC5" w14:textId="77777777" w:rsidR="006345D8" w:rsidRDefault="006345D8" w:rsidP="006345D8">
            <w:pPr>
              <w:spacing w:line="360" w:lineRule="auto"/>
              <w:rPr>
                <w:rFonts w:ascii="Arial" w:hAnsi="Arial" w:cs="Arial"/>
                <w:sz w:val="24"/>
                <w:szCs w:val="24"/>
              </w:rPr>
            </w:pPr>
          </w:p>
          <w:p w14:paraId="0C3C19CE" w14:textId="77777777" w:rsidR="00E7122C" w:rsidRDefault="00E7122C" w:rsidP="006345D8">
            <w:pPr>
              <w:spacing w:line="360" w:lineRule="auto"/>
              <w:rPr>
                <w:rFonts w:ascii="Arial" w:hAnsi="Arial" w:cs="Arial"/>
                <w:sz w:val="24"/>
                <w:szCs w:val="24"/>
              </w:rPr>
            </w:pPr>
            <w:r>
              <w:rPr>
                <w:rFonts w:ascii="Arial" w:hAnsi="Arial" w:cs="Arial"/>
                <w:sz w:val="24"/>
                <w:szCs w:val="24"/>
              </w:rPr>
              <w:t>Documents</w:t>
            </w:r>
            <w:r w:rsidR="006345D8">
              <w:rPr>
                <w:rFonts w:ascii="Arial" w:hAnsi="Arial" w:cs="Arial"/>
                <w:sz w:val="24"/>
                <w:szCs w:val="24"/>
              </w:rPr>
              <w:t xml:space="preserve"> must remain confiden</w:t>
            </w:r>
            <w:r w:rsidR="00427704">
              <w:rPr>
                <w:rFonts w:ascii="Arial" w:hAnsi="Arial" w:cs="Arial"/>
                <w:sz w:val="24"/>
                <w:szCs w:val="24"/>
              </w:rPr>
              <w:t>tial until finalised and public</w:t>
            </w:r>
            <w:r w:rsidR="006345D8">
              <w:rPr>
                <w:rFonts w:ascii="Arial" w:hAnsi="Arial" w:cs="Arial"/>
                <w:sz w:val="24"/>
                <w:szCs w:val="24"/>
              </w:rPr>
              <w:t xml:space="preserve">ly released and/or until written permission is granted by the Chair and NCP Programme Manager. </w:t>
            </w:r>
          </w:p>
          <w:p w14:paraId="78B6BD30" w14:textId="77777777" w:rsidR="00E7122C" w:rsidRDefault="00E7122C" w:rsidP="006345D8">
            <w:pPr>
              <w:spacing w:line="360" w:lineRule="auto"/>
              <w:rPr>
                <w:rFonts w:ascii="Arial" w:hAnsi="Arial" w:cs="Arial"/>
                <w:sz w:val="24"/>
                <w:szCs w:val="24"/>
              </w:rPr>
            </w:pPr>
          </w:p>
          <w:p w14:paraId="1584D3F9" w14:textId="77777777" w:rsidR="006345D8" w:rsidRDefault="006345D8" w:rsidP="006345D8">
            <w:pPr>
              <w:spacing w:line="360" w:lineRule="auto"/>
              <w:rPr>
                <w:rFonts w:ascii="Arial" w:hAnsi="Arial" w:cs="Arial"/>
                <w:sz w:val="24"/>
                <w:szCs w:val="24"/>
              </w:rPr>
            </w:pPr>
            <w:r>
              <w:rPr>
                <w:rFonts w:ascii="Arial" w:hAnsi="Arial" w:cs="Arial"/>
                <w:sz w:val="24"/>
                <w:szCs w:val="24"/>
              </w:rPr>
              <w:t>This applies to all members of the Model of Care Working Group in relation to the following confidential materials:</w:t>
            </w:r>
          </w:p>
          <w:p w14:paraId="23C4C2E9" w14:textId="77777777" w:rsidR="006345D8" w:rsidRPr="006345D8" w:rsidRDefault="006345D8" w:rsidP="006345D8">
            <w:pPr>
              <w:pStyle w:val="ListParagraph"/>
              <w:numPr>
                <w:ilvl w:val="0"/>
                <w:numId w:val="11"/>
              </w:numPr>
              <w:spacing w:line="360" w:lineRule="auto"/>
              <w:rPr>
                <w:rFonts w:ascii="Arial" w:hAnsi="Arial" w:cs="Arial"/>
                <w:sz w:val="24"/>
                <w:szCs w:val="24"/>
              </w:rPr>
            </w:pPr>
            <w:r w:rsidRPr="006345D8">
              <w:rPr>
                <w:rFonts w:ascii="Arial" w:hAnsi="Arial" w:cs="Arial"/>
                <w:sz w:val="24"/>
                <w:szCs w:val="24"/>
              </w:rPr>
              <w:t xml:space="preserve">Any documents, records, </w:t>
            </w:r>
            <w:r>
              <w:rPr>
                <w:rFonts w:ascii="Arial" w:hAnsi="Arial" w:cs="Arial"/>
                <w:sz w:val="24"/>
                <w:szCs w:val="24"/>
              </w:rPr>
              <w:t xml:space="preserve">or reports generated </w:t>
            </w:r>
            <w:r w:rsidR="005C322B">
              <w:rPr>
                <w:rFonts w:ascii="Arial" w:hAnsi="Arial" w:cs="Arial"/>
                <w:sz w:val="24"/>
                <w:szCs w:val="24"/>
              </w:rPr>
              <w:t xml:space="preserve">or shared </w:t>
            </w:r>
            <w:r>
              <w:rPr>
                <w:rFonts w:ascii="Arial" w:hAnsi="Arial" w:cs="Arial"/>
                <w:sz w:val="24"/>
                <w:szCs w:val="24"/>
              </w:rPr>
              <w:t xml:space="preserve">by </w:t>
            </w:r>
            <w:r w:rsidRPr="006345D8">
              <w:rPr>
                <w:rFonts w:ascii="Arial" w:hAnsi="Arial" w:cs="Arial"/>
                <w:sz w:val="24"/>
                <w:szCs w:val="24"/>
              </w:rPr>
              <w:t>the Model of Care Working Group</w:t>
            </w:r>
            <w:r w:rsidR="005C322B">
              <w:rPr>
                <w:rFonts w:ascii="Arial" w:hAnsi="Arial" w:cs="Arial"/>
                <w:sz w:val="24"/>
                <w:szCs w:val="24"/>
              </w:rPr>
              <w:t>, draft or otherwise</w:t>
            </w:r>
            <w:r w:rsidRPr="006345D8">
              <w:rPr>
                <w:rFonts w:ascii="Arial" w:hAnsi="Arial" w:cs="Arial"/>
                <w:sz w:val="24"/>
                <w:szCs w:val="24"/>
              </w:rPr>
              <w:t>.</w:t>
            </w:r>
          </w:p>
          <w:p w14:paraId="4E763B1C" w14:textId="77777777" w:rsidR="005C322B" w:rsidRDefault="005B6639" w:rsidP="006345D8">
            <w:pPr>
              <w:pStyle w:val="ListParagraph"/>
              <w:numPr>
                <w:ilvl w:val="0"/>
                <w:numId w:val="11"/>
              </w:numPr>
              <w:spacing w:line="360" w:lineRule="auto"/>
              <w:rPr>
                <w:rFonts w:ascii="Arial" w:hAnsi="Arial" w:cs="Arial"/>
                <w:sz w:val="24"/>
                <w:szCs w:val="24"/>
              </w:rPr>
            </w:pPr>
            <w:r>
              <w:rPr>
                <w:rFonts w:ascii="Arial" w:hAnsi="Arial" w:cs="Arial"/>
                <w:sz w:val="24"/>
                <w:szCs w:val="24"/>
              </w:rPr>
              <w:t>Any docu</w:t>
            </w:r>
            <w:r w:rsidR="000504CE">
              <w:rPr>
                <w:rFonts w:ascii="Arial" w:hAnsi="Arial" w:cs="Arial"/>
                <w:sz w:val="24"/>
                <w:szCs w:val="24"/>
              </w:rPr>
              <w:t>m</w:t>
            </w:r>
            <w:r w:rsidR="006345D8">
              <w:rPr>
                <w:rFonts w:ascii="Arial" w:hAnsi="Arial" w:cs="Arial"/>
                <w:sz w:val="24"/>
                <w:szCs w:val="24"/>
              </w:rPr>
              <w:t>ents, records, or reports generated</w:t>
            </w:r>
            <w:r>
              <w:rPr>
                <w:rFonts w:ascii="Arial" w:hAnsi="Arial" w:cs="Arial"/>
                <w:sz w:val="24"/>
                <w:szCs w:val="24"/>
              </w:rPr>
              <w:t>, received</w:t>
            </w:r>
            <w:r w:rsidR="005C322B">
              <w:rPr>
                <w:rFonts w:ascii="Arial" w:hAnsi="Arial" w:cs="Arial"/>
                <w:sz w:val="24"/>
                <w:szCs w:val="24"/>
              </w:rPr>
              <w:t xml:space="preserve"> or shared</w:t>
            </w:r>
            <w:r w:rsidR="006345D8">
              <w:rPr>
                <w:rFonts w:ascii="Arial" w:hAnsi="Arial" w:cs="Arial"/>
                <w:sz w:val="24"/>
                <w:szCs w:val="24"/>
              </w:rPr>
              <w:t xml:space="preserve"> by sub-group</w:t>
            </w:r>
            <w:r w:rsidR="000848E1">
              <w:rPr>
                <w:rFonts w:ascii="Arial" w:hAnsi="Arial" w:cs="Arial"/>
                <w:sz w:val="24"/>
                <w:szCs w:val="24"/>
              </w:rPr>
              <w:t>s,</w:t>
            </w:r>
            <w:r w:rsidR="006345D8">
              <w:rPr>
                <w:rFonts w:ascii="Arial" w:hAnsi="Arial" w:cs="Arial"/>
                <w:sz w:val="24"/>
                <w:szCs w:val="24"/>
              </w:rPr>
              <w:t xml:space="preserve"> or other </w:t>
            </w:r>
            <w:r w:rsidR="000848E1">
              <w:rPr>
                <w:rFonts w:ascii="Arial" w:hAnsi="Arial" w:cs="Arial"/>
                <w:sz w:val="24"/>
                <w:szCs w:val="24"/>
              </w:rPr>
              <w:t>fora, working on the direction of,</w:t>
            </w:r>
            <w:r w:rsidR="00C25D8B">
              <w:rPr>
                <w:rFonts w:ascii="Arial" w:hAnsi="Arial" w:cs="Arial"/>
                <w:sz w:val="24"/>
                <w:szCs w:val="24"/>
              </w:rPr>
              <w:t xml:space="preserve"> or</w:t>
            </w:r>
            <w:r w:rsidR="000848E1">
              <w:rPr>
                <w:rFonts w:ascii="Arial" w:hAnsi="Arial" w:cs="Arial"/>
                <w:sz w:val="24"/>
                <w:szCs w:val="24"/>
              </w:rPr>
              <w:t xml:space="preserve"> in association with, </w:t>
            </w:r>
            <w:r w:rsidR="006345D8">
              <w:rPr>
                <w:rFonts w:ascii="Arial" w:hAnsi="Arial" w:cs="Arial"/>
                <w:sz w:val="24"/>
                <w:szCs w:val="24"/>
              </w:rPr>
              <w:t>the Model of Care Working Group</w:t>
            </w:r>
            <w:r w:rsidR="005C322B">
              <w:rPr>
                <w:rFonts w:ascii="Arial" w:hAnsi="Arial" w:cs="Arial"/>
                <w:sz w:val="24"/>
                <w:szCs w:val="24"/>
              </w:rPr>
              <w:t>, draft or otherwise</w:t>
            </w:r>
            <w:r w:rsidR="000848E1">
              <w:rPr>
                <w:rFonts w:ascii="Arial" w:hAnsi="Arial" w:cs="Arial"/>
                <w:sz w:val="24"/>
                <w:szCs w:val="24"/>
              </w:rPr>
              <w:t>.</w:t>
            </w:r>
          </w:p>
          <w:p w14:paraId="28C6928A" w14:textId="77777777" w:rsidR="006345D8" w:rsidRDefault="005C322B" w:rsidP="006345D8">
            <w:pPr>
              <w:pStyle w:val="ListParagraph"/>
              <w:numPr>
                <w:ilvl w:val="0"/>
                <w:numId w:val="11"/>
              </w:numPr>
              <w:spacing w:line="360" w:lineRule="auto"/>
              <w:rPr>
                <w:rFonts w:ascii="Arial" w:hAnsi="Arial" w:cs="Arial"/>
                <w:sz w:val="24"/>
                <w:szCs w:val="24"/>
              </w:rPr>
            </w:pPr>
            <w:r>
              <w:rPr>
                <w:rFonts w:ascii="Arial" w:hAnsi="Arial" w:cs="Arial"/>
                <w:sz w:val="24"/>
                <w:szCs w:val="24"/>
              </w:rPr>
              <w:t>Any personal detail</w:t>
            </w:r>
            <w:r w:rsidR="00C25D8B">
              <w:rPr>
                <w:rFonts w:ascii="Arial" w:hAnsi="Arial" w:cs="Arial"/>
                <w:sz w:val="24"/>
                <w:szCs w:val="24"/>
              </w:rPr>
              <w:t>s, including contact details, of</w:t>
            </w:r>
            <w:r>
              <w:rPr>
                <w:rFonts w:ascii="Arial" w:hAnsi="Arial" w:cs="Arial"/>
                <w:sz w:val="24"/>
                <w:szCs w:val="24"/>
              </w:rPr>
              <w:t xml:space="preserve"> members of the Model of Care Working Group.</w:t>
            </w:r>
            <w:r w:rsidR="006345D8">
              <w:rPr>
                <w:rFonts w:ascii="Arial" w:hAnsi="Arial" w:cs="Arial"/>
                <w:sz w:val="24"/>
                <w:szCs w:val="24"/>
              </w:rPr>
              <w:t xml:space="preserve"> </w:t>
            </w:r>
          </w:p>
          <w:p w14:paraId="64F08B27" w14:textId="77777777" w:rsidR="006345D8" w:rsidRDefault="006345D8" w:rsidP="006345D8">
            <w:pPr>
              <w:spacing w:line="360" w:lineRule="auto"/>
              <w:rPr>
                <w:rFonts w:ascii="Arial" w:hAnsi="Arial" w:cs="Arial"/>
                <w:sz w:val="24"/>
                <w:szCs w:val="24"/>
              </w:rPr>
            </w:pPr>
          </w:p>
          <w:p w14:paraId="7B173AE5" w14:textId="77777777" w:rsidR="00E7122C" w:rsidRDefault="00E7122C" w:rsidP="00E7122C">
            <w:pPr>
              <w:spacing w:line="360" w:lineRule="auto"/>
              <w:rPr>
                <w:rFonts w:ascii="Arial" w:hAnsi="Arial" w:cs="Arial"/>
                <w:sz w:val="24"/>
                <w:szCs w:val="24"/>
              </w:rPr>
            </w:pPr>
            <w:r>
              <w:rPr>
                <w:rFonts w:ascii="Arial" w:hAnsi="Arial" w:cs="Arial"/>
                <w:sz w:val="24"/>
                <w:szCs w:val="24"/>
              </w:rPr>
              <w:t>It is understood that the Working Group representatives from TENI, BelongTo, LGBT Ireland, Trans Healthcare Action, and PATHI, will need to update their organisations on progress. It is agreed that verbal reports can be made, but that the materials listed above must remain confidential and cannot be shared without written permission from the Chair and NCP Programme Manager.</w:t>
            </w:r>
          </w:p>
          <w:p w14:paraId="453B5A54" w14:textId="77777777" w:rsidR="00E7122C" w:rsidRDefault="00E7122C" w:rsidP="00E7122C">
            <w:pPr>
              <w:spacing w:line="360" w:lineRule="auto"/>
              <w:rPr>
                <w:rFonts w:ascii="Arial" w:hAnsi="Arial" w:cs="Arial"/>
                <w:sz w:val="24"/>
                <w:szCs w:val="24"/>
              </w:rPr>
            </w:pPr>
            <w:r>
              <w:rPr>
                <w:rFonts w:ascii="Arial" w:hAnsi="Arial" w:cs="Arial"/>
                <w:sz w:val="24"/>
                <w:szCs w:val="24"/>
              </w:rPr>
              <w:t xml:space="preserve"> </w:t>
            </w:r>
          </w:p>
          <w:p w14:paraId="11051B2A" w14:textId="5045E985" w:rsidR="006345D8" w:rsidRDefault="006345D8" w:rsidP="006345D8">
            <w:pPr>
              <w:spacing w:line="360" w:lineRule="auto"/>
              <w:rPr>
                <w:rFonts w:ascii="Arial" w:hAnsi="Arial" w:cs="Arial"/>
                <w:sz w:val="24"/>
                <w:szCs w:val="24"/>
              </w:rPr>
            </w:pPr>
            <w:r>
              <w:rPr>
                <w:rFonts w:ascii="Arial" w:hAnsi="Arial" w:cs="Arial"/>
                <w:sz w:val="24"/>
                <w:szCs w:val="24"/>
              </w:rPr>
              <w:t>Members are expected to adhere to these rules without exception</w:t>
            </w:r>
            <w:r w:rsidR="000848E1">
              <w:rPr>
                <w:rFonts w:ascii="Arial" w:hAnsi="Arial" w:cs="Arial"/>
                <w:sz w:val="24"/>
                <w:szCs w:val="24"/>
              </w:rPr>
              <w:t>,</w:t>
            </w:r>
            <w:r>
              <w:rPr>
                <w:rFonts w:ascii="Arial" w:hAnsi="Arial" w:cs="Arial"/>
                <w:sz w:val="24"/>
                <w:szCs w:val="24"/>
              </w:rPr>
              <w:t xml:space="preserve"> and to take appropriate measures to</w:t>
            </w:r>
            <w:r w:rsidR="0090408D">
              <w:rPr>
                <w:rFonts w:ascii="Arial" w:hAnsi="Arial" w:cs="Arial"/>
                <w:sz w:val="24"/>
                <w:szCs w:val="24"/>
              </w:rPr>
              <w:t xml:space="preserve"> ensure the security of </w:t>
            </w:r>
            <w:r>
              <w:rPr>
                <w:rFonts w:ascii="Arial" w:hAnsi="Arial" w:cs="Arial"/>
                <w:sz w:val="24"/>
                <w:szCs w:val="24"/>
              </w:rPr>
              <w:t xml:space="preserve">all </w:t>
            </w:r>
            <w:r w:rsidR="0090408D">
              <w:rPr>
                <w:rFonts w:ascii="Arial" w:hAnsi="Arial" w:cs="Arial"/>
                <w:sz w:val="24"/>
                <w:szCs w:val="24"/>
              </w:rPr>
              <w:t xml:space="preserve">of </w:t>
            </w:r>
            <w:r>
              <w:rPr>
                <w:rFonts w:ascii="Arial" w:hAnsi="Arial" w:cs="Arial"/>
                <w:sz w:val="24"/>
                <w:szCs w:val="24"/>
              </w:rPr>
              <w:t xml:space="preserve">the confidential materials listed above. </w:t>
            </w:r>
            <w:r w:rsidR="005C322B">
              <w:rPr>
                <w:rFonts w:ascii="Arial" w:hAnsi="Arial" w:cs="Arial"/>
                <w:sz w:val="24"/>
                <w:szCs w:val="24"/>
              </w:rPr>
              <w:t>The Chair is tasked with acting to ensure that</w:t>
            </w:r>
            <w:r w:rsidR="00E7122C">
              <w:rPr>
                <w:rFonts w:ascii="Arial" w:hAnsi="Arial" w:cs="Arial"/>
                <w:sz w:val="24"/>
                <w:szCs w:val="24"/>
              </w:rPr>
              <w:t xml:space="preserve"> these rules are </w:t>
            </w:r>
            <w:r w:rsidR="005C322B">
              <w:rPr>
                <w:rFonts w:ascii="Arial" w:hAnsi="Arial" w:cs="Arial"/>
                <w:sz w:val="24"/>
                <w:szCs w:val="24"/>
              </w:rPr>
              <w:t xml:space="preserve">maintained. </w:t>
            </w:r>
            <w:r w:rsidR="000848E1">
              <w:rPr>
                <w:rFonts w:ascii="Arial" w:hAnsi="Arial" w:cs="Arial"/>
                <w:sz w:val="24"/>
                <w:szCs w:val="24"/>
              </w:rPr>
              <w:t>Breeches of confidentiality ma</w:t>
            </w:r>
            <w:r w:rsidR="0081670C">
              <w:rPr>
                <w:rFonts w:ascii="Arial" w:hAnsi="Arial" w:cs="Arial"/>
                <w:sz w:val="24"/>
                <w:szCs w:val="24"/>
              </w:rPr>
              <w:t>y</w:t>
            </w:r>
            <w:r w:rsidR="000848E1">
              <w:rPr>
                <w:rFonts w:ascii="Arial" w:hAnsi="Arial" w:cs="Arial"/>
                <w:sz w:val="24"/>
                <w:szCs w:val="24"/>
              </w:rPr>
              <w:t xml:space="preserve"> result in removal </w:t>
            </w:r>
            <w:r w:rsidR="005B6639">
              <w:rPr>
                <w:rFonts w:ascii="Arial" w:hAnsi="Arial" w:cs="Arial"/>
                <w:sz w:val="24"/>
                <w:szCs w:val="24"/>
              </w:rPr>
              <w:t xml:space="preserve">of the member(s) </w:t>
            </w:r>
            <w:r w:rsidR="000848E1">
              <w:rPr>
                <w:rFonts w:ascii="Arial" w:hAnsi="Arial" w:cs="Arial"/>
                <w:sz w:val="24"/>
                <w:szCs w:val="24"/>
              </w:rPr>
              <w:t xml:space="preserve">from the Model of Care Working Group. </w:t>
            </w:r>
          </w:p>
          <w:p w14:paraId="0BEFDB26" w14:textId="77777777" w:rsidR="000848E1" w:rsidRDefault="000848E1" w:rsidP="006345D8">
            <w:pPr>
              <w:spacing w:line="360" w:lineRule="auto"/>
              <w:rPr>
                <w:rFonts w:ascii="Arial" w:hAnsi="Arial" w:cs="Arial"/>
                <w:sz w:val="24"/>
                <w:szCs w:val="24"/>
              </w:rPr>
            </w:pPr>
          </w:p>
          <w:p w14:paraId="0BB6FFD3" w14:textId="77777777" w:rsidR="000848E1" w:rsidRDefault="000848E1" w:rsidP="006345D8">
            <w:pPr>
              <w:spacing w:line="360" w:lineRule="auto"/>
              <w:rPr>
                <w:rFonts w:ascii="Arial" w:hAnsi="Arial" w:cs="Arial"/>
                <w:sz w:val="24"/>
                <w:szCs w:val="24"/>
              </w:rPr>
            </w:pPr>
            <w:r>
              <w:rPr>
                <w:rFonts w:ascii="Arial" w:hAnsi="Arial" w:cs="Arial"/>
                <w:sz w:val="24"/>
                <w:szCs w:val="24"/>
              </w:rPr>
              <w:t>Members must agree to the above in writing using the following text:</w:t>
            </w:r>
          </w:p>
          <w:p w14:paraId="0680EBEA" w14:textId="77777777" w:rsidR="005C322B" w:rsidRDefault="005C322B" w:rsidP="006345D8">
            <w:pPr>
              <w:spacing w:line="360" w:lineRule="auto"/>
              <w:rPr>
                <w:rFonts w:ascii="Arial" w:hAnsi="Arial" w:cs="Arial"/>
                <w:sz w:val="24"/>
                <w:szCs w:val="24"/>
              </w:rPr>
            </w:pPr>
          </w:p>
          <w:p w14:paraId="1AE73492" w14:textId="77777777" w:rsidR="000848E1" w:rsidRDefault="000848E1" w:rsidP="006345D8">
            <w:pPr>
              <w:spacing w:line="360" w:lineRule="auto"/>
              <w:rPr>
                <w:rFonts w:ascii="Arial" w:hAnsi="Arial" w:cs="Arial"/>
                <w:sz w:val="24"/>
                <w:szCs w:val="24"/>
              </w:rPr>
            </w:pPr>
            <w:r>
              <w:rPr>
                <w:rFonts w:ascii="Arial" w:hAnsi="Arial" w:cs="Arial"/>
                <w:sz w:val="24"/>
                <w:szCs w:val="24"/>
              </w:rPr>
              <w:t>‘I acknowledge and agree that I am bound by the above undertakings with respect to the confidentiality of the Model of Care Working Group</w:t>
            </w:r>
          </w:p>
          <w:p w14:paraId="32D8803C" w14:textId="77777777" w:rsidR="000848E1" w:rsidRDefault="000848E1" w:rsidP="006345D8">
            <w:pPr>
              <w:spacing w:line="360" w:lineRule="auto"/>
              <w:rPr>
                <w:rFonts w:ascii="Arial" w:hAnsi="Arial" w:cs="Arial"/>
                <w:sz w:val="24"/>
                <w:szCs w:val="24"/>
              </w:rPr>
            </w:pPr>
          </w:p>
          <w:p w14:paraId="36BC444E" w14:textId="77777777" w:rsidR="000848E1" w:rsidRDefault="000848E1" w:rsidP="006345D8">
            <w:pPr>
              <w:spacing w:line="360" w:lineRule="auto"/>
              <w:rPr>
                <w:rFonts w:ascii="Arial" w:hAnsi="Arial" w:cs="Arial"/>
                <w:sz w:val="24"/>
                <w:szCs w:val="24"/>
              </w:rPr>
            </w:pPr>
            <w:r>
              <w:rPr>
                <w:rFonts w:ascii="Arial" w:hAnsi="Arial" w:cs="Arial"/>
                <w:sz w:val="24"/>
                <w:szCs w:val="24"/>
              </w:rPr>
              <w:t xml:space="preserve">Signed: </w:t>
            </w:r>
          </w:p>
          <w:p w14:paraId="6F953B40" w14:textId="77777777" w:rsidR="000848E1" w:rsidRDefault="000848E1" w:rsidP="006345D8">
            <w:pPr>
              <w:spacing w:line="360" w:lineRule="auto"/>
              <w:rPr>
                <w:rFonts w:ascii="Arial" w:hAnsi="Arial" w:cs="Arial"/>
                <w:sz w:val="24"/>
                <w:szCs w:val="24"/>
              </w:rPr>
            </w:pPr>
          </w:p>
          <w:p w14:paraId="4B0EFB10" w14:textId="77777777" w:rsidR="00E7122C" w:rsidRDefault="007E50F1" w:rsidP="000848E1">
            <w:pPr>
              <w:spacing w:line="360" w:lineRule="auto"/>
              <w:rPr>
                <w:rFonts w:ascii="Arial" w:hAnsi="Arial" w:cs="Arial"/>
                <w:sz w:val="24"/>
                <w:szCs w:val="24"/>
              </w:rPr>
            </w:pPr>
            <w:r>
              <w:rPr>
                <w:rFonts w:ascii="Arial" w:hAnsi="Arial" w:cs="Arial"/>
                <w:sz w:val="24"/>
                <w:szCs w:val="24"/>
              </w:rPr>
              <w:t xml:space="preserve">Date:       </w:t>
            </w:r>
          </w:p>
          <w:p w14:paraId="18C2758C" w14:textId="77777777" w:rsidR="000848E1" w:rsidRDefault="000848E1" w:rsidP="000848E1">
            <w:pPr>
              <w:spacing w:line="360" w:lineRule="auto"/>
              <w:rPr>
                <w:rFonts w:ascii="Arial" w:hAnsi="Arial" w:cs="Arial"/>
                <w:sz w:val="24"/>
                <w:szCs w:val="24"/>
              </w:rPr>
            </w:pPr>
          </w:p>
          <w:p w14:paraId="77244270" w14:textId="77777777" w:rsidR="000848E1" w:rsidRDefault="000848E1" w:rsidP="000848E1">
            <w:pPr>
              <w:spacing w:line="360" w:lineRule="auto"/>
              <w:rPr>
                <w:rFonts w:ascii="Arial" w:hAnsi="Arial" w:cs="Arial"/>
                <w:sz w:val="24"/>
                <w:szCs w:val="24"/>
              </w:rPr>
            </w:pPr>
          </w:p>
          <w:p w14:paraId="4515C6F0" w14:textId="77777777" w:rsidR="000848E1" w:rsidRPr="005B440A" w:rsidRDefault="000848E1" w:rsidP="000848E1">
            <w:pPr>
              <w:pStyle w:val="ListParagraph"/>
              <w:numPr>
                <w:ilvl w:val="0"/>
                <w:numId w:val="1"/>
              </w:numPr>
              <w:spacing w:line="360" w:lineRule="auto"/>
              <w:rPr>
                <w:rFonts w:ascii="Arial" w:hAnsi="Arial" w:cs="Arial"/>
                <w:b/>
                <w:bCs/>
                <w:sz w:val="24"/>
                <w:szCs w:val="24"/>
              </w:rPr>
            </w:pPr>
            <w:r>
              <w:rPr>
                <w:rFonts w:ascii="Arial" w:hAnsi="Arial" w:cs="Arial"/>
                <w:b/>
                <w:bCs/>
                <w:sz w:val="24"/>
                <w:szCs w:val="24"/>
              </w:rPr>
              <w:t>Conflicts of Interest</w:t>
            </w:r>
          </w:p>
          <w:p w14:paraId="6F7DAF97" w14:textId="77777777" w:rsidR="000848E1" w:rsidRDefault="000848E1" w:rsidP="000848E1">
            <w:pPr>
              <w:spacing w:line="360" w:lineRule="auto"/>
              <w:rPr>
                <w:rFonts w:ascii="Arial" w:hAnsi="Arial" w:cs="Arial"/>
                <w:sz w:val="24"/>
                <w:szCs w:val="24"/>
              </w:rPr>
            </w:pPr>
          </w:p>
          <w:p w14:paraId="43C61BDB" w14:textId="77777777" w:rsidR="005C322B" w:rsidRDefault="000848E1" w:rsidP="000848E1">
            <w:pPr>
              <w:spacing w:line="360" w:lineRule="auto"/>
              <w:rPr>
                <w:rFonts w:ascii="Arial" w:hAnsi="Arial" w:cs="Arial"/>
                <w:sz w:val="24"/>
                <w:szCs w:val="24"/>
              </w:rPr>
            </w:pPr>
            <w:r>
              <w:rPr>
                <w:rFonts w:ascii="Arial" w:hAnsi="Arial" w:cs="Arial"/>
                <w:sz w:val="24"/>
                <w:szCs w:val="24"/>
              </w:rPr>
              <w:t>All members of the Model of Care Working Group are expected to declare</w:t>
            </w:r>
            <w:r w:rsidR="005C322B">
              <w:rPr>
                <w:rFonts w:ascii="Arial" w:hAnsi="Arial" w:cs="Arial"/>
                <w:sz w:val="24"/>
                <w:szCs w:val="24"/>
              </w:rPr>
              <w:t>,</w:t>
            </w:r>
            <w:r>
              <w:rPr>
                <w:rFonts w:ascii="Arial" w:hAnsi="Arial" w:cs="Arial"/>
                <w:sz w:val="24"/>
                <w:szCs w:val="24"/>
              </w:rPr>
              <w:t xml:space="preserve"> </w:t>
            </w:r>
            <w:r w:rsidR="005C322B">
              <w:rPr>
                <w:rFonts w:ascii="Arial" w:hAnsi="Arial" w:cs="Arial"/>
                <w:sz w:val="24"/>
                <w:szCs w:val="24"/>
              </w:rPr>
              <w:t xml:space="preserve">at the onset, </w:t>
            </w:r>
            <w:r>
              <w:rPr>
                <w:rFonts w:ascii="Arial" w:hAnsi="Arial" w:cs="Arial"/>
                <w:sz w:val="24"/>
                <w:szCs w:val="24"/>
              </w:rPr>
              <w:t xml:space="preserve">any conflicts of interests that may compromise, or appear to compromise, their impartiality with respect to the work of the Model of Care Working Group. </w:t>
            </w:r>
          </w:p>
          <w:p w14:paraId="22277EE5" w14:textId="77777777" w:rsidR="005C322B" w:rsidRDefault="005C322B" w:rsidP="000848E1">
            <w:pPr>
              <w:spacing w:line="360" w:lineRule="auto"/>
              <w:rPr>
                <w:rFonts w:ascii="Arial" w:hAnsi="Arial" w:cs="Arial"/>
                <w:sz w:val="24"/>
                <w:szCs w:val="24"/>
              </w:rPr>
            </w:pPr>
          </w:p>
          <w:p w14:paraId="603BE4F7" w14:textId="77777777" w:rsidR="005C322B" w:rsidRDefault="000848E1" w:rsidP="000848E1">
            <w:pPr>
              <w:spacing w:line="360" w:lineRule="auto"/>
              <w:rPr>
                <w:rFonts w:ascii="Arial" w:hAnsi="Arial" w:cs="Arial"/>
                <w:sz w:val="24"/>
                <w:szCs w:val="24"/>
              </w:rPr>
            </w:pPr>
            <w:r>
              <w:rPr>
                <w:rFonts w:ascii="Arial" w:hAnsi="Arial" w:cs="Arial"/>
                <w:sz w:val="24"/>
                <w:szCs w:val="24"/>
              </w:rPr>
              <w:t xml:space="preserve">This includes financial, professional, and personal interests relevant to the work of the Model of Care Working Group. </w:t>
            </w:r>
            <w:r w:rsidR="007E50F1" w:rsidRPr="004A46F7">
              <w:rPr>
                <w:rFonts w:ascii="Arial" w:hAnsi="Arial" w:cs="Arial"/>
                <w:sz w:val="24"/>
                <w:szCs w:val="24"/>
              </w:rPr>
              <w:t>This may result in some members being excluded from specific discussions, meetings or pieces of work, or being asked to step down/ removed from the Model of Care Working Group.</w:t>
            </w:r>
          </w:p>
          <w:p w14:paraId="74CBC666" w14:textId="77777777" w:rsidR="005C322B" w:rsidRDefault="005C322B" w:rsidP="000848E1">
            <w:pPr>
              <w:spacing w:line="360" w:lineRule="auto"/>
              <w:rPr>
                <w:rFonts w:ascii="Arial" w:hAnsi="Arial" w:cs="Arial"/>
                <w:sz w:val="24"/>
                <w:szCs w:val="24"/>
              </w:rPr>
            </w:pPr>
          </w:p>
          <w:p w14:paraId="48871BC2" w14:textId="77777777" w:rsidR="005C322B" w:rsidRDefault="000848E1" w:rsidP="000848E1">
            <w:pPr>
              <w:spacing w:line="360" w:lineRule="auto"/>
              <w:rPr>
                <w:rFonts w:ascii="Arial" w:hAnsi="Arial" w:cs="Arial"/>
                <w:sz w:val="24"/>
                <w:szCs w:val="24"/>
              </w:rPr>
            </w:pPr>
            <w:r>
              <w:rPr>
                <w:rFonts w:ascii="Arial" w:hAnsi="Arial" w:cs="Arial"/>
                <w:sz w:val="24"/>
                <w:szCs w:val="24"/>
              </w:rPr>
              <w:t>Members must declare if there are no conflicts of interest to disclose.</w:t>
            </w:r>
          </w:p>
          <w:p w14:paraId="0240C01D" w14:textId="77777777" w:rsidR="005C322B" w:rsidRDefault="005C322B" w:rsidP="000848E1">
            <w:pPr>
              <w:spacing w:line="360" w:lineRule="auto"/>
              <w:rPr>
                <w:rFonts w:ascii="Arial" w:hAnsi="Arial" w:cs="Arial"/>
                <w:sz w:val="24"/>
                <w:szCs w:val="24"/>
              </w:rPr>
            </w:pPr>
          </w:p>
          <w:p w14:paraId="0916DBD3" w14:textId="77777777" w:rsidR="000848E1" w:rsidRDefault="005C322B" w:rsidP="000848E1">
            <w:pPr>
              <w:spacing w:line="360" w:lineRule="auto"/>
              <w:rPr>
                <w:rFonts w:ascii="Arial" w:hAnsi="Arial" w:cs="Arial"/>
                <w:sz w:val="24"/>
                <w:szCs w:val="24"/>
              </w:rPr>
            </w:pPr>
            <w:r>
              <w:rPr>
                <w:rFonts w:ascii="Arial" w:hAnsi="Arial" w:cs="Arial"/>
                <w:sz w:val="24"/>
                <w:szCs w:val="24"/>
              </w:rPr>
              <w:t xml:space="preserve">If during the term of the Model of Care Working Group, any member becomes aware of any conflict of interest that has not been previously declared, then they must declare it immediately to the Chair.  </w:t>
            </w:r>
            <w:r w:rsidR="000848E1">
              <w:rPr>
                <w:rFonts w:ascii="Arial" w:hAnsi="Arial" w:cs="Arial"/>
                <w:sz w:val="24"/>
                <w:szCs w:val="24"/>
              </w:rPr>
              <w:t xml:space="preserve"> </w:t>
            </w:r>
          </w:p>
          <w:p w14:paraId="4CFBE57A" w14:textId="77777777" w:rsidR="000848E1" w:rsidRDefault="000848E1" w:rsidP="000848E1">
            <w:pPr>
              <w:spacing w:line="360" w:lineRule="auto"/>
              <w:rPr>
                <w:rFonts w:ascii="Arial" w:hAnsi="Arial" w:cs="Arial"/>
                <w:sz w:val="24"/>
                <w:szCs w:val="24"/>
              </w:rPr>
            </w:pPr>
          </w:p>
          <w:p w14:paraId="769F5026" w14:textId="77777777" w:rsidR="000848E1" w:rsidRDefault="000848E1" w:rsidP="000848E1">
            <w:pPr>
              <w:spacing w:line="360" w:lineRule="auto"/>
              <w:rPr>
                <w:rFonts w:ascii="Arial" w:hAnsi="Arial" w:cs="Arial"/>
                <w:b/>
                <w:sz w:val="24"/>
                <w:szCs w:val="24"/>
              </w:rPr>
            </w:pPr>
            <w:r>
              <w:rPr>
                <w:rFonts w:ascii="Arial" w:hAnsi="Arial" w:cs="Arial"/>
                <w:sz w:val="24"/>
                <w:szCs w:val="24"/>
              </w:rPr>
              <w:t xml:space="preserve">The members of the Model of Care Working Group must agree to the above by </w:t>
            </w:r>
            <w:r>
              <w:rPr>
                <w:rFonts w:ascii="Arial" w:hAnsi="Arial" w:cs="Arial"/>
                <w:b/>
                <w:sz w:val="24"/>
                <w:szCs w:val="24"/>
              </w:rPr>
              <w:t>either:</w:t>
            </w:r>
          </w:p>
          <w:p w14:paraId="58D2C6BA" w14:textId="77777777" w:rsidR="000848E1" w:rsidRDefault="000848E1" w:rsidP="000848E1">
            <w:pPr>
              <w:spacing w:line="360" w:lineRule="auto"/>
              <w:rPr>
                <w:rFonts w:ascii="Arial" w:hAnsi="Arial" w:cs="Arial"/>
                <w:b/>
                <w:sz w:val="24"/>
                <w:szCs w:val="24"/>
              </w:rPr>
            </w:pPr>
          </w:p>
          <w:p w14:paraId="291EB067" w14:textId="77777777" w:rsidR="000848E1" w:rsidRDefault="000848E1" w:rsidP="000848E1">
            <w:pPr>
              <w:pStyle w:val="ListParagraph"/>
              <w:numPr>
                <w:ilvl w:val="0"/>
                <w:numId w:val="13"/>
              </w:numPr>
              <w:spacing w:line="360" w:lineRule="auto"/>
              <w:rPr>
                <w:rFonts w:ascii="Arial" w:hAnsi="Arial" w:cs="Arial"/>
                <w:sz w:val="24"/>
                <w:szCs w:val="24"/>
              </w:rPr>
            </w:pPr>
            <w:r>
              <w:rPr>
                <w:rFonts w:ascii="Arial" w:hAnsi="Arial" w:cs="Arial"/>
                <w:sz w:val="24"/>
                <w:szCs w:val="24"/>
              </w:rPr>
              <w:t>Listing their potential conflicts of interest and then including the following text:</w:t>
            </w:r>
          </w:p>
          <w:p w14:paraId="1962294D" w14:textId="77777777" w:rsidR="007B5F1F" w:rsidRDefault="000848E1" w:rsidP="000848E1">
            <w:pPr>
              <w:pStyle w:val="ListParagraph"/>
              <w:spacing w:line="360" w:lineRule="auto"/>
              <w:rPr>
                <w:rFonts w:ascii="Arial" w:hAnsi="Arial" w:cs="Arial"/>
                <w:sz w:val="24"/>
                <w:szCs w:val="24"/>
              </w:rPr>
            </w:pPr>
            <w:r>
              <w:rPr>
                <w:rFonts w:ascii="Arial" w:hAnsi="Arial" w:cs="Arial"/>
                <w:sz w:val="24"/>
                <w:szCs w:val="24"/>
              </w:rPr>
              <w:t xml:space="preserve">‘I declare that the interest(s) stated above are those that I consider to be relevant and material to the work of the Model of Care Working Group, the NCP for Gender Healthcare, </w:t>
            </w:r>
            <w:r w:rsidR="007B5F1F">
              <w:rPr>
                <w:rFonts w:ascii="Arial" w:hAnsi="Arial" w:cs="Arial"/>
                <w:sz w:val="24"/>
                <w:szCs w:val="24"/>
              </w:rPr>
              <w:t>the HSE and/or the RCPI</w:t>
            </w:r>
            <w:r w:rsidR="007E50F1">
              <w:rPr>
                <w:rFonts w:ascii="Arial" w:hAnsi="Arial" w:cs="Arial"/>
                <w:sz w:val="24"/>
                <w:szCs w:val="24"/>
              </w:rPr>
              <w:t xml:space="preserve"> </w:t>
            </w:r>
            <w:r w:rsidR="007E50F1" w:rsidRPr="007E50F1">
              <w:rPr>
                <w:rFonts w:ascii="Arial" w:hAnsi="Arial" w:cs="Arial"/>
                <w:sz w:val="24"/>
                <w:szCs w:val="24"/>
              </w:rPr>
              <w:t>and I accept that I may be excluded from discussions, meetings or pieces of work or from participating as a member of t</w:t>
            </w:r>
            <w:r w:rsidR="007E50F1">
              <w:rPr>
                <w:rFonts w:ascii="Arial" w:hAnsi="Arial" w:cs="Arial"/>
                <w:sz w:val="24"/>
                <w:szCs w:val="24"/>
              </w:rPr>
              <w:t xml:space="preserve">he Model of Care Working Group’. </w:t>
            </w:r>
          </w:p>
          <w:p w14:paraId="65D72631" w14:textId="77777777" w:rsidR="007B5F1F" w:rsidRDefault="007B5F1F" w:rsidP="000848E1">
            <w:pPr>
              <w:pStyle w:val="ListParagraph"/>
              <w:spacing w:line="360" w:lineRule="auto"/>
              <w:rPr>
                <w:rFonts w:ascii="Arial" w:hAnsi="Arial" w:cs="Arial"/>
                <w:sz w:val="24"/>
                <w:szCs w:val="24"/>
              </w:rPr>
            </w:pPr>
          </w:p>
          <w:p w14:paraId="09E120FD" w14:textId="77777777" w:rsidR="007B5F1F" w:rsidRDefault="007B5F1F" w:rsidP="007E50F1">
            <w:pPr>
              <w:pStyle w:val="ListParagraph"/>
              <w:spacing w:before="240" w:line="480" w:lineRule="auto"/>
              <w:rPr>
                <w:rFonts w:ascii="Arial" w:hAnsi="Arial" w:cs="Arial"/>
                <w:sz w:val="24"/>
                <w:szCs w:val="24"/>
              </w:rPr>
            </w:pPr>
            <w:r>
              <w:rPr>
                <w:rFonts w:ascii="Arial" w:hAnsi="Arial" w:cs="Arial"/>
                <w:sz w:val="24"/>
                <w:szCs w:val="24"/>
              </w:rPr>
              <w:t>Signed:</w:t>
            </w:r>
          </w:p>
          <w:p w14:paraId="1CBB2EB4" w14:textId="77777777" w:rsidR="007B5F1F" w:rsidRDefault="007B5F1F" w:rsidP="007E50F1">
            <w:pPr>
              <w:pStyle w:val="ListParagraph"/>
              <w:spacing w:before="240" w:line="480" w:lineRule="auto"/>
              <w:rPr>
                <w:rFonts w:ascii="Arial" w:hAnsi="Arial" w:cs="Arial"/>
                <w:sz w:val="24"/>
                <w:szCs w:val="24"/>
              </w:rPr>
            </w:pPr>
            <w:r>
              <w:rPr>
                <w:rFonts w:ascii="Arial" w:hAnsi="Arial" w:cs="Arial"/>
                <w:sz w:val="24"/>
                <w:szCs w:val="24"/>
              </w:rPr>
              <w:t xml:space="preserve">Title: </w:t>
            </w:r>
          </w:p>
          <w:p w14:paraId="53FB69FC" w14:textId="77777777" w:rsidR="000848E1" w:rsidRPr="007B5F1F" w:rsidRDefault="007B5F1F" w:rsidP="007E50F1">
            <w:pPr>
              <w:pStyle w:val="ListParagraph"/>
              <w:spacing w:before="240" w:line="480" w:lineRule="auto"/>
              <w:rPr>
                <w:rFonts w:ascii="Arial" w:hAnsi="Arial" w:cs="Arial"/>
                <w:sz w:val="24"/>
                <w:szCs w:val="24"/>
              </w:rPr>
            </w:pPr>
            <w:r>
              <w:rPr>
                <w:rFonts w:ascii="Arial" w:hAnsi="Arial" w:cs="Arial"/>
                <w:sz w:val="24"/>
                <w:szCs w:val="24"/>
              </w:rPr>
              <w:t xml:space="preserve">Date: </w:t>
            </w:r>
          </w:p>
          <w:p w14:paraId="6F1DC408" w14:textId="77777777" w:rsidR="007B5F1F" w:rsidRDefault="007B5F1F" w:rsidP="007B5F1F">
            <w:pPr>
              <w:pStyle w:val="ListParagraph"/>
              <w:spacing w:line="360" w:lineRule="auto"/>
              <w:rPr>
                <w:rFonts w:ascii="Arial" w:hAnsi="Arial" w:cs="Arial"/>
                <w:sz w:val="24"/>
                <w:szCs w:val="24"/>
              </w:rPr>
            </w:pPr>
          </w:p>
          <w:p w14:paraId="63F65ECA" w14:textId="77777777" w:rsidR="007B5F1F" w:rsidRPr="007B5F1F" w:rsidRDefault="007B5F1F" w:rsidP="007B5F1F">
            <w:pPr>
              <w:pStyle w:val="ListParagraph"/>
              <w:spacing w:line="360" w:lineRule="auto"/>
              <w:rPr>
                <w:rFonts w:ascii="Arial" w:hAnsi="Arial" w:cs="Arial"/>
                <w:b/>
                <w:sz w:val="24"/>
                <w:szCs w:val="24"/>
                <w:u w:val="single"/>
              </w:rPr>
            </w:pPr>
            <w:r w:rsidRPr="007B5F1F">
              <w:rPr>
                <w:rFonts w:ascii="Arial" w:hAnsi="Arial" w:cs="Arial"/>
                <w:b/>
                <w:sz w:val="24"/>
                <w:szCs w:val="24"/>
                <w:u w:val="single"/>
              </w:rPr>
              <w:t>OR</w:t>
            </w:r>
          </w:p>
          <w:p w14:paraId="7D9F5D32" w14:textId="77777777" w:rsidR="007B5F1F" w:rsidRDefault="007B5F1F" w:rsidP="007B5F1F">
            <w:pPr>
              <w:pStyle w:val="ListParagraph"/>
              <w:spacing w:line="360" w:lineRule="auto"/>
              <w:rPr>
                <w:rFonts w:ascii="Arial" w:hAnsi="Arial" w:cs="Arial"/>
                <w:sz w:val="24"/>
                <w:szCs w:val="24"/>
              </w:rPr>
            </w:pPr>
          </w:p>
          <w:p w14:paraId="65C743FE" w14:textId="77777777" w:rsidR="00CE6FB8" w:rsidRDefault="000848E1" w:rsidP="007B5F1F">
            <w:pPr>
              <w:pStyle w:val="ListParagraph"/>
              <w:numPr>
                <w:ilvl w:val="0"/>
                <w:numId w:val="13"/>
              </w:numPr>
              <w:spacing w:line="360" w:lineRule="auto"/>
              <w:rPr>
                <w:rFonts w:ascii="Arial" w:hAnsi="Arial" w:cs="Arial"/>
                <w:sz w:val="24"/>
                <w:szCs w:val="24"/>
              </w:rPr>
            </w:pPr>
            <w:r>
              <w:rPr>
                <w:rFonts w:ascii="Arial" w:hAnsi="Arial" w:cs="Arial"/>
                <w:sz w:val="24"/>
                <w:szCs w:val="24"/>
              </w:rPr>
              <w:t>Signing</w:t>
            </w:r>
            <w:r w:rsidR="007B5F1F">
              <w:rPr>
                <w:rFonts w:ascii="Arial" w:hAnsi="Arial" w:cs="Arial"/>
                <w:sz w:val="24"/>
                <w:szCs w:val="24"/>
              </w:rPr>
              <w:t xml:space="preserve"> the following statement: </w:t>
            </w:r>
          </w:p>
          <w:p w14:paraId="288858CB" w14:textId="77777777" w:rsidR="007B5F1F" w:rsidRDefault="007B5F1F" w:rsidP="007B5F1F">
            <w:pPr>
              <w:pStyle w:val="ListParagraph"/>
              <w:spacing w:line="360" w:lineRule="auto"/>
              <w:rPr>
                <w:rFonts w:ascii="Arial" w:hAnsi="Arial" w:cs="Arial"/>
                <w:sz w:val="24"/>
                <w:szCs w:val="24"/>
              </w:rPr>
            </w:pPr>
            <w:r>
              <w:rPr>
                <w:rFonts w:ascii="Arial" w:hAnsi="Arial" w:cs="Arial"/>
                <w:sz w:val="24"/>
                <w:szCs w:val="24"/>
              </w:rPr>
              <w:t>‘I declare that I have no conflicts of interest to declare that I consider to be relevant and material to the work of the Model of Care Working Group, the NCP for Gender Healthcare, the HSE and/or the RCPI</w:t>
            </w:r>
            <w:r w:rsidR="007E50F1">
              <w:rPr>
                <w:rFonts w:ascii="Arial" w:hAnsi="Arial" w:cs="Arial"/>
                <w:sz w:val="24"/>
                <w:szCs w:val="24"/>
              </w:rPr>
              <w:t xml:space="preserve">’. </w:t>
            </w:r>
          </w:p>
          <w:p w14:paraId="11C31E58" w14:textId="77777777" w:rsidR="007B5F1F" w:rsidRDefault="007B5F1F" w:rsidP="007B5F1F">
            <w:pPr>
              <w:pStyle w:val="ListParagraph"/>
              <w:spacing w:line="360" w:lineRule="auto"/>
              <w:rPr>
                <w:rFonts w:ascii="Arial" w:hAnsi="Arial" w:cs="Arial"/>
                <w:sz w:val="24"/>
                <w:szCs w:val="24"/>
              </w:rPr>
            </w:pPr>
          </w:p>
          <w:p w14:paraId="056FCB19" w14:textId="77777777" w:rsidR="007B5F1F" w:rsidRDefault="007B5F1F" w:rsidP="007E50F1">
            <w:pPr>
              <w:pStyle w:val="ListParagraph"/>
              <w:spacing w:before="240" w:line="480" w:lineRule="auto"/>
              <w:rPr>
                <w:rFonts w:ascii="Arial" w:hAnsi="Arial" w:cs="Arial"/>
                <w:sz w:val="24"/>
                <w:szCs w:val="24"/>
              </w:rPr>
            </w:pPr>
            <w:r>
              <w:rPr>
                <w:rFonts w:ascii="Arial" w:hAnsi="Arial" w:cs="Arial"/>
                <w:sz w:val="24"/>
                <w:szCs w:val="24"/>
              </w:rPr>
              <w:t>Signed:</w:t>
            </w:r>
          </w:p>
          <w:p w14:paraId="2CCF293E" w14:textId="77777777" w:rsidR="007B5F1F" w:rsidRDefault="007B5F1F" w:rsidP="007E50F1">
            <w:pPr>
              <w:pStyle w:val="ListParagraph"/>
              <w:spacing w:before="240" w:line="480" w:lineRule="auto"/>
              <w:rPr>
                <w:rFonts w:ascii="Arial" w:hAnsi="Arial" w:cs="Arial"/>
                <w:sz w:val="24"/>
                <w:szCs w:val="24"/>
              </w:rPr>
            </w:pPr>
            <w:r>
              <w:rPr>
                <w:rFonts w:ascii="Arial" w:hAnsi="Arial" w:cs="Arial"/>
                <w:sz w:val="24"/>
                <w:szCs w:val="24"/>
              </w:rPr>
              <w:t xml:space="preserve">Title: </w:t>
            </w:r>
          </w:p>
          <w:p w14:paraId="226DFAFA" w14:textId="77777777" w:rsidR="00590D32" w:rsidRPr="00CE6FB8" w:rsidRDefault="007B5F1F" w:rsidP="007E50F1">
            <w:pPr>
              <w:pStyle w:val="ListParagraph"/>
              <w:spacing w:before="240" w:line="480" w:lineRule="auto"/>
              <w:rPr>
                <w:rFonts w:ascii="Arial" w:hAnsi="Arial" w:cs="Arial"/>
                <w:sz w:val="24"/>
                <w:szCs w:val="24"/>
              </w:rPr>
            </w:pPr>
            <w:r>
              <w:rPr>
                <w:rFonts w:ascii="Arial" w:hAnsi="Arial" w:cs="Arial"/>
                <w:sz w:val="24"/>
                <w:szCs w:val="24"/>
              </w:rPr>
              <w:t xml:space="preserve">Date: </w:t>
            </w:r>
          </w:p>
        </w:tc>
      </w:tr>
    </w:tbl>
    <w:p w14:paraId="33B724E3" w14:textId="77777777" w:rsidR="00D07C08" w:rsidRPr="005B440A" w:rsidRDefault="00D07C08" w:rsidP="005B440A">
      <w:pPr>
        <w:spacing w:line="360" w:lineRule="auto"/>
        <w:rPr>
          <w:rFonts w:ascii="Arial" w:hAnsi="Arial" w:cs="Arial"/>
          <w:sz w:val="24"/>
          <w:szCs w:val="24"/>
        </w:rPr>
      </w:pPr>
    </w:p>
    <w:sectPr w:rsidR="00D07C08" w:rsidRPr="005B440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0379E" w14:textId="77777777" w:rsidR="005B6255" w:rsidRDefault="005B6255" w:rsidP="00864032">
      <w:pPr>
        <w:spacing w:after="0" w:line="240" w:lineRule="auto"/>
      </w:pPr>
      <w:r>
        <w:separator/>
      </w:r>
    </w:p>
  </w:endnote>
  <w:endnote w:type="continuationSeparator" w:id="0">
    <w:p w14:paraId="41BAA90D" w14:textId="77777777" w:rsidR="005B6255" w:rsidRDefault="005B6255" w:rsidP="00864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7BE83" w14:textId="77777777" w:rsidR="005B6255" w:rsidRDefault="005B6255" w:rsidP="00864032">
      <w:pPr>
        <w:spacing w:after="0" w:line="240" w:lineRule="auto"/>
      </w:pPr>
      <w:r>
        <w:separator/>
      </w:r>
    </w:p>
  </w:footnote>
  <w:footnote w:type="continuationSeparator" w:id="0">
    <w:p w14:paraId="795ED065" w14:textId="77777777" w:rsidR="005B6255" w:rsidRDefault="005B6255" w:rsidP="008640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D6F7D" w14:textId="77777777" w:rsidR="00864032" w:rsidRPr="00601010" w:rsidRDefault="00864032">
    <w:pPr>
      <w:pStyle w:val="Header"/>
      <w:rPr>
        <w:rFonts w:ascii="Arial" w:hAnsi="Arial" w:cs="Arial"/>
        <w:b/>
        <w:sz w:val="24"/>
      </w:rPr>
    </w:pPr>
    <w:r w:rsidRPr="00601010">
      <w:rPr>
        <w:rFonts w:ascii="Arial" w:hAnsi="Arial" w:cs="Arial"/>
        <w:b/>
        <w:sz w:val="24"/>
      </w:rPr>
      <w:t xml:space="preserve">HSE National </w:t>
    </w:r>
    <w:r w:rsidR="00601010" w:rsidRPr="00601010">
      <w:rPr>
        <w:rFonts w:ascii="Arial" w:hAnsi="Arial" w:cs="Arial"/>
        <w:b/>
        <w:sz w:val="24"/>
      </w:rPr>
      <w:t xml:space="preserve">Clinical Programme for Gender Healthcare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77C4"/>
    <w:multiLevelType w:val="hybridMultilevel"/>
    <w:tmpl w:val="439E58A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7782C2C"/>
    <w:multiLevelType w:val="hybridMultilevel"/>
    <w:tmpl w:val="7E4819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8056ABB"/>
    <w:multiLevelType w:val="hybridMultilevel"/>
    <w:tmpl w:val="C802A038"/>
    <w:lvl w:ilvl="0" w:tplc="18090001">
      <w:start w:val="1"/>
      <w:numFmt w:val="bullet"/>
      <w:lvlText w:val=""/>
      <w:lvlJc w:val="left"/>
      <w:pPr>
        <w:ind w:left="852" w:hanging="360"/>
      </w:pPr>
      <w:rPr>
        <w:rFonts w:ascii="Symbol" w:hAnsi="Symbol" w:hint="default"/>
      </w:rPr>
    </w:lvl>
    <w:lvl w:ilvl="1" w:tplc="18090003" w:tentative="1">
      <w:start w:val="1"/>
      <w:numFmt w:val="bullet"/>
      <w:lvlText w:val="o"/>
      <w:lvlJc w:val="left"/>
      <w:pPr>
        <w:ind w:left="1572" w:hanging="360"/>
      </w:pPr>
      <w:rPr>
        <w:rFonts w:ascii="Courier New" w:hAnsi="Courier New" w:cs="Courier New" w:hint="default"/>
      </w:rPr>
    </w:lvl>
    <w:lvl w:ilvl="2" w:tplc="18090005" w:tentative="1">
      <w:start w:val="1"/>
      <w:numFmt w:val="bullet"/>
      <w:lvlText w:val=""/>
      <w:lvlJc w:val="left"/>
      <w:pPr>
        <w:ind w:left="2292" w:hanging="360"/>
      </w:pPr>
      <w:rPr>
        <w:rFonts w:ascii="Wingdings" w:hAnsi="Wingdings" w:hint="default"/>
      </w:rPr>
    </w:lvl>
    <w:lvl w:ilvl="3" w:tplc="18090001" w:tentative="1">
      <w:start w:val="1"/>
      <w:numFmt w:val="bullet"/>
      <w:lvlText w:val=""/>
      <w:lvlJc w:val="left"/>
      <w:pPr>
        <w:ind w:left="3012" w:hanging="360"/>
      </w:pPr>
      <w:rPr>
        <w:rFonts w:ascii="Symbol" w:hAnsi="Symbol" w:hint="default"/>
      </w:rPr>
    </w:lvl>
    <w:lvl w:ilvl="4" w:tplc="18090003" w:tentative="1">
      <w:start w:val="1"/>
      <w:numFmt w:val="bullet"/>
      <w:lvlText w:val="o"/>
      <w:lvlJc w:val="left"/>
      <w:pPr>
        <w:ind w:left="3732" w:hanging="360"/>
      </w:pPr>
      <w:rPr>
        <w:rFonts w:ascii="Courier New" w:hAnsi="Courier New" w:cs="Courier New" w:hint="default"/>
      </w:rPr>
    </w:lvl>
    <w:lvl w:ilvl="5" w:tplc="18090005" w:tentative="1">
      <w:start w:val="1"/>
      <w:numFmt w:val="bullet"/>
      <w:lvlText w:val=""/>
      <w:lvlJc w:val="left"/>
      <w:pPr>
        <w:ind w:left="4452" w:hanging="360"/>
      </w:pPr>
      <w:rPr>
        <w:rFonts w:ascii="Wingdings" w:hAnsi="Wingdings" w:hint="default"/>
      </w:rPr>
    </w:lvl>
    <w:lvl w:ilvl="6" w:tplc="18090001" w:tentative="1">
      <w:start w:val="1"/>
      <w:numFmt w:val="bullet"/>
      <w:lvlText w:val=""/>
      <w:lvlJc w:val="left"/>
      <w:pPr>
        <w:ind w:left="5172" w:hanging="360"/>
      </w:pPr>
      <w:rPr>
        <w:rFonts w:ascii="Symbol" w:hAnsi="Symbol" w:hint="default"/>
      </w:rPr>
    </w:lvl>
    <w:lvl w:ilvl="7" w:tplc="18090003" w:tentative="1">
      <w:start w:val="1"/>
      <w:numFmt w:val="bullet"/>
      <w:lvlText w:val="o"/>
      <w:lvlJc w:val="left"/>
      <w:pPr>
        <w:ind w:left="5892" w:hanging="360"/>
      </w:pPr>
      <w:rPr>
        <w:rFonts w:ascii="Courier New" w:hAnsi="Courier New" w:cs="Courier New" w:hint="default"/>
      </w:rPr>
    </w:lvl>
    <w:lvl w:ilvl="8" w:tplc="18090005" w:tentative="1">
      <w:start w:val="1"/>
      <w:numFmt w:val="bullet"/>
      <w:lvlText w:val=""/>
      <w:lvlJc w:val="left"/>
      <w:pPr>
        <w:ind w:left="6612" w:hanging="360"/>
      </w:pPr>
      <w:rPr>
        <w:rFonts w:ascii="Wingdings" w:hAnsi="Wingdings" w:hint="default"/>
      </w:rPr>
    </w:lvl>
  </w:abstractNum>
  <w:abstractNum w:abstractNumId="3" w15:restartNumberingAfterBreak="0">
    <w:nsid w:val="0D511521"/>
    <w:multiLevelType w:val="hybridMultilevel"/>
    <w:tmpl w:val="A89257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43A785F"/>
    <w:multiLevelType w:val="multilevel"/>
    <w:tmpl w:val="4B44DB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476592E"/>
    <w:multiLevelType w:val="hybridMultilevel"/>
    <w:tmpl w:val="06487B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C3E4DEE"/>
    <w:multiLevelType w:val="hybridMultilevel"/>
    <w:tmpl w:val="6E5669CE"/>
    <w:lvl w:ilvl="0" w:tplc="9E6C2B5E">
      <w:start w:val="1"/>
      <w:numFmt w:val="decimal"/>
      <w:lvlText w:val="%1."/>
      <w:lvlJc w:val="left"/>
      <w:pPr>
        <w:ind w:left="360" w:hanging="360"/>
      </w:p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48104766"/>
    <w:multiLevelType w:val="hybridMultilevel"/>
    <w:tmpl w:val="9732C6EC"/>
    <w:lvl w:ilvl="0" w:tplc="D460EADE">
      <w:start w:val="1"/>
      <w:numFmt w:val="bullet"/>
      <w:lvlText w:val="•"/>
      <w:lvlJc w:val="left"/>
      <w:pPr>
        <w:tabs>
          <w:tab w:val="num" w:pos="720"/>
        </w:tabs>
        <w:ind w:left="720" w:hanging="360"/>
      </w:pPr>
      <w:rPr>
        <w:rFonts w:ascii="Arial" w:hAnsi="Arial" w:hint="default"/>
      </w:rPr>
    </w:lvl>
    <w:lvl w:ilvl="1" w:tplc="F71CA4B0" w:tentative="1">
      <w:start w:val="1"/>
      <w:numFmt w:val="bullet"/>
      <w:lvlText w:val="•"/>
      <w:lvlJc w:val="left"/>
      <w:pPr>
        <w:tabs>
          <w:tab w:val="num" w:pos="1440"/>
        </w:tabs>
        <w:ind w:left="1440" w:hanging="360"/>
      </w:pPr>
      <w:rPr>
        <w:rFonts w:ascii="Arial" w:hAnsi="Arial" w:hint="default"/>
      </w:rPr>
    </w:lvl>
    <w:lvl w:ilvl="2" w:tplc="6688D698" w:tentative="1">
      <w:start w:val="1"/>
      <w:numFmt w:val="bullet"/>
      <w:lvlText w:val="•"/>
      <w:lvlJc w:val="left"/>
      <w:pPr>
        <w:tabs>
          <w:tab w:val="num" w:pos="2160"/>
        </w:tabs>
        <w:ind w:left="2160" w:hanging="360"/>
      </w:pPr>
      <w:rPr>
        <w:rFonts w:ascii="Arial" w:hAnsi="Arial" w:hint="default"/>
      </w:rPr>
    </w:lvl>
    <w:lvl w:ilvl="3" w:tplc="11C404A2" w:tentative="1">
      <w:start w:val="1"/>
      <w:numFmt w:val="bullet"/>
      <w:lvlText w:val="•"/>
      <w:lvlJc w:val="left"/>
      <w:pPr>
        <w:tabs>
          <w:tab w:val="num" w:pos="2880"/>
        </w:tabs>
        <w:ind w:left="2880" w:hanging="360"/>
      </w:pPr>
      <w:rPr>
        <w:rFonts w:ascii="Arial" w:hAnsi="Arial" w:hint="default"/>
      </w:rPr>
    </w:lvl>
    <w:lvl w:ilvl="4" w:tplc="292CF7F6" w:tentative="1">
      <w:start w:val="1"/>
      <w:numFmt w:val="bullet"/>
      <w:lvlText w:val="•"/>
      <w:lvlJc w:val="left"/>
      <w:pPr>
        <w:tabs>
          <w:tab w:val="num" w:pos="3600"/>
        </w:tabs>
        <w:ind w:left="3600" w:hanging="360"/>
      </w:pPr>
      <w:rPr>
        <w:rFonts w:ascii="Arial" w:hAnsi="Arial" w:hint="default"/>
      </w:rPr>
    </w:lvl>
    <w:lvl w:ilvl="5" w:tplc="4F0E2396" w:tentative="1">
      <w:start w:val="1"/>
      <w:numFmt w:val="bullet"/>
      <w:lvlText w:val="•"/>
      <w:lvlJc w:val="left"/>
      <w:pPr>
        <w:tabs>
          <w:tab w:val="num" w:pos="4320"/>
        </w:tabs>
        <w:ind w:left="4320" w:hanging="360"/>
      </w:pPr>
      <w:rPr>
        <w:rFonts w:ascii="Arial" w:hAnsi="Arial" w:hint="default"/>
      </w:rPr>
    </w:lvl>
    <w:lvl w:ilvl="6" w:tplc="B0D8D7CE" w:tentative="1">
      <w:start w:val="1"/>
      <w:numFmt w:val="bullet"/>
      <w:lvlText w:val="•"/>
      <w:lvlJc w:val="left"/>
      <w:pPr>
        <w:tabs>
          <w:tab w:val="num" w:pos="5040"/>
        </w:tabs>
        <w:ind w:left="5040" w:hanging="360"/>
      </w:pPr>
      <w:rPr>
        <w:rFonts w:ascii="Arial" w:hAnsi="Arial" w:hint="default"/>
      </w:rPr>
    </w:lvl>
    <w:lvl w:ilvl="7" w:tplc="8AB6033C" w:tentative="1">
      <w:start w:val="1"/>
      <w:numFmt w:val="bullet"/>
      <w:lvlText w:val="•"/>
      <w:lvlJc w:val="left"/>
      <w:pPr>
        <w:tabs>
          <w:tab w:val="num" w:pos="5760"/>
        </w:tabs>
        <w:ind w:left="5760" w:hanging="360"/>
      </w:pPr>
      <w:rPr>
        <w:rFonts w:ascii="Arial" w:hAnsi="Arial" w:hint="default"/>
      </w:rPr>
    </w:lvl>
    <w:lvl w:ilvl="8" w:tplc="5498E32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8B27E44"/>
    <w:multiLevelType w:val="hybridMultilevel"/>
    <w:tmpl w:val="FC7E16D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698E2D21"/>
    <w:multiLevelType w:val="hybridMultilevel"/>
    <w:tmpl w:val="24902C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C6E0D7C"/>
    <w:multiLevelType w:val="hybridMultilevel"/>
    <w:tmpl w:val="0AD6F89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3E14F1D"/>
    <w:multiLevelType w:val="hybridMultilevel"/>
    <w:tmpl w:val="980683A2"/>
    <w:lvl w:ilvl="0" w:tplc="3D1CCEFA">
      <w:start w:val="1"/>
      <w:numFmt w:val="bullet"/>
      <w:lvlText w:val="•"/>
      <w:lvlJc w:val="left"/>
      <w:pPr>
        <w:tabs>
          <w:tab w:val="num" w:pos="720"/>
        </w:tabs>
        <w:ind w:left="720" w:hanging="360"/>
      </w:pPr>
      <w:rPr>
        <w:rFonts w:ascii="Arial" w:hAnsi="Arial" w:hint="default"/>
      </w:rPr>
    </w:lvl>
    <w:lvl w:ilvl="1" w:tplc="DD8C0324" w:tentative="1">
      <w:start w:val="1"/>
      <w:numFmt w:val="bullet"/>
      <w:lvlText w:val="•"/>
      <w:lvlJc w:val="left"/>
      <w:pPr>
        <w:tabs>
          <w:tab w:val="num" w:pos="1440"/>
        </w:tabs>
        <w:ind w:left="1440" w:hanging="360"/>
      </w:pPr>
      <w:rPr>
        <w:rFonts w:ascii="Arial" w:hAnsi="Arial" w:hint="default"/>
      </w:rPr>
    </w:lvl>
    <w:lvl w:ilvl="2" w:tplc="C3EA84AE" w:tentative="1">
      <w:start w:val="1"/>
      <w:numFmt w:val="bullet"/>
      <w:lvlText w:val="•"/>
      <w:lvlJc w:val="left"/>
      <w:pPr>
        <w:tabs>
          <w:tab w:val="num" w:pos="2160"/>
        </w:tabs>
        <w:ind w:left="2160" w:hanging="360"/>
      </w:pPr>
      <w:rPr>
        <w:rFonts w:ascii="Arial" w:hAnsi="Arial" w:hint="default"/>
      </w:rPr>
    </w:lvl>
    <w:lvl w:ilvl="3" w:tplc="A0BCF1E6" w:tentative="1">
      <w:start w:val="1"/>
      <w:numFmt w:val="bullet"/>
      <w:lvlText w:val="•"/>
      <w:lvlJc w:val="left"/>
      <w:pPr>
        <w:tabs>
          <w:tab w:val="num" w:pos="2880"/>
        </w:tabs>
        <w:ind w:left="2880" w:hanging="360"/>
      </w:pPr>
      <w:rPr>
        <w:rFonts w:ascii="Arial" w:hAnsi="Arial" w:hint="default"/>
      </w:rPr>
    </w:lvl>
    <w:lvl w:ilvl="4" w:tplc="BE14882E" w:tentative="1">
      <w:start w:val="1"/>
      <w:numFmt w:val="bullet"/>
      <w:lvlText w:val="•"/>
      <w:lvlJc w:val="left"/>
      <w:pPr>
        <w:tabs>
          <w:tab w:val="num" w:pos="3600"/>
        </w:tabs>
        <w:ind w:left="3600" w:hanging="360"/>
      </w:pPr>
      <w:rPr>
        <w:rFonts w:ascii="Arial" w:hAnsi="Arial" w:hint="default"/>
      </w:rPr>
    </w:lvl>
    <w:lvl w:ilvl="5" w:tplc="AE488E66" w:tentative="1">
      <w:start w:val="1"/>
      <w:numFmt w:val="bullet"/>
      <w:lvlText w:val="•"/>
      <w:lvlJc w:val="left"/>
      <w:pPr>
        <w:tabs>
          <w:tab w:val="num" w:pos="4320"/>
        </w:tabs>
        <w:ind w:left="4320" w:hanging="360"/>
      </w:pPr>
      <w:rPr>
        <w:rFonts w:ascii="Arial" w:hAnsi="Arial" w:hint="default"/>
      </w:rPr>
    </w:lvl>
    <w:lvl w:ilvl="6" w:tplc="7A324C22" w:tentative="1">
      <w:start w:val="1"/>
      <w:numFmt w:val="bullet"/>
      <w:lvlText w:val="•"/>
      <w:lvlJc w:val="left"/>
      <w:pPr>
        <w:tabs>
          <w:tab w:val="num" w:pos="5040"/>
        </w:tabs>
        <w:ind w:left="5040" w:hanging="360"/>
      </w:pPr>
      <w:rPr>
        <w:rFonts w:ascii="Arial" w:hAnsi="Arial" w:hint="default"/>
      </w:rPr>
    </w:lvl>
    <w:lvl w:ilvl="7" w:tplc="19EAA672" w:tentative="1">
      <w:start w:val="1"/>
      <w:numFmt w:val="bullet"/>
      <w:lvlText w:val="•"/>
      <w:lvlJc w:val="left"/>
      <w:pPr>
        <w:tabs>
          <w:tab w:val="num" w:pos="5760"/>
        </w:tabs>
        <w:ind w:left="5760" w:hanging="360"/>
      </w:pPr>
      <w:rPr>
        <w:rFonts w:ascii="Arial" w:hAnsi="Arial" w:hint="default"/>
      </w:rPr>
    </w:lvl>
    <w:lvl w:ilvl="8" w:tplc="F146B6E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9952DDC"/>
    <w:multiLevelType w:val="hybridMultilevel"/>
    <w:tmpl w:val="22E64EF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6"/>
  </w:num>
  <w:num w:numId="2">
    <w:abstractNumId w:val="5"/>
  </w:num>
  <w:num w:numId="3">
    <w:abstractNumId w:val="9"/>
  </w:num>
  <w:num w:numId="4">
    <w:abstractNumId w:val="1"/>
  </w:num>
  <w:num w:numId="5">
    <w:abstractNumId w:val="11"/>
  </w:num>
  <w:num w:numId="6">
    <w:abstractNumId w:val="7"/>
  </w:num>
  <w:num w:numId="7">
    <w:abstractNumId w:val="12"/>
  </w:num>
  <w:num w:numId="8">
    <w:abstractNumId w:val="3"/>
  </w:num>
  <w:num w:numId="9">
    <w:abstractNumId w:val="10"/>
  </w:num>
  <w:num w:numId="10">
    <w:abstractNumId w:val="4"/>
  </w:num>
  <w:num w:numId="11">
    <w:abstractNumId w:val="2"/>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2DF"/>
    <w:rsid w:val="000504CE"/>
    <w:rsid w:val="000848E1"/>
    <w:rsid w:val="000F73C6"/>
    <w:rsid w:val="001107B6"/>
    <w:rsid w:val="00124CB4"/>
    <w:rsid w:val="001255C1"/>
    <w:rsid w:val="00133366"/>
    <w:rsid w:val="0016541C"/>
    <w:rsid w:val="001855E7"/>
    <w:rsid w:val="00197EAF"/>
    <w:rsid w:val="001A22DF"/>
    <w:rsid w:val="001B2DF7"/>
    <w:rsid w:val="00205A7E"/>
    <w:rsid w:val="00235443"/>
    <w:rsid w:val="00250E1F"/>
    <w:rsid w:val="002C27EA"/>
    <w:rsid w:val="002D6860"/>
    <w:rsid w:val="00363DB1"/>
    <w:rsid w:val="00390D44"/>
    <w:rsid w:val="00427704"/>
    <w:rsid w:val="00445687"/>
    <w:rsid w:val="004925CC"/>
    <w:rsid w:val="0049765E"/>
    <w:rsid w:val="004A46C7"/>
    <w:rsid w:val="004A46F7"/>
    <w:rsid w:val="004C0037"/>
    <w:rsid w:val="004C25ED"/>
    <w:rsid w:val="00513FDB"/>
    <w:rsid w:val="00581DA8"/>
    <w:rsid w:val="00590D32"/>
    <w:rsid w:val="005B0A34"/>
    <w:rsid w:val="005B440A"/>
    <w:rsid w:val="005B6255"/>
    <w:rsid w:val="005B6639"/>
    <w:rsid w:val="005C322B"/>
    <w:rsid w:val="005D3942"/>
    <w:rsid w:val="005E5FB0"/>
    <w:rsid w:val="00601010"/>
    <w:rsid w:val="00602118"/>
    <w:rsid w:val="006024F1"/>
    <w:rsid w:val="00630F06"/>
    <w:rsid w:val="006345D8"/>
    <w:rsid w:val="00672988"/>
    <w:rsid w:val="006957C2"/>
    <w:rsid w:val="006A0D24"/>
    <w:rsid w:val="006C41D8"/>
    <w:rsid w:val="006E1CFA"/>
    <w:rsid w:val="00730E5A"/>
    <w:rsid w:val="007755BF"/>
    <w:rsid w:val="0078363C"/>
    <w:rsid w:val="007B5F1F"/>
    <w:rsid w:val="007E2A48"/>
    <w:rsid w:val="007E50F1"/>
    <w:rsid w:val="007F76D0"/>
    <w:rsid w:val="0081670C"/>
    <w:rsid w:val="0083495A"/>
    <w:rsid w:val="00836F48"/>
    <w:rsid w:val="00844903"/>
    <w:rsid w:val="00864032"/>
    <w:rsid w:val="008824D9"/>
    <w:rsid w:val="0090408D"/>
    <w:rsid w:val="00935727"/>
    <w:rsid w:val="00996892"/>
    <w:rsid w:val="009B2B1A"/>
    <w:rsid w:val="009E76FF"/>
    <w:rsid w:val="00A52C18"/>
    <w:rsid w:val="00A72BAE"/>
    <w:rsid w:val="00AA0F1E"/>
    <w:rsid w:val="00AB51F8"/>
    <w:rsid w:val="00AD024E"/>
    <w:rsid w:val="00C07A34"/>
    <w:rsid w:val="00C25D8B"/>
    <w:rsid w:val="00C50BDE"/>
    <w:rsid w:val="00C6247E"/>
    <w:rsid w:val="00CE6FB8"/>
    <w:rsid w:val="00D07C08"/>
    <w:rsid w:val="00D842C6"/>
    <w:rsid w:val="00DF43C7"/>
    <w:rsid w:val="00E430D8"/>
    <w:rsid w:val="00E43BC7"/>
    <w:rsid w:val="00E7122C"/>
    <w:rsid w:val="00EA26EF"/>
    <w:rsid w:val="00EB3980"/>
    <w:rsid w:val="00EF589B"/>
    <w:rsid w:val="00EF7578"/>
    <w:rsid w:val="00F16431"/>
    <w:rsid w:val="00F243E1"/>
    <w:rsid w:val="00F5457E"/>
    <w:rsid w:val="00F615DD"/>
    <w:rsid w:val="00FA7982"/>
    <w:rsid w:val="00FF0477"/>
    <w:rsid w:val="00FF4902"/>
    <w:rsid w:val="00FF5B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00AEF8"/>
  <w15:chartTrackingRefBased/>
  <w15:docId w15:val="{A27E218B-348E-44C7-9981-87883A430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2DF"/>
  </w:style>
  <w:style w:type="paragraph" w:styleId="Heading2">
    <w:name w:val="heading 2"/>
    <w:basedOn w:val="Normal"/>
    <w:next w:val="Normal"/>
    <w:link w:val="Heading2Char"/>
    <w:uiPriority w:val="9"/>
    <w:unhideWhenUsed/>
    <w:qFormat/>
    <w:rsid w:val="001A22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E6FB8"/>
    <w:pPr>
      <w:keepNext/>
      <w:keepLines/>
      <w:spacing w:before="200" w:after="0" w:line="276" w:lineRule="auto"/>
      <w:outlineLvl w:val="2"/>
    </w:pPr>
    <w:rPr>
      <w:rFonts w:asciiTheme="majorHAnsi" w:eastAsiaTheme="majorEastAsia" w:hAnsiTheme="majorHAnsi" w:cstheme="majorBidi"/>
      <w:b/>
      <w:bCs/>
      <w:color w:val="5B9BD5"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22DF"/>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1A2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 indent,F5 List Paragraph,List Paragraph1,Dot pt,No Spacing1,List Paragraph Char Char Char,Indicator Text,Colorful List - Accent 11,Numbered Para 1,Bullet 1,Bullet Points,MAIN CONTENT,List Paragraph12,Bullet Style,List Paragraph2"/>
    <w:basedOn w:val="Normal"/>
    <w:link w:val="ListParagraphChar"/>
    <w:uiPriority w:val="34"/>
    <w:qFormat/>
    <w:rsid w:val="001A22DF"/>
    <w:pPr>
      <w:ind w:left="720"/>
      <w:contextualSpacing/>
    </w:pPr>
  </w:style>
  <w:style w:type="character" w:customStyle="1" w:styleId="ListParagraphChar">
    <w:name w:val="List Paragraph Char"/>
    <w:aliases w:val="Normal + indent Char,F5 List Paragraph Char,List Paragraph1 Char,Dot pt Char,No Spacing1 Char,List Paragraph Char Char Char Char,Indicator Text Char,Colorful List - Accent 11 Char,Numbered Para 1 Char,Bullet 1 Char,Bullet Points Char"/>
    <w:basedOn w:val="DefaultParagraphFont"/>
    <w:link w:val="ListParagraph"/>
    <w:uiPriority w:val="34"/>
    <w:locked/>
    <w:rsid w:val="001A22DF"/>
  </w:style>
  <w:style w:type="paragraph" w:styleId="Header">
    <w:name w:val="header"/>
    <w:basedOn w:val="Normal"/>
    <w:link w:val="HeaderChar"/>
    <w:uiPriority w:val="99"/>
    <w:unhideWhenUsed/>
    <w:rsid w:val="008640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4032"/>
  </w:style>
  <w:style w:type="paragraph" w:styleId="Footer">
    <w:name w:val="footer"/>
    <w:basedOn w:val="Normal"/>
    <w:link w:val="FooterChar"/>
    <w:uiPriority w:val="99"/>
    <w:unhideWhenUsed/>
    <w:rsid w:val="008640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4032"/>
  </w:style>
  <w:style w:type="paragraph" w:styleId="BalloonText">
    <w:name w:val="Balloon Text"/>
    <w:basedOn w:val="Normal"/>
    <w:link w:val="BalloonTextChar"/>
    <w:uiPriority w:val="99"/>
    <w:semiHidden/>
    <w:unhideWhenUsed/>
    <w:rsid w:val="00EF75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578"/>
    <w:rPr>
      <w:rFonts w:ascii="Segoe UI" w:hAnsi="Segoe UI" w:cs="Segoe UI"/>
      <w:sz w:val="18"/>
      <w:szCs w:val="18"/>
    </w:rPr>
  </w:style>
  <w:style w:type="character" w:customStyle="1" w:styleId="Heading3Char">
    <w:name w:val="Heading 3 Char"/>
    <w:basedOn w:val="DefaultParagraphFont"/>
    <w:link w:val="Heading3"/>
    <w:uiPriority w:val="9"/>
    <w:rsid w:val="00CE6FB8"/>
    <w:rPr>
      <w:rFonts w:asciiTheme="majorHAnsi" w:eastAsiaTheme="majorEastAsia" w:hAnsiTheme="majorHAnsi" w:cstheme="majorBidi"/>
      <w:b/>
      <w:bCs/>
      <w:color w:val="5B9BD5" w:themeColor="accent1"/>
      <w:lang w:val="en-US"/>
    </w:rPr>
  </w:style>
  <w:style w:type="character" w:styleId="Hyperlink">
    <w:name w:val="Hyperlink"/>
    <w:basedOn w:val="DefaultParagraphFont"/>
    <w:uiPriority w:val="99"/>
    <w:unhideWhenUsed/>
    <w:rsid w:val="00996892"/>
    <w:rPr>
      <w:color w:val="0563C1" w:themeColor="hyperlink"/>
      <w:u w:val="single"/>
    </w:rPr>
  </w:style>
  <w:style w:type="character" w:styleId="CommentReference">
    <w:name w:val="annotation reference"/>
    <w:basedOn w:val="DefaultParagraphFont"/>
    <w:uiPriority w:val="99"/>
    <w:semiHidden/>
    <w:unhideWhenUsed/>
    <w:rsid w:val="00124CB4"/>
    <w:rPr>
      <w:sz w:val="16"/>
      <w:szCs w:val="16"/>
    </w:rPr>
  </w:style>
  <w:style w:type="paragraph" w:styleId="CommentText">
    <w:name w:val="annotation text"/>
    <w:basedOn w:val="Normal"/>
    <w:link w:val="CommentTextChar"/>
    <w:uiPriority w:val="99"/>
    <w:semiHidden/>
    <w:unhideWhenUsed/>
    <w:rsid w:val="00124CB4"/>
    <w:pPr>
      <w:spacing w:line="240" w:lineRule="auto"/>
    </w:pPr>
    <w:rPr>
      <w:sz w:val="20"/>
      <w:szCs w:val="20"/>
    </w:rPr>
  </w:style>
  <w:style w:type="character" w:customStyle="1" w:styleId="CommentTextChar">
    <w:name w:val="Comment Text Char"/>
    <w:basedOn w:val="DefaultParagraphFont"/>
    <w:link w:val="CommentText"/>
    <w:uiPriority w:val="99"/>
    <w:semiHidden/>
    <w:rsid w:val="00124CB4"/>
    <w:rPr>
      <w:sz w:val="20"/>
      <w:szCs w:val="20"/>
    </w:rPr>
  </w:style>
  <w:style w:type="paragraph" w:styleId="CommentSubject">
    <w:name w:val="annotation subject"/>
    <w:basedOn w:val="CommentText"/>
    <w:next w:val="CommentText"/>
    <w:link w:val="CommentSubjectChar"/>
    <w:uiPriority w:val="99"/>
    <w:semiHidden/>
    <w:unhideWhenUsed/>
    <w:rsid w:val="00124CB4"/>
    <w:rPr>
      <w:b/>
      <w:bCs/>
    </w:rPr>
  </w:style>
  <w:style w:type="character" w:customStyle="1" w:styleId="CommentSubjectChar">
    <w:name w:val="Comment Subject Char"/>
    <w:basedOn w:val="CommentTextChar"/>
    <w:link w:val="CommentSubject"/>
    <w:uiPriority w:val="99"/>
    <w:semiHidden/>
    <w:rsid w:val="00124C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934067">
      <w:bodyDiv w:val="1"/>
      <w:marLeft w:val="0"/>
      <w:marRight w:val="0"/>
      <w:marTop w:val="0"/>
      <w:marBottom w:val="0"/>
      <w:divBdr>
        <w:top w:val="none" w:sz="0" w:space="0" w:color="auto"/>
        <w:left w:val="none" w:sz="0" w:space="0" w:color="auto"/>
        <w:bottom w:val="none" w:sz="0" w:space="0" w:color="auto"/>
        <w:right w:val="none" w:sz="0" w:space="0" w:color="auto"/>
      </w:divBdr>
      <w:divsChild>
        <w:div w:id="1896046130">
          <w:marLeft w:val="360"/>
          <w:marRight w:val="0"/>
          <w:marTop w:val="200"/>
          <w:marBottom w:val="0"/>
          <w:divBdr>
            <w:top w:val="none" w:sz="0" w:space="0" w:color="auto"/>
            <w:left w:val="none" w:sz="0" w:space="0" w:color="auto"/>
            <w:bottom w:val="none" w:sz="0" w:space="0" w:color="auto"/>
            <w:right w:val="none" w:sz="0" w:space="0" w:color="auto"/>
          </w:divBdr>
        </w:div>
        <w:div w:id="445778461">
          <w:marLeft w:val="360"/>
          <w:marRight w:val="0"/>
          <w:marTop w:val="200"/>
          <w:marBottom w:val="0"/>
          <w:divBdr>
            <w:top w:val="none" w:sz="0" w:space="0" w:color="auto"/>
            <w:left w:val="none" w:sz="0" w:space="0" w:color="auto"/>
            <w:bottom w:val="none" w:sz="0" w:space="0" w:color="auto"/>
            <w:right w:val="none" w:sz="0" w:space="0" w:color="auto"/>
          </w:divBdr>
        </w:div>
        <w:div w:id="688291626">
          <w:marLeft w:val="360"/>
          <w:marRight w:val="0"/>
          <w:marTop w:val="200"/>
          <w:marBottom w:val="0"/>
          <w:divBdr>
            <w:top w:val="none" w:sz="0" w:space="0" w:color="auto"/>
            <w:left w:val="none" w:sz="0" w:space="0" w:color="auto"/>
            <w:bottom w:val="none" w:sz="0" w:space="0" w:color="auto"/>
            <w:right w:val="none" w:sz="0" w:space="0" w:color="auto"/>
          </w:divBdr>
        </w:div>
        <w:div w:id="1518232447">
          <w:marLeft w:val="360"/>
          <w:marRight w:val="0"/>
          <w:marTop w:val="200"/>
          <w:marBottom w:val="0"/>
          <w:divBdr>
            <w:top w:val="none" w:sz="0" w:space="0" w:color="auto"/>
            <w:left w:val="none" w:sz="0" w:space="0" w:color="auto"/>
            <w:bottom w:val="none" w:sz="0" w:space="0" w:color="auto"/>
            <w:right w:val="none" w:sz="0" w:space="0" w:color="auto"/>
          </w:divBdr>
        </w:div>
        <w:div w:id="1897467648">
          <w:marLeft w:val="360"/>
          <w:marRight w:val="0"/>
          <w:marTop w:val="200"/>
          <w:marBottom w:val="0"/>
          <w:divBdr>
            <w:top w:val="none" w:sz="0" w:space="0" w:color="auto"/>
            <w:left w:val="none" w:sz="0" w:space="0" w:color="auto"/>
            <w:bottom w:val="none" w:sz="0" w:space="0" w:color="auto"/>
            <w:right w:val="none" w:sz="0" w:space="0" w:color="auto"/>
          </w:divBdr>
        </w:div>
        <w:div w:id="805121322">
          <w:marLeft w:val="360"/>
          <w:marRight w:val="0"/>
          <w:marTop w:val="200"/>
          <w:marBottom w:val="0"/>
          <w:divBdr>
            <w:top w:val="none" w:sz="0" w:space="0" w:color="auto"/>
            <w:left w:val="none" w:sz="0" w:space="0" w:color="auto"/>
            <w:bottom w:val="none" w:sz="0" w:space="0" w:color="auto"/>
            <w:right w:val="none" w:sz="0" w:space="0" w:color="auto"/>
          </w:divBdr>
        </w:div>
        <w:div w:id="14309822">
          <w:marLeft w:val="360"/>
          <w:marRight w:val="0"/>
          <w:marTop w:val="200"/>
          <w:marBottom w:val="0"/>
          <w:divBdr>
            <w:top w:val="none" w:sz="0" w:space="0" w:color="auto"/>
            <w:left w:val="none" w:sz="0" w:space="0" w:color="auto"/>
            <w:bottom w:val="none" w:sz="0" w:space="0" w:color="auto"/>
            <w:right w:val="none" w:sz="0" w:space="0" w:color="auto"/>
          </w:divBdr>
        </w:div>
        <w:div w:id="399252506">
          <w:marLeft w:val="360"/>
          <w:marRight w:val="0"/>
          <w:marTop w:val="200"/>
          <w:marBottom w:val="0"/>
          <w:divBdr>
            <w:top w:val="none" w:sz="0" w:space="0" w:color="auto"/>
            <w:left w:val="none" w:sz="0" w:space="0" w:color="auto"/>
            <w:bottom w:val="none" w:sz="0" w:space="0" w:color="auto"/>
            <w:right w:val="none" w:sz="0" w:space="0" w:color="auto"/>
          </w:divBdr>
        </w:div>
        <w:div w:id="1531645505">
          <w:marLeft w:val="360"/>
          <w:marRight w:val="0"/>
          <w:marTop w:val="200"/>
          <w:marBottom w:val="0"/>
          <w:divBdr>
            <w:top w:val="none" w:sz="0" w:space="0" w:color="auto"/>
            <w:left w:val="none" w:sz="0" w:space="0" w:color="auto"/>
            <w:bottom w:val="none" w:sz="0" w:space="0" w:color="auto"/>
            <w:right w:val="none" w:sz="0" w:space="0" w:color="auto"/>
          </w:divBdr>
        </w:div>
        <w:div w:id="1026758900">
          <w:marLeft w:val="360"/>
          <w:marRight w:val="0"/>
          <w:marTop w:val="200"/>
          <w:marBottom w:val="0"/>
          <w:divBdr>
            <w:top w:val="none" w:sz="0" w:space="0" w:color="auto"/>
            <w:left w:val="none" w:sz="0" w:space="0" w:color="auto"/>
            <w:bottom w:val="none" w:sz="0" w:space="0" w:color="auto"/>
            <w:right w:val="none" w:sz="0" w:space="0" w:color="auto"/>
          </w:divBdr>
        </w:div>
        <w:div w:id="751856085">
          <w:marLeft w:val="360"/>
          <w:marRight w:val="0"/>
          <w:marTop w:val="200"/>
          <w:marBottom w:val="0"/>
          <w:divBdr>
            <w:top w:val="none" w:sz="0" w:space="0" w:color="auto"/>
            <w:left w:val="none" w:sz="0" w:space="0" w:color="auto"/>
            <w:bottom w:val="none" w:sz="0" w:space="0" w:color="auto"/>
            <w:right w:val="none" w:sz="0" w:space="0" w:color="auto"/>
          </w:divBdr>
        </w:div>
        <w:div w:id="2127651401">
          <w:marLeft w:val="360"/>
          <w:marRight w:val="0"/>
          <w:marTop w:val="200"/>
          <w:marBottom w:val="0"/>
          <w:divBdr>
            <w:top w:val="none" w:sz="0" w:space="0" w:color="auto"/>
            <w:left w:val="none" w:sz="0" w:space="0" w:color="auto"/>
            <w:bottom w:val="none" w:sz="0" w:space="0" w:color="auto"/>
            <w:right w:val="none" w:sz="0" w:space="0" w:color="auto"/>
          </w:divBdr>
        </w:div>
      </w:divsChild>
    </w:div>
    <w:div w:id="1837574941">
      <w:bodyDiv w:val="1"/>
      <w:marLeft w:val="0"/>
      <w:marRight w:val="0"/>
      <w:marTop w:val="0"/>
      <w:marBottom w:val="0"/>
      <w:divBdr>
        <w:top w:val="none" w:sz="0" w:space="0" w:color="auto"/>
        <w:left w:val="none" w:sz="0" w:space="0" w:color="auto"/>
        <w:bottom w:val="none" w:sz="0" w:space="0" w:color="auto"/>
        <w:right w:val="none" w:sz="0" w:space="0" w:color="auto"/>
      </w:divBdr>
    </w:div>
    <w:div w:id="2051149842">
      <w:bodyDiv w:val="1"/>
      <w:marLeft w:val="0"/>
      <w:marRight w:val="0"/>
      <w:marTop w:val="0"/>
      <w:marBottom w:val="0"/>
      <w:divBdr>
        <w:top w:val="none" w:sz="0" w:space="0" w:color="auto"/>
        <w:left w:val="none" w:sz="0" w:space="0" w:color="auto"/>
        <w:bottom w:val="none" w:sz="0" w:space="0" w:color="auto"/>
        <w:right w:val="none" w:sz="0" w:space="0" w:color="auto"/>
      </w:divBdr>
      <w:divsChild>
        <w:div w:id="1540783205">
          <w:marLeft w:val="360"/>
          <w:marRight w:val="0"/>
          <w:marTop w:val="200"/>
          <w:marBottom w:val="0"/>
          <w:divBdr>
            <w:top w:val="none" w:sz="0" w:space="0" w:color="auto"/>
            <w:left w:val="none" w:sz="0" w:space="0" w:color="auto"/>
            <w:bottom w:val="none" w:sz="0" w:space="0" w:color="auto"/>
            <w:right w:val="none" w:sz="0" w:space="0" w:color="auto"/>
          </w:divBdr>
        </w:div>
        <w:div w:id="648244431">
          <w:marLeft w:val="360"/>
          <w:marRight w:val="0"/>
          <w:marTop w:val="200"/>
          <w:marBottom w:val="0"/>
          <w:divBdr>
            <w:top w:val="none" w:sz="0" w:space="0" w:color="auto"/>
            <w:left w:val="none" w:sz="0" w:space="0" w:color="auto"/>
            <w:bottom w:val="none" w:sz="0" w:space="0" w:color="auto"/>
            <w:right w:val="none" w:sz="0" w:space="0" w:color="auto"/>
          </w:divBdr>
        </w:div>
        <w:div w:id="1348021620">
          <w:marLeft w:val="360"/>
          <w:marRight w:val="0"/>
          <w:marTop w:val="200"/>
          <w:marBottom w:val="0"/>
          <w:divBdr>
            <w:top w:val="none" w:sz="0" w:space="0" w:color="auto"/>
            <w:left w:val="none" w:sz="0" w:space="0" w:color="auto"/>
            <w:bottom w:val="none" w:sz="0" w:space="0" w:color="auto"/>
            <w:right w:val="none" w:sz="0" w:space="0" w:color="auto"/>
          </w:divBdr>
        </w:div>
        <w:div w:id="351108300">
          <w:marLeft w:val="360"/>
          <w:marRight w:val="0"/>
          <w:marTop w:val="200"/>
          <w:marBottom w:val="0"/>
          <w:divBdr>
            <w:top w:val="none" w:sz="0" w:space="0" w:color="auto"/>
            <w:left w:val="none" w:sz="0" w:space="0" w:color="auto"/>
            <w:bottom w:val="none" w:sz="0" w:space="0" w:color="auto"/>
            <w:right w:val="none" w:sz="0" w:space="0" w:color="auto"/>
          </w:divBdr>
        </w:div>
        <w:div w:id="405153317">
          <w:marLeft w:val="360"/>
          <w:marRight w:val="0"/>
          <w:marTop w:val="200"/>
          <w:marBottom w:val="0"/>
          <w:divBdr>
            <w:top w:val="none" w:sz="0" w:space="0" w:color="auto"/>
            <w:left w:val="none" w:sz="0" w:space="0" w:color="auto"/>
            <w:bottom w:val="none" w:sz="0" w:space="0" w:color="auto"/>
            <w:right w:val="none" w:sz="0" w:space="0" w:color="auto"/>
          </w:divBdr>
        </w:div>
        <w:div w:id="6299264">
          <w:marLeft w:val="360"/>
          <w:marRight w:val="0"/>
          <w:marTop w:val="200"/>
          <w:marBottom w:val="0"/>
          <w:divBdr>
            <w:top w:val="none" w:sz="0" w:space="0" w:color="auto"/>
            <w:left w:val="none" w:sz="0" w:space="0" w:color="auto"/>
            <w:bottom w:val="none" w:sz="0" w:space="0" w:color="auto"/>
            <w:right w:val="none" w:sz="0" w:space="0" w:color="auto"/>
          </w:divBdr>
        </w:div>
        <w:div w:id="617836675">
          <w:marLeft w:val="360"/>
          <w:marRight w:val="0"/>
          <w:marTop w:val="200"/>
          <w:marBottom w:val="0"/>
          <w:divBdr>
            <w:top w:val="none" w:sz="0" w:space="0" w:color="auto"/>
            <w:left w:val="none" w:sz="0" w:space="0" w:color="auto"/>
            <w:bottom w:val="none" w:sz="0" w:space="0" w:color="auto"/>
            <w:right w:val="none" w:sz="0" w:space="0" w:color="auto"/>
          </w:divBdr>
        </w:div>
        <w:div w:id="527379496">
          <w:marLeft w:val="360"/>
          <w:marRight w:val="0"/>
          <w:marTop w:val="200"/>
          <w:marBottom w:val="0"/>
          <w:divBdr>
            <w:top w:val="none" w:sz="0" w:space="0" w:color="auto"/>
            <w:left w:val="none" w:sz="0" w:space="0" w:color="auto"/>
            <w:bottom w:val="none" w:sz="0" w:space="0" w:color="auto"/>
            <w:right w:val="none" w:sz="0" w:space="0" w:color="auto"/>
          </w:divBdr>
        </w:div>
        <w:div w:id="87971838">
          <w:marLeft w:val="360"/>
          <w:marRight w:val="0"/>
          <w:marTop w:val="200"/>
          <w:marBottom w:val="0"/>
          <w:divBdr>
            <w:top w:val="none" w:sz="0" w:space="0" w:color="auto"/>
            <w:left w:val="none" w:sz="0" w:space="0" w:color="auto"/>
            <w:bottom w:val="none" w:sz="0" w:space="0" w:color="auto"/>
            <w:right w:val="none" w:sz="0" w:space="0" w:color="auto"/>
          </w:divBdr>
        </w:div>
        <w:div w:id="269164348">
          <w:marLeft w:val="360"/>
          <w:marRight w:val="0"/>
          <w:marTop w:val="200"/>
          <w:marBottom w:val="0"/>
          <w:divBdr>
            <w:top w:val="none" w:sz="0" w:space="0" w:color="auto"/>
            <w:left w:val="none" w:sz="0" w:space="0" w:color="auto"/>
            <w:bottom w:val="none" w:sz="0" w:space="0" w:color="auto"/>
            <w:right w:val="none" w:sz="0" w:space="0" w:color="auto"/>
          </w:divBdr>
        </w:div>
        <w:div w:id="1553230494">
          <w:marLeft w:val="360"/>
          <w:marRight w:val="0"/>
          <w:marTop w:val="200"/>
          <w:marBottom w:val="0"/>
          <w:divBdr>
            <w:top w:val="none" w:sz="0" w:space="0" w:color="auto"/>
            <w:left w:val="none" w:sz="0" w:space="0" w:color="auto"/>
            <w:bottom w:val="none" w:sz="0" w:space="0" w:color="auto"/>
            <w:right w:val="none" w:sz="0" w:space="0" w:color="auto"/>
          </w:divBdr>
        </w:div>
        <w:div w:id="111975894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se.ie/eng/about/who/cspd/ncps/gend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1511</Words>
  <Characters>8619</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 Quigley1</dc:creator>
  <cp:keywords/>
  <dc:description/>
  <cp:lastModifiedBy>Pamela McDermott</cp:lastModifiedBy>
  <cp:revision>2</cp:revision>
  <dcterms:created xsi:type="dcterms:W3CDTF">2025-11-26T15:44:00Z</dcterms:created>
  <dcterms:modified xsi:type="dcterms:W3CDTF">2025-11-26T15:44:00Z</dcterms:modified>
</cp:coreProperties>
</file>