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9724" w14:textId="526895A1" w:rsidR="000B0B76" w:rsidRPr="00EC5516" w:rsidRDefault="000B0B76" w:rsidP="000B0B76">
      <w:pPr>
        <w:pStyle w:val="Heading2"/>
        <w:ind w:right="-170"/>
        <w:rPr>
          <w:rFonts w:asciiTheme="minorHAnsi" w:hAnsiTheme="minorHAnsi" w:cstheme="minorHAnsi"/>
          <w:b/>
          <w:bCs/>
          <w:sz w:val="32"/>
          <w:szCs w:val="32"/>
        </w:rPr>
      </w:pPr>
      <w:r w:rsidRPr="00EC5516">
        <w:rPr>
          <w:rFonts w:asciiTheme="minorHAnsi" w:hAnsiTheme="minorHAnsi" w:cstheme="minorHAnsi"/>
          <w:b/>
          <w:bCs/>
          <w:sz w:val="32"/>
          <w:szCs w:val="32"/>
        </w:rPr>
        <w:t>Transition Process Infographic (NICE Guidance)</w:t>
      </w:r>
    </w:p>
    <w:p w14:paraId="5AB30D07" w14:textId="77777777" w:rsidR="000B0B76" w:rsidRPr="00D8508D" w:rsidRDefault="000B0B76" w:rsidP="000B0B76">
      <w:pPr>
        <w:pStyle w:val="Heading6"/>
        <w:ind w:left="-1077"/>
        <w:rPr>
          <w:rFonts w:asciiTheme="minorHAnsi" w:hAnsiTheme="minorHAnsi" w:cstheme="minorHAnsi"/>
          <w:color w:val="auto"/>
        </w:rPr>
      </w:pPr>
      <w:r w:rsidRPr="00D8508D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C9C4032" wp14:editId="31577251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7077075" cy="740981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40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08D">
        <w:rPr>
          <w:rFonts w:asciiTheme="minorHAnsi" w:hAnsiTheme="minorHAnsi" w:cstheme="minorHAnsi"/>
        </w:rPr>
        <w:t xml:space="preserve">Supporting young people in their transition to adults’ services: summary of NICE guidance-        </w:t>
      </w:r>
      <w:hyperlink r:id="rId5" w:history="1">
        <w:r w:rsidRPr="00D8508D">
          <w:rPr>
            <w:rStyle w:val="Hyperlink"/>
            <w:rFonts w:asciiTheme="minorHAnsi" w:hAnsiTheme="minorHAnsi" w:cstheme="minorHAnsi"/>
          </w:rPr>
          <w:t>https://www.bmj.com/content/353/bmj.i2225/infographic</w:t>
        </w:r>
      </w:hyperlink>
    </w:p>
    <w:p w14:paraId="2207B44A" w14:textId="77777777" w:rsidR="000B0B76" w:rsidRDefault="000B0B76" w:rsidP="000B0B76"/>
    <w:p w14:paraId="621B740A" w14:textId="77777777" w:rsidR="002547E1" w:rsidRDefault="002547E1"/>
    <w:sectPr w:rsidR="0025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76"/>
    <w:rsid w:val="000B0B76"/>
    <w:rsid w:val="002547E1"/>
    <w:rsid w:val="004B4299"/>
    <w:rsid w:val="00B86727"/>
    <w:rsid w:val="00E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5DA9"/>
  <w15:chartTrackingRefBased/>
  <w15:docId w15:val="{3B26CD3B-CCEF-4C83-88F6-78044AE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76"/>
    <w:pPr>
      <w:spacing w:before="120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B0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0B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B0B7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B0B7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B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mj.com/content/353/bmj.i2225/infograph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Dervela Gray</dc:creator>
  <cp:keywords/>
  <dc:description/>
  <cp:lastModifiedBy>Dervela Gray</cp:lastModifiedBy>
  <cp:revision>2</cp:revision>
  <dcterms:created xsi:type="dcterms:W3CDTF">2024-12-11T15:48:00Z</dcterms:created>
  <dcterms:modified xsi:type="dcterms:W3CDTF">2025-02-12T14:10:00Z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2024-12-11T15:49:41Z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b0f53eed-11ba-4761-b88a-03fb8e15b504</vt:lpwstr>
  </property>
  <property fmtid="{D5CDD505-2E9C-101B-9397-08002B2CF9AE}" pid="8" name="MSIP_Label_2ebdc5c2-1ff9-4d01-9834-f86cda611682_ContentBits">
    <vt:lpwstr>0</vt:lpwstr>
  </property>
</Properties>
</file>