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586"/>
        <w:gridCol w:w="1784"/>
      </w:tblGrid>
      <w:tr w:rsidR="002B35C8" w:rsidRPr="00523B06" w:rsidTr="002B35C8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B35C8" w:rsidRPr="004B36B6" w:rsidRDefault="002B35C8" w:rsidP="0011191A">
            <w:pPr>
              <w:pStyle w:val="SpacerN05"/>
            </w:pPr>
            <w:r>
              <w:rPr>
                <w:noProof/>
                <w:lang w:eastAsia="en-IE"/>
              </w:rPr>
              <w:drawing>
                <wp:inline distT="0" distB="0" distL="0" distR="0" wp14:anchorId="622D13D7" wp14:editId="765F0754">
                  <wp:extent cx="1990725" cy="628650"/>
                  <wp:effectExtent l="0" t="0" r="9525" b="0"/>
                  <wp:docPr id="3" name="Picture 3" descr="cid:image001.png@01D5E321.F7452F3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cid:image001.png@01D5E321.F7452F30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90725" cy="628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B35C8" w:rsidRPr="005945EF" w:rsidRDefault="002B35C8" w:rsidP="0011191A">
            <w:pPr>
              <w:pStyle w:val="Subtitle"/>
            </w:pPr>
          </w:p>
        </w:tc>
        <w:tc>
          <w:tcPr>
            <w:tcW w:w="95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5C8" w:rsidRPr="00F86897" w:rsidRDefault="002B35C8" w:rsidP="0011191A">
            <w:r>
              <w:rPr>
                <w:noProof/>
                <w:lang w:eastAsia="en-IE"/>
              </w:rPr>
              <w:drawing>
                <wp:inline distT="0" distB="0" distL="0" distR="0" wp14:anchorId="36A914C2" wp14:editId="0F8E180B">
                  <wp:extent cx="1077595" cy="633730"/>
                  <wp:effectExtent l="0" t="0" r="8255" b="0"/>
                  <wp:docPr id="1" name="Picture 1" descr="Logo (4cm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77595" cy="6337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B35C8" w:rsidRPr="00523B06" w:rsidTr="002B35C8">
        <w:tc>
          <w:tcPr>
            <w:tcW w:w="5000" w:type="pct"/>
            <w:gridSpan w:val="2"/>
            <w:tcBorders>
              <w:top w:val="single" w:sz="4" w:space="0" w:color="auto"/>
            </w:tcBorders>
            <w:vAlign w:val="center"/>
          </w:tcPr>
          <w:p w:rsidR="002B35C8" w:rsidRDefault="002B35C8" w:rsidP="0011191A">
            <w:pPr>
              <w:pStyle w:val="Title-Large"/>
            </w:pPr>
          </w:p>
          <w:p w:rsidR="005309F9" w:rsidRDefault="005309F9" w:rsidP="0011191A">
            <w:pPr>
              <w:pStyle w:val="Title-Large"/>
              <w:rPr>
                <w:sz w:val="52"/>
              </w:rPr>
            </w:pPr>
            <w:r>
              <w:rPr>
                <w:sz w:val="52"/>
              </w:rPr>
              <w:t xml:space="preserve">User Access Controls </w:t>
            </w:r>
          </w:p>
          <w:p w:rsidR="002B35C8" w:rsidRPr="00FC685B" w:rsidRDefault="005309F9" w:rsidP="0011191A">
            <w:pPr>
              <w:pStyle w:val="Title-Large"/>
            </w:pPr>
            <w:r>
              <w:rPr>
                <w:sz w:val="52"/>
              </w:rPr>
              <w:t xml:space="preserve">Assurance </w:t>
            </w:r>
            <w:r w:rsidR="00B37CAA">
              <w:rPr>
                <w:sz w:val="52"/>
              </w:rPr>
              <w:t>Confirmation</w:t>
            </w:r>
            <w:bookmarkStart w:id="0" w:name="_GoBack"/>
            <w:bookmarkEnd w:id="0"/>
          </w:p>
          <w:p w:rsidR="002B35C8" w:rsidRDefault="007C065D" w:rsidP="0011191A">
            <w:pPr>
              <w:pStyle w:val="Title-Larg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For Business Owners</w:t>
            </w:r>
          </w:p>
          <w:p w:rsidR="009E3701" w:rsidRDefault="009E3701" w:rsidP="0011191A">
            <w:pPr>
              <w:pStyle w:val="Title-Large"/>
              <w:rPr>
                <w:sz w:val="24"/>
                <w:szCs w:val="24"/>
              </w:rPr>
            </w:pPr>
          </w:p>
          <w:p w:rsidR="009E3701" w:rsidRDefault="009E3701" w:rsidP="0011191A">
            <w:pPr>
              <w:pStyle w:val="Title-Large"/>
              <w:rPr>
                <w:sz w:val="24"/>
                <w:szCs w:val="24"/>
              </w:rPr>
            </w:pPr>
          </w:p>
          <w:p w:rsidR="007C065D" w:rsidRDefault="007C065D" w:rsidP="0011191A">
            <w:pPr>
              <w:pStyle w:val="Title-Large"/>
              <w:rPr>
                <w:sz w:val="24"/>
                <w:szCs w:val="24"/>
              </w:rPr>
            </w:pPr>
          </w:p>
          <w:p w:rsidR="009E3701" w:rsidRDefault="007C065D" w:rsidP="0011191A">
            <w:pPr>
              <w:pStyle w:val="Title-Larg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To be completed for each IT System/Application </w:t>
            </w:r>
          </w:p>
          <w:p w:rsidR="007C065D" w:rsidRPr="007C065D" w:rsidRDefault="007C065D" w:rsidP="0011191A">
            <w:pPr>
              <w:pStyle w:val="Title-Larg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and submitted to National Director</w:t>
            </w:r>
          </w:p>
        </w:tc>
      </w:tr>
    </w:tbl>
    <w:p w:rsidR="002B35C8" w:rsidRDefault="002B35C8"/>
    <w:p w:rsidR="002B35C8" w:rsidRDefault="002B35C8"/>
    <w:p w:rsidR="002B35C8" w:rsidRDefault="002B35C8"/>
    <w:p w:rsidR="002B35C8" w:rsidRDefault="002B35C8" w:rsidP="002B35C8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27"/>
        <w:gridCol w:w="2268"/>
        <w:gridCol w:w="1730"/>
        <w:gridCol w:w="2125"/>
      </w:tblGrid>
      <w:tr w:rsidR="002B35C8" w:rsidTr="00F64502">
        <w:tc>
          <w:tcPr>
            <w:tcW w:w="3227" w:type="dxa"/>
          </w:tcPr>
          <w:p w:rsidR="002B35C8" w:rsidRPr="005309F9" w:rsidRDefault="005309F9" w:rsidP="005309F9">
            <w:pPr>
              <w:rPr>
                <w:b/>
              </w:rPr>
            </w:pPr>
            <w:r w:rsidRPr="005309F9">
              <w:rPr>
                <w:b/>
              </w:rPr>
              <w:t>Application/System Name</w:t>
            </w:r>
          </w:p>
        </w:tc>
        <w:tc>
          <w:tcPr>
            <w:tcW w:w="2268" w:type="dxa"/>
          </w:tcPr>
          <w:p w:rsidR="002B35C8" w:rsidRDefault="002B35C8" w:rsidP="002B35C8"/>
        </w:tc>
        <w:tc>
          <w:tcPr>
            <w:tcW w:w="1730" w:type="dxa"/>
          </w:tcPr>
          <w:p w:rsidR="002B35C8" w:rsidRPr="00F64502" w:rsidRDefault="002B35C8" w:rsidP="002B35C8">
            <w:pPr>
              <w:rPr>
                <w:b/>
              </w:rPr>
            </w:pPr>
            <w:r w:rsidRPr="00F64502">
              <w:rPr>
                <w:b/>
              </w:rPr>
              <w:t>Location:</w:t>
            </w:r>
          </w:p>
        </w:tc>
        <w:tc>
          <w:tcPr>
            <w:tcW w:w="2125" w:type="dxa"/>
          </w:tcPr>
          <w:p w:rsidR="002B35C8" w:rsidRDefault="002B35C8" w:rsidP="002B35C8"/>
        </w:tc>
      </w:tr>
      <w:tr w:rsidR="002B35C8" w:rsidTr="00F64502">
        <w:tc>
          <w:tcPr>
            <w:tcW w:w="3227" w:type="dxa"/>
          </w:tcPr>
          <w:p w:rsidR="002B35C8" w:rsidRDefault="002B35C8" w:rsidP="002B35C8">
            <w:r>
              <w:t>Checklist Completed by:</w:t>
            </w:r>
          </w:p>
        </w:tc>
        <w:tc>
          <w:tcPr>
            <w:tcW w:w="2268" w:type="dxa"/>
          </w:tcPr>
          <w:p w:rsidR="002B35C8" w:rsidRDefault="002B35C8" w:rsidP="002B35C8"/>
        </w:tc>
        <w:tc>
          <w:tcPr>
            <w:tcW w:w="1730" w:type="dxa"/>
          </w:tcPr>
          <w:p w:rsidR="002B35C8" w:rsidRDefault="002B35C8" w:rsidP="002B35C8">
            <w:r>
              <w:t>Signature:</w:t>
            </w:r>
          </w:p>
        </w:tc>
        <w:tc>
          <w:tcPr>
            <w:tcW w:w="2125" w:type="dxa"/>
          </w:tcPr>
          <w:p w:rsidR="002B35C8" w:rsidRDefault="002B35C8" w:rsidP="002B35C8"/>
        </w:tc>
      </w:tr>
      <w:tr w:rsidR="002B35C8" w:rsidTr="00F64502">
        <w:tc>
          <w:tcPr>
            <w:tcW w:w="3227" w:type="dxa"/>
          </w:tcPr>
          <w:p w:rsidR="002B35C8" w:rsidRDefault="00092340" w:rsidP="002B35C8">
            <w:r>
              <w:t>Email Address:</w:t>
            </w:r>
          </w:p>
        </w:tc>
        <w:tc>
          <w:tcPr>
            <w:tcW w:w="2268" w:type="dxa"/>
          </w:tcPr>
          <w:p w:rsidR="002B35C8" w:rsidRDefault="002B35C8" w:rsidP="002B35C8"/>
        </w:tc>
        <w:tc>
          <w:tcPr>
            <w:tcW w:w="1730" w:type="dxa"/>
          </w:tcPr>
          <w:p w:rsidR="002B35C8" w:rsidRDefault="00092340" w:rsidP="002B35C8">
            <w:r>
              <w:t>Date:</w:t>
            </w:r>
          </w:p>
        </w:tc>
        <w:tc>
          <w:tcPr>
            <w:tcW w:w="2125" w:type="dxa"/>
          </w:tcPr>
          <w:p w:rsidR="002B35C8" w:rsidRDefault="002B35C8" w:rsidP="002B35C8"/>
        </w:tc>
      </w:tr>
      <w:tr w:rsidR="002B35C8" w:rsidTr="00F64502">
        <w:tc>
          <w:tcPr>
            <w:tcW w:w="3227" w:type="dxa"/>
          </w:tcPr>
          <w:p w:rsidR="002B35C8" w:rsidRDefault="002B35C8" w:rsidP="002B35C8"/>
        </w:tc>
        <w:tc>
          <w:tcPr>
            <w:tcW w:w="2268" w:type="dxa"/>
          </w:tcPr>
          <w:p w:rsidR="002B35C8" w:rsidRDefault="002B35C8" w:rsidP="002B35C8"/>
        </w:tc>
        <w:tc>
          <w:tcPr>
            <w:tcW w:w="1730" w:type="dxa"/>
          </w:tcPr>
          <w:p w:rsidR="002B35C8" w:rsidRDefault="002B35C8" w:rsidP="002B35C8"/>
        </w:tc>
        <w:tc>
          <w:tcPr>
            <w:tcW w:w="2125" w:type="dxa"/>
          </w:tcPr>
          <w:p w:rsidR="002B35C8" w:rsidRDefault="002B35C8" w:rsidP="002B35C8"/>
        </w:tc>
      </w:tr>
      <w:tr w:rsidR="002B35C8" w:rsidTr="00F64502">
        <w:tc>
          <w:tcPr>
            <w:tcW w:w="3227" w:type="dxa"/>
          </w:tcPr>
          <w:p w:rsidR="002B35C8" w:rsidRDefault="002B35C8" w:rsidP="002B35C8">
            <w:r>
              <w:t>Manager’s name</w:t>
            </w:r>
          </w:p>
        </w:tc>
        <w:tc>
          <w:tcPr>
            <w:tcW w:w="2268" w:type="dxa"/>
          </w:tcPr>
          <w:p w:rsidR="002B35C8" w:rsidRDefault="002B35C8" w:rsidP="002B35C8"/>
        </w:tc>
        <w:tc>
          <w:tcPr>
            <w:tcW w:w="1730" w:type="dxa"/>
          </w:tcPr>
          <w:p w:rsidR="002B35C8" w:rsidRDefault="002B35C8" w:rsidP="002B35C8">
            <w:r>
              <w:t>Signature:</w:t>
            </w:r>
          </w:p>
        </w:tc>
        <w:tc>
          <w:tcPr>
            <w:tcW w:w="2125" w:type="dxa"/>
          </w:tcPr>
          <w:p w:rsidR="002B35C8" w:rsidRDefault="002B35C8" w:rsidP="002B35C8"/>
        </w:tc>
      </w:tr>
      <w:tr w:rsidR="002B35C8" w:rsidTr="00F64502">
        <w:tc>
          <w:tcPr>
            <w:tcW w:w="3227" w:type="dxa"/>
          </w:tcPr>
          <w:p w:rsidR="002B35C8" w:rsidRDefault="00092340" w:rsidP="002B35C8">
            <w:r>
              <w:t>Title:</w:t>
            </w:r>
          </w:p>
        </w:tc>
        <w:tc>
          <w:tcPr>
            <w:tcW w:w="2268" w:type="dxa"/>
          </w:tcPr>
          <w:p w:rsidR="002B35C8" w:rsidRDefault="002B35C8" w:rsidP="002B35C8"/>
        </w:tc>
        <w:tc>
          <w:tcPr>
            <w:tcW w:w="1730" w:type="dxa"/>
          </w:tcPr>
          <w:p w:rsidR="002B35C8" w:rsidRDefault="00092340" w:rsidP="002B35C8">
            <w:r>
              <w:t>Date:</w:t>
            </w:r>
          </w:p>
        </w:tc>
        <w:tc>
          <w:tcPr>
            <w:tcW w:w="2125" w:type="dxa"/>
          </w:tcPr>
          <w:p w:rsidR="002B35C8" w:rsidRDefault="002B35C8" w:rsidP="002B35C8"/>
        </w:tc>
      </w:tr>
      <w:tr w:rsidR="002B35C8" w:rsidTr="00F64502">
        <w:tc>
          <w:tcPr>
            <w:tcW w:w="3227" w:type="dxa"/>
          </w:tcPr>
          <w:p w:rsidR="002B35C8" w:rsidRDefault="00092340" w:rsidP="002B35C8">
            <w:r>
              <w:t>Email Address:</w:t>
            </w:r>
          </w:p>
        </w:tc>
        <w:tc>
          <w:tcPr>
            <w:tcW w:w="2268" w:type="dxa"/>
          </w:tcPr>
          <w:p w:rsidR="002B35C8" w:rsidRDefault="002B35C8" w:rsidP="002B35C8"/>
        </w:tc>
        <w:tc>
          <w:tcPr>
            <w:tcW w:w="1730" w:type="dxa"/>
          </w:tcPr>
          <w:p w:rsidR="002B35C8" w:rsidRDefault="002B35C8" w:rsidP="002B35C8"/>
        </w:tc>
        <w:tc>
          <w:tcPr>
            <w:tcW w:w="2125" w:type="dxa"/>
          </w:tcPr>
          <w:p w:rsidR="002B35C8" w:rsidRDefault="002B35C8" w:rsidP="002B35C8"/>
        </w:tc>
      </w:tr>
    </w:tbl>
    <w:p w:rsidR="002B35C8" w:rsidRDefault="002B35C8" w:rsidP="002B35C8">
      <w:r>
        <w:br w:type="page"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217"/>
        <w:gridCol w:w="1217"/>
      </w:tblGrid>
      <w:tr w:rsidR="002B35C8" w:rsidTr="009E3701">
        <w:tc>
          <w:tcPr>
            <w:tcW w:w="8217" w:type="dxa"/>
            <w:shd w:val="clear" w:color="auto" w:fill="5B9BD5" w:themeFill="accent1"/>
          </w:tcPr>
          <w:p w:rsidR="002B35C8" w:rsidRPr="00D25A75" w:rsidRDefault="002B35C8" w:rsidP="002B35C8">
            <w:pPr>
              <w:pStyle w:val="TableParagraph"/>
              <w:tabs>
                <w:tab w:val="left" w:pos="9521"/>
              </w:tabs>
              <w:spacing w:line="272" w:lineRule="exact"/>
              <w:ind w:left="3"/>
              <w:rPr>
                <w:i/>
                <w:sz w:val="16"/>
                <w:u w:val="single"/>
              </w:rPr>
            </w:pPr>
            <w:r w:rsidRPr="00D25A75">
              <w:rPr>
                <w:b/>
                <w:sz w:val="24"/>
                <w:u w:val="single"/>
              </w:rPr>
              <w:lastRenderedPageBreak/>
              <w:t>Account</w:t>
            </w:r>
            <w:r w:rsidRPr="00D25A75">
              <w:rPr>
                <w:b/>
                <w:spacing w:val="-2"/>
                <w:sz w:val="24"/>
                <w:u w:val="single"/>
              </w:rPr>
              <w:t xml:space="preserve"> </w:t>
            </w:r>
            <w:r w:rsidRPr="00D25A75">
              <w:rPr>
                <w:b/>
                <w:sz w:val="24"/>
                <w:u w:val="single"/>
              </w:rPr>
              <w:t xml:space="preserve">Authentication and </w:t>
            </w:r>
            <w:r w:rsidRPr="00D25A75">
              <w:rPr>
                <w:b/>
                <w:sz w:val="24"/>
                <w:u w:val="single"/>
                <w:lang w:val="en-IE"/>
              </w:rPr>
              <w:t>Authorisation</w:t>
            </w:r>
          </w:p>
        </w:tc>
        <w:tc>
          <w:tcPr>
            <w:tcW w:w="1217" w:type="dxa"/>
            <w:shd w:val="clear" w:color="auto" w:fill="5B9BD5" w:themeFill="accent1"/>
          </w:tcPr>
          <w:p w:rsidR="002B35C8" w:rsidRPr="00D25A75" w:rsidRDefault="002B35C8" w:rsidP="002B35C8">
            <w:pPr>
              <w:rPr>
                <w:b/>
                <w:u w:val="single"/>
              </w:rPr>
            </w:pPr>
            <w:r w:rsidRPr="00D25A75">
              <w:rPr>
                <w:b/>
                <w:u w:val="single"/>
              </w:rPr>
              <w:t>Checked</w:t>
            </w:r>
          </w:p>
        </w:tc>
      </w:tr>
      <w:tr w:rsidR="002B35C8" w:rsidTr="009E3701">
        <w:tc>
          <w:tcPr>
            <w:tcW w:w="8217" w:type="dxa"/>
          </w:tcPr>
          <w:p w:rsidR="002B35C8" w:rsidRDefault="00EB3C53" w:rsidP="002B35C8">
            <w:pPr>
              <w:pStyle w:val="ListParagraph"/>
              <w:numPr>
                <w:ilvl w:val="0"/>
                <w:numId w:val="1"/>
              </w:numPr>
            </w:pPr>
            <w:r>
              <w:t>I confirm</w:t>
            </w:r>
            <w:r w:rsidR="002B35C8" w:rsidRPr="002B35C8">
              <w:t xml:space="preserve"> that end user account authentication is via users own credentials when logging onto device.</w:t>
            </w:r>
          </w:p>
        </w:tc>
        <w:tc>
          <w:tcPr>
            <w:tcW w:w="1217" w:type="dxa"/>
          </w:tcPr>
          <w:p w:rsidR="002B35C8" w:rsidRDefault="002B35C8" w:rsidP="002B35C8"/>
        </w:tc>
      </w:tr>
      <w:tr w:rsidR="002B35C8" w:rsidTr="009E3701">
        <w:tc>
          <w:tcPr>
            <w:tcW w:w="8217" w:type="dxa"/>
          </w:tcPr>
          <w:p w:rsidR="002B35C8" w:rsidRDefault="00EB3C53" w:rsidP="006E1118">
            <w:pPr>
              <w:pStyle w:val="ListParagraph"/>
              <w:numPr>
                <w:ilvl w:val="0"/>
                <w:numId w:val="1"/>
              </w:numPr>
            </w:pPr>
            <w:r>
              <w:t>I have i</w:t>
            </w:r>
            <w:r w:rsidR="002B35C8" w:rsidRPr="002B35C8">
              <w:t xml:space="preserve">dentified and documented </w:t>
            </w:r>
            <w:r w:rsidR="006E1118">
              <w:t>B</w:t>
            </w:r>
            <w:r w:rsidR="002B35C8" w:rsidRPr="002B35C8">
              <w:t xml:space="preserve">usiness </w:t>
            </w:r>
            <w:r w:rsidR="006E1118">
              <w:t>O</w:t>
            </w:r>
            <w:r w:rsidR="002B35C8" w:rsidRPr="002B35C8">
              <w:t>wner and / or delegate who authorises and controls access to application.</w:t>
            </w:r>
          </w:p>
        </w:tc>
        <w:tc>
          <w:tcPr>
            <w:tcW w:w="1217" w:type="dxa"/>
          </w:tcPr>
          <w:p w:rsidR="002B35C8" w:rsidRDefault="002B35C8" w:rsidP="002B35C8"/>
        </w:tc>
      </w:tr>
      <w:tr w:rsidR="002B35C8" w:rsidTr="009E3701">
        <w:tc>
          <w:tcPr>
            <w:tcW w:w="8217" w:type="dxa"/>
          </w:tcPr>
          <w:p w:rsidR="002B35C8" w:rsidRDefault="006E1118" w:rsidP="002B35C8">
            <w:pPr>
              <w:pStyle w:val="ListParagraph"/>
              <w:numPr>
                <w:ilvl w:val="0"/>
                <w:numId w:val="1"/>
              </w:numPr>
            </w:pPr>
            <w:r>
              <w:t>I, the B</w:t>
            </w:r>
            <w:r w:rsidR="00092340">
              <w:t>usiness</w:t>
            </w:r>
            <w:r w:rsidR="002B35C8">
              <w:t xml:space="preserve"> </w:t>
            </w:r>
            <w:r>
              <w:t>O</w:t>
            </w:r>
            <w:r w:rsidR="002B35C8">
              <w:t>wner</w:t>
            </w:r>
            <w:r>
              <w:t>,</w:t>
            </w:r>
            <w:r w:rsidR="002B35C8">
              <w:t xml:space="preserve"> ha</w:t>
            </w:r>
            <w:r>
              <w:t>ve</w:t>
            </w:r>
            <w:r w:rsidR="002B35C8">
              <w:t xml:space="preserve"> authorised:</w:t>
            </w:r>
          </w:p>
          <w:p w:rsidR="002B35C8" w:rsidRDefault="002B35C8" w:rsidP="002B35C8">
            <w:pPr>
              <w:pStyle w:val="ListParagraph"/>
              <w:numPr>
                <w:ilvl w:val="0"/>
                <w:numId w:val="3"/>
              </w:numPr>
            </w:pPr>
            <w:r>
              <w:t xml:space="preserve">A process for approving and documenting authorisation. </w:t>
            </w:r>
          </w:p>
          <w:p w:rsidR="002B35C8" w:rsidRDefault="002B35C8" w:rsidP="002B35C8">
            <w:pPr>
              <w:pStyle w:val="ListParagraph"/>
              <w:numPr>
                <w:ilvl w:val="0"/>
                <w:numId w:val="3"/>
              </w:numPr>
            </w:pPr>
            <w:r>
              <w:t xml:space="preserve">The </w:t>
            </w:r>
            <w:r w:rsidR="00092340">
              <w:t>individuals</w:t>
            </w:r>
            <w:r>
              <w:t xml:space="preserve"> who may approve user access to roles.</w:t>
            </w:r>
          </w:p>
          <w:p w:rsidR="002B35C8" w:rsidRDefault="002B35C8" w:rsidP="002B35C8">
            <w:pPr>
              <w:pStyle w:val="ListParagraph"/>
              <w:numPr>
                <w:ilvl w:val="0"/>
                <w:numId w:val="3"/>
              </w:numPr>
            </w:pPr>
            <w:r>
              <w:t>Role</w:t>
            </w:r>
            <w:r w:rsidR="00092340">
              <w:t>s and their privileges follows</w:t>
            </w:r>
            <w:r>
              <w:t xml:space="preserve"> the security principles of Least Required Access and Segregation of Duties.</w:t>
            </w:r>
          </w:p>
        </w:tc>
        <w:tc>
          <w:tcPr>
            <w:tcW w:w="1217" w:type="dxa"/>
          </w:tcPr>
          <w:p w:rsidR="002B35C8" w:rsidRDefault="002B35C8" w:rsidP="002B35C8"/>
        </w:tc>
      </w:tr>
      <w:tr w:rsidR="002B35C8" w:rsidTr="009E3701">
        <w:tc>
          <w:tcPr>
            <w:tcW w:w="8217" w:type="dxa"/>
          </w:tcPr>
          <w:p w:rsidR="002B35C8" w:rsidRDefault="002B35C8" w:rsidP="002B35C8">
            <w:r>
              <w:t>Notes / Comments:</w:t>
            </w:r>
          </w:p>
          <w:p w:rsidR="002B35C8" w:rsidRDefault="002B35C8" w:rsidP="002B35C8"/>
          <w:p w:rsidR="002B35C8" w:rsidRDefault="002B35C8" w:rsidP="002B35C8"/>
          <w:p w:rsidR="002B35C8" w:rsidRDefault="002B35C8" w:rsidP="002B35C8"/>
          <w:p w:rsidR="002B35C8" w:rsidRDefault="002B35C8" w:rsidP="002B35C8"/>
        </w:tc>
        <w:tc>
          <w:tcPr>
            <w:tcW w:w="1217" w:type="dxa"/>
          </w:tcPr>
          <w:p w:rsidR="002B35C8" w:rsidRDefault="002B35C8" w:rsidP="002B35C8"/>
        </w:tc>
      </w:tr>
    </w:tbl>
    <w:p w:rsidR="002B35C8" w:rsidRDefault="002B35C8"/>
    <w:p w:rsidR="00D25A75" w:rsidRDefault="00D25A75"/>
    <w:p w:rsidR="00D25A75" w:rsidRDefault="00D25A75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217"/>
        <w:gridCol w:w="1217"/>
      </w:tblGrid>
      <w:tr w:rsidR="002B35C8" w:rsidRPr="00D25A75" w:rsidTr="00D25A75">
        <w:tc>
          <w:tcPr>
            <w:tcW w:w="8217" w:type="dxa"/>
            <w:shd w:val="clear" w:color="auto" w:fill="5B9BD5" w:themeFill="accent1"/>
          </w:tcPr>
          <w:p w:rsidR="002B35C8" w:rsidRPr="00D25A75" w:rsidRDefault="002B35C8" w:rsidP="002B35C8">
            <w:pPr>
              <w:pStyle w:val="TableParagraph"/>
              <w:tabs>
                <w:tab w:val="left" w:pos="9521"/>
              </w:tabs>
              <w:spacing w:line="272" w:lineRule="exact"/>
              <w:ind w:left="3"/>
              <w:rPr>
                <w:b/>
                <w:i/>
                <w:sz w:val="16"/>
                <w:u w:val="single"/>
              </w:rPr>
            </w:pPr>
            <w:r w:rsidRPr="00D25A75">
              <w:rPr>
                <w:b/>
                <w:sz w:val="24"/>
                <w:u w:val="single"/>
              </w:rPr>
              <w:t>Account</w:t>
            </w:r>
            <w:r w:rsidRPr="00D25A75">
              <w:rPr>
                <w:b/>
                <w:spacing w:val="-2"/>
                <w:sz w:val="24"/>
                <w:u w:val="single"/>
              </w:rPr>
              <w:t xml:space="preserve"> </w:t>
            </w:r>
            <w:r w:rsidRPr="00D25A75">
              <w:rPr>
                <w:b/>
                <w:sz w:val="24"/>
                <w:u w:val="single"/>
              </w:rPr>
              <w:t>Provisioning</w:t>
            </w:r>
          </w:p>
        </w:tc>
        <w:tc>
          <w:tcPr>
            <w:tcW w:w="1133" w:type="dxa"/>
            <w:shd w:val="clear" w:color="auto" w:fill="5B9BD5" w:themeFill="accent1"/>
          </w:tcPr>
          <w:p w:rsidR="002B35C8" w:rsidRPr="00D25A75" w:rsidRDefault="002B35C8" w:rsidP="0011191A">
            <w:pPr>
              <w:rPr>
                <w:b/>
                <w:u w:val="single"/>
              </w:rPr>
            </w:pPr>
            <w:r w:rsidRPr="00D25A75">
              <w:rPr>
                <w:b/>
                <w:u w:val="single"/>
              </w:rPr>
              <w:t>Checked</w:t>
            </w:r>
          </w:p>
        </w:tc>
      </w:tr>
      <w:tr w:rsidR="002B35C8" w:rsidTr="0011191A">
        <w:tc>
          <w:tcPr>
            <w:tcW w:w="8217" w:type="dxa"/>
          </w:tcPr>
          <w:p w:rsidR="002B35C8" w:rsidRDefault="00EB3C53" w:rsidP="002B35C8">
            <w:pPr>
              <w:pStyle w:val="ListParagraph"/>
              <w:numPr>
                <w:ilvl w:val="0"/>
                <w:numId w:val="1"/>
              </w:numPr>
            </w:pPr>
            <w:r>
              <w:t>I c</w:t>
            </w:r>
            <w:r w:rsidR="002B35C8" w:rsidRPr="002B35C8">
              <w:t>onfirm that the accounts are for individual use with a business need for this access and is role-based.</w:t>
            </w:r>
          </w:p>
        </w:tc>
        <w:tc>
          <w:tcPr>
            <w:tcW w:w="1133" w:type="dxa"/>
          </w:tcPr>
          <w:p w:rsidR="002B35C8" w:rsidRDefault="002B35C8" w:rsidP="0011191A"/>
        </w:tc>
      </w:tr>
      <w:tr w:rsidR="002B35C8" w:rsidTr="0011191A">
        <w:tc>
          <w:tcPr>
            <w:tcW w:w="8217" w:type="dxa"/>
          </w:tcPr>
          <w:p w:rsidR="002B35C8" w:rsidRDefault="00EB3C53" w:rsidP="00CA1153">
            <w:pPr>
              <w:pStyle w:val="ListParagraph"/>
              <w:numPr>
                <w:ilvl w:val="0"/>
                <w:numId w:val="1"/>
              </w:numPr>
            </w:pPr>
            <w:r>
              <w:t>I c</w:t>
            </w:r>
            <w:r w:rsidR="002B35C8" w:rsidRPr="002B35C8">
              <w:t>onfirm that accounts are valid when the individual account holder has authorised access to the application or until the account is de-activated due to change in role or leaving organisation.</w:t>
            </w:r>
          </w:p>
        </w:tc>
        <w:tc>
          <w:tcPr>
            <w:tcW w:w="1133" w:type="dxa"/>
          </w:tcPr>
          <w:p w:rsidR="002B35C8" w:rsidRDefault="002B35C8" w:rsidP="0011191A"/>
        </w:tc>
      </w:tr>
      <w:tr w:rsidR="002B35C8" w:rsidTr="0011191A">
        <w:tc>
          <w:tcPr>
            <w:tcW w:w="8217" w:type="dxa"/>
          </w:tcPr>
          <w:p w:rsidR="002B35C8" w:rsidRDefault="00EB3C53" w:rsidP="002B35C8">
            <w:pPr>
              <w:pStyle w:val="ListParagraph"/>
              <w:numPr>
                <w:ilvl w:val="0"/>
                <w:numId w:val="1"/>
              </w:numPr>
            </w:pPr>
            <w:r>
              <w:t>I confirm that a</w:t>
            </w:r>
            <w:r w:rsidR="002B35C8">
              <w:t>uthorised Administrators:</w:t>
            </w:r>
          </w:p>
          <w:p w:rsidR="002B35C8" w:rsidRDefault="002B35C8" w:rsidP="002B35C8">
            <w:pPr>
              <w:pStyle w:val="ListParagraph"/>
              <w:numPr>
                <w:ilvl w:val="0"/>
                <w:numId w:val="4"/>
              </w:numPr>
            </w:pPr>
            <w:r>
              <w:t>Review approvals and provision account/access.</w:t>
            </w:r>
          </w:p>
          <w:p w:rsidR="002B35C8" w:rsidRDefault="002B35C8" w:rsidP="002B35C8">
            <w:pPr>
              <w:pStyle w:val="ListParagraph"/>
              <w:numPr>
                <w:ilvl w:val="0"/>
                <w:numId w:val="4"/>
              </w:numPr>
            </w:pPr>
            <w:r>
              <w:t>Track authorisations, including date of authorisation, identification of individual approving access, and identification of the role assigned or description of the access privileges granted.</w:t>
            </w:r>
          </w:p>
          <w:p w:rsidR="002B35C8" w:rsidRDefault="002B35C8" w:rsidP="002B35C8">
            <w:pPr>
              <w:pStyle w:val="ListParagraph"/>
              <w:numPr>
                <w:ilvl w:val="0"/>
                <w:numId w:val="4"/>
              </w:numPr>
            </w:pPr>
            <w:r>
              <w:t>Gra</w:t>
            </w:r>
            <w:r w:rsidR="00EB3C53">
              <w:t xml:space="preserve">nt access privileges only </w:t>
            </w:r>
            <w:r>
              <w:t xml:space="preserve">used to </w:t>
            </w:r>
            <w:r w:rsidR="00EB3C53">
              <w:t>fulfil</w:t>
            </w:r>
            <w:r>
              <w:t xml:space="preserve"> assigned job duties.</w:t>
            </w:r>
          </w:p>
          <w:p w:rsidR="002B35C8" w:rsidRDefault="00EB3C53" w:rsidP="002B35C8">
            <w:pPr>
              <w:pStyle w:val="ListParagraph"/>
              <w:numPr>
                <w:ilvl w:val="0"/>
                <w:numId w:val="4"/>
              </w:numPr>
            </w:pPr>
            <w:r>
              <w:t>Retain authoris</w:t>
            </w:r>
            <w:r w:rsidR="002B35C8">
              <w:t>ations in accordance with the Records Management Policy.</w:t>
            </w:r>
          </w:p>
        </w:tc>
        <w:tc>
          <w:tcPr>
            <w:tcW w:w="1133" w:type="dxa"/>
          </w:tcPr>
          <w:p w:rsidR="002B35C8" w:rsidRDefault="002B35C8" w:rsidP="0011191A"/>
        </w:tc>
      </w:tr>
      <w:tr w:rsidR="002B35C8" w:rsidTr="0011191A">
        <w:tc>
          <w:tcPr>
            <w:tcW w:w="8217" w:type="dxa"/>
          </w:tcPr>
          <w:p w:rsidR="002B35C8" w:rsidRDefault="002B35C8" w:rsidP="0011191A">
            <w:r>
              <w:t>Notes / Comments:</w:t>
            </w:r>
          </w:p>
          <w:p w:rsidR="002B35C8" w:rsidRDefault="002B35C8" w:rsidP="0011191A"/>
          <w:p w:rsidR="002B35C8" w:rsidRDefault="002B35C8" w:rsidP="0011191A"/>
          <w:p w:rsidR="002B35C8" w:rsidRDefault="002B35C8" w:rsidP="0011191A"/>
          <w:p w:rsidR="002B35C8" w:rsidRDefault="002B35C8" w:rsidP="0011191A"/>
          <w:p w:rsidR="002B35C8" w:rsidRDefault="002B35C8" w:rsidP="0011191A"/>
        </w:tc>
        <w:tc>
          <w:tcPr>
            <w:tcW w:w="1133" w:type="dxa"/>
          </w:tcPr>
          <w:p w:rsidR="002B35C8" w:rsidRDefault="002B35C8" w:rsidP="0011191A"/>
        </w:tc>
      </w:tr>
    </w:tbl>
    <w:p w:rsidR="00D25A75" w:rsidRDefault="00D25A75"/>
    <w:p w:rsidR="00D25A75" w:rsidRDefault="00D25A75" w:rsidP="00D25A75">
      <w:r>
        <w:br w:type="page"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186"/>
        <w:gridCol w:w="1217"/>
      </w:tblGrid>
      <w:tr w:rsidR="00D25A75" w:rsidRPr="00D25A75" w:rsidTr="00D25A75">
        <w:tc>
          <w:tcPr>
            <w:tcW w:w="8186" w:type="dxa"/>
            <w:shd w:val="clear" w:color="auto" w:fill="5B9BD5" w:themeFill="accent1"/>
          </w:tcPr>
          <w:p w:rsidR="00D25A75" w:rsidRPr="00D25A75" w:rsidRDefault="00D25A75" w:rsidP="0011191A">
            <w:pPr>
              <w:pStyle w:val="TableParagraph"/>
              <w:tabs>
                <w:tab w:val="left" w:pos="9521"/>
              </w:tabs>
              <w:spacing w:line="272" w:lineRule="exact"/>
              <w:ind w:left="3"/>
              <w:rPr>
                <w:b/>
                <w:i/>
                <w:sz w:val="16"/>
                <w:u w:val="single"/>
              </w:rPr>
            </w:pPr>
            <w:r w:rsidRPr="00D25A75">
              <w:rPr>
                <w:b/>
                <w:sz w:val="24"/>
                <w:u w:val="single"/>
              </w:rPr>
              <w:lastRenderedPageBreak/>
              <w:t>User Account Management and Maintenance</w:t>
            </w:r>
          </w:p>
        </w:tc>
        <w:tc>
          <w:tcPr>
            <w:tcW w:w="1164" w:type="dxa"/>
            <w:shd w:val="clear" w:color="auto" w:fill="5B9BD5" w:themeFill="accent1"/>
          </w:tcPr>
          <w:p w:rsidR="00D25A75" w:rsidRPr="00D25A75" w:rsidRDefault="00D25A75" w:rsidP="0011191A">
            <w:pPr>
              <w:rPr>
                <w:b/>
                <w:u w:val="single"/>
              </w:rPr>
            </w:pPr>
            <w:r w:rsidRPr="00D25A75">
              <w:rPr>
                <w:b/>
                <w:u w:val="single"/>
              </w:rPr>
              <w:t>Checked</w:t>
            </w:r>
          </w:p>
        </w:tc>
      </w:tr>
      <w:tr w:rsidR="00D25A75" w:rsidTr="00D25A75">
        <w:tc>
          <w:tcPr>
            <w:tcW w:w="8186" w:type="dxa"/>
          </w:tcPr>
          <w:p w:rsidR="00D25A75" w:rsidRDefault="00EB3C53" w:rsidP="00CA1153">
            <w:pPr>
              <w:pStyle w:val="ListParagraph"/>
              <w:numPr>
                <w:ilvl w:val="0"/>
                <w:numId w:val="1"/>
              </w:numPr>
            </w:pPr>
            <w:r>
              <w:t>I c</w:t>
            </w:r>
            <w:r w:rsidR="00D25A75" w:rsidRPr="00D25A75">
              <w:t xml:space="preserve">onfirm that </w:t>
            </w:r>
            <w:r w:rsidR="00CA1153">
              <w:t>M</w:t>
            </w:r>
            <w:r w:rsidR="00D25A75" w:rsidRPr="00D25A75">
              <w:t>anagers review user accounts and access privileges with employees upon notification of job changes (e.g., termination, job changes).</w:t>
            </w:r>
          </w:p>
        </w:tc>
        <w:tc>
          <w:tcPr>
            <w:tcW w:w="1164" w:type="dxa"/>
          </w:tcPr>
          <w:p w:rsidR="00D25A75" w:rsidRDefault="00D25A75" w:rsidP="0011191A"/>
        </w:tc>
      </w:tr>
      <w:tr w:rsidR="00D25A75" w:rsidTr="00D25A75">
        <w:tc>
          <w:tcPr>
            <w:tcW w:w="8186" w:type="dxa"/>
          </w:tcPr>
          <w:p w:rsidR="00D25A75" w:rsidRDefault="00EB3C53" w:rsidP="00FE4AD6">
            <w:pPr>
              <w:pStyle w:val="ListParagraph"/>
              <w:numPr>
                <w:ilvl w:val="0"/>
                <w:numId w:val="1"/>
              </w:numPr>
            </w:pPr>
            <w:r>
              <w:t>I c</w:t>
            </w:r>
            <w:r w:rsidR="00D25A75" w:rsidRPr="00D25A75">
              <w:t xml:space="preserve">onfirm that the Business </w:t>
            </w:r>
            <w:r w:rsidR="00FE4AD6">
              <w:t>O</w:t>
            </w:r>
            <w:r w:rsidR="00D25A75" w:rsidRPr="00D25A75">
              <w:t>wner review</w:t>
            </w:r>
            <w:r w:rsidR="00FE4AD6">
              <w:t>s</w:t>
            </w:r>
            <w:r w:rsidR="00D25A75" w:rsidRPr="00D25A75">
              <w:t xml:space="preserve"> accounts and access privileges annually to ensure that they are applicable to the employees’ job role.</w:t>
            </w:r>
          </w:p>
        </w:tc>
        <w:tc>
          <w:tcPr>
            <w:tcW w:w="1164" w:type="dxa"/>
          </w:tcPr>
          <w:p w:rsidR="00D25A75" w:rsidRDefault="00D25A75" w:rsidP="0011191A"/>
        </w:tc>
      </w:tr>
      <w:tr w:rsidR="00D25A75" w:rsidTr="00D25A75">
        <w:tc>
          <w:tcPr>
            <w:tcW w:w="8186" w:type="dxa"/>
          </w:tcPr>
          <w:p w:rsidR="00D25A75" w:rsidRDefault="00EB3C53" w:rsidP="00FE4AD6">
            <w:pPr>
              <w:pStyle w:val="ListParagraph"/>
              <w:numPr>
                <w:ilvl w:val="0"/>
                <w:numId w:val="1"/>
              </w:numPr>
            </w:pPr>
            <w:r>
              <w:t>I c</w:t>
            </w:r>
            <w:r w:rsidR="00D25A75">
              <w:t xml:space="preserve">onfirm that </w:t>
            </w:r>
            <w:r w:rsidR="00FE4AD6">
              <w:t>Ma</w:t>
            </w:r>
            <w:r w:rsidR="00D25A75">
              <w:t>nagers communicate to account administrators when an account or access privileges may require modification or deactivation.</w:t>
            </w:r>
          </w:p>
        </w:tc>
        <w:tc>
          <w:tcPr>
            <w:tcW w:w="1164" w:type="dxa"/>
          </w:tcPr>
          <w:p w:rsidR="00D25A75" w:rsidRDefault="00D25A75" w:rsidP="0011191A"/>
        </w:tc>
      </w:tr>
      <w:tr w:rsidR="00D25A75" w:rsidTr="00D25A75">
        <w:tc>
          <w:tcPr>
            <w:tcW w:w="8186" w:type="dxa"/>
          </w:tcPr>
          <w:p w:rsidR="00D25A75" w:rsidRDefault="00EB3C53" w:rsidP="00D25A75">
            <w:pPr>
              <w:pStyle w:val="ListParagraph"/>
              <w:numPr>
                <w:ilvl w:val="0"/>
                <w:numId w:val="1"/>
              </w:numPr>
            </w:pPr>
            <w:r>
              <w:t>I c</w:t>
            </w:r>
            <w:r w:rsidR="00D25A75">
              <w:t>onfirm upon notification, accounts immediately deactivate and access privileges are removed when continued access is no longer required (e.g., terminated).  Deactivation is formally documented.</w:t>
            </w:r>
          </w:p>
        </w:tc>
        <w:tc>
          <w:tcPr>
            <w:tcW w:w="1164" w:type="dxa"/>
          </w:tcPr>
          <w:p w:rsidR="00D25A75" w:rsidRDefault="00D25A75" w:rsidP="0011191A"/>
        </w:tc>
      </w:tr>
      <w:tr w:rsidR="00D25A75" w:rsidTr="00D25A75">
        <w:tc>
          <w:tcPr>
            <w:tcW w:w="8186" w:type="dxa"/>
          </w:tcPr>
          <w:p w:rsidR="00D25A75" w:rsidRDefault="00D25A75" w:rsidP="0011191A">
            <w:r>
              <w:t>Notes / Comments:</w:t>
            </w:r>
          </w:p>
          <w:p w:rsidR="00D25A75" w:rsidRDefault="00D25A75" w:rsidP="0011191A"/>
          <w:p w:rsidR="00D25A75" w:rsidRDefault="00D25A75" w:rsidP="0011191A"/>
          <w:p w:rsidR="00D25A75" w:rsidRDefault="00D25A75" w:rsidP="0011191A"/>
          <w:p w:rsidR="00D25A75" w:rsidRDefault="00D25A75" w:rsidP="0011191A"/>
          <w:p w:rsidR="00D25A75" w:rsidRDefault="00D25A75" w:rsidP="0011191A"/>
          <w:p w:rsidR="00D25A75" w:rsidRDefault="00D25A75" w:rsidP="0011191A"/>
        </w:tc>
        <w:tc>
          <w:tcPr>
            <w:tcW w:w="1164" w:type="dxa"/>
          </w:tcPr>
          <w:p w:rsidR="00D25A75" w:rsidRDefault="00D25A75" w:rsidP="0011191A"/>
        </w:tc>
      </w:tr>
    </w:tbl>
    <w:p w:rsidR="002B35C8" w:rsidRDefault="002B35C8"/>
    <w:p w:rsidR="00D25A75" w:rsidRDefault="00D25A75"/>
    <w:p w:rsidR="000D1A84" w:rsidRDefault="000D1A84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0D1A84" w:rsidRPr="000D1A84" w:rsidTr="000D1A84">
        <w:tc>
          <w:tcPr>
            <w:tcW w:w="9350" w:type="dxa"/>
            <w:shd w:val="clear" w:color="auto" w:fill="5B9BD5" w:themeFill="accent1"/>
          </w:tcPr>
          <w:p w:rsidR="000D1A84" w:rsidRPr="000D1A84" w:rsidRDefault="000D1A84">
            <w:pPr>
              <w:rPr>
                <w:b/>
              </w:rPr>
            </w:pPr>
            <w:r w:rsidRPr="000D1A84">
              <w:rPr>
                <w:b/>
              </w:rPr>
              <w:t>Comments:</w:t>
            </w:r>
          </w:p>
        </w:tc>
      </w:tr>
      <w:tr w:rsidR="000D1A84" w:rsidTr="000D1A84">
        <w:tc>
          <w:tcPr>
            <w:tcW w:w="9350" w:type="dxa"/>
          </w:tcPr>
          <w:p w:rsidR="000D1A84" w:rsidRDefault="000D1A84"/>
          <w:p w:rsidR="000D1A84" w:rsidRDefault="000D1A84"/>
          <w:p w:rsidR="000D1A84" w:rsidRDefault="000D1A84"/>
          <w:p w:rsidR="000D1A84" w:rsidRDefault="000D1A84"/>
          <w:p w:rsidR="000D1A84" w:rsidRDefault="000D1A84"/>
        </w:tc>
      </w:tr>
    </w:tbl>
    <w:p w:rsidR="000D1A84" w:rsidRDefault="000D1A84"/>
    <w:p w:rsidR="000D1A84" w:rsidRDefault="000D1A84">
      <w:r>
        <w:tab/>
      </w:r>
      <w:r>
        <w:tab/>
      </w:r>
    </w:p>
    <w:p w:rsidR="00092340" w:rsidRDefault="000D1A84" w:rsidP="00092340">
      <w:r>
        <w:t>Based on the above</w:t>
      </w:r>
      <w:r w:rsidR="00FE4AD6">
        <w:t>,</w:t>
      </w:r>
      <w:r>
        <w:t xml:space="preserve"> I _______________________ am providing</w:t>
      </w:r>
      <w:r w:rsidR="00092340">
        <w:t xml:space="preserve"> the assurance to the </w:t>
      </w:r>
      <w:r w:rsidR="005309F9">
        <w:t>Head of S</w:t>
      </w:r>
      <w:r w:rsidR="00092340">
        <w:t>ervice that the appropriate us</w:t>
      </w:r>
      <w:r w:rsidR="00EB3C53">
        <w:t>er access controls are in place and I confirm that checks have been carried out and validated.</w:t>
      </w:r>
    </w:p>
    <w:p w:rsidR="00EB3C53" w:rsidRDefault="00EB3C53" w:rsidP="00092340"/>
    <w:p w:rsidR="00EB3C53" w:rsidRDefault="00EB3C53" w:rsidP="00092340"/>
    <w:p w:rsidR="00EB3C53" w:rsidRDefault="00EB3C53" w:rsidP="00092340"/>
    <w:p w:rsidR="00EB3C53" w:rsidRDefault="00EB3C53" w:rsidP="00092340">
      <w:r>
        <w:t xml:space="preserve">Date: ________________________ </w:t>
      </w:r>
    </w:p>
    <w:p w:rsidR="00D25A75" w:rsidRDefault="00D25A75"/>
    <w:sectPr w:rsidR="00D25A7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1A395E"/>
    <w:multiLevelType w:val="hybridMultilevel"/>
    <w:tmpl w:val="252EC93A"/>
    <w:lvl w:ilvl="0" w:tplc="7222169E">
      <w:numFmt w:val="bullet"/>
      <w:lvlText w:val=""/>
      <w:lvlJc w:val="left"/>
      <w:pPr>
        <w:ind w:left="1080" w:hanging="360"/>
      </w:pPr>
      <w:rPr>
        <w:rFonts w:ascii="Wingdings" w:eastAsia="Wingdings" w:hAnsi="Wingdings" w:cs="Wingdings" w:hint="default"/>
        <w:w w:val="99"/>
        <w:sz w:val="20"/>
        <w:szCs w:val="20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43265575"/>
    <w:multiLevelType w:val="hybridMultilevel"/>
    <w:tmpl w:val="3934FB4E"/>
    <w:lvl w:ilvl="0" w:tplc="1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080" w:hanging="360"/>
      </w:pPr>
    </w:lvl>
    <w:lvl w:ilvl="2" w:tplc="1809001B" w:tentative="1">
      <w:start w:val="1"/>
      <w:numFmt w:val="lowerRoman"/>
      <w:lvlText w:val="%3."/>
      <w:lvlJc w:val="right"/>
      <w:pPr>
        <w:ind w:left="1800" w:hanging="180"/>
      </w:pPr>
    </w:lvl>
    <w:lvl w:ilvl="3" w:tplc="1809000F" w:tentative="1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650D66A0"/>
    <w:multiLevelType w:val="hybridMultilevel"/>
    <w:tmpl w:val="A04E5202"/>
    <w:lvl w:ilvl="0" w:tplc="7222169E">
      <w:numFmt w:val="bullet"/>
      <w:lvlText w:val=""/>
      <w:lvlJc w:val="left"/>
      <w:pPr>
        <w:ind w:left="1080" w:hanging="360"/>
      </w:pPr>
      <w:rPr>
        <w:rFonts w:ascii="Wingdings" w:eastAsia="Wingdings" w:hAnsi="Wingdings" w:cs="Wingdings" w:hint="default"/>
        <w:w w:val="99"/>
        <w:sz w:val="20"/>
        <w:szCs w:val="20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668F39B6"/>
    <w:multiLevelType w:val="hybridMultilevel"/>
    <w:tmpl w:val="58182B3E"/>
    <w:lvl w:ilvl="0" w:tplc="1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35C8"/>
    <w:rsid w:val="00092340"/>
    <w:rsid w:val="000D1A84"/>
    <w:rsid w:val="002B35C8"/>
    <w:rsid w:val="005309F9"/>
    <w:rsid w:val="005C6A6D"/>
    <w:rsid w:val="00682864"/>
    <w:rsid w:val="0069573E"/>
    <w:rsid w:val="006E1118"/>
    <w:rsid w:val="007C065D"/>
    <w:rsid w:val="009E3701"/>
    <w:rsid w:val="00B37CAA"/>
    <w:rsid w:val="00CA1153"/>
    <w:rsid w:val="00D25A75"/>
    <w:rsid w:val="00EB3C53"/>
    <w:rsid w:val="00EF38F8"/>
    <w:rsid w:val="00F64502"/>
    <w:rsid w:val="00FE4A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2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35C8"/>
    <w:pPr>
      <w:spacing w:after="0" w:line="240" w:lineRule="auto"/>
    </w:pPr>
    <w:rPr>
      <w:rFonts w:ascii="Arial" w:hAnsi="Arial"/>
      <w:sz w:val="24"/>
      <w:lang w:val="en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Subtitle">
    <w:name w:val="Subtitle"/>
    <w:basedOn w:val="Normal"/>
    <w:next w:val="Normal"/>
    <w:link w:val="SubtitleChar"/>
    <w:uiPriority w:val="12"/>
    <w:rsid w:val="002B35C8"/>
    <w:pPr>
      <w:numPr>
        <w:ilvl w:val="1"/>
      </w:numPr>
      <w:jc w:val="center"/>
    </w:pPr>
    <w:rPr>
      <w:rFonts w:eastAsiaTheme="majorEastAsia" w:cstheme="majorBidi"/>
      <w:i/>
      <w:iCs/>
      <w:color w:val="5B9BD5" w:themeColor="accent1"/>
      <w:spacing w:val="15"/>
      <w:szCs w:val="24"/>
    </w:rPr>
  </w:style>
  <w:style w:type="character" w:customStyle="1" w:styleId="SubtitleChar">
    <w:name w:val="Subtitle Char"/>
    <w:basedOn w:val="DefaultParagraphFont"/>
    <w:link w:val="Subtitle"/>
    <w:uiPriority w:val="12"/>
    <w:rsid w:val="002B35C8"/>
    <w:rPr>
      <w:rFonts w:ascii="Arial" w:eastAsiaTheme="majorEastAsia" w:hAnsi="Arial" w:cstheme="majorBidi"/>
      <w:i/>
      <w:iCs/>
      <w:color w:val="5B9BD5" w:themeColor="accent1"/>
      <w:spacing w:val="15"/>
      <w:sz w:val="24"/>
      <w:szCs w:val="24"/>
      <w:lang w:val="en-IE"/>
    </w:rPr>
  </w:style>
  <w:style w:type="paragraph" w:customStyle="1" w:styleId="SpacerN05">
    <w:name w:val="Spacer N*0.5"/>
    <w:basedOn w:val="Normal"/>
    <w:next w:val="Normal"/>
    <w:uiPriority w:val="14"/>
    <w:rsid w:val="002B35C8"/>
    <w:rPr>
      <w:sz w:val="12"/>
    </w:rPr>
  </w:style>
  <w:style w:type="paragraph" w:customStyle="1" w:styleId="Title-Large">
    <w:name w:val="Title-Large"/>
    <w:basedOn w:val="Title"/>
    <w:rsid w:val="002B35C8"/>
    <w:pPr>
      <w:contextualSpacing w:val="0"/>
      <w:jc w:val="center"/>
    </w:pPr>
    <w:rPr>
      <w:rFonts w:ascii="Arial" w:hAnsi="Arial"/>
      <w:b/>
      <w:color w:val="44546A" w:themeColor="text2"/>
      <w:spacing w:val="0"/>
      <w:sz w:val="80"/>
      <w:szCs w:val="80"/>
    </w:rPr>
  </w:style>
  <w:style w:type="paragraph" w:styleId="Title">
    <w:name w:val="Title"/>
    <w:basedOn w:val="Normal"/>
    <w:next w:val="Normal"/>
    <w:link w:val="TitleChar"/>
    <w:uiPriority w:val="10"/>
    <w:qFormat/>
    <w:rsid w:val="002B35C8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B35C8"/>
    <w:rPr>
      <w:rFonts w:asciiTheme="majorHAnsi" w:eastAsiaTheme="majorEastAsia" w:hAnsiTheme="majorHAnsi" w:cstheme="majorBidi"/>
      <w:spacing w:val="-10"/>
      <w:kern w:val="28"/>
      <w:sz w:val="56"/>
      <w:szCs w:val="56"/>
      <w:lang w:val="en-IE"/>
    </w:rPr>
  </w:style>
  <w:style w:type="table" w:styleId="TableGrid">
    <w:name w:val="Table Grid"/>
    <w:basedOn w:val="TableNormal"/>
    <w:uiPriority w:val="39"/>
    <w:rsid w:val="002B35C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2B35C8"/>
    <w:pPr>
      <w:widowControl w:val="0"/>
      <w:autoSpaceDE w:val="0"/>
      <w:autoSpaceDN w:val="0"/>
      <w:ind w:left="103"/>
    </w:pPr>
    <w:rPr>
      <w:rFonts w:eastAsia="Arial" w:cs="Arial"/>
      <w:sz w:val="22"/>
      <w:lang w:val="en-US"/>
    </w:rPr>
  </w:style>
  <w:style w:type="paragraph" w:styleId="ListParagraph">
    <w:name w:val="List Paragraph"/>
    <w:basedOn w:val="Normal"/>
    <w:uiPriority w:val="34"/>
    <w:qFormat/>
    <w:rsid w:val="002B35C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8286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82864"/>
    <w:rPr>
      <w:rFonts w:ascii="Tahoma" w:hAnsi="Tahoma" w:cs="Tahoma"/>
      <w:sz w:val="16"/>
      <w:szCs w:val="16"/>
      <w:lang w:val="en-I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2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35C8"/>
    <w:pPr>
      <w:spacing w:after="0" w:line="240" w:lineRule="auto"/>
    </w:pPr>
    <w:rPr>
      <w:rFonts w:ascii="Arial" w:hAnsi="Arial"/>
      <w:sz w:val="24"/>
      <w:lang w:val="en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Subtitle">
    <w:name w:val="Subtitle"/>
    <w:basedOn w:val="Normal"/>
    <w:next w:val="Normal"/>
    <w:link w:val="SubtitleChar"/>
    <w:uiPriority w:val="12"/>
    <w:rsid w:val="002B35C8"/>
    <w:pPr>
      <w:numPr>
        <w:ilvl w:val="1"/>
      </w:numPr>
      <w:jc w:val="center"/>
    </w:pPr>
    <w:rPr>
      <w:rFonts w:eastAsiaTheme="majorEastAsia" w:cstheme="majorBidi"/>
      <w:i/>
      <w:iCs/>
      <w:color w:val="5B9BD5" w:themeColor="accent1"/>
      <w:spacing w:val="15"/>
      <w:szCs w:val="24"/>
    </w:rPr>
  </w:style>
  <w:style w:type="character" w:customStyle="1" w:styleId="SubtitleChar">
    <w:name w:val="Subtitle Char"/>
    <w:basedOn w:val="DefaultParagraphFont"/>
    <w:link w:val="Subtitle"/>
    <w:uiPriority w:val="12"/>
    <w:rsid w:val="002B35C8"/>
    <w:rPr>
      <w:rFonts w:ascii="Arial" w:eastAsiaTheme="majorEastAsia" w:hAnsi="Arial" w:cstheme="majorBidi"/>
      <w:i/>
      <w:iCs/>
      <w:color w:val="5B9BD5" w:themeColor="accent1"/>
      <w:spacing w:val="15"/>
      <w:sz w:val="24"/>
      <w:szCs w:val="24"/>
      <w:lang w:val="en-IE"/>
    </w:rPr>
  </w:style>
  <w:style w:type="paragraph" w:customStyle="1" w:styleId="SpacerN05">
    <w:name w:val="Spacer N*0.5"/>
    <w:basedOn w:val="Normal"/>
    <w:next w:val="Normal"/>
    <w:uiPriority w:val="14"/>
    <w:rsid w:val="002B35C8"/>
    <w:rPr>
      <w:sz w:val="12"/>
    </w:rPr>
  </w:style>
  <w:style w:type="paragraph" w:customStyle="1" w:styleId="Title-Large">
    <w:name w:val="Title-Large"/>
    <w:basedOn w:val="Title"/>
    <w:rsid w:val="002B35C8"/>
    <w:pPr>
      <w:contextualSpacing w:val="0"/>
      <w:jc w:val="center"/>
    </w:pPr>
    <w:rPr>
      <w:rFonts w:ascii="Arial" w:hAnsi="Arial"/>
      <w:b/>
      <w:color w:val="44546A" w:themeColor="text2"/>
      <w:spacing w:val="0"/>
      <w:sz w:val="80"/>
      <w:szCs w:val="80"/>
    </w:rPr>
  </w:style>
  <w:style w:type="paragraph" w:styleId="Title">
    <w:name w:val="Title"/>
    <w:basedOn w:val="Normal"/>
    <w:next w:val="Normal"/>
    <w:link w:val="TitleChar"/>
    <w:uiPriority w:val="10"/>
    <w:qFormat/>
    <w:rsid w:val="002B35C8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B35C8"/>
    <w:rPr>
      <w:rFonts w:asciiTheme="majorHAnsi" w:eastAsiaTheme="majorEastAsia" w:hAnsiTheme="majorHAnsi" w:cstheme="majorBidi"/>
      <w:spacing w:val="-10"/>
      <w:kern w:val="28"/>
      <w:sz w:val="56"/>
      <w:szCs w:val="56"/>
      <w:lang w:val="en-IE"/>
    </w:rPr>
  </w:style>
  <w:style w:type="table" w:styleId="TableGrid">
    <w:name w:val="Table Grid"/>
    <w:basedOn w:val="TableNormal"/>
    <w:uiPriority w:val="39"/>
    <w:rsid w:val="002B35C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2B35C8"/>
    <w:pPr>
      <w:widowControl w:val="0"/>
      <w:autoSpaceDE w:val="0"/>
      <w:autoSpaceDN w:val="0"/>
      <w:ind w:left="103"/>
    </w:pPr>
    <w:rPr>
      <w:rFonts w:eastAsia="Arial" w:cs="Arial"/>
      <w:sz w:val="22"/>
      <w:lang w:val="en-US"/>
    </w:rPr>
  </w:style>
  <w:style w:type="paragraph" w:styleId="ListParagraph">
    <w:name w:val="List Paragraph"/>
    <w:basedOn w:val="Normal"/>
    <w:uiPriority w:val="34"/>
    <w:qFormat/>
    <w:rsid w:val="002B35C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8286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82864"/>
    <w:rPr>
      <w:rFonts w:ascii="Tahoma" w:hAnsi="Tahoma" w:cs="Tahoma"/>
      <w:sz w:val="16"/>
      <w:szCs w:val="16"/>
      <w:lang w:val="en-I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B972A8-295A-4360-9D93-BF456FF4D8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398</Words>
  <Characters>2269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HSE</Company>
  <LinksUpToDate>false</LinksUpToDate>
  <CharactersWithSpaces>2662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Burke, Matthew</dc:creator>
  <cp:lastModifiedBy>Michelle Galvin</cp:lastModifiedBy>
  <cp:revision>4</cp:revision>
  <cp:lastPrinted>2020-11-30T05:15:00Z</cp:lastPrinted>
  <dcterms:created xsi:type="dcterms:W3CDTF">2021-03-19T10:41:00Z</dcterms:created>
  <dcterms:modified xsi:type="dcterms:W3CDTF">2021-03-19T10:46:00Z</dcterms:modified>
</cp:coreProperties>
</file>