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9B" w:rsidRPr="00B227E6" w:rsidRDefault="0069344A" w:rsidP="00ED29F7">
      <w:pPr>
        <w:rPr>
          <w:rFonts w:ascii="Arial" w:hAnsi="Arial" w:cs="Arial"/>
          <w:b/>
          <w:sz w:val="22"/>
          <w:szCs w:val="22"/>
        </w:rPr>
      </w:pPr>
      <w:r>
        <w:rPr>
          <w:rFonts w:ascii="Arial" w:hAnsi="Arial" w:cs="Arial"/>
          <w:b/>
          <w:noProof/>
          <w:sz w:val="22"/>
          <w:szCs w:val="22"/>
          <w:lang w:val="en-IE" w:eastAsia="en-IE"/>
        </w:rPr>
        <w:drawing>
          <wp:anchor distT="0" distB="0" distL="114300" distR="114300" simplePos="0" relativeHeight="251657728" behindDoc="0" locked="0" layoutInCell="1" allowOverlap="1">
            <wp:simplePos x="0" y="0"/>
            <wp:positionH relativeFrom="margin">
              <wp:posOffset>-196215</wp:posOffset>
            </wp:positionH>
            <wp:positionV relativeFrom="margin">
              <wp:posOffset>-6985</wp:posOffset>
            </wp:positionV>
            <wp:extent cx="1249045" cy="1040130"/>
            <wp:effectExtent l="0" t="0" r="0" b="0"/>
            <wp:wrapSquare wrapText="bothSides"/>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E9B" w:rsidRPr="00B227E6">
        <w:rPr>
          <w:rFonts w:ascii="Arial" w:hAnsi="Arial" w:cs="Arial"/>
          <w:b/>
          <w:sz w:val="22"/>
          <w:szCs w:val="22"/>
        </w:rPr>
        <w:t xml:space="preserve">        </w:t>
      </w:r>
    </w:p>
    <w:p w:rsidR="00D305C1" w:rsidRPr="00D305C1" w:rsidRDefault="003F5A67" w:rsidP="00D305C1">
      <w:pPr>
        <w:ind w:left="-900" w:right="43"/>
        <w:jc w:val="right"/>
        <w:rPr>
          <w:rFonts w:ascii="Arial" w:hAnsi="Arial" w:cs="Arial"/>
          <w:b/>
          <w:sz w:val="20"/>
          <w:szCs w:val="20"/>
        </w:rPr>
      </w:pPr>
      <w:proofErr w:type="gramStart"/>
      <w:r>
        <w:rPr>
          <w:rFonts w:ascii="Arial" w:hAnsi="Arial" w:cs="Arial"/>
          <w:b/>
          <w:sz w:val="20"/>
          <w:szCs w:val="20"/>
        </w:rPr>
        <w:t>candidate</w:t>
      </w:r>
      <w:proofErr w:type="gramEnd"/>
      <w:r w:rsidR="00D305C1" w:rsidRPr="00D305C1">
        <w:rPr>
          <w:rFonts w:ascii="Arial" w:hAnsi="Arial" w:cs="Arial"/>
          <w:b/>
          <w:sz w:val="20"/>
          <w:szCs w:val="20"/>
        </w:rPr>
        <w:t xml:space="preserve"> Clinical Nurse Specialist (</w:t>
      </w:r>
      <w:proofErr w:type="spellStart"/>
      <w:r w:rsidR="00D305C1" w:rsidRPr="00D305C1">
        <w:rPr>
          <w:rFonts w:ascii="Arial" w:hAnsi="Arial" w:cs="Arial"/>
          <w:b/>
          <w:sz w:val="20"/>
          <w:szCs w:val="20"/>
        </w:rPr>
        <w:t>cCNS</w:t>
      </w:r>
      <w:proofErr w:type="spellEnd"/>
      <w:r w:rsidR="00D305C1" w:rsidRPr="00D305C1">
        <w:rPr>
          <w:rFonts w:ascii="Arial" w:hAnsi="Arial" w:cs="Arial"/>
          <w:b/>
          <w:sz w:val="20"/>
          <w:szCs w:val="20"/>
        </w:rPr>
        <w:t>)</w:t>
      </w:r>
    </w:p>
    <w:p w:rsidR="00D305C1" w:rsidRDefault="003F5A67" w:rsidP="00D52B55">
      <w:pPr>
        <w:ind w:left="-1260" w:right="43"/>
        <w:jc w:val="right"/>
        <w:rPr>
          <w:rFonts w:ascii="Arial" w:hAnsi="Arial" w:cs="Arial"/>
          <w:b/>
          <w:sz w:val="20"/>
          <w:szCs w:val="20"/>
        </w:rPr>
      </w:pPr>
      <w:proofErr w:type="gramStart"/>
      <w:r>
        <w:rPr>
          <w:rFonts w:ascii="Arial" w:hAnsi="Arial" w:cs="Arial"/>
          <w:b/>
          <w:sz w:val="20"/>
          <w:szCs w:val="20"/>
        </w:rPr>
        <w:t>candidate</w:t>
      </w:r>
      <w:proofErr w:type="gramEnd"/>
      <w:r w:rsidR="00D305C1">
        <w:rPr>
          <w:rFonts w:ascii="Arial" w:hAnsi="Arial" w:cs="Arial"/>
          <w:b/>
          <w:sz w:val="20"/>
          <w:szCs w:val="20"/>
        </w:rPr>
        <w:t xml:space="preserve"> Midwife Specialist</w:t>
      </w:r>
      <w:r w:rsidR="00D52B55" w:rsidRPr="00D52B55">
        <w:rPr>
          <w:rFonts w:ascii="Arial" w:hAnsi="Arial" w:cs="Arial"/>
          <w:b/>
          <w:sz w:val="20"/>
          <w:szCs w:val="20"/>
        </w:rPr>
        <w:t xml:space="preserve"> </w:t>
      </w:r>
      <w:r w:rsidR="00D305C1">
        <w:rPr>
          <w:rFonts w:ascii="Arial" w:hAnsi="Arial" w:cs="Arial"/>
          <w:b/>
          <w:sz w:val="20"/>
          <w:szCs w:val="20"/>
        </w:rPr>
        <w:t>(</w:t>
      </w:r>
      <w:proofErr w:type="spellStart"/>
      <w:r w:rsidR="00D305C1">
        <w:rPr>
          <w:rFonts w:ascii="Arial" w:hAnsi="Arial" w:cs="Arial"/>
          <w:b/>
          <w:sz w:val="20"/>
          <w:szCs w:val="20"/>
        </w:rPr>
        <w:t>cCMS</w:t>
      </w:r>
      <w:proofErr w:type="spellEnd"/>
      <w:r w:rsidR="00D305C1">
        <w:rPr>
          <w:rFonts w:ascii="Arial" w:hAnsi="Arial" w:cs="Arial"/>
          <w:b/>
          <w:sz w:val="20"/>
          <w:szCs w:val="20"/>
        </w:rPr>
        <w:t xml:space="preserve">) </w:t>
      </w:r>
    </w:p>
    <w:p w:rsidR="00D305C1" w:rsidRDefault="00D305C1" w:rsidP="00D52B55">
      <w:pPr>
        <w:ind w:left="-1260" w:right="43"/>
        <w:jc w:val="right"/>
        <w:rPr>
          <w:rFonts w:ascii="Arial" w:hAnsi="Arial" w:cs="Arial"/>
          <w:b/>
          <w:sz w:val="20"/>
          <w:szCs w:val="20"/>
          <w:highlight w:val="yellow"/>
        </w:rPr>
      </w:pPr>
    </w:p>
    <w:p w:rsidR="00D52B55" w:rsidRPr="00824EB4" w:rsidRDefault="00D52B55" w:rsidP="00D52B55">
      <w:pPr>
        <w:ind w:left="-1260" w:right="43"/>
        <w:jc w:val="right"/>
        <w:rPr>
          <w:rFonts w:ascii="Arial" w:hAnsi="Arial" w:cs="Arial"/>
          <w:b/>
          <w:color w:val="000099"/>
          <w:sz w:val="20"/>
          <w:szCs w:val="20"/>
        </w:rPr>
      </w:pPr>
      <w:r w:rsidRPr="00824EB4">
        <w:rPr>
          <w:rFonts w:ascii="Arial" w:hAnsi="Arial" w:cs="Arial"/>
          <w:b/>
          <w:color w:val="000099"/>
          <w:sz w:val="20"/>
          <w:szCs w:val="20"/>
        </w:rPr>
        <w:t>Insert Campaign Ref XXXX</w:t>
      </w:r>
    </w:p>
    <w:p w:rsidR="00D305C1" w:rsidRDefault="00D305C1" w:rsidP="00D52B55">
      <w:pPr>
        <w:spacing w:after="120"/>
        <w:ind w:left="-1259" w:right="43"/>
        <w:jc w:val="right"/>
        <w:rPr>
          <w:rFonts w:ascii="Arial" w:hAnsi="Arial" w:cs="Arial"/>
          <w:b/>
          <w:sz w:val="20"/>
          <w:szCs w:val="20"/>
        </w:rPr>
      </w:pPr>
    </w:p>
    <w:p w:rsidR="00D52B55" w:rsidRDefault="00D52B55" w:rsidP="00D52B55">
      <w:pPr>
        <w:spacing w:after="120"/>
        <w:ind w:left="-1259" w:right="43"/>
        <w:jc w:val="right"/>
        <w:rPr>
          <w:rFonts w:ascii="Arial" w:hAnsi="Arial" w:cs="Arial"/>
          <w:b/>
          <w:sz w:val="20"/>
          <w:szCs w:val="20"/>
        </w:rPr>
      </w:pPr>
      <w:r w:rsidRPr="00D52B55">
        <w:rPr>
          <w:rFonts w:ascii="Arial" w:hAnsi="Arial" w:cs="Arial"/>
          <w:b/>
          <w:sz w:val="20"/>
          <w:szCs w:val="20"/>
        </w:rPr>
        <w:t>Job Specification &amp; Terms and Conditions</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914"/>
      </w:tblGrid>
      <w:tr w:rsidR="002D71AC" w:rsidRPr="00B227E6" w:rsidTr="00615EEA">
        <w:tc>
          <w:tcPr>
            <w:tcW w:w="2258" w:type="dxa"/>
            <w:shd w:val="clear" w:color="auto" w:fill="auto"/>
          </w:tcPr>
          <w:p w:rsidR="002D71AC" w:rsidRPr="00B227E6" w:rsidRDefault="002D71AC" w:rsidP="00D305C1">
            <w:pPr>
              <w:rPr>
                <w:rFonts w:ascii="Arial" w:hAnsi="Arial" w:cs="Arial"/>
                <w:sz w:val="20"/>
                <w:szCs w:val="20"/>
              </w:rPr>
            </w:pPr>
            <w:r w:rsidRPr="00B227E6">
              <w:rPr>
                <w:rFonts w:ascii="Arial" w:hAnsi="Arial" w:cs="Arial"/>
                <w:b/>
                <w:bCs/>
                <w:sz w:val="20"/>
                <w:szCs w:val="20"/>
              </w:rPr>
              <w:t>Job Title</w:t>
            </w:r>
            <w:r w:rsidR="00D305C1">
              <w:rPr>
                <w:rFonts w:ascii="Arial" w:hAnsi="Arial" w:cs="Arial"/>
                <w:b/>
                <w:bCs/>
                <w:sz w:val="20"/>
                <w:szCs w:val="20"/>
              </w:rPr>
              <w:t xml:space="preserve">, Grade </w:t>
            </w:r>
          </w:p>
        </w:tc>
        <w:tc>
          <w:tcPr>
            <w:tcW w:w="7914" w:type="dxa"/>
            <w:shd w:val="clear" w:color="auto" w:fill="auto"/>
          </w:tcPr>
          <w:p w:rsidR="00CC372A" w:rsidRPr="00CC372A" w:rsidRDefault="00CC372A" w:rsidP="00CC372A">
            <w:pPr>
              <w:jc w:val="both"/>
              <w:rPr>
                <w:rFonts w:ascii="Arial" w:hAnsi="Arial" w:cs="Arial"/>
                <w:b/>
                <w:sz w:val="20"/>
                <w:szCs w:val="20"/>
              </w:rPr>
            </w:pPr>
            <w:r w:rsidRPr="00CC372A">
              <w:rPr>
                <w:rFonts w:ascii="Arial" w:hAnsi="Arial" w:cs="Arial"/>
                <w:b/>
                <w:sz w:val="20"/>
                <w:szCs w:val="20"/>
              </w:rPr>
              <w:t>Clinical Nurse Specialist Candidate (Children’s)</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Grade Code 2695</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Clinical Nurse Specialist Candidate (Community/Primary Care)</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Grade Code 2696</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Clinical Nurse Specialist Candidate (General)</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Grade Code 2697</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Clinical Nurse Specialist Candidate (Intellectual Disability)</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Grade Code 2698</w:t>
            </w:r>
          </w:p>
          <w:p w:rsidR="00CC372A" w:rsidRPr="00CC372A" w:rsidRDefault="00CC372A" w:rsidP="00CC372A">
            <w:pPr>
              <w:jc w:val="both"/>
              <w:rPr>
                <w:rFonts w:ascii="Arial" w:hAnsi="Arial" w:cs="Arial"/>
                <w:b/>
                <w:sz w:val="20"/>
                <w:szCs w:val="20"/>
              </w:rPr>
            </w:pPr>
            <w:r w:rsidRPr="00CC372A">
              <w:rPr>
                <w:rFonts w:ascii="Arial" w:hAnsi="Arial" w:cs="Arial"/>
                <w:b/>
                <w:sz w:val="20"/>
                <w:szCs w:val="20"/>
              </w:rPr>
              <w:t>Clinical Nurse Specialist Candidate (Mental Health)</w:t>
            </w:r>
          </w:p>
          <w:p w:rsidR="00D52B55" w:rsidRDefault="00CC372A" w:rsidP="00CC372A">
            <w:pPr>
              <w:jc w:val="both"/>
              <w:rPr>
                <w:rFonts w:ascii="Arial" w:hAnsi="Arial" w:cs="Arial"/>
                <w:b/>
                <w:sz w:val="20"/>
                <w:szCs w:val="20"/>
              </w:rPr>
            </w:pPr>
            <w:r w:rsidRPr="00CC372A">
              <w:rPr>
                <w:rFonts w:ascii="Arial" w:hAnsi="Arial" w:cs="Arial"/>
                <w:b/>
                <w:sz w:val="20"/>
                <w:szCs w:val="20"/>
              </w:rPr>
              <w:t>Grade Code 2699</w:t>
            </w:r>
          </w:p>
          <w:p w:rsidR="005B44AA" w:rsidRDefault="005B44AA" w:rsidP="00CC372A">
            <w:pPr>
              <w:jc w:val="both"/>
              <w:rPr>
                <w:rFonts w:ascii="Arial" w:hAnsi="Arial" w:cs="Arial"/>
                <w:b/>
                <w:sz w:val="20"/>
                <w:szCs w:val="20"/>
              </w:rPr>
            </w:pPr>
            <w:r>
              <w:rPr>
                <w:rFonts w:ascii="Arial" w:hAnsi="Arial" w:cs="Arial"/>
                <w:b/>
                <w:sz w:val="20"/>
                <w:szCs w:val="20"/>
              </w:rPr>
              <w:t>Clinical Midwife Specialist Candidate</w:t>
            </w:r>
          </w:p>
          <w:p w:rsidR="005B44AA" w:rsidRDefault="005B44AA" w:rsidP="00CC372A">
            <w:pPr>
              <w:jc w:val="both"/>
              <w:rPr>
                <w:rFonts w:ascii="Arial" w:hAnsi="Arial" w:cs="Arial"/>
                <w:b/>
                <w:sz w:val="20"/>
                <w:szCs w:val="20"/>
              </w:rPr>
            </w:pPr>
            <w:r>
              <w:rPr>
                <w:rFonts w:ascii="Arial" w:hAnsi="Arial" w:cs="Arial"/>
                <w:b/>
                <w:sz w:val="20"/>
                <w:szCs w:val="20"/>
              </w:rPr>
              <w:t xml:space="preserve">Grade Code 2700 </w:t>
            </w:r>
          </w:p>
          <w:p w:rsidR="00CC372A" w:rsidRDefault="005B44AA" w:rsidP="00CC372A">
            <w:pPr>
              <w:jc w:val="both"/>
              <w:rPr>
                <w:rFonts w:ascii="Arial" w:hAnsi="Arial" w:cs="Arial"/>
                <w:b/>
                <w:sz w:val="20"/>
                <w:szCs w:val="20"/>
                <w:lang w:val="en-US"/>
              </w:rPr>
            </w:pPr>
            <w:r w:rsidRPr="00F45854">
              <w:rPr>
                <w:rFonts w:ascii="Arial" w:hAnsi="Arial" w:cs="Arial"/>
                <w:b/>
                <w:sz w:val="20"/>
                <w:szCs w:val="20"/>
                <w:lang w:val="en-US"/>
              </w:rPr>
              <w:t>(Select as appropriate)</w:t>
            </w:r>
          </w:p>
          <w:p w:rsidR="005B44AA" w:rsidRPr="00DE7660" w:rsidRDefault="005B44AA" w:rsidP="00CC372A">
            <w:pPr>
              <w:jc w:val="both"/>
              <w:rPr>
                <w:rFonts w:ascii="Arial" w:hAnsi="Arial" w:cs="Arial"/>
                <w:sz w:val="20"/>
                <w:szCs w:val="20"/>
              </w:rPr>
            </w:pPr>
          </w:p>
          <w:p w:rsidR="0035085B" w:rsidRPr="00DE7660" w:rsidRDefault="00AA0A76" w:rsidP="006509BA">
            <w:pPr>
              <w:pStyle w:val="PlainText"/>
              <w:jc w:val="both"/>
              <w:rPr>
                <w:rFonts w:ascii="Arial" w:hAnsi="Arial" w:cs="Arial"/>
                <w:color w:val="auto"/>
                <w:sz w:val="20"/>
                <w:szCs w:val="20"/>
              </w:rPr>
            </w:pPr>
            <w:r w:rsidRPr="00DE7660">
              <w:rPr>
                <w:rFonts w:ascii="Arial" w:hAnsi="Arial" w:cs="Arial"/>
                <w:color w:val="auto"/>
                <w:sz w:val="20"/>
                <w:szCs w:val="20"/>
              </w:rPr>
              <w:t xml:space="preserve">The successful </w:t>
            </w:r>
            <w:r w:rsidR="003F5A67">
              <w:rPr>
                <w:rFonts w:ascii="Arial" w:hAnsi="Arial" w:cs="Arial"/>
                <w:color w:val="auto"/>
                <w:sz w:val="20"/>
                <w:szCs w:val="20"/>
              </w:rPr>
              <w:t>candidate</w:t>
            </w:r>
            <w:r w:rsidRPr="00DE7660">
              <w:rPr>
                <w:rFonts w:ascii="Arial" w:hAnsi="Arial" w:cs="Arial"/>
                <w:color w:val="auto"/>
                <w:sz w:val="20"/>
                <w:szCs w:val="20"/>
              </w:rPr>
              <w:t xml:space="preserve"> will, on completion of the requirements set out in the sec</w:t>
            </w:r>
            <w:r w:rsidR="00525947" w:rsidRPr="00DE7660">
              <w:rPr>
                <w:rFonts w:ascii="Arial" w:hAnsi="Arial" w:cs="Arial"/>
                <w:color w:val="auto"/>
                <w:sz w:val="20"/>
                <w:szCs w:val="20"/>
              </w:rPr>
              <w:t>tion entitled</w:t>
            </w:r>
            <w:r w:rsidR="00600144" w:rsidRPr="00DE7660">
              <w:rPr>
                <w:rFonts w:ascii="Arial" w:hAnsi="Arial" w:cs="Arial"/>
                <w:bCs/>
                <w:color w:val="auto"/>
                <w:sz w:val="20"/>
                <w:szCs w:val="20"/>
              </w:rPr>
              <w:t xml:space="preserve"> </w:t>
            </w:r>
            <w:r w:rsidR="00D52B55" w:rsidRPr="00DE7660">
              <w:rPr>
                <w:rFonts w:ascii="Arial" w:hAnsi="Arial" w:cs="Arial"/>
                <w:bCs/>
                <w:color w:val="auto"/>
                <w:sz w:val="20"/>
                <w:szCs w:val="20"/>
              </w:rPr>
              <w:t>‘</w:t>
            </w:r>
            <w:r w:rsidR="00600144" w:rsidRPr="00DE7660">
              <w:rPr>
                <w:rFonts w:ascii="Arial" w:hAnsi="Arial" w:cs="Arial"/>
                <w:bCs/>
                <w:color w:val="auto"/>
                <w:sz w:val="20"/>
                <w:szCs w:val="20"/>
              </w:rPr>
              <w:t>Purpose of the Post</w:t>
            </w:r>
            <w:r w:rsidR="00D52B55" w:rsidRPr="00DE7660">
              <w:rPr>
                <w:rFonts w:ascii="Arial" w:hAnsi="Arial" w:cs="Arial"/>
                <w:bCs/>
                <w:color w:val="auto"/>
                <w:sz w:val="20"/>
                <w:szCs w:val="20"/>
              </w:rPr>
              <w:t>’</w:t>
            </w:r>
            <w:r w:rsidR="00600144" w:rsidRPr="00DE7660">
              <w:rPr>
                <w:rFonts w:ascii="Arial" w:hAnsi="Arial" w:cs="Arial"/>
                <w:color w:val="auto"/>
                <w:sz w:val="20"/>
                <w:szCs w:val="20"/>
              </w:rPr>
              <w:t xml:space="preserve"> </w:t>
            </w:r>
            <w:r w:rsidR="00525947" w:rsidRPr="00DE7660">
              <w:rPr>
                <w:rFonts w:ascii="Arial" w:hAnsi="Arial" w:cs="Arial"/>
                <w:color w:val="auto"/>
                <w:sz w:val="20"/>
                <w:szCs w:val="20"/>
              </w:rPr>
              <w:t xml:space="preserve">be appointed to the post of </w:t>
            </w:r>
            <w:r w:rsidR="003F5A67">
              <w:rPr>
                <w:rFonts w:ascii="Arial" w:hAnsi="Arial" w:cs="Arial"/>
                <w:color w:val="auto"/>
                <w:sz w:val="20"/>
                <w:szCs w:val="20"/>
              </w:rPr>
              <w:t>candidate</w:t>
            </w:r>
            <w:r w:rsidR="00D305C1">
              <w:rPr>
                <w:rFonts w:ascii="Arial" w:hAnsi="Arial" w:cs="Arial"/>
                <w:color w:val="auto"/>
                <w:sz w:val="20"/>
                <w:szCs w:val="20"/>
              </w:rPr>
              <w:t xml:space="preserve"> Clinical Nurse Specialist/</w:t>
            </w:r>
            <w:r w:rsidR="003F5A67">
              <w:rPr>
                <w:rFonts w:ascii="Arial" w:hAnsi="Arial" w:cs="Arial"/>
                <w:color w:val="auto"/>
                <w:sz w:val="20"/>
                <w:szCs w:val="20"/>
              </w:rPr>
              <w:t>candidate</w:t>
            </w:r>
            <w:r w:rsidR="00D305C1">
              <w:rPr>
                <w:rFonts w:ascii="Arial" w:hAnsi="Arial" w:cs="Arial"/>
                <w:color w:val="auto"/>
                <w:sz w:val="20"/>
                <w:szCs w:val="20"/>
              </w:rPr>
              <w:t xml:space="preserve"> Clinical Midwife Specialist</w:t>
            </w:r>
          </w:p>
          <w:p w:rsidR="005C1071" w:rsidRPr="00DE7660" w:rsidRDefault="005C1071" w:rsidP="006509BA">
            <w:pPr>
              <w:pStyle w:val="PlainText"/>
              <w:jc w:val="both"/>
              <w:rPr>
                <w:rFonts w:ascii="Arial" w:hAnsi="Arial" w:cs="Arial"/>
                <w:color w:val="auto"/>
                <w:sz w:val="20"/>
                <w:szCs w:val="20"/>
              </w:rPr>
            </w:pPr>
          </w:p>
        </w:tc>
      </w:tr>
      <w:tr w:rsidR="007A2967" w:rsidRPr="00B227E6" w:rsidTr="000B0EAF">
        <w:tc>
          <w:tcPr>
            <w:tcW w:w="2258" w:type="dxa"/>
          </w:tcPr>
          <w:p w:rsidR="007A2967" w:rsidRPr="001B21EE" w:rsidRDefault="007A2967" w:rsidP="007A2967">
            <w:pPr>
              <w:rPr>
                <w:rFonts w:ascii="Arial" w:hAnsi="Arial" w:cs="Arial"/>
                <w:b/>
                <w:bCs/>
                <w:sz w:val="20"/>
                <w:szCs w:val="20"/>
              </w:rPr>
            </w:pPr>
            <w:r w:rsidRPr="001B21EE">
              <w:rPr>
                <w:rFonts w:ascii="Arial" w:hAnsi="Arial" w:cs="Arial"/>
                <w:b/>
                <w:bCs/>
                <w:sz w:val="20"/>
                <w:szCs w:val="20"/>
              </w:rPr>
              <w:t>Remuneration</w:t>
            </w:r>
          </w:p>
        </w:tc>
        <w:tc>
          <w:tcPr>
            <w:tcW w:w="7914" w:type="dxa"/>
          </w:tcPr>
          <w:p w:rsidR="007A2967" w:rsidRPr="001B21EE" w:rsidRDefault="007A2967" w:rsidP="007A2967">
            <w:pPr>
              <w:jc w:val="both"/>
              <w:rPr>
                <w:rFonts w:ascii="Arial" w:hAnsi="Arial" w:cs="Arial"/>
                <w:sz w:val="20"/>
                <w:szCs w:val="20"/>
              </w:rPr>
            </w:pPr>
            <w:r w:rsidRPr="001B21EE">
              <w:rPr>
                <w:rFonts w:ascii="Arial" w:hAnsi="Arial" w:cs="Arial"/>
                <w:sz w:val="20"/>
                <w:szCs w:val="20"/>
              </w:rPr>
              <w:t xml:space="preserve">The salary scale for the post is: </w:t>
            </w:r>
          </w:p>
          <w:p w:rsidR="007A2967" w:rsidRPr="001B21EE" w:rsidRDefault="007A2967" w:rsidP="007A2967">
            <w:pPr>
              <w:contextualSpacing/>
              <w:rPr>
                <w:rFonts w:ascii="Arial" w:hAnsi="Arial" w:cs="Arial"/>
                <w:bCs/>
                <w:iCs/>
                <w:color w:val="000099"/>
                <w:sz w:val="20"/>
                <w:szCs w:val="20"/>
              </w:rPr>
            </w:pPr>
            <w:r w:rsidRPr="001B21EE">
              <w:rPr>
                <w:rFonts w:ascii="Arial" w:hAnsi="Arial" w:cs="Arial"/>
                <w:bCs/>
                <w:iCs/>
                <w:color w:val="000099"/>
                <w:sz w:val="20"/>
                <w:szCs w:val="20"/>
              </w:rPr>
              <w:t xml:space="preserve">Insert the relevant salary scale for this position. </w:t>
            </w:r>
          </w:p>
          <w:p w:rsidR="007A2967" w:rsidRPr="001B21EE" w:rsidRDefault="007A2967" w:rsidP="007A2967">
            <w:pPr>
              <w:contextualSpacing/>
              <w:rPr>
                <w:rFonts w:ascii="Arial" w:hAnsi="Arial" w:cs="Arial"/>
                <w:bCs/>
                <w:iCs/>
                <w:color w:val="000099"/>
                <w:sz w:val="20"/>
                <w:szCs w:val="20"/>
                <w:highlight w:val="yellow"/>
              </w:rPr>
            </w:pPr>
          </w:p>
          <w:p w:rsidR="007A2967" w:rsidRPr="001B21EE" w:rsidRDefault="007A2967" w:rsidP="007A2967">
            <w:pPr>
              <w:contextualSpacing/>
              <w:rPr>
                <w:rFonts w:ascii="Arial" w:hAnsi="Arial" w:cs="Arial"/>
                <w:bCs/>
                <w:iCs/>
                <w:color w:val="000099"/>
                <w:sz w:val="20"/>
                <w:szCs w:val="20"/>
              </w:rPr>
            </w:pPr>
            <w:r w:rsidRPr="001B21EE">
              <w:rPr>
                <w:rFonts w:ascii="Arial" w:hAnsi="Arial" w:cs="Arial"/>
                <w:bCs/>
                <w:iCs/>
                <w:color w:val="000099"/>
                <w:sz w:val="20"/>
                <w:szCs w:val="20"/>
              </w:rPr>
              <w:t>For example:</w:t>
            </w:r>
          </w:p>
          <w:p w:rsidR="007A2967" w:rsidRPr="001B21EE" w:rsidRDefault="007A2967" w:rsidP="007A2967">
            <w:pPr>
              <w:contextualSpacing/>
              <w:rPr>
                <w:rFonts w:ascii="Arial" w:hAnsi="Arial" w:cs="Arial"/>
                <w:bCs/>
                <w:iCs/>
                <w:color w:val="000099"/>
                <w:sz w:val="20"/>
                <w:szCs w:val="20"/>
              </w:rPr>
            </w:pPr>
            <w:r w:rsidRPr="001B21EE">
              <w:rPr>
                <w:rFonts w:ascii="Arial" w:hAnsi="Arial" w:cs="Arial"/>
                <w:bCs/>
                <w:iCs/>
                <w:color w:val="000099"/>
                <w:sz w:val="20"/>
                <w:szCs w:val="20"/>
              </w:rPr>
              <w:t xml:space="preserve">XX,XXX - XX,XXX - XX,XXX - XX,XXX - XX,XXX - - </w:t>
            </w:r>
            <w:r w:rsidRPr="001B21EE">
              <w:rPr>
                <w:rFonts w:ascii="Arial" w:hAnsi="Arial" w:cs="Arial"/>
                <w:b/>
                <w:bCs/>
                <w:iCs/>
                <w:color w:val="000099"/>
                <w:sz w:val="20"/>
                <w:szCs w:val="20"/>
              </w:rPr>
              <w:t>XX,XXX LSI</w:t>
            </w:r>
            <w:r w:rsidRPr="001B21EE">
              <w:rPr>
                <w:rFonts w:ascii="Arial" w:hAnsi="Arial" w:cs="Arial"/>
                <w:bCs/>
                <w:iCs/>
                <w:color w:val="000099"/>
                <w:sz w:val="20"/>
                <w:szCs w:val="20"/>
              </w:rPr>
              <w:t xml:space="preserve"> (DD/MM/YY)</w:t>
            </w:r>
          </w:p>
          <w:p w:rsidR="007A2967" w:rsidRPr="001B21EE" w:rsidRDefault="007A2967" w:rsidP="007A2967">
            <w:pPr>
              <w:contextualSpacing/>
              <w:rPr>
                <w:rFonts w:ascii="Arial" w:hAnsi="Arial" w:cs="Arial"/>
                <w:bCs/>
                <w:iCs/>
                <w:color w:val="000099"/>
                <w:sz w:val="20"/>
                <w:szCs w:val="20"/>
              </w:rPr>
            </w:pPr>
          </w:p>
          <w:p w:rsidR="007A2967" w:rsidRPr="001B21EE" w:rsidRDefault="007A2967" w:rsidP="007A2967">
            <w:pPr>
              <w:tabs>
                <w:tab w:val="left" w:pos="283"/>
              </w:tabs>
              <w:rPr>
                <w:rFonts w:ascii="Arial" w:hAnsi="Arial" w:cs="Arial"/>
                <w:b/>
                <w:sz w:val="20"/>
                <w:szCs w:val="20"/>
              </w:rPr>
            </w:pPr>
            <w:r w:rsidRPr="001B21EE">
              <w:rPr>
                <w:rFonts w:ascii="Arial" w:hAnsi="Arial" w:cs="Arial"/>
                <w:bCs/>
                <w:iCs/>
                <w:color w:val="000099"/>
                <w:sz w:val="20"/>
                <w:szCs w:val="20"/>
              </w:rPr>
              <w:t>Salary Scales are updated periodically and the most up to date versions can be found here:</w:t>
            </w:r>
            <w:r w:rsidRPr="001B21EE">
              <w:rPr>
                <w:rFonts w:ascii="Arial" w:hAnsi="Arial" w:cs="Arial"/>
                <w:bCs/>
                <w:iCs/>
                <w:sz w:val="20"/>
                <w:szCs w:val="20"/>
              </w:rPr>
              <w:t xml:space="preserve"> </w:t>
            </w:r>
            <w:hyperlink r:id="rId9" w:history="1">
              <w:r w:rsidRPr="001B21EE">
                <w:rPr>
                  <w:rStyle w:val="Hyperlink"/>
                  <w:rFonts w:ascii="Arial" w:hAnsi="Arial" w:cs="Arial"/>
                  <w:bCs/>
                  <w:iCs/>
                  <w:sz w:val="20"/>
                  <w:szCs w:val="20"/>
                </w:rPr>
                <w:t>https://healthservice.hse.ie/staff/benefits-services/pay/pay-scales.html</w:t>
              </w:r>
            </w:hyperlink>
          </w:p>
        </w:tc>
      </w:tr>
      <w:tr w:rsidR="00824EB4" w:rsidRPr="00B227E6" w:rsidTr="00D265F8">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Competition Reference</w:t>
            </w:r>
          </w:p>
        </w:tc>
        <w:tc>
          <w:tcPr>
            <w:tcW w:w="7914" w:type="dxa"/>
          </w:tcPr>
          <w:p w:rsidR="00824EB4" w:rsidRPr="00DD1F49" w:rsidRDefault="00824EB4" w:rsidP="00824EB4">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824EB4" w:rsidRPr="00DD1F49" w:rsidRDefault="00824EB4" w:rsidP="00824EB4">
            <w:pPr>
              <w:rPr>
                <w:rFonts w:ascii="Arial" w:hAnsi="Arial" w:cs="Arial"/>
                <w:bCs/>
                <w:iCs/>
                <w:color w:val="000099"/>
                <w:sz w:val="20"/>
                <w:szCs w:val="20"/>
              </w:rPr>
            </w:pPr>
          </w:p>
        </w:tc>
      </w:tr>
      <w:tr w:rsidR="00824EB4" w:rsidRPr="00B227E6" w:rsidTr="00D265F8">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 xml:space="preserve">Whole Time </w:t>
            </w:r>
          </w:p>
          <w:p w:rsidR="00824EB4" w:rsidRPr="00B227E6" w:rsidRDefault="00824EB4" w:rsidP="00824EB4">
            <w:pPr>
              <w:rPr>
                <w:rFonts w:ascii="Arial" w:hAnsi="Arial" w:cs="Arial"/>
                <w:b/>
                <w:bCs/>
                <w:sz w:val="20"/>
                <w:szCs w:val="20"/>
              </w:rPr>
            </w:pPr>
            <w:r w:rsidRPr="00B227E6">
              <w:rPr>
                <w:rFonts w:ascii="Arial" w:hAnsi="Arial" w:cs="Arial"/>
                <w:b/>
                <w:bCs/>
                <w:sz w:val="20"/>
                <w:szCs w:val="20"/>
              </w:rPr>
              <w:t xml:space="preserve">Equivalent </w:t>
            </w:r>
          </w:p>
        </w:tc>
        <w:tc>
          <w:tcPr>
            <w:tcW w:w="7914" w:type="dxa"/>
          </w:tcPr>
          <w:p w:rsidR="00824EB4" w:rsidRPr="00DD1F49" w:rsidRDefault="00824EB4" w:rsidP="00824EB4">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824EB4" w:rsidRPr="00DD1F49" w:rsidRDefault="00824EB4" w:rsidP="00824EB4">
            <w:pPr>
              <w:rPr>
                <w:rFonts w:ascii="Arial" w:hAnsi="Arial" w:cs="Arial"/>
                <w:bCs/>
                <w:iCs/>
                <w:color w:val="000099"/>
                <w:sz w:val="20"/>
                <w:szCs w:val="20"/>
              </w:rPr>
            </w:pPr>
          </w:p>
        </w:tc>
      </w:tr>
      <w:tr w:rsidR="00824EB4" w:rsidRPr="00B227E6" w:rsidTr="00D265F8">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Closing Date</w:t>
            </w:r>
          </w:p>
          <w:p w:rsidR="00824EB4" w:rsidRPr="00B227E6" w:rsidRDefault="00824EB4" w:rsidP="00824EB4">
            <w:pPr>
              <w:rPr>
                <w:rFonts w:ascii="Arial" w:hAnsi="Arial" w:cs="Arial"/>
                <w:b/>
                <w:bCs/>
                <w:sz w:val="20"/>
                <w:szCs w:val="20"/>
              </w:rPr>
            </w:pPr>
          </w:p>
        </w:tc>
        <w:tc>
          <w:tcPr>
            <w:tcW w:w="7914" w:type="dxa"/>
          </w:tcPr>
          <w:p w:rsidR="00824EB4" w:rsidRPr="00DD1F49" w:rsidRDefault="00824EB4" w:rsidP="00824EB4">
            <w:pPr>
              <w:rPr>
                <w:rFonts w:ascii="Arial" w:hAnsi="Arial" w:cs="Arial"/>
                <w:bCs/>
                <w:iCs/>
                <w:color w:val="000099"/>
                <w:sz w:val="20"/>
                <w:szCs w:val="20"/>
              </w:rPr>
            </w:pPr>
            <w:r w:rsidRPr="00DD1F49">
              <w:rPr>
                <w:rFonts w:ascii="Arial" w:hAnsi="Arial" w:cs="Arial"/>
                <w:bCs/>
                <w:iCs/>
                <w:color w:val="000099"/>
                <w:sz w:val="20"/>
                <w:szCs w:val="20"/>
              </w:rPr>
              <w:t>To be completed by Recruiter:</w:t>
            </w:r>
            <w:r w:rsidRPr="00DD1F49">
              <w:rPr>
                <w:color w:val="000099"/>
                <w:sz w:val="20"/>
                <w:szCs w:val="20"/>
              </w:rPr>
              <w:t xml:space="preserve"> </w:t>
            </w:r>
            <w:r w:rsidRPr="00DD1F49">
              <w:rPr>
                <w:rFonts w:ascii="Arial" w:hAnsi="Arial" w:cs="Arial"/>
                <w:color w:val="000099"/>
                <w:sz w:val="20"/>
                <w:szCs w:val="20"/>
              </w:rPr>
              <w:t>Candidates will normally be given at least two weeks' notice of interview. The timescale may be reduced in exceptional circumstances.</w:t>
            </w:r>
          </w:p>
          <w:p w:rsidR="00824EB4" w:rsidRPr="00DD1F49" w:rsidRDefault="00824EB4" w:rsidP="00824EB4">
            <w:pPr>
              <w:rPr>
                <w:rFonts w:ascii="Arial" w:hAnsi="Arial" w:cs="Arial"/>
                <w:bCs/>
                <w:iCs/>
                <w:color w:val="000099"/>
                <w:sz w:val="20"/>
                <w:szCs w:val="20"/>
              </w:rPr>
            </w:pPr>
          </w:p>
        </w:tc>
      </w:tr>
      <w:tr w:rsidR="00824EB4" w:rsidRPr="00B227E6" w:rsidTr="00D265F8">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Proposed Interview date(s)</w:t>
            </w:r>
          </w:p>
        </w:tc>
        <w:tc>
          <w:tcPr>
            <w:tcW w:w="7914" w:type="dxa"/>
          </w:tcPr>
          <w:p w:rsidR="00824EB4" w:rsidRPr="00DD1F49" w:rsidRDefault="00824EB4" w:rsidP="00824EB4">
            <w:pPr>
              <w:rPr>
                <w:rFonts w:ascii="Arial" w:hAnsi="Arial" w:cs="Arial"/>
                <w:bCs/>
                <w:iCs/>
                <w:color w:val="000099"/>
                <w:sz w:val="20"/>
                <w:szCs w:val="20"/>
              </w:rPr>
            </w:pPr>
            <w:r w:rsidRPr="00DD1F49">
              <w:rPr>
                <w:rFonts w:ascii="Arial" w:hAnsi="Arial" w:cs="Arial"/>
                <w:bCs/>
                <w:iCs/>
                <w:color w:val="000099"/>
                <w:sz w:val="20"/>
                <w:szCs w:val="20"/>
              </w:rPr>
              <w:t>To be completed by Recruiter.</w:t>
            </w:r>
          </w:p>
          <w:p w:rsidR="00824EB4" w:rsidRPr="00DD1F49" w:rsidRDefault="00824EB4" w:rsidP="00824EB4">
            <w:pPr>
              <w:rPr>
                <w:rFonts w:ascii="Arial" w:hAnsi="Arial" w:cs="Arial"/>
                <w:bCs/>
                <w:iCs/>
                <w:color w:val="000099"/>
                <w:sz w:val="20"/>
                <w:szCs w:val="20"/>
              </w:rPr>
            </w:pPr>
          </w:p>
        </w:tc>
      </w:tr>
      <w:tr w:rsidR="004F7C92" w:rsidRPr="00B227E6" w:rsidTr="00615EEA">
        <w:tc>
          <w:tcPr>
            <w:tcW w:w="2258" w:type="dxa"/>
            <w:shd w:val="clear" w:color="auto" w:fill="auto"/>
          </w:tcPr>
          <w:p w:rsidR="004F7C92" w:rsidRPr="00B227E6" w:rsidRDefault="004F7C92" w:rsidP="00BC7A85">
            <w:pPr>
              <w:rPr>
                <w:rFonts w:ascii="Arial" w:hAnsi="Arial" w:cs="Arial"/>
                <w:b/>
                <w:bCs/>
                <w:sz w:val="20"/>
                <w:szCs w:val="20"/>
              </w:rPr>
            </w:pPr>
            <w:r w:rsidRPr="00B227E6">
              <w:rPr>
                <w:rFonts w:ascii="Arial" w:hAnsi="Arial" w:cs="Arial"/>
                <w:b/>
                <w:bCs/>
                <w:sz w:val="20"/>
                <w:szCs w:val="20"/>
              </w:rPr>
              <w:t>Taking up Appointment</w:t>
            </w:r>
          </w:p>
        </w:tc>
        <w:tc>
          <w:tcPr>
            <w:tcW w:w="7914" w:type="dxa"/>
            <w:shd w:val="clear" w:color="auto" w:fill="auto"/>
          </w:tcPr>
          <w:p w:rsidR="004F7C92" w:rsidRPr="00D52B55" w:rsidRDefault="00D52B55" w:rsidP="00D52B55">
            <w:pPr>
              <w:rPr>
                <w:rFonts w:ascii="Arial" w:hAnsi="Arial" w:cs="Arial"/>
                <w:i/>
                <w:iCs/>
                <w:sz w:val="20"/>
                <w:szCs w:val="20"/>
              </w:rPr>
            </w:pPr>
            <w:r w:rsidRPr="00D52B55">
              <w:rPr>
                <w:rFonts w:ascii="Arial" w:hAnsi="Arial" w:cs="Arial"/>
                <w:iCs/>
                <w:sz w:val="20"/>
                <w:szCs w:val="20"/>
              </w:rPr>
              <w:t>A start date will be indicated at job offer stage.</w:t>
            </w:r>
          </w:p>
        </w:tc>
      </w:tr>
      <w:tr w:rsidR="009A40E4" w:rsidRPr="00B227E6" w:rsidTr="00615EEA">
        <w:tc>
          <w:tcPr>
            <w:tcW w:w="2258" w:type="dxa"/>
            <w:shd w:val="clear" w:color="auto" w:fill="auto"/>
          </w:tcPr>
          <w:p w:rsidR="009A40E4" w:rsidRPr="00B227E6" w:rsidRDefault="009A40E4" w:rsidP="00BC7A85">
            <w:pPr>
              <w:rPr>
                <w:rFonts w:ascii="Arial" w:hAnsi="Arial" w:cs="Arial"/>
                <w:b/>
                <w:bCs/>
                <w:sz w:val="20"/>
                <w:szCs w:val="20"/>
              </w:rPr>
            </w:pPr>
            <w:r w:rsidRPr="00B227E6">
              <w:rPr>
                <w:rFonts w:ascii="Arial" w:hAnsi="Arial" w:cs="Arial"/>
                <w:b/>
                <w:bCs/>
                <w:sz w:val="20"/>
                <w:szCs w:val="20"/>
              </w:rPr>
              <w:t>Duration of Post</w:t>
            </w:r>
          </w:p>
        </w:tc>
        <w:tc>
          <w:tcPr>
            <w:tcW w:w="7914" w:type="dxa"/>
            <w:shd w:val="clear" w:color="auto" w:fill="auto"/>
          </w:tcPr>
          <w:p w:rsidR="00DE7660" w:rsidRDefault="00DD3BCA" w:rsidP="001E2192">
            <w:pPr>
              <w:rPr>
                <w:rFonts w:ascii="Arial" w:hAnsi="Arial" w:cs="Arial"/>
                <w:sz w:val="20"/>
                <w:szCs w:val="20"/>
              </w:rPr>
            </w:pPr>
            <w:r>
              <w:rPr>
                <w:rFonts w:ascii="Arial" w:hAnsi="Arial" w:cs="Arial"/>
                <w:sz w:val="20"/>
                <w:szCs w:val="20"/>
              </w:rPr>
              <w:t xml:space="preserve">The </w:t>
            </w:r>
            <w:r w:rsidR="003F5A67">
              <w:rPr>
                <w:rFonts w:ascii="Arial" w:hAnsi="Arial" w:cs="Arial"/>
                <w:sz w:val="20"/>
                <w:szCs w:val="20"/>
              </w:rPr>
              <w:t>candidate</w:t>
            </w:r>
            <w:r w:rsidR="00525947" w:rsidRPr="00B227E6">
              <w:rPr>
                <w:rFonts w:ascii="Arial" w:hAnsi="Arial" w:cs="Arial"/>
                <w:sz w:val="20"/>
                <w:szCs w:val="20"/>
              </w:rPr>
              <w:t xml:space="preserve"> </w:t>
            </w:r>
            <w:r w:rsidR="000853A7" w:rsidRPr="00B227E6">
              <w:rPr>
                <w:rFonts w:ascii="Arial" w:hAnsi="Arial" w:cs="Arial"/>
                <w:sz w:val="20"/>
                <w:szCs w:val="20"/>
              </w:rPr>
              <w:t>CNS/CMS</w:t>
            </w:r>
            <w:r w:rsidR="00600144" w:rsidRPr="00B227E6">
              <w:rPr>
                <w:rFonts w:ascii="Arial" w:hAnsi="Arial" w:cs="Arial"/>
                <w:sz w:val="20"/>
                <w:szCs w:val="20"/>
              </w:rPr>
              <w:t xml:space="preserve"> </w:t>
            </w:r>
            <w:r w:rsidR="006868A1" w:rsidRPr="00B227E6">
              <w:rPr>
                <w:rFonts w:ascii="Arial" w:hAnsi="Arial" w:cs="Arial"/>
                <w:sz w:val="20"/>
                <w:szCs w:val="20"/>
              </w:rPr>
              <w:t>is required</w:t>
            </w:r>
            <w:r w:rsidR="009A40E4" w:rsidRPr="00B227E6">
              <w:rPr>
                <w:rFonts w:ascii="Arial" w:hAnsi="Arial" w:cs="Arial"/>
                <w:sz w:val="20"/>
                <w:szCs w:val="20"/>
              </w:rPr>
              <w:t xml:space="preserve"> to progress </w:t>
            </w:r>
            <w:r w:rsidR="00D96E9A" w:rsidRPr="00B227E6">
              <w:rPr>
                <w:rFonts w:ascii="Arial" w:hAnsi="Arial" w:cs="Arial"/>
                <w:sz w:val="20"/>
                <w:szCs w:val="20"/>
              </w:rPr>
              <w:t xml:space="preserve">to </w:t>
            </w:r>
            <w:r w:rsidR="00525947" w:rsidRPr="00B227E6">
              <w:rPr>
                <w:rFonts w:ascii="Arial" w:hAnsi="Arial" w:cs="Arial"/>
                <w:sz w:val="20"/>
                <w:szCs w:val="20"/>
              </w:rPr>
              <w:t>Clinical Nurse/Clinical Midwife</w:t>
            </w:r>
            <w:r w:rsidR="00B27D01" w:rsidRPr="00B227E6">
              <w:rPr>
                <w:rFonts w:ascii="Arial" w:hAnsi="Arial" w:cs="Arial"/>
                <w:sz w:val="20"/>
                <w:szCs w:val="20"/>
              </w:rPr>
              <w:t xml:space="preserve"> Specialist</w:t>
            </w:r>
            <w:r w:rsidR="00525947" w:rsidRPr="00B227E6">
              <w:rPr>
                <w:rFonts w:ascii="Arial" w:hAnsi="Arial" w:cs="Arial"/>
                <w:sz w:val="20"/>
                <w:szCs w:val="20"/>
              </w:rPr>
              <w:t xml:space="preserve"> </w:t>
            </w:r>
            <w:r w:rsidR="005C1588" w:rsidRPr="00B227E6">
              <w:rPr>
                <w:rFonts w:ascii="Arial" w:hAnsi="Arial" w:cs="Arial"/>
                <w:sz w:val="20"/>
                <w:szCs w:val="20"/>
              </w:rPr>
              <w:t xml:space="preserve">grade </w:t>
            </w:r>
            <w:r w:rsidR="001E2192" w:rsidRPr="00B227E6">
              <w:rPr>
                <w:rFonts w:ascii="Arial" w:hAnsi="Arial" w:cs="Arial"/>
                <w:sz w:val="20"/>
                <w:szCs w:val="20"/>
              </w:rPr>
              <w:t xml:space="preserve">within 2 years of commencement of this pathway </w:t>
            </w:r>
            <w:r w:rsidR="00525947" w:rsidRPr="00B227E6">
              <w:rPr>
                <w:rFonts w:ascii="Arial" w:hAnsi="Arial" w:cs="Arial"/>
                <w:sz w:val="20"/>
                <w:szCs w:val="20"/>
              </w:rPr>
              <w:t xml:space="preserve">and </w:t>
            </w:r>
            <w:r w:rsidR="005C1588" w:rsidRPr="00B227E6">
              <w:rPr>
                <w:rFonts w:ascii="Arial" w:hAnsi="Arial" w:cs="Arial"/>
                <w:sz w:val="20"/>
                <w:szCs w:val="20"/>
              </w:rPr>
              <w:t xml:space="preserve">formally </w:t>
            </w:r>
            <w:r w:rsidR="00525947" w:rsidRPr="00B227E6">
              <w:rPr>
                <w:rFonts w:ascii="Arial" w:hAnsi="Arial" w:cs="Arial"/>
                <w:sz w:val="20"/>
                <w:szCs w:val="20"/>
              </w:rPr>
              <w:t xml:space="preserve">apply for entry onto the Interim ONMSD </w:t>
            </w:r>
            <w:r w:rsidR="00600144" w:rsidRPr="00B227E6">
              <w:rPr>
                <w:rFonts w:ascii="Arial" w:hAnsi="Arial" w:cs="Arial"/>
                <w:sz w:val="20"/>
                <w:szCs w:val="20"/>
              </w:rPr>
              <w:t xml:space="preserve">CNS/CMS </w:t>
            </w:r>
            <w:r w:rsidR="00525947" w:rsidRPr="00B227E6">
              <w:rPr>
                <w:rFonts w:ascii="Arial" w:hAnsi="Arial" w:cs="Arial"/>
                <w:sz w:val="20"/>
                <w:szCs w:val="20"/>
              </w:rPr>
              <w:t>database</w:t>
            </w:r>
            <w:r w:rsidR="00D82A99" w:rsidRPr="00B227E6">
              <w:rPr>
                <w:rFonts w:ascii="Arial" w:hAnsi="Arial" w:cs="Arial"/>
                <w:sz w:val="20"/>
                <w:szCs w:val="20"/>
              </w:rPr>
              <w:t xml:space="preserve"> (</w:t>
            </w:r>
            <w:r w:rsidR="001E2192" w:rsidRPr="00B227E6">
              <w:rPr>
                <w:rFonts w:ascii="Arial" w:hAnsi="Arial" w:cs="Arial"/>
                <w:sz w:val="20"/>
                <w:szCs w:val="20"/>
              </w:rPr>
              <w:t>u</w:t>
            </w:r>
            <w:r w:rsidR="00D82A99" w:rsidRPr="00B227E6">
              <w:rPr>
                <w:rFonts w:ascii="Arial" w:hAnsi="Arial" w:cs="Arial"/>
                <w:sz w:val="20"/>
                <w:szCs w:val="20"/>
              </w:rPr>
              <w:t xml:space="preserve">ntil the database is </w:t>
            </w:r>
          </w:p>
          <w:p w:rsidR="001E2192" w:rsidRDefault="00D82A99" w:rsidP="001E2192">
            <w:pPr>
              <w:rPr>
                <w:rFonts w:ascii="Arial" w:hAnsi="Arial" w:cs="Arial"/>
                <w:sz w:val="20"/>
                <w:szCs w:val="20"/>
              </w:rPr>
            </w:pPr>
            <w:r w:rsidRPr="00B227E6">
              <w:rPr>
                <w:rFonts w:ascii="Arial" w:hAnsi="Arial" w:cs="Arial"/>
                <w:sz w:val="20"/>
                <w:szCs w:val="20"/>
              </w:rPr>
              <w:t xml:space="preserve">transferred to </w:t>
            </w:r>
            <w:r w:rsidR="001E2192" w:rsidRPr="00B227E6">
              <w:rPr>
                <w:rFonts w:ascii="Arial" w:hAnsi="Arial" w:cs="Arial"/>
                <w:sz w:val="20"/>
                <w:szCs w:val="20"/>
              </w:rPr>
              <w:t>its</w:t>
            </w:r>
            <w:r w:rsidRPr="00B227E6">
              <w:rPr>
                <w:rFonts w:ascii="Arial" w:hAnsi="Arial" w:cs="Arial"/>
                <w:sz w:val="20"/>
                <w:szCs w:val="20"/>
              </w:rPr>
              <w:t xml:space="preserve"> permanent location</w:t>
            </w:r>
            <w:r w:rsidR="001E2192" w:rsidRPr="00B227E6">
              <w:rPr>
                <w:rFonts w:ascii="Arial" w:hAnsi="Arial" w:cs="Arial"/>
                <w:sz w:val="20"/>
                <w:szCs w:val="20"/>
              </w:rPr>
              <w:t xml:space="preserve">) </w:t>
            </w:r>
          </w:p>
          <w:p w:rsidR="00DE7660" w:rsidRPr="00B227E6" w:rsidRDefault="00DE7660" w:rsidP="001E2192">
            <w:pPr>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sz w:val="20"/>
                <w:szCs w:val="20"/>
              </w:rPr>
            </w:pPr>
            <w:r w:rsidRPr="00B227E6">
              <w:rPr>
                <w:rFonts w:ascii="Arial" w:hAnsi="Arial" w:cs="Arial"/>
                <w:b/>
                <w:bCs/>
                <w:sz w:val="20"/>
                <w:szCs w:val="20"/>
              </w:rPr>
              <w:t>Location of Post/ Organisational Area</w:t>
            </w:r>
          </w:p>
        </w:tc>
        <w:tc>
          <w:tcPr>
            <w:tcW w:w="7914" w:type="dxa"/>
            <w:shd w:val="clear" w:color="auto" w:fill="auto"/>
          </w:tcPr>
          <w:p w:rsidR="00824EB4" w:rsidRPr="00DD1F49" w:rsidRDefault="00824EB4" w:rsidP="00824EB4">
            <w:pPr>
              <w:rPr>
                <w:rFonts w:ascii="Arial" w:hAnsi="Arial" w:cs="Arial"/>
                <w:bCs/>
                <w:iCs/>
                <w:color w:val="000099"/>
                <w:sz w:val="20"/>
                <w:szCs w:val="20"/>
              </w:rPr>
            </w:pPr>
            <w:r w:rsidRPr="00DD1F49">
              <w:rPr>
                <w:rFonts w:ascii="Arial" w:hAnsi="Arial" w:cs="Arial"/>
                <w:bCs/>
                <w:iCs/>
                <w:color w:val="000099"/>
                <w:sz w:val="20"/>
                <w:szCs w:val="20"/>
              </w:rPr>
              <w:t>Insert location</w:t>
            </w:r>
          </w:p>
          <w:p w:rsidR="00824EB4" w:rsidRPr="00DD1F49" w:rsidRDefault="00824EB4" w:rsidP="00824EB4">
            <w:pPr>
              <w:rPr>
                <w:rFonts w:ascii="Arial" w:hAnsi="Arial" w:cs="Arial"/>
                <w:iCs/>
                <w:color w:val="000000"/>
                <w:sz w:val="20"/>
                <w:szCs w:val="20"/>
              </w:rPr>
            </w:pPr>
          </w:p>
          <w:p w:rsidR="00824EB4" w:rsidRPr="00DD1F49" w:rsidRDefault="00824EB4" w:rsidP="00824EB4">
            <w:pPr>
              <w:rPr>
                <w:rFonts w:ascii="Arial" w:hAnsi="Arial" w:cs="Arial"/>
                <w:b/>
                <w:bCs/>
                <w:iCs/>
                <w:color w:val="000099"/>
                <w:sz w:val="20"/>
                <w:szCs w:val="20"/>
              </w:rPr>
            </w:pPr>
            <w:r w:rsidRPr="00DD1F49">
              <w:rPr>
                <w:rFonts w:ascii="Arial" w:hAnsi="Arial" w:cs="Arial"/>
                <w:iCs/>
                <w:color w:val="000000"/>
                <w:sz w:val="20"/>
                <w:szCs w:val="20"/>
              </w:rPr>
              <w:t xml:space="preserve">There is currently </w:t>
            </w:r>
            <w:r w:rsidRPr="00DD1F49">
              <w:rPr>
                <w:rFonts w:ascii="Arial" w:hAnsi="Arial" w:cs="Arial"/>
                <w:bCs/>
                <w:iCs/>
                <w:color w:val="000099"/>
                <w:sz w:val="20"/>
                <w:szCs w:val="20"/>
              </w:rPr>
              <w:t>xx permanent / specified purpose / part time / whole-time</w:t>
            </w:r>
            <w:r w:rsidRPr="00DD1F49">
              <w:rPr>
                <w:rFonts w:ascii="Arial" w:hAnsi="Arial" w:cs="Arial"/>
                <w:iCs/>
                <w:color w:val="000099"/>
                <w:sz w:val="20"/>
                <w:szCs w:val="20"/>
              </w:rPr>
              <w:t xml:space="preserve"> </w:t>
            </w:r>
            <w:r w:rsidRPr="00DD1F49">
              <w:rPr>
                <w:rFonts w:ascii="Arial" w:hAnsi="Arial" w:cs="Arial"/>
                <w:iCs/>
                <w:color w:val="000000"/>
                <w:sz w:val="20"/>
                <w:szCs w:val="20"/>
              </w:rPr>
              <w:t xml:space="preserve">vacancy available in </w:t>
            </w:r>
            <w:proofErr w:type="spellStart"/>
            <w:r w:rsidRPr="00DD1F49">
              <w:rPr>
                <w:rFonts w:ascii="Arial" w:hAnsi="Arial" w:cs="Arial"/>
                <w:bCs/>
                <w:iCs/>
                <w:color w:val="000099"/>
                <w:sz w:val="20"/>
                <w:szCs w:val="20"/>
              </w:rPr>
              <w:t>xxxxxxxxxx</w:t>
            </w:r>
            <w:proofErr w:type="spellEnd"/>
          </w:p>
          <w:p w:rsidR="00824EB4" w:rsidRPr="00DD1F49" w:rsidRDefault="00824EB4" w:rsidP="00824EB4">
            <w:pPr>
              <w:rPr>
                <w:rFonts w:ascii="Arial" w:hAnsi="Arial" w:cs="Arial"/>
                <w:iCs/>
                <w:color w:val="000000"/>
                <w:sz w:val="20"/>
                <w:szCs w:val="20"/>
              </w:rPr>
            </w:pPr>
          </w:p>
          <w:p w:rsidR="00824EB4" w:rsidRDefault="00824EB4" w:rsidP="00824EB4">
            <w:pPr>
              <w:jc w:val="both"/>
              <w:rPr>
                <w:rFonts w:ascii="Arial" w:hAnsi="Arial" w:cs="Arial"/>
                <w:color w:val="000099"/>
                <w:sz w:val="20"/>
                <w:szCs w:val="20"/>
              </w:rPr>
            </w:pPr>
            <w:r w:rsidRPr="00DD1F49">
              <w:rPr>
                <w:rFonts w:ascii="Arial" w:hAnsi="Arial" w:cs="Arial"/>
                <w:color w:val="000099"/>
                <w:sz w:val="20"/>
                <w:szCs w:val="20"/>
              </w:rPr>
              <w:t xml:space="preserve">A panel may be formed as a result of this campaign for </w:t>
            </w:r>
            <w:proofErr w:type="spellStart"/>
            <w:r w:rsidRPr="00DD1F49">
              <w:rPr>
                <w:rFonts w:ascii="Arial" w:hAnsi="Arial" w:cs="Arial"/>
                <w:iCs/>
                <w:color w:val="000099"/>
                <w:sz w:val="20"/>
                <w:szCs w:val="20"/>
              </w:rPr>
              <w:t>xxxxxxxxxxx</w:t>
            </w:r>
            <w:proofErr w:type="spellEnd"/>
            <w:r w:rsidRPr="00DD1F49">
              <w:rPr>
                <w:rFonts w:ascii="Arial" w:hAnsi="Arial" w:cs="Arial"/>
                <w:iCs/>
                <w:color w:val="000099"/>
                <w:sz w:val="20"/>
                <w:szCs w:val="20"/>
              </w:rPr>
              <w:t xml:space="preserve"> </w:t>
            </w:r>
            <w:r w:rsidRPr="00DD1F49">
              <w:rPr>
                <w:rFonts w:ascii="Arial" w:hAnsi="Arial" w:cs="Arial"/>
                <w:color w:val="000099"/>
                <w:sz w:val="20"/>
                <w:szCs w:val="20"/>
              </w:rPr>
              <w:t xml:space="preserve">from which current and future, permanent and specified purpose vacancies of full or part-time duration may be filled. </w:t>
            </w:r>
          </w:p>
          <w:p w:rsidR="00824EB4" w:rsidRDefault="00824EB4" w:rsidP="00824EB4">
            <w:pPr>
              <w:jc w:val="both"/>
              <w:rPr>
                <w:rFonts w:ascii="Arial" w:hAnsi="Arial" w:cs="Arial"/>
                <w:color w:val="000099"/>
                <w:sz w:val="20"/>
                <w:szCs w:val="20"/>
              </w:rPr>
            </w:pPr>
          </w:p>
          <w:p w:rsidR="00824EB4" w:rsidRPr="00DD1F49" w:rsidRDefault="00824EB4" w:rsidP="00824EB4">
            <w:pPr>
              <w:jc w:val="both"/>
              <w:rPr>
                <w:rFonts w:ascii="Arial" w:hAnsi="Arial" w:cs="Arial"/>
                <w:b/>
                <w:iCs/>
                <w:color w:val="000099"/>
                <w:sz w:val="20"/>
                <w:szCs w:val="20"/>
              </w:rPr>
            </w:pPr>
            <w:r w:rsidRPr="00DD1F49">
              <w:rPr>
                <w:rFonts w:ascii="Arial" w:hAnsi="Arial" w:cs="Arial"/>
                <w:b/>
                <w:iCs/>
                <w:color w:val="000099"/>
                <w:sz w:val="20"/>
                <w:szCs w:val="20"/>
              </w:rPr>
              <w:t>What is the name of the Department?</w:t>
            </w:r>
          </w:p>
          <w:p w:rsidR="00824EB4" w:rsidRPr="00DD1F49" w:rsidRDefault="00824EB4" w:rsidP="00824EB4">
            <w:pPr>
              <w:jc w:val="both"/>
              <w:rPr>
                <w:rFonts w:ascii="Arial" w:hAnsi="Arial" w:cs="Arial"/>
                <w:b/>
                <w:iCs/>
                <w:color w:val="000099"/>
                <w:sz w:val="20"/>
                <w:szCs w:val="20"/>
              </w:rPr>
            </w:pPr>
            <w:r w:rsidRPr="00DD1F49">
              <w:rPr>
                <w:rFonts w:ascii="Arial" w:hAnsi="Arial" w:cs="Arial"/>
                <w:b/>
                <w:iCs/>
                <w:color w:val="000099"/>
                <w:sz w:val="20"/>
                <w:szCs w:val="20"/>
              </w:rPr>
              <w:t>Where is the CNS/CMS located?</w:t>
            </w:r>
          </w:p>
          <w:p w:rsidR="00824EB4" w:rsidRPr="00DD1F49" w:rsidRDefault="00824EB4" w:rsidP="00824EB4">
            <w:pPr>
              <w:jc w:val="both"/>
              <w:rPr>
                <w:rFonts w:ascii="Arial" w:hAnsi="Arial" w:cs="Arial"/>
                <w:b/>
                <w:iCs/>
                <w:color w:val="000099"/>
                <w:sz w:val="20"/>
                <w:szCs w:val="20"/>
              </w:rPr>
            </w:pPr>
            <w:r w:rsidRPr="00DD1F49">
              <w:rPr>
                <w:rFonts w:ascii="Arial" w:hAnsi="Arial" w:cs="Arial"/>
                <w:b/>
                <w:iCs/>
                <w:color w:val="000099"/>
                <w:sz w:val="20"/>
                <w:szCs w:val="20"/>
              </w:rPr>
              <w:t>Which hospital/ service?</w:t>
            </w:r>
          </w:p>
          <w:p w:rsidR="00824EB4" w:rsidRPr="00DD1F49" w:rsidRDefault="00824EB4" w:rsidP="00824EB4">
            <w:pPr>
              <w:jc w:val="both"/>
              <w:rPr>
                <w:rFonts w:ascii="Arial" w:hAnsi="Arial" w:cs="Arial"/>
                <w:b/>
                <w:iCs/>
                <w:color w:val="000099"/>
                <w:sz w:val="20"/>
                <w:szCs w:val="20"/>
              </w:rPr>
            </w:pPr>
            <w:r w:rsidRPr="00DD1F49">
              <w:rPr>
                <w:rFonts w:ascii="Arial" w:hAnsi="Arial" w:cs="Arial"/>
                <w:b/>
                <w:iCs/>
                <w:color w:val="000099"/>
                <w:sz w:val="20"/>
                <w:szCs w:val="20"/>
              </w:rPr>
              <w:t>Which geographical area?</w:t>
            </w:r>
          </w:p>
          <w:p w:rsidR="00824EB4" w:rsidRPr="00B227E6" w:rsidRDefault="00824EB4" w:rsidP="00824EB4">
            <w:pPr>
              <w:jc w:val="both"/>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Informal Enquiries</w:t>
            </w:r>
          </w:p>
        </w:tc>
        <w:tc>
          <w:tcPr>
            <w:tcW w:w="7914" w:type="dxa"/>
            <w:shd w:val="clear" w:color="auto" w:fill="auto"/>
          </w:tcPr>
          <w:p w:rsidR="00824EB4" w:rsidRPr="00A706DC" w:rsidRDefault="00824EB4" w:rsidP="00824EB4">
            <w:pPr>
              <w:rPr>
                <w:rFonts w:ascii="Arial" w:hAnsi="Arial" w:cs="Arial"/>
                <w:color w:val="000099"/>
                <w:sz w:val="20"/>
                <w:szCs w:val="20"/>
              </w:rPr>
            </w:pPr>
            <w:r w:rsidRPr="00A706DC">
              <w:rPr>
                <w:rFonts w:ascii="Arial" w:hAnsi="Arial" w:cs="Arial"/>
                <w:color w:val="000099"/>
                <w:sz w:val="20"/>
                <w:szCs w:val="20"/>
              </w:rPr>
              <w:t>Please provide name &amp; contact details for person who will deal with informal enquiries.</w:t>
            </w:r>
          </w:p>
          <w:p w:rsidR="00824EB4" w:rsidRPr="00B227E6" w:rsidRDefault="00824EB4" w:rsidP="00824EB4">
            <w:pPr>
              <w:rPr>
                <w:rFonts w:ascii="Arial" w:hAnsi="Arial" w:cs="Arial"/>
                <w:sz w:val="20"/>
                <w:szCs w:val="20"/>
              </w:rPr>
            </w:pPr>
          </w:p>
          <w:p w:rsidR="00824EB4" w:rsidRPr="00B227E6" w:rsidRDefault="00824EB4" w:rsidP="00824EB4">
            <w:pPr>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Pr>
                <w:rFonts w:ascii="Arial" w:hAnsi="Arial" w:cs="Arial"/>
                <w:b/>
                <w:sz w:val="20"/>
                <w:szCs w:val="20"/>
              </w:rPr>
              <w:t>Background to</w:t>
            </w:r>
            <w:r w:rsidRPr="00B227E6">
              <w:rPr>
                <w:rFonts w:ascii="Arial" w:hAnsi="Arial" w:cs="Arial"/>
                <w:b/>
                <w:sz w:val="20"/>
                <w:szCs w:val="20"/>
              </w:rPr>
              <w:t xml:space="preserve"> the </w:t>
            </w:r>
            <w:proofErr w:type="spellStart"/>
            <w:r w:rsidRPr="00B227E6">
              <w:rPr>
                <w:rFonts w:ascii="Arial" w:hAnsi="Arial" w:cs="Arial"/>
                <w:b/>
                <w:sz w:val="20"/>
                <w:szCs w:val="20"/>
              </w:rPr>
              <w:t>cCNS</w:t>
            </w:r>
            <w:proofErr w:type="spellEnd"/>
            <w:r w:rsidRPr="00B227E6">
              <w:rPr>
                <w:rFonts w:ascii="Arial" w:hAnsi="Arial" w:cs="Arial"/>
                <w:b/>
                <w:sz w:val="20"/>
                <w:szCs w:val="20"/>
              </w:rPr>
              <w:t>/</w:t>
            </w:r>
            <w:proofErr w:type="spellStart"/>
            <w:r w:rsidRPr="00B227E6">
              <w:rPr>
                <w:rFonts w:ascii="Arial" w:hAnsi="Arial" w:cs="Arial"/>
                <w:b/>
                <w:sz w:val="20"/>
                <w:szCs w:val="20"/>
              </w:rPr>
              <w:t>cCMS</w:t>
            </w:r>
            <w:proofErr w:type="spellEnd"/>
            <w:r w:rsidRPr="00B227E6">
              <w:rPr>
                <w:rFonts w:ascii="Arial" w:hAnsi="Arial" w:cs="Arial"/>
                <w:b/>
                <w:sz w:val="20"/>
                <w:szCs w:val="20"/>
              </w:rPr>
              <w:t xml:space="preserve"> pathway </w:t>
            </w:r>
          </w:p>
        </w:tc>
        <w:tc>
          <w:tcPr>
            <w:tcW w:w="7914" w:type="dxa"/>
            <w:shd w:val="clear" w:color="auto" w:fill="auto"/>
          </w:tcPr>
          <w:p w:rsidR="00824EB4" w:rsidRDefault="00824EB4" w:rsidP="00824EB4">
            <w:pPr>
              <w:jc w:val="both"/>
              <w:rPr>
                <w:rFonts w:ascii="Arial" w:hAnsi="Arial" w:cs="Arial"/>
                <w:sz w:val="20"/>
                <w:szCs w:val="20"/>
              </w:rPr>
            </w:pPr>
            <w:r w:rsidRPr="00B227E6">
              <w:rPr>
                <w:rFonts w:ascii="Arial" w:hAnsi="Arial" w:cs="Arial"/>
                <w:sz w:val="20"/>
                <w:szCs w:val="20"/>
              </w:rPr>
              <w:t>The Policy on the Development of Graduate to Advanced Nursing and Midwifery Practice (DOH, 2019) outlines a pathway to support a change for specialist practice to develop and meet service need, including the revised eligibility criteria for CNS/CMS as follows:</w:t>
            </w:r>
          </w:p>
          <w:p w:rsidR="00824EB4" w:rsidRPr="00B227E6" w:rsidRDefault="00824EB4" w:rsidP="00824EB4">
            <w:pPr>
              <w:jc w:val="both"/>
              <w:rPr>
                <w:rFonts w:ascii="Arial" w:hAnsi="Arial" w:cs="Arial"/>
                <w:sz w:val="20"/>
                <w:szCs w:val="20"/>
              </w:rPr>
            </w:pPr>
          </w:p>
          <w:p w:rsidR="00824EB4" w:rsidRPr="00B227E6" w:rsidRDefault="00824EB4" w:rsidP="001672F0">
            <w:pPr>
              <w:pStyle w:val="ListParagraph"/>
              <w:numPr>
                <w:ilvl w:val="0"/>
                <w:numId w:val="2"/>
              </w:numPr>
              <w:contextualSpacing/>
              <w:jc w:val="both"/>
              <w:rPr>
                <w:rFonts w:ascii="Arial" w:hAnsi="Arial" w:cs="Arial"/>
                <w:sz w:val="20"/>
                <w:szCs w:val="20"/>
              </w:rPr>
            </w:pPr>
            <w:r>
              <w:rPr>
                <w:rFonts w:ascii="Arial" w:hAnsi="Arial" w:cs="Arial"/>
                <w:sz w:val="20"/>
                <w:szCs w:val="20"/>
              </w:rPr>
              <w:t xml:space="preserve">A </w:t>
            </w:r>
            <w:r w:rsidRPr="00645E81">
              <w:rPr>
                <w:rFonts w:ascii="Arial" w:hAnsi="Arial" w:cs="Arial"/>
                <w:sz w:val="20"/>
                <w:szCs w:val="20"/>
              </w:rPr>
              <w:t>minimum of 1 years’ experience</w:t>
            </w:r>
            <w:r w:rsidRPr="00B227E6">
              <w:rPr>
                <w:rFonts w:ascii="Arial" w:hAnsi="Arial" w:cs="Arial"/>
                <w:sz w:val="20"/>
                <w:szCs w:val="20"/>
              </w:rPr>
              <w:t xml:space="preserve"> in practice prior to completing the required post graduate qualification in the specialist area at level 9 (equivalent to 60 ECTS or above) </w:t>
            </w:r>
          </w:p>
          <w:p w:rsidR="00824EB4" w:rsidRPr="00B227E6" w:rsidRDefault="00824EB4" w:rsidP="001672F0">
            <w:pPr>
              <w:pStyle w:val="ListParagraph"/>
              <w:numPr>
                <w:ilvl w:val="0"/>
                <w:numId w:val="2"/>
              </w:numPr>
              <w:contextualSpacing/>
              <w:jc w:val="both"/>
              <w:rPr>
                <w:rFonts w:ascii="Arial" w:hAnsi="Arial" w:cs="Arial"/>
                <w:sz w:val="20"/>
                <w:szCs w:val="20"/>
              </w:rPr>
            </w:pPr>
            <w:r w:rsidRPr="00B227E6">
              <w:rPr>
                <w:rFonts w:ascii="Arial" w:hAnsi="Arial" w:cs="Arial"/>
                <w:sz w:val="20"/>
                <w:szCs w:val="20"/>
              </w:rPr>
              <w:t xml:space="preserve">Recognition as a CNS/CMS to meet service needs therefore requires the completion of a postgraduate qualification together with a minimum of </w:t>
            </w:r>
            <w:r>
              <w:rPr>
                <w:rFonts w:ascii="Arial" w:hAnsi="Arial" w:cs="Arial"/>
                <w:sz w:val="20"/>
                <w:szCs w:val="20"/>
              </w:rPr>
              <w:t>1 year</w:t>
            </w:r>
            <w:r w:rsidRPr="00B227E6">
              <w:rPr>
                <w:rFonts w:ascii="Arial" w:hAnsi="Arial" w:cs="Arial"/>
                <w:sz w:val="20"/>
                <w:szCs w:val="20"/>
              </w:rPr>
              <w:t>s</w:t>
            </w:r>
            <w:r>
              <w:rPr>
                <w:rFonts w:ascii="Arial" w:hAnsi="Arial" w:cs="Arial"/>
                <w:sz w:val="20"/>
                <w:szCs w:val="20"/>
              </w:rPr>
              <w:t>’</w:t>
            </w:r>
            <w:r w:rsidRPr="00B227E6">
              <w:rPr>
                <w:rFonts w:ascii="Arial" w:hAnsi="Arial" w:cs="Arial"/>
                <w:sz w:val="20"/>
                <w:szCs w:val="20"/>
              </w:rPr>
              <w:t xml:space="preserve"> specialist experience </w:t>
            </w:r>
          </w:p>
          <w:p w:rsidR="00824EB4" w:rsidRPr="00B227E6" w:rsidRDefault="00824EB4" w:rsidP="001672F0">
            <w:pPr>
              <w:pStyle w:val="ListParagraph"/>
              <w:numPr>
                <w:ilvl w:val="0"/>
                <w:numId w:val="2"/>
              </w:numPr>
              <w:contextualSpacing/>
              <w:jc w:val="both"/>
              <w:rPr>
                <w:rFonts w:ascii="Arial" w:hAnsi="Arial" w:cs="Arial"/>
                <w:sz w:val="20"/>
                <w:szCs w:val="20"/>
              </w:rPr>
            </w:pPr>
            <w:r w:rsidRPr="00B227E6">
              <w:rPr>
                <w:rFonts w:ascii="Arial" w:hAnsi="Arial" w:cs="Arial"/>
                <w:sz w:val="20"/>
                <w:szCs w:val="20"/>
              </w:rPr>
              <w:t xml:space="preserve">This is in addition to meeting the requirements set by the HSE to ensure the delivery of safe, effective practice to meet service demands </w:t>
            </w:r>
          </w:p>
          <w:p w:rsidR="00824EB4" w:rsidRDefault="00824EB4" w:rsidP="00824EB4">
            <w:pPr>
              <w:jc w:val="both"/>
              <w:rPr>
                <w:rFonts w:ascii="Arial" w:hAnsi="Arial" w:cs="Arial"/>
                <w:sz w:val="20"/>
                <w:szCs w:val="20"/>
              </w:rPr>
            </w:pPr>
          </w:p>
          <w:p w:rsidR="00824EB4" w:rsidRPr="00B227E6" w:rsidRDefault="00824EB4" w:rsidP="00824EB4">
            <w:pPr>
              <w:jc w:val="both"/>
              <w:rPr>
                <w:rFonts w:ascii="Arial" w:hAnsi="Arial" w:cs="Arial"/>
                <w:sz w:val="20"/>
                <w:szCs w:val="20"/>
              </w:rPr>
            </w:pPr>
            <w:r w:rsidRPr="00B227E6">
              <w:rPr>
                <w:rFonts w:ascii="Arial" w:hAnsi="Arial" w:cs="Arial"/>
                <w:sz w:val="20"/>
                <w:szCs w:val="20"/>
              </w:rPr>
              <w:t xml:space="preserve">In response to an identified service need a </w:t>
            </w:r>
            <w:r>
              <w:rPr>
                <w:rFonts w:ascii="Arial" w:hAnsi="Arial" w:cs="Arial"/>
                <w:sz w:val="20"/>
                <w:szCs w:val="20"/>
              </w:rPr>
              <w:t>candidate</w:t>
            </w:r>
            <w:r w:rsidRPr="00B227E6">
              <w:rPr>
                <w:rFonts w:ascii="Arial" w:hAnsi="Arial" w:cs="Arial"/>
                <w:sz w:val="20"/>
                <w:szCs w:val="20"/>
              </w:rPr>
              <w:t xml:space="preserve"> CNS/CMS pathway has been established and sets out the following:</w:t>
            </w:r>
          </w:p>
          <w:p w:rsidR="00824EB4" w:rsidRDefault="00824EB4" w:rsidP="00824EB4">
            <w:pPr>
              <w:jc w:val="both"/>
              <w:rPr>
                <w:rFonts w:ascii="Arial" w:hAnsi="Arial" w:cs="Arial"/>
                <w:sz w:val="20"/>
                <w:szCs w:val="20"/>
              </w:rPr>
            </w:pPr>
          </w:p>
          <w:p w:rsidR="00824EB4" w:rsidRPr="00B227E6" w:rsidRDefault="00824EB4" w:rsidP="00824EB4">
            <w:pPr>
              <w:jc w:val="both"/>
              <w:rPr>
                <w:rFonts w:ascii="Arial" w:hAnsi="Arial" w:cs="Arial"/>
                <w:sz w:val="20"/>
                <w:szCs w:val="20"/>
              </w:rPr>
            </w:pPr>
          </w:p>
          <w:p w:rsidR="00824EB4" w:rsidRPr="00B227E6" w:rsidRDefault="00824EB4" w:rsidP="001672F0">
            <w:pPr>
              <w:numPr>
                <w:ilvl w:val="0"/>
                <w:numId w:val="22"/>
              </w:numPr>
              <w:jc w:val="both"/>
              <w:rPr>
                <w:rFonts w:ascii="Arial" w:hAnsi="Arial" w:cs="Arial"/>
                <w:sz w:val="20"/>
                <w:szCs w:val="20"/>
              </w:rPr>
            </w:pPr>
            <w:r w:rsidRPr="00B227E6">
              <w:rPr>
                <w:rFonts w:ascii="Arial" w:hAnsi="Arial" w:cs="Arial"/>
                <w:sz w:val="20"/>
                <w:szCs w:val="20"/>
              </w:rPr>
              <w:t xml:space="preserve">Nurses/Midwives currently employed as Staff Nurses/Midwives (SN/SMs) and Enhanced Nurses/Midwives (EN/EMs) and any other nursing/midwifery grades who have a minimum of 1 years clinical experience and who express an interest in CNS/CMS roles could be supported to progress on a </w:t>
            </w:r>
            <w:r>
              <w:rPr>
                <w:rFonts w:ascii="Arial" w:hAnsi="Arial" w:cs="Arial"/>
                <w:sz w:val="20"/>
                <w:szCs w:val="20"/>
              </w:rPr>
              <w:t>candidate</w:t>
            </w:r>
            <w:r w:rsidRPr="00B227E6">
              <w:rPr>
                <w:rFonts w:ascii="Arial" w:hAnsi="Arial" w:cs="Arial"/>
                <w:sz w:val="20"/>
                <w:szCs w:val="20"/>
              </w:rPr>
              <w:t xml:space="preserve"> CNS/CMS pathway as follows:</w:t>
            </w:r>
          </w:p>
          <w:p w:rsidR="00824EB4" w:rsidRPr="00B227E6" w:rsidRDefault="00824EB4" w:rsidP="00824EB4">
            <w:pPr>
              <w:jc w:val="both"/>
              <w:rPr>
                <w:rFonts w:ascii="Arial" w:hAnsi="Arial" w:cs="Arial"/>
                <w:sz w:val="20"/>
                <w:szCs w:val="20"/>
              </w:rPr>
            </w:pPr>
          </w:p>
          <w:p w:rsidR="00824EB4" w:rsidRPr="00B227E6" w:rsidRDefault="00824EB4" w:rsidP="001672F0">
            <w:pPr>
              <w:pStyle w:val="ListParagraph"/>
              <w:numPr>
                <w:ilvl w:val="0"/>
                <w:numId w:val="3"/>
              </w:numPr>
              <w:ind w:left="709" w:hanging="425"/>
              <w:contextualSpacing/>
              <w:jc w:val="both"/>
              <w:rPr>
                <w:rFonts w:ascii="Arial" w:hAnsi="Arial" w:cs="Arial"/>
                <w:sz w:val="20"/>
                <w:szCs w:val="20"/>
              </w:rPr>
            </w:pPr>
            <w:r w:rsidRPr="00B227E6">
              <w:rPr>
                <w:rFonts w:ascii="Arial" w:hAnsi="Arial" w:cs="Arial"/>
                <w:sz w:val="20"/>
                <w:szCs w:val="20"/>
              </w:rPr>
              <w:t>A recruitment campaign will be organised by the CHO/HG between local HR and services.</w:t>
            </w:r>
          </w:p>
          <w:p w:rsidR="00824EB4" w:rsidRPr="00B227E6" w:rsidRDefault="00824EB4" w:rsidP="001672F0">
            <w:pPr>
              <w:pStyle w:val="ListParagraph"/>
              <w:numPr>
                <w:ilvl w:val="0"/>
                <w:numId w:val="3"/>
              </w:numPr>
              <w:ind w:left="714" w:hanging="357"/>
              <w:contextualSpacing/>
              <w:jc w:val="both"/>
              <w:rPr>
                <w:rFonts w:ascii="Arial" w:hAnsi="Arial" w:cs="Arial"/>
                <w:sz w:val="20"/>
                <w:szCs w:val="20"/>
              </w:rPr>
            </w:pPr>
            <w:r w:rsidRPr="00B227E6">
              <w:rPr>
                <w:rFonts w:ascii="Arial" w:hAnsi="Arial" w:cs="Arial"/>
                <w:sz w:val="20"/>
                <w:szCs w:val="20"/>
              </w:rPr>
              <w:t xml:space="preserve">Nurses/midwives who are successful at interview for </w:t>
            </w:r>
            <w:r>
              <w:rPr>
                <w:rFonts w:ascii="Arial" w:hAnsi="Arial" w:cs="Arial"/>
                <w:sz w:val="20"/>
                <w:szCs w:val="20"/>
              </w:rPr>
              <w:t>candidate</w:t>
            </w:r>
            <w:r w:rsidRPr="00B227E6">
              <w:rPr>
                <w:rFonts w:ascii="Arial" w:hAnsi="Arial" w:cs="Arial"/>
                <w:sz w:val="20"/>
                <w:szCs w:val="20"/>
              </w:rPr>
              <w:t xml:space="preserve"> CNS/CMS  post</w:t>
            </w:r>
            <w:r w:rsidRPr="00B227E6" w:rsidDel="007E1C95">
              <w:rPr>
                <w:rFonts w:ascii="Arial" w:hAnsi="Arial" w:cs="Arial"/>
                <w:sz w:val="20"/>
                <w:szCs w:val="20"/>
              </w:rPr>
              <w:t xml:space="preserve"> </w:t>
            </w:r>
            <w:r w:rsidRPr="00B227E6">
              <w:rPr>
                <w:rFonts w:ascii="Arial" w:hAnsi="Arial" w:cs="Arial"/>
                <w:sz w:val="20"/>
                <w:szCs w:val="20"/>
              </w:rPr>
              <w:t>will:</w:t>
            </w:r>
          </w:p>
          <w:p w:rsidR="00824EB4" w:rsidRPr="00B227E6" w:rsidRDefault="00824EB4" w:rsidP="001672F0">
            <w:pPr>
              <w:pStyle w:val="ListParagraph"/>
              <w:numPr>
                <w:ilvl w:val="0"/>
                <w:numId w:val="4"/>
              </w:numPr>
              <w:ind w:left="1418" w:hanging="284"/>
              <w:contextualSpacing/>
              <w:jc w:val="both"/>
              <w:rPr>
                <w:rFonts w:ascii="Arial" w:hAnsi="Arial" w:cs="Arial"/>
                <w:sz w:val="20"/>
                <w:szCs w:val="20"/>
              </w:rPr>
            </w:pPr>
            <w:proofErr w:type="gramStart"/>
            <w:r w:rsidRPr="00B227E6">
              <w:rPr>
                <w:rFonts w:ascii="Arial" w:hAnsi="Arial" w:cs="Arial"/>
                <w:sz w:val="20"/>
                <w:szCs w:val="20"/>
              </w:rPr>
              <w:t>be</w:t>
            </w:r>
            <w:proofErr w:type="gramEnd"/>
            <w:r w:rsidRPr="00B227E6">
              <w:rPr>
                <w:rFonts w:ascii="Arial" w:hAnsi="Arial" w:cs="Arial"/>
                <w:sz w:val="20"/>
                <w:szCs w:val="20"/>
              </w:rPr>
              <w:t xml:space="preserve"> offered a contract for a </w:t>
            </w:r>
            <w:r>
              <w:rPr>
                <w:rFonts w:ascii="Arial" w:hAnsi="Arial" w:cs="Arial"/>
                <w:i/>
                <w:sz w:val="20"/>
                <w:szCs w:val="20"/>
              </w:rPr>
              <w:t>candidate</w:t>
            </w:r>
            <w:r w:rsidRPr="00B227E6">
              <w:rPr>
                <w:rFonts w:ascii="Arial" w:hAnsi="Arial" w:cs="Arial"/>
                <w:i/>
                <w:sz w:val="20"/>
                <w:szCs w:val="20"/>
              </w:rPr>
              <w:t xml:space="preserve"> CNS/CMS post </w:t>
            </w:r>
            <w:r w:rsidRPr="00824EB4">
              <w:rPr>
                <w:rFonts w:ascii="Arial" w:hAnsi="Arial" w:cs="Arial"/>
                <w:i/>
                <w:color w:val="000099"/>
                <w:sz w:val="20"/>
                <w:szCs w:val="20"/>
                <w:highlight w:val="yellow"/>
              </w:rPr>
              <w:t>(identify specialist area</w:t>
            </w:r>
            <w:r w:rsidRPr="00824EB4">
              <w:rPr>
                <w:rFonts w:ascii="Arial" w:hAnsi="Arial" w:cs="Arial"/>
                <w:i/>
                <w:color w:val="000099"/>
                <w:sz w:val="20"/>
                <w:szCs w:val="20"/>
              </w:rPr>
              <w:t>)</w:t>
            </w:r>
            <w:r w:rsidRPr="00B227E6">
              <w:rPr>
                <w:rFonts w:ascii="Arial" w:hAnsi="Arial" w:cs="Arial"/>
                <w:sz w:val="20"/>
                <w:szCs w:val="20"/>
              </w:rPr>
              <w:t xml:space="preserve"> at CNM1/CMM1 grade with a job description outlining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competencies to be achieved.</w:t>
            </w:r>
          </w:p>
          <w:p w:rsidR="00824EB4" w:rsidRPr="00B227E6" w:rsidRDefault="00824EB4" w:rsidP="001672F0">
            <w:pPr>
              <w:pStyle w:val="ListParagraph"/>
              <w:numPr>
                <w:ilvl w:val="0"/>
                <w:numId w:val="4"/>
              </w:numPr>
              <w:ind w:left="1418" w:hanging="284"/>
              <w:contextualSpacing/>
              <w:jc w:val="both"/>
              <w:rPr>
                <w:rFonts w:ascii="Arial" w:hAnsi="Arial" w:cs="Arial"/>
                <w:sz w:val="20"/>
                <w:szCs w:val="20"/>
              </w:rPr>
            </w:pPr>
            <w:r w:rsidRPr="00B227E6">
              <w:rPr>
                <w:rFonts w:ascii="Arial" w:hAnsi="Arial" w:cs="Arial"/>
                <w:sz w:val="20"/>
                <w:szCs w:val="20"/>
              </w:rPr>
              <w:t>be required to demonstrate their specialist experience or if they do not possess the relevant specialist experience, they will be supported to attain one year’s clinical specialist experience</w:t>
            </w:r>
          </w:p>
          <w:p w:rsidR="00824EB4" w:rsidRPr="00B227E6" w:rsidRDefault="00824EB4" w:rsidP="001672F0">
            <w:pPr>
              <w:pStyle w:val="ListParagraph"/>
              <w:numPr>
                <w:ilvl w:val="0"/>
                <w:numId w:val="4"/>
              </w:numPr>
              <w:ind w:left="1418" w:hanging="284"/>
              <w:contextualSpacing/>
              <w:jc w:val="both"/>
              <w:rPr>
                <w:rFonts w:ascii="Arial" w:hAnsi="Arial" w:cs="Arial"/>
                <w:sz w:val="20"/>
                <w:szCs w:val="20"/>
              </w:rPr>
            </w:pPr>
            <w:proofErr w:type="gramStart"/>
            <w:r w:rsidRPr="00B227E6">
              <w:rPr>
                <w:rFonts w:ascii="Arial" w:hAnsi="Arial" w:cs="Arial"/>
                <w:sz w:val="20"/>
                <w:szCs w:val="20"/>
              </w:rPr>
              <w:t>be</w:t>
            </w:r>
            <w:proofErr w:type="gramEnd"/>
            <w:r w:rsidRPr="00B227E6">
              <w:rPr>
                <w:rFonts w:ascii="Arial" w:hAnsi="Arial" w:cs="Arial"/>
                <w:sz w:val="20"/>
                <w:szCs w:val="20"/>
              </w:rPr>
              <w:t xml:space="preserve"> required to demonstrate that they have completed the required postgraduate education, or agree and are supported to undertake the required postgraduate education, at level 9 qualification (equivalent to 60 ECTS or above) relevant to the specialist area. </w:t>
            </w:r>
          </w:p>
          <w:p w:rsidR="00824EB4" w:rsidRPr="00B227E6" w:rsidRDefault="00824EB4" w:rsidP="001672F0">
            <w:pPr>
              <w:pStyle w:val="ListParagraph"/>
              <w:numPr>
                <w:ilvl w:val="0"/>
                <w:numId w:val="4"/>
              </w:numPr>
              <w:ind w:left="1418" w:hanging="284"/>
              <w:contextualSpacing/>
              <w:jc w:val="both"/>
              <w:rPr>
                <w:rFonts w:ascii="Arial" w:hAnsi="Arial" w:cs="Arial"/>
                <w:sz w:val="20"/>
                <w:szCs w:val="20"/>
              </w:rPr>
            </w:pPr>
            <w:proofErr w:type="gramStart"/>
            <w:r w:rsidRPr="00B227E6">
              <w:rPr>
                <w:rFonts w:ascii="Arial" w:hAnsi="Arial" w:cs="Arial"/>
                <w:sz w:val="20"/>
                <w:szCs w:val="20"/>
              </w:rPr>
              <w:t>be</w:t>
            </w:r>
            <w:proofErr w:type="gramEnd"/>
            <w:r w:rsidRPr="00B227E6">
              <w:rPr>
                <w:rFonts w:ascii="Arial" w:hAnsi="Arial" w:cs="Arial"/>
                <w:sz w:val="20"/>
                <w:szCs w:val="20"/>
              </w:rPr>
              <w:t xml:space="preserve"> required to demonstrate that they have continuing professional development (CPD) relevant to the specialist area or will be supported to obtain the required CPD.</w:t>
            </w:r>
          </w:p>
          <w:p w:rsidR="00824EB4" w:rsidRPr="00B227E6" w:rsidRDefault="00824EB4" w:rsidP="001672F0">
            <w:pPr>
              <w:pStyle w:val="ListParagraph"/>
              <w:numPr>
                <w:ilvl w:val="0"/>
                <w:numId w:val="3"/>
              </w:numPr>
              <w:contextualSpacing/>
              <w:jc w:val="both"/>
              <w:rPr>
                <w:rFonts w:ascii="Arial" w:hAnsi="Arial" w:cs="Arial"/>
                <w:sz w:val="20"/>
                <w:szCs w:val="20"/>
              </w:rPr>
            </w:pPr>
            <w:r w:rsidRPr="00B227E6">
              <w:rPr>
                <w:rFonts w:ascii="Arial" w:hAnsi="Arial" w:cs="Arial"/>
                <w:sz w:val="20"/>
                <w:szCs w:val="20"/>
              </w:rPr>
              <w:t>All of the above must be achieved within 2 years from appointment for this pathway.</w:t>
            </w:r>
          </w:p>
          <w:p w:rsidR="00824EB4" w:rsidRPr="00B227E6" w:rsidRDefault="00824EB4" w:rsidP="00824EB4">
            <w:pPr>
              <w:pStyle w:val="ListParagraph"/>
              <w:ind w:left="0"/>
              <w:contextualSpacing/>
              <w:jc w:val="both"/>
              <w:rPr>
                <w:rFonts w:ascii="Arial" w:hAnsi="Arial" w:cs="Arial"/>
                <w:sz w:val="20"/>
                <w:szCs w:val="20"/>
              </w:rPr>
            </w:pPr>
          </w:p>
          <w:p w:rsidR="00824EB4" w:rsidRDefault="00824EB4" w:rsidP="001672F0">
            <w:pPr>
              <w:numPr>
                <w:ilvl w:val="0"/>
                <w:numId w:val="22"/>
              </w:numPr>
              <w:jc w:val="both"/>
              <w:rPr>
                <w:rFonts w:ascii="Arial" w:hAnsi="Arial" w:cs="Arial"/>
                <w:sz w:val="20"/>
                <w:szCs w:val="20"/>
              </w:rPr>
            </w:pPr>
            <w:r w:rsidRPr="00B227E6">
              <w:rPr>
                <w:rFonts w:ascii="Arial" w:hAnsi="Arial" w:cs="Arial"/>
                <w:sz w:val="20"/>
                <w:szCs w:val="20"/>
              </w:rPr>
              <w:t>For Nurses/Midwives who express an interest in CNS/CMS roles and who currently hold a level 8 educational qualification in the specialist area (equivalent to 60 ECTS or above</w:t>
            </w:r>
            <w:r w:rsidRPr="00B227E6" w:rsidDel="004F4BD1">
              <w:rPr>
                <w:rFonts w:ascii="Arial" w:hAnsi="Arial" w:cs="Arial"/>
                <w:sz w:val="20"/>
                <w:szCs w:val="20"/>
              </w:rPr>
              <w:t>)</w:t>
            </w:r>
            <w:r w:rsidRPr="00B227E6">
              <w:rPr>
                <w:rFonts w:ascii="Arial" w:hAnsi="Arial" w:cs="Arial"/>
                <w:sz w:val="20"/>
                <w:szCs w:val="20"/>
              </w:rPr>
              <w:t xml:space="preserve">, this qualification will be recognised up to September 2026. </w:t>
            </w:r>
          </w:p>
          <w:p w:rsidR="00824EB4" w:rsidRDefault="00824EB4" w:rsidP="00824EB4">
            <w:pPr>
              <w:ind w:left="720"/>
              <w:jc w:val="both"/>
              <w:rPr>
                <w:rFonts w:ascii="Arial" w:hAnsi="Arial" w:cs="Arial"/>
                <w:sz w:val="20"/>
                <w:szCs w:val="20"/>
              </w:rPr>
            </w:pPr>
            <w:r w:rsidRPr="00B227E6">
              <w:rPr>
                <w:rFonts w:ascii="Arial" w:hAnsi="Arial" w:cs="Arial"/>
                <w:sz w:val="20"/>
                <w:szCs w:val="20"/>
              </w:rPr>
              <w:t>The clinical experience requirements for this cohort of nurses/midwives remain consistent with th</w:t>
            </w:r>
            <w:r>
              <w:rPr>
                <w:rFonts w:ascii="Arial" w:hAnsi="Arial" w:cs="Arial"/>
                <w:sz w:val="20"/>
                <w:szCs w:val="20"/>
              </w:rPr>
              <w:t>e DoH (2019) policy, i.e</w:t>
            </w:r>
            <w:r w:rsidRPr="00645E81">
              <w:rPr>
                <w:rFonts w:ascii="Arial" w:hAnsi="Arial" w:cs="Arial"/>
                <w:sz w:val="20"/>
                <w:szCs w:val="20"/>
              </w:rPr>
              <w:t>. a minimum of 1 years’ experience</w:t>
            </w:r>
            <w:r w:rsidRPr="00B227E6">
              <w:rPr>
                <w:rFonts w:ascii="Arial" w:hAnsi="Arial" w:cs="Arial"/>
                <w:sz w:val="20"/>
                <w:szCs w:val="20"/>
              </w:rPr>
              <w:t xml:space="preserve"> in practice and a minimum of </w:t>
            </w:r>
            <w:r>
              <w:rPr>
                <w:rFonts w:ascii="Arial" w:hAnsi="Arial" w:cs="Arial"/>
                <w:sz w:val="20"/>
                <w:szCs w:val="20"/>
              </w:rPr>
              <w:t>1 year</w:t>
            </w:r>
            <w:r w:rsidRPr="00B227E6">
              <w:rPr>
                <w:rFonts w:ascii="Arial" w:hAnsi="Arial" w:cs="Arial"/>
                <w:sz w:val="20"/>
                <w:szCs w:val="20"/>
              </w:rPr>
              <w:t>s</w:t>
            </w:r>
            <w:r>
              <w:rPr>
                <w:rFonts w:ascii="Arial" w:hAnsi="Arial" w:cs="Arial"/>
                <w:sz w:val="20"/>
                <w:szCs w:val="20"/>
              </w:rPr>
              <w:t>’</w:t>
            </w:r>
            <w:r w:rsidRPr="00B227E6">
              <w:rPr>
                <w:rFonts w:ascii="Arial" w:hAnsi="Arial" w:cs="Arial"/>
                <w:sz w:val="20"/>
                <w:szCs w:val="20"/>
              </w:rPr>
              <w:t xml:space="preserve"> experience in the specialist area and they could be supported to progress on a </w:t>
            </w:r>
            <w:r>
              <w:rPr>
                <w:rFonts w:ascii="Arial" w:hAnsi="Arial" w:cs="Arial"/>
                <w:sz w:val="20"/>
                <w:szCs w:val="20"/>
              </w:rPr>
              <w:t>candidate</w:t>
            </w:r>
            <w:r w:rsidRPr="00B227E6">
              <w:rPr>
                <w:rFonts w:ascii="Arial" w:hAnsi="Arial" w:cs="Arial"/>
                <w:sz w:val="20"/>
                <w:szCs w:val="20"/>
              </w:rPr>
              <w:t xml:space="preserve"> CNS/CMS Pathway.</w:t>
            </w:r>
          </w:p>
          <w:p w:rsidR="00824EB4" w:rsidRDefault="00824EB4" w:rsidP="00824EB4">
            <w:pPr>
              <w:jc w:val="both"/>
              <w:rPr>
                <w:rFonts w:ascii="Arial" w:hAnsi="Arial" w:cs="Arial"/>
                <w:sz w:val="20"/>
                <w:szCs w:val="20"/>
              </w:rPr>
            </w:pPr>
          </w:p>
          <w:p w:rsidR="00824EB4" w:rsidRPr="00820C95" w:rsidRDefault="00824EB4" w:rsidP="00824EB4">
            <w:pPr>
              <w:jc w:val="center"/>
              <w:rPr>
                <w:rFonts w:ascii="Arial" w:hAnsi="Arial" w:cs="Arial"/>
                <w:b/>
                <w:sz w:val="20"/>
                <w:szCs w:val="20"/>
              </w:rPr>
            </w:pPr>
            <w:r>
              <w:rPr>
                <w:rFonts w:ascii="Arial" w:hAnsi="Arial" w:cs="Arial"/>
                <w:b/>
                <w:sz w:val="20"/>
                <w:szCs w:val="20"/>
              </w:rPr>
              <w:t>The above pathway is</w:t>
            </w:r>
            <w:r w:rsidRPr="00820C95">
              <w:rPr>
                <w:rFonts w:ascii="Arial" w:hAnsi="Arial" w:cs="Arial"/>
                <w:b/>
                <w:sz w:val="20"/>
                <w:szCs w:val="20"/>
              </w:rPr>
              <w:t xml:space="preserve"> valid from </w:t>
            </w:r>
            <w:r>
              <w:rPr>
                <w:rFonts w:ascii="Arial" w:hAnsi="Arial" w:cs="Arial"/>
                <w:b/>
                <w:sz w:val="20"/>
                <w:szCs w:val="20"/>
              </w:rPr>
              <w:t>May 2023</w:t>
            </w:r>
            <w:r w:rsidRPr="00820C95">
              <w:rPr>
                <w:rFonts w:ascii="Arial" w:hAnsi="Arial" w:cs="Arial"/>
                <w:b/>
                <w:sz w:val="20"/>
                <w:szCs w:val="20"/>
              </w:rPr>
              <w:t xml:space="preserve"> to September 2026</w:t>
            </w:r>
          </w:p>
          <w:p w:rsidR="00824EB4" w:rsidRPr="00B227E6" w:rsidRDefault="00824EB4" w:rsidP="00824EB4">
            <w:pPr>
              <w:jc w:val="both"/>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Details of Service</w:t>
            </w:r>
          </w:p>
          <w:p w:rsidR="00824EB4" w:rsidRPr="00B227E6" w:rsidRDefault="00824EB4" w:rsidP="00824EB4">
            <w:pPr>
              <w:rPr>
                <w:rFonts w:ascii="Arial" w:hAnsi="Arial" w:cs="Arial"/>
                <w:b/>
                <w:bCs/>
                <w:sz w:val="20"/>
                <w:szCs w:val="20"/>
              </w:rPr>
            </w:pPr>
          </w:p>
          <w:p w:rsidR="00824EB4" w:rsidRPr="00B227E6" w:rsidDel="006B09B3" w:rsidRDefault="00824EB4" w:rsidP="00824EB4">
            <w:pPr>
              <w:rPr>
                <w:rFonts w:ascii="Arial" w:hAnsi="Arial" w:cs="Arial"/>
                <w:b/>
                <w:strike/>
                <w:sz w:val="20"/>
                <w:szCs w:val="20"/>
              </w:rPr>
            </w:pPr>
          </w:p>
        </w:tc>
        <w:tc>
          <w:tcPr>
            <w:tcW w:w="7914" w:type="dxa"/>
            <w:shd w:val="clear" w:color="auto" w:fill="auto"/>
          </w:tcPr>
          <w:p w:rsidR="00824EB4" w:rsidRPr="00A706DC" w:rsidRDefault="00824EB4" w:rsidP="00824EB4">
            <w:pPr>
              <w:rPr>
                <w:rFonts w:ascii="Arial" w:hAnsi="Arial" w:cs="Arial"/>
                <w:color w:val="000099"/>
                <w:sz w:val="20"/>
                <w:szCs w:val="20"/>
              </w:rPr>
            </w:pPr>
            <w:r w:rsidRPr="00A706DC">
              <w:rPr>
                <w:rFonts w:ascii="Arial" w:hAnsi="Arial" w:cs="Arial"/>
                <w:color w:val="000099"/>
                <w:sz w:val="20"/>
                <w:szCs w:val="20"/>
              </w:rPr>
              <w:t>Provide details to the following types of questions:</w:t>
            </w:r>
          </w:p>
          <w:p w:rsidR="00824EB4" w:rsidRDefault="00824EB4" w:rsidP="00824EB4">
            <w:pPr>
              <w:rPr>
                <w:rFonts w:ascii="Arial" w:hAnsi="Arial" w:cs="Arial"/>
                <w:color w:val="000099"/>
              </w:rPr>
            </w:pPr>
          </w:p>
          <w:p w:rsidR="00824EB4" w:rsidRPr="00A706DC" w:rsidRDefault="00824EB4" w:rsidP="00824EB4">
            <w:pPr>
              <w:rPr>
                <w:rFonts w:ascii="Arial" w:hAnsi="Arial" w:cs="Arial"/>
                <w:b/>
                <w:color w:val="000099"/>
                <w:sz w:val="20"/>
                <w:szCs w:val="20"/>
              </w:rPr>
            </w:pPr>
            <w:r w:rsidRPr="00A706DC">
              <w:rPr>
                <w:rFonts w:ascii="Arial" w:hAnsi="Arial" w:cs="Arial"/>
                <w:b/>
                <w:color w:val="000099"/>
                <w:sz w:val="20"/>
                <w:szCs w:val="20"/>
              </w:rPr>
              <w:t>What service does the unit/service/catchment area provide?</w:t>
            </w:r>
          </w:p>
          <w:p w:rsidR="00824EB4" w:rsidRPr="00A706DC" w:rsidRDefault="00824EB4" w:rsidP="00824EB4">
            <w:pPr>
              <w:rPr>
                <w:rFonts w:ascii="Arial" w:hAnsi="Arial" w:cs="Arial"/>
                <w:b/>
                <w:color w:val="000099"/>
                <w:sz w:val="20"/>
                <w:szCs w:val="20"/>
              </w:rPr>
            </w:pPr>
            <w:r w:rsidRPr="00A706DC">
              <w:rPr>
                <w:rFonts w:ascii="Arial" w:hAnsi="Arial" w:cs="Arial"/>
                <w:b/>
                <w:color w:val="000099"/>
                <w:sz w:val="20"/>
                <w:szCs w:val="20"/>
              </w:rPr>
              <w:t>What service user group is served by the unit/service/catchment area?</w:t>
            </w:r>
          </w:p>
          <w:p w:rsidR="00824EB4" w:rsidRPr="00A706DC" w:rsidRDefault="00824EB4" w:rsidP="00824EB4">
            <w:pPr>
              <w:rPr>
                <w:rFonts w:ascii="Arial" w:hAnsi="Arial" w:cs="Arial"/>
                <w:b/>
                <w:color w:val="000099"/>
                <w:sz w:val="20"/>
                <w:szCs w:val="20"/>
              </w:rPr>
            </w:pPr>
            <w:r w:rsidRPr="00A706DC">
              <w:rPr>
                <w:rFonts w:ascii="Arial" w:hAnsi="Arial" w:cs="Arial"/>
                <w:b/>
                <w:color w:val="000099"/>
                <w:sz w:val="20"/>
                <w:szCs w:val="20"/>
              </w:rPr>
              <w:t>What are the possible future developments for the service?</w:t>
            </w:r>
          </w:p>
          <w:p w:rsidR="00824EB4" w:rsidRPr="00A706DC" w:rsidRDefault="00824EB4" w:rsidP="00824EB4">
            <w:pPr>
              <w:rPr>
                <w:rFonts w:ascii="Arial" w:hAnsi="Arial" w:cs="Arial"/>
                <w:b/>
                <w:color w:val="000099"/>
                <w:sz w:val="20"/>
                <w:szCs w:val="20"/>
              </w:rPr>
            </w:pPr>
            <w:r w:rsidRPr="00A706DC">
              <w:rPr>
                <w:rFonts w:ascii="Arial" w:hAnsi="Arial" w:cs="Arial"/>
                <w:b/>
                <w:color w:val="000099"/>
                <w:sz w:val="20"/>
                <w:szCs w:val="20"/>
              </w:rPr>
              <w:t>What is the team structure?</w:t>
            </w:r>
          </w:p>
          <w:p w:rsidR="00824EB4" w:rsidRDefault="00824EB4" w:rsidP="00824EB4">
            <w:pPr>
              <w:rPr>
                <w:rFonts w:ascii="Arial" w:hAnsi="Arial" w:cs="Arial"/>
                <w:b/>
                <w:color w:val="000099"/>
                <w:sz w:val="20"/>
                <w:szCs w:val="20"/>
              </w:rPr>
            </w:pPr>
            <w:r w:rsidRPr="00A706DC">
              <w:rPr>
                <w:rFonts w:ascii="Arial" w:hAnsi="Arial" w:cs="Arial"/>
                <w:b/>
                <w:color w:val="000099"/>
                <w:sz w:val="20"/>
                <w:szCs w:val="20"/>
              </w:rPr>
              <w:t>What clinical area is covered by this service?</w:t>
            </w:r>
          </w:p>
          <w:p w:rsidR="00824EB4" w:rsidRPr="00A706DC" w:rsidRDefault="00824EB4" w:rsidP="00824EB4">
            <w:pPr>
              <w:rPr>
                <w:rFonts w:ascii="Arial" w:hAnsi="Arial" w:cs="Arial"/>
                <w:b/>
                <w:color w:val="000099"/>
                <w:sz w:val="20"/>
                <w:szCs w:val="20"/>
              </w:rPr>
            </w:pPr>
          </w:p>
          <w:p w:rsidR="00824EB4" w:rsidRPr="00A706DC" w:rsidRDefault="00824EB4" w:rsidP="00824EB4">
            <w:pPr>
              <w:rPr>
                <w:rFonts w:ascii="Arial" w:hAnsi="Arial" w:cs="Arial"/>
                <w:iCs/>
                <w:color w:val="000099"/>
                <w:sz w:val="20"/>
                <w:szCs w:val="20"/>
              </w:rPr>
            </w:pPr>
            <w:r w:rsidRPr="00A706DC">
              <w:rPr>
                <w:rFonts w:ascii="Arial" w:hAnsi="Arial" w:cs="Arial"/>
                <w:iCs/>
                <w:color w:val="000099"/>
                <w:sz w:val="20"/>
                <w:szCs w:val="20"/>
              </w:rPr>
              <w:t>There is no limit to the text that can be inserted here.  Please use this section to highlight the service and generate interest in the service and job being recruited for</w:t>
            </w:r>
            <w:r>
              <w:rPr>
                <w:rFonts w:ascii="Arial" w:hAnsi="Arial" w:cs="Arial"/>
                <w:iCs/>
                <w:color w:val="000099"/>
                <w:sz w:val="20"/>
                <w:szCs w:val="20"/>
              </w:rPr>
              <w:t>.</w:t>
            </w:r>
          </w:p>
          <w:p w:rsidR="00824EB4" w:rsidRPr="00B227E6" w:rsidRDefault="00824EB4" w:rsidP="00824EB4">
            <w:pPr>
              <w:jc w:val="both"/>
              <w:rPr>
                <w:rFonts w:ascii="Arial" w:hAnsi="Arial" w:cs="Arial"/>
                <w:b/>
                <w:sz w:val="20"/>
                <w:szCs w:val="20"/>
              </w:rPr>
            </w:pPr>
          </w:p>
        </w:tc>
      </w:tr>
      <w:tr w:rsidR="00824EB4" w:rsidRPr="00B227E6" w:rsidTr="00615EEA">
        <w:tc>
          <w:tcPr>
            <w:tcW w:w="2258" w:type="dxa"/>
            <w:shd w:val="clear" w:color="auto" w:fill="auto"/>
          </w:tcPr>
          <w:p w:rsidR="00824EB4" w:rsidRPr="00B227E6" w:rsidDel="006B09B3" w:rsidRDefault="00824EB4" w:rsidP="00824EB4">
            <w:pPr>
              <w:rPr>
                <w:rFonts w:ascii="Arial" w:hAnsi="Arial" w:cs="Arial"/>
                <w:b/>
                <w:strike/>
                <w:sz w:val="20"/>
                <w:szCs w:val="20"/>
              </w:rPr>
            </w:pPr>
            <w:r w:rsidRPr="00B227E6">
              <w:rPr>
                <w:rFonts w:ascii="Arial" w:hAnsi="Arial" w:cs="Arial"/>
                <w:b/>
                <w:bCs/>
                <w:sz w:val="20"/>
                <w:szCs w:val="20"/>
              </w:rPr>
              <w:t xml:space="preserve">Reporting Relationship </w:t>
            </w:r>
          </w:p>
        </w:tc>
        <w:tc>
          <w:tcPr>
            <w:tcW w:w="7914" w:type="dxa"/>
            <w:shd w:val="clear" w:color="auto" w:fill="auto"/>
          </w:tcPr>
          <w:p w:rsidR="00824EB4" w:rsidRPr="00B227E6" w:rsidRDefault="00824EB4" w:rsidP="00824EB4">
            <w:pPr>
              <w:jc w:val="both"/>
              <w:rPr>
                <w:rFonts w:ascii="Arial" w:hAnsi="Arial" w:cs="Arial"/>
                <w:sz w:val="20"/>
                <w:szCs w:val="20"/>
              </w:rPr>
            </w:pPr>
            <w:r>
              <w:rPr>
                <w:rFonts w:ascii="Arial" w:hAnsi="Arial" w:cs="Arial"/>
                <w:sz w:val="20"/>
                <w:szCs w:val="20"/>
              </w:rPr>
              <w:t>The p</w:t>
            </w:r>
            <w:r w:rsidRPr="00B227E6">
              <w:rPr>
                <w:rFonts w:ascii="Arial" w:hAnsi="Arial" w:cs="Arial"/>
                <w:sz w:val="20"/>
                <w:szCs w:val="20"/>
              </w:rPr>
              <w:t>rofessional reporting relationship is to the relevant Nursing/Midwifery Line Manager.</w:t>
            </w:r>
          </w:p>
          <w:p w:rsidR="00824EB4" w:rsidRPr="00B227E6" w:rsidRDefault="00824EB4" w:rsidP="00824EB4">
            <w:pPr>
              <w:jc w:val="both"/>
              <w:rPr>
                <w:rFonts w:ascii="Arial" w:hAnsi="Arial" w:cs="Arial"/>
                <w:sz w:val="20"/>
                <w:szCs w:val="20"/>
              </w:rPr>
            </w:pPr>
            <w:r w:rsidRPr="00B227E6">
              <w:rPr>
                <w:rFonts w:ascii="Arial" w:hAnsi="Arial" w:cs="Arial"/>
                <w:sz w:val="20"/>
                <w:szCs w:val="20"/>
              </w:rPr>
              <w:t>The clinical reporting relationship is to the senior clinical decision maker who has responsibility for the service /service user.</w:t>
            </w:r>
          </w:p>
          <w:p w:rsidR="00824EB4" w:rsidRPr="00B227E6" w:rsidRDefault="00824EB4" w:rsidP="00824EB4">
            <w:pPr>
              <w:jc w:val="both"/>
              <w:rPr>
                <w:rFonts w:ascii="Arial" w:hAnsi="Arial" w:cs="Arial"/>
                <w:b/>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Key Working Relationships</w:t>
            </w:r>
          </w:p>
          <w:p w:rsidR="00824EB4" w:rsidRPr="00B227E6" w:rsidRDefault="00824EB4" w:rsidP="00824EB4">
            <w:pPr>
              <w:rPr>
                <w:rFonts w:ascii="Arial" w:hAnsi="Arial" w:cs="Arial"/>
                <w:b/>
                <w:bCs/>
                <w:sz w:val="20"/>
                <w:szCs w:val="20"/>
              </w:rPr>
            </w:pPr>
            <w:r w:rsidRPr="00B227E6">
              <w:rPr>
                <w:rFonts w:ascii="Arial" w:hAnsi="Arial" w:cs="Arial"/>
                <w:b/>
                <w:bCs/>
                <w:sz w:val="20"/>
                <w:szCs w:val="20"/>
              </w:rPr>
              <w:t>to include but not limited to</w:t>
            </w:r>
          </w:p>
        </w:tc>
        <w:tc>
          <w:tcPr>
            <w:tcW w:w="7914" w:type="dxa"/>
            <w:shd w:val="clear" w:color="auto" w:fill="auto"/>
          </w:tcPr>
          <w:p w:rsidR="00824EB4" w:rsidRPr="009C727F" w:rsidRDefault="00824EB4" w:rsidP="00824EB4">
            <w:pPr>
              <w:rPr>
                <w:rFonts w:ascii="Arial" w:hAnsi="Arial" w:cs="Arial"/>
                <w:sz w:val="20"/>
                <w:szCs w:val="20"/>
              </w:rPr>
            </w:pPr>
            <w:r w:rsidRPr="00645E81">
              <w:rPr>
                <w:rFonts w:ascii="Arial" w:hAnsi="Arial" w:cs="Arial"/>
                <w:sz w:val="20"/>
                <w:szCs w:val="20"/>
              </w:rPr>
              <w:t xml:space="preserve">The </w:t>
            </w:r>
            <w:proofErr w:type="spellStart"/>
            <w:r w:rsidRPr="00645E81">
              <w:rPr>
                <w:rFonts w:ascii="Arial" w:hAnsi="Arial" w:cs="Arial"/>
                <w:sz w:val="20"/>
                <w:szCs w:val="20"/>
              </w:rPr>
              <w:t>cCNS</w:t>
            </w:r>
            <w:proofErr w:type="spellEnd"/>
            <w:r w:rsidRPr="00645E81">
              <w:rPr>
                <w:rFonts w:ascii="Arial" w:hAnsi="Arial" w:cs="Arial"/>
                <w:sz w:val="20"/>
                <w:szCs w:val="20"/>
              </w:rPr>
              <w:t>/</w:t>
            </w:r>
            <w:proofErr w:type="spellStart"/>
            <w:r w:rsidRPr="00645E81">
              <w:rPr>
                <w:rFonts w:ascii="Arial" w:hAnsi="Arial" w:cs="Arial"/>
                <w:sz w:val="20"/>
                <w:szCs w:val="20"/>
              </w:rPr>
              <w:t>cCMS</w:t>
            </w:r>
            <w:proofErr w:type="spellEnd"/>
            <w:r w:rsidRPr="00645E81">
              <w:rPr>
                <w:rFonts w:ascii="Arial" w:hAnsi="Arial" w:cs="Arial"/>
                <w:sz w:val="20"/>
                <w:szCs w:val="20"/>
              </w:rPr>
              <w:t xml:space="preserve"> will work collaboratively with a range of internal and external stakeholders including:</w:t>
            </w:r>
          </w:p>
          <w:p w:rsidR="00824EB4" w:rsidRPr="00B227E6" w:rsidRDefault="00824EB4" w:rsidP="00824EB4">
            <w:pPr>
              <w:rPr>
                <w:rFonts w:ascii="Arial" w:hAnsi="Arial" w:cs="Arial"/>
                <w:sz w:val="20"/>
                <w:szCs w:val="20"/>
              </w:rPr>
            </w:pPr>
            <w:r w:rsidRPr="00B227E6">
              <w:rPr>
                <w:rFonts w:ascii="Arial" w:hAnsi="Arial" w:cs="Arial"/>
                <w:sz w:val="20"/>
                <w:szCs w:val="20"/>
              </w:rPr>
              <w:t>Director/Assistant Director of Nursing/Midwifery/Line Manager</w:t>
            </w:r>
          </w:p>
          <w:p w:rsidR="00824EB4" w:rsidRPr="00B227E6" w:rsidRDefault="00824EB4" w:rsidP="00824EB4">
            <w:pPr>
              <w:rPr>
                <w:rFonts w:ascii="Arial" w:hAnsi="Arial" w:cs="Arial"/>
                <w:sz w:val="20"/>
                <w:szCs w:val="20"/>
              </w:rPr>
            </w:pPr>
            <w:r w:rsidRPr="00B227E6">
              <w:rPr>
                <w:rFonts w:ascii="Arial" w:hAnsi="Arial" w:cs="Arial"/>
                <w:sz w:val="20"/>
                <w:szCs w:val="20"/>
              </w:rPr>
              <w:t>CNS/CMS’s, RANP/RAMP’s and other nursing grades</w:t>
            </w:r>
          </w:p>
          <w:p w:rsidR="00824EB4" w:rsidRPr="00B227E6" w:rsidRDefault="00824EB4" w:rsidP="00824EB4">
            <w:pPr>
              <w:rPr>
                <w:rFonts w:ascii="Arial" w:hAnsi="Arial" w:cs="Arial"/>
                <w:sz w:val="20"/>
                <w:szCs w:val="20"/>
              </w:rPr>
            </w:pPr>
            <w:r w:rsidRPr="00B227E6">
              <w:rPr>
                <w:rFonts w:ascii="Arial" w:hAnsi="Arial" w:cs="Arial"/>
                <w:sz w:val="20"/>
                <w:szCs w:val="20"/>
              </w:rPr>
              <w:t>Multidisciplinary Team colleagues and other key stakeholders within services, incl</w:t>
            </w:r>
            <w:r>
              <w:rPr>
                <w:rFonts w:ascii="Arial" w:hAnsi="Arial" w:cs="Arial"/>
                <w:sz w:val="20"/>
                <w:szCs w:val="20"/>
              </w:rPr>
              <w:t xml:space="preserve">uding </w:t>
            </w:r>
            <w:r w:rsidRPr="00B227E6">
              <w:rPr>
                <w:rFonts w:ascii="Arial" w:hAnsi="Arial" w:cs="Arial"/>
                <w:sz w:val="20"/>
                <w:szCs w:val="20"/>
              </w:rPr>
              <w:t>National Clinical and Integrated Care Programmes</w:t>
            </w:r>
          </w:p>
          <w:p w:rsidR="00824EB4" w:rsidRPr="00B227E6" w:rsidRDefault="00824EB4" w:rsidP="00824EB4">
            <w:pPr>
              <w:rPr>
                <w:rFonts w:ascii="Arial" w:hAnsi="Arial" w:cs="Arial"/>
                <w:sz w:val="20"/>
                <w:szCs w:val="20"/>
              </w:rPr>
            </w:pPr>
            <w:r w:rsidRPr="00B227E6">
              <w:rPr>
                <w:rFonts w:ascii="Arial" w:hAnsi="Arial" w:cs="Arial"/>
                <w:sz w:val="20"/>
                <w:szCs w:val="20"/>
              </w:rPr>
              <w:t>Service users/families and/or carers</w:t>
            </w:r>
          </w:p>
          <w:p w:rsidR="00824EB4" w:rsidRPr="00B227E6" w:rsidRDefault="00824EB4" w:rsidP="00824EB4">
            <w:pPr>
              <w:rPr>
                <w:rFonts w:ascii="Arial" w:hAnsi="Arial" w:cs="Arial"/>
                <w:sz w:val="20"/>
                <w:szCs w:val="20"/>
              </w:rPr>
            </w:pPr>
            <w:r w:rsidRPr="00B227E6">
              <w:rPr>
                <w:rFonts w:ascii="Arial" w:hAnsi="Arial" w:cs="Arial"/>
                <w:sz w:val="20"/>
                <w:szCs w:val="20"/>
              </w:rPr>
              <w:t>Nursing and Midwifery Board of Ireland</w:t>
            </w:r>
          </w:p>
          <w:p w:rsidR="00824EB4" w:rsidRPr="00B227E6" w:rsidRDefault="00824EB4" w:rsidP="00824EB4">
            <w:pPr>
              <w:rPr>
                <w:rFonts w:ascii="Arial" w:hAnsi="Arial" w:cs="Arial"/>
                <w:sz w:val="20"/>
                <w:szCs w:val="20"/>
              </w:rPr>
            </w:pPr>
            <w:r w:rsidRPr="00B227E6">
              <w:rPr>
                <w:rFonts w:ascii="Arial" w:hAnsi="Arial" w:cs="Arial"/>
                <w:sz w:val="20"/>
                <w:szCs w:val="20"/>
              </w:rPr>
              <w:t>Educational Bodies</w:t>
            </w:r>
          </w:p>
          <w:p w:rsidR="00824EB4" w:rsidRPr="00B227E6" w:rsidRDefault="00824EB4" w:rsidP="00824EB4">
            <w:pPr>
              <w:rPr>
                <w:rFonts w:ascii="Arial" w:hAnsi="Arial" w:cs="Arial"/>
                <w:sz w:val="20"/>
                <w:szCs w:val="20"/>
              </w:rPr>
            </w:pPr>
            <w:r w:rsidRPr="00B227E6">
              <w:rPr>
                <w:rFonts w:ascii="Arial" w:hAnsi="Arial" w:cs="Arial"/>
                <w:sz w:val="20"/>
                <w:szCs w:val="20"/>
              </w:rPr>
              <w:t xml:space="preserve">Nursing and Midwifery Planning and Development Units </w:t>
            </w:r>
          </w:p>
          <w:p w:rsidR="00824EB4" w:rsidRPr="00B227E6" w:rsidRDefault="00824EB4" w:rsidP="00824EB4">
            <w:pPr>
              <w:rPr>
                <w:rFonts w:ascii="Arial" w:hAnsi="Arial" w:cs="Arial"/>
                <w:sz w:val="20"/>
                <w:szCs w:val="20"/>
              </w:rPr>
            </w:pPr>
            <w:r w:rsidRPr="00B227E6">
              <w:rPr>
                <w:rFonts w:ascii="Arial" w:hAnsi="Arial" w:cs="Arial"/>
                <w:sz w:val="20"/>
                <w:szCs w:val="20"/>
              </w:rPr>
              <w:t>Centres of Nursing and Midwifery Education</w:t>
            </w:r>
          </w:p>
          <w:p w:rsidR="00824EB4" w:rsidRPr="00B227E6" w:rsidRDefault="00824EB4" w:rsidP="00824EB4">
            <w:pPr>
              <w:rPr>
                <w:rFonts w:ascii="Arial" w:hAnsi="Arial" w:cs="Arial"/>
                <w:sz w:val="20"/>
                <w:szCs w:val="20"/>
              </w:rPr>
            </w:pPr>
            <w:r w:rsidRPr="00B227E6">
              <w:rPr>
                <w:rFonts w:ascii="Arial" w:hAnsi="Arial" w:cs="Arial"/>
                <w:sz w:val="20"/>
                <w:szCs w:val="20"/>
              </w:rPr>
              <w:t>National Clinical Leadership Centre</w:t>
            </w:r>
          </w:p>
          <w:p w:rsidR="00824EB4" w:rsidRPr="00857CC6" w:rsidRDefault="00824EB4" w:rsidP="00824EB4">
            <w:pPr>
              <w:rPr>
                <w:rFonts w:ascii="Arial" w:hAnsi="Arial" w:cs="Arial"/>
                <w:sz w:val="20"/>
                <w:szCs w:val="20"/>
              </w:rPr>
            </w:pPr>
            <w:r w:rsidRPr="00B227E6">
              <w:rPr>
                <w:rFonts w:ascii="Arial" w:hAnsi="Arial" w:cs="Arial"/>
                <w:sz w:val="20"/>
                <w:szCs w:val="20"/>
              </w:rPr>
              <w:t>Other relevant statutory and non-statutory organisations</w:t>
            </w:r>
          </w:p>
        </w:tc>
      </w:tr>
      <w:tr w:rsidR="00824EB4" w:rsidRPr="00B227E6" w:rsidTr="00615EEA">
        <w:tc>
          <w:tcPr>
            <w:tcW w:w="2258" w:type="dxa"/>
            <w:shd w:val="clear" w:color="auto" w:fill="auto"/>
          </w:tcPr>
          <w:p w:rsidR="00824EB4" w:rsidRPr="00B227E6" w:rsidRDefault="00824EB4" w:rsidP="00824EB4">
            <w:pPr>
              <w:rPr>
                <w:rFonts w:ascii="Arial" w:hAnsi="Arial" w:cs="Arial"/>
                <w:sz w:val="20"/>
                <w:szCs w:val="20"/>
              </w:rPr>
            </w:pPr>
            <w:r w:rsidRPr="00B227E6">
              <w:rPr>
                <w:rFonts w:ascii="Arial" w:hAnsi="Arial" w:cs="Arial"/>
                <w:b/>
                <w:bCs/>
                <w:sz w:val="20"/>
                <w:szCs w:val="20"/>
              </w:rPr>
              <w:t>Purpose of the Post</w:t>
            </w:r>
          </w:p>
        </w:tc>
        <w:tc>
          <w:tcPr>
            <w:tcW w:w="7914" w:type="dxa"/>
            <w:shd w:val="clear" w:color="auto" w:fill="auto"/>
          </w:tcPr>
          <w:p w:rsidR="00824EB4" w:rsidRPr="00B227E6" w:rsidRDefault="00824EB4" w:rsidP="00824EB4">
            <w:pPr>
              <w:jc w:val="both"/>
              <w:rPr>
                <w:rFonts w:ascii="Arial" w:hAnsi="Arial" w:cs="Arial"/>
                <w:b/>
                <w:sz w:val="20"/>
                <w:szCs w:val="20"/>
              </w:rPr>
            </w:pPr>
            <w:r w:rsidRPr="00B227E6">
              <w:rPr>
                <w:rFonts w:ascii="Arial" w:hAnsi="Arial" w:cs="Arial"/>
                <w:b/>
                <w:sz w:val="20"/>
                <w:szCs w:val="20"/>
              </w:rPr>
              <w:t xml:space="preserve">As outlined in this job description, the </w:t>
            </w:r>
            <w:proofErr w:type="spellStart"/>
            <w:r w:rsidRPr="00B227E6">
              <w:rPr>
                <w:rFonts w:ascii="Arial" w:hAnsi="Arial" w:cs="Arial"/>
                <w:b/>
                <w:sz w:val="20"/>
                <w:szCs w:val="20"/>
              </w:rPr>
              <w:t>cCNS</w:t>
            </w:r>
            <w:proofErr w:type="spellEnd"/>
            <w:r w:rsidRPr="00B227E6">
              <w:rPr>
                <w:rFonts w:ascii="Arial" w:hAnsi="Arial" w:cs="Arial"/>
                <w:b/>
                <w:sz w:val="20"/>
                <w:szCs w:val="20"/>
              </w:rPr>
              <w:t>/</w:t>
            </w:r>
            <w:proofErr w:type="spellStart"/>
            <w:r w:rsidRPr="00B227E6">
              <w:rPr>
                <w:rFonts w:ascii="Arial" w:hAnsi="Arial" w:cs="Arial"/>
                <w:b/>
                <w:sz w:val="20"/>
                <w:szCs w:val="20"/>
              </w:rPr>
              <w:t>cCMS</w:t>
            </w:r>
            <w:proofErr w:type="spellEnd"/>
            <w:r w:rsidRPr="00B227E6">
              <w:rPr>
                <w:rFonts w:ascii="Arial" w:hAnsi="Arial" w:cs="Arial"/>
                <w:b/>
                <w:sz w:val="20"/>
                <w:szCs w:val="20"/>
              </w:rPr>
              <w:t xml:space="preserve"> pathway will facilitate the post holder to be supported to professionally and clinically develop the skills and knowledge required to achieve the competencies of the CNS/CMS role.</w:t>
            </w:r>
          </w:p>
          <w:p w:rsidR="00824EB4" w:rsidRPr="00B227E6" w:rsidRDefault="00824EB4" w:rsidP="00824EB4">
            <w:pPr>
              <w:jc w:val="both"/>
              <w:rPr>
                <w:rFonts w:ascii="Arial" w:hAnsi="Arial" w:cs="Arial"/>
                <w:b/>
                <w:sz w:val="20"/>
                <w:szCs w:val="20"/>
              </w:rPr>
            </w:pPr>
          </w:p>
          <w:p w:rsidR="00824EB4" w:rsidRPr="00B227E6" w:rsidRDefault="00824EB4" w:rsidP="00824EB4">
            <w:pPr>
              <w:jc w:val="both"/>
              <w:rPr>
                <w:rFonts w:ascii="Arial" w:hAnsi="Arial" w:cs="Arial"/>
                <w:sz w:val="20"/>
                <w:szCs w:val="20"/>
              </w:rPr>
            </w:pPr>
            <w:r w:rsidRPr="00B227E6">
              <w:rPr>
                <w:rFonts w:ascii="Arial" w:hAnsi="Arial" w:cs="Arial"/>
                <w:sz w:val="20"/>
                <w:szCs w:val="20"/>
              </w:rPr>
              <w:t xml:space="preserve">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rsidR="00824EB4" w:rsidRPr="00B227E6" w:rsidRDefault="00824EB4" w:rsidP="00824EB4">
            <w:pPr>
              <w:jc w:val="both"/>
              <w:rPr>
                <w:rFonts w:ascii="Arial" w:hAnsi="Arial" w:cs="Arial"/>
                <w:b/>
                <w:sz w:val="20"/>
                <w:szCs w:val="20"/>
              </w:rPr>
            </w:pPr>
          </w:p>
          <w:p w:rsidR="00824EB4" w:rsidRPr="00B227E6" w:rsidRDefault="00824EB4" w:rsidP="00824EB4">
            <w:pPr>
              <w:jc w:val="both"/>
              <w:rPr>
                <w:rFonts w:ascii="Arial" w:hAnsi="Arial" w:cs="Arial"/>
                <w:b/>
                <w:sz w:val="20"/>
                <w:szCs w:val="20"/>
              </w:rPr>
            </w:pPr>
          </w:p>
          <w:p w:rsidR="00824EB4" w:rsidRPr="00B227E6" w:rsidRDefault="00824EB4" w:rsidP="00824EB4">
            <w:pPr>
              <w:jc w:val="both"/>
              <w:rPr>
                <w:rFonts w:ascii="Arial" w:hAnsi="Arial" w:cs="Arial"/>
                <w:b/>
                <w:sz w:val="20"/>
                <w:szCs w:val="20"/>
              </w:rPr>
            </w:pPr>
            <w:r w:rsidRPr="00B227E6">
              <w:rPr>
                <w:rFonts w:ascii="Arial" w:hAnsi="Arial" w:cs="Arial"/>
                <w:b/>
                <w:sz w:val="20"/>
                <w:szCs w:val="20"/>
              </w:rPr>
              <w:t>Caseload</w:t>
            </w:r>
          </w:p>
          <w:p w:rsidR="00824EB4" w:rsidRPr="00B227E6" w:rsidRDefault="00824EB4" w:rsidP="00824EB4">
            <w:pPr>
              <w:jc w:val="both"/>
              <w:rPr>
                <w:rFonts w:ascii="Arial" w:hAnsi="Arial" w:cs="Arial"/>
                <w:sz w:val="20"/>
                <w:szCs w:val="20"/>
              </w:rPr>
            </w:pPr>
            <w:r w:rsidRPr="00B227E6">
              <w:rPr>
                <w:rFonts w:ascii="Arial" w:hAnsi="Arial" w:cs="Arial"/>
                <w:sz w:val="20"/>
                <w:szCs w:val="20"/>
              </w:rPr>
              <w:t xml:space="preserve">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 focus initially on the following service user groups: </w:t>
            </w:r>
            <w:r w:rsidRPr="00824EB4">
              <w:rPr>
                <w:rFonts w:ascii="Arial" w:hAnsi="Arial" w:cs="Arial"/>
                <w:color w:val="000099"/>
                <w:sz w:val="20"/>
                <w:szCs w:val="20"/>
              </w:rPr>
              <w:t xml:space="preserve">List </w:t>
            </w:r>
            <w:r w:rsidRPr="00824EB4">
              <w:rPr>
                <w:rFonts w:ascii="Arial" w:hAnsi="Arial" w:cs="Arial"/>
                <w:b/>
                <w:color w:val="000099"/>
                <w:sz w:val="20"/>
                <w:szCs w:val="20"/>
              </w:rPr>
              <w:t>service user groups</w:t>
            </w:r>
            <w:r w:rsidRPr="00824EB4">
              <w:rPr>
                <w:rFonts w:ascii="Arial" w:hAnsi="Arial" w:cs="Arial"/>
                <w:color w:val="000099"/>
                <w:sz w:val="20"/>
                <w:szCs w:val="20"/>
              </w:rPr>
              <w:t xml:space="preserve"> – (</w:t>
            </w:r>
            <w:r w:rsidRPr="00824EB4">
              <w:rPr>
                <w:rFonts w:ascii="Arial" w:hAnsi="Arial" w:cs="Arial"/>
                <w:i/>
                <w:color w:val="000099"/>
                <w:sz w:val="20"/>
                <w:szCs w:val="20"/>
              </w:rPr>
              <w:t xml:space="preserve">reference Scope of Practice of the </w:t>
            </w:r>
            <w:proofErr w:type="spellStart"/>
            <w:r w:rsidRPr="00824EB4">
              <w:rPr>
                <w:rFonts w:ascii="Arial" w:hAnsi="Arial" w:cs="Arial"/>
                <w:i/>
                <w:color w:val="000099"/>
                <w:sz w:val="20"/>
                <w:szCs w:val="20"/>
              </w:rPr>
              <w:t>cCNS</w:t>
            </w:r>
            <w:proofErr w:type="spellEnd"/>
            <w:r w:rsidRPr="00824EB4">
              <w:rPr>
                <w:rFonts w:ascii="Arial" w:hAnsi="Arial" w:cs="Arial"/>
                <w:i/>
                <w:color w:val="000099"/>
                <w:sz w:val="20"/>
                <w:szCs w:val="20"/>
              </w:rPr>
              <w:t>/</w:t>
            </w:r>
            <w:proofErr w:type="spellStart"/>
            <w:r w:rsidRPr="00824EB4">
              <w:rPr>
                <w:rFonts w:ascii="Arial" w:hAnsi="Arial" w:cs="Arial"/>
                <w:i/>
                <w:color w:val="000099"/>
                <w:sz w:val="20"/>
                <w:szCs w:val="20"/>
              </w:rPr>
              <w:t>cCMS</w:t>
            </w:r>
            <w:proofErr w:type="spellEnd"/>
            <w:r w:rsidRPr="00824EB4">
              <w:rPr>
                <w:rFonts w:ascii="Arial" w:hAnsi="Arial" w:cs="Arial"/>
                <w:i/>
                <w:color w:val="000099"/>
                <w:sz w:val="20"/>
                <w:szCs w:val="20"/>
              </w:rPr>
              <w:t xml:space="preserve"> role within your service</w:t>
            </w:r>
            <w:r w:rsidRPr="00824EB4">
              <w:rPr>
                <w:rFonts w:ascii="Arial" w:hAnsi="Arial" w:cs="Arial"/>
                <w:color w:val="000099"/>
                <w:sz w:val="20"/>
                <w:szCs w:val="20"/>
              </w:rPr>
              <w:t xml:space="preserve">)    </w:t>
            </w:r>
          </w:p>
          <w:p w:rsidR="00824EB4" w:rsidRPr="00B227E6" w:rsidRDefault="00824EB4" w:rsidP="00824EB4">
            <w:pPr>
              <w:jc w:val="both"/>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sz w:val="20"/>
                <w:szCs w:val="20"/>
              </w:rPr>
              <w:t xml:space="preserve">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clinical role is based on the core concepts and associated competencies for the CNS/CMS (adapted from NCNM 4th edition 2008)</w:t>
            </w:r>
          </w:p>
          <w:p w:rsidR="00824EB4" w:rsidRPr="00B227E6" w:rsidRDefault="00824EB4" w:rsidP="00824EB4">
            <w:pPr>
              <w:rPr>
                <w:rFonts w:ascii="Arial" w:hAnsi="Arial" w:cs="Arial"/>
                <w:sz w:val="20"/>
                <w:szCs w:val="20"/>
              </w:rPr>
            </w:pPr>
            <w:r w:rsidRPr="00B227E6">
              <w:rPr>
                <w:rFonts w:ascii="Arial" w:hAnsi="Arial" w:cs="Arial"/>
                <w:sz w:val="20"/>
                <w:szCs w:val="20"/>
              </w:rPr>
              <w:t>The concepts are:</w:t>
            </w:r>
          </w:p>
          <w:p w:rsidR="00824EB4" w:rsidRPr="00B227E6" w:rsidRDefault="00824EB4" w:rsidP="001672F0">
            <w:pPr>
              <w:pStyle w:val="ListParagraph"/>
              <w:numPr>
                <w:ilvl w:val="0"/>
                <w:numId w:val="5"/>
              </w:numPr>
              <w:contextualSpacing/>
              <w:rPr>
                <w:rFonts w:ascii="Arial" w:hAnsi="Arial" w:cs="Arial"/>
                <w:sz w:val="20"/>
                <w:szCs w:val="20"/>
              </w:rPr>
            </w:pPr>
            <w:r w:rsidRPr="00B227E6">
              <w:rPr>
                <w:rFonts w:ascii="Arial" w:hAnsi="Arial" w:cs="Arial"/>
                <w:sz w:val="20"/>
                <w:szCs w:val="20"/>
              </w:rPr>
              <w:t>Clinical Focus (Direct and Indirect Care)</w:t>
            </w:r>
          </w:p>
          <w:p w:rsidR="00824EB4" w:rsidRPr="00B227E6" w:rsidRDefault="00824EB4" w:rsidP="001672F0">
            <w:pPr>
              <w:pStyle w:val="ListParagraph"/>
              <w:numPr>
                <w:ilvl w:val="0"/>
                <w:numId w:val="5"/>
              </w:numPr>
              <w:contextualSpacing/>
              <w:rPr>
                <w:rFonts w:ascii="Arial" w:hAnsi="Arial" w:cs="Arial"/>
                <w:sz w:val="20"/>
                <w:szCs w:val="20"/>
              </w:rPr>
            </w:pPr>
            <w:r w:rsidRPr="00B227E6">
              <w:rPr>
                <w:rFonts w:ascii="Arial" w:hAnsi="Arial" w:cs="Arial"/>
                <w:sz w:val="20"/>
                <w:szCs w:val="20"/>
              </w:rPr>
              <w:t>Service user/Service User Advocacy</w:t>
            </w:r>
          </w:p>
          <w:p w:rsidR="00824EB4" w:rsidRPr="00B227E6" w:rsidRDefault="00824EB4" w:rsidP="001672F0">
            <w:pPr>
              <w:pStyle w:val="ListParagraph"/>
              <w:numPr>
                <w:ilvl w:val="0"/>
                <w:numId w:val="5"/>
              </w:numPr>
              <w:contextualSpacing/>
              <w:rPr>
                <w:rFonts w:ascii="Arial" w:hAnsi="Arial" w:cs="Arial"/>
                <w:sz w:val="20"/>
                <w:szCs w:val="20"/>
              </w:rPr>
            </w:pPr>
            <w:r w:rsidRPr="00B227E6">
              <w:rPr>
                <w:rFonts w:ascii="Arial" w:hAnsi="Arial" w:cs="Arial"/>
                <w:sz w:val="20"/>
                <w:szCs w:val="20"/>
              </w:rPr>
              <w:t>Education and Training</w:t>
            </w:r>
          </w:p>
          <w:p w:rsidR="00824EB4" w:rsidRPr="00B227E6" w:rsidRDefault="00824EB4" w:rsidP="001672F0">
            <w:pPr>
              <w:pStyle w:val="ListParagraph"/>
              <w:numPr>
                <w:ilvl w:val="0"/>
                <w:numId w:val="5"/>
              </w:numPr>
              <w:contextualSpacing/>
              <w:rPr>
                <w:rFonts w:ascii="Arial" w:hAnsi="Arial" w:cs="Arial"/>
                <w:sz w:val="20"/>
                <w:szCs w:val="20"/>
              </w:rPr>
            </w:pPr>
            <w:r w:rsidRPr="00B227E6">
              <w:rPr>
                <w:rFonts w:ascii="Arial" w:hAnsi="Arial" w:cs="Arial"/>
                <w:sz w:val="20"/>
                <w:szCs w:val="20"/>
              </w:rPr>
              <w:t>Audit and Research</w:t>
            </w:r>
          </w:p>
          <w:p w:rsidR="00824EB4" w:rsidRPr="00B227E6" w:rsidRDefault="00824EB4" w:rsidP="001672F0">
            <w:pPr>
              <w:pStyle w:val="ListParagraph"/>
              <w:numPr>
                <w:ilvl w:val="0"/>
                <w:numId w:val="5"/>
              </w:numPr>
              <w:contextualSpacing/>
              <w:rPr>
                <w:rFonts w:ascii="Arial" w:hAnsi="Arial" w:cs="Arial"/>
                <w:sz w:val="20"/>
                <w:szCs w:val="20"/>
              </w:rPr>
            </w:pPr>
            <w:r w:rsidRPr="00B227E6">
              <w:rPr>
                <w:rFonts w:ascii="Arial" w:hAnsi="Arial" w:cs="Arial"/>
                <w:sz w:val="20"/>
                <w:szCs w:val="20"/>
              </w:rPr>
              <w:t xml:space="preserve">Consultancy (including leadership in clinical practice) </w:t>
            </w:r>
          </w:p>
          <w:p w:rsidR="00824EB4" w:rsidRPr="00B227E6" w:rsidRDefault="00824EB4" w:rsidP="00824EB4">
            <w:pPr>
              <w:jc w:val="both"/>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sz w:val="20"/>
                <w:szCs w:val="20"/>
              </w:rPr>
            </w:pPr>
            <w:r w:rsidRPr="00B227E6">
              <w:rPr>
                <w:rFonts w:ascii="Arial" w:hAnsi="Arial" w:cs="Arial"/>
                <w:b/>
                <w:bCs/>
                <w:sz w:val="20"/>
                <w:szCs w:val="20"/>
              </w:rPr>
              <w:t>Principle Duties and Responsibilities</w:t>
            </w:r>
          </w:p>
        </w:tc>
        <w:tc>
          <w:tcPr>
            <w:tcW w:w="7914" w:type="dxa"/>
            <w:shd w:val="clear" w:color="auto" w:fill="auto"/>
          </w:tcPr>
          <w:p w:rsidR="00824EB4" w:rsidRPr="001659F9" w:rsidRDefault="00824EB4" w:rsidP="00824EB4">
            <w:pPr>
              <w:pStyle w:val="Heading4"/>
              <w:rPr>
                <w:rFonts w:ascii="Arial" w:hAnsi="Arial" w:cs="Arial"/>
                <w:i w:val="0"/>
                <w:color w:val="auto"/>
                <w:sz w:val="20"/>
                <w:szCs w:val="20"/>
                <w:u w:val="single"/>
              </w:rPr>
            </w:pPr>
            <w:r w:rsidRPr="001659F9">
              <w:rPr>
                <w:rFonts w:ascii="Arial" w:hAnsi="Arial" w:cs="Arial"/>
                <w:i w:val="0"/>
                <w:color w:val="auto"/>
                <w:sz w:val="20"/>
                <w:szCs w:val="20"/>
                <w:u w:val="single"/>
              </w:rPr>
              <w:t xml:space="preserve">Clinical Focus </w:t>
            </w:r>
          </w:p>
          <w:p w:rsidR="00824EB4" w:rsidRPr="001659F9" w:rsidRDefault="00824EB4" w:rsidP="00824EB4">
            <w:pPr>
              <w:rPr>
                <w:rFonts w:ascii="Arial" w:hAnsi="Arial" w:cs="Arial"/>
                <w:b/>
                <w:sz w:val="20"/>
                <w:szCs w:val="20"/>
              </w:rPr>
            </w:pPr>
            <w:r w:rsidRPr="001659F9">
              <w:rPr>
                <w:rFonts w:ascii="Arial" w:hAnsi="Arial" w:cs="Arial"/>
                <w:b/>
                <w:sz w:val="20"/>
                <w:szCs w:val="20"/>
              </w:rPr>
              <w:t xml:space="preserve">The </w:t>
            </w:r>
            <w:proofErr w:type="spellStart"/>
            <w:r w:rsidRPr="001659F9">
              <w:rPr>
                <w:rFonts w:ascii="Arial" w:hAnsi="Arial" w:cs="Arial"/>
                <w:b/>
                <w:sz w:val="20"/>
                <w:szCs w:val="20"/>
              </w:rPr>
              <w:t>cCNS</w:t>
            </w:r>
            <w:proofErr w:type="spellEnd"/>
            <w:r w:rsidRPr="001659F9">
              <w:rPr>
                <w:rFonts w:ascii="Arial" w:hAnsi="Arial" w:cs="Arial"/>
                <w:b/>
                <w:sz w:val="20"/>
                <w:szCs w:val="20"/>
              </w:rPr>
              <w:t>/</w:t>
            </w:r>
            <w:proofErr w:type="spellStart"/>
            <w:r w:rsidRPr="001659F9">
              <w:rPr>
                <w:rFonts w:ascii="Arial" w:hAnsi="Arial" w:cs="Arial"/>
                <w:b/>
                <w:sz w:val="20"/>
                <w:szCs w:val="20"/>
              </w:rPr>
              <w:t>cCMS</w:t>
            </w:r>
            <w:proofErr w:type="spellEnd"/>
            <w:r w:rsidRPr="001659F9">
              <w:rPr>
                <w:rFonts w:ascii="Arial" w:hAnsi="Arial" w:cs="Arial"/>
                <w:b/>
                <w:sz w:val="20"/>
                <w:szCs w:val="20"/>
              </w:rPr>
              <w:t xml:space="preserve"> will be supported to:</w:t>
            </w:r>
          </w:p>
          <w:p w:rsidR="00824EB4" w:rsidRPr="00B227E6" w:rsidRDefault="00824EB4" w:rsidP="00824EB4">
            <w:pPr>
              <w:rPr>
                <w:rFonts w:ascii="Arial" w:hAnsi="Arial" w:cs="Arial"/>
                <w:sz w:val="20"/>
                <w:szCs w:val="20"/>
              </w:rPr>
            </w:pPr>
            <w:r w:rsidRPr="00B227E6">
              <w:rPr>
                <w:rFonts w:ascii="Arial" w:hAnsi="Arial" w:cs="Arial"/>
                <w:sz w:val="20"/>
                <w:szCs w:val="20"/>
              </w:rPr>
              <w:t xml:space="preserve">Develop a strong service user focus whereby the specialty defines itself as nursing/midwifery and subscribes to the overall purpose, functions and ethical standards of nursing/midwifery. </w:t>
            </w:r>
          </w:p>
          <w:p w:rsidR="00824EB4" w:rsidRPr="00B227E6" w:rsidRDefault="00824EB4" w:rsidP="00824EB4">
            <w:pPr>
              <w:rPr>
                <w:rFonts w:ascii="Arial" w:hAnsi="Arial" w:cs="Arial"/>
                <w:sz w:val="20"/>
                <w:szCs w:val="20"/>
              </w:rPr>
            </w:pPr>
            <w:r w:rsidRPr="00B227E6">
              <w:rPr>
                <w:rFonts w:ascii="Arial" w:hAnsi="Arial" w:cs="Arial"/>
                <w:sz w:val="20"/>
                <w:szCs w:val="20"/>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rsidR="00824EB4" w:rsidRPr="00B227E6" w:rsidRDefault="00824EB4" w:rsidP="00824EB4">
            <w:pPr>
              <w:rPr>
                <w:rFonts w:ascii="Arial" w:hAnsi="Arial" w:cs="Arial"/>
                <w:sz w:val="20"/>
                <w:szCs w:val="20"/>
              </w:rPr>
            </w:pPr>
          </w:p>
          <w:p w:rsidR="00824EB4" w:rsidRPr="001659F9" w:rsidRDefault="00824EB4" w:rsidP="00824EB4">
            <w:pPr>
              <w:rPr>
                <w:rFonts w:ascii="Arial" w:hAnsi="Arial" w:cs="Arial"/>
                <w:b/>
                <w:sz w:val="20"/>
                <w:szCs w:val="20"/>
                <w:u w:val="single"/>
              </w:rPr>
            </w:pPr>
            <w:r w:rsidRPr="001659F9">
              <w:rPr>
                <w:rFonts w:ascii="Arial" w:hAnsi="Arial" w:cs="Arial"/>
                <w:b/>
                <w:sz w:val="20"/>
                <w:szCs w:val="20"/>
                <w:u w:val="single"/>
              </w:rPr>
              <w:t>Direct Care</w:t>
            </w:r>
          </w:p>
          <w:p w:rsidR="00824EB4" w:rsidRPr="00B227E6" w:rsidRDefault="00824EB4" w:rsidP="00824EB4">
            <w:pPr>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sz w:val="20"/>
                <w:szCs w:val="20"/>
              </w:rPr>
              <w:t xml:space="preserve">Throughout the agreed pathway,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 be enabled to develop the specific knowledge, skills and competencies to:</w:t>
            </w:r>
          </w:p>
          <w:p w:rsidR="00824EB4" w:rsidRPr="00B227E6" w:rsidRDefault="00824EB4" w:rsidP="00824EB4">
            <w:pPr>
              <w:rPr>
                <w:rFonts w:ascii="Arial" w:hAnsi="Arial" w:cs="Arial"/>
                <w:sz w:val="20"/>
                <w:szCs w:val="20"/>
              </w:rPr>
            </w:pP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B227E6">
              <w:rPr>
                <w:rFonts w:ascii="Arial" w:hAnsi="Arial" w:cs="Arial"/>
                <w:sz w:val="20"/>
                <w:szCs w:val="20"/>
              </w:rPr>
              <w:t>Provide a specialist nursing/midwifery service for service users  with a diagnosis of</w:t>
            </w:r>
            <w:r w:rsidRPr="00B227E6">
              <w:rPr>
                <w:rFonts w:ascii="Arial" w:hAnsi="Arial" w:cs="Arial"/>
                <w:b/>
                <w:bCs/>
                <w:sz w:val="20"/>
                <w:szCs w:val="20"/>
              </w:rPr>
              <w:t xml:space="preserve"> </w:t>
            </w:r>
            <w:r w:rsidRPr="00824EB4">
              <w:rPr>
                <w:rFonts w:ascii="Arial" w:hAnsi="Arial" w:cs="Arial"/>
                <w:bCs/>
                <w:color w:val="000099"/>
                <w:sz w:val="20"/>
                <w:szCs w:val="20"/>
              </w:rPr>
              <w:t>XXXX</w:t>
            </w:r>
            <w:r w:rsidRPr="00B227E6">
              <w:rPr>
                <w:rFonts w:ascii="Arial" w:hAnsi="Arial" w:cs="Arial"/>
                <w:sz w:val="20"/>
                <w:szCs w:val="20"/>
              </w:rPr>
              <w:t xml:space="preserve"> who require support and treatment through the continuum of care</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 xml:space="preserve">Undertake comprehensive service user assessment to include physical, psychological, social and spiritual elements of care using best evidence based practice in </w:t>
            </w:r>
            <w:r w:rsidRPr="00824EB4">
              <w:rPr>
                <w:rFonts w:ascii="Arial" w:hAnsi="Arial" w:cs="Arial"/>
                <w:b/>
                <w:color w:val="000099"/>
                <w:sz w:val="20"/>
                <w:szCs w:val="20"/>
              </w:rPr>
              <w:t xml:space="preserve">Insert Name </w:t>
            </w:r>
            <w:r w:rsidRPr="00824EB4">
              <w:rPr>
                <w:rFonts w:ascii="Arial" w:hAnsi="Arial" w:cs="Arial"/>
                <w:color w:val="000099"/>
                <w:sz w:val="20"/>
                <w:szCs w:val="20"/>
              </w:rPr>
              <w:t xml:space="preserve"> </w:t>
            </w:r>
            <w:r w:rsidRPr="001659F9">
              <w:rPr>
                <w:rFonts w:ascii="Arial" w:hAnsi="Arial" w:cs="Arial"/>
                <w:sz w:val="20"/>
                <w:szCs w:val="20"/>
              </w:rPr>
              <w:t>care</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Use the outcomes of</w:t>
            </w:r>
            <w:r w:rsidRPr="001659F9">
              <w:rPr>
                <w:rFonts w:ascii="Arial" w:hAnsi="Arial" w:cs="Arial"/>
                <w:strike/>
                <w:sz w:val="20"/>
                <w:szCs w:val="20"/>
              </w:rPr>
              <w:t xml:space="preserve"> </w:t>
            </w:r>
            <w:r w:rsidRPr="001659F9">
              <w:rPr>
                <w:rFonts w:ascii="Arial" w:hAnsi="Arial" w:cs="Arial"/>
                <w:sz w:val="20"/>
                <w:szCs w:val="20"/>
              </w:rPr>
              <w:t xml:space="preserve">nursing/midwifery assessment to develop and implement plans of care/service user group management to contribute to the plans of service users, their families/carers and the MDT </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Monitor and evaluate the service user’s response to treatment and amend the plan of care accordingly in collaboration with the MDT and service user, family and/or carer as appropriate.</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Make alterations in the management of service user condition in collaboration with the MDT and the service user in line with the nursing/midwifery aspect of agreed pathways and policies, procedures, protocols and guidelines (PPPG’s).</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Accept appropriate referrals from MDT colleagues</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 xml:space="preserve">Co-ordinate investigations, treatment therapies and service user follow-up </w:t>
            </w:r>
          </w:p>
          <w:p w:rsidR="00824EB4"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Communicate with service users, family and/or carer as appropriate, to assess service user needs and provide relevant support, information, education, advice and counselling as required</w:t>
            </w:r>
          </w:p>
          <w:p w:rsidR="00824EB4" w:rsidRPr="001659F9" w:rsidRDefault="00824EB4" w:rsidP="001672F0">
            <w:pPr>
              <w:pStyle w:val="ListParagraph"/>
              <w:numPr>
                <w:ilvl w:val="0"/>
                <w:numId w:val="15"/>
              </w:numPr>
              <w:ind w:left="334" w:hanging="425"/>
              <w:contextualSpacing/>
              <w:jc w:val="both"/>
              <w:rPr>
                <w:rFonts w:ascii="Arial" w:hAnsi="Arial" w:cs="Arial"/>
                <w:sz w:val="20"/>
                <w:szCs w:val="20"/>
              </w:rPr>
            </w:pPr>
            <w:r w:rsidRPr="001659F9">
              <w:rPr>
                <w:rFonts w:ascii="Arial" w:hAnsi="Arial" w:cs="Arial"/>
                <w:sz w:val="20"/>
                <w:szCs w:val="20"/>
              </w:rPr>
              <w:t>Where appropriate, work collaboratively with MDT colleagues across Primary and Secondary Care to provide a seamless service delivery to the service user, family and/or carer as appropriate</w:t>
            </w:r>
          </w:p>
          <w:p w:rsidR="00824EB4" w:rsidRPr="00B227E6" w:rsidRDefault="00824EB4" w:rsidP="00824EB4">
            <w:pPr>
              <w:pStyle w:val="ListParagraph"/>
              <w:ind w:left="0"/>
              <w:contextualSpacing/>
              <w:jc w:val="both"/>
              <w:rPr>
                <w:rFonts w:ascii="Arial" w:hAnsi="Arial" w:cs="Arial"/>
                <w:sz w:val="20"/>
                <w:szCs w:val="20"/>
              </w:rPr>
            </w:pPr>
            <w:r w:rsidRPr="00B227E6">
              <w:rPr>
                <w:rFonts w:ascii="Arial" w:hAnsi="Arial" w:cs="Arial"/>
                <w:sz w:val="20"/>
                <w:szCs w:val="20"/>
              </w:rPr>
              <w:t>Participate in medication reconciliation taking cognisance of poly-pharmacy and support medical and pharmacy staff with medication reviews and medication management</w:t>
            </w:r>
          </w:p>
          <w:p w:rsidR="00824EB4" w:rsidRPr="00B227E6" w:rsidRDefault="00824EB4" w:rsidP="00824EB4">
            <w:pPr>
              <w:pStyle w:val="ListParagraph"/>
              <w:ind w:left="0"/>
              <w:contextualSpacing/>
              <w:jc w:val="both"/>
              <w:rPr>
                <w:rFonts w:ascii="Arial" w:hAnsi="Arial" w:cs="Arial"/>
                <w:sz w:val="20"/>
                <w:szCs w:val="20"/>
              </w:rPr>
            </w:pPr>
            <w:r w:rsidRPr="00B227E6">
              <w:rPr>
                <w:rFonts w:ascii="Arial" w:hAnsi="Arial" w:cs="Arial"/>
                <w:sz w:val="20"/>
                <w:szCs w:val="20"/>
              </w:rPr>
              <w:t>Identify and promote specific symptom management strategies as well as the identification of triggers which may cause exacerbation of symptoms. Provide service user with appropriate self-management strategies and escalation pathways</w:t>
            </w:r>
          </w:p>
          <w:p w:rsidR="00824EB4" w:rsidRPr="00B227E6" w:rsidRDefault="00824EB4" w:rsidP="00824EB4">
            <w:pPr>
              <w:pStyle w:val="ListParagraph"/>
              <w:ind w:left="0"/>
              <w:contextualSpacing/>
              <w:jc w:val="both"/>
              <w:rPr>
                <w:rFonts w:ascii="Arial" w:hAnsi="Arial" w:cs="Arial"/>
                <w:sz w:val="20"/>
                <w:szCs w:val="20"/>
              </w:rPr>
            </w:pPr>
            <w:r w:rsidRPr="00B227E6">
              <w:rPr>
                <w:rFonts w:ascii="Arial" w:hAnsi="Arial" w:cs="Arial"/>
                <w:sz w:val="20"/>
                <w:szCs w:val="20"/>
              </w:rPr>
              <w:t xml:space="preserve">Manage nurse/midwife led </w:t>
            </w:r>
            <w:r w:rsidRPr="00824EB4">
              <w:rPr>
                <w:rFonts w:ascii="Arial" w:hAnsi="Arial" w:cs="Arial"/>
                <w:b/>
                <w:color w:val="000099"/>
                <w:sz w:val="20"/>
                <w:szCs w:val="20"/>
              </w:rPr>
              <w:t xml:space="preserve">Insert Name </w:t>
            </w:r>
            <w:r w:rsidRPr="00B227E6">
              <w:rPr>
                <w:rFonts w:ascii="Arial" w:hAnsi="Arial" w:cs="Arial"/>
                <w:sz w:val="20"/>
                <w:szCs w:val="20"/>
              </w:rPr>
              <w:t>clinics in collaboration with the MDT</w:t>
            </w:r>
          </w:p>
          <w:p w:rsidR="00824EB4" w:rsidRPr="00B227E6" w:rsidRDefault="00824EB4" w:rsidP="00824EB4">
            <w:pPr>
              <w:pStyle w:val="ListParagraph"/>
              <w:ind w:left="0"/>
              <w:contextualSpacing/>
              <w:jc w:val="both"/>
              <w:rPr>
                <w:rFonts w:ascii="Arial" w:hAnsi="Arial" w:cs="Arial"/>
                <w:sz w:val="20"/>
                <w:szCs w:val="20"/>
              </w:rPr>
            </w:pPr>
            <w:r w:rsidRPr="00B227E6">
              <w:rPr>
                <w:rFonts w:ascii="Arial" w:hAnsi="Arial" w:cs="Arial"/>
                <w:sz w:val="20"/>
                <w:szCs w:val="20"/>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rsidR="00824EB4" w:rsidRPr="00B227E6" w:rsidRDefault="00824EB4" w:rsidP="00824EB4">
            <w:pPr>
              <w:jc w:val="both"/>
              <w:rPr>
                <w:rFonts w:ascii="Arial" w:hAnsi="Arial" w:cs="Arial"/>
                <w:sz w:val="20"/>
                <w:szCs w:val="20"/>
              </w:rPr>
            </w:pPr>
          </w:p>
          <w:p w:rsidR="00824EB4" w:rsidRPr="00465276" w:rsidRDefault="00824EB4" w:rsidP="00824EB4">
            <w:pPr>
              <w:rPr>
                <w:rFonts w:ascii="Arial" w:hAnsi="Arial" w:cs="Arial"/>
                <w:b/>
                <w:sz w:val="20"/>
                <w:szCs w:val="20"/>
                <w:u w:val="single"/>
              </w:rPr>
            </w:pPr>
            <w:r w:rsidRPr="00465276">
              <w:rPr>
                <w:rFonts w:ascii="Arial" w:hAnsi="Arial" w:cs="Arial"/>
                <w:b/>
                <w:sz w:val="20"/>
                <w:szCs w:val="20"/>
                <w:u w:val="single"/>
              </w:rPr>
              <w:t>Indirect Care</w:t>
            </w:r>
          </w:p>
          <w:p w:rsidR="00824EB4" w:rsidRPr="00B227E6" w:rsidRDefault="00824EB4" w:rsidP="00824EB4">
            <w:pPr>
              <w:rPr>
                <w:rFonts w:ascii="Arial" w:hAnsi="Arial" w:cs="Arial"/>
                <w:sz w:val="20"/>
                <w:szCs w:val="20"/>
              </w:rPr>
            </w:pPr>
            <w:r w:rsidRPr="00B227E6">
              <w:rPr>
                <w:rFonts w:ascii="Arial" w:hAnsi="Arial" w:cs="Arial"/>
                <w:sz w:val="20"/>
                <w:szCs w:val="20"/>
              </w:rPr>
              <w:t xml:space="preserve">Throughout the agreed pathway,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 be enabled to develop the specific knowledge, skills and competencies to:</w:t>
            </w:r>
          </w:p>
          <w:p w:rsidR="00824EB4" w:rsidRPr="00B227E6" w:rsidRDefault="00824EB4" w:rsidP="00824EB4">
            <w:pPr>
              <w:rPr>
                <w:rFonts w:ascii="Arial" w:hAnsi="Arial" w:cs="Arial"/>
                <w:sz w:val="20"/>
                <w:szCs w:val="20"/>
              </w:rPr>
            </w:pPr>
          </w:p>
          <w:p w:rsidR="00824EB4" w:rsidRPr="00824EB4" w:rsidRDefault="00824EB4" w:rsidP="001672F0">
            <w:pPr>
              <w:pStyle w:val="ListParagraph"/>
              <w:numPr>
                <w:ilvl w:val="0"/>
                <w:numId w:val="17"/>
              </w:numPr>
              <w:ind w:left="193" w:hanging="193"/>
              <w:contextualSpacing/>
              <w:jc w:val="both"/>
              <w:rPr>
                <w:rFonts w:ascii="Arial" w:hAnsi="Arial" w:cs="Arial"/>
                <w:color w:val="000099"/>
                <w:sz w:val="20"/>
                <w:szCs w:val="20"/>
              </w:rPr>
            </w:pPr>
            <w:r>
              <w:rPr>
                <w:rFonts w:ascii="Arial" w:hAnsi="Arial" w:cs="Arial"/>
                <w:sz w:val="20"/>
                <w:szCs w:val="20"/>
              </w:rPr>
              <w:t>I</w:t>
            </w:r>
            <w:r w:rsidRPr="00B227E6">
              <w:rPr>
                <w:rFonts w:ascii="Arial" w:hAnsi="Arial" w:cs="Arial"/>
                <w:sz w:val="20"/>
                <w:szCs w:val="20"/>
              </w:rPr>
              <w:t xml:space="preserve">dentify and agree appropriate referral pathways for service user with </w:t>
            </w:r>
            <w:r w:rsidRPr="00824EB4">
              <w:rPr>
                <w:rFonts w:ascii="Arial" w:hAnsi="Arial" w:cs="Arial"/>
                <w:color w:val="000099"/>
                <w:sz w:val="20"/>
                <w:szCs w:val="20"/>
              </w:rPr>
              <w:t xml:space="preserve">XXXX when </w:t>
            </w:r>
            <w:r w:rsidRPr="00824EB4">
              <w:rPr>
                <w:rFonts w:ascii="Arial" w:hAnsi="Arial" w:cs="Arial"/>
                <w:b/>
                <w:color w:val="000099"/>
                <w:sz w:val="20"/>
                <w:szCs w:val="20"/>
              </w:rPr>
              <w:t xml:space="preserve">Insert Name </w:t>
            </w:r>
            <w:r w:rsidRPr="00824EB4">
              <w:rPr>
                <w:rFonts w:ascii="Arial" w:hAnsi="Arial" w:cs="Arial"/>
                <w:color w:val="000099"/>
                <w:sz w:val="20"/>
                <w:szCs w:val="20"/>
              </w:rPr>
              <w:t xml:space="preserve"> </w:t>
            </w:r>
          </w:p>
          <w:p w:rsidR="00824EB4" w:rsidRDefault="00824EB4" w:rsidP="001672F0">
            <w:pPr>
              <w:pStyle w:val="ListParagraph"/>
              <w:numPr>
                <w:ilvl w:val="0"/>
                <w:numId w:val="17"/>
              </w:numPr>
              <w:ind w:left="193" w:hanging="193"/>
              <w:contextualSpacing/>
              <w:jc w:val="both"/>
              <w:rPr>
                <w:rFonts w:ascii="Arial" w:hAnsi="Arial" w:cs="Arial"/>
                <w:sz w:val="20"/>
                <w:szCs w:val="20"/>
              </w:rPr>
            </w:pPr>
            <w:r w:rsidRPr="00DC22F2">
              <w:rPr>
                <w:rFonts w:ascii="Arial" w:hAnsi="Arial" w:cs="Arial"/>
                <w:sz w:val="20"/>
                <w:szCs w:val="20"/>
              </w:rPr>
              <w:t>Participate in service user case reviews with MDT colleagues</w:t>
            </w:r>
          </w:p>
          <w:p w:rsidR="00824EB4" w:rsidRDefault="00824EB4" w:rsidP="001672F0">
            <w:pPr>
              <w:pStyle w:val="ListParagraph"/>
              <w:numPr>
                <w:ilvl w:val="0"/>
                <w:numId w:val="17"/>
              </w:numPr>
              <w:ind w:left="193" w:hanging="193"/>
              <w:contextualSpacing/>
              <w:jc w:val="both"/>
              <w:rPr>
                <w:rFonts w:ascii="Arial" w:hAnsi="Arial" w:cs="Arial"/>
                <w:sz w:val="20"/>
                <w:szCs w:val="20"/>
              </w:rPr>
            </w:pPr>
            <w:r w:rsidRPr="00DC22F2">
              <w:rPr>
                <w:rFonts w:ascii="Arial" w:hAnsi="Arial" w:cs="Arial"/>
                <w:sz w:val="20"/>
                <w:szCs w:val="20"/>
              </w:rPr>
              <w:t>Use a case management approach to service user complex needs in collaboration with MDT in both Primary and Secondary Care as appropriate</w:t>
            </w:r>
          </w:p>
          <w:p w:rsidR="00824EB4" w:rsidRDefault="00824EB4" w:rsidP="001672F0">
            <w:pPr>
              <w:pStyle w:val="ListParagraph"/>
              <w:numPr>
                <w:ilvl w:val="0"/>
                <w:numId w:val="17"/>
              </w:numPr>
              <w:ind w:left="193" w:hanging="193"/>
              <w:contextualSpacing/>
              <w:jc w:val="both"/>
              <w:rPr>
                <w:rFonts w:ascii="Arial" w:hAnsi="Arial" w:cs="Arial"/>
                <w:sz w:val="20"/>
                <w:szCs w:val="20"/>
              </w:rPr>
            </w:pPr>
            <w:r>
              <w:rPr>
                <w:rFonts w:ascii="Arial" w:hAnsi="Arial" w:cs="Arial"/>
                <w:sz w:val="20"/>
                <w:szCs w:val="20"/>
              </w:rPr>
              <w:t>T</w:t>
            </w:r>
            <w:r w:rsidRPr="00DC22F2">
              <w:rPr>
                <w:rFonts w:ascii="Arial" w:hAnsi="Arial" w:cs="Arial"/>
                <w:sz w:val="20"/>
                <w:szCs w:val="20"/>
              </w:rPr>
              <w:t>ake a proactive role in the formulation and provision of evidence based</w:t>
            </w:r>
            <w:r w:rsidRPr="00DC22F2">
              <w:rPr>
                <w:rFonts w:ascii="Arial" w:hAnsi="Arial" w:cs="Arial"/>
                <w:spacing w:val="-35"/>
                <w:sz w:val="20"/>
                <w:szCs w:val="20"/>
              </w:rPr>
              <w:t xml:space="preserve"> </w:t>
            </w:r>
            <w:r w:rsidRPr="00DC22F2">
              <w:rPr>
                <w:rFonts w:ascii="Arial" w:hAnsi="Arial" w:cs="Arial"/>
                <w:sz w:val="20"/>
                <w:szCs w:val="20"/>
              </w:rPr>
              <w:t xml:space="preserve">PPPGs relating to </w:t>
            </w:r>
            <w:r w:rsidRPr="00824EB4">
              <w:rPr>
                <w:rFonts w:ascii="Arial" w:hAnsi="Arial" w:cs="Arial"/>
                <w:b/>
                <w:color w:val="000099"/>
                <w:sz w:val="20"/>
                <w:szCs w:val="20"/>
              </w:rPr>
              <w:t xml:space="preserve">Insert Name </w:t>
            </w:r>
            <w:r w:rsidRPr="00824EB4">
              <w:rPr>
                <w:rFonts w:ascii="Arial" w:hAnsi="Arial" w:cs="Arial"/>
                <w:b/>
                <w:color w:val="000099"/>
                <w:spacing w:val="-1"/>
                <w:sz w:val="20"/>
                <w:szCs w:val="20"/>
              </w:rPr>
              <w:t xml:space="preserve"> </w:t>
            </w:r>
            <w:r w:rsidRPr="00DC22F2">
              <w:rPr>
                <w:rFonts w:ascii="Arial" w:hAnsi="Arial" w:cs="Arial"/>
                <w:sz w:val="20"/>
                <w:szCs w:val="20"/>
              </w:rPr>
              <w:t>care</w:t>
            </w:r>
          </w:p>
          <w:p w:rsidR="00824EB4" w:rsidRPr="00DC22F2" w:rsidRDefault="00824EB4" w:rsidP="001672F0">
            <w:pPr>
              <w:pStyle w:val="ListParagraph"/>
              <w:numPr>
                <w:ilvl w:val="0"/>
                <w:numId w:val="17"/>
              </w:numPr>
              <w:ind w:left="193" w:hanging="193"/>
              <w:contextualSpacing/>
              <w:jc w:val="both"/>
              <w:rPr>
                <w:rFonts w:ascii="Arial" w:hAnsi="Arial" w:cs="Arial"/>
                <w:sz w:val="20"/>
                <w:szCs w:val="20"/>
              </w:rPr>
            </w:pPr>
            <w:r w:rsidRPr="00DC22F2">
              <w:rPr>
                <w:rFonts w:ascii="Arial" w:hAnsi="Arial" w:cs="Arial"/>
                <w:sz w:val="20"/>
                <w:szCs w:val="20"/>
              </w:rPr>
              <w:t xml:space="preserve">Take a lead role in ensuring the nursing/midwifery service for service user  with </w:t>
            </w:r>
            <w:r w:rsidRPr="00824EB4">
              <w:rPr>
                <w:rFonts w:ascii="Arial" w:hAnsi="Arial" w:cs="Arial"/>
                <w:b/>
                <w:color w:val="000099"/>
                <w:sz w:val="20"/>
                <w:szCs w:val="20"/>
              </w:rPr>
              <w:t>Insert Name</w:t>
            </w:r>
            <w:r w:rsidRPr="00DC22F2">
              <w:rPr>
                <w:rFonts w:ascii="Arial" w:hAnsi="Arial" w:cs="Arial"/>
                <w:b/>
                <w:sz w:val="20"/>
                <w:szCs w:val="20"/>
              </w:rPr>
              <w:t xml:space="preserve">  </w:t>
            </w:r>
            <w:r w:rsidRPr="00DC22F2">
              <w:rPr>
                <w:rFonts w:ascii="Arial" w:hAnsi="Arial" w:cs="Arial"/>
                <w:sz w:val="20"/>
                <w:szCs w:val="20"/>
              </w:rPr>
              <w:t>condition is in</w:t>
            </w:r>
            <w:r w:rsidRPr="00DC22F2">
              <w:rPr>
                <w:rFonts w:ascii="Arial" w:hAnsi="Arial" w:cs="Arial"/>
                <w:spacing w:val="-33"/>
                <w:sz w:val="20"/>
                <w:szCs w:val="20"/>
              </w:rPr>
              <w:t xml:space="preserve"> </w:t>
            </w:r>
            <w:r w:rsidRPr="00DC22F2">
              <w:rPr>
                <w:rFonts w:ascii="Arial" w:hAnsi="Arial" w:cs="Arial"/>
                <w:sz w:val="20"/>
                <w:szCs w:val="20"/>
              </w:rPr>
              <w:t>line with best practice guidelines and the Safer Better Healthcare Standards</w:t>
            </w:r>
            <w:r w:rsidRPr="00DC22F2">
              <w:rPr>
                <w:rFonts w:ascii="Arial" w:hAnsi="Arial" w:cs="Arial"/>
                <w:spacing w:val="-30"/>
                <w:sz w:val="20"/>
                <w:szCs w:val="20"/>
              </w:rPr>
              <w:t xml:space="preserve"> </w:t>
            </w:r>
            <w:r w:rsidRPr="00DC22F2">
              <w:rPr>
                <w:rFonts w:ascii="Arial" w:hAnsi="Arial" w:cs="Arial"/>
                <w:sz w:val="20"/>
                <w:szCs w:val="20"/>
              </w:rPr>
              <w:t>(HIQA, 2012)</w:t>
            </w:r>
          </w:p>
          <w:p w:rsidR="00824EB4" w:rsidRDefault="00824EB4" w:rsidP="00824EB4">
            <w:pPr>
              <w:pStyle w:val="ListParagraph"/>
              <w:tabs>
                <w:tab w:val="left" w:pos="825"/>
                <w:tab w:val="left" w:pos="826"/>
              </w:tabs>
              <w:spacing w:before="7" w:line="232" w:lineRule="auto"/>
              <w:ind w:left="0" w:right="155"/>
              <w:contextualSpacing/>
              <w:jc w:val="both"/>
              <w:rPr>
                <w:rFonts w:ascii="Arial" w:hAnsi="Arial" w:cs="Arial"/>
                <w:sz w:val="20"/>
                <w:szCs w:val="20"/>
              </w:rPr>
            </w:pPr>
          </w:p>
          <w:p w:rsidR="00824EB4" w:rsidRPr="00DC22F2" w:rsidRDefault="00824EB4" w:rsidP="00824EB4">
            <w:pPr>
              <w:pStyle w:val="ListParagraph"/>
              <w:tabs>
                <w:tab w:val="left" w:pos="825"/>
                <w:tab w:val="left" w:pos="826"/>
              </w:tabs>
              <w:spacing w:before="7" w:line="232" w:lineRule="auto"/>
              <w:ind w:left="0" w:right="155"/>
              <w:contextualSpacing/>
              <w:jc w:val="both"/>
              <w:rPr>
                <w:rFonts w:ascii="Arial" w:hAnsi="Arial" w:cs="Arial"/>
                <w:b/>
                <w:sz w:val="20"/>
                <w:szCs w:val="20"/>
              </w:rPr>
            </w:pPr>
            <w:r w:rsidRPr="00DC22F2">
              <w:rPr>
                <w:rFonts w:ascii="Arial" w:hAnsi="Arial" w:cs="Arial"/>
                <w:b/>
                <w:sz w:val="20"/>
                <w:szCs w:val="20"/>
                <w:u w:val="single"/>
              </w:rPr>
              <w:t>Service user/Client Advocate</w:t>
            </w:r>
          </w:p>
          <w:p w:rsidR="00824EB4" w:rsidRPr="00DC22F2" w:rsidRDefault="00824EB4" w:rsidP="00824EB4">
            <w:pPr>
              <w:pStyle w:val="Heading4"/>
              <w:rPr>
                <w:rFonts w:ascii="Arial" w:hAnsi="Arial" w:cs="Arial"/>
                <w:b w:val="0"/>
                <w:i w:val="0"/>
                <w:color w:val="auto"/>
                <w:sz w:val="20"/>
                <w:szCs w:val="20"/>
                <w:u w:val="single"/>
              </w:rPr>
            </w:pPr>
            <w:r w:rsidRPr="00DC22F2">
              <w:rPr>
                <w:rFonts w:ascii="Arial" w:hAnsi="Arial" w:cs="Arial"/>
                <w:b w:val="0"/>
                <w:i w:val="0"/>
                <w:color w:val="auto"/>
                <w:sz w:val="20"/>
                <w:szCs w:val="20"/>
              </w:rPr>
              <w:t xml:space="preserve">Throughout the agreed pathway, the </w:t>
            </w:r>
            <w:proofErr w:type="spellStart"/>
            <w:r w:rsidRPr="00DC22F2">
              <w:rPr>
                <w:rFonts w:ascii="Arial" w:hAnsi="Arial" w:cs="Arial"/>
                <w:b w:val="0"/>
                <w:i w:val="0"/>
                <w:color w:val="auto"/>
                <w:sz w:val="20"/>
                <w:szCs w:val="20"/>
              </w:rPr>
              <w:t>cCNS</w:t>
            </w:r>
            <w:proofErr w:type="spellEnd"/>
            <w:r w:rsidRPr="00DC22F2">
              <w:rPr>
                <w:rFonts w:ascii="Arial" w:hAnsi="Arial" w:cs="Arial"/>
                <w:b w:val="0"/>
                <w:i w:val="0"/>
                <w:color w:val="auto"/>
                <w:sz w:val="20"/>
                <w:szCs w:val="20"/>
              </w:rPr>
              <w:t>/</w:t>
            </w:r>
            <w:proofErr w:type="spellStart"/>
            <w:r w:rsidRPr="00DC22F2">
              <w:rPr>
                <w:rFonts w:ascii="Arial" w:hAnsi="Arial" w:cs="Arial"/>
                <w:b w:val="0"/>
                <w:i w:val="0"/>
                <w:color w:val="auto"/>
                <w:sz w:val="20"/>
                <w:szCs w:val="20"/>
              </w:rPr>
              <w:t>cCMS</w:t>
            </w:r>
            <w:proofErr w:type="spellEnd"/>
            <w:r w:rsidRPr="00DC22F2">
              <w:rPr>
                <w:rFonts w:ascii="Arial" w:hAnsi="Arial" w:cs="Arial"/>
                <w:b w:val="0"/>
                <w:i w:val="0"/>
                <w:color w:val="auto"/>
                <w:sz w:val="20"/>
                <w:szCs w:val="20"/>
              </w:rPr>
              <w:t xml:space="preserve"> will be enabled to develop the specific knowledge, skills and competencies to:</w:t>
            </w:r>
          </w:p>
          <w:p w:rsidR="00824EB4" w:rsidRDefault="00824EB4" w:rsidP="00824EB4">
            <w:pPr>
              <w:pStyle w:val="TableParagraph"/>
              <w:spacing w:before="1"/>
              <w:rPr>
                <w:sz w:val="20"/>
                <w:szCs w:val="20"/>
              </w:rPr>
            </w:pPr>
          </w:p>
          <w:p w:rsidR="00824EB4" w:rsidRDefault="00824EB4" w:rsidP="001672F0">
            <w:pPr>
              <w:pStyle w:val="TableParagraph"/>
              <w:numPr>
                <w:ilvl w:val="0"/>
                <w:numId w:val="16"/>
              </w:numPr>
              <w:spacing w:before="1"/>
              <w:ind w:left="334" w:hanging="425"/>
              <w:rPr>
                <w:sz w:val="20"/>
                <w:szCs w:val="20"/>
              </w:rPr>
            </w:pPr>
            <w:r w:rsidRPr="00B227E6">
              <w:rPr>
                <w:spacing w:val="-3"/>
                <w:sz w:val="20"/>
                <w:szCs w:val="20"/>
              </w:rPr>
              <w:t xml:space="preserve">Communicate, negotiate </w:t>
            </w:r>
            <w:r w:rsidRPr="00B227E6">
              <w:rPr>
                <w:sz w:val="20"/>
                <w:szCs w:val="20"/>
              </w:rPr>
              <w:t xml:space="preserve">and </w:t>
            </w:r>
            <w:r w:rsidRPr="00B227E6">
              <w:rPr>
                <w:spacing w:val="-3"/>
                <w:sz w:val="20"/>
                <w:szCs w:val="20"/>
              </w:rPr>
              <w:t xml:space="preserve">represent service user, </w:t>
            </w:r>
            <w:r w:rsidRPr="00B227E6">
              <w:rPr>
                <w:sz w:val="20"/>
                <w:szCs w:val="20"/>
              </w:rPr>
              <w:t xml:space="preserve">family and/or carer </w:t>
            </w:r>
            <w:r w:rsidRPr="00B227E6">
              <w:rPr>
                <w:spacing w:val="-3"/>
                <w:sz w:val="20"/>
                <w:szCs w:val="20"/>
              </w:rPr>
              <w:t>values and decisions</w:t>
            </w:r>
            <w:r w:rsidRPr="00B227E6">
              <w:rPr>
                <w:spacing w:val="-7"/>
                <w:sz w:val="20"/>
                <w:szCs w:val="20"/>
              </w:rPr>
              <w:t xml:space="preserve"> </w:t>
            </w:r>
            <w:r w:rsidRPr="00B227E6">
              <w:rPr>
                <w:sz w:val="20"/>
                <w:szCs w:val="20"/>
              </w:rPr>
              <w:t>in</w:t>
            </w:r>
            <w:r w:rsidRPr="00B227E6">
              <w:rPr>
                <w:spacing w:val="-8"/>
                <w:sz w:val="20"/>
                <w:szCs w:val="20"/>
              </w:rPr>
              <w:t xml:space="preserve"> </w:t>
            </w:r>
            <w:r w:rsidRPr="00B227E6">
              <w:rPr>
                <w:spacing w:val="-3"/>
                <w:sz w:val="20"/>
                <w:szCs w:val="20"/>
              </w:rPr>
              <w:t>relation</w:t>
            </w:r>
            <w:r w:rsidRPr="00B227E6">
              <w:rPr>
                <w:spacing w:val="-9"/>
                <w:sz w:val="20"/>
                <w:szCs w:val="20"/>
              </w:rPr>
              <w:t xml:space="preserve"> </w:t>
            </w:r>
            <w:r w:rsidRPr="00B227E6">
              <w:rPr>
                <w:sz w:val="20"/>
                <w:szCs w:val="20"/>
              </w:rPr>
              <w:t>to</w:t>
            </w:r>
            <w:r w:rsidRPr="00B227E6">
              <w:rPr>
                <w:spacing w:val="-8"/>
                <w:sz w:val="20"/>
                <w:szCs w:val="20"/>
              </w:rPr>
              <w:t xml:space="preserve"> </w:t>
            </w:r>
            <w:r w:rsidRPr="00B227E6">
              <w:rPr>
                <w:spacing w:val="-3"/>
                <w:sz w:val="20"/>
                <w:szCs w:val="20"/>
              </w:rPr>
              <w:t>their</w:t>
            </w:r>
            <w:r w:rsidRPr="00B227E6">
              <w:rPr>
                <w:spacing w:val="-9"/>
                <w:sz w:val="20"/>
                <w:szCs w:val="20"/>
              </w:rPr>
              <w:t xml:space="preserve"> </w:t>
            </w:r>
            <w:r w:rsidRPr="00B227E6">
              <w:rPr>
                <w:spacing w:val="-3"/>
                <w:sz w:val="20"/>
                <w:szCs w:val="20"/>
              </w:rPr>
              <w:t>condition</w:t>
            </w:r>
            <w:r w:rsidRPr="00B227E6">
              <w:rPr>
                <w:spacing w:val="-8"/>
                <w:sz w:val="20"/>
                <w:szCs w:val="20"/>
              </w:rPr>
              <w:t xml:space="preserve"> to </w:t>
            </w:r>
            <w:r w:rsidRPr="00B227E6">
              <w:rPr>
                <w:sz w:val="20"/>
                <w:szCs w:val="20"/>
              </w:rPr>
              <w:t>MDT</w:t>
            </w:r>
            <w:r w:rsidRPr="00B227E6">
              <w:rPr>
                <w:spacing w:val="-8"/>
                <w:sz w:val="20"/>
                <w:szCs w:val="20"/>
              </w:rPr>
              <w:t xml:space="preserve"> </w:t>
            </w:r>
            <w:r w:rsidRPr="00B227E6">
              <w:rPr>
                <w:spacing w:val="-3"/>
                <w:sz w:val="20"/>
                <w:szCs w:val="20"/>
              </w:rPr>
              <w:t>colleagues</w:t>
            </w:r>
            <w:r w:rsidRPr="00B227E6">
              <w:rPr>
                <w:spacing w:val="-6"/>
                <w:sz w:val="20"/>
                <w:szCs w:val="20"/>
              </w:rPr>
              <w:t xml:space="preserve"> </w:t>
            </w:r>
            <w:r w:rsidRPr="00B227E6">
              <w:rPr>
                <w:sz w:val="20"/>
                <w:szCs w:val="20"/>
              </w:rPr>
              <w:t>in</w:t>
            </w:r>
            <w:r w:rsidRPr="00B227E6">
              <w:rPr>
                <w:spacing w:val="-3"/>
                <w:sz w:val="20"/>
                <w:szCs w:val="20"/>
              </w:rPr>
              <w:t xml:space="preserve"> </w:t>
            </w:r>
            <w:r w:rsidRPr="00B227E6">
              <w:rPr>
                <w:b/>
                <w:sz w:val="20"/>
                <w:szCs w:val="20"/>
              </w:rPr>
              <w:t xml:space="preserve">both Primary and Secondary Care </w:t>
            </w:r>
            <w:r w:rsidRPr="00B227E6">
              <w:rPr>
                <w:sz w:val="20"/>
                <w:szCs w:val="20"/>
              </w:rPr>
              <w:t>as</w:t>
            </w:r>
            <w:r w:rsidRPr="00B227E6">
              <w:rPr>
                <w:spacing w:val="-5"/>
                <w:sz w:val="20"/>
                <w:szCs w:val="20"/>
              </w:rPr>
              <w:t xml:space="preserve"> </w:t>
            </w:r>
            <w:r>
              <w:rPr>
                <w:sz w:val="20"/>
                <w:szCs w:val="20"/>
              </w:rPr>
              <w:t>appropriate</w:t>
            </w:r>
          </w:p>
          <w:p w:rsidR="00824EB4" w:rsidRDefault="00824EB4" w:rsidP="001672F0">
            <w:pPr>
              <w:pStyle w:val="TableParagraph"/>
              <w:numPr>
                <w:ilvl w:val="0"/>
                <w:numId w:val="16"/>
              </w:numPr>
              <w:spacing w:before="1"/>
              <w:ind w:left="334" w:hanging="425"/>
              <w:rPr>
                <w:sz w:val="20"/>
                <w:szCs w:val="20"/>
              </w:rPr>
            </w:pPr>
            <w:r w:rsidRPr="00DC22F2">
              <w:rPr>
                <w:sz w:val="20"/>
                <w:szCs w:val="20"/>
              </w:rPr>
              <w:t>Develop and support the concept of advocacy, particularly in relation to service user participation in decision making, thereby enabling informed choice of</w:t>
            </w:r>
            <w:r w:rsidRPr="00DC22F2">
              <w:rPr>
                <w:spacing w:val="-32"/>
                <w:sz w:val="20"/>
                <w:szCs w:val="20"/>
              </w:rPr>
              <w:t xml:space="preserve"> </w:t>
            </w:r>
            <w:r>
              <w:rPr>
                <w:sz w:val="20"/>
                <w:szCs w:val="20"/>
              </w:rPr>
              <w:t>treatment options</w:t>
            </w:r>
          </w:p>
          <w:p w:rsidR="00824EB4" w:rsidRDefault="00824EB4" w:rsidP="001672F0">
            <w:pPr>
              <w:pStyle w:val="TableParagraph"/>
              <w:numPr>
                <w:ilvl w:val="0"/>
                <w:numId w:val="16"/>
              </w:numPr>
              <w:spacing w:before="1"/>
              <w:ind w:left="334" w:hanging="425"/>
              <w:rPr>
                <w:sz w:val="20"/>
                <w:szCs w:val="20"/>
              </w:rPr>
            </w:pPr>
            <w:r w:rsidRPr="00DC22F2">
              <w:rPr>
                <w:sz w:val="20"/>
                <w:szCs w:val="20"/>
              </w:rPr>
              <w:t>Respect and maintain the privacy, dignity and confidentiality of the service user, family and/or</w:t>
            </w:r>
            <w:r w:rsidRPr="00DC22F2">
              <w:rPr>
                <w:spacing w:val="-5"/>
                <w:sz w:val="20"/>
                <w:szCs w:val="20"/>
              </w:rPr>
              <w:t xml:space="preserve"> </w:t>
            </w:r>
            <w:r>
              <w:rPr>
                <w:sz w:val="20"/>
                <w:szCs w:val="20"/>
              </w:rPr>
              <w:t>carers</w:t>
            </w:r>
          </w:p>
          <w:p w:rsidR="00824EB4" w:rsidRDefault="00824EB4" w:rsidP="001672F0">
            <w:pPr>
              <w:pStyle w:val="TableParagraph"/>
              <w:numPr>
                <w:ilvl w:val="0"/>
                <w:numId w:val="16"/>
              </w:numPr>
              <w:spacing w:before="1"/>
              <w:ind w:left="334" w:hanging="425"/>
              <w:rPr>
                <w:sz w:val="20"/>
                <w:szCs w:val="20"/>
              </w:rPr>
            </w:pPr>
            <w:r w:rsidRPr="00DC22F2">
              <w:rPr>
                <w:sz w:val="20"/>
                <w:szCs w:val="20"/>
              </w:rPr>
              <w:t>Establish, maintain and improve procedures for nursing/midwifery collaboration and</w:t>
            </w:r>
            <w:r w:rsidRPr="00DC22F2">
              <w:rPr>
                <w:spacing w:val="-31"/>
                <w:sz w:val="20"/>
                <w:szCs w:val="20"/>
              </w:rPr>
              <w:t xml:space="preserve"> </w:t>
            </w:r>
            <w:r w:rsidRPr="00DC22F2">
              <w:rPr>
                <w:sz w:val="20"/>
                <w:szCs w:val="20"/>
              </w:rPr>
              <w:t>cooperation between Acute Services, Primary Care and Voluntary Organisations as appropriate</w:t>
            </w:r>
          </w:p>
          <w:p w:rsidR="00824EB4" w:rsidRPr="00DC22F2" w:rsidRDefault="00824EB4" w:rsidP="001672F0">
            <w:pPr>
              <w:pStyle w:val="TableParagraph"/>
              <w:numPr>
                <w:ilvl w:val="0"/>
                <w:numId w:val="16"/>
              </w:numPr>
              <w:spacing w:before="1"/>
              <w:ind w:left="334" w:hanging="425"/>
              <w:rPr>
                <w:sz w:val="20"/>
                <w:szCs w:val="20"/>
              </w:rPr>
            </w:pPr>
            <w:r w:rsidRPr="00DC22F2">
              <w:rPr>
                <w:sz w:val="20"/>
                <w:szCs w:val="20"/>
              </w:rPr>
              <w:t>Proactively challenge any interaction, nursing/midwifery or otherwise, which fails to deliver a good quality service</w:t>
            </w:r>
            <w:r w:rsidRPr="00DC22F2">
              <w:rPr>
                <w:spacing w:val="-31"/>
                <w:sz w:val="20"/>
                <w:szCs w:val="20"/>
              </w:rPr>
              <w:t xml:space="preserve"> </w:t>
            </w:r>
            <w:r w:rsidRPr="00DC22F2">
              <w:rPr>
                <w:sz w:val="20"/>
                <w:szCs w:val="20"/>
              </w:rPr>
              <w:t xml:space="preserve">to service user. </w:t>
            </w:r>
          </w:p>
          <w:p w:rsidR="00824EB4" w:rsidRPr="00B227E6" w:rsidRDefault="00824EB4" w:rsidP="00824EB4">
            <w:pPr>
              <w:pStyle w:val="TableParagraph"/>
              <w:rPr>
                <w:sz w:val="20"/>
                <w:szCs w:val="20"/>
              </w:rPr>
            </w:pPr>
          </w:p>
          <w:p w:rsidR="00824EB4" w:rsidRPr="00DC22F2" w:rsidRDefault="00824EB4" w:rsidP="00824EB4">
            <w:pPr>
              <w:pStyle w:val="Heading4"/>
              <w:rPr>
                <w:rFonts w:ascii="Arial" w:hAnsi="Arial" w:cs="Arial"/>
                <w:i w:val="0"/>
                <w:color w:val="auto"/>
                <w:sz w:val="20"/>
                <w:szCs w:val="20"/>
                <w:u w:val="single"/>
              </w:rPr>
            </w:pPr>
            <w:bookmarkStart w:id="0" w:name="Education_&amp;_Training:"/>
            <w:bookmarkEnd w:id="0"/>
            <w:r w:rsidRPr="00DC22F2">
              <w:rPr>
                <w:rFonts w:ascii="Arial" w:hAnsi="Arial" w:cs="Arial"/>
                <w:i w:val="0"/>
                <w:color w:val="auto"/>
                <w:sz w:val="20"/>
                <w:szCs w:val="20"/>
                <w:u w:val="single"/>
              </w:rPr>
              <w:t>Education &amp; Training</w:t>
            </w:r>
          </w:p>
          <w:p w:rsidR="00824EB4" w:rsidRPr="00B227E6" w:rsidRDefault="00824EB4" w:rsidP="00824EB4">
            <w:pPr>
              <w:rPr>
                <w:rFonts w:ascii="Arial" w:hAnsi="Arial" w:cs="Arial"/>
                <w:sz w:val="20"/>
                <w:szCs w:val="20"/>
              </w:rPr>
            </w:pPr>
            <w:r w:rsidRPr="00B227E6">
              <w:rPr>
                <w:rFonts w:ascii="Arial" w:hAnsi="Arial" w:cs="Arial"/>
                <w:sz w:val="20"/>
                <w:szCs w:val="20"/>
              </w:rPr>
              <w:t xml:space="preserve">Throughout the agreed pathway,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 be enabled to develop the specific knowledge, skills and competencies to:</w:t>
            </w:r>
          </w:p>
          <w:p w:rsidR="00824EB4" w:rsidRDefault="00824EB4" w:rsidP="001672F0">
            <w:pPr>
              <w:pStyle w:val="TableParagraph"/>
              <w:numPr>
                <w:ilvl w:val="0"/>
                <w:numId w:val="18"/>
              </w:numPr>
              <w:ind w:left="334" w:right="674" w:hanging="425"/>
              <w:jc w:val="both"/>
              <w:rPr>
                <w:sz w:val="20"/>
                <w:szCs w:val="20"/>
              </w:rPr>
            </w:pPr>
            <w:r w:rsidRPr="00B227E6">
              <w:rPr>
                <w:sz w:val="20"/>
                <w:szCs w:val="20"/>
              </w:rPr>
              <w:t xml:space="preserve">Develop clinical competence in service user management within </w:t>
            </w:r>
            <w:r w:rsidRPr="00824EB4">
              <w:rPr>
                <w:b/>
                <w:color w:val="000099"/>
                <w:sz w:val="20"/>
                <w:szCs w:val="20"/>
              </w:rPr>
              <w:t>Insert Name</w:t>
            </w:r>
            <w:r w:rsidRPr="00B227E6">
              <w:rPr>
                <w:b/>
                <w:sz w:val="20"/>
                <w:szCs w:val="20"/>
              </w:rPr>
              <w:t xml:space="preserve"> </w:t>
            </w:r>
            <w:r w:rsidRPr="00B227E6">
              <w:rPr>
                <w:sz w:val="20"/>
                <w:szCs w:val="20"/>
              </w:rPr>
              <w:t>nursing/midwifery, keeping up-to-date with relevant research to ensure</w:t>
            </w:r>
            <w:r w:rsidRPr="00B227E6">
              <w:rPr>
                <w:spacing w:val="-32"/>
                <w:sz w:val="20"/>
                <w:szCs w:val="20"/>
              </w:rPr>
              <w:t xml:space="preserve"> </w:t>
            </w:r>
            <w:r w:rsidRPr="00B227E6">
              <w:rPr>
                <w:sz w:val="20"/>
                <w:szCs w:val="20"/>
              </w:rPr>
              <w:t>the implementation of evidence based</w:t>
            </w:r>
            <w:r w:rsidRPr="00B227E6">
              <w:rPr>
                <w:spacing w:val="2"/>
                <w:sz w:val="20"/>
                <w:szCs w:val="20"/>
              </w:rPr>
              <w:t xml:space="preserve"> </w:t>
            </w:r>
            <w:r w:rsidRPr="00B227E6">
              <w:rPr>
                <w:sz w:val="20"/>
                <w:szCs w:val="20"/>
              </w:rPr>
              <w:t>practice.</w:t>
            </w:r>
          </w:p>
          <w:p w:rsidR="00824EB4" w:rsidRDefault="00824EB4" w:rsidP="001672F0">
            <w:pPr>
              <w:pStyle w:val="TableParagraph"/>
              <w:numPr>
                <w:ilvl w:val="0"/>
                <w:numId w:val="18"/>
              </w:numPr>
              <w:ind w:left="334" w:right="674" w:hanging="425"/>
              <w:jc w:val="both"/>
              <w:rPr>
                <w:sz w:val="20"/>
                <w:szCs w:val="20"/>
              </w:rPr>
            </w:pPr>
            <w:r w:rsidRPr="00DC22F2">
              <w:rPr>
                <w:sz w:val="20"/>
                <w:szCs w:val="20"/>
              </w:rPr>
              <w:t>Provide the service user, family and/or carer with appropriate information, education and</w:t>
            </w:r>
            <w:r w:rsidRPr="00DC22F2">
              <w:rPr>
                <w:spacing w:val="-31"/>
                <w:sz w:val="20"/>
                <w:szCs w:val="20"/>
              </w:rPr>
              <w:t xml:space="preserve"> </w:t>
            </w:r>
            <w:r w:rsidRPr="00DC22F2">
              <w:rPr>
                <w:sz w:val="20"/>
                <w:szCs w:val="20"/>
              </w:rPr>
              <w:t xml:space="preserve">other supportive interventions to increase their knowledge, skill and confidence and autonomy in managing their </w:t>
            </w:r>
            <w:r w:rsidRPr="00824EB4">
              <w:rPr>
                <w:b/>
                <w:color w:val="000099"/>
                <w:sz w:val="20"/>
                <w:szCs w:val="20"/>
              </w:rPr>
              <w:t xml:space="preserve">Insert Name </w:t>
            </w:r>
            <w:r w:rsidRPr="00DC22F2">
              <w:rPr>
                <w:sz w:val="20"/>
                <w:szCs w:val="20"/>
              </w:rPr>
              <w:t>condition.</w:t>
            </w:r>
          </w:p>
          <w:p w:rsidR="00824EB4" w:rsidRDefault="00824EB4" w:rsidP="001672F0">
            <w:pPr>
              <w:pStyle w:val="TableParagraph"/>
              <w:numPr>
                <w:ilvl w:val="0"/>
                <w:numId w:val="18"/>
              </w:numPr>
              <w:ind w:left="334" w:right="674" w:hanging="425"/>
              <w:jc w:val="both"/>
              <w:rPr>
                <w:sz w:val="20"/>
                <w:szCs w:val="20"/>
              </w:rPr>
            </w:pPr>
            <w:r>
              <w:rPr>
                <w:sz w:val="20"/>
                <w:szCs w:val="20"/>
              </w:rPr>
              <w:t>C</w:t>
            </w:r>
            <w:r w:rsidRPr="00DC22F2">
              <w:rPr>
                <w:sz w:val="20"/>
                <w:szCs w:val="20"/>
              </w:rPr>
              <w:t xml:space="preserve">ontribute to the design, development and implementation of education programmes and resources for the service user, family and/or </w:t>
            </w:r>
            <w:proofErr w:type="spellStart"/>
            <w:r w:rsidRPr="00DC22F2">
              <w:rPr>
                <w:sz w:val="20"/>
                <w:szCs w:val="20"/>
              </w:rPr>
              <w:t>carer</w:t>
            </w:r>
            <w:proofErr w:type="spellEnd"/>
            <w:r w:rsidRPr="00DC22F2">
              <w:rPr>
                <w:sz w:val="20"/>
                <w:szCs w:val="20"/>
              </w:rPr>
              <w:t xml:space="preserve"> in relation to</w:t>
            </w:r>
            <w:r>
              <w:rPr>
                <w:sz w:val="20"/>
                <w:szCs w:val="20"/>
              </w:rPr>
              <w:t xml:space="preserve"> </w:t>
            </w:r>
            <w:r w:rsidRPr="00824EB4">
              <w:rPr>
                <w:b/>
                <w:color w:val="000099"/>
                <w:sz w:val="20"/>
                <w:szCs w:val="20"/>
              </w:rPr>
              <w:t xml:space="preserve">Insert Name </w:t>
            </w:r>
            <w:r w:rsidRPr="00824EB4">
              <w:rPr>
                <w:sz w:val="20"/>
                <w:szCs w:val="20"/>
              </w:rPr>
              <w:t xml:space="preserve">to </w:t>
            </w:r>
            <w:r w:rsidRPr="00DC22F2">
              <w:rPr>
                <w:sz w:val="20"/>
                <w:szCs w:val="20"/>
              </w:rPr>
              <w:t>enable them to manage their</w:t>
            </w:r>
            <w:r w:rsidRPr="00DC22F2">
              <w:rPr>
                <w:spacing w:val="-2"/>
                <w:sz w:val="20"/>
                <w:szCs w:val="20"/>
              </w:rPr>
              <w:t xml:space="preserve"> own </w:t>
            </w:r>
            <w:r w:rsidRPr="00DC22F2">
              <w:rPr>
                <w:sz w:val="20"/>
                <w:szCs w:val="20"/>
              </w:rPr>
              <w:t>condition.</w:t>
            </w:r>
          </w:p>
          <w:p w:rsidR="00824EB4" w:rsidRDefault="00824EB4" w:rsidP="001672F0">
            <w:pPr>
              <w:pStyle w:val="TableParagraph"/>
              <w:numPr>
                <w:ilvl w:val="0"/>
                <w:numId w:val="18"/>
              </w:numPr>
              <w:ind w:left="334" w:right="674" w:hanging="425"/>
              <w:jc w:val="both"/>
              <w:rPr>
                <w:sz w:val="20"/>
                <w:szCs w:val="20"/>
              </w:rPr>
            </w:pPr>
            <w:r w:rsidRPr="00DC22F2">
              <w:rPr>
                <w:sz w:val="20"/>
                <w:szCs w:val="20"/>
              </w:rPr>
              <w:t>Participate in training programmes for nursing/midwifery, MDT colleagues</w:t>
            </w:r>
            <w:r w:rsidRPr="00DC22F2">
              <w:rPr>
                <w:spacing w:val="-30"/>
                <w:sz w:val="20"/>
                <w:szCs w:val="20"/>
              </w:rPr>
              <w:t xml:space="preserve"> </w:t>
            </w:r>
            <w:r w:rsidRPr="00DC22F2">
              <w:rPr>
                <w:sz w:val="20"/>
                <w:szCs w:val="20"/>
              </w:rPr>
              <w:t>and key stakeholders as</w:t>
            </w:r>
            <w:r w:rsidRPr="00DC22F2">
              <w:rPr>
                <w:spacing w:val="-8"/>
                <w:sz w:val="20"/>
                <w:szCs w:val="20"/>
              </w:rPr>
              <w:t xml:space="preserve"> </w:t>
            </w:r>
            <w:r w:rsidRPr="00DC22F2">
              <w:rPr>
                <w:sz w:val="20"/>
                <w:szCs w:val="20"/>
              </w:rPr>
              <w:t>appropriate</w:t>
            </w:r>
          </w:p>
          <w:p w:rsidR="00824EB4" w:rsidRDefault="00824EB4" w:rsidP="001672F0">
            <w:pPr>
              <w:pStyle w:val="TableParagraph"/>
              <w:numPr>
                <w:ilvl w:val="0"/>
                <w:numId w:val="18"/>
              </w:numPr>
              <w:ind w:left="334" w:right="674" w:hanging="425"/>
              <w:jc w:val="both"/>
              <w:rPr>
                <w:sz w:val="20"/>
                <w:szCs w:val="20"/>
              </w:rPr>
            </w:pPr>
            <w:r w:rsidRPr="00DC22F2">
              <w:rPr>
                <w:sz w:val="20"/>
                <w:szCs w:val="20"/>
              </w:rPr>
              <w:t>Create exchange of learning opportunities within the MDT in relation to</w:t>
            </w:r>
            <w:r w:rsidRPr="00DC22F2">
              <w:rPr>
                <w:spacing w:val="-26"/>
                <w:sz w:val="20"/>
                <w:szCs w:val="20"/>
              </w:rPr>
              <w:t xml:space="preserve"> </w:t>
            </w:r>
            <w:r w:rsidRPr="00DC22F2">
              <w:rPr>
                <w:sz w:val="20"/>
                <w:szCs w:val="20"/>
              </w:rPr>
              <w:t xml:space="preserve">evidence based </w:t>
            </w:r>
            <w:r w:rsidRPr="00824EB4">
              <w:rPr>
                <w:b/>
                <w:color w:val="000099"/>
                <w:sz w:val="20"/>
                <w:szCs w:val="20"/>
              </w:rPr>
              <w:t>Insert Name</w:t>
            </w:r>
            <w:r>
              <w:rPr>
                <w:b/>
                <w:color w:val="000099"/>
                <w:sz w:val="20"/>
                <w:szCs w:val="20"/>
              </w:rPr>
              <w:t xml:space="preserve"> </w:t>
            </w:r>
            <w:r w:rsidRPr="00DC22F2">
              <w:rPr>
                <w:sz w:val="20"/>
                <w:szCs w:val="20"/>
              </w:rPr>
              <w:t>nursing/midwifery</w:t>
            </w:r>
            <w:r w:rsidRPr="00DC22F2">
              <w:rPr>
                <w:strike/>
                <w:sz w:val="20"/>
                <w:szCs w:val="20"/>
              </w:rPr>
              <w:t xml:space="preserve"> </w:t>
            </w:r>
            <w:r w:rsidRPr="00DC22F2">
              <w:rPr>
                <w:sz w:val="20"/>
                <w:szCs w:val="20"/>
              </w:rPr>
              <w:t>delivery through journal clubs, conferences</w:t>
            </w:r>
            <w:r w:rsidRPr="00DC22F2">
              <w:rPr>
                <w:spacing w:val="-11"/>
                <w:sz w:val="20"/>
                <w:szCs w:val="20"/>
              </w:rPr>
              <w:t xml:space="preserve"> </w:t>
            </w:r>
            <w:r w:rsidRPr="00DC22F2">
              <w:rPr>
                <w:sz w:val="20"/>
                <w:szCs w:val="20"/>
              </w:rPr>
              <w:t>etc.</w:t>
            </w:r>
          </w:p>
          <w:p w:rsidR="00824EB4" w:rsidRDefault="00824EB4" w:rsidP="001672F0">
            <w:pPr>
              <w:pStyle w:val="TableParagraph"/>
              <w:numPr>
                <w:ilvl w:val="0"/>
                <w:numId w:val="18"/>
              </w:numPr>
              <w:ind w:left="334" w:right="674" w:hanging="425"/>
              <w:jc w:val="both"/>
              <w:rPr>
                <w:sz w:val="20"/>
                <w:szCs w:val="20"/>
              </w:rPr>
            </w:pPr>
            <w:r w:rsidRPr="00DC22F2">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w:t>
            </w:r>
            <w:r w:rsidRPr="00824EB4">
              <w:rPr>
                <w:b/>
                <w:color w:val="000099"/>
                <w:sz w:val="20"/>
                <w:szCs w:val="20"/>
              </w:rPr>
              <w:t xml:space="preserve">Insert Name </w:t>
            </w:r>
            <w:r w:rsidRPr="00DC22F2">
              <w:rPr>
                <w:sz w:val="20"/>
                <w:szCs w:val="20"/>
              </w:rPr>
              <w:t>care</w:t>
            </w:r>
          </w:p>
          <w:p w:rsidR="00824EB4" w:rsidRDefault="00824EB4" w:rsidP="001672F0">
            <w:pPr>
              <w:pStyle w:val="TableParagraph"/>
              <w:numPr>
                <w:ilvl w:val="0"/>
                <w:numId w:val="18"/>
              </w:numPr>
              <w:ind w:left="334" w:right="674" w:hanging="425"/>
              <w:jc w:val="both"/>
              <w:rPr>
                <w:sz w:val="20"/>
                <w:szCs w:val="20"/>
              </w:rPr>
            </w:pPr>
            <w:r w:rsidRPr="00DC22F2">
              <w:rPr>
                <w:sz w:val="20"/>
                <w:szCs w:val="20"/>
              </w:rPr>
              <w:t>In tandem with the line management structure, be responsible for addressing own continuing professional development</w:t>
            </w:r>
            <w:r w:rsidRPr="00DC22F2">
              <w:rPr>
                <w:spacing w:val="-21"/>
                <w:sz w:val="20"/>
                <w:szCs w:val="20"/>
              </w:rPr>
              <w:t xml:space="preserve"> (CPD) </w:t>
            </w:r>
            <w:r w:rsidRPr="00DC22F2">
              <w:rPr>
                <w:sz w:val="20"/>
                <w:szCs w:val="20"/>
              </w:rPr>
              <w:t>needs to achieve competencies required for the role</w:t>
            </w:r>
          </w:p>
          <w:p w:rsidR="00824EB4" w:rsidRDefault="00824EB4" w:rsidP="001672F0">
            <w:pPr>
              <w:pStyle w:val="TableParagraph"/>
              <w:numPr>
                <w:ilvl w:val="0"/>
                <w:numId w:val="18"/>
              </w:numPr>
              <w:ind w:left="334" w:right="674" w:hanging="425"/>
              <w:jc w:val="both"/>
              <w:rPr>
                <w:sz w:val="20"/>
                <w:szCs w:val="20"/>
              </w:rPr>
            </w:pPr>
            <w:r w:rsidRPr="00DC22F2">
              <w:rPr>
                <w:sz w:val="20"/>
                <w:szCs w:val="20"/>
              </w:rPr>
              <w:t>Use  agreed protected time for research, education and professional development</w:t>
            </w:r>
          </w:p>
          <w:p w:rsidR="00824EB4" w:rsidRPr="00DC22F2" w:rsidRDefault="00824EB4" w:rsidP="001672F0">
            <w:pPr>
              <w:pStyle w:val="TableParagraph"/>
              <w:numPr>
                <w:ilvl w:val="0"/>
                <w:numId w:val="18"/>
              </w:numPr>
              <w:ind w:left="334" w:right="674" w:hanging="425"/>
              <w:jc w:val="both"/>
              <w:rPr>
                <w:sz w:val="20"/>
                <w:szCs w:val="20"/>
              </w:rPr>
            </w:pPr>
            <w:r w:rsidRPr="00DC22F2">
              <w:rPr>
                <w:rFonts w:eastAsia="Calibri"/>
                <w:sz w:val="20"/>
                <w:szCs w:val="20"/>
              </w:rPr>
              <w:t xml:space="preserve">With the line manager, use the Professional Development Planning Framework for Nurses and Midwives to plan and self-assess competency achievement and additional CPD needs </w:t>
            </w:r>
          </w:p>
          <w:p w:rsidR="00824EB4" w:rsidRPr="00B227E6" w:rsidRDefault="00824EB4" w:rsidP="00824EB4">
            <w:pPr>
              <w:pStyle w:val="TableParagraph"/>
              <w:spacing w:before="4"/>
              <w:rPr>
                <w:sz w:val="20"/>
                <w:szCs w:val="20"/>
              </w:rPr>
            </w:pPr>
          </w:p>
          <w:p w:rsidR="00824EB4" w:rsidRPr="00DC22F2" w:rsidRDefault="00824EB4" w:rsidP="00824EB4">
            <w:pPr>
              <w:pStyle w:val="Heading4"/>
              <w:rPr>
                <w:rFonts w:ascii="Arial" w:hAnsi="Arial" w:cs="Arial"/>
                <w:i w:val="0"/>
                <w:color w:val="auto"/>
                <w:sz w:val="20"/>
                <w:szCs w:val="20"/>
                <w:u w:val="single"/>
              </w:rPr>
            </w:pPr>
            <w:r w:rsidRPr="00DC22F2">
              <w:rPr>
                <w:rFonts w:ascii="Arial" w:hAnsi="Arial" w:cs="Arial"/>
                <w:i w:val="0"/>
                <w:color w:val="auto"/>
                <w:sz w:val="20"/>
                <w:szCs w:val="20"/>
                <w:u w:val="single"/>
              </w:rPr>
              <w:t>Audit &amp; Research</w:t>
            </w:r>
          </w:p>
          <w:p w:rsidR="00824EB4" w:rsidRPr="00B227E6" w:rsidRDefault="00824EB4" w:rsidP="00824EB4">
            <w:pPr>
              <w:rPr>
                <w:rFonts w:ascii="Arial" w:hAnsi="Arial" w:cs="Arial"/>
                <w:sz w:val="20"/>
                <w:szCs w:val="20"/>
              </w:rPr>
            </w:pPr>
            <w:r w:rsidRPr="00B227E6">
              <w:rPr>
                <w:rFonts w:ascii="Arial" w:hAnsi="Arial" w:cs="Arial"/>
                <w:sz w:val="20"/>
                <w:szCs w:val="20"/>
              </w:rPr>
              <w:t xml:space="preserve">Throughout the agreed pathway,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 be enabled to develop the specific knowledge, skills and competencies to:</w:t>
            </w:r>
          </w:p>
          <w:p w:rsidR="00824EB4" w:rsidRPr="00B227E6" w:rsidRDefault="00824EB4" w:rsidP="00824EB4">
            <w:pPr>
              <w:pStyle w:val="TableParagraph"/>
              <w:spacing w:before="2"/>
              <w:rPr>
                <w:sz w:val="20"/>
                <w:szCs w:val="20"/>
              </w:rPr>
            </w:pPr>
          </w:p>
          <w:p w:rsidR="00824EB4" w:rsidRDefault="00824EB4" w:rsidP="001672F0">
            <w:pPr>
              <w:pStyle w:val="TableParagraph"/>
              <w:numPr>
                <w:ilvl w:val="0"/>
                <w:numId w:val="19"/>
              </w:numPr>
              <w:ind w:left="334" w:right="376" w:hanging="334"/>
              <w:jc w:val="both"/>
              <w:rPr>
                <w:sz w:val="20"/>
                <w:szCs w:val="20"/>
              </w:rPr>
            </w:pPr>
            <w:r w:rsidRPr="00B227E6">
              <w:rPr>
                <w:sz w:val="20"/>
                <w:szCs w:val="20"/>
              </w:rPr>
              <w:t xml:space="preserve">Establish and maintain a register of service user with </w:t>
            </w:r>
            <w:r w:rsidRPr="00824EB4">
              <w:rPr>
                <w:b/>
                <w:color w:val="000099"/>
                <w:sz w:val="20"/>
                <w:szCs w:val="20"/>
              </w:rPr>
              <w:t xml:space="preserve">Insert Name </w:t>
            </w:r>
            <w:r w:rsidRPr="00B227E6">
              <w:rPr>
                <w:sz w:val="20"/>
                <w:szCs w:val="20"/>
              </w:rPr>
              <w:t>within the</w:t>
            </w:r>
            <w:r w:rsidRPr="00B227E6">
              <w:rPr>
                <w:spacing w:val="-30"/>
                <w:sz w:val="20"/>
                <w:szCs w:val="20"/>
              </w:rPr>
              <w:t xml:space="preserve"> </w:t>
            </w:r>
            <w:proofErr w:type="spellStart"/>
            <w:r w:rsidRPr="00B227E6">
              <w:rPr>
                <w:sz w:val="20"/>
                <w:szCs w:val="20"/>
              </w:rPr>
              <w:t>cCNS</w:t>
            </w:r>
            <w:proofErr w:type="spellEnd"/>
            <w:r w:rsidRPr="00B227E6">
              <w:rPr>
                <w:sz w:val="20"/>
                <w:szCs w:val="20"/>
              </w:rPr>
              <w:t>/</w:t>
            </w:r>
            <w:proofErr w:type="spellStart"/>
            <w:r w:rsidRPr="00B227E6">
              <w:rPr>
                <w:sz w:val="20"/>
                <w:szCs w:val="20"/>
              </w:rPr>
              <w:t>cCMS</w:t>
            </w:r>
            <w:proofErr w:type="spellEnd"/>
            <w:r w:rsidRPr="00B227E6">
              <w:rPr>
                <w:sz w:val="20"/>
                <w:szCs w:val="20"/>
              </w:rPr>
              <w:t xml:space="preserve"> Caseload.</w:t>
            </w:r>
          </w:p>
          <w:p w:rsidR="00824EB4" w:rsidRDefault="00824EB4" w:rsidP="001672F0">
            <w:pPr>
              <w:pStyle w:val="TableParagraph"/>
              <w:numPr>
                <w:ilvl w:val="0"/>
                <w:numId w:val="19"/>
              </w:numPr>
              <w:ind w:left="334" w:right="376" w:hanging="334"/>
              <w:jc w:val="both"/>
              <w:rPr>
                <w:sz w:val="20"/>
                <w:szCs w:val="20"/>
              </w:rPr>
            </w:pPr>
            <w:r w:rsidRPr="00DC22F2">
              <w:rPr>
                <w:sz w:val="20"/>
                <w:szCs w:val="20"/>
              </w:rPr>
              <w:t>Maintain a record of clinically relevant data aligned to National Key Performance Indicators (KPI’s) as directed and advised by the</w:t>
            </w:r>
            <w:r w:rsidRPr="00DC22F2">
              <w:rPr>
                <w:spacing w:val="-11"/>
                <w:sz w:val="20"/>
                <w:szCs w:val="20"/>
              </w:rPr>
              <w:t xml:space="preserve"> </w:t>
            </w:r>
            <w:r w:rsidRPr="00DC22F2">
              <w:rPr>
                <w:sz w:val="20"/>
                <w:szCs w:val="20"/>
              </w:rPr>
              <w:t>DoN/M.</w:t>
            </w:r>
          </w:p>
          <w:p w:rsidR="00824EB4" w:rsidRDefault="00824EB4" w:rsidP="001672F0">
            <w:pPr>
              <w:pStyle w:val="TableParagraph"/>
              <w:numPr>
                <w:ilvl w:val="0"/>
                <w:numId w:val="19"/>
              </w:numPr>
              <w:ind w:left="334" w:right="376" w:hanging="334"/>
              <w:jc w:val="both"/>
              <w:rPr>
                <w:sz w:val="20"/>
                <w:szCs w:val="20"/>
              </w:rPr>
            </w:pPr>
            <w:r w:rsidRPr="00DC22F2">
              <w:rPr>
                <w:sz w:val="20"/>
                <w:szCs w:val="20"/>
              </w:rPr>
              <w:t>Identify, initiate and conduct nursing/midwifery audit and</w:t>
            </w:r>
            <w:r w:rsidRPr="00DC22F2">
              <w:rPr>
                <w:spacing w:val="-26"/>
                <w:sz w:val="20"/>
                <w:szCs w:val="20"/>
              </w:rPr>
              <w:t xml:space="preserve"> </w:t>
            </w:r>
            <w:r w:rsidRPr="00DC22F2">
              <w:rPr>
                <w:sz w:val="20"/>
                <w:szCs w:val="20"/>
              </w:rPr>
              <w:t>research relevant to the area of</w:t>
            </w:r>
            <w:r w:rsidRPr="00DC22F2">
              <w:rPr>
                <w:spacing w:val="-2"/>
                <w:sz w:val="20"/>
                <w:szCs w:val="20"/>
              </w:rPr>
              <w:t xml:space="preserve"> </w:t>
            </w:r>
            <w:r w:rsidRPr="00DC22F2">
              <w:rPr>
                <w:sz w:val="20"/>
                <w:szCs w:val="20"/>
              </w:rPr>
              <w:t>practice and take part in MDT audit and research.</w:t>
            </w:r>
          </w:p>
          <w:p w:rsidR="00824EB4" w:rsidRDefault="00824EB4" w:rsidP="001672F0">
            <w:pPr>
              <w:pStyle w:val="TableParagraph"/>
              <w:numPr>
                <w:ilvl w:val="0"/>
                <w:numId w:val="19"/>
              </w:numPr>
              <w:ind w:left="334" w:right="376" w:hanging="334"/>
              <w:jc w:val="both"/>
              <w:rPr>
                <w:b/>
                <w:sz w:val="20"/>
                <w:szCs w:val="20"/>
              </w:rPr>
            </w:pPr>
            <w:r w:rsidRPr="00DC22F2">
              <w:rPr>
                <w:sz w:val="20"/>
                <w:szCs w:val="20"/>
              </w:rPr>
              <w:t>Identify, critically analyse, disseminate and integrate into practice, best evidence relating</w:t>
            </w:r>
            <w:r w:rsidRPr="00DC22F2">
              <w:rPr>
                <w:spacing w:val="-29"/>
                <w:sz w:val="20"/>
                <w:szCs w:val="20"/>
              </w:rPr>
              <w:t xml:space="preserve"> </w:t>
            </w:r>
            <w:r w:rsidRPr="00DC22F2">
              <w:rPr>
                <w:sz w:val="20"/>
                <w:szCs w:val="20"/>
              </w:rPr>
              <w:t xml:space="preserve">to care in </w:t>
            </w:r>
            <w:r w:rsidRPr="00824EB4">
              <w:rPr>
                <w:b/>
                <w:sz w:val="20"/>
                <w:szCs w:val="20"/>
              </w:rPr>
              <w:t>Insert Name</w:t>
            </w:r>
            <w:r w:rsidRPr="00DC22F2">
              <w:rPr>
                <w:b/>
                <w:sz w:val="20"/>
                <w:szCs w:val="20"/>
              </w:rPr>
              <w:t xml:space="preserve"> </w:t>
            </w:r>
          </w:p>
          <w:p w:rsidR="00824EB4" w:rsidRDefault="00824EB4" w:rsidP="001672F0">
            <w:pPr>
              <w:pStyle w:val="TableParagraph"/>
              <w:numPr>
                <w:ilvl w:val="0"/>
                <w:numId w:val="19"/>
              </w:numPr>
              <w:ind w:left="334" w:right="376" w:hanging="334"/>
              <w:jc w:val="both"/>
              <w:rPr>
                <w:b/>
                <w:sz w:val="20"/>
                <w:szCs w:val="20"/>
              </w:rPr>
            </w:pPr>
            <w:r w:rsidRPr="00DC22F2">
              <w:rPr>
                <w:sz w:val="20"/>
                <w:szCs w:val="20"/>
              </w:rPr>
              <w:t xml:space="preserve">Contribute to nursing/midwifery research on </w:t>
            </w:r>
            <w:r w:rsidRPr="00824EB4">
              <w:rPr>
                <w:b/>
                <w:color w:val="000099"/>
                <w:sz w:val="20"/>
                <w:szCs w:val="20"/>
              </w:rPr>
              <w:t xml:space="preserve">Insert Name </w:t>
            </w:r>
            <w:r w:rsidRPr="00DC22F2">
              <w:rPr>
                <w:sz w:val="20"/>
                <w:szCs w:val="20"/>
              </w:rPr>
              <w:t>care.</w:t>
            </w:r>
          </w:p>
          <w:p w:rsidR="00824EB4" w:rsidRDefault="00824EB4" w:rsidP="001672F0">
            <w:pPr>
              <w:pStyle w:val="TableParagraph"/>
              <w:numPr>
                <w:ilvl w:val="0"/>
                <w:numId w:val="19"/>
              </w:numPr>
              <w:ind w:left="334" w:right="376" w:hanging="334"/>
              <w:jc w:val="both"/>
              <w:rPr>
                <w:b/>
                <w:sz w:val="20"/>
                <w:szCs w:val="20"/>
              </w:rPr>
            </w:pPr>
            <w:r w:rsidRPr="00DC22F2">
              <w:rPr>
                <w:sz w:val="20"/>
                <w:szCs w:val="20"/>
              </w:rPr>
              <w:t>Use the outcomes of audit to improve nursing/midwifery service</w:t>
            </w:r>
            <w:r w:rsidRPr="00DC22F2">
              <w:rPr>
                <w:spacing w:val="-3"/>
                <w:sz w:val="20"/>
                <w:szCs w:val="20"/>
              </w:rPr>
              <w:t xml:space="preserve"> </w:t>
            </w:r>
            <w:r w:rsidRPr="00DC22F2">
              <w:rPr>
                <w:sz w:val="20"/>
                <w:szCs w:val="20"/>
              </w:rPr>
              <w:t>provision and advocate, when appropriate, for improvement of non-nursing/midwifery services</w:t>
            </w:r>
          </w:p>
          <w:p w:rsidR="00824EB4" w:rsidRDefault="00824EB4" w:rsidP="001672F0">
            <w:pPr>
              <w:pStyle w:val="TableParagraph"/>
              <w:numPr>
                <w:ilvl w:val="0"/>
                <w:numId w:val="19"/>
              </w:numPr>
              <w:ind w:left="334" w:right="376" w:hanging="334"/>
              <w:jc w:val="both"/>
              <w:rPr>
                <w:b/>
                <w:sz w:val="20"/>
                <w:szCs w:val="20"/>
              </w:rPr>
            </w:pPr>
            <w:r w:rsidRPr="00DC22F2">
              <w:rPr>
                <w:sz w:val="20"/>
                <w:szCs w:val="20"/>
              </w:rPr>
              <w:t>Contribute to service planning and budgetary processes through use of</w:t>
            </w:r>
            <w:r w:rsidRPr="00DC22F2">
              <w:rPr>
                <w:spacing w:val="-32"/>
                <w:sz w:val="20"/>
                <w:szCs w:val="20"/>
              </w:rPr>
              <w:t xml:space="preserve"> </w:t>
            </w:r>
            <w:r w:rsidRPr="00DC22F2">
              <w:rPr>
                <w:sz w:val="20"/>
                <w:szCs w:val="20"/>
              </w:rPr>
              <w:t>audit data and specialist</w:t>
            </w:r>
            <w:r w:rsidRPr="00DC22F2">
              <w:rPr>
                <w:spacing w:val="1"/>
                <w:sz w:val="20"/>
                <w:szCs w:val="20"/>
              </w:rPr>
              <w:t xml:space="preserve"> </w:t>
            </w:r>
            <w:r w:rsidRPr="00DC22F2">
              <w:rPr>
                <w:sz w:val="20"/>
                <w:szCs w:val="20"/>
              </w:rPr>
              <w:t>knowledge</w:t>
            </w:r>
          </w:p>
          <w:p w:rsidR="00824EB4" w:rsidRPr="00DC22F2" w:rsidRDefault="00824EB4" w:rsidP="001672F0">
            <w:pPr>
              <w:pStyle w:val="TableParagraph"/>
              <w:numPr>
                <w:ilvl w:val="0"/>
                <w:numId w:val="19"/>
              </w:numPr>
              <w:ind w:left="334" w:right="376" w:hanging="334"/>
              <w:jc w:val="both"/>
              <w:rPr>
                <w:b/>
                <w:sz w:val="20"/>
                <w:szCs w:val="20"/>
              </w:rPr>
            </w:pPr>
            <w:r w:rsidRPr="00DC22F2">
              <w:rPr>
                <w:sz w:val="20"/>
                <w:szCs w:val="20"/>
              </w:rPr>
              <w:t>Monitor, access, utilise and disseminate current relevant research to advise</w:t>
            </w:r>
            <w:r w:rsidRPr="00DC22F2">
              <w:rPr>
                <w:spacing w:val="-30"/>
                <w:sz w:val="20"/>
                <w:szCs w:val="20"/>
              </w:rPr>
              <w:t xml:space="preserve"> </w:t>
            </w:r>
            <w:r w:rsidRPr="00DC22F2">
              <w:rPr>
                <w:sz w:val="20"/>
                <w:szCs w:val="20"/>
              </w:rPr>
              <w:t>and ensure the provision of informed evidence based</w:t>
            </w:r>
            <w:r w:rsidRPr="00DC22F2">
              <w:rPr>
                <w:spacing w:val="-8"/>
                <w:sz w:val="20"/>
                <w:szCs w:val="20"/>
              </w:rPr>
              <w:t xml:space="preserve"> nursing/midwifery </w:t>
            </w:r>
            <w:r w:rsidRPr="00DC22F2">
              <w:rPr>
                <w:sz w:val="20"/>
                <w:szCs w:val="20"/>
              </w:rPr>
              <w:t>practice</w:t>
            </w:r>
          </w:p>
          <w:p w:rsidR="00824EB4" w:rsidRPr="00B227E6" w:rsidRDefault="00824EB4" w:rsidP="00824EB4">
            <w:pPr>
              <w:pStyle w:val="TableParagraph"/>
              <w:spacing w:before="9"/>
              <w:rPr>
                <w:sz w:val="20"/>
                <w:szCs w:val="20"/>
              </w:rPr>
            </w:pPr>
          </w:p>
          <w:p w:rsidR="00824EB4" w:rsidRPr="00DC22F2" w:rsidRDefault="00824EB4" w:rsidP="00824EB4">
            <w:pPr>
              <w:pStyle w:val="TableParagraph"/>
              <w:spacing w:before="1"/>
              <w:ind w:left="105"/>
              <w:rPr>
                <w:b/>
                <w:sz w:val="20"/>
                <w:szCs w:val="20"/>
                <w:u w:val="single"/>
              </w:rPr>
            </w:pPr>
            <w:r w:rsidRPr="00DC22F2">
              <w:rPr>
                <w:b/>
                <w:sz w:val="20"/>
                <w:szCs w:val="20"/>
                <w:u w:val="single"/>
              </w:rPr>
              <w:t>Audit expected outcomes including</w:t>
            </w:r>
          </w:p>
          <w:p w:rsidR="00824EB4" w:rsidRDefault="00824EB4" w:rsidP="001672F0">
            <w:pPr>
              <w:pStyle w:val="TableParagraph"/>
              <w:numPr>
                <w:ilvl w:val="0"/>
                <w:numId w:val="20"/>
              </w:numPr>
              <w:spacing w:before="3"/>
              <w:ind w:left="334" w:right="184" w:hanging="334"/>
              <w:jc w:val="both"/>
              <w:rPr>
                <w:sz w:val="20"/>
                <w:szCs w:val="20"/>
              </w:rPr>
            </w:pPr>
            <w:r w:rsidRPr="00B227E6">
              <w:rPr>
                <w:sz w:val="20"/>
                <w:szCs w:val="20"/>
              </w:rPr>
              <w:t xml:space="preserve">Collate relevant data (insert agreed KPIs/clinical targets) which will provide a baseline audit of expected outcomes and demonstrate evidence of the effectiveness of the </w:t>
            </w:r>
            <w:proofErr w:type="spellStart"/>
            <w:r w:rsidRPr="00B227E6">
              <w:rPr>
                <w:sz w:val="20"/>
                <w:szCs w:val="20"/>
              </w:rPr>
              <w:t>cCNS</w:t>
            </w:r>
            <w:proofErr w:type="spellEnd"/>
            <w:r w:rsidRPr="00B227E6">
              <w:rPr>
                <w:sz w:val="20"/>
                <w:szCs w:val="20"/>
              </w:rPr>
              <w:t>/</w:t>
            </w:r>
            <w:proofErr w:type="spellStart"/>
            <w:r w:rsidRPr="00B227E6">
              <w:rPr>
                <w:sz w:val="20"/>
                <w:szCs w:val="20"/>
              </w:rPr>
              <w:t>cCMS</w:t>
            </w:r>
            <w:proofErr w:type="spellEnd"/>
            <w:r w:rsidRPr="00B227E6">
              <w:rPr>
                <w:sz w:val="20"/>
                <w:szCs w:val="20"/>
              </w:rPr>
              <w:t xml:space="preserve"> interventions undertaken and refer to the National KPIs associated with the specialty. They should have a clinical nursing/midwifery focus as well as a breakdown of activity - service user seen and treated.</w:t>
            </w:r>
          </w:p>
          <w:p w:rsidR="00824EB4" w:rsidRPr="00DC22F2" w:rsidRDefault="00824EB4" w:rsidP="001672F0">
            <w:pPr>
              <w:pStyle w:val="TableParagraph"/>
              <w:numPr>
                <w:ilvl w:val="0"/>
                <w:numId w:val="20"/>
              </w:numPr>
              <w:spacing w:before="3"/>
              <w:ind w:left="334" w:right="184" w:hanging="334"/>
              <w:jc w:val="both"/>
              <w:rPr>
                <w:sz w:val="20"/>
                <w:szCs w:val="20"/>
              </w:rPr>
            </w:pPr>
            <w:r w:rsidRPr="00DC22F2">
              <w:rPr>
                <w:sz w:val="20"/>
                <w:szCs w:val="20"/>
              </w:rPr>
              <w:t>Evaluate nursing/midwifery audit results and research findings to identify areas for quality improvement in collaboration with nursing/midwifery management and</w:t>
            </w:r>
            <w:r w:rsidRPr="00DC22F2">
              <w:rPr>
                <w:spacing w:val="-28"/>
                <w:sz w:val="20"/>
                <w:szCs w:val="20"/>
              </w:rPr>
              <w:t xml:space="preserve"> </w:t>
            </w:r>
            <w:r w:rsidRPr="00DC22F2">
              <w:rPr>
                <w:sz w:val="20"/>
                <w:szCs w:val="20"/>
              </w:rPr>
              <w:t>MDT colleagues (Primary and Secondary</w:t>
            </w:r>
            <w:r w:rsidRPr="00DC22F2">
              <w:rPr>
                <w:spacing w:val="-10"/>
                <w:sz w:val="20"/>
                <w:szCs w:val="20"/>
              </w:rPr>
              <w:t xml:space="preserve"> </w:t>
            </w:r>
            <w:r w:rsidRPr="00DC22F2">
              <w:rPr>
                <w:sz w:val="20"/>
                <w:szCs w:val="20"/>
              </w:rPr>
              <w:t>Care).</w:t>
            </w:r>
          </w:p>
          <w:p w:rsidR="00824EB4" w:rsidRPr="00DC22F2" w:rsidRDefault="00824EB4" w:rsidP="00824EB4">
            <w:pPr>
              <w:pStyle w:val="Heading4"/>
              <w:jc w:val="both"/>
              <w:rPr>
                <w:rFonts w:ascii="Arial" w:hAnsi="Arial" w:cs="Arial"/>
                <w:i w:val="0"/>
                <w:color w:val="auto"/>
                <w:sz w:val="20"/>
                <w:szCs w:val="20"/>
                <w:u w:val="single"/>
              </w:rPr>
            </w:pPr>
            <w:r w:rsidRPr="00DC22F2">
              <w:rPr>
                <w:rFonts w:ascii="Arial" w:hAnsi="Arial" w:cs="Arial"/>
                <w:i w:val="0"/>
                <w:color w:val="auto"/>
                <w:sz w:val="20"/>
                <w:szCs w:val="20"/>
                <w:u w:val="single"/>
              </w:rPr>
              <w:t>Consultant (including leadership in clinical practice)</w:t>
            </w:r>
          </w:p>
          <w:p w:rsidR="00824EB4" w:rsidRPr="00B227E6" w:rsidRDefault="00824EB4" w:rsidP="00824EB4">
            <w:pPr>
              <w:rPr>
                <w:rFonts w:ascii="Arial" w:hAnsi="Arial" w:cs="Arial"/>
                <w:sz w:val="20"/>
                <w:szCs w:val="20"/>
              </w:rPr>
            </w:pPr>
            <w:r w:rsidRPr="00B227E6">
              <w:rPr>
                <w:rFonts w:ascii="Arial" w:hAnsi="Arial" w:cs="Arial"/>
                <w:sz w:val="20"/>
                <w:szCs w:val="20"/>
              </w:rPr>
              <w:t xml:space="preserve">Throughout the agreed pathway,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 be enabled to develop the specific knowledge, skills and competencies to:</w:t>
            </w:r>
          </w:p>
          <w:p w:rsidR="00824EB4" w:rsidRPr="00B227E6" w:rsidRDefault="00824EB4" w:rsidP="00824EB4">
            <w:pPr>
              <w:rPr>
                <w:rFonts w:ascii="Arial" w:hAnsi="Arial" w:cs="Arial"/>
                <w:sz w:val="20"/>
                <w:szCs w:val="20"/>
              </w:rPr>
            </w:pPr>
          </w:p>
          <w:p w:rsidR="00824EB4" w:rsidRDefault="00824EB4" w:rsidP="001672F0">
            <w:pPr>
              <w:pStyle w:val="TableParagraph"/>
              <w:numPr>
                <w:ilvl w:val="0"/>
                <w:numId w:val="21"/>
              </w:numPr>
              <w:spacing w:line="242" w:lineRule="exact"/>
              <w:ind w:left="334" w:hanging="334"/>
              <w:jc w:val="both"/>
              <w:rPr>
                <w:sz w:val="20"/>
                <w:szCs w:val="20"/>
              </w:rPr>
            </w:pPr>
            <w:r w:rsidRPr="00B227E6">
              <w:rPr>
                <w:sz w:val="20"/>
                <w:szCs w:val="20"/>
              </w:rPr>
              <w:t>Understand leadership in clinical practice with the aim of acting as a resource and role model</w:t>
            </w:r>
            <w:r w:rsidRPr="00B227E6">
              <w:rPr>
                <w:spacing w:val="-24"/>
                <w:sz w:val="20"/>
                <w:szCs w:val="20"/>
              </w:rPr>
              <w:t xml:space="preserve"> </w:t>
            </w:r>
            <w:r w:rsidRPr="00B227E6">
              <w:rPr>
                <w:sz w:val="20"/>
                <w:szCs w:val="20"/>
              </w:rPr>
              <w:t xml:space="preserve">for nursing/midwifery </w:t>
            </w:r>
            <w:r w:rsidRPr="00824EB4">
              <w:rPr>
                <w:b/>
                <w:color w:val="000099"/>
                <w:sz w:val="20"/>
                <w:szCs w:val="20"/>
              </w:rPr>
              <w:t xml:space="preserve">Insert Name </w:t>
            </w:r>
            <w:r w:rsidRPr="00B227E6">
              <w:rPr>
                <w:sz w:val="20"/>
                <w:szCs w:val="20"/>
              </w:rPr>
              <w:t>practice.</w:t>
            </w:r>
          </w:p>
          <w:p w:rsidR="00824EB4" w:rsidRDefault="00824EB4" w:rsidP="001672F0">
            <w:pPr>
              <w:pStyle w:val="TableParagraph"/>
              <w:numPr>
                <w:ilvl w:val="0"/>
                <w:numId w:val="21"/>
              </w:numPr>
              <w:spacing w:line="242" w:lineRule="exact"/>
              <w:ind w:left="334" w:hanging="334"/>
              <w:jc w:val="both"/>
              <w:rPr>
                <w:sz w:val="20"/>
                <w:szCs w:val="20"/>
              </w:rPr>
            </w:pPr>
            <w:r w:rsidRPr="00DC22F2">
              <w:rPr>
                <w:sz w:val="20"/>
                <w:szCs w:val="20"/>
              </w:rPr>
              <w:t>Contribute the expanding nursing/midwifery knowledge/expertise to the development of clinical standards and</w:t>
            </w:r>
            <w:r w:rsidRPr="00DC22F2">
              <w:rPr>
                <w:spacing w:val="-33"/>
                <w:sz w:val="20"/>
                <w:szCs w:val="20"/>
              </w:rPr>
              <w:t xml:space="preserve"> </w:t>
            </w:r>
            <w:r w:rsidRPr="00DC22F2">
              <w:rPr>
                <w:sz w:val="20"/>
                <w:szCs w:val="20"/>
              </w:rPr>
              <w:t>guidelines and support</w:t>
            </w:r>
            <w:r w:rsidRPr="00DC22F2">
              <w:rPr>
                <w:spacing w:val="-1"/>
                <w:sz w:val="20"/>
                <w:szCs w:val="20"/>
              </w:rPr>
              <w:t xml:space="preserve"> </w:t>
            </w:r>
            <w:r w:rsidRPr="00DC22F2">
              <w:rPr>
                <w:sz w:val="20"/>
                <w:szCs w:val="20"/>
              </w:rPr>
              <w:t>implementation</w:t>
            </w:r>
          </w:p>
          <w:p w:rsidR="00824EB4" w:rsidRDefault="00824EB4" w:rsidP="001672F0">
            <w:pPr>
              <w:pStyle w:val="TableParagraph"/>
              <w:numPr>
                <w:ilvl w:val="0"/>
                <w:numId w:val="21"/>
              </w:numPr>
              <w:spacing w:line="242" w:lineRule="exact"/>
              <w:ind w:left="334" w:hanging="334"/>
              <w:jc w:val="both"/>
              <w:rPr>
                <w:sz w:val="20"/>
                <w:szCs w:val="20"/>
              </w:rPr>
            </w:pPr>
            <w:r w:rsidRPr="00DC22F2">
              <w:rPr>
                <w:sz w:val="20"/>
                <w:szCs w:val="20"/>
              </w:rPr>
              <w:t>Use growing specialist knowledge to support and enhance</w:t>
            </w:r>
            <w:r w:rsidRPr="00DC22F2">
              <w:rPr>
                <w:strike/>
                <w:sz w:val="20"/>
                <w:szCs w:val="20"/>
              </w:rPr>
              <w:t xml:space="preserve"> </w:t>
            </w:r>
            <w:r w:rsidRPr="00DC22F2">
              <w:rPr>
                <w:sz w:val="20"/>
                <w:szCs w:val="20"/>
              </w:rPr>
              <w:t>own nursing/midwifery practice and practice of colleagues</w:t>
            </w:r>
          </w:p>
          <w:p w:rsidR="00824EB4" w:rsidRDefault="00824EB4" w:rsidP="001672F0">
            <w:pPr>
              <w:pStyle w:val="TableParagraph"/>
              <w:numPr>
                <w:ilvl w:val="0"/>
                <w:numId w:val="21"/>
              </w:numPr>
              <w:spacing w:line="242" w:lineRule="exact"/>
              <w:ind w:left="334" w:hanging="334"/>
              <w:jc w:val="both"/>
              <w:rPr>
                <w:sz w:val="20"/>
                <w:szCs w:val="20"/>
              </w:rPr>
            </w:pPr>
            <w:r w:rsidRPr="00DC22F2">
              <w:rPr>
                <w:sz w:val="20"/>
                <w:szCs w:val="20"/>
              </w:rPr>
              <w:t xml:space="preserve">Develop collaborative working relationships with local </w:t>
            </w:r>
            <w:r w:rsidRPr="00824EB4">
              <w:rPr>
                <w:b/>
                <w:color w:val="000099"/>
                <w:sz w:val="20"/>
                <w:szCs w:val="20"/>
              </w:rPr>
              <w:t xml:space="preserve">Insert Name  </w:t>
            </w:r>
            <w:r w:rsidRPr="00DC22F2">
              <w:rPr>
                <w:sz w:val="20"/>
                <w:szCs w:val="20"/>
              </w:rPr>
              <w:t>CNS/CMS’s, Registered Advanced Nurse/Midwife Practitioner/MDT colleagues as appropriate, contributing to person centred care pathways to</w:t>
            </w:r>
            <w:r w:rsidRPr="00DC22F2">
              <w:rPr>
                <w:spacing w:val="-32"/>
                <w:sz w:val="20"/>
                <w:szCs w:val="20"/>
              </w:rPr>
              <w:t xml:space="preserve"> </w:t>
            </w:r>
            <w:r w:rsidRPr="00DC22F2">
              <w:rPr>
                <w:sz w:val="20"/>
                <w:szCs w:val="20"/>
              </w:rPr>
              <w:t>promote the integrated model of care</w:t>
            </w:r>
            <w:r w:rsidRPr="00DC22F2">
              <w:rPr>
                <w:spacing w:val="-4"/>
                <w:sz w:val="20"/>
                <w:szCs w:val="20"/>
              </w:rPr>
              <w:t xml:space="preserve"> </w:t>
            </w:r>
            <w:r w:rsidRPr="00DC22F2">
              <w:rPr>
                <w:sz w:val="20"/>
                <w:szCs w:val="20"/>
              </w:rPr>
              <w:t>delivery.</w:t>
            </w:r>
          </w:p>
          <w:p w:rsidR="00824EB4" w:rsidRDefault="00824EB4" w:rsidP="001672F0">
            <w:pPr>
              <w:pStyle w:val="TableParagraph"/>
              <w:numPr>
                <w:ilvl w:val="0"/>
                <w:numId w:val="21"/>
              </w:numPr>
              <w:spacing w:line="242" w:lineRule="exact"/>
              <w:ind w:left="334" w:hanging="334"/>
              <w:jc w:val="both"/>
              <w:rPr>
                <w:sz w:val="20"/>
                <w:szCs w:val="20"/>
              </w:rPr>
            </w:pPr>
            <w:r w:rsidRPr="00DC22F2">
              <w:rPr>
                <w:sz w:val="20"/>
                <w:szCs w:val="20"/>
              </w:rPr>
              <w:t>With the support of the DoN/M/line manager, attend integrated care planning meetings</w:t>
            </w:r>
            <w:r w:rsidRPr="00DC22F2">
              <w:rPr>
                <w:spacing w:val="-33"/>
                <w:sz w:val="20"/>
                <w:szCs w:val="20"/>
              </w:rPr>
              <w:t xml:space="preserve"> </w:t>
            </w:r>
            <w:r w:rsidRPr="00DC22F2">
              <w:rPr>
                <w:sz w:val="20"/>
                <w:szCs w:val="20"/>
              </w:rPr>
              <w:t>as required</w:t>
            </w:r>
          </w:p>
          <w:p w:rsidR="00824EB4" w:rsidRDefault="00824EB4" w:rsidP="001672F0">
            <w:pPr>
              <w:pStyle w:val="TableParagraph"/>
              <w:numPr>
                <w:ilvl w:val="0"/>
                <w:numId w:val="21"/>
              </w:numPr>
              <w:spacing w:line="242" w:lineRule="exact"/>
              <w:ind w:left="334" w:hanging="334"/>
              <w:jc w:val="both"/>
              <w:rPr>
                <w:sz w:val="20"/>
                <w:szCs w:val="20"/>
              </w:rPr>
            </w:pPr>
            <w:r w:rsidRPr="00DC22F2">
              <w:rPr>
                <w:sz w:val="20"/>
                <w:szCs w:val="20"/>
              </w:rPr>
              <w:t>Where appropriate, develop and maintain relationships with specialist services</w:t>
            </w:r>
            <w:r w:rsidRPr="00DC22F2">
              <w:rPr>
                <w:spacing w:val="-27"/>
                <w:sz w:val="20"/>
                <w:szCs w:val="20"/>
              </w:rPr>
              <w:t xml:space="preserve"> </w:t>
            </w:r>
            <w:r w:rsidRPr="00DC22F2">
              <w:rPr>
                <w:sz w:val="20"/>
                <w:szCs w:val="20"/>
              </w:rPr>
              <w:t>in voluntary organisations which support service users in the</w:t>
            </w:r>
            <w:r w:rsidRPr="00DC22F2">
              <w:rPr>
                <w:spacing w:val="-6"/>
                <w:sz w:val="20"/>
                <w:szCs w:val="20"/>
              </w:rPr>
              <w:t xml:space="preserve"> </w:t>
            </w:r>
            <w:r w:rsidRPr="00DC22F2">
              <w:rPr>
                <w:sz w:val="20"/>
                <w:szCs w:val="20"/>
              </w:rPr>
              <w:t>community.</w:t>
            </w:r>
          </w:p>
          <w:p w:rsidR="00824EB4" w:rsidRDefault="00824EB4" w:rsidP="001672F0">
            <w:pPr>
              <w:pStyle w:val="TableParagraph"/>
              <w:numPr>
                <w:ilvl w:val="0"/>
                <w:numId w:val="21"/>
              </w:numPr>
              <w:spacing w:line="242" w:lineRule="exact"/>
              <w:ind w:left="334" w:hanging="334"/>
              <w:jc w:val="both"/>
              <w:rPr>
                <w:sz w:val="20"/>
                <w:szCs w:val="20"/>
              </w:rPr>
            </w:pPr>
            <w:r w:rsidRPr="00DC22F2">
              <w:rPr>
                <w:sz w:val="20"/>
                <w:szCs w:val="20"/>
              </w:rPr>
              <w:t>Understand the requirement to liaise with other health service providers in the development and on-going delivery of the National Clinical and Integrated Programme model of</w:t>
            </w:r>
            <w:r w:rsidRPr="00DC22F2">
              <w:rPr>
                <w:spacing w:val="-12"/>
                <w:sz w:val="20"/>
                <w:szCs w:val="20"/>
              </w:rPr>
              <w:t xml:space="preserve"> </w:t>
            </w:r>
            <w:r w:rsidRPr="00DC22F2">
              <w:rPr>
                <w:sz w:val="20"/>
                <w:szCs w:val="20"/>
              </w:rPr>
              <w:t>care.</w:t>
            </w:r>
          </w:p>
          <w:p w:rsidR="00824EB4" w:rsidRPr="00DC22F2" w:rsidRDefault="00824EB4" w:rsidP="001672F0">
            <w:pPr>
              <w:pStyle w:val="TableParagraph"/>
              <w:numPr>
                <w:ilvl w:val="0"/>
                <w:numId w:val="21"/>
              </w:numPr>
              <w:spacing w:line="242" w:lineRule="exact"/>
              <w:ind w:left="334" w:hanging="334"/>
              <w:jc w:val="both"/>
              <w:rPr>
                <w:sz w:val="20"/>
                <w:szCs w:val="20"/>
              </w:rPr>
            </w:pPr>
            <w:r w:rsidRPr="00DC22F2">
              <w:rPr>
                <w:sz w:val="20"/>
                <w:szCs w:val="20"/>
              </w:rPr>
              <w:t xml:space="preserve">Understand the requirement to network with other </w:t>
            </w:r>
            <w:proofErr w:type="spellStart"/>
            <w:r w:rsidRPr="00DC22F2">
              <w:rPr>
                <w:sz w:val="20"/>
                <w:szCs w:val="20"/>
              </w:rPr>
              <w:t>cCNS</w:t>
            </w:r>
            <w:proofErr w:type="spellEnd"/>
            <w:r w:rsidRPr="00DC22F2">
              <w:rPr>
                <w:sz w:val="20"/>
                <w:szCs w:val="20"/>
              </w:rPr>
              <w:t>/</w:t>
            </w:r>
            <w:proofErr w:type="spellStart"/>
            <w:r w:rsidRPr="00DC22F2">
              <w:rPr>
                <w:sz w:val="20"/>
                <w:szCs w:val="20"/>
              </w:rPr>
              <w:t>cCMS’s</w:t>
            </w:r>
            <w:proofErr w:type="spellEnd"/>
            <w:r w:rsidRPr="00DC22F2">
              <w:rPr>
                <w:sz w:val="20"/>
                <w:szCs w:val="20"/>
              </w:rPr>
              <w:t xml:space="preserve"> and CNS/CMS’s in </w:t>
            </w:r>
            <w:r w:rsidRPr="00824EB4">
              <w:rPr>
                <w:b/>
                <w:color w:val="000099"/>
                <w:sz w:val="20"/>
                <w:szCs w:val="20"/>
              </w:rPr>
              <w:t xml:space="preserve">Insert Name </w:t>
            </w:r>
            <w:r w:rsidRPr="00DC22F2">
              <w:rPr>
                <w:sz w:val="20"/>
                <w:szCs w:val="20"/>
              </w:rPr>
              <w:t>and in related clinical and</w:t>
            </w:r>
            <w:r w:rsidRPr="00DC22F2">
              <w:rPr>
                <w:spacing w:val="-25"/>
                <w:sz w:val="20"/>
                <w:szCs w:val="20"/>
              </w:rPr>
              <w:t xml:space="preserve"> </w:t>
            </w:r>
            <w:r w:rsidRPr="00DC22F2">
              <w:rPr>
                <w:sz w:val="20"/>
                <w:szCs w:val="20"/>
              </w:rPr>
              <w:t>professional areas of practice.</w:t>
            </w:r>
          </w:p>
          <w:p w:rsidR="00824EB4" w:rsidRPr="00B227E6" w:rsidRDefault="00824EB4" w:rsidP="00824EB4">
            <w:pPr>
              <w:pStyle w:val="ListParagraph"/>
              <w:ind w:left="825"/>
              <w:contextualSpacing/>
              <w:jc w:val="both"/>
              <w:rPr>
                <w:rFonts w:ascii="Arial" w:hAnsi="Arial" w:cs="Arial"/>
                <w:b/>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 xml:space="preserve">Health and Safety </w:t>
            </w:r>
          </w:p>
        </w:tc>
        <w:tc>
          <w:tcPr>
            <w:tcW w:w="7914" w:type="dxa"/>
            <w:shd w:val="clear" w:color="auto" w:fill="auto"/>
          </w:tcPr>
          <w:p w:rsidR="00824EB4" w:rsidRDefault="00824EB4" w:rsidP="00824EB4">
            <w:pPr>
              <w:jc w:val="both"/>
              <w:rPr>
                <w:rFonts w:ascii="Arial" w:hAnsi="Arial" w:cs="Arial"/>
                <w:sz w:val="20"/>
                <w:szCs w:val="20"/>
              </w:rPr>
            </w:pPr>
            <w:r w:rsidRPr="00B227E6">
              <w:rPr>
                <w:rFonts w:ascii="Arial" w:hAnsi="Arial" w:cs="Arial"/>
                <w:sz w:val="20"/>
                <w:szCs w:val="20"/>
              </w:rPr>
              <w:t>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w:t>
            </w:r>
          </w:p>
          <w:p w:rsidR="00824EB4" w:rsidRDefault="00824EB4" w:rsidP="00824EB4">
            <w:pPr>
              <w:jc w:val="both"/>
              <w:rPr>
                <w:rFonts w:ascii="Arial" w:hAnsi="Arial" w:cs="Arial"/>
                <w:sz w:val="20"/>
                <w:szCs w:val="20"/>
              </w:rPr>
            </w:pPr>
          </w:p>
          <w:p w:rsidR="00824EB4" w:rsidRPr="001B21EE" w:rsidRDefault="00824EB4" w:rsidP="001672F0">
            <w:pPr>
              <w:numPr>
                <w:ilvl w:val="0"/>
                <w:numId w:val="24"/>
              </w:numPr>
              <w:autoSpaceDE w:val="0"/>
              <w:autoSpaceDN w:val="0"/>
              <w:adjustRightInd w:val="0"/>
              <w:rPr>
                <w:rFonts w:ascii="Arial" w:eastAsia="Calibri" w:hAnsi="Arial" w:cs="Arial"/>
                <w:color w:val="000000"/>
                <w:sz w:val="20"/>
                <w:szCs w:val="20"/>
                <w:lang w:eastAsia="en-US"/>
              </w:rPr>
            </w:pPr>
            <w:r w:rsidRPr="001B21EE">
              <w:rPr>
                <w:rFonts w:ascii="Arial" w:eastAsia="Calibri" w:hAnsi="Arial" w:cs="Arial"/>
                <w:color w:val="000000"/>
                <w:sz w:val="20"/>
                <w:szCs w:val="2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B21EE">
              <w:rPr>
                <w:rFonts w:ascii="Arial" w:eastAsia="Calibri" w:hAnsi="Arial" w:cs="Arial"/>
                <w:i/>
                <w:iCs/>
                <w:color w:val="000000"/>
                <w:sz w:val="20"/>
                <w:szCs w:val="20"/>
                <w:lang w:eastAsia="en-US"/>
              </w:rPr>
              <w:t xml:space="preserve"> </w:t>
            </w:r>
            <w:r w:rsidRPr="001B21EE">
              <w:rPr>
                <w:rFonts w:ascii="Arial" w:eastAsia="Calibri" w:hAnsi="Arial" w:cs="Arial"/>
                <w:iCs/>
                <w:color w:val="000000"/>
                <w:sz w:val="20"/>
                <w:szCs w:val="20"/>
                <w:lang w:eastAsia="en-US"/>
              </w:rPr>
              <w:t>and comply with associated HSE protocols for implementing and maintaining these standards as appropriate to the role.</w:t>
            </w:r>
          </w:p>
          <w:p w:rsidR="00824EB4" w:rsidRPr="001B21EE" w:rsidRDefault="00824EB4" w:rsidP="001672F0">
            <w:pPr>
              <w:numPr>
                <w:ilvl w:val="0"/>
                <w:numId w:val="24"/>
              </w:numPr>
              <w:autoSpaceDE w:val="0"/>
              <w:autoSpaceDN w:val="0"/>
              <w:adjustRightInd w:val="0"/>
              <w:rPr>
                <w:rFonts w:ascii="Arial" w:eastAsia="Calibri" w:hAnsi="Arial" w:cs="Arial"/>
                <w:color w:val="000000"/>
                <w:sz w:val="20"/>
                <w:szCs w:val="20"/>
                <w:lang w:eastAsia="en-US"/>
              </w:rPr>
            </w:pPr>
            <w:r w:rsidRPr="001B21EE">
              <w:rPr>
                <w:rFonts w:ascii="Arial" w:eastAsia="Calibri" w:hAnsi="Arial" w:cs="Arial"/>
                <w:color w:val="000000"/>
                <w:sz w:val="20"/>
                <w:szCs w:val="20"/>
                <w:lang w:eastAsia="en-US"/>
              </w:rPr>
              <w:t>To support, promote and actively participate in sustainable energy, water and waste initiatives to create a more sustainable, low carbon and efficient health service.</w:t>
            </w:r>
          </w:p>
          <w:p w:rsidR="00824EB4" w:rsidRDefault="00824EB4" w:rsidP="00824EB4">
            <w:pPr>
              <w:jc w:val="both"/>
              <w:rPr>
                <w:rFonts w:ascii="Arial" w:hAnsi="Arial" w:cs="Arial"/>
                <w:sz w:val="20"/>
                <w:szCs w:val="20"/>
              </w:rPr>
            </w:pPr>
          </w:p>
          <w:p w:rsidR="00824EB4" w:rsidRDefault="00824EB4" w:rsidP="00824EB4">
            <w:pPr>
              <w:jc w:val="both"/>
              <w:rPr>
                <w:rFonts w:ascii="Arial" w:hAnsi="Arial" w:cs="Arial"/>
                <w:sz w:val="20"/>
                <w:szCs w:val="20"/>
              </w:rPr>
            </w:pPr>
          </w:p>
          <w:p w:rsidR="00824EB4" w:rsidRPr="00EF64D9" w:rsidRDefault="00824EB4" w:rsidP="00824EB4">
            <w:pPr>
              <w:jc w:val="both"/>
              <w:rPr>
                <w:rFonts w:ascii="Arial" w:hAnsi="Arial" w:cs="Arial"/>
                <w:sz w:val="20"/>
                <w:szCs w:val="20"/>
              </w:rPr>
            </w:pPr>
            <w:r w:rsidRPr="00B227E6">
              <w:rPr>
                <w:rFonts w:ascii="Arial" w:hAnsi="Arial" w:cs="Arial"/>
                <w:b/>
                <w:sz w:val="20"/>
                <w:szCs w:val="20"/>
              </w:rPr>
              <w:t>Quality, Risk and Safety Responsibilitie</w:t>
            </w:r>
            <w:r>
              <w:rPr>
                <w:rFonts w:ascii="Arial" w:hAnsi="Arial" w:cs="Arial"/>
                <w:b/>
                <w:sz w:val="20"/>
                <w:szCs w:val="20"/>
              </w:rPr>
              <w:t>s</w:t>
            </w:r>
          </w:p>
          <w:p w:rsidR="00824EB4" w:rsidRPr="00DC22F2" w:rsidRDefault="00824EB4" w:rsidP="00824EB4">
            <w:pPr>
              <w:jc w:val="both"/>
              <w:rPr>
                <w:rFonts w:ascii="Arial" w:hAnsi="Arial" w:cs="Arial"/>
                <w:b/>
                <w:sz w:val="20"/>
                <w:szCs w:val="20"/>
              </w:rPr>
            </w:pPr>
            <w:r w:rsidRPr="00DC22F2">
              <w:rPr>
                <w:rFonts w:ascii="Arial" w:hAnsi="Arial" w:cs="Arial"/>
                <w:b/>
                <w:sz w:val="20"/>
                <w:szCs w:val="20"/>
              </w:rPr>
              <w:t>I</w:t>
            </w:r>
            <w:r w:rsidRPr="00DC22F2">
              <w:rPr>
                <w:rFonts w:ascii="Arial" w:hAnsi="Arial" w:cs="Arial"/>
                <w:sz w:val="20"/>
                <w:szCs w:val="20"/>
              </w:rPr>
              <w:t>t is the responsibility of all staff to:</w:t>
            </w:r>
          </w:p>
          <w:p w:rsidR="00824EB4" w:rsidRDefault="00824EB4" w:rsidP="00824EB4">
            <w:pPr>
              <w:jc w:val="both"/>
            </w:pPr>
          </w:p>
          <w:p w:rsidR="00824EB4" w:rsidRPr="00EF64D9" w:rsidRDefault="00824EB4" w:rsidP="001672F0">
            <w:pPr>
              <w:numPr>
                <w:ilvl w:val="0"/>
                <w:numId w:val="7"/>
              </w:numPr>
              <w:ind w:left="334" w:hanging="283"/>
              <w:jc w:val="both"/>
            </w:pPr>
            <w:r w:rsidRPr="00B227E6">
              <w:rPr>
                <w:rFonts w:ascii="Arial" w:hAnsi="Arial" w:cs="Arial"/>
                <w:sz w:val="20"/>
                <w:szCs w:val="20"/>
              </w:rPr>
              <w:t>Participate and cooperate with legislative and regulatory requirements with regard to quality, risk and safety</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B227E6">
              <w:rPr>
                <w:rFonts w:ascii="Arial" w:hAnsi="Arial" w:cs="Arial"/>
                <w:sz w:val="20"/>
                <w:szCs w:val="20"/>
              </w:rPr>
              <w:t>Participate and cooperate with local quality, risk an</w:t>
            </w:r>
            <w:r>
              <w:rPr>
                <w:rFonts w:ascii="Arial" w:hAnsi="Arial" w:cs="Arial"/>
                <w:sz w:val="20"/>
                <w:szCs w:val="20"/>
              </w:rPr>
              <w:t>d safety initiatives as required</w:t>
            </w:r>
          </w:p>
          <w:p w:rsidR="00824EB4" w:rsidRPr="007A2967" w:rsidRDefault="00824EB4" w:rsidP="001672F0">
            <w:pPr>
              <w:pStyle w:val="ListParagraph"/>
              <w:numPr>
                <w:ilvl w:val="0"/>
                <w:numId w:val="6"/>
              </w:numPr>
              <w:ind w:left="334" w:hanging="283"/>
              <w:contextualSpacing/>
              <w:jc w:val="both"/>
              <w:rPr>
                <w:rFonts w:ascii="Arial" w:hAnsi="Arial" w:cs="Arial"/>
                <w:sz w:val="20"/>
                <w:szCs w:val="20"/>
              </w:rPr>
            </w:pPr>
            <w:r w:rsidRPr="001B21EE">
              <w:rPr>
                <w:rFonts w:ascii="Arial" w:hAnsi="Arial" w:cs="Arial"/>
                <w:sz w:val="20"/>
                <w:szCs w:val="20"/>
              </w:rPr>
              <w:t>Adequately identifies, assesses, manages and monitors risk with</w:t>
            </w:r>
            <w:r>
              <w:rPr>
                <w:rFonts w:ascii="Arial" w:hAnsi="Arial" w:cs="Arial"/>
                <w:sz w:val="20"/>
                <w:szCs w:val="20"/>
              </w:rPr>
              <w:t>in their area of responsibility</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w:t>
            </w:r>
            <w:r>
              <w:rPr>
                <w:rFonts w:ascii="Arial" w:hAnsi="Arial" w:cs="Arial"/>
                <w:sz w:val="20"/>
                <w:szCs w:val="20"/>
              </w:rPr>
              <w:t xml:space="preserve"> or other regulatory authorities</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Initiate, support and implement nursing/midwifery quality improvement initiatives in their area which are in keeping with local organisational quali</w:t>
            </w:r>
            <w:r>
              <w:rPr>
                <w:rFonts w:ascii="Arial" w:hAnsi="Arial" w:cs="Arial"/>
                <w:sz w:val="20"/>
                <w:szCs w:val="20"/>
              </w:rPr>
              <w:t>ty, risk and safety requirement</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Contribute specialist expertise to the development of PPPGs and safe professional practice and adhere to relevant legislation, regulations and standards</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Comply with Health Service Executive (HSE) Complaints Policy</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 xml:space="preserve">Respond immediately and appropriately to ensure the safety of any service user that you are aware has been put at risk  </w:t>
            </w:r>
          </w:p>
          <w:p w:rsidR="00824EB4"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Ensure completion of incident/near miss forms and clinical risk reporting</w:t>
            </w:r>
          </w:p>
          <w:p w:rsidR="00824EB4" w:rsidRPr="00EF64D9" w:rsidRDefault="00824EB4" w:rsidP="001672F0">
            <w:pPr>
              <w:pStyle w:val="ListParagraph"/>
              <w:numPr>
                <w:ilvl w:val="0"/>
                <w:numId w:val="6"/>
              </w:numPr>
              <w:ind w:left="334" w:hanging="283"/>
              <w:contextualSpacing/>
              <w:jc w:val="both"/>
              <w:rPr>
                <w:rFonts w:ascii="Arial" w:hAnsi="Arial" w:cs="Arial"/>
                <w:sz w:val="20"/>
                <w:szCs w:val="20"/>
              </w:rPr>
            </w:pPr>
            <w:r w:rsidRPr="00EF64D9">
              <w:rPr>
                <w:rFonts w:ascii="Arial" w:hAnsi="Arial" w:cs="Arial"/>
                <w:sz w:val="20"/>
                <w:szCs w:val="20"/>
              </w:rPr>
              <w:t xml:space="preserve">Adhere to department policies in relation to the care and safety of any equipment supplied and used to carry out the responsibilities of the </w:t>
            </w:r>
            <w:proofErr w:type="spellStart"/>
            <w:r w:rsidRPr="00EF64D9">
              <w:rPr>
                <w:rFonts w:ascii="Arial" w:hAnsi="Arial" w:cs="Arial"/>
                <w:sz w:val="20"/>
                <w:szCs w:val="20"/>
              </w:rPr>
              <w:t>cCNS</w:t>
            </w:r>
            <w:proofErr w:type="spellEnd"/>
            <w:r w:rsidRPr="00EF64D9">
              <w:rPr>
                <w:rFonts w:ascii="Arial" w:hAnsi="Arial" w:cs="Arial"/>
                <w:sz w:val="20"/>
                <w:szCs w:val="20"/>
              </w:rPr>
              <w:t>/</w:t>
            </w:r>
            <w:proofErr w:type="spellStart"/>
            <w:r w:rsidRPr="00EF64D9">
              <w:rPr>
                <w:rFonts w:ascii="Arial" w:hAnsi="Arial" w:cs="Arial"/>
                <w:sz w:val="20"/>
                <w:szCs w:val="20"/>
              </w:rPr>
              <w:t>cCMS</w:t>
            </w:r>
            <w:proofErr w:type="spellEnd"/>
            <w:r w:rsidRPr="00EF64D9">
              <w:rPr>
                <w:rFonts w:ascii="Arial" w:hAnsi="Arial" w:cs="Arial"/>
                <w:sz w:val="20"/>
                <w:szCs w:val="20"/>
              </w:rPr>
              <w:t xml:space="preserve">  in </w:t>
            </w:r>
            <w:r w:rsidRPr="00824EB4">
              <w:rPr>
                <w:rFonts w:ascii="Arial" w:hAnsi="Arial" w:cs="Arial"/>
                <w:b/>
                <w:color w:val="000099"/>
                <w:sz w:val="20"/>
                <w:szCs w:val="20"/>
              </w:rPr>
              <w:t xml:space="preserve">Insert Name </w:t>
            </w:r>
            <w:r w:rsidRPr="00824EB4">
              <w:rPr>
                <w:rFonts w:ascii="Arial" w:hAnsi="Arial" w:cs="Arial"/>
                <w:color w:val="000099"/>
                <w:sz w:val="20"/>
                <w:szCs w:val="20"/>
              </w:rPr>
              <w:t xml:space="preserve"> </w:t>
            </w:r>
            <w:r w:rsidRPr="00EF64D9">
              <w:rPr>
                <w:rFonts w:ascii="Arial" w:hAnsi="Arial" w:cs="Arial"/>
                <w:sz w:val="20"/>
                <w:szCs w:val="20"/>
              </w:rPr>
              <w:t>care</w:t>
            </w:r>
          </w:p>
          <w:p w:rsidR="00824EB4" w:rsidRPr="00B227E6" w:rsidRDefault="00824EB4" w:rsidP="00824EB4">
            <w:pPr>
              <w:jc w:val="both"/>
              <w:rPr>
                <w:rFonts w:ascii="Arial" w:hAnsi="Arial" w:cs="Arial"/>
                <w:sz w:val="20"/>
                <w:szCs w:val="20"/>
              </w:rPr>
            </w:pPr>
          </w:p>
          <w:p w:rsidR="00824EB4" w:rsidRPr="00B227E6" w:rsidRDefault="00824EB4" w:rsidP="00824EB4">
            <w:pPr>
              <w:jc w:val="both"/>
              <w:rPr>
                <w:rFonts w:ascii="Arial" w:hAnsi="Arial" w:cs="Arial"/>
                <w:b/>
                <w:sz w:val="20"/>
                <w:szCs w:val="20"/>
                <w:u w:val="single"/>
              </w:rPr>
            </w:pPr>
            <w:r w:rsidRPr="00B227E6">
              <w:rPr>
                <w:rFonts w:ascii="Arial" w:hAnsi="Arial" w:cs="Arial"/>
                <w:b/>
                <w:sz w:val="20"/>
                <w:szCs w:val="20"/>
                <w:u w:val="single"/>
              </w:rPr>
              <w:t>Specific Responsibility for Best Practice in Hygiene</w:t>
            </w:r>
          </w:p>
          <w:p w:rsidR="00824EB4" w:rsidRPr="00B227E6" w:rsidRDefault="00824EB4" w:rsidP="00824EB4">
            <w:pPr>
              <w:jc w:val="both"/>
              <w:rPr>
                <w:rFonts w:ascii="Arial" w:hAnsi="Arial" w:cs="Arial"/>
                <w:sz w:val="20"/>
                <w:szCs w:val="20"/>
              </w:rPr>
            </w:pPr>
            <w:r w:rsidRPr="00B227E6">
              <w:rPr>
                <w:rFonts w:ascii="Arial" w:hAnsi="Arial" w:cs="Arial"/>
                <w:sz w:val="20"/>
                <w:szCs w:val="20"/>
              </w:rPr>
              <w:t>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w:t>
            </w:r>
          </w:p>
          <w:p w:rsidR="00824EB4" w:rsidRPr="00B227E6" w:rsidRDefault="00824EB4" w:rsidP="00824EB4">
            <w:pPr>
              <w:jc w:val="both"/>
              <w:rPr>
                <w:rFonts w:ascii="Arial" w:hAnsi="Arial" w:cs="Arial"/>
                <w:sz w:val="20"/>
                <w:szCs w:val="20"/>
              </w:rPr>
            </w:pPr>
            <w:r w:rsidRPr="00B227E6">
              <w:rPr>
                <w:rFonts w:ascii="Arial" w:hAnsi="Arial" w:cs="Arial"/>
                <w:sz w:val="20"/>
                <w:szCs w:val="20"/>
              </w:rPr>
              <w:t>It is the responsibility of all staff to ensure compliance with local organisational hygiene standards, guidelines and practices.</w:t>
            </w: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Management / Administration:</w:t>
            </w:r>
          </w:p>
        </w:tc>
        <w:tc>
          <w:tcPr>
            <w:tcW w:w="7914" w:type="dxa"/>
            <w:shd w:val="clear" w:color="auto" w:fill="auto"/>
          </w:tcPr>
          <w:p w:rsidR="00824EB4" w:rsidRPr="00B227E6" w:rsidRDefault="00824EB4" w:rsidP="00824EB4">
            <w:pPr>
              <w:rPr>
                <w:rFonts w:ascii="Arial" w:hAnsi="Arial" w:cs="Arial"/>
                <w:sz w:val="20"/>
                <w:szCs w:val="20"/>
              </w:rPr>
            </w:pPr>
            <w:r w:rsidRPr="00B227E6">
              <w:rPr>
                <w:rFonts w:ascii="Arial" w:hAnsi="Arial" w:cs="Arial"/>
                <w:sz w:val="20"/>
                <w:szCs w:val="20"/>
              </w:rPr>
              <w:t xml:space="preserve">Throughout the agreed pathway,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(Insert Speciality) will be enabled to develop the specific knowledge, skills and competencies to:</w:t>
            </w:r>
          </w:p>
          <w:p w:rsidR="00824EB4" w:rsidRPr="00B227E6" w:rsidRDefault="00824EB4" w:rsidP="00824EB4">
            <w:pPr>
              <w:rPr>
                <w:rFonts w:ascii="Arial" w:hAnsi="Arial" w:cs="Arial"/>
                <w:sz w:val="20"/>
                <w:szCs w:val="20"/>
              </w:rPr>
            </w:pPr>
          </w:p>
          <w:p w:rsidR="00824EB4" w:rsidRDefault="00824EB4" w:rsidP="001672F0">
            <w:pPr>
              <w:pStyle w:val="ListParagraph"/>
              <w:numPr>
                <w:ilvl w:val="0"/>
                <w:numId w:val="8"/>
              </w:numPr>
              <w:ind w:left="334" w:hanging="283"/>
              <w:contextualSpacing/>
              <w:jc w:val="both"/>
              <w:rPr>
                <w:rFonts w:ascii="Arial" w:hAnsi="Arial" w:cs="Arial"/>
                <w:sz w:val="20"/>
                <w:szCs w:val="20"/>
              </w:rPr>
            </w:pPr>
            <w:r w:rsidRPr="00B227E6">
              <w:rPr>
                <w:rFonts w:ascii="Arial" w:hAnsi="Arial" w:cs="Arial"/>
                <w:sz w:val="20"/>
                <w:szCs w:val="20"/>
              </w:rPr>
              <w:t>Provide an efficient, effective and high quality nursing/midwifery service, respecting the needs of each service user, family and/or carer</w:t>
            </w:r>
          </w:p>
          <w:p w:rsidR="00824EB4" w:rsidRDefault="00824EB4" w:rsidP="001672F0">
            <w:pPr>
              <w:pStyle w:val="ListParagraph"/>
              <w:numPr>
                <w:ilvl w:val="0"/>
                <w:numId w:val="8"/>
              </w:numPr>
              <w:ind w:left="334" w:hanging="283"/>
              <w:contextualSpacing/>
              <w:jc w:val="both"/>
              <w:rPr>
                <w:rFonts w:ascii="Arial" w:hAnsi="Arial" w:cs="Arial"/>
                <w:sz w:val="20"/>
                <w:szCs w:val="20"/>
              </w:rPr>
            </w:pPr>
            <w:r w:rsidRPr="00ED4A78">
              <w:rPr>
                <w:rFonts w:ascii="Arial" w:hAnsi="Arial" w:cs="Arial"/>
                <w:sz w:val="20"/>
                <w:szCs w:val="20"/>
              </w:rPr>
              <w:t>Effectively manage time and caseload</w:t>
            </w:r>
            <w:r w:rsidRPr="00ED4A78">
              <w:rPr>
                <w:rFonts w:ascii="Arial" w:hAnsi="Arial" w:cs="Arial"/>
                <w:strike/>
                <w:sz w:val="20"/>
                <w:szCs w:val="20"/>
              </w:rPr>
              <w:t xml:space="preserve"> </w:t>
            </w:r>
            <w:r w:rsidRPr="00ED4A78">
              <w:rPr>
                <w:rFonts w:ascii="Arial" w:hAnsi="Arial" w:cs="Arial"/>
                <w:sz w:val="20"/>
                <w:szCs w:val="20"/>
              </w:rPr>
              <w:t>in order to meet chang</w:t>
            </w:r>
            <w:r>
              <w:rPr>
                <w:rFonts w:ascii="Arial" w:hAnsi="Arial" w:cs="Arial"/>
                <w:sz w:val="20"/>
                <w:szCs w:val="20"/>
              </w:rPr>
              <w:t>ing and developing service need</w:t>
            </w:r>
          </w:p>
          <w:p w:rsidR="00824EB4" w:rsidRDefault="00824EB4" w:rsidP="001672F0">
            <w:pPr>
              <w:pStyle w:val="ListParagraph"/>
              <w:numPr>
                <w:ilvl w:val="0"/>
                <w:numId w:val="8"/>
              </w:numPr>
              <w:ind w:left="334" w:hanging="283"/>
              <w:contextualSpacing/>
              <w:jc w:val="both"/>
              <w:rPr>
                <w:rFonts w:ascii="Arial" w:hAnsi="Arial" w:cs="Arial"/>
                <w:sz w:val="20"/>
                <w:szCs w:val="20"/>
              </w:rPr>
            </w:pPr>
            <w:r w:rsidRPr="00ED4A78">
              <w:rPr>
                <w:rFonts w:ascii="Arial" w:hAnsi="Arial" w:cs="Arial"/>
                <w:sz w:val="20"/>
                <w:szCs w:val="20"/>
              </w:rPr>
              <w:t>Continually monitor the nursing/midwifery service to ensure it reflects current needs</w:t>
            </w:r>
          </w:p>
          <w:p w:rsidR="00824EB4" w:rsidRDefault="00824EB4" w:rsidP="001672F0">
            <w:pPr>
              <w:pStyle w:val="ListParagraph"/>
              <w:numPr>
                <w:ilvl w:val="0"/>
                <w:numId w:val="8"/>
              </w:numPr>
              <w:ind w:left="334" w:hanging="283"/>
              <w:contextualSpacing/>
              <w:jc w:val="both"/>
              <w:rPr>
                <w:rFonts w:ascii="Arial" w:hAnsi="Arial" w:cs="Arial"/>
                <w:sz w:val="20"/>
                <w:szCs w:val="20"/>
              </w:rPr>
            </w:pPr>
            <w:r>
              <w:rPr>
                <w:rFonts w:ascii="Arial" w:hAnsi="Arial" w:cs="Arial"/>
                <w:sz w:val="20"/>
                <w:szCs w:val="20"/>
              </w:rPr>
              <w:t>I</w:t>
            </w:r>
            <w:r w:rsidRPr="00ED4A78">
              <w:rPr>
                <w:rFonts w:ascii="Arial" w:hAnsi="Arial" w:cs="Arial"/>
                <w:sz w:val="20"/>
                <w:szCs w:val="20"/>
              </w:rPr>
              <w:t>mplement and manage identified changes</w:t>
            </w:r>
          </w:p>
          <w:p w:rsidR="00824EB4" w:rsidRDefault="00824EB4" w:rsidP="001672F0">
            <w:pPr>
              <w:pStyle w:val="ListParagraph"/>
              <w:numPr>
                <w:ilvl w:val="0"/>
                <w:numId w:val="8"/>
              </w:numPr>
              <w:ind w:left="334" w:hanging="283"/>
              <w:contextualSpacing/>
              <w:jc w:val="both"/>
              <w:rPr>
                <w:rFonts w:ascii="Arial" w:hAnsi="Arial" w:cs="Arial"/>
                <w:sz w:val="20"/>
                <w:szCs w:val="20"/>
              </w:rPr>
            </w:pPr>
            <w:r w:rsidRPr="00ED4A78">
              <w:rPr>
                <w:rFonts w:ascii="Arial" w:hAnsi="Arial" w:cs="Arial"/>
                <w:sz w:val="20"/>
                <w:szCs w:val="20"/>
              </w:rPr>
              <w:t>Ensure that confidentiality in relation to service user records is maintained</w:t>
            </w:r>
          </w:p>
          <w:p w:rsidR="00824EB4" w:rsidRDefault="00824EB4" w:rsidP="001672F0">
            <w:pPr>
              <w:pStyle w:val="ListParagraph"/>
              <w:numPr>
                <w:ilvl w:val="0"/>
                <w:numId w:val="8"/>
              </w:numPr>
              <w:ind w:left="334" w:hanging="283"/>
              <w:contextualSpacing/>
              <w:jc w:val="both"/>
              <w:rPr>
                <w:rFonts w:ascii="Arial" w:hAnsi="Arial" w:cs="Arial"/>
                <w:sz w:val="20"/>
                <w:szCs w:val="20"/>
              </w:rPr>
            </w:pPr>
            <w:r w:rsidRPr="00ED4A78">
              <w:rPr>
                <w:rFonts w:ascii="Arial" w:hAnsi="Arial" w:cs="Arial"/>
                <w:sz w:val="20"/>
                <w:szCs w:val="20"/>
              </w:rPr>
              <w:t>Understand the need to represent the specialist nursing/midwifery service at local, national and international fora as required</w:t>
            </w:r>
          </w:p>
          <w:p w:rsidR="00824EB4" w:rsidRDefault="00824EB4" w:rsidP="001672F0">
            <w:pPr>
              <w:pStyle w:val="ListParagraph"/>
              <w:numPr>
                <w:ilvl w:val="0"/>
                <w:numId w:val="8"/>
              </w:numPr>
              <w:ind w:left="334" w:hanging="283"/>
              <w:contextualSpacing/>
              <w:jc w:val="both"/>
              <w:rPr>
                <w:rFonts w:ascii="Arial" w:hAnsi="Arial" w:cs="Arial"/>
                <w:sz w:val="20"/>
                <w:szCs w:val="20"/>
              </w:rPr>
            </w:pPr>
            <w:r w:rsidRPr="00ED4A78">
              <w:rPr>
                <w:rFonts w:ascii="Arial" w:hAnsi="Arial" w:cs="Arial"/>
                <w:sz w:val="20"/>
                <w:szCs w:val="20"/>
              </w:rPr>
              <w:t>Maintain accurate and contemporaneous records and data on all matters pertaining to the planning, management, delivery and evaluation of nursing/midwifery and ensure that this service is in line with HSE requirements.</w:t>
            </w:r>
          </w:p>
          <w:p w:rsidR="00824EB4" w:rsidRPr="00ED4A78" w:rsidRDefault="00824EB4" w:rsidP="001672F0">
            <w:pPr>
              <w:pStyle w:val="ListParagraph"/>
              <w:numPr>
                <w:ilvl w:val="0"/>
                <w:numId w:val="8"/>
              </w:numPr>
              <w:ind w:left="334" w:hanging="283"/>
              <w:contextualSpacing/>
              <w:jc w:val="both"/>
              <w:rPr>
                <w:rFonts w:ascii="Arial" w:hAnsi="Arial" w:cs="Arial"/>
                <w:sz w:val="20"/>
                <w:szCs w:val="20"/>
              </w:rPr>
            </w:pPr>
            <w:r w:rsidRPr="00ED4A78">
              <w:rPr>
                <w:rFonts w:ascii="Arial" w:hAnsi="Arial" w:cs="Arial"/>
                <w:sz w:val="20"/>
                <w:szCs w:val="20"/>
              </w:rPr>
              <w:t>Contribute to the service planning process as appropriate and as directed by the Director of Nursing/Midwifery/Line Manager</w:t>
            </w:r>
          </w:p>
          <w:p w:rsidR="00824EB4" w:rsidRPr="00B227E6" w:rsidRDefault="00824EB4" w:rsidP="00824EB4">
            <w:pPr>
              <w:rPr>
                <w:rFonts w:ascii="Arial" w:hAnsi="Arial" w:cs="Arial"/>
                <w:sz w:val="20"/>
                <w:szCs w:val="20"/>
              </w:rPr>
            </w:pPr>
          </w:p>
          <w:p w:rsidR="00824EB4" w:rsidRPr="00B227E6" w:rsidRDefault="00824EB4" w:rsidP="00824EB4">
            <w:pPr>
              <w:rPr>
                <w:rFonts w:ascii="Arial" w:hAnsi="Arial" w:cs="Arial"/>
                <w:b/>
                <w:sz w:val="20"/>
                <w:szCs w:val="20"/>
              </w:rPr>
            </w:pPr>
            <w:r w:rsidRPr="00B227E6">
              <w:rPr>
                <w:rFonts w:ascii="Arial" w:hAnsi="Arial" w:cs="Arial"/>
                <w:b/>
                <w:sz w:val="20"/>
                <w:szCs w:val="20"/>
              </w:rPr>
              <w:t>To support, promote and actively participate in sustainable energy, water and waste initiatives to create a more sustainable, low carbon and efficient health service.</w:t>
            </w:r>
          </w:p>
          <w:p w:rsidR="00824EB4" w:rsidRPr="00B227E6" w:rsidRDefault="00824EB4" w:rsidP="00824EB4">
            <w:pPr>
              <w:rPr>
                <w:rFonts w:ascii="Arial" w:hAnsi="Arial" w:cs="Arial"/>
                <w:b/>
                <w:sz w:val="20"/>
                <w:szCs w:val="20"/>
              </w:rPr>
            </w:pPr>
          </w:p>
          <w:p w:rsidR="00824EB4" w:rsidRDefault="00824EB4" w:rsidP="00824EB4">
            <w:pPr>
              <w:rPr>
                <w:rFonts w:ascii="Arial" w:hAnsi="Arial" w:cs="Arial"/>
                <w:b/>
                <w:sz w:val="20"/>
                <w:szCs w:val="20"/>
              </w:rPr>
            </w:pPr>
            <w:r w:rsidRPr="00B227E6">
              <w:rPr>
                <w:rFonts w:ascii="Arial" w:hAnsi="Arial" w:cs="Arial"/>
                <w:b/>
                <w:sz w:val="20"/>
                <w:szCs w:val="20"/>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824EB4" w:rsidRPr="00B227E6" w:rsidRDefault="00824EB4" w:rsidP="00824EB4">
            <w:pPr>
              <w:rPr>
                <w:rFonts w:ascii="Arial" w:hAnsi="Arial" w:cs="Arial"/>
                <w:sz w:val="20"/>
                <w:szCs w:val="20"/>
              </w:rPr>
            </w:pPr>
          </w:p>
        </w:tc>
      </w:tr>
      <w:tr w:rsidR="00824EB4" w:rsidRPr="00B227E6" w:rsidTr="00615EEA">
        <w:tc>
          <w:tcPr>
            <w:tcW w:w="2258" w:type="dxa"/>
            <w:shd w:val="clear" w:color="auto" w:fill="auto"/>
          </w:tcPr>
          <w:p w:rsidR="00824EB4" w:rsidRPr="00B44205" w:rsidRDefault="00824EB4" w:rsidP="00824EB4">
            <w:pPr>
              <w:spacing w:line="276" w:lineRule="auto"/>
              <w:rPr>
                <w:rFonts w:ascii="Arial" w:hAnsi="Arial" w:cs="Arial"/>
                <w:b/>
                <w:bCs/>
                <w:sz w:val="20"/>
                <w:szCs w:val="20"/>
              </w:rPr>
            </w:pPr>
            <w:r w:rsidRPr="00B44205">
              <w:rPr>
                <w:rFonts w:ascii="Arial" w:hAnsi="Arial" w:cs="Arial"/>
                <w:b/>
                <w:bCs/>
                <w:sz w:val="20"/>
                <w:szCs w:val="20"/>
              </w:rPr>
              <w:t>Eligibility Criteria</w:t>
            </w:r>
          </w:p>
          <w:p w:rsidR="00824EB4" w:rsidRPr="00B44205" w:rsidRDefault="00824EB4" w:rsidP="00824EB4">
            <w:pPr>
              <w:spacing w:line="276" w:lineRule="auto"/>
              <w:rPr>
                <w:rFonts w:ascii="Arial" w:hAnsi="Arial" w:cs="Arial"/>
                <w:b/>
                <w:bCs/>
                <w:sz w:val="20"/>
                <w:szCs w:val="20"/>
              </w:rPr>
            </w:pPr>
            <w:r w:rsidRPr="00B44205">
              <w:rPr>
                <w:rFonts w:ascii="Arial" w:hAnsi="Arial" w:cs="Arial"/>
                <w:b/>
                <w:bCs/>
                <w:sz w:val="20"/>
                <w:szCs w:val="20"/>
              </w:rPr>
              <w:t>Qualifications and/or experience</w:t>
            </w: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bCs/>
                <w:sz w:val="20"/>
                <w:szCs w:val="20"/>
              </w:rPr>
            </w:pPr>
          </w:p>
          <w:p w:rsidR="00824EB4" w:rsidRPr="00B44205" w:rsidRDefault="00824EB4" w:rsidP="00824EB4">
            <w:pPr>
              <w:rPr>
                <w:rFonts w:ascii="Arial" w:hAnsi="Arial" w:cs="Arial"/>
                <w:b/>
                <w:sz w:val="20"/>
                <w:szCs w:val="20"/>
              </w:rPr>
            </w:pPr>
          </w:p>
        </w:tc>
        <w:tc>
          <w:tcPr>
            <w:tcW w:w="7914" w:type="dxa"/>
            <w:shd w:val="clear" w:color="auto" w:fill="auto"/>
          </w:tcPr>
          <w:p w:rsidR="00824EB4" w:rsidRPr="00A706DC" w:rsidRDefault="00824EB4" w:rsidP="00824EB4">
            <w:pPr>
              <w:spacing w:line="276" w:lineRule="auto"/>
              <w:jc w:val="both"/>
              <w:rPr>
                <w:rFonts w:ascii="Arial" w:hAnsi="Arial" w:cs="Arial"/>
                <w:b/>
                <w:bCs/>
                <w:iCs/>
                <w:sz w:val="20"/>
                <w:szCs w:val="20"/>
              </w:rPr>
            </w:pPr>
            <w:r w:rsidRPr="00A706DC">
              <w:rPr>
                <w:rFonts w:ascii="Arial" w:hAnsi="Arial" w:cs="Arial"/>
                <w:b/>
                <w:bCs/>
                <w:iCs/>
                <w:sz w:val="20"/>
                <w:szCs w:val="20"/>
              </w:rPr>
              <w:t xml:space="preserve">Candidates must have at the latest date of application: - </w:t>
            </w:r>
          </w:p>
          <w:p w:rsidR="00824EB4" w:rsidRPr="00A706DC" w:rsidRDefault="00824EB4" w:rsidP="00824EB4">
            <w:pPr>
              <w:spacing w:line="276" w:lineRule="auto"/>
              <w:jc w:val="both"/>
              <w:rPr>
                <w:rFonts w:ascii="Arial" w:hAnsi="Arial" w:cs="Arial"/>
                <w:b/>
                <w:bCs/>
                <w:iCs/>
                <w:color w:val="FF6600"/>
                <w:sz w:val="20"/>
                <w:szCs w:val="20"/>
              </w:rPr>
            </w:pPr>
          </w:p>
          <w:p w:rsidR="00824EB4" w:rsidRPr="00A706DC" w:rsidRDefault="00824EB4" w:rsidP="00824EB4">
            <w:pPr>
              <w:spacing w:line="276" w:lineRule="auto"/>
              <w:jc w:val="both"/>
              <w:rPr>
                <w:rFonts w:ascii="Arial" w:hAnsi="Arial" w:cs="Arial"/>
                <w:b/>
                <w:bCs/>
                <w:i/>
                <w:iCs/>
                <w:color w:val="FF0000"/>
                <w:sz w:val="20"/>
                <w:szCs w:val="20"/>
              </w:rPr>
            </w:pPr>
            <w:r w:rsidRPr="00A706DC">
              <w:rPr>
                <w:rFonts w:ascii="Arial" w:hAnsi="Arial" w:cs="Arial"/>
                <w:b/>
                <w:bCs/>
                <w:i/>
                <w:iCs/>
                <w:color w:val="000099"/>
                <w:sz w:val="20"/>
                <w:szCs w:val="20"/>
              </w:rPr>
              <w:t>Please insert Qualifications for the post. These are available on HSE website at -</w:t>
            </w:r>
            <w:r w:rsidRPr="00A706DC">
              <w:rPr>
                <w:rFonts w:ascii="Arial" w:hAnsi="Arial" w:cs="Arial"/>
                <w:color w:val="000099"/>
                <w:sz w:val="20"/>
                <w:szCs w:val="20"/>
              </w:rPr>
              <w:t xml:space="preserve"> </w:t>
            </w:r>
            <w:hyperlink r:id="rId10" w:history="1">
              <w:r w:rsidRPr="00A706DC">
                <w:rPr>
                  <w:rStyle w:val="Hyperlink"/>
                  <w:rFonts w:ascii="Arial" w:hAnsi="Arial" w:cs="Arial"/>
                  <w:b/>
                  <w:bCs/>
                  <w:i/>
                  <w:iCs/>
                  <w:sz w:val="20"/>
                  <w:szCs w:val="20"/>
                </w:rPr>
                <w:t>http://hse.ie/eng/staff/Jobs/Eligibility_Criteria/</w:t>
              </w:r>
            </w:hyperlink>
            <w:r w:rsidRPr="00A706DC">
              <w:rPr>
                <w:rFonts w:ascii="Arial" w:hAnsi="Arial" w:cs="Arial"/>
                <w:b/>
                <w:bCs/>
                <w:i/>
                <w:iCs/>
                <w:color w:val="FF0000"/>
                <w:sz w:val="20"/>
                <w:szCs w:val="20"/>
              </w:rPr>
              <w:t xml:space="preserve"> </w:t>
            </w:r>
          </w:p>
          <w:p w:rsidR="00824EB4" w:rsidRPr="00A706DC" w:rsidRDefault="00824EB4" w:rsidP="00824EB4">
            <w:pPr>
              <w:spacing w:line="276" w:lineRule="auto"/>
              <w:jc w:val="both"/>
              <w:rPr>
                <w:rFonts w:ascii="Arial" w:hAnsi="Arial" w:cs="Arial"/>
                <w:b/>
                <w:bCs/>
                <w:i/>
                <w:iCs/>
                <w:sz w:val="20"/>
                <w:szCs w:val="20"/>
              </w:rPr>
            </w:pPr>
          </w:p>
          <w:p w:rsidR="00824EB4" w:rsidRPr="00A706DC" w:rsidRDefault="00824EB4" w:rsidP="00824EB4">
            <w:pPr>
              <w:spacing w:line="276" w:lineRule="auto"/>
              <w:jc w:val="both"/>
              <w:rPr>
                <w:rFonts w:ascii="Arial" w:hAnsi="Arial" w:cs="Arial"/>
                <w:b/>
                <w:sz w:val="20"/>
                <w:szCs w:val="20"/>
              </w:rPr>
            </w:pPr>
            <w:r w:rsidRPr="00A706DC">
              <w:rPr>
                <w:rFonts w:ascii="Arial" w:hAnsi="Arial" w:cs="Arial"/>
                <w:b/>
                <w:sz w:val="20"/>
                <w:szCs w:val="20"/>
              </w:rPr>
              <w:t>Health</w:t>
            </w:r>
          </w:p>
          <w:p w:rsidR="00824EB4" w:rsidRPr="00A706DC" w:rsidRDefault="00824EB4" w:rsidP="00824EB4">
            <w:pPr>
              <w:spacing w:line="276" w:lineRule="auto"/>
              <w:jc w:val="both"/>
              <w:rPr>
                <w:rFonts w:ascii="Arial" w:hAnsi="Arial" w:cs="Arial"/>
                <w:sz w:val="20"/>
                <w:szCs w:val="20"/>
              </w:rPr>
            </w:pPr>
            <w:r w:rsidRPr="00A706DC">
              <w:rPr>
                <w:rFonts w:ascii="Arial" w:hAnsi="Arial" w:cs="Arial"/>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24EB4" w:rsidRPr="00A706DC" w:rsidRDefault="00824EB4" w:rsidP="00824EB4">
            <w:pPr>
              <w:spacing w:line="276" w:lineRule="auto"/>
              <w:jc w:val="both"/>
              <w:rPr>
                <w:rFonts w:ascii="Arial" w:hAnsi="Arial" w:cs="Arial"/>
                <w:sz w:val="20"/>
                <w:szCs w:val="20"/>
              </w:rPr>
            </w:pPr>
          </w:p>
          <w:p w:rsidR="00824EB4" w:rsidRPr="00A706DC" w:rsidRDefault="00824EB4" w:rsidP="00824EB4">
            <w:pPr>
              <w:spacing w:line="276" w:lineRule="auto"/>
              <w:ind w:right="-766"/>
              <w:jc w:val="both"/>
              <w:rPr>
                <w:rFonts w:ascii="Arial" w:hAnsi="Arial" w:cs="Arial"/>
                <w:iCs/>
                <w:sz w:val="20"/>
                <w:szCs w:val="20"/>
              </w:rPr>
            </w:pPr>
            <w:r w:rsidRPr="00A706DC">
              <w:rPr>
                <w:rFonts w:ascii="Arial" w:hAnsi="Arial" w:cs="Arial"/>
                <w:b/>
                <w:bCs/>
                <w:sz w:val="20"/>
                <w:szCs w:val="20"/>
              </w:rPr>
              <w:t>Character</w:t>
            </w:r>
          </w:p>
          <w:p w:rsidR="00824EB4" w:rsidRPr="00A706DC" w:rsidRDefault="00824EB4" w:rsidP="00824EB4">
            <w:pPr>
              <w:spacing w:line="276" w:lineRule="auto"/>
              <w:rPr>
                <w:rFonts w:ascii="Arial" w:hAnsi="Arial" w:cs="Arial"/>
                <w:b/>
                <w:bCs/>
                <w:iCs/>
                <w:color w:val="222222"/>
                <w:sz w:val="20"/>
                <w:szCs w:val="20"/>
                <w:shd w:val="clear" w:color="auto" w:fill="FFFFFF"/>
              </w:rPr>
            </w:pPr>
            <w:r w:rsidRPr="00A706DC">
              <w:rPr>
                <w:rFonts w:ascii="Arial" w:hAnsi="Arial" w:cs="Arial"/>
                <w:sz w:val="20"/>
                <w:szCs w:val="20"/>
              </w:rPr>
              <w:t>Each candidate for and any person holding the office must be of good character.</w:t>
            </w:r>
            <w:r w:rsidRPr="00A706DC">
              <w:rPr>
                <w:rFonts w:ascii="Arial" w:hAnsi="Arial" w:cs="Arial"/>
                <w:b/>
                <w:bCs/>
                <w:iCs/>
                <w:color w:val="222222"/>
                <w:sz w:val="20"/>
                <w:szCs w:val="20"/>
                <w:shd w:val="clear" w:color="auto" w:fill="FFFFFF"/>
              </w:rPr>
              <w:t xml:space="preserve"> </w:t>
            </w:r>
          </w:p>
          <w:p w:rsidR="00824EB4" w:rsidRPr="00B44205" w:rsidRDefault="00824EB4" w:rsidP="00824EB4">
            <w:pPr>
              <w:ind w:firstLine="397"/>
              <w:jc w:val="both"/>
              <w:rPr>
                <w:rFonts w:ascii="Arial" w:hAnsi="Arial" w:cs="Arial"/>
                <w:sz w:val="20"/>
                <w:szCs w:val="20"/>
              </w:rPr>
            </w:pPr>
          </w:p>
        </w:tc>
      </w:tr>
      <w:tr w:rsidR="00824EB4" w:rsidRPr="00B227E6" w:rsidTr="00DC22F2">
        <w:trPr>
          <w:trHeight w:val="1270"/>
        </w:trPr>
        <w:tc>
          <w:tcPr>
            <w:tcW w:w="2258" w:type="dxa"/>
            <w:shd w:val="clear" w:color="auto" w:fill="auto"/>
          </w:tcPr>
          <w:p w:rsidR="00824EB4" w:rsidRPr="00B227E6" w:rsidRDefault="00824EB4" w:rsidP="00824EB4">
            <w:pPr>
              <w:rPr>
                <w:rFonts w:ascii="Arial" w:hAnsi="Arial" w:cs="Arial"/>
                <w:b/>
                <w:bCs/>
                <w:sz w:val="20"/>
                <w:szCs w:val="20"/>
              </w:rPr>
            </w:pPr>
            <w:bookmarkStart w:id="1" w:name="_Hlk510435833"/>
            <w:r w:rsidRPr="00B227E6">
              <w:rPr>
                <w:rFonts w:ascii="Arial" w:hAnsi="Arial" w:cs="Arial"/>
                <w:b/>
                <w:bCs/>
                <w:sz w:val="20"/>
                <w:szCs w:val="20"/>
              </w:rPr>
              <w:t xml:space="preserve">Post Specific Requirements, additional qualifications and or experience required </w:t>
            </w:r>
          </w:p>
          <w:p w:rsidR="00824EB4" w:rsidRPr="00B227E6" w:rsidRDefault="00824EB4" w:rsidP="00824EB4">
            <w:pPr>
              <w:rPr>
                <w:rFonts w:ascii="Arial" w:hAnsi="Arial" w:cs="Arial"/>
                <w:sz w:val="20"/>
                <w:szCs w:val="20"/>
              </w:rPr>
            </w:pPr>
          </w:p>
        </w:tc>
        <w:tc>
          <w:tcPr>
            <w:tcW w:w="7914" w:type="dxa"/>
            <w:shd w:val="clear" w:color="auto" w:fill="auto"/>
          </w:tcPr>
          <w:p w:rsidR="00824EB4" w:rsidRPr="00857CC6" w:rsidRDefault="00824EB4" w:rsidP="00824EB4">
            <w:pPr>
              <w:jc w:val="both"/>
              <w:rPr>
                <w:rFonts w:ascii="Arial" w:hAnsi="Arial" w:cs="Arial"/>
                <w:bCs/>
                <w:iCs/>
                <w:sz w:val="20"/>
                <w:szCs w:val="20"/>
              </w:rPr>
            </w:pPr>
            <w:r w:rsidRPr="00857CC6">
              <w:rPr>
                <w:rFonts w:ascii="Arial" w:hAnsi="Arial" w:cs="Arial"/>
                <w:sz w:val="20"/>
                <w:szCs w:val="20"/>
              </w:rPr>
              <w:t xml:space="preserve">The organisation will consider the </w:t>
            </w:r>
            <w:r w:rsidRPr="00857CC6">
              <w:rPr>
                <w:rFonts w:ascii="Arial" w:hAnsi="Arial" w:cs="Arial"/>
                <w:bCs/>
                <w:sz w:val="20"/>
                <w:szCs w:val="20"/>
              </w:rPr>
              <w:t xml:space="preserve">post specific requirements or experience required </w:t>
            </w:r>
            <w:r w:rsidRPr="00857CC6">
              <w:rPr>
                <w:rFonts w:ascii="Arial" w:hAnsi="Arial" w:cs="Arial"/>
                <w:bCs/>
                <w:iCs/>
                <w:sz w:val="20"/>
                <w:szCs w:val="20"/>
              </w:rPr>
              <w:t xml:space="preserve">in developing the </w:t>
            </w:r>
            <w:r w:rsidRPr="00857CC6">
              <w:rPr>
                <w:rFonts w:ascii="Arial" w:hAnsi="Arial" w:cs="Arial"/>
                <w:sz w:val="20"/>
                <w:szCs w:val="20"/>
              </w:rPr>
              <w:t xml:space="preserve">specific </w:t>
            </w:r>
            <w:proofErr w:type="spellStart"/>
            <w:r w:rsidRPr="00857CC6">
              <w:rPr>
                <w:rFonts w:ascii="Arial" w:hAnsi="Arial" w:cs="Arial"/>
                <w:sz w:val="20"/>
                <w:szCs w:val="20"/>
              </w:rPr>
              <w:t>cCNS</w:t>
            </w:r>
            <w:proofErr w:type="spellEnd"/>
            <w:r w:rsidRPr="00857CC6">
              <w:rPr>
                <w:rFonts w:ascii="Arial" w:hAnsi="Arial" w:cs="Arial"/>
                <w:sz w:val="20"/>
                <w:szCs w:val="20"/>
              </w:rPr>
              <w:t>/</w:t>
            </w:r>
            <w:proofErr w:type="spellStart"/>
            <w:r w:rsidRPr="00857CC6">
              <w:rPr>
                <w:rFonts w:ascii="Arial" w:hAnsi="Arial" w:cs="Arial"/>
                <w:sz w:val="20"/>
                <w:szCs w:val="20"/>
              </w:rPr>
              <w:t>cCMS</w:t>
            </w:r>
            <w:proofErr w:type="spellEnd"/>
            <w:r w:rsidRPr="00857CC6">
              <w:rPr>
                <w:rFonts w:ascii="Arial" w:hAnsi="Arial" w:cs="Arial"/>
                <w:sz w:val="20"/>
                <w:szCs w:val="20"/>
              </w:rPr>
              <w:t xml:space="preserve"> </w:t>
            </w:r>
            <w:r w:rsidRPr="00824EB4">
              <w:rPr>
                <w:rFonts w:ascii="Arial" w:hAnsi="Arial" w:cs="Arial"/>
                <w:b/>
                <w:color w:val="000099"/>
                <w:sz w:val="20"/>
                <w:szCs w:val="20"/>
              </w:rPr>
              <w:t>Insert Name</w:t>
            </w:r>
            <w:r w:rsidRPr="00824EB4">
              <w:rPr>
                <w:rFonts w:ascii="Arial" w:hAnsi="Arial" w:cs="Arial"/>
                <w:color w:val="000099"/>
                <w:sz w:val="20"/>
                <w:szCs w:val="20"/>
              </w:rPr>
              <w:t xml:space="preserve"> </w:t>
            </w:r>
            <w:r w:rsidRPr="00857CC6">
              <w:rPr>
                <w:rFonts w:ascii="Arial" w:hAnsi="Arial" w:cs="Arial"/>
                <w:sz w:val="20"/>
                <w:szCs w:val="20"/>
              </w:rPr>
              <w:t>service.</w:t>
            </w:r>
          </w:p>
        </w:tc>
      </w:tr>
      <w:bookmarkEnd w:id="1"/>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Essential Skills, competencies and/or knowledge</w:t>
            </w: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p>
        </w:tc>
        <w:tc>
          <w:tcPr>
            <w:tcW w:w="7914" w:type="dxa"/>
            <w:shd w:val="clear" w:color="auto" w:fill="auto"/>
          </w:tcPr>
          <w:p w:rsidR="00824EB4" w:rsidRPr="00B227E6" w:rsidRDefault="00824EB4" w:rsidP="00824EB4">
            <w:pPr>
              <w:rPr>
                <w:rFonts w:ascii="Arial" w:hAnsi="Arial" w:cs="Arial"/>
                <w:b/>
                <w:sz w:val="20"/>
                <w:szCs w:val="20"/>
              </w:rPr>
            </w:pPr>
            <w:r w:rsidRPr="00B227E6">
              <w:rPr>
                <w:rFonts w:ascii="Arial" w:hAnsi="Arial" w:cs="Arial"/>
                <w:b/>
                <w:sz w:val="20"/>
                <w:szCs w:val="20"/>
              </w:rPr>
              <w:t>Professional Knowledge and Experience</w:t>
            </w:r>
          </w:p>
          <w:p w:rsidR="00824EB4" w:rsidRPr="00B227E6" w:rsidRDefault="00824EB4" w:rsidP="00824EB4">
            <w:pPr>
              <w:rPr>
                <w:rFonts w:ascii="Arial" w:hAnsi="Arial" w:cs="Arial"/>
                <w:b/>
                <w:sz w:val="20"/>
                <w:szCs w:val="20"/>
              </w:rPr>
            </w:pPr>
          </w:p>
          <w:p w:rsidR="00824EB4" w:rsidRPr="00B227E6" w:rsidRDefault="00824EB4" w:rsidP="00824EB4">
            <w:pPr>
              <w:jc w:val="both"/>
              <w:rPr>
                <w:rFonts w:ascii="Arial" w:hAnsi="Arial" w:cs="Arial"/>
                <w:sz w:val="20"/>
                <w:szCs w:val="20"/>
              </w:rPr>
            </w:pPr>
            <w:r w:rsidRPr="00B227E6">
              <w:rPr>
                <w:rFonts w:ascii="Arial" w:hAnsi="Arial" w:cs="Arial"/>
                <w:sz w:val="20"/>
                <w:szCs w:val="20"/>
              </w:rPr>
              <w:t xml:space="preserve">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is expected to demonstrate the core and specific competencies deemed necessary to work within the identified scope of practice required for this role.</w:t>
            </w:r>
          </w:p>
          <w:p w:rsidR="00824EB4" w:rsidRPr="00B227E6" w:rsidRDefault="00824EB4" w:rsidP="00824EB4">
            <w:pPr>
              <w:rPr>
                <w:rFonts w:ascii="Arial" w:hAnsi="Arial" w:cs="Arial"/>
                <w:sz w:val="20"/>
                <w:szCs w:val="20"/>
              </w:rPr>
            </w:pPr>
          </w:p>
          <w:p w:rsidR="00824EB4" w:rsidRPr="00B227E6" w:rsidRDefault="00824EB4" w:rsidP="00824EB4">
            <w:pPr>
              <w:jc w:val="both"/>
              <w:rPr>
                <w:rFonts w:ascii="Arial" w:hAnsi="Arial" w:cs="Arial"/>
                <w:sz w:val="20"/>
                <w:szCs w:val="20"/>
              </w:rPr>
            </w:pPr>
            <w:r w:rsidRPr="00B227E6">
              <w:rPr>
                <w:rFonts w:ascii="Arial" w:hAnsi="Arial" w:cs="Arial"/>
                <w:sz w:val="20"/>
                <w:szCs w:val="20"/>
              </w:rPr>
              <w:t xml:space="preserve">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will:</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B227E6">
              <w:rPr>
                <w:rFonts w:ascii="Arial" w:hAnsi="Arial" w:cs="Arial"/>
                <w:sz w:val="20"/>
                <w:szCs w:val="20"/>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Maintain a high standard of professional behaviour and be professionally accountable for actions/omissions. Take measures to develop and maintain the competences required for professional practice</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Adhere to the Nursing &amp; Midwifery values of Care, Compassion and Commitment (DoH, 2016)</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Adhere to national, regional and local HSE PPPGs</w:t>
            </w:r>
          </w:p>
          <w:p w:rsidR="00824EB4" w:rsidRPr="00891D68" w:rsidRDefault="00824EB4" w:rsidP="001672F0">
            <w:pPr>
              <w:pStyle w:val="ListParagraph"/>
              <w:numPr>
                <w:ilvl w:val="0"/>
                <w:numId w:val="9"/>
              </w:numPr>
              <w:ind w:left="334" w:hanging="283"/>
              <w:contextualSpacing/>
              <w:jc w:val="both"/>
              <w:rPr>
                <w:rFonts w:ascii="Arial" w:hAnsi="Arial" w:cs="Arial"/>
                <w:sz w:val="20"/>
                <w:szCs w:val="20"/>
              </w:rPr>
            </w:pPr>
            <w:r w:rsidRPr="00891D68">
              <w:rPr>
                <w:rFonts w:ascii="Arial" w:hAnsi="Arial" w:cs="Arial"/>
                <w:sz w:val="20"/>
                <w:szCs w:val="20"/>
              </w:rPr>
              <w:t xml:space="preserve">Demonstrate practitioner competence and professionalism as it related to </w:t>
            </w:r>
            <w:proofErr w:type="spellStart"/>
            <w:r w:rsidRPr="00891D68">
              <w:rPr>
                <w:rFonts w:ascii="Arial" w:hAnsi="Arial" w:cs="Arial"/>
                <w:sz w:val="20"/>
                <w:szCs w:val="20"/>
              </w:rPr>
              <w:t>cCNS</w:t>
            </w:r>
            <w:proofErr w:type="spellEnd"/>
            <w:r w:rsidRPr="00891D68">
              <w:rPr>
                <w:rFonts w:ascii="Arial" w:hAnsi="Arial" w:cs="Arial"/>
                <w:sz w:val="20"/>
                <w:szCs w:val="20"/>
              </w:rPr>
              <w:t>/</w:t>
            </w:r>
            <w:proofErr w:type="spellStart"/>
            <w:r w:rsidRPr="00891D68">
              <w:rPr>
                <w:rFonts w:ascii="Arial" w:hAnsi="Arial" w:cs="Arial"/>
                <w:sz w:val="20"/>
                <w:szCs w:val="20"/>
              </w:rPr>
              <w:t>cCMS</w:t>
            </w:r>
            <w:proofErr w:type="spellEnd"/>
            <w:r w:rsidRPr="00891D68">
              <w:rPr>
                <w:rFonts w:ascii="Arial" w:hAnsi="Arial" w:cs="Arial"/>
                <w:sz w:val="20"/>
                <w:szCs w:val="20"/>
              </w:rPr>
              <w:t>.</w:t>
            </w:r>
          </w:p>
          <w:p w:rsidR="00824EB4" w:rsidRPr="00891D68" w:rsidRDefault="00824EB4" w:rsidP="001672F0">
            <w:pPr>
              <w:numPr>
                <w:ilvl w:val="0"/>
                <w:numId w:val="9"/>
              </w:numPr>
              <w:ind w:left="327" w:hanging="283"/>
              <w:rPr>
                <w:rFonts w:ascii="Arial" w:hAnsi="Arial" w:cs="Arial"/>
                <w:sz w:val="20"/>
                <w:szCs w:val="20"/>
              </w:rPr>
            </w:pPr>
            <w:r w:rsidRPr="00891D68">
              <w:rPr>
                <w:rFonts w:ascii="Arial" w:hAnsi="Arial" w:cs="Arial"/>
                <w:bCs/>
                <w:sz w:val="20"/>
                <w:szCs w:val="20"/>
              </w:rPr>
              <w:t>Demonstrate sufficient knowledge, clinical reasoning, communication and organisational skills and evidence based practice required to carry out the duties and responsibilities of the role</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Demonstrate an awareness of current and emerging nursing strategies and policy in relation to the clinical/specialist area.</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Demonstrate the ability to relate nursing research to nursing practice.</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Demonstrate an awareness of HR policies and procedures including disciplinary procedures.</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Demonstrate an awareness of relevant legislation and policy e.g., health and safety, infection control etc.</w:t>
            </w:r>
          </w:p>
          <w:p w:rsidR="00824EB4"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Demonstrate a commitment to continuing professional development.</w:t>
            </w:r>
          </w:p>
          <w:p w:rsidR="00824EB4" w:rsidRPr="00ED4A78" w:rsidRDefault="00824EB4" w:rsidP="001672F0">
            <w:pPr>
              <w:pStyle w:val="ListParagraph"/>
              <w:numPr>
                <w:ilvl w:val="0"/>
                <w:numId w:val="9"/>
              </w:numPr>
              <w:ind w:left="334" w:hanging="283"/>
              <w:contextualSpacing/>
              <w:jc w:val="both"/>
              <w:rPr>
                <w:rFonts w:ascii="Arial" w:hAnsi="Arial" w:cs="Arial"/>
                <w:sz w:val="20"/>
                <w:szCs w:val="20"/>
              </w:rPr>
            </w:pPr>
            <w:r w:rsidRPr="00ED4A78">
              <w:rPr>
                <w:rFonts w:ascii="Arial" w:hAnsi="Arial" w:cs="Arial"/>
                <w:sz w:val="20"/>
                <w:szCs w:val="20"/>
              </w:rPr>
              <w:t>Demonstrate a willingness to develop IT skills relevant to the role.</w:t>
            </w:r>
          </w:p>
          <w:p w:rsidR="00824EB4" w:rsidRPr="00B227E6" w:rsidRDefault="00824EB4" w:rsidP="00824EB4">
            <w:pPr>
              <w:jc w:val="both"/>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b/>
                <w:sz w:val="20"/>
                <w:szCs w:val="20"/>
              </w:rPr>
              <w:t>Communication and Interpersonal Skills</w:t>
            </w:r>
          </w:p>
          <w:p w:rsidR="00824EB4" w:rsidRPr="00B227E6" w:rsidRDefault="00824EB4" w:rsidP="00824EB4">
            <w:pPr>
              <w:jc w:val="both"/>
              <w:rPr>
                <w:rFonts w:ascii="Arial" w:hAnsi="Arial" w:cs="Arial"/>
                <w:sz w:val="20"/>
                <w:szCs w:val="20"/>
              </w:rPr>
            </w:pPr>
            <w:r w:rsidRPr="00B227E6">
              <w:rPr>
                <w:rFonts w:ascii="Arial" w:hAnsi="Arial" w:cs="Arial"/>
                <w:sz w:val="20"/>
                <w:szCs w:val="20"/>
              </w:rPr>
              <w:t>Demonstrate:</w:t>
            </w:r>
          </w:p>
          <w:p w:rsidR="00824EB4" w:rsidRDefault="00824EB4" w:rsidP="001672F0">
            <w:pPr>
              <w:pStyle w:val="ListParagraph"/>
              <w:numPr>
                <w:ilvl w:val="0"/>
                <w:numId w:val="10"/>
              </w:numPr>
              <w:ind w:left="334" w:hanging="283"/>
              <w:contextualSpacing/>
              <w:jc w:val="both"/>
              <w:rPr>
                <w:rFonts w:ascii="Arial" w:hAnsi="Arial" w:cs="Arial"/>
                <w:sz w:val="20"/>
                <w:szCs w:val="20"/>
              </w:rPr>
            </w:pPr>
            <w:r w:rsidRPr="00B227E6">
              <w:rPr>
                <w:rFonts w:ascii="Arial" w:hAnsi="Arial" w:cs="Arial"/>
                <w:sz w:val="20"/>
                <w:szCs w:val="20"/>
              </w:rPr>
              <w:t>Emotionally intelligent communication skills</w:t>
            </w:r>
          </w:p>
          <w:p w:rsidR="00824EB4" w:rsidRDefault="00824EB4" w:rsidP="001672F0">
            <w:pPr>
              <w:pStyle w:val="ListParagraph"/>
              <w:numPr>
                <w:ilvl w:val="0"/>
                <w:numId w:val="10"/>
              </w:numPr>
              <w:ind w:left="334" w:hanging="283"/>
              <w:contextualSpacing/>
              <w:jc w:val="both"/>
              <w:rPr>
                <w:rFonts w:ascii="Arial" w:hAnsi="Arial" w:cs="Arial"/>
                <w:sz w:val="20"/>
                <w:szCs w:val="20"/>
              </w:rPr>
            </w:pPr>
            <w:r w:rsidRPr="00ED4A78">
              <w:rPr>
                <w:rFonts w:ascii="Arial" w:hAnsi="Arial" w:cs="Arial"/>
                <w:sz w:val="20"/>
                <w:szCs w:val="20"/>
              </w:rPr>
              <w:t>Ability to build and maintain relationships particularly in the context of personal and team relationships</w:t>
            </w:r>
          </w:p>
          <w:p w:rsidR="00824EB4" w:rsidRDefault="00824EB4" w:rsidP="001672F0">
            <w:pPr>
              <w:pStyle w:val="ListParagraph"/>
              <w:numPr>
                <w:ilvl w:val="0"/>
                <w:numId w:val="10"/>
              </w:numPr>
              <w:ind w:left="334" w:hanging="283"/>
              <w:contextualSpacing/>
              <w:jc w:val="both"/>
              <w:rPr>
                <w:rFonts w:ascii="Arial" w:hAnsi="Arial" w:cs="Arial"/>
                <w:sz w:val="20"/>
                <w:szCs w:val="20"/>
              </w:rPr>
            </w:pPr>
            <w:r w:rsidRPr="00ED4A78">
              <w:rPr>
                <w:rFonts w:ascii="Arial" w:hAnsi="Arial" w:cs="Arial"/>
                <w:sz w:val="20"/>
                <w:szCs w:val="20"/>
              </w:rPr>
              <w:t>Ability to present information in a clear and concise manner</w:t>
            </w:r>
          </w:p>
          <w:p w:rsidR="00824EB4" w:rsidRDefault="00824EB4" w:rsidP="001672F0">
            <w:pPr>
              <w:pStyle w:val="ListParagraph"/>
              <w:numPr>
                <w:ilvl w:val="0"/>
                <w:numId w:val="10"/>
              </w:numPr>
              <w:ind w:left="334" w:hanging="283"/>
              <w:contextualSpacing/>
              <w:jc w:val="both"/>
              <w:rPr>
                <w:rFonts w:ascii="Arial" w:hAnsi="Arial" w:cs="Arial"/>
                <w:sz w:val="20"/>
                <w:szCs w:val="20"/>
              </w:rPr>
            </w:pPr>
            <w:r w:rsidRPr="00ED4A78">
              <w:rPr>
                <w:rFonts w:ascii="Arial" w:hAnsi="Arial" w:cs="Arial"/>
                <w:sz w:val="20"/>
                <w:szCs w:val="20"/>
              </w:rPr>
              <w:t>Ability to provide constructive feedback to encourage future learning</w:t>
            </w:r>
          </w:p>
          <w:p w:rsidR="00824EB4" w:rsidRPr="00ED4A78" w:rsidRDefault="00824EB4" w:rsidP="001672F0">
            <w:pPr>
              <w:pStyle w:val="ListParagraph"/>
              <w:numPr>
                <w:ilvl w:val="0"/>
                <w:numId w:val="10"/>
              </w:numPr>
              <w:ind w:left="334" w:hanging="283"/>
              <w:contextualSpacing/>
              <w:jc w:val="both"/>
              <w:rPr>
                <w:rFonts w:ascii="Arial" w:hAnsi="Arial" w:cs="Arial"/>
                <w:sz w:val="20"/>
                <w:szCs w:val="20"/>
              </w:rPr>
            </w:pPr>
            <w:r w:rsidRPr="00ED4A78">
              <w:rPr>
                <w:rFonts w:ascii="Arial" w:hAnsi="Arial" w:cs="Arial"/>
                <w:iCs/>
                <w:sz w:val="20"/>
                <w:szCs w:val="20"/>
              </w:rPr>
              <w:t>Demonstrates the ability to influence others effectively.</w:t>
            </w:r>
          </w:p>
          <w:p w:rsidR="00824EB4" w:rsidRPr="00B227E6" w:rsidRDefault="00824EB4" w:rsidP="00824EB4">
            <w:pPr>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b/>
                <w:sz w:val="20"/>
                <w:szCs w:val="20"/>
              </w:rPr>
              <w:t>Organisation and Management Skills:</w:t>
            </w:r>
          </w:p>
          <w:p w:rsidR="00824EB4" w:rsidRPr="00B227E6" w:rsidRDefault="00824EB4" w:rsidP="00824EB4">
            <w:pPr>
              <w:rPr>
                <w:rFonts w:ascii="Arial" w:hAnsi="Arial" w:cs="Arial"/>
                <w:sz w:val="20"/>
                <w:szCs w:val="20"/>
              </w:rPr>
            </w:pPr>
            <w:r w:rsidRPr="00B227E6">
              <w:rPr>
                <w:rFonts w:ascii="Arial" w:hAnsi="Arial" w:cs="Arial"/>
                <w:sz w:val="20"/>
                <w:szCs w:val="20"/>
              </w:rPr>
              <w:t>Demonstrate:</w:t>
            </w:r>
          </w:p>
          <w:p w:rsidR="00824EB4" w:rsidRDefault="00824EB4" w:rsidP="001672F0">
            <w:pPr>
              <w:pStyle w:val="ListParagraph"/>
              <w:numPr>
                <w:ilvl w:val="0"/>
                <w:numId w:val="11"/>
              </w:numPr>
              <w:ind w:left="334" w:hanging="334"/>
              <w:contextualSpacing/>
              <w:jc w:val="both"/>
              <w:rPr>
                <w:rFonts w:ascii="Arial" w:hAnsi="Arial" w:cs="Arial"/>
                <w:sz w:val="20"/>
                <w:szCs w:val="20"/>
              </w:rPr>
            </w:pPr>
            <w:r w:rsidRPr="00B227E6">
              <w:rPr>
                <w:rFonts w:ascii="Arial" w:hAnsi="Arial" w:cs="Arial"/>
                <w:sz w:val="20"/>
                <w:szCs w:val="20"/>
              </w:rPr>
              <w:t>Evidence of effective organisational skills including awareness of appropriate resource management and the importance of value for money</w:t>
            </w:r>
          </w:p>
          <w:p w:rsidR="00824EB4" w:rsidRDefault="00824EB4" w:rsidP="001672F0">
            <w:pPr>
              <w:pStyle w:val="ListParagraph"/>
              <w:numPr>
                <w:ilvl w:val="0"/>
                <w:numId w:val="11"/>
              </w:numPr>
              <w:ind w:left="334" w:hanging="334"/>
              <w:contextualSpacing/>
              <w:jc w:val="both"/>
              <w:rPr>
                <w:rFonts w:ascii="Arial" w:hAnsi="Arial" w:cs="Arial"/>
                <w:sz w:val="20"/>
                <w:szCs w:val="20"/>
              </w:rPr>
            </w:pPr>
            <w:r w:rsidRPr="00ED4A78">
              <w:rPr>
                <w:rFonts w:ascii="Arial" w:hAnsi="Arial" w:cs="Arial"/>
                <w:sz w:val="20"/>
                <w:szCs w:val="20"/>
              </w:rPr>
              <w:t>Ability to plan and organise effectively</w:t>
            </w:r>
          </w:p>
          <w:p w:rsidR="00824EB4" w:rsidRDefault="00824EB4" w:rsidP="001672F0">
            <w:pPr>
              <w:pStyle w:val="ListParagraph"/>
              <w:numPr>
                <w:ilvl w:val="0"/>
                <w:numId w:val="11"/>
              </w:numPr>
              <w:ind w:left="334" w:hanging="334"/>
              <w:contextualSpacing/>
              <w:jc w:val="both"/>
              <w:rPr>
                <w:rFonts w:ascii="Arial" w:hAnsi="Arial" w:cs="Arial"/>
                <w:sz w:val="20"/>
                <w:szCs w:val="20"/>
              </w:rPr>
            </w:pPr>
            <w:r w:rsidRPr="00ED4A78">
              <w:rPr>
                <w:rFonts w:ascii="Arial" w:hAnsi="Arial" w:cs="Arial"/>
                <w:sz w:val="20"/>
                <w:szCs w:val="20"/>
              </w:rPr>
              <w:t>Ability to attain designated nursing/midwifery service targets, manage deadlines and multiple activities</w:t>
            </w:r>
          </w:p>
          <w:p w:rsidR="00824EB4" w:rsidRDefault="00824EB4" w:rsidP="001672F0">
            <w:pPr>
              <w:pStyle w:val="ListParagraph"/>
              <w:numPr>
                <w:ilvl w:val="0"/>
                <w:numId w:val="11"/>
              </w:numPr>
              <w:ind w:left="334" w:hanging="334"/>
              <w:contextualSpacing/>
              <w:jc w:val="both"/>
              <w:rPr>
                <w:rFonts w:ascii="Arial" w:hAnsi="Arial" w:cs="Arial"/>
                <w:sz w:val="20"/>
                <w:szCs w:val="20"/>
              </w:rPr>
            </w:pPr>
            <w:r w:rsidRPr="00ED4A78">
              <w:rPr>
                <w:rFonts w:ascii="Arial" w:hAnsi="Arial" w:cs="Arial"/>
                <w:sz w:val="20"/>
                <w:szCs w:val="20"/>
              </w:rPr>
              <w:t>Ability to work autonomously</w:t>
            </w:r>
          </w:p>
          <w:p w:rsidR="00824EB4" w:rsidRPr="00ED4A78" w:rsidRDefault="00824EB4" w:rsidP="001672F0">
            <w:pPr>
              <w:pStyle w:val="ListParagraph"/>
              <w:numPr>
                <w:ilvl w:val="0"/>
                <w:numId w:val="11"/>
              </w:numPr>
              <w:ind w:left="334" w:hanging="334"/>
              <w:contextualSpacing/>
              <w:jc w:val="both"/>
              <w:rPr>
                <w:rFonts w:ascii="Arial" w:hAnsi="Arial" w:cs="Arial"/>
                <w:sz w:val="20"/>
                <w:szCs w:val="20"/>
              </w:rPr>
            </w:pPr>
            <w:r w:rsidRPr="00ED4A78">
              <w:rPr>
                <w:rFonts w:ascii="Arial" w:hAnsi="Arial" w:cs="Arial"/>
                <w:sz w:val="20"/>
                <w:szCs w:val="20"/>
              </w:rPr>
              <w:t>A willingness to be flexible in response to changing local/organisational requirements.</w:t>
            </w:r>
          </w:p>
          <w:p w:rsidR="00824EB4" w:rsidRPr="00B227E6" w:rsidRDefault="00824EB4" w:rsidP="00824EB4">
            <w:pPr>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b/>
                <w:sz w:val="20"/>
                <w:szCs w:val="20"/>
              </w:rPr>
              <w:t>Building &amp; Maintaining Relationships including Team and Leadership skills</w:t>
            </w:r>
          </w:p>
          <w:p w:rsidR="00824EB4" w:rsidRPr="00B227E6" w:rsidRDefault="00824EB4" w:rsidP="00824EB4">
            <w:pPr>
              <w:rPr>
                <w:rFonts w:ascii="Arial" w:hAnsi="Arial" w:cs="Arial"/>
                <w:sz w:val="20"/>
                <w:szCs w:val="20"/>
              </w:rPr>
            </w:pPr>
            <w:r w:rsidRPr="00B227E6">
              <w:rPr>
                <w:rFonts w:ascii="Arial" w:hAnsi="Arial" w:cs="Arial"/>
                <w:sz w:val="20"/>
                <w:szCs w:val="20"/>
              </w:rPr>
              <w:t>Demonstrate:</w:t>
            </w:r>
          </w:p>
          <w:p w:rsidR="00824EB4" w:rsidRDefault="00824EB4" w:rsidP="001672F0">
            <w:pPr>
              <w:pStyle w:val="ListParagraph"/>
              <w:numPr>
                <w:ilvl w:val="0"/>
                <w:numId w:val="12"/>
              </w:numPr>
              <w:ind w:left="193" w:hanging="193"/>
              <w:contextualSpacing/>
              <w:jc w:val="both"/>
              <w:rPr>
                <w:rFonts w:ascii="Arial" w:hAnsi="Arial" w:cs="Arial"/>
                <w:sz w:val="20"/>
                <w:szCs w:val="20"/>
              </w:rPr>
            </w:pPr>
            <w:r w:rsidRPr="00B227E6">
              <w:rPr>
                <w:rFonts w:ascii="Arial" w:hAnsi="Arial" w:cs="Arial"/>
                <w:sz w:val="20"/>
                <w:szCs w:val="20"/>
              </w:rPr>
              <w:t>The ability to work on own initiative as well as the ability to build and maintain relationships with MDT colleagues.</w:t>
            </w:r>
          </w:p>
          <w:p w:rsidR="00824EB4" w:rsidRDefault="00824EB4" w:rsidP="001672F0">
            <w:pPr>
              <w:pStyle w:val="ListParagraph"/>
              <w:numPr>
                <w:ilvl w:val="0"/>
                <w:numId w:val="12"/>
              </w:numPr>
              <w:ind w:left="193" w:hanging="193"/>
              <w:contextualSpacing/>
              <w:jc w:val="both"/>
              <w:rPr>
                <w:rFonts w:ascii="Arial" w:hAnsi="Arial" w:cs="Arial"/>
                <w:sz w:val="20"/>
                <w:szCs w:val="20"/>
              </w:rPr>
            </w:pPr>
            <w:r w:rsidRPr="00152874">
              <w:rPr>
                <w:rFonts w:ascii="Arial" w:hAnsi="Arial" w:cs="Arial"/>
                <w:sz w:val="20"/>
                <w:szCs w:val="20"/>
              </w:rPr>
              <w:t>With the required support, demonstrate l</w:t>
            </w:r>
            <w:r>
              <w:rPr>
                <w:rFonts w:ascii="Arial" w:hAnsi="Arial" w:cs="Arial"/>
                <w:sz w:val="20"/>
                <w:szCs w:val="20"/>
              </w:rPr>
              <w:t>eadership in clinical practice</w:t>
            </w:r>
          </w:p>
          <w:p w:rsidR="00824EB4" w:rsidRDefault="00824EB4" w:rsidP="001672F0">
            <w:pPr>
              <w:pStyle w:val="ListParagraph"/>
              <w:numPr>
                <w:ilvl w:val="0"/>
                <w:numId w:val="12"/>
              </w:numPr>
              <w:ind w:left="193" w:hanging="193"/>
              <w:contextualSpacing/>
              <w:jc w:val="both"/>
              <w:rPr>
                <w:rFonts w:ascii="Arial" w:hAnsi="Arial" w:cs="Arial"/>
                <w:sz w:val="20"/>
                <w:szCs w:val="20"/>
              </w:rPr>
            </w:pPr>
            <w:r w:rsidRPr="00152874">
              <w:rPr>
                <w:rFonts w:ascii="Arial" w:hAnsi="Arial" w:cs="Arial"/>
                <w:sz w:val="20"/>
                <w:szCs w:val="20"/>
              </w:rPr>
              <w:t xml:space="preserve">A knowledge of change management and team management skills </w:t>
            </w:r>
          </w:p>
          <w:p w:rsidR="00824EB4" w:rsidRPr="00152874" w:rsidRDefault="00824EB4" w:rsidP="001672F0">
            <w:pPr>
              <w:pStyle w:val="ListParagraph"/>
              <w:numPr>
                <w:ilvl w:val="0"/>
                <w:numId w:val="12"/>
              </w:numPr>
              <w:ind w:left="193" w:hanging="193"/>
              <w:contextualSpacing/>
              <w:jc w:val="both"/>
              <w:rPr>
                <w:rFonts w:ascii="Arial" w:hAnsi="Arial" w:cs="Arial"/>
                <w:sz w:val="20"/>
                <w:szCs w:val="20"/>
              </w:rPr>
            </w:pPr>
            <w:r w:rsidRPr="00152874">
              <w:rPr>
                <w:rFonts w:ascii="Arial" w:eastAsia="Arial" w:hAnsi="Arial" w:cs="Arial"/>
                <w:sz w:val="20"/>
                <w:szCs w:val="20"/>
              </w:rPr>
              <w:t>Adopts a collaborative approach to patient care by co-ordination of care/interventions and interdisciplinary team working.</w:t>
            </w:r>
          </w:p>
          <w:p w:rsidR="00824EB4" w:rsidRPr="00B227E6" w:rsidRDefault="00824EB4" w:rsidP="00824EB4">
            <w:pPr>
              <w:pStyle w:val="ListParagraph"/>
              <w:ind w:left="825"/>
              <w:contextualSpacing/>
              <w:jc w:val="both"/>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b/>
                <w:sz w:val="20"/>
                <w:szCs w:val="20"/>
              </w:rPr>
              <w:t>Commitment to providing a quality service:</w:t>
            </w:r>
          </w:p>
          <w:p w:rsidR="00824EB4" w:rsidRPr="00B227E6" w:rsidRDefault="00824EB4" w:rsidP="00824EB4">
            <w:pPr>
              <w:rPr>
                <w:rFonts w:ascii="Arial" w:hAnsi="Arial" w:cs="Arial"/>
                <w:sz w:val="20"/>
                <w:szCs w:val="20"/>
              </w:rPr>
            </w:pPr>
            <w:r w:rsidRPr="00B227E6">
              <w:rPr>
                <w:rFonts w:ascii="Arial" w:hAnsi="Arial" w:cs="Arial"/>
                <w:sz w:val="20"/>
                <w:szCs w:val="20"/>
              </w:rPr>
              <w:t>Demonstrate:</w:t>
            </w:r>
          </w:p>
          <w:p w:rsidR="00824EB4" w:rsidRDefault="00824EB4" w:rsidP="001672F0">
            <w:pPr>
              <w:pStyle w:val="ListParagraph"/>
              <w:numPr>
                <w:ilvl w:val="0"/>
                <w:numId w:val="13"/>
              </w:numPr>
              <w:ind w:left="334" w:hanging="283"/>
              <w:contextualSpacing/>
              <w:jc w:val="both"/>
              <w:rPr>
                <w:rFonts w:ascii="Arial" w:hAnsi="Arial" w:cs="Arial"/>
                <w:sz w:val="20"/>
                <w:szCs w:val="20"/>
              </w:rPr>
            </w:pPr>
            <w:r w:rsidRPr="00B227E6">
              <w:rPr>
                <w:rFonts w:ascii="Arial" w:hAnsi="Arial" w:cs="Arial"/>
                <w:sz w:val="20"/>
                <w:szCs w:val="20"/>
              </w:rPr>
              <w:t>Awareness and respect for service user and family/carers’ views in relation to their care</w:t>
            </w:r>
          </w:p>
          <w:p w:rsidR="00824EB4" w:rsidRDefault="00824EB4" w:rsidP="001672F0">
            <w:pPr>
              <w:pStyle w:val="ListParagraph"/>
              <w:numPr>
                <w:ilvl w:val="0"/>
                <w:numId w:val="13"/>
              </w:numPr>
              <w:ind w:left="334" w:hanging="283"/>
              <w:contextualSpacing/>
              <w:jc w:val="both"/>
              <w:rPr>
                <w:rFonts w:ascii="Arial" w:hAnsi="Arial" w:cs="Arial"/>
                <w:sz w:val="20"/>
                <w:szCs w:val="20"/>
              </w:rPr>
            </w:pPr>
            <w:r w:rsidRPr="00152874">
              <w:rPr>
                <w:rFonts w:ascii="Arial" w:hAnsi="Arial" w:cs="Arial"/>
                <w:sz w:val="20"/>
                <w:szCs w:val="20"/>
              </w:rPr>
              <w:t>A strong commitment to providing quality improvement programmes</w:t>
            </w:r>
          </w:p>
          <w:p w:rsidR="00824EB4" w:rsidRDefault="00824EB4" w:rsidP="001672F0">
            <w:pPr>
              <w:pStyle w:val="ListParagraph"/>
              <w:numPr>
                <w:ilvl w:val="0"/>
                <w:numId w:val="13"/>
              </w:numPr>
              <w:ind w:left="334" w:hanging="283"/>
              <w:contextualSpacing/>
              <w:jc w:val="both"/>
              <w:rPr>
                <w:rFonts w:ascii="Arial" w:hAnsi="Arial" w:cs="Arial"/>
                <w:sz w:val="20"/>
                <w:szCs w:val="20"/>
              </w:rPr>
            </w:pPr>
            <w:r w:rsidRPr="00152874">
              <w:rPr>
                <w:rFonts w:ascii="Arial" w:hAnsi="Arial" w:cs="Arial"/>
                <w:sz w:val="20"/>
                <w:szCs w:val="20"/>
              </w:rPr>
              <w:t>The ability to conduct audits</w:t>
            </w:r>
          </w:p>
          <w:p w:rsidR="00824EB4" w:rsidRDefault="00824EB4" w:rsidP="001672F0">
            <w:pPr>
              <w:pStyle w:val="ListParagraph"/>
              <w:numPr>
                <w:ilvl w:val="0"/>
                <w:numId w:val="13"/>
              </w:numPr>
              <w:ind w:left="334" w:hanging="283"/>
              <w:contextualSpacing/>
              <w:jc w:val="both"/>
              <w:rPr>
                <w:rFonts w:ascii="Arial" w:hAnsi="Arial" w:cs="Arial"/>
                <w:sz w:val="20"/>
                <w:szCs w:val="20"/>
              </w:rPr>
            </w:pPr>
            <w:r w:rsidRPr="00152874">
              <w:rPr>
                <w:rFonts w:ascii="Arial" w:hAnsi="Arial" w:cs="Arial"/>
                <w:sz w:val="20"/>
                <w:szCs w:val="20"/>
              </w:rPr>
              <w:t>Demonstrates integrity and ethical stance.</w:t>
            </w:r>
            <w:r w:rsidRPr="00152874">
              <w:rPr>
                <w:rFonts w:ascii="Arial" w:eastAsia="Arial" w:hAnsi="Arial" w:cs="Arial"/>
                <w:sz w:val="20"/>
                <w:szCs w:val="20"/>
              </w:rPr>
              <w:t xml:space="preserve"> </w:t>
            </w:r>
          </w:p>
          <w:p w:rsidR="00824EB4" w:rsidRPr="00152874" w:rsidRDefault="00824EB4" w:rsidP="001672F0">
            <w:pPr>
              <w:pStyle w:val="ListParagraph"/>
              <w:numPr>
                <w:ilvl w:val="0"/>
                <w:numId w:val="13"/>
              </w:numPr>
              <w:ind w:left="334" w:hanging="283"/>
              <w:contextualSpacing/>
              <w:jc w:val="both"/>
              <w:rPr>
                <w:rFonts w:ascii="Arial" w:hAnsi="Arial" w:cs="Arial"/>
                <w:sz w:val="20"/>
                <w:szCs w:val="20"/>
              </w:rPr>
            </w:pPr>
            <w:r w:rsidRPr="00152874">
              <w:rPr>
                <w:rFonts w:ascii="Arial" w:eastAsia="Arial" w:hAnsi="Arial" w:cs="Arial"/>
                <w:sz w:val="20"/>
                <w:szCs w:val="20"/>
              </w:rPr>
              <w:t>Demonstrate motivation, initiative and an innovative approach to job and service developments, is flexible and open to change.</w:t>
            </w:r>
          </w:p>
          <w:p w:rsidR="00824EB4" w:rsidRPr="00B227E6" w:rsidRDefault="00824EB4" w:rsidP="00824EB4">
            <w:pPr>
              <w:jc w:val="both"/>
              <w:rPr>
                <w:rFonts w:ascii="Arial" w:hAnsi="Arial" w:cs="Arial"/>
                <w:b/>
                <w:sz w:val="20"/>
                <w:szCs w:val="20"/>
              </w:rPr>
            </w:pPr>
          </w:p>
          <w:p w:rsidR="00824EB4" w:rsidRPr="00B227E6" w:rsidRDefault="00824EB4" w:rsidP="00824EB4">
            <w:pPr>
              <w:rPr>
                <w:rFonts w:ascii="Arial" w:hAnsi="Arial" w:cs="Arial"/>
                <w:sz w:val="20"/>
                <w:szCs w:val="20"/>
              </w:rPr>
            </w:pPr>
            <w:r w:rsidRPr="00B227E6">
              <w:rPr>
                <w:rFonts w:ascii="Arial" w:hAnsi="Arial" w:cs="Arial"/>
                <w:b/>
                <w:sz w:val="20"/>
                <w:szCs w:val="20"/>
              </w:rPr>
              <w:t>Analysing and Decision Making</w:t>
            </w:r>
          </w:p>
          <w:p w:rsidR="00824EB4" w:rsidRPr="00B227E6" w:rsidRDefault="00824EB4" w:rsidP="00824EB4">
            <w:pPr>
              <w:rPr>
                <w:rFonts w:ascii="Arial" w:hAnsi="Arial" w:cs="Arial"/>
                <w:sz w:val="20"/>
                <w:szCs w:val="20"/>
              </w:rPr>
            </w:pPr>
            <w:r w:rsidRPr="00B227E6">
              <w:rPr>
                <w:rFonts w:ascii="Arial" w:hAnsi="Arial" w:cs="Arial"/>
                <w:sz w:val="20"/>
                <w:szCs w:val="20"/>
              </w:rPr>
              <w:t>Demonstrate:</w:t>
            </w:r>
          </w:p>
          <w:p w:rsidR="00824EB4" w:rsidRDefault="00824EB4" w:rsidP="001672F0">
            <w:pPr>
              <w:pStyle w:val="ListParagraph"/>
              <w:numPr>
                <w:ilvl w:val="0"/>
                <w:numId w:val="14"/>
              </w:numPr>
              <w:ind w:left="334" w:hanging="334"/>
              <w:contextualSpacing/>
              <w:rPr>
                <w:rFonts w:ascii="Arial" w:hAnsi="Arial" w:cs="Arial"/>
                <w:sz w:val="20"/>
                <w:szCs w:val="20"/>
              </w:rPr>
            </w:pPr>
            <w:r w:rsidRPr="00B227E6">
              <w:rPr>
                <w:rFonts w:ascii="Arial" w:hAnsi="Arial" w:cs="Arial"/>
                <w:sz w:val="20"/>
                <w:szCs w:val="20"/>
              </w:rPr>
              <w:t>Adopts an overview of complex problems before generating solutions and anticipates implications</w:t>
            </w:r>
          </w:p>
          <w:p w:rsidR="00824EB4" w:rsidRDefault="00824EB4" w:rsidP="001672F0">
            <w:pPr>
              <w:pStyle w:val="ListParagraph"/>
              <w:numPr>
                <w:ilvl w:val="0"/>
                <w:numId w:val="14"/>
              </w:numPr>
              <w:ind w:left="334" w:hanging="334"/>
              <w:contextualSpacing/>
              <w:rPr>
                <w:rFonts w:ascii="Arial" w:hAnsi="Arial" w:cs="Arial"/>
                <w:sz w:val="20"/>
                <w:szCs w:val="20"/>
              </w:rPr>
            </w:pPr>
            <w:r w:rsidRPr="00152874">
              <w:rPr>
                <w:rFonts w:ascii="Arial" w:hAnsi="Arial" w:cs="Arial"/>
                <w:sz w:val="20"/>
                <w:szCs w:val="20"/>
              </w:rPr>
              <w:t>Effective analytical, problem solving and evidenced-based decision making sk</w:t>
            </w:r>
            <w:r>
              <w:rPr>
                <w:rFonts w:ascii="Arial" w:hAnsi="Arial" w:cs="Arial"/>
                <w:sz w:val="20"/>
                <w:szCs w:val="20"/>
              </w:rPr>
              <w:t>ill</w:t>
            </w:r>
          </w:p>
          <w:p w:rsidR="00824EB4" w:rsidRPr="00152874" w:rsidRDefault="00824EB4" w:rsidP="001672F0">
            <w:pPr>
              <w:pStyle w:val="ListParagraph"/>
              <w:numPr>
                <w:ilvl w:val="0"/>
                <w:numId w:val="14"/>
              </w:numPr>
              <w:ind w:left="334" w:hanging="334"/>
              <w:contextualSpacing/>
              <w:rPr>
                <w:rFonts w:ascii="Arial" w:hAnsi="Arial" w:cs="Arial"/>
                <w:sz w:val="20"/>
                <w:szCs w:val="20"/>
              </w:rPr>
            </w:pPr>
            <w:r w:rsidRPr="00152874">
              <w:rPr>
                <w:rFonts w:ascii="Arial" w:hAnsi="Arial" w:cs="Arial"/>
                <w:iCs/>
                <w:sz w:val="20"/>
                <w:szCs w:val="20"/>
              </w:rPr>
              <w:t>Uses a range of information sources and knows how to access relevant information to address issues.</w:t>
            </w:r>
          </w:p>
          <w:p w:rsidR="00824EB4" w:rsidRPr="00B227E6" w:rsidRDefault="00824EB4" w:rsidP="00824EB4">
            <w:pPr>
              <w:spacing w:line="259" w:lineRule="auto"/>
              <w:ind w:left="360"/>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sz w:val="20"/>
                <w:szCs w:val="20"/>
              </w:rPr>
            </w:pPr>
            <w:r w:rsidRPr="00B227E6">
              <w:rPr>
                <w:rFonts w:ascii="Arial" w:hAnsi="Arial" w:cs="Arial"/>
                <w:b/>
                <w:bCs/>
                <w:sz w:val="20"/>
                <w:szCs w:val="20"/>
              </w:rPr>
              <w:t>Other requirements specific to the post</w:t>
            </w:r>
          </w:p>
        </w:tc>
        <w:tc>
          <w:tcPr>
            <w:tcW w:w="7914" w:type="dxa"/>
            <w:shd w:val="clear" w:color="auto" w:fill="auto"/>
          </w:tcPr>
          <w:p w:rsidR="00824EB4" w:rsidRPr="00A706DC" w:rsidRDefault="00824EB4" w:rsidP="00824EB4">
            <w:pPr>
              <w:rPr>
                <w:rFonts w:ascii="Arial" w:hAnsi="Arial" w:cs="Arial"/>
                <w:iCs/>
                <w:color w:val="000099"/>
                <w:sz w:val="20"/>
                <w:szCs w:val="20"/>
              </w:rPr>
            </w:pPr>
            <w:r w:rsidRPr="00A706DC">
              <w:rPr>
                <w:rFonts w:ascii="Arial" w:hAnsi="Arial" w:cs="Arial"/>
                <w:iCs/>
                <w:color w:val="000099"/>
                <w:sz w:val="20"/>
                <w:szCs w:val="20"/>
              </w:rPr>
              <w:t>Please outline if there are specific practical requirements that are specific to the post</w:t>
            </w:r>
          </w:p>
          <w:p w:rsidR="00824EB4" w:rsidRPr="00A706DC" w:rsidRDefault="00824EB4" w:rsidP="00824EB4">
            <w:pPr>
              <w:rPr>
                <w:rFonts w:ascii="Arial" w:hAnsi="Arial" w:cs="Arial"/>
                <w:iCs/>
                <w:color w:val="000099"/>
                <w:sz w:val="20"/>
                <w:szCs w:val="20"/>
              </w:rPr>
            </w:pPr>
            <w:r w:rsidRPr="00A706DC">
              <w:rPr>
                <w:rFonts w:ascii="Arial" w:hAnsi="Arial" w:cs="Arial"/>
                <w:iCs/>
                <w:color w:val="000099"/>
                <w:sz w:val="20"/>
                <w:szCs w:val="20"/>
              </w:rPr>
              <w:t xml:space="preserve"> e.g.</w:t>
            </w:r>
          </w:p>
          <w:p w:rsidR="00824EB4" w:rsidRPr="00A706DC" w:rsidRDefault="00824EB4" w:rsidP="001672F0">
            <w:pPr>
              <w:pStyle w:val="ListParagraph"/>
              <w:numPr>
                <w:ilvl w:val="0"/>
                <w:numId w:val="25"/>
              </w:numPr>
              <w:rPr>
                <w:rFonts w:ascii="Arial" w:hAnsi="Arial" w:cs="Arial"/>
                <w:iCs/>
                <w:color w:val="000099"/>
                <w:sz w:val="20"/>
                <w:szCs w:val="20"/>
              </w:rPr>
            </w:pPr>
            <w:r w:rsidRPr="00A706DC">
              <w:rPr>
                <w:rFonts w:ascii="Arial" w:hAnsi="Arial" w:cs="Arial"/>
                <w:iCs/>
                <w:color w:val="000099"/>
                <w:sz w:val="20"/>
                <w:szCs w:val="20"/>
              </w:rPr>
              <w:t>have access to appropriate transport to fulfil the requirements of the role</w:t>
            </w:r>
          </w:p>
          <w:p w:rsidR="00824EB4" w:rsidRDefault="00824EB4" w:rsidP="00824EB4">
            <w:pPr>
              <w:rPr>
                <w:rFonts w:ascii="Arial" w:hAnsi="Arial" w:cs="Arial"/>
                <w:iCs/>
                <w:color w:val="000099"/>
                <w:sz w:val="20"/>
                <w:szCs w:val="20"/>
              </w:rPr>
            </w:pPr>
            <w:proofErr w:type="gramStart"/>
            <w:r w:rsidRPr="00A706DC">
              <w:rPr>
                <w:rFonts w:ascii="Arial" w:hAnsi="Arial" w:cs="Arial"/>
                <w:iCs/>
                <w:color w:val="000099"/>
                <w:sz w:val="20"/>
                <w:szCs w:val="20"/>
              </w:rPr>
              <w:t>participate</w:t>
            </w:r>
            <w:proofErr w:type="gramEnd"/>
            <w:r w:rsidRPr="00A706DC">
              <w:rPr>
                <w:rFonts w:ascii="Arial" w:hAnsi="Arial" w:cs="Arial"/>
                <w:iCs/>
                <w:color w:val="000099"/>
                <w:sz w:val="20"/>
                <w:szCs w:val="20"/>
              </w:rPr>
              <w:t xml:space="preserve"> in an on-call rota</w:t>
            </w:r>
            <w:r>
              <w:rPr>
                <w:rFonts w:ascii="Arial" w:hAnsi="Arial" w:cs="Arial"/>
                <w:iCs/>
                <w:color w:val="000099"/>
                <w:sz w:val="20"/>
                <w:szCs w:val="20"/>
              </w:rPr>
              <w:t>.</w:t>
            </w:r>
          </w:p>
          <w:p w:rsidR="00824EB4" w:rsidRPr="00B227E6" w:rsidRDefault="00824EB4" w:rsidP="00824EB4">
            <w:pPr>
              <w:rPr>
                <w:rFonts w:ascii="Arial" w:hAnsi="Arial" w:cs="Arial"/>
                <w:sz w:val="20"/>
                <w:szCs w:val="20"/>
              </w:rPr>
            </w:pPr>
          </w:p>
          <w:p w:rsidR="00824EB4" w:rsidRPr="00B227E6" w:rsidRDefault="00824EB4" w:rsidP="00824EB4">
            <w:pPr>
              <w:rPr>
                <w:rFonts w:ascii="Arial" w:hAnsi="Arial" w:cs="Arial"/>
                <w:sz w:val="20"/>
                <w:szCs w:val="20"/>
              </w:rPr>
            </w:pPr>
            <w:r w:rsidRPr="00B227E6">
              <w:rPr>
                <w:rFonts w:ascii="Arial" w:hAnsi="Arial" w:cs="Arial"/>
                <w:sz w:val="20"/>
                <w:szCs w:val="20"/>
              </w:rPr>
              <w:t xml:space="preserve">Formal written commitment to achieve the requirements of the </w:t>
            </w:r>
            <w:proofErr w:type="spellStart"/>
            <w:r w:rsidRPr="00B227E6">
              <w:rPr>
                <w:rFonts w:ascii="Arial" w:hAnsi="Arial" w:cs="Arial"/>
                <w:sz w:val="20"/>
                <w:szCs w:val="20"/>
              </w:rPr>
              <w:t>cCNS</w:t>
            </w:r>
            <w:proofErr w:type="spellEnd"/>
            <w:r w:rsidRPr="00B227E6">
              <w:rPr>
                <w:rFonts w:ascii="Arial" w:hAnsi="Arial" w:cs="Arial"/>
                <w:sz w:val="20"/>
                <w:szCs w:val="20"/>
              </w:rPr>
              <w:t>/</w:t>
            </w:r>
            <w:proofErr w:type="spellStart"/>
            <w:r w:rsidRPr="00B227E6">
              <w:rPr>
                <w:rFonts w:ascii="Arial" w:hAnsi="Arial" w:cs="Arial"/>
                <w:sz w:val="20"/>
                <w:szCs w:val="20"/>
              </w:rPr>
              <w:t>cCMS</w:t>
            </w:r>
            <w:proofErr w:type="spellEnd"/>
            <w:r w:rsidRPr="00B227E6">
              <w:rPr>
                <w:rFonts w:ascii="Arial" w:hAnsi="Arial" w:cs="Arial"/>
                <w:sz w:val="20"/>
                <w:szCs w:val="20"/>
              </w:rPr>
              <w:t xml:space="preserve"> pathway</w:t>
            </w:r>
          </w:p>
          <w:p w:rsidR="00824EB4" w:rsidRPr="00B227E6" w:rsidRDefault="00824EB4" w:rsidP="00824EB4">
            <w:pPr>
              <w:rPr>
                <w:rFonts w:ascii="Arial" w:hAnsi="Arial" w:cs="Arial"/>
                <w:sz w:val="20"/>
                <w:szCs w:val="20"/>
              </w:rPr>
            </w:pPr>
            <w:r w:rsidRPr="00B227E6">
              <w:rPr>
                <w:rFonts w:ascii="Arial" w:hAnsi="Arial" w:cs="Arial"/>
                <w:sz w:val="20"/>
                <w:szCs w:val="20"/>
              </w:rPr>
              <w:t>must be provided if a job offer is made</w:t>
            </w:r>
          </w:p>
          <w:p w:rsidR="00824EB4" w:rsidRPr="00B227E6" w:rsidRDefault="00824EB4" w:rsidP="00824EB4">
            <w:pPr>
              <w:rPr>
                <w:rFonts w:ascii="Arial" w:hAnsi="Arial" w:cs="Arial"/>
                <w:sz w:val="20"/>
                <w:szCs w:val="20"/>
              </w:rPr>
            </w:pPr>
          </w:p>
        </w:tc>
      </w:tr>
      <w:tr w:rsidR="00824EB4" w:rsidRPr="00B227E6" w:rsidTr="00615EEA">
        <w:tc>
          <w:tcPr>
            <w:tcW w:w="2258" w:type="dxa"/>
            <w:shd w:val="clear" w:color="auto" w:fill="auto"/>
          </w:tcPr>
          <w:p w:rsidR="00824EB4" w:rsidRPr="00B227E6" w:rsidRDefault="00824EB4" w:rsidP="00824EB4">
            <w:pPr>
              <w:rPr>
                <w:rFonts w:ascii="Arial" w:hAnsi="Arial" w:cs="Arial"/>
                <w:b/>
                <w:bCs/>
                <w:sz w:val="20"/>
                <w:szCs w:val="20"/>
              </w:rPr>
            </w:pPr>
            <w:r w:rsidRPr="00B227E6">
              <w:rPr>
                <w:rFonts w:ascii="Arial" w:hAnsi="Arial" w:cs="Arial"/>
                <w:b/>
                <w:bCs/>
                <w:sz w:val="20"/>
                <w:szCs w:val="20"/>
              </w:rPr>
              <w:t>Competition Specific Selection Process</w:t>
            </w:r>
          </w:p>
          <w:p w:rsidR="00824EB4" w:rsidRPr="00B227E6" w:rsidRDefault="00824EB4" w:rsidP="00824EB4">
            <w:pPr>
              <w:rPr>
                <w:rFonts w:ascii="Arial" w:hAnsi="Arial" w:cs="Arial"/>
                <w:b/>
                <w:bCs/>
                <w:sz w:val="20"/>
                <w:szCs w:val="20"/>
              </w:rPr>
            </w:pPr>
          </w:p>
          <w:p w:rsidR="00824EB4" w:rsidRPr="00B227E6" w:rsidRDefault="00824EB4" w:rsidP="00824EB4">
            <w:pPr>
              <w:rPr>
                <w:rFonts w:ascii="Arial" w:hAnsi="Arial" w:cs="Arial"/>
                <w:b/>
                <w:bCs/>
                <w:sz w:val="20"/>
                <w:szCs w:val="20"/>
              </w:rPr>
            </w:pPr>
            <w:r w:rsidRPr="00B227E6">
              <w:rPr>
                <w:rFonts w:ascii="Arial" w:hAnsi="Arial" w:cs="Arial"/>
                <w:b/>
                <w:bCs/>
                <w:sz w:val="20"/>
                <w:szCs w:val="20"/>
              </w:rPr>
              <w:t>Short listing / Interview</w:t>
            </w:r>
          </w:p>
        </w:tc>
        <w:tc>
          <w:tcPr>
            <w:tcW w:w="7914" w:type="dxa"/>
            <w:shd w:val="clear" w:color="auto" w:fill="auto"/>
          </w:tcPr>
          <w:p w:rsidR="00824EB4" w:rsidRPr="00B227E6" w:rsidRDefault="00824EB4" w:rsidP="00824EB4">
            <w:pPr>
              <w:jc w:val="both"/>
              <w:rPr>
                <w:rFonts w:ascii="Arial" w:hAnsi="Arial" w:cs="Arial"/>
                <w:iCs/>
                <w:sz w:val="20"/>
                <w:szCs w:val="20"/>
              </w:rPr>
            </w:pPr>
            <w:r w:rsidRPr="00B227E6">
              <w:rPr>
                <w:rFonts w:ascii="Arial" w:hAnsi="Arial" w:cs="Arial"/>
                <w:iCs/>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24EB4" w:rsidRPr="00B227E6" w:rsidRDefault="00824EB4" w:rsidP="00824EB4">
            <w:pPr>
              <w:jc w:val="both"/>
              <w:rPr>
                <w:rFonts w:ascii="Arial" w:hAnsi="Arial" w:cs="Arial"/>
                <w:iCs/>
                <w:sz w:val="20"/>
                <w:szCs w:val="20"/>
              </w:rPr>
            </w:pPr>
          </w:p>
          <w:p w:rsidR="00824EB4" w:rsidRPr="00B227E6" w:rsidRDefault="00824EB4" w:rsidP="00824EB4">
            <w:pPr>
              <w:jc w:val="both"/>
              <w:rPr>
                <w:rFonts w:ascii="Arial" w:hAnsi="Arial" w:cs="Arial"/>
                <w:iCs/>
                <w:sz w:val="20"/>
                <w:szCs w:val="20"/>
              </w:rPr>
            </w:pPr>
            <w:r w:rsidRPr="00B227E6">
              <w:rPr>
                <w:rFonts w:ascii="Arial" w:hAnsi="Arial" w:cs="Arial"/>
                <w:iCs/>
                <w:sz w:val="20"/>
                <w:szCs w:val="20"/>
              </w:rPr>
              <w:t xml:space="preserve">Failure to include information regarding these requirements may result in you not being called forward to the next stage of the selection process.  </w:t>
            </w:r>
          </w:p>
          <w:p w:rsidR="00824EB4" w:rsidRPr="00B227E6" w:rsidRDefault="00824EB4" w:rsidP="00824EB4">
            <w:pPr>
              <w:jc w:val="both"/>
              <w:rPr>
                <w:rFonts w:ascii="Arial" w:hAnsi="Arial" w:cs="Arial"/>
                <w:iCs/>
                <w:sz w:val="20"/>
                <w:szCs w:val="20"/>
              </w:rPr>
            </w:pPr>
          </w:p>
          <w:p w:rsidR="00824EB4" w:rsidRPr="00B227E6" w:rsidRDefault="00824EB4" w:rsidP="00824EB4">
            <w:pPr>
              <w:jc w:val="both"/>
              <w:rPr>
                <w:rFonts w:ascii="Arial" w:hAnsi="Arial" w:cs="Arial"/>
                <w:iCs/>
                <w:sz w:val="20"/>
                <w:szCs w:val="20"/>
              </w:rPr>
            </w:pPr>
            <w:r w:rsidRPr="00B227E6">
              <w:rPr>
                <w:rFonts w:ascii="Arial" w:hAnsi="Arial" w:cs="Arial"/>
                <w:iCs/>
                <w:sz w:val="20"/>
                <w:szCs w:val="20"/>
              </w:rPr>
              <w:t>Those successful at the ranking stage of this process (where applied) will be placed on an order of merit and will be called to interview in ‘bands’ depending on the service needs of the organisation.</w:t>
            </w:r>
          </w:p>
          <w:p w:rsidR="00824EB4" w:rsidRPr="00B227E6" w:rsidRDefault="00824EB4" w:rsidP="00824EB4">
            <w:pPr>
              <w:jc w:val="both"/>
              <w:rPr>
                <w:rFonts w:ascii="Arial" w:hAnsi="Arial" w:cs="Arial"/>
                <w:iCs/>
                <w:sz w:val="20"/>
                <w:szCs w:val="20"/>
              </w:rPr>
            </w:pPr>
          </w:p>
          <w:p w:rsidR="00824EB4" w:rsidRPr="00B227E6" w:rsidRDefault="00824EB4" w:rsidP="00824EB4">
            <w:pPr>
              <w:jc w:val="both"/>
              <w:rPr>
                <w:rFonts w:ascii="Arial" w:hAnsi="Arial" w:cs="Arial"/>
                <w:i/>
                <w:iCs/>
                <w:sz w:val="20"/>
                <w:szCs w:val="20"/>
              </w:rPr>
            </w:pPr>
            <w:r>
              <w:rPr>
                <w:rFonts w:ascii="Arial" w:hAnsi="Arial" w:cs="Arial"/>
                <w:i/>
                <w:iCs/>
                <w:sz w:val="20"/>
                <w:szCs w:val="20"/>
              </w:rPr>
              <w:t>Candidate</w:t>
            </w:r>
            <w:r w:rsidRPr="00B227E6">
              <w:rPr>
                <w:rFonts w:ascii="Arial" w:hAnsi="Arial" w:cs="Arial"/>
                <w:i/>
                <w:iCs/>
                <w:sz w:val="20"/>
                <w:szCs w:val="20"/>
              </w:rPr>
              <w:t>s who are successful at interview and subsequently meet the necessary registration requirements with NMBI will automatically be upgraded into the prepared Clinical Nurse/Clinical Midwife Specialist post.</w:t>
            </w:r>
          </w:p>
          <w:p w:rsidR="00824EB4" w:rsidRPr="00B227E6" w:rsidRDefault="00824EB4" w:rsidP="00824EB4">
            <w:pPr>
              <w:rPr>
                <w:rFonts w:ascii="Arial" w:hAnsi="Arial" w:cs="Arial"/>
                <w:i/>
                <w:iCs/>
                <w:sz w:val="20"/>
                <w:szCs w:val="20"/>
              </w:rPr>
            </w:pPr>
          </w:p>
        </w:tc>
      </w:tr>
      <w:tr w:rsidR="00824EB4" w:rsidRPr="00B227E6" w:rsidTr="00615EEA">
        <w:tc>
          <w:tcPr>
            <w:tcW w:w="2258" w:type="dxa"/>
            <w:shd w:val="clear" w:color="auto" w:fill="auto"/>
          </w:tcPr>
          <w:p w:rsidR="00824EB4" w:rsidRPr="00D00BD9" w:rsidRDefault="00824EB4" w:rsidP="00824EB4">
            <w:pPr>
              <w:rPr>
                <w:rFonts w:ascii="Arial" w:hAnsi="Arial" w:cs="Arial"/>
                <w:b/>
                <w:bCs/>
                <w:sz w:val="20"/>
                <w:szCs w:val="20"/>
              </w:rPr>
            </w:pPr>
            <w:r w:rsidRPr="00D00BD9">
              <w:rPr>
                <w:rFonts w:ascii="Arial" w:hAnsi="Arial" w:cs="Arial"/>
                <w:b/>
                <w:bCs/>
                <w:sz w:val="20"/>
                <w:szCs w:val="20"/>
              </w:rPr>
              <w:t xml:space="preserve">Diversity, Equality and Inclusion </w:t>
            </w:r>
          </w:p>
          <w:p w:rsidR="00824EB4" w:rsidRPr="00D00BD9" w:rsidRDefault="00824EB4" w:rsidP="00824EB4">
            <w:pPr>
              <w:rPr>
                <w:rFonts w:ascii="Arial" w:hAnsi="Arial" w:cs="Arial"/>
                <w:b/>
                <w:bCs/>
                <w:sz w:val="20"/>
                <w:szCs w:val="20"/>
              </w:rPr>
            </w:pPr>
          </w:p>
        </w:tc>
        <w:tc>
          <w:tcPr>
            <w:tcW w:w="7914" w:type="dxa"/>
            <w:shd w:val="clear" w:color="auto" w:fill="auto"/>
          </w:tcPr>
          <w:p w:rsidR="00824EB4" w:rsidRPr="00D00BD9" w:rsidRDefault="00824EB4" w:rsidP="00824EB4">
            <w:pPr>
              <w:rPr>
                <w:rFonts w:ascii="Arial" w:hAnsi="Arial" w:cs="Arial"/>
                <w:iCs/>
                <w:sz w:val="20"/>
                <w:szCs w:val="20"/>
              </w:rPr>
            </w:pPr>
            <w:r w:rsidRPr="00D00BD9">
              <w:rPr>
                <w:rFonts w:ascii="Arial" w:hAnsi="Arial" w:cs="Arial"/>
                <w:iCs/>
                <w:sz w:val="20"/>
                <w:szCs w:val="20"/>
              </w:rPr>
              <w:t>The HSE is an equal opportunities employer.</w:t>
            </w:r>
          </w:p>
          <w:p w:rsidR="00824EB4" w:rsidRPr="00D00BD9" w:rsidRDefault="00824EB4" w:rsidP="00824EB4">
            <w:pPr>
              <w:rPr>
                <w:rFonts w:ascii="Arial" w:hAnsi="Arial" w:cs="Arial"/>
                <w:color w:val="000000"/>
                <w:sz w:val="20"/>
                <w:szCs w:val="20"/>
                <w:shd w:val="clear" w:color="auto" w:fill="FFFFFF"/>
              </w:rPr>
            </w:pPr>
          </w:p>
          <w:p w:rsidR="00824EB4" w:rsidRPr="00D00BD9" w:rsidRDefault="00824EB4" w:rsidP="00824EB4">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24EB4" w:rsidRPr="00D00BD9" w:rsidRDefault="00824EB4" w:rsidP="00824EB4">
            <w:pPr>
              <w:rPr>
                <w:rFonts w:ascii="Arial" w:hAnsi="Arial" w:cs="Arial"/>
                <w:color w:val="000000"/>
                <w:sz w:val="20"/>
                <w:szCs w:val="20"/>
                <w:shd w:val="clear" w:color="auto" w:fill="FFFFFF"/>
              </w:rPr>
            </w:pPr>
          </w:p>
          <w:p w:rsidR="00824EB4" w:rsidRPr="00D00BD9" w:rsidRDefault="00824EB4" w:rsidP="00824EB4">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24EB4" w:rsidRPr="00D00BD9" w:rsidRDefault="00824EB4" w:rsidP="00824EB4">
            <w:pPr>
              <w:rPr>
                <w:rFonts w:ascii="Arial" w:hAnsi="Arial" w:cs="Arial"/>
                <w:color w:val="000000"/>
                <w:sz w:val="20"/>
                <w:szCs w:val="20"/>
                <w:shd w:val="clear" w:color="auto" w:fill="FFFFFF"/>
              </w:rPr>
            </w:pPr>
          </w:p>
          <w:p w:rsidR="00824EB4" w:rsidRPr="00D00BD9" w:rsidRDefault="00824EB4" w:rsidP="00824EB4">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824EB4" w:rsidRPr="00D00BD9" w:rsidRDefault="00824EB4" w:rsidP="00824EB4">
            <w:pPr>
              <w:rPr>
                <w:rFonts w:ascii="Arial" w:hAnsi="Arial" w:cs="Arial"/>
                <w:color w:val="000000"/>
                <w:sz w:val="20"/>
                <w:szCs w:val="20"/>
                <w:shd w:val="clear" w:color="auto" w:fill="FFFFFF"/>
              </w:rPr>
            </w:pPr>
          </w:p>
          <w:p w:rsidR="00824EB4" w:rsidRPr="00D00BD9" w:rsidRDefault="00824EB4" w:rsidP="00824EB4">
            <w:pPr>
              <w:rPr>
                <w:rFonts w:ascii="Arial" w:hAnsi="Arial" w:cs="Arial"/>
                <w:sz w:val="20"/>
                <w:szCs w:val="20"/>
              </w:rPr>
            </w:pPr>
            <w:r w:rsidRPr="00D00BD9">
              <w:rPr>
                <w:rFonts w:ascii="Arial" w:hAnsi="Arial" w:cs="Arial"/>
                <w:sz w:val="20"/>
                <w:szCs w:val="20"/>
              </w:rPr>
              <w:t xml:space="preserve">For further information on the HSE commitment to Diversity, Equality and Inclusion, please visit the Diversity, Equality and Inclusion web page at </w:t>
            </w:r>
            <w:hyperlink r:id="rId11" w:history="1">
              <w:r w:rsidRPr="00D00BD9">
                <w:rPr>
                  <w:rStyle w:val="Hyperlink"/>
                  <w:rFonts w:ascii="Arial" w:hAnsi="Arial" w:cs="Arial"/>
                  <w:sz w:val="20"/>
                  <w:szCs w:val="20"/>
                </w:rPr>
                <w:t>https://www.hse.ie/eng/staff/resources/diversity/</w:t>
              </w:r>
            </w:hyperlink>
            <w:r w:rsidRPr="00D00BD9">
              <w:rPr>
                <w:rFonts w:ascii="Arial" w:hAnsi="Arial" w:cs="Arial"/>
                <w:sz w:val="20"/>
                <w:szCs w:val="20"/>
              </w:rPr>
              <w:t xml:space="preserve">  </w:t>
            </w:r>
          </w:p>
          <w:p w:rsidR="00824EB4" w:rsidRPr="00D00BD9" w:rsidRDefault="00824EB4" w:rsidP="00824EB4">
            <w:pPr>
              <w:jc w:val="both"/>
              <w:rPr>
                <w:rFonts w:ascii="Arial" w:hAnsi="Arial" w:cs="Arial"/>
                <w:b/>
                <w:iCs/>
                <w:sz w:val="20"/>
                <w:szCs w:val="20"/>
              </w:rPr>
            </w:pPr>
          </w:p>
        </w:tc>
      </w:tr>
      <w:tr w:rsidR="00824EB4" w:rsidRPr="00B227E6" w:rsidTr="00615EEA">
        <w:tc>
          <w:tcPr>
            <w:tcW w:w="2258" w:type="dxa"/>
            <w:shd w:val="clear" w:color="auto" w:fill="auto"/>
          </w:tcPr>
          <w:p w:rsidR="00824EB4" w:rsidRPr="00D00BD9" w:rsidRDefault="00824EB4" w:rsidP="00824EB4">
            <w:pPr>
              <w:rPr>
                <w:rFonts w:ascii="Arial" w:hAnsi="Arial" w:cs="Arial"/>
                <w:b/>
                <w:bCs/>
                <w:sz w:val="20"/>
                <w:szCs w:val="20"/>
              </w:rPr>
            </w:pPr>
            <w:r w:rsidRPr="00D00BD9">
              <w:rPr>
                <w:rFonts w:ascii="Arial" w:hAnsi="Arial" w:cs="Arial"/>
                <w:b/>
                <w:bCs/>
                <w:sz w:val="20"/>
                <w:szCs w:val="20"/>
              </w:rPr>
              <w:t>Code of Practice</w:t>
            </w:r>
          </w:p>
        </w:tc>
        <w:tc>
          <w:tcPr>
            <w:tcW w:w="7914" w:type="dxa"/>
            <w:shd w:val="clear" w:color="auto" w:fill="auto"/>
          </w:tcPr>
          <w:p w:rsidR="00824EB4" w:rsidRPr="00D00BD9" w:rsidRDefault="00824EB4" w:rsidP="00824EB4">
            <w:pPr>
              <w:rPr>
                <w:rFonts w:ascii="Arial" w:hAnsi="Arial" w:cs="Arial"/>
                <w:sz w:val="20"/>
                <w:szCs w:val="20"/>
                <w:lang w:val="en-IE" w:eastAsia="en-US"/>
              </w:rPr>
            </w:pPr>
            <w:r w:rsidRPr="00D00BD9">
              <w:rPr>
                <w:rFonts w:ascii="Arial" w:hAnsi="Arial" w:cs="Arial"/>
                <w:sz w:val="20"/>
                <w:szCs w:val="20"/>
              </w:rPr>
              <w:t>The Health Service Executive</w:t>
            </w:r>
            <w:r w:rsidRPr="00D00BD9">
              <w:rPr>
                <w:rFonts w:ascii="Arial" w:hAnsi="Arial" w:cs="Arial"/>
                <w:color w:val="FF0000"/>
                <w:sz w:val="20"/>
                <w:szCs w:val="20"/>
              </w:rPr>
              <w:t xml:space="preserve"> </w:t>
            </w:r>
            <w:r w:rsidRPr="00D00BD9">
              <w:rPr>
                <w:rFonts w:ascii="Arial" w:hAnsi="Arial" w:cs="Arial"/>
                <w:sz w:val="20"/>
                <w:szCs w:val="20"/>
              </w:rPr>
              <w:t>will run this campaign in compliance with the Code of Practice prepared by the Commission for Public Service Appointments (CPSA).</w:t>
            </w:r>
          </w:p>
          <w:p w:rsidR="00824EB4" w:rsidRPr="00D00BD9" w:rsidRDefault="00824EB4" w:rsidP="00824EB4">
            <w:pPr>
              <w:rPr>
                <w:rFonts w:ascii="Arial" w:hAnsi="Arial" w:cs="Arial"/>
                <w:sz w:val="20"/>
                <w:szCs w:val="20"/>
              </w:rPr>
            </w:pPr>
          </w:p>
          <w:p w:rsidR="00824EB4" w:rsidRPr="00D00BD9" w:rsidRDefault="00824EB4" w:rsidP="00824EB4">
            <w:pPr>
              <w:shd w:val="clear" w:color="auto" w:fill="FFFFFF"/>
              <w:spacing w:line="276" w:lineRule="auto"/>
              <w:rPr>
                <w:rFonts w:ascii="Arial" w:hAnsi="Arial" w:cs="Arial"/>
                <w:color w:val="333333"/>
                <w:sz w:val="20"/>
                <w:szCs w:val="20"/>
                <w:lang w:val="en-IE" w:eastAsia="en-IE"/>
              </w:rPr>
            </w:pPr>
            <w:r w:rsidRPr="00D00BD9">
              <w:rPr>
                <w:rFonts w:ascii="Arial" w:hAnsi="Arial" w:cs="Arial"/>
                <w:sz w:val="20"/>
                <w:szCs w:val="20"/>
              </w:rPr>
              <w:t xml:space="preserve">The CPSA is responsible for </w:t>
            </w:r>
            <w:r w:rsidRPr="00D00BD9">
              <w:rPr>
                <w:rFonts w:ascii="Arial" w:hAnsi="Arial" w:cs="Arial"/>
                <w:color w:val="333333"/>
                <w:sz w:val="20"/>
                <w:szCs w:val="20"/>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review and appeal mechanisms open to </w:t>
            </w:r>
            <w:r>
              <w:rPr>
                <w:rFonts w:ascii="Arial" w:hAnsi="Arial" w:cs="Arial"/>
                <w:color w:val="333333"/>
                <w:sz w:val="20"/>
                <w:szCs w:val="20"/>
                <w:lang w:eastAsia="en-IE"/>
              </w:rPr>
              <w:t>candidate</w:t>
            </w:r>
            <w:r w:rsidRPr="00D00BD9">
              <w:rPr>
                <w:rFonts w:ascii="Arial" w:hAnsi="Arial" w:cs="Arial"/>
                <w:color w:val="333333"/>
                <w:sz w:val="20"/>
                <w:szCs w:val="20"/>
                <w:lang w:eastAsia="en-IE"/>
              </w:rPr>
              <w:t>s should they be unhappy with a selection process.</w:t>
            </w:r>
          </w:p>
          <w:p w:rsidR="00824EB4" w:rsidRPr="00D00BD9" w:rsidRDefault="00824EB4" w:rsidP="00824EB4">
            <w:pPr>
              <w:ind w:firstLine="720"/>
              <w:rPr>
                <w:rFonts w:ascii="Arial" w:hAnsi="Arial" w:cs="Arial"/>
                <w:sz w:val="20"/>
                <w:szCs w:val="20"/>
              </w:rPr>
            </w:pPr>
          </w:p>
          <w:p w:rsidR="00824EB4" w:rsidRPr="00D00BD9" w:rsidRDefault="00824EB4" w:rsidP="00824EB4">
            <w:pPr>
              <w:rPr>
                <w:rFonts w:ascii="Arial" w:hAnsi="Arial" w:cs="Arial"/>
                <w:sz w:val="20"/>
                <w:szCs w:val="20"/>
                <w:lang w:val="en-IE" w:eastAsia="en-US"/>
              </w:rPr>
            </w:pPr>
            <w:r w:rsidRPr="00D00BD9">
              <w:rPr>
                <w:rFonts w:ascii="Arial" w:hAnsi="Arial" w:cs="Arial"/>
                <w:sz w:val="20"/>
                <w:szCs w:val="20"/>
              </w:rPr>
              <w:t xml:space="preserve">The CPSA Code of Practice can be accessed via </w:t>
            </w:r>
            <w:hyperlink r:id="rId12" w:history="1">
              <w:r w:rsidRPr="00D00BD9">
                <w:rPr>
                  <w:rStyle w:val="Hyperlink"/>
                  <w:rFonts w:ascii="Arial" w:hAnsi="Arial" w:cs="Arial"/>
                  <w:sz w:val="20"/>
                  <w:szCs w:val="20"/>
                </w:rPr>
                <w:t>https://www.cpsa.ie/</w:t>
              </w:r>
            </w:hyperlink>
            <w:r w:rsidRPr="00D00BD9">
              <w:rPr>
                <w:rFonts w:ascii="Arial" w:hAnsi="Arial" w:cs="Arial"/>
                <w:sz w:val="20"/>
                <w:szCs w:val="20"/>
              </w:rPr>
              <w:t>.</w:t>
            </w:r>
          </w:p>
          <w:p w:rsidR="00824EB4" w:rsidRPr="00D00BD9" w:rsidRDefault="00824EB4" w:rsidP="00824EB4">
            <w:pPr>
              <w:jc w:val="both"/>
              <w:rPr>
                <w:rFonts w:ascii="Arial" w:hAnsi="Arial" w:cs="Arial"/>
                <w:i/>
                <w:iCs/>
                <w:sz w:val="20"/>
                <w:szCs w:val="20"/>
              </w:rPr>
            </w:pPr>
          </w:p>
        </w:tc>
      </w:tr>
      <w:tr w:rsidR="00824EB4" w:rsidRPr="00B227E6" w:rsidTr="00D542D7">
        <w:tc>
          <w:tcPr>
            <w:tcW w:w="10172" w:type="dxa"/>
            <w:gridSpan w:val="2"/>
            <w:shd w:val="clear" w:color="auto" w:fill="auto"/>
          </w:tcPr>
          <w:p w:rsidR="00824EB4" w:rsidRPr="00B227E6" w:rsidRDefault="00824EB4" w:rsidP="00824EB4">
            <w:pPr>
              <w:jc w:val="both"/>
              <w:rPr>
                <w:rFonts w:ascii="Arial" w:hAnsi="Arial" w:cs="Arial"/>
                <w:sz w:val="20"/>
                <w:szCs w:val="20"/>
              </w:rPr>
            </w:pPr>
            <w:r w:rsidRPr="00B227E6">
              <w:rPr>
                <w:rFonts w:ascii="Arial" w:hAnsi="Arial" w:cs="Arial"/>
                <w:sz w:val="20"/>
                <w:szCs w:val="20"/>
              </w:rPr>
              <w:t>The reform programme outlined for the health services may impact on this role and as structures change the job description may be reviewed.</w:t>
            </w:r>
          </w:p>
          <w:p w:rsidR="00824EB4" w:rsidRPr="00B227E6" w:rsidRDefault="00824EB4" w:rsidP="00824EB4">
            <w:pPr>
              <w:jc w:val="both"/>
              <w:rPr>
                <w:rFonts w:ascii="Arial" w:hAnsi="Arial" w:cs="Arial"/>
                <w:sz w:val="20"/>
                <w:szCs w:val="20"/>
              </w:rPr>
            </w:pPr>
          </w:p>
          <w:p w:rsidR="00824EB4" w:rsidRPr="00B227E6" w:rsidRDefault="00824EB4" w:rsidP="00824EB4">
            <w:pPr>
              <w:jc w:val="both"/>
              <w:rPr>
                <w:rFonts w:ascii="Arial" w:hAnsi="Arial" w:cs="Arial"/>
                <w:sz w:val="20"/>
                <w:szCs w:val="20"/>
              </w:rPr>
            </w:pPr>
            <w:r w:rsidRPr="00B227E6">
              <w:rPr>
                <w:rFonts w:ascii="Arial" w:hAnsi="Arial" w:cs="Arial"/>
                <w:sz w:val="20"/>
                <w:szCs w:val="20"/>
              </w:rPr>
              <w:t xml:space="preserve">This job description is a guide to the general range of duties assigned to the post holder. It is intended to be neither definitive nor restrictive and is subject to periodic review with the employee concerned. </w:t>
            </w:r>
          </w:p>
          <w:p w:rsidR="00824EB4" w:rsidRPr="00B227E6" w:rsidRDefault="00824EB4" w:rsidP="00824EB4">
            <w:pPr>
              <w:rPr>
                <w:rFonts w:ascii="Arial" w:hAnsi="Arial" w:cs="Arial"/>
                <w:iCs/>
                <w:sz w:val="20"/>
                <w:szCs w:val="20"/>
              </w:rPr>
            </w:pPr>
          </w:p>
        </w:tc>
      </w:tr>
    </w:tbl>
    <w:p w:rsidR="00FB63C2" w:rsidRPr="00B227E6" w:rsidRDefault="00FB63C2" w:rsidP="00ED29F7">
      <w:pPr>
        <w:rPr>
          <w:rFonts w:ascii="Arial" w:hAnsi="Arial" w:cs="Arial"/>
          <w:b/>
          <w:sz w:val="20"/>
          <w:szCs w:val="20"/>
        </w:rPr>
      </w:pPr>
    </w:p>
    <w:p w:rsidR="00662741" w:rsidRPr="00B227E6" w:rsidRDefault="00FB63C2" w:rsidP="00ED29F7">
      <w:pPr>
        <w:rPr>
          <w:rFonts w:ascii="Arial" w:hAnsi="Arial" w:cs="Arial"/>
          <w:b/>
          <w:sz w:val="20"/>
          <w:szCs w:val="20"/>
        </w:rPr>
      </w:pPr>
      <w:r w:rsidRPr="00B227E6">
        <w:rPr>
          <w:rFonts w:ascii="Arial" w:hAnsi="Arial" w:cs="Arial"/>
          <w:b/>
          <w:sz w:val="20"/>
          <w:szCs w:val="20"/>
        </w:rPr>
        <w:br w:type="page"/>
      </w:r>
    </w:p>
    <w:p w:rsidR="00B37147" w:rsidRPr="00B37147" w:rsidRDefault="00B37147" w:rsidP="00B37147">
      <w:pPr>
        <w:ind w:left="-900" w:right="43"/>
        <w:jc w:val="center"/>
        <w:rPr>
          <w:rFonts w:ascii="Arial" w:hAnsi="Arial" w:cs="Arial"/>
          <w:b/>
          <w:sz w:val="20"/>
          <w:szCs w:val="20"/>
        </w:rPr>
      </w:pPr>
      <w:r>
        <w:rPr>
          <w:rFonts w:ascii="Arial" w:hAnsi="Arial" w:cs="Arial"/>
          <w:b/>
          <w:sz w:val="20"/>
          <w:szCs w:val="20"/>
        </w:rPr>
        <w:t xml:space="preserve">          </w:t>
      </w:r>
      <w:proofErr w:type="gramStart"/>
      <w:r w:rsidR="003F5A67">
        <w:rPr>
          <w:rFonts w:ascii="Arial" w:hAnsi="Arial" w:cs="Arial"/>
          <w:b/>
          <w:sz w:val="20"/>
          <w:szCs w:val="20"/>
        </w:rPr>
        <w:t>candidate</w:t>
      </w:r>
      <w:proofErr w:type="gramEnd"/>
      <w:r w:rsidRPr="00B37147">
        <w:rPr>
          <w:rFonts w:ascii="Arial" w:hAnsi="Arial" w:cs="Arial"/>
          <w:b/>
          <w:sz w:val="20"/>
          <w:szCs w:val="20"/>
        </w:rPr>
        <w:t xml:space="preserve"> Clinical Nurse Specialist (</w:t>
      </w:r>
      <w:proofErr w:type="spellStart"/>
      <w:r w:rsidRPr="00B37147">
        <w:rPr>
          <w:rFonts w:ascii="Arial" w:hAnsi="Arial" w:cs="Arial"/>
          <w:b/>
          <w:sz w:val="20"/>
          <w:szCs w:val="20"/>
        </w:rPr>
        <w:t>cCNS</w:t>
      </w:r>
      <w:proofErr w:type="spellEnd"/>
      <w:r w:rsidRPr="00B37147">
        <w:rPr>
          <w:rFonts w:ascii="Arial" w:hAnsi="Arial" w:cs="Arial"/>
          <w:b/>
          <w:sz w:val="20"/>
          <w:szCs w:val="20"/>
        </w:rPr>
        <w:t>)</w:t>
      </w:r>
    </w:p>
    <w:p w:rsidR="00B37147" w:rsidRDefault="00B37147" w:rsidP="00B37147">
      <w:pPr>
        <w:outlineLvl w:val="0"/>
        <w:rPr>
          <w:rFonts w:ascii="Arial" w:hAnsi="Arial" w:cs="Arial"/>
          <w:b/>
          <w:sz w:val="20"/>
          <w:szCs w:val="20"/>
        </w:rPr>
      </w:pPr>
      <w:r>
        <w:rPr>
          <w:rFonts w:ascii="Arial" w:hAnsi="Arial" w:cs="Arial"/>
          <w:b/>
          <w:sz w:val="20"/>
          <w:szCs w:val="20"/>
        </w:rPr>
        <w:t xml:space="preserve">                                             </w:t>
      </w:r>
      <w:proofErr w:type="gramStart"/>
      <w:r w:rsidR="003F5A67">
        <w:rPr>
          <w:rFonts w:ascii="Arial" w:hAnsi="Arial" w:cs="Arial"/>
          <w:b/>
          <w:sz w:val="20"/>
          <w:szCs w:val="20"/>
        </w:rPr>
        <w:t>candidate</w:t>
      </w:r>
      <w:proofErr w:type="gramEnd"/>
      <w:r w:rsidRPr="00B37147">
        <w:rPr>
          <w:rFonts w:ascii="Arial" w:hAnsi="Arial" w:cs="Arial"/>
          <w:b/>
          <w:sz w:val="20"/>
          <w:szCs w:val="20"/>
        </w:rPr>
        <w:t xml:space="preserve"> </w:t>
      </w:r>
      <w:r>
        <w:rPr>
          <w:rFonts w:ascii="Arial" w:hAnsi="Arial" w:cs="Arial"/>
          <w:b/>
          <w:sz w:val="20"/>
          <w:szCs w:val="20"/>
        </w:rPr>
        <w:t xml:space="preserve">Clinical </w:t>
      </w:r>
      <w:r w:rsidRPr="00B37147">
        <w:rPr>
          <w:rFonts w:ascii="Arial" w:hAnsi="Arial" w:cs="Arial"/>
          <w:b/>
          <w:sz w:val="20"/>
          <w:szCs w:val="20"/>
        </w:rPr>
        <w:t>Midwife Specialist (</w:t>
      </w:r>
      <w:proofErr w:type="spellStart"/>
      <w:r w:rsidRPr="00B37147">
        <w:rPr>
          <w:rFonts w:ascii="Arial" w:hAnsi="Arial" w:cs="Arial"/>
          <w:b/>
          <w:sz w:val="20"/>
          <w:szCs w:val="20"/>
        </w:rPr>
        <w:t>cCMS</w:t>
      </w:r>
      <w:proofErr w:type="spellEnd"/>
      <w:r>
        <w:rPr>
          <w:rFonts w:ascii="Arial" w:hAnsi="Arial" w:cs="Arial"/>
          <w:b/>
          <w:sz w:val="20"/>
          <w:szCs w:val="20"/>
        </w:rPr>
        <w:t>)</w:t>
      </w:r>
    </w:p>
    <w:p w:rsidR="00B37147" w:rsidRDefault="00B37147" w:rsidP="00B37147">
      <w:pPr>
        <w:jc w:val="center"/>
        <w:outlineLvl w:val="0"/>
        <w:rPr>
          <w:rFonts w:ascii="Arial" w:hAnsi="Arial" w:cs="Arial"/>
          <w:b/>
          <w:sz w:val="20"/>
          <w:szCs w:val="20"/>
        </w:rPr>
      </w:pPr>
    </w:p>
    <w:p w:rsidR="00195FAB" w:rsidRPr="00B37147" w:rsidRDefault="00195FAB" w:rsidP="00B37147">
      <w:pPr>
        <w:jc w:val="center"/>
        <w:outlineLvl w:val="0"/>
        <w:rPr>
          <w:rFonts w:ascii="Arial" w:hAnsi="Arial" w:cs="Arial"/>
          <w:b/>
          <w:sz w:val="20"/>
          <w:szCs w:val="20"/>
        </w:rPr>
      </w:pPr>
      <w:r w:rsidRPr="00B37147">
        <w:rPr>
          <w:rFonts w:ascii="Arial" w:hAnsi="Arial" w:cs="Arial"/>
          <w:b/>
          <w:sz w:val="20"/>
          <w:szCs w:val="20"/>
        </w:rPr>
        <w:t>Terms and Conditions of Employment</w:t>
      </w:r>
    </w:p>
    <w:p w:rsidR="00195FAB" w:rsidRPr="00B227E6" w:rsidRDefault="00195FAB" w:rsidP="00152874">
      <w:pPr>
        <w:jc w:val="center"/>
        <w:outlineLvl w:val="0"/>
        <w:rPr>
          <w:rFonts w:ascii="Arial" w:hAnsi="Arial" w:cs="Arial"/>
          <w:b/>
          <w:bCs/>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41"/>
      </w:tblGrid>
      <w:tr w:rsidR="00195FAB" w:rsidRPr="00B227E6" w:rsidTr="007A2967">
        <w:tc>
          <w:tcPr>
            <w:tcW w:w="1739" w:type="dxa"/>
          </w:tcPr>
          <w:p w:rsidR="00195FAB" w:rsidRPr="00B227E6" w:rsidRDefault="00195FAB" w:rsidP="00BC7A85">
            <w:pPr>
              <w:rPr>
                <w:rFonts w:ascii="Arial" w:hAnsi="Arial" w:cs="Arial"/>
                <w:b/>
                <w:bCs/>
                <w:sz w:val="20"/>
                <w:szCs w:val="20"/>
              </w:rPr>
            </w:pPr>
          </w:p>
          <w:p w:rsidR="00195FAB" w:rsidRPr="00B227E6" w:rsidRDefault="00195FAB" w:rsidP="000635E3">
            <w:pPr>
              <w:rPr>
                <w:rFonts w:ascii="Arial" w:hAnsi="Arial" w:cs="Arial"/>
                <w:b/>
                <w:bCs/>
                <w:sz w:val="20"/>
                <w:szCs w:val="20"/>
              </w:rPr>
            </w:pPr>
            <w:r w:rsidRPr="00B227E6">
              <w:rPr>
                <w:rFonts w:ascii="Arial" w:hAnsi="Arial" w:cs="Arial"/>
                <w:b/>
                <w:bCs/>
                <w:sz w:val="20"/>
                <w:szCs w:val="20"/>
              </w:rPr>
              <w:t xml:space="preserve">Tenure </w:t>
            </w:r>
          </w:p>
        </w:tc>
        <w:tc>
          <w:tcPr>
            <w:tcW w:w="8341" w:type="dxa"/>
          </w:tcPr>
          <w:p w:rsidR="001672F0" w:rsidRPr="00A706DC" w:rsidRDefault="001672F0" w:rsidP="001672F0">
            <w:pPr>
              <w:tabs>
                <w:tab w:val="left" w:pos="-720"/>
                <w:tab w:val="left" w:pos="0"/>
                <w:tab w:val="left" w:pos="720"/>
              </w:tabs>
              <w:suppressAutoHyphens/>
              <w:jc w:val="both"/>
              <w:rPr>
                <w:rFonts w:ascii="Arial" w:hAnsi="Arial" w:cs="Arial"/>
                <w:spacing w:val="-3"/>
                <w:sz w:val="20"/>
                <w:szCs w:val="20"/>
              </w:rPr>
            </w:pPr>
            <w:r w:rsidRPr="00A706DC">
              <w:rPr>
                <w:rFonts w:ascii="Arial" w:hAnsi="Arial" w:cs="Arial"/>
                <w:spacing w:val="-3"/>
                <w:sz w:val="20"/>
                <w:szCs w:val="20"/>
              </w:rPr>
              <w:t xml:space="preserve">The current vacancy available is </w:t>
            </w:r>
            <w:r w:rsidRPr="00A706DC">
              <w:rPr>
                <w:rFonts w:ascii="Arial" w:hAnsi="Arial" w:cs="Arial"/>
                <w:b/>
                <w:bCs/>
                <w:color w:val="000099"/>
                <w:spacing w:val="-3"/>
                <w:sz w:val="20"/>
                <w:szCs w:val="20"/>
              </w:rPr>
              <w:t>permanent/temporary</w:t>
            </w:r>
            <w:r w:rsidRPr="00A706DC">
              <w:rPr>
                <w:rFonts w:ascii="Arial" w:hAnsi="Arial" w:cs="Arial"/>
                <w:color w:val="000099"/>
                <w:spacing w:val="-3"/>
                <w:sz w:val="20"/>
                <w:szCs w:val="20"/>
              </w:rPr>
              <w:t xml:space="preserve"> </w:t>
            </w:r>
            <w:r w:rsidRPr="00A706DC">
              <w:rPr>
                <w:rFonts w:ascii="Arial" w:hAnsi="Arial" w:cs="Arial"/>
                <w:spacing w:val="-3"/>
                <w:sz w:val="20"/>
                <w:szCs w:val="20"/>
              </w:rPr>
              <w:t xml:space="preserve">and </w:t>
            </w:r>
            <w:r w:rsidRPr="00A706DC">
              <w:rPr>
                <w:rFonts w:ascii="Arial" w:hAnsi="Arial" w:cs="Arial"/>
                <w:b/>
                <w:bCs/>
                <w:color w:val="000099"/>
                <w:spacing w:val="-3"/>
                <w:sz w:val="20"/>
                <w:szCs w:val="20"/>
              </w:rPr>
              <w:t>whole time/part-time</w:t>
            </w:r>
            <w:r w:rsidRPr="00A706DC">
              <w:rPr>
                <w:rFonts w:ascii="Arial" w:hAnsi="Arial" w:cs="Arial"/>
                <w:b/>
                <w:bCs/>
                <w:spacing w:val="-3"/>
                <w:sz w:val="20"/>
                <w:szCs w:val="20"/>
              </w:rPr>
              <w:t>.</w:t>
            </w:r>
            <w:r w:rsidRPr="00A706DC">
              <w:rPr>
                <w:rFonts w:ascii="Arial" w:hAnsi="Arial" w:cs="Arial"/>
                <w:spacing w:val="-3"/>
                <w:sz w:val="20"/>
                <w:szCs w:val="20"/>
              </w:rPr>
              <w:t xml:space="preserve">  </w:t>
            </w:r>
          </w:p>
          <w:p w:rsidR="00D00BD9" w:rsidRPr="00D00BD9" w:rsidRDefault="00D00BD9" w:rsidP="00D00BD9">
            <w:pPr>
              <w:tabs>
                <w:tab w:val="left" w:pos="-720"/>
                <w:tab w:val="left" w:pos="0"/>
                <w:tab w:val="left" w:pos="720"/>
              </w:tabs>
              <w:suppressAutoHyphens/>
              <w:jc w:val="both"/>
              <w:rPr>
                <w:rFonts w:ascii="Arial" w:hAnsi="Arial" w:cs="Arial"/>
                <w:spacing w:val="-3"/>
                <w:sz w:val="20"/>
                <w:szCs w:val="20"/>
              </w:rPr>
            </w:pPr>
          </w:p>
          <w:p w:rsidR="00D00BD9" w:rsidRPr="00295C01" w:rsidRDefault="00D00BD9" w:rsidP="00D00BD9">
            <w:pPr>
              <w:tabs>
                <w:tab w:val="left" w:pos="-720"/>
                <w:tab w:val="left" w:pos="0"/>
                <w:tab w:val="left" w:pos="720"/>
              </w:tabs>
              <w:suppressAutoHyphens/>
              <w:jc w:val="both"/>
              <w:rPr>
                <w:rFonts w:ascii="Arial" w:hAnsi="Arial" w:cs="Arial"/>
                <w:spacing w:val="-3"/>
              </w:rPr>
            </w:pPr>
            <w:r w:rsidRPr="00D00BD9">
              <w:rPr>
                <w:rFonts w:ascii="Arial" w:hAnsi="Arial" w:cs="Arial"/>
                <w:spacing w:val="-3"/>
                <w:sz w:val="20"/>
                <w:szCs w:val="20"/>
              </w:rPr>
              <w:t>The post is pensionable. A panel may be created from which permanent and specified purpose vacancies of full or part time duration may be filled. The tenure of these posts will be indicated at “expression of interest” stage</w:t>
            </w:r>
            <w:r>
              <w:rPr>
                <w:rFonts w:ascii="Arial" w:hAnsi="Arial" w:cs="Arial"/>
                <w:spacing w:val="-3"/>
              </w:rPr>
              <w:t xml:space="preserve">. </w:t>
            </w:r>
          </w:p>
          <w:p w:rsidR="00D00BD9" w:rsidRDefault="00D00BD9" w:rsidP="007630FF">
            <w:pPr>
              <w:jc w:val="both"/>
              <w:rPr>
                <w:rFonts w:ascii="Arial" w:hAnsi="Arial" w:cs="Arial"/>
                <w:sz w:val="20"/>
                <w:szCs w:val="20"/>
                <w:highlight w:val="yellow"/>
                <w:lang w:val="en-US"/>
              </w:rPr>
            </w:pPr>
          </w:p>
          <w:p w:rsidR="00D00BD9" w:rsidRDefault="00D00BD9" w:rsidP="007630FF">
            <w:pPr>
              <w:jc w:val="both"/>
              <w:rPr>
                <w:rFonts w:ascii="Arial" w:hAnsi="Arial" w:cs="Arial"/>
                <w:sz w:val="20"/>
                <w:szCs w:val="20"/>
                <w:highlight w:val="yellow"/>
                <w:lang w:val="en-US"/>
              </w:rPr>
            </w:pPr>
          </w:p>
          <w:p w:rsidR="009D6CDF" w:rsidRPr="00D74FA1" w:rsidRDefault="009D6CDF" w:rsidP="007630FF">
            <w:pPr>
              <w:jc w:val="both"/>
              <w:rPr>
                <w:rFonts w:ascii="Arial" w:hAnsi="Arial" w:cs="Arial"/>
                <w:sz w:val="20"/>
                <w:szCs w:val="20"/>
                <w:lang w:val="en-US"/>
              </w:rPr>
            </w:pPr>
            <w:r w:rsidRPr="00D74FA1">
              <w:rPr>
                <w:rFonts w:ascii="Arial" w:hAnsi="Arial" w:cs="Arial"/>
                <w:sz w:val="20"/>
                <w:szCs w:val="20"/>
                <w:lang w:val="en-US"/>
              </w:rPr>
              <w:t>Given the developmental nature of this</w:t>
            </w:r>
            <w:r w:rsidR="006449F4" w:rsidRPr="00D74FA1">
              <w:rPr>
                <w:rFonts w:ascii="Arial" w:hAnsi="Arial" w:cs="Arial"/>
                <w:sz w:val="20"/>
                <w:szCs w:val="20"/>
                <w:lang w:val="en-US"/>
              </w:rPr>
              <w:t xml:space="preserve"> </w:t>
            </w:r>
            <w:proofErr w:type="spellStart"/>
            <w:r w:rsidR="008627B1" w:rsidRPr="00D74FA1">
              <w:rPr>
                <w:rFonts w:ascii="Arial" w:hAnsi="Arial" w:cs="Arial"/>
                <w:sz w:val="20"/>
                <w:szCs w:val="20"/>
                <w:lang w:val="en-US"/>
              </w:rPr>
              <w:t>c</w:t>
            </w:r>
            <w:r w:rsidR="00B72F67" w:rsidRPr="00D74FA1">
              <w:rPr>
                <w:rFonts w:ascii="Arial" w:hAnsi="Arial" w:cs="Arial"/>
                <w:sz w:val="20"/>
                <w:szCs w:val="20"/>
                <w:lang w:val="en-US"/>
              </w:rPr>
              <w:t>CNS</w:t>
            </w:r>
            <w:proofErr w:type="spellEnd"/>
            <w:r w:rsidR="006449F4" w:rsidRPr="00D74FA1">
              <w:rPr>
                <w:rFonts w:ascii="Arial" w:hAnsi="Arial" w:cs="Arial"/>
                <w:sz w:val="20"/>
                <w:szCs w:val="20"/>
                <w:lang w:val="en-US"/>
              </w:rPr>
              <w:t>/</w:t>
            </w:r>
            <w:proofErr w:type="spellStart"/>
            <w:r w:rsidR="008627B1" w:rsidRPr="00D74FA1">
              <w:rPr>
                <w:rFonts w:ascii="Arial" w:hAnsi="Arial" w:cs="Arial"/>
                <w:sz w:val="20"/>
                <w:szCs w:val="20"/>
                <w:lang w:val="en-US"/>
              </w:rPr>
              <w:t>c</w:t>
            </w:r>
            <w:r w:rsidR="006449F4" w:rsidRPr="00D74FA1">
              <w:rPr>
                <w:rFonts w:ascii="Arial" w:hAnsi="Arial" w:cs="Arial"/>
                <w:sz w:val="20"/>
                <w:szCs w:val="20"/>
                <w:lang w:val="en-US"/>
              </w:rPr>
              <w:t>CMS</w:t>
            </w:r>
            <w:proofErr w:type="spellEnd"/>
            <w:r w:rsidR="00B72F67" w:rsidRPr="00D74FA1">
              <w:rPr>
                <w:rFonts w:ascii="Arial" w:hAnsi="Arial" w:cs="Arial"/>
                <w:sz w:val="20"/>
                <w:szCs w:val="20"/>
                <w:lang w:val="en-US"/>
              </w:rPr>
              <w:t xml:space="preserve"> pathway</w:t>
            </w:r>
            <w:r w:rsidRPr="00D74FA1">
              <w:rPr>
                <w:rFonts w:ascii="Arial" w:hAnsi="Arial" w:cs="Arial"/>
                <w:sz w:val="20"/>
                <w:szCs w:val="20"/>
                <w:lang w:val="en-US"/>
              </w:rPr>
              <w:t xml:space="preserve"> the successful </w:t>
            </w:r>
            <w:proofErr w:type="spellStart"/>
            <w:r w:rsidR="008627B1" w:rsidRPr="00D74FA1">
              <w:rPr>
                <w:rFonts w:ascii="Arial" w:hAnsi="Arial" w:cs="Arial"/>
                <w:sz w:val="20"/>
                <w:szCs w:val="20"/>
                <w:lang w:val="en-US"/>
              </w:rPr>
              <w:t>cCNS</w:t>
            </w:r>
            <w:proofErr w:type="spellEnd"/>
            <w:r w:rsidR="008627B1" w:rsidRPr="00D74FA1">
              <w:rPr>
                <w:rFonts w:ascii="Arial" w:hAnsi="Arial" w:cs="Arial"/>
                <w:sz w:val="20"/>
                <w:szCs w:val="20"/>
                <w:lang w:val="en-US"/>
              </w:rPr>
              <w:t>/</w:t>
            </w:r>
            <w:proofErr w:type="spellStart"/>
            <w:r w:rsidR="008627B1" w:rsidRPr="00D74FA1">
              <w:rPr>
                <w:rFonts w:ascii="Arial" w:hAnsi="Arial" w:cs="Arial"/>
                <w:sz w:val="20"/>
                <w:szCs w:val="20"/>
                <w:lang w:val="en-US"/>
              </w:rPr>
              <w:t>cCMS</w:t>
            </w:r>
            <w:proofErr w:type="spellEnd"/>
            <w:r w:rsidR="008627B1" w:rsidRPr="00D74FA1">
              <w:rPr>
                <w:rFonts w:ascii="Arial" w:hAnsi="Arial" w:cs="Arial"/>
                <w:sz w:val="20"/>
                <w:szCs w:val="20"/>
                <w:lang w:val="en-US"/>
              </w:rPr>
              <w:t xml:space="preserve"> </w:t>
            </w:r>
            <w:r w:rsidRPr="00D74FA1">
              <w:rPr>
                <w:rFonts w:ascii="Arial" w:hAnsi="Arial" w:cs="Arial"/>
                <w:sz w:val="20"/>
                <w:szCs w:val="20"/>
                <w:lang w:val="en-US"/>
              </w:rPr>
              <w:t xml:space="preserve">will be required to adhere to the terms as set out below which are </w:t>
            </w:r>
            <w:r w:rsidRPr="00D74FA1">
              <w:rPr>
                <w:rFonts w:ascii="Arial" w:hAnsi="Arial" w:cs="Arial"/>
                <w:b/>
                <w:bCs/>
                <w:sz w:val="20"/>
                <w:szCs w:val="20"/>
                <w:lang w:val="en-US"/>
              </w:rPr>
              <w:t>specific to this</w:t>
            </w:r>
            <w:r w:rsidR="00B72F67" w:rsidRPr="00D74FA1">
              <w:rPr>
                <w:rFonts w:ascii="Arial" w:hAnsi="Arial" w:cs="Arial"/>
                <w:b/>
                <w:bCs/>
                <w:sz w:val="20"/>
                <w:szCs w:val="20"/>
                <w:lang w:val="en-US"/>
              </w:rPr>
              <w:t xml:space="preserve"> whole time</w:t>
            </w:r>
            <w:r w:rsidRPr="00D74FA1">
              <w:rPr>
                <w:rFonts w:ascii="Arial" w:hAnsi="Arial" w:cs="Arial"/>
                <w:sz w:val="20"/>
                <w:szCs w:val="20"/>
                <w:lang w:val="en-US"/>
              </w:rPr>
              <w:t xml:space="preserve"> appointment.</w:t>
            </w:r>
          </w:p>
          <w:p w:rsidR="009D6CDF" w:rsidRPr="00D74FA1" w:rsidRDefault="009D6CDF" w:rsidP="007630FF">
            <w:pPr>
              <w:jc w:val="both"/>
              <w:rPr>
                <w:rFonts w:ascii="Arial" w:hAnsi="Arial" w:cs="Arial"/>
                <w:sz w:val="20"/>
                <w:szCs w:val="20"/>
              </w:rPr>
            </w:pPr>
          </w:p>
          <w:p w:rsidR="009D6CDF" w:rsidRPr="00D74FA1" w:rsidRDefault="009D6CDF" w:rsidP="007630FF">
            <w:pPr>
              <w:numPr>
                <w:ilvl w:val="0"/>
                <w:numId w:val="1"/>
              </w:numPr>
              <w:jc w:val="both"/>
              <w:rPr>
                <w:rFonts w:ascii="Arial" w:hAnsi="Arial" w:cs="Arial"/>
                <w:sz w:val="20"/>
                <w:szCs w:val="20"/>
              </w:rPr>
            </w:pPr>
            <w:r w:rsidRPr="00D74FA1">
              <w:rPr>
                <w:rFonts w:ascii="Arial" w:hAnsi="Arial" w:cs="Arial"/>
                <w:sz w:val="20"/>
                <w:szCs w:val="20"/>
              </w:rPr>
              <w:t xml:space="preserve">The </w:t>
            </w:r>
            <w:proofErr w:type="spellStart"/>
            <w:r w:rsidR="00FB63C2" w:rsidRPr="00D74FA1">
              <w:rPr>
                <w:rFonts w:ascii="Arial" w:hAnsi="Arial" w:cs="Arial"/>
                <w:sz w:val="20"/>
                <w:szCs w:val="20"/>
              </w:rPr>
              <w:t>cCNS</w:t>
            </w:r>
            <w:proofErr w:type="spellEnd"/>
            <w:r w:rsidR="00FB63C2" w:rsidRPr="00D74FA1">
              <w:rPr>
                <w:rFonts w:ascii="Arial" w:hAnsi="Arial" w:cs="Arial"/>
                <w:sz w:val="20"/>
                <w:szCs w:val="20"/>
              </w:rPr>
              <w:t>/</w:t>
            </w:r>
            <w:proofErr w:type="spellStart"/>
            <w:r w:rsidR="00FB63C2" w:rsidRPr="00D74FA1">
              <w:rPr>
                <w:rFonts w:ascii="Arial" w:hAnsi="Arial" w:cs="Arial"/>
                <w:sz w:val="20"/>
                <w:szCs w:val="20"/>
              </w:rPr>
              <w:t>cCMS</w:t>
            </w:r>
            <w:proofErr w:type="spellEnd"/>
            <w:r w:rsidR="00D82A99" w:rsidRPr="00D74FA1">
              <w:rPr>
                <w:rFonts w:ascii="Arial" w:hAnsi="Arial" w:cs="Arial"/>
                <w:sz w:val="20"/>
                <w:szCs w:val="20"/>
              </w:rPr>
              <w:t xml:space="preserve"> </w:t>
            </w:r>
            <w:r w:rsidRPr="00D74FA1">
              <w:rPr>
                <w:rFonts w:ascii="Arial" w:hAnsi="Arial" w:cs="Arial"/>
                <w:sz w:val="20"/>
                <w:szCs w:val="20"/>
              </w:rPr>
              <w:t xml:space="preserve">is expected to demonstrate </w:t>
            </w:r>
            <w:r w:rsidR="008627B1" w:rsidRPr="00D74FA1">
              <w:rPr>
                <w:rFonts w:ascii="Arial" w:hAnsi="Arial" w:cs="Arial"/>
                <w:sz w:val="20"/>
                <w:szCs w:val="20"/>
              </w:rPr>
              <w:t xml:space="preserve">achievement of </w:t>
            </w:r>
            <w:r w:rsidRPr="00D74FA1">
              <w:rPr>
                <w:rFonts w:ascii="Arial" w:hAnsi="Arial" w:cs="Arial"/>
                <w:sz w:val="20"/>
                <w:szCs w:val="20"/>
              </w:rPr>
              <w:t>the core and specific competencies deemed necessary to manage t</w:t>
            </w:r>
            <w:r w:rsidR="00D82A99" w:rsidRPr="00D74FA1">
              <w:rPr>
                <w:rFonts w:ascii="Arial" w:hAnsi="Arial" w:cs="Arial"/>
                <w:sz w:val="20"/>
                <w:szCs w:val="20"/>
              </w:rPr>
              <w:t xml:space="preserve">he </w:t>
            </w:r>
            <w:r w:rsidR="006449F4" w:rsidRPr="00D74FA1">
              <w:rPr>
                <w:rFonts w:ascii="Arial" w:hAnsi="Arial" w:cs="Arial"/>
                <w:sz w:val="20"/>
                <w:szCs w:val="20"/>
              </w:rPr>
              <w:t xml:space="preserve">identified </w:t>
            </w:r>
            <w:r w:rsidR="00D82A99" w:rsidRPr="00D74FA1">
              <w:rPr>
                <w:rFonts w:ascii="Arial" w:hAnsi="Arial" w:cs="Arial"/>
                <w:sz w:val="20"/>
                <w:szCs w:val="20"/>
              </w:rPr>
              <w:t>scope of practice.</w:t>
            </w:r>
          </w:p>
          <w:p w:rsidR="009D6CDF" w:rsidRPr="00D74FA1" w:rsidRDefault="009D6CDF" w:rsidP="007630FF">
            <w:pPr>
              <w:jc w:val="both"/>
              <w:rPr>
                <w:rFonts w:ascii="Arial" w:hAnsi="Arial" w:cs="Arial"/>
                <w:sz w:val="20"/>
                <w:szCs w:val="20"/>
              </w:rPr>
            </w:pPr>
          </w:p>
          <w:p w:rsidR="00AA0A76" w:rsidRPr="00D74FA1" w:rsidRDefault="00AA0A76" w:rsidP="007630FF">
            <w:pPr>
              <w:numPr>
                <w:ilvl w:val="0"/>
                <w:numId w:val="1"/>
              </w:numPr>
              <w:jc w:val="both"/>
              <w:rPr>
                <w:rFonts w:ascii="Arial" w:hAnsi="Arial" w:cs="Arial"/>
                <w:sz w:val="20"/>
                <w:szCs w:val="20"/>
              </w:rPr>
            </w:pPr>
            <w:r w:rsidRPr="00D74FA1">
              <w:rPr>
                <w:rFonts w:ascii="Arial" w:hAnsi="Arial" w:cs="Arial"/>
                <w:sz w:val="20"/>
                <w:szCs w:val="20"/>
              </w:rPr>
              <w:t xml:space="preserve">On successful completion of the above requirements </w:t>
            </w:r>
            <w:r w:rsidR="008627B1" w:rsidRPr="00D74FA1">
              <w:rPr>
                <w:rFonts w:ascii="Arial" w:hAnsi="Arial" w:cs="Arial"/>
                <w:sz w:val="20"/>
                <w:szCs w:val="20"/>
              </w:rPr>
              <w:t xml:space="preserve">the </w:t>
            </w:r>
            <w:proofErr w:type="spellStart"/>
            <w:r w:rsidR="008627B1" w:rsidRPr="00D74FA1">
              <w:rPr>
                <w:rFonts w:ascii="Arial" w:hAnsi="Arial" w:cs="Arial"/>
                <w:sz w:val="20"/>
                <w:szCs w:val="20"/>
              </w:rPr>
              <w:t>cCNS</w:t>
            </w:r>
            <w:proofErr w:type="spellEnd"/>
            <w:r w:rsidR="008627B1" w:rsidRPr="00D74FA1">
              <w:rPr>
                <w:rFonts w:ascii="Arial" w:hAnsi="Arial" w:cs="Arial"/>
                <w:sz w:val="20"/>
                <w:szCs w:val="20"/>
              </w:rPr>
              <w:t>/</w:t>
            </w:r>
            <w:proofErr w:type="spellStart"/>
            <w:r w:rsidR="008627B1" w:rsidRPr="00D74FA1">
              <w:rPr>
                <w:rFonts w:ascii="Arial" w:hAnsi="Arial" w:cs="Arial"/>
                <w:sz w:val="20"/>
                <w:szCs w:val="20"/>
              </w:rPr>
              <w:t>cCMS</w:t>
            </w:r>
            <w:proofErr w:type="spellEnd"/>
            <w:r w:rsidR="008627B1" w:rsidRPr="00D74FA1">
              <w:rPr>
                <w:rFonts w:ascii="Arial" w:hAnsi="Arial" w:cs="Arial"/>
                <w:sz w:val="20"/>
                <w:szCs w:val="20"/>
              </w:rPr>
              <w:t xml:space="preserve"> </w:t>
            </w:r>
            <w:r w:rsidRPr="00D74FA1">
              <w:rPr>
                <w:rFonts w:ascii="Arial" w:hAnsi="Arial" w:cs="Arial"/>
                <w:sz w:val="20"/>
                <w:szCs w:val="20"/>
              </w:rPr>
              <w:t>will be appointed as a</w:t>
            </w:r>
            <w:r w:rsidR="00D82A99" w:rsidRPr="00D74FA1">
              <w:rPr>
                <w:rFonts w:ascii="Arial" w:hAnsi="Arial" w:cs="Arial"/>
                <w:sz w:val="20"/>
                <w:szCs w:val="20"/>
              </w:rPr>
              <w:t xml:space="preserve"> CNS</w:t>
            </w:r>
            <w:r w:rsidR="008627B1" w:rsidRPr="00D74FA1">
              <w:rPr>
                <w:rFonts w:ascii="Arial" w:hAnsi="Arial" w:cs="Arial"/>
                <w:sz w:val="20"/>
                <w:szCs w:val="20"/>
              </w:rPr>
              <w:t>/</w:t>
            </w:r>
            <w:r w:rsidR="00D82A99" w:rsidRPr="00D74FA1">
              <w:rPr>
                <w:rFonts w:ascii="Arial" w:hAnsi="Arial" w:cs="Arial"/>
                <w:sz w:val="20"/>
                <w:szCs w:val="20"/>
              </w:rPr>
              <w:t xml:space="preserve">CMS </w:t>
            </w:r>
            <w:r w:rsidRPr="00D74FA1">
              <w:rPr>
                <w:rFonts w:ascii="Arial" w:hAnsi="Arial" w:cs="Arial"/>
                <w:sz w:val="20"/>
                <w:szCs w:val="20"/>
              </w:rPr>
              <w:t>in a permanent capacity.</w:t>
            </w:r>
          </w:p>
          <w:p w:rsidR="002B3A58" w:rsidRPr="00D74FA1" w:rsidRDefault="002B3A58" w:rsidP="007630FF">
            <w:pPr>
              <w:jc w:val="both"/>
              <w:rPr>
                <w:rFonts w:ascii="Arial" w:hAnsi="Arial" w:cs="Arial"/>
                <w:sz w:val="20"/>
                <w:szCs w:val="20"/>
              </w:rPr>
            </w:pPr>
          </w:p>
          <w:p w:rsidR="00195FAB" w:rsidRPr="00D74FA1" w:rsidRDefault="009D6CDF" w:rsidP="007630FF">
            <w:pPr>
              <w:numPr>
                <w:ilvl w:val="0"/>
                <w:numId w:val="1"/>
              </w:numPr>
              <w:jc w:val="both"/>
              <w:rPr>
                <w:rFonts w:ascii="Arial" w:hAnsi="Arial" w:cs="Arial"/>
                <w:spacing w:val="-3"/>
                <w:sz w:val="20"/>
                <w:szCs w:val="20"/>
              </w:rPr>
            </w:pPr>
            <w:r w:rsidRPr="00D74FA1">
              <w:rPr>
                <w:rFonts w:ascii="Arial" w:hAnsi="Arial" w:cs="Arial"/>
                <w:sz w:val="20"/>
                <w:szCs w:val="20"/>
              </w:rPr>
              <w:t xml:space="preserve">Failure to successfully achieve essential </w:t>
            </w:r>
            <w:r w:rsidR="008627B1" w:rsidRPr="00D74FA1">
              <w:rPr>
                <w:rFonts w:ascii="Arial" w:hAnsi="Arial" w:cs="Arial"/>
                <w:sz w:val="20"/>
                <w:szCs w:val="20"/>
              </w:rPr>
              <w:t xml:space="preserve">requirements </w:t>
            </w:r>
            <w:r w:rsidRPr="00D74FA1">
              <w:rPr>
                <w:rFonts w:ascii="Arial" w:hAnsi="Arial" w:cs="Arial"/>
                <w:sz w:val="20"/>
                <w:szCs w:val="20"/>
              </w:rPr>
              <w:t xml:space="preserve">within </w:t>
            </w:r>
            <w:r w:rsidR="00FB63C2" w:rsidRPr="00D74FA1">
              <w:rPr>
                <w:rFonts w:ascii="Arial" w:hAnsi="Arial" w:cs="Arial"/>
                <w:sz w:val="20"/>
                <w:szCs w:val="20"/>
              </w:rPr>
              <w:t>the</w:t>
            </w:r>
            <w:r w:rsidRPr="00D74FA1">
              <w:rPr>
                <w:rFonts w:ascii="Arial" w:hAnsi="Arial" w:cs="Arial"/>
                <w:sz w:val="20"/>
                <w:szCs w:val="20"/>
              </w:rPr>
              <w:t xml:space="preserve"> agreed</w:t>
            </w:r>
            <w:r w:rsidR="008627B1" w:rsidRPr="00D74FA1">
              <w:rPr>
                <w:rFonts w:ascii="Arial" w:hAnsi="Arial" w:cs="Arial"/>
                <w:sz w:val="20"/>
                <w:szCs w:val="20"/>
              </w:rPr>
              <w:t xml:space="preserve"> pathway</w:t>
            </w:r>
            <w:r w:rsidRPr="00D74FA1">
              <w:rPr>
                <w:rFonts w:ascii="Arial" w:hAnsi="Arial" w:cs="Arial"/>
                <w:sz w:val="20"/>
                <w:szCs w:val="20"/>
              </w:rPr>
              <w:t xml:space="preserve"> timeframe</w:t>
            </w:r>
            <w:r w:rsidR="00B72F67" w:rsidRPr="00D74FA1">
              <w:rPr>
                <w:rFonts w:ascii="Arial" w:hAnsi="Arial" w:cs="Arial"/>
                <w:sz w:val="20"/>
                <w:szCs w:val="20"/>
              </w:rPr>
              <w:t xml:space="preserve"> of two years</w:t>
            </w:r>
            <w:r w:rsidRPr="00D74FA1">
              <w:rPr>
                <w:rFonts w:ascii="Arial" w:hAnsi="Arial" w:cs="Arial"/>
                <w:sz w:val="20"/>
                <w:szCs w:val="20"/>
              </w:rPr>
              <w:t xml:space="preserve"> will result in termination of the </w:t>
            </w:r>
            <w:proofErr w:type="spellStart"/>
            <w:r w:rsidR="006449F4" w:rsidRPr="00D74FA1">
              <w:rPr>
                <w:rFonts w:ascii="Arial" w:hAnsi="Arial" w:cs="Arial"/>
                <w:sz w:val="20"/>
                <w:szCs w:val="20"/>
              </w:rPr>
              <w:t>cCNS</w:t>
            </w:r>
            <w:proofErr w:type="spellEnd"/>
            <w:r w:rsidR="006449F4" w:rsidRPr="00D74FA1">
              <w:rPr>
                <w:rFonts w:ascii="Arial" w:hAnsi="Arial" w:cs="Arial"/>
                <w:sz w:val="20"/>
                <w:szCs w:val="20"/>
              </w:rPr>
              <w:t>/</w:t>
            </w:r>
            <w:proofErr w:type="spellStart"/>
            <w:r w:rsidR="006449F4" w:rsidRPr="00D74FA1">
              <w:rPr>
                <w:rFonts w:ascii="Arial" w:hAnsi="Arial" w:cs="Arial"/>
                <w:sz w:val="20"/>
                <w:szCs w:val="20"/>
              </w:rPr>
              <w:t>cCMS</w:t>
            </w:r>
            <w:proofErr w:type="spellEnd"/>
            <w:r w:rsidR="00FA2A11" w:rsidRPr="00D74FA1">
              <w:rPr>
                <w:rFonts w:ascii="Arial" w:hAnsi="Arial" w:cs="Arial"/>
                <w:sz w:val="20"/>
                <w:szCs w:val="20"/>
              </w:rPr>
              <w:t xml:space="preserve"> </w:t>
            </w:r>
            <w:r w:rsidR="00B75DD4" w:rsidRPr="00D74FA1">
              <w:rPr>
                <w:rFonts w:ascii="Arial" w:hAnsi="Arial" w:cs="Arial"/>
                <w:sz w:val="20"/>
                <w:szCs w:val="20"/>
              </w:rPr>
              <w:t xml:space="preserve">role </w:t>
            </w:r>
            <w:r w:rsidRPr="00D74FA1">
              <w:rPr>
                <w:rFonts w:ascii="Arial" w:hAnsi="Arial" w:cs="Arial"/>
                <w:sz w:val="20"/>
                <w:szCs w:val="20"/>
              </w:rPr>
              <w:t>and</w:t>
            </w:r>
            <w:r w:rsidR="008627B1" w:rsidRPr="00D74FA1">
              <w:rPr>
                <w:rFonts w:ascii="Arial" w:hAnsi="Arial" w:cs="Arial"/>
                <w:sz w:val="20"/>
                <w:szCs w:val="20"/>
              </w:rPr>
              <w:t xml:space="preserve"> the </w:t>
            </w:r>
            <w:r w:rsidR="003F5A67">
              <w:rPr>
                <w:rFonts w:ascii="Arial" w:hAnsi="Arial" w:cs="Arial"/>
                <w:sz w:val="20"/>
                <w:szCs w:val="20"/>
              </w:rPr>
              <w:t>candidate</w:t>
            </w:r>
            <w:r w:rsidRPr="00D74FA1">
              <w:rPr>
                <w:rFonts w:ascii="Arial" w:hAnsi="Arial" w:cs="Arial"/>
                <w:sz w:val="20"/>
                <w:szCs w:val="20"/>
              </w:rPr>
              <w:t xml:space="preserve"> </w:t>
            </w:r>
            <w:r w:rsidR="008627B1" w:rsidRPr="00D74FA1">
              <w:rPr>
                <w:rFonts w:ascii="Arial" w:hAnsi="Arial" w:cs="Arial"/>
                <w:sz w:val="20"/>
                <w:szCs w:val="20"/>
              </w:rPr>
              <w:t xml:space="preserve">will </w:t>
            </w:r>
            <w:r w:rsidRPr="00D74FA1">
              <w:rPr>
                <w:rFonts w:ascii="Arial" w:hAnsi="Arial" w:cs="Arial"/>
                <w:sz w:val="20"/>
                <w:szCs w:val="20"/>
              </w:rPr>
              <w:t xml:space="preserve">return to a previously held substantive post </w:t>
            </w:r>
            <w:r w:rsidRPr="00D74FA1">
              <w:rPr>
                <w:rFonts w:ascii="Arial" w:hAnsi="Arial" w:cs="Arial"/>
                <w:b/>
                <w:sz w:val="20"/>
                <w:szCs w:val="20"/>
              </w:rPr>
              <w:t xml:space="preserve">OR </w:t>
            </w:r>
            <w:r w:rsidR="008627B1" w:rsidRPr="00D74FA1">
              <w:rPr>
                <w:rFonts w:ascii="Arial" w:hAnsi="Arial" w:cs="Arial"/>
                <w:b/>
                <w:sz w:val="20"/>
                <w:szCs w:val="20"/>
              </w:rPr>
              <w:t xml:space="preserve">will be </w:t>
            </w:r>
            <w:r w:rsidRPr="00D74FA1">
              <w:rPr>
                <w:rFonts w:ascii="Arial" w:hAnsi="Arial" w:cs="Arial"/>
                <w:sz w:val="20"/>
                <w:szCs w:val="20"/>
              </w:rPr>
              <w:t>re-</w:t>
            </w:r>
            <w:r w:rsidR="00FB63C2" w:rsidRPr="00D74FA1">
              <w:rPr>
                <w:rFonts w:ascii="Arial" w:hAnsi="Arial" w:cs="Arial"/>
                <w:sz w:val="20"/>
                <w:szCs w:val="20"/>
              </w:rPr>
              <w:t>deployed</w:t>
            </w:r>
            <w:r w:rsidRPr="00D74FA1">
              <w:rPr>
                <w:rFonts w:ascii="Arial" w:hAnsi="Arial" w:cs="Arial"/>
                <w:sz w:val="20"/>
                <w:szCs w:val="20"/>
              </w:rPr>
              <w:t xml:space="preserve"> within the organisation.</w:t>
            </w:r>
          </w:p>
          <w:p w:rsidR="00C5052E" w:rsidRPr="00152874" w:rsidRDefault="00C5052E" w:rsidP="007630FF">
            <w:pPr>
              <w:tabs>
                <w:tab w:val="left" w:pos="-720"/>
                <w:tab w:val="left" w:pos="0"/>
                <w:tab w:val="left" w:pos="720"/>
              </w:tabs>
              <w:suppressAutoHyphens/>
              <w:jc w:val="both"/>
              <w:rPr>
                <w:rFonts w:ascii="Arial" w:hAnsi="Arial" w:cs="Arial"/>
                <w:spacing w:val="-3"/>
                <w:sz w:val="20"/>
                <w:szCs w:val="20"/>
                <w:highlight w:val="yellow"/>
              </w:rPr>
            </w:pPr>
          </w:p>
          <w:p w:rsidR="00D00BD9" w:rsidRPr="00D00BD9" w:rsidRDefault="00D00BD9" w:rsidP="00D00BD9">
            <w:pPr>
              <w:tabs>
                <w:tab w:val="left" w:pos="-720"/>
                <w:tab w:val="left" w:pos="0"/>
                <w:tab w:val="left" w:pos="720"/>
              </w:tabs>
              <w:suppressAutoHyphens/>
              <w:jc w:val="both"/>
              <w:rPr>
                <w:rFonts w:ascii="Arial" w:hAnsi="Arial" w:cs="Arial"/>
                <w:spacing w:val="-3"/>
                <w:sz w:val="20"/>
                <w:szCs w:val="20"/>
              </w:rPr>
            </w:pPr>
            <w:r w:rsidRPr="00D00BD9">
              <w:rPr>
                <w:rFonts w:ascii="Arial" w:hAnsi="Arial" w:cs="Arial"/>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
          <w:p w:rsidR="007B5C30" w:rsidRPr="00152874" w:rsidRDefault="007B5C30" w:rsidP="00ED29F7">
            <w:pPr>
              <w:tabs>
                <w:tab w:val="left" w:pos="-720"/>
                <w:tab w:val="left" w:pos="0"/>
                <w:tab w:val="left" w:pos="720"/>
              </w:tabs>
              <w:suppressAutoHyphens/>
              <w:rPr>
                <w:rFonts w:ascii="Arial" w:hAnsi="Arial" w:cs="Arial"/>
                <w:spacing w:val="-3"/>
                <w:sz w:val="20"/>
                <w:szCs w:val="20"/>
                <w:highlight w:val="yellow"/>
              </w:rPr>
            </w:pPr>
          </w:p>
        </w:tc>
      </w:tr>
      <w:tr w:rsidR="00195FAB" w:rsidRPr="00B227E6" w:rsidTr="007A2967">
        <w:tc>
          <w:tcPr>
            <w:tcW w:w="1739" w:type="dxa"/>
          </w:tcPr>
          <w:p w:rsidR="00195FAB" w:rsidRPr="00B227E6" w:rsidRDefault="00195FAB" w:rsidP="00BC7A85">
            <w:pPr>
              <w:rPr>
                <w:rFonts w:ascii="Arial" w:hAnsi="Arial" w:cs="Arial"/>
                <w:b/>
                <w:bCs/>
                <w:sz w:val="20"/>
                <w:szCs w:val="20"/>
              </w:rPr>
            </w:pPr>
          </w:p>
          <w:p w:rsidR="00195FAB" w:rsidRPr="00B227E6" w:rsidRDefault="00195FAB" w:rsidP="000635E3">
            <w:pPr>
              <w:rPr>
                <w:rFonts w:ascii="Arial" w:hAnsi="Arial" w:cs="Arial"/>
                <w:b/>
                <w:bCs/>
                <w:sz w:val="20"/>
                <w:szCs w:val="20"/>
              </w:rPr>
            </w:pPr>
            <w:r w:rsidRPr="00B227E6">
              <w:rPr>
                <w:rFonts w:ascii="Arial" w:hAnsi="Arial" w:cs="Arial"/>
                <w:b/>
                <w:bCs/>
                <w:sz w:val="20"/>
                <w:szCs w:val="20"/>
              </w:rPr>
              <w:t xml:space="preserve">Remuneration </w:t>
            </w:r>
          </w:p>
          <w:p w:rsidR="00195FAB" w:rsidRPr="00B227E6" w:rsidRDefault="00195FAB" w:rsidP="000635E3">
            <w:pPr>
              <w:rPr>
                <w:rFonts w:ascii="Arial" w:hAnsi="Arial" w:cs="Arial"/>
                <w:b/>
                <w:bCs/>
                <w:sz w:val="20"/>
                <w:szCs w:val="20"/>
              </w:rPr>
            </w:pPr>
          </w:p>
        </w:tc>
        <w:tc>
          <w:tcPr>
            <w:tcW w:w="8341" w:type="dxa"/>
          </w:tcPr>
          <w:p w:rsidR="001672F0" w:rsidRPr="00A706DC" w:rsidRDefault="001672F0" w:rsidP="001672F0">
            <w:pPr>
              <w:jc w:val="both"/>
              <w:rPr>
                <w:rFonts w:ascii="Arial" w:hAnsi="Arial" w:cs="Arial"/>
                <w:b/>
                <w:bCs/>
                <w:color w:val="FF0000"/>
                <w:sz w:val="20"/>
                <w:szCs w:val="20"/>
              </w:rPr>
            </w:pPr>
            <w:r w:rsidRPr="00A706DC">
              <w:rPr>
                <w:rFonts w:ascii="Arial" w:hAnsi="Arial" w:cs="Arial"/>
                <w:sz w:val="20"/>
                <w:szCs w:val="20"/>
              </w:rPr>
              <w:t xml:space="preserve">The Salary scale for the post is: </w:t>
            </w:r>
            <w:r w:rsidRPr="00A706DC">
              <w:rPr>
                <w:rFonts w:ascii="Arial" w:hAnsi="Arial" w:cs="Arial"/>
                <w:b/>
                <w:bCs/>
                <w:color w:val="000099"/>
                <w:sz w:val="20"/>
                <w:szCs w:val="20"/>
              </w:rPr>
              <w:t>PLEASE INSERT (Pro Rata - part-time)</w:t>
            </w:r>
          </w:p>
          <w:p w:rsidR="001672F0" w:rsidRPr="00A706DC" w:rsidRDefault="001672F0" w:rsidP="001672F0">
            <w:pPr>
              <w:jc w:val="both"/>
              <w:rPr>
                <w:rFonts w:ascii="Arial" w:hAnsi="Arial" w:cs="Arial"/>
                <w:sz w:val="20"/>
                <w:szCs w:val="20"/>
              </w:rPr>
            </w:pPr>
          </w:p>
          <w:p w:rsidR="001672F0" w:rsidRPr="00A706DC" w:rsidRDefault="001672F0" w:rsidP="001672F0">
            <w:pPr>
              <w:jc w:val="both"/>
              <w:rPr>
                <w:rFonts w:ascii="Arial" w:hAnsi="Arial" w:cs="Arial"/>
                <w:b/>
                <w:bCs/>
                <w:color w:val="000099"/>
                <w:sz w:val="20"/>
                <w:szCs w:val="20"/>
              </w:rPr>
            </w:pPr>
            <w:r w:rsidRPr="00A706DC">
              <w:rPr>
                <w:rFonts w:ascii="Arial" w:hAnsi="Arial" w:cs="Arial"/>
                <w:b/>
                <w:bCs/>
                <w:color w:val="000099"/>
                <w:sz w:val="20"/>
                <w:szCs w:val="20"/>
              </w:rPr>
              <w:t>PLEASE INSERT the most recent salary scales for the role and grade code.</w:t>
            </w:r>
          </w:p>
          <w:p w:rsidR="001672F0" w:rsidRPr="00A706DC" w:rsidRDefault="001672F0" w:rsidP="001672F0">
            <w:pPr>
              <w:jc w:val="both"/>
              <w:rPr>
                <w:rFonts w:ascii="Arial" w:hAnsi="Arial" w:cs="Arial"/>
                <w:sz w:val="20"/>
                <w:szCs w:val="20"/>
              </w:rPr>
            </w:pPr>
          </w:p>
          <w:p w:rsidR="001672F0" w:rsidRPr="00A706DC" w:rsidRDefault="001672F0" w:rsidP="001672F0">
            <w:pPr>
              <w:jc w:val="both"/>
              <w:rPr>
                <w:rFonts w:ascii="Arial" w:hAnsi="Arial" w:cs="Arial"/>
                <w:sz w:val="20"/>
                <w:szCs w:val="20"/>
              </w:rPr>
            </w:pPr>
            <w:r w:rsidRPr="00A706DC">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195FAB" w:rsidRPr="00B227E6" w:rsidRDefault="00195FAB" w:rsidP="0035085B">
            <w:pPr>
              <w:rPr>
                <w:rFonts w:ascii="Arial" w:hAnsi="Arial" w:cs="Arial"/>
                <w:sz w:val="20"/>
                <w:szCs w:val="20"/>
              </w:rPr>
            </w:pPr>
          </w:p>
        </w:tc>
      </w:tr>
      <w:tr w:rsidR="00195FAB" w:rsidRPr="00B227E6" w:rsidTr="007A2967">
        <w:tc>
          <w:tcPr>
            <w:tcW w:w="1739" w:type="dxa"/>
          </w:tcPr>
          <w:p w:rsidR="00195FAB" w:rsidRPr="00B227E6" w:rsidRDefault="00195FAB" w:rsidP="00BC7A85">
            <w:pPr>
              <w:rPr>
                <w:rFonts w:ascii="Arial" w:hAnsi="Arial" w:cs="Arial"/>
                <w:b/>
                <w:bCs/>
                <w:sz w:val="20"/>
                <w:szCs w:val="20"/>
              </w:rPr>
            </w:pPr>
          </w:p>
          <w:p w:rsidR="00195FAB" w:rsidRPr="00B227E6" w:rsidRDefault="00195FAB" w:rsidP="000635E3">
            <w:pPr>
              <w:rPr>
                <w:rFonts w:ascii="Arial" w:hAnsi="Arial" w:cs="Arial"/>
                <w:b/>
                <w:bCs/>
                <w:sz w:val="20"/>
                <w:szCs w:val="20"/>
              </w:rPr>
            </w:pPr>
            <w:r w:rsidRPr="00B227E6">
              <w:rPr>
                <w:rFonts w:ascii="Arial" w:hAnsi="Arial" w:cs="Arial"/>
                <w:b/>
                <w:bCs/>
                <w:sz w:val="20"/>
                <w:szCs w:val="20"/>
              </w:rPr>
              <w:t>Working Week</w:t>
            </w:r>
          </w:p>
        </w:tc>
        <w:tc>
          <w:tcPr>
            <w:tcW w:w="8341" w:type="dxa"/>
          </w:tcPr>
          <w:p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The standard working week applying to the post is to be confirmed at Job Offer stage.  </w:t>
            </w:r>
          </w:p>
          <w:p w:rsidR="001672F0" w:rsidRDefault="001672F0" w:rsidP="001672F0">
            <w:pPr>
              <w:jc w:val="both"/>
              <w:rPr>
                <w:rFonts w:ascii="Arial" w:hAnsi="Arial" w:cs="Arial"/>
                <w:b/>
                <w:color w:val="000099"/>
                <w:sz w:val="20"/>
                <w:szCs w:val="20"/>
              </w:rPr>
            </w:pPr>
          </w:p>
          <w:p w:rsidR="001672F0" w:rsidRPr="00A706DC" w:rsidRDefault="001672F0" w:rsidP="001672F0">
            <w:pPr>
              <w:jc w:val="both"/>
              <w:rPr>
                <w:rFonts w:ascii="Arial" w:hAnsi="Arial" w:cs="Arial"/>
                <w:b/>
                <w:color w:val="000099"/>
                <w:sz w:val="20"/>
                <w:szCs w:val="20"/>
              </w:rPr>
            </w:pPr>
            <w:r w:rsidRPr="00A706DC">
              <w:rPr>
                <w:rFonts w:ascii="Arial" w:hAnsi="Arial" w:cs="Arial"/>
                <w:b/>
                <w:color w:val="000099"/>
                <w:sz w:val="20"/>
                <w:szCs w:val="20"/>
              </w:rPr>
              <w:t>Please include the following paragraph for posts that traditionally worked 9-5, Monday to Friday. Do not include for nursing and other posts that are required to work shifts over a 7-day week.</w:t>
            </w:r>
          </w:p>
          <w:p w:rsidR="00195FAB" w:rsidRPr="00B227E6" w:rsidRDefault="00195FAB" w:rsidP="007630FF">
            <w:pPr>
              <w:jc w:val="both"/>
              <w:rPr>
                <w:rFonts w:ascii="Arial" w:hAnsi="Arial" w:cs="Arial"/>
                <w:sz w:val="20"/>
                <w:szCs w:val="20"/>
              </w:rPr>
            </w:pPr>
          </w:p>
          <w:p w:rsidR="00195FAB" w:rsidRPr="00B227E6" w:rsidRDefault="00195FAB" w:rsidP="007630FF">
            <w:pPr>
              <w:jc w:val="both"/>
              <w:rPr>
                <w:rFonts w:ascii="Arial" w:hAnsi="Arial" w:cs="Arial"/>
                <w:b/>
                <w:sz w:val="20"/>
                <w:szCs w:val="20"/>
              </w:rPr>
            </w:pPr>
            <w:r w:rsidRPr="00B227E6">
              <w:rPr>
                <w:rFonts w:ascii="Arial" w:hAnsi="Arial" w:cs="Arial"/>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227E6">
              <w:rPr>
                <w:rFonts w:ascii="Arial" w:hAnsi="Arial" w:cs="Arial"/>
                <w:sz w:val="20"/>
                <w:szCs w:val="20"/>
                <w:vertAlign w:val="superscript"/>
              </w:rPr>
              <w:t>th</w:t>
            </w:r>
            <w:r w:rsidRPr="00B227E6">
              <w:rPr>
                <w:rFonts w:ascii="Arial" w:hAnsi="Arial" w:cs="Arial"/>
                <w:sz w:val="20"/>
                <w:szCs w:val="20"/>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rsidR="00195FAB" w:rsidRPr="00B227E6" w:rsidRDefault="00195FAB" w:rsidP="00464149">
            <w:pPr>
              <w:rPr>
                <w:rFonts w:ascii="Arial" w:hAnsi="Arial" w:cs="Arial"/>
                <w:sz w:val="20"/>
                <w:szCs w:val="20"/>
              </w:rPr>
            </w:pPr>
          </w:p>
        </w:tc>
      </w:tr>
      <w:tr w:rsidR="00195FAB" w:rsidRPr="00B227E6" w:rsidTr="007A2967">
        <w:tc>
          <w:tcPr>
            <w:tcW w:w="1739" w:type="dxa"/>
          </w:tcPr>
          <w:p w:rsidR="00195FAB" w:rsidRPr="00B227E6" w:rsidRDefault="00195FAB" w:rsidP="000635E3">
            <w:pPr>
              <w:rPr>
                <w:rFonts w:ascii="Arial" w:hAnsi="Arial" w:cs="Arial"/>
                <w:b/>
                <w:bCs/>
                <w:sz w:val="20"/>
                <w:szCs w:val="20"/>
              </w:rPr>
            </w:pPr>
            <w:r w:rsidRPr="00B227E6">
              <w:rPr>
                <w:rFonts w:ascii="Arial" w:hAnsi="Arial" w:cs="Arial"/>
                <w:b/>
                <w:bCs/>
                <w:sz w:val="20"/>
                <w:szCs w:val="20"/>
              </w:rPr>
              <w:t>Annual Leave</w:t>
            </w:r>
          </w:p>
        </w:tc>
        <w:tc>
          <w:tcPr>
            <w:tcW w:w="8341" w:type="dxa"/>
          </w:tcPr>
          <w:p w:rsidR="002B4FE8" w:rsidRPr="002B4FE8" w:rsidRDefault="002B4FE8" w:rsidP="002B4FE8">
            <w:pPr>
              <w:rPr>
                <w:rFonts w:ascii="Arial" w:hAnsi="Arial" w:cs="Arial"/>
                <w:sz w:val="20"/>
                <w:szCs w:val="20"/>
              </w:rPr>
            </w:pPr>
            <w:r w:rsidRPr="002B4FE8">
              <w:rPr>
                <w:rFonts w:ascii="Arial" w:hAnsi="Arial" w:cs="Arial"/>
                <w:sz w:val="20"/>
                <w:szCs w:val="20"/>
              </w:rPr>
              <w:t xml:space="preserve">The annual leave associated with the post will be confirmed at contracting stage and is in </w:t>
            </w:r>
            <w:r w:rsidR="007A2967" w:rsidRPr="002B4FE8">
              <w:rPr>
                <w:rFonts w:ascii="Arial" w:hAnsi="Arial" w:cs="Arial"/>
                <w:sz w:val="20"/>
                <w:szCs w:val="20"/>
              </w:rPr>
              <w:t>accordance</w:t>
            </w:r>
            <w:r w:rsidRPr="002B4FE8">
              <w:rPr>
                <w:rFonts w:ascii="Arial" w:hAnsi="Arial" w:cs="Arial"/>
                <w:sz w:val="20"/>
                <w:szCs w:val="20"/>
              </w:rPr>
              <w:t xml:space="preserve"> with HSE Policy.</w:t>
            </w:r>
          </w:p>
          <w:p w:rsidR="00195FAB" w:rsidRPr="00B227E6" w:rsidRDefault="00195FAB" w:rsidP="00464149">
            <w:pPr>
              <w:rPr>
                <w:rFonts w:ascii="Arial" w:hAnsi="Arial" w:cs="Arial"/>
                <w:sz w:val="20"/>
                <w:szCs w:val="20"/>
              </w:rPr>
            </w:pPr>
          </w:p>
        </w:tc>
      </w:tr>
      <w:tr w:rsidR="00195FAB" w:rsidRPr="00B227E6" w:rsidTr="007A2967">
        <w:tc>
          <w:tcPr>
            <w:tcW w:w="1739" w:type="dxa"/>
          </w:tcPr>
          <w:p w:rsidR="00195FAB" w:rsidRPr="002B4FE8" w:rsidRDefault="00195FAB" w:rsidP="000635E3">
            <w:pPr>
              <w:rPr>
                <w:rFonts w:ascii="Arial" w:hAnsi="Arial" w:cs="Arial"/>
                <w:b/>
                <w:bCs/>
                <w:sz w:val="20"/>
                <w:szCs w:val="20"/>
              </w:rPr>
            </w:pPr>
            <w:r w:rsidRPr="002B4FE8">
              <w:rPr>
                <w:rFonts w:ascii="Arial" w:hAnsi="Arial" w:cs="Arial"/>
                <w:b/>
                <w:bCs/>
                <w:sz w:val="20"/>
                <w:szCs w:val="20"/>
              </w:rPr>
              <w:t>Superannuation</w:t>
            </w:r>
          </w:p>
          <w:p w:rsidR="00195FAB" w:rsidRPr="002B4FE8" w:rsidRDefault="00195FAB" w:rsidP="000635E3">
            <w:pPr>
              <w:rPr>
                <w:rFonts w:ascii="Arial" w:hAnsi="Arial" w:cs="Arial"/>
                <w:b/>
                <w:bCs/>
                <w:sz w:val="20"/>
                <w:szCs w:val="20"/>
              </w:rPr>
            </w:pPr>
          </w:p>
          <w:p w:rsidR="00195FAB" w:rsidRPr="002B4FE8" w:rsidRDefault="00195FAB" w:rsidP="000635E3">
            <w:pPr>
              <w:rPr>
                <w:rFonts w:ascii="Arial" w:hAnsi="Arial" w:cs="Arial"/>
                <w:b/>
                <w:bCs/>
                <w:sz w:val="20"/>
                <w:szCs w:val="20"/>
              </w:rPr>
            </w:pPr>
          </w:p>
        </w:tc>
        <w:tc>
          <w:tcPr>
            <w:tcW w:w="8341" w:type="dxa"/>
          </w:tcPr>
          <w:p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This is a pensionable position with the HSE. The successful </w:t>
            </w:r>
            <w:r w:rsidR="003F5A67">
              <w:rPr>
                <w:rFonts w:ascii="Arial" w:hAnsi="Arial" w:cs="Arial"/>
                <w:sz w:val="20"/>
                <w:szCs w:val="20"/>
              </w:rPr>
              <w:t>candidate</w:t>
            </w:r>
            <w:r w:rsidRPr="002B4FE8">
              <w:rPr>
                <w:rFonts w:ascii="Arial" w:hAnsi="Arial" w:cs="Arial"/>
                <w:sz w:val="20"/>
                <w:szCs w:val="20"/>
              </w:rPr>
              <w:t xml:space="preserv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B4FE8">
                <w:rPr>
                  <w:rFonts w:ascii="Arial" w:hAnsi="Arial" w:cs="Arial"/>
                  <w:sz w:val="20"/>
                  <w:szCs w:val="20"/>
                </w:rPr>
                <w:t>the 01</w:t>
              </w:r>
              <w:r w:rsidRPr="002B4FE8">
                <w:rPr>
                  <w:rFonts w:ascii="Arial" w:hAnsi="Arial" w:cs="Arial"/>
                  <w:sz w:val="20"/>
                  <w:szCs w:val="20"/>
                  <w:vertAlign w:val="superscript"/>
                </w:rPr>
                <w:t>st</w:t>
              </w:r>
              <w:r w:rsidRPr="002B4FE8">
                <w:rPr>
                  <w:rFonts w:ascii="Arial" w:hAnsi="Arial" w:cs="Arial"/>
                  <w:sz w:val="20"/>
                  <w:szCs w:val="20"/>
                </w:rPr>
                <w:t xml:space="preserve"> January 2005</w:t>
              </w:r>
            </w:smartTag>
            <w:r w:rsidRPr="002B4FE8">
              <w:rPr>
                <w:rFonts w:ascii="Arial" w:hAnsi="Arial" w:cs="Arial"/>
                <w:sz w:val="20"/>
                <w:szCs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B4FE8">
                <w:rPr>
                  <w:rFonts w:ascii="Arial" w:hAnsi="Arial" w:cs="Arial"/>
                  <w:sz w:val="20"/>
                  <w:szCs w:val="20"/>
                </w:rPr>
                <w:t>31</w:t>
              </w:r>
              <w:r w:rsidRPr="002B4FE8">
                <w:rPr>
                  <w:rFonts w:ascii="Arial" w:hAnsi="Arial" w:cs="Arial"/>
                  <w:sz w:val="20"/>
                  <w:szCs w:val="20"/>
                  <w:vertAlign w:val="superscript"/>
                </w:rPr>
                <w:t>st</w:t>
              </w:r>
              <w:r w:rsidRPr="002B4FE8">
                <w:rPr>
                  <w:rFonts w:ascii="Arial" w:hAnsi="Arial" w:cs="Arial"/>
                  <w:sz w:val="20"/>
                  <w:szCs w:val="20"/>
                </w:rPr>
                <w:t xml:space="preserve"> December 2004.</w:t>
              </w:r>
            </w:smartTag>
          </w:p>
          <w:p w:rsidR="00195FAB" w:rsidRPr="002B4FE8" w:rsidRDefault="00195FAB" w:rsidP="007630FF">
            <w:pPr>
              <w:jc w:val="both"/>
              <w:rPr>
                <w:rFonts w:ascii="Arial" w:hAnsi="Arial" w:cs="Arial"/>
                <w:sz w:val="20"/>
                <w:szCs w:val="20"/>
              </w:rPr>
            </w:pPr>
          </w:p>
        </w:tc>
      </w:tr>
      <w:tr w:rsidR="002B4FE8" w:rsidRPr="00B227E6" w:rsidTr="007A2967">
        <w:tc>
          <w:tcPr>
            <w:tcW w:w="1739" w:type="dxa"/>
          </w:tcPr>
          <w:p w:rsidR="002B4FE8" w:rsidRPr="002B4FE8" w:rsidRDefault="002B4FE8" w:rsidP="00BC7A85">
            <w:pPr>
              <w:rPr>
                <w:rFonts w:ascii="Arial" w:hAnsi="Arial" w:cs="Arial"/>
                <w:b/>
                <w:bCs/>
                <w:sz w:val="20"/>
                <w:szCs w:val="20"/>
              </w:rPr>
            </w:pPr>
            <w:r w:rsidRPr="002B4FE8">
              <w:rPr>
                <w:rFonts w:ascii="Arial" w:hAnsi="Arial" w:cs="Arial"/>
                <w:b/>
                <w:bCs/>
                <w:sz w:val="20"/>
                <w:szCs w:val="20"/>
              </w:rPr>
              <w:t xml:space="preserve">Age </w:t>
            </w:r>
          </w:p>
        </w:tc>
        <w:tc>
          <w:tcPr>
            <w:tcW w:w="8341" w:type="dxa"/>
          </w:tcPr>
          <w:p w:rsidR="002B4FE8" w:rsidRPr="002B4FE8" w:rsidRDefault="002B4FE8" w:rsidP="002B4FE8">
            <w:pPr>
              <w:autoSpaceDE w:val="0"/>
              <w:autoSpaceDN w:val="0"/>
              <w:adjustRightInd w:val="0"/>
              <w:rPr>
                <w:rFonts w:ascii="Arial" w:eastAsia="Calibri" w:hAnsi="Arial" w:cs="Arial"/>
                <w:i/>
                <w:iCs/>
                <w:color w:val="000000"/>
                <w:sz w:val="20"/>
                <w:szCs w:val="20"/>
                <w:lang w:val="en-IE" w:eastAsia="en-US"/>
              </w:rPr>
            </w:pPr>
            <w:r w:rsidRPr="002B4FE8">
              <w:rPr>
                <w:rFonts w:ascii="Arial" w:eastAsia="Calibri" w:hAnsi="Arial" w:cs="Arial"/>
                <w:color w:val="000000"/>
                <w:sz w:val="20"/>
                <w:szCs w:val="20"/>
                <w:lang w:val="en-IE" w:eastAsia="en-US"/>
              </w:rPr>
              <w:t>The Public Service Superannuation (Age of Retirement) Act, 2018* set 70 years as the compulsory retirement age for public servants.</w:t>
            </w:r>
            <w:r w:rsidRPr="002B4FE8">
              <w:rPr>
                <w:rFonts w:ascii="Arial" w:eastAsia="Calibri" w:hAnsi="Arial" w:cs="Arial"/>
                <w:i/>
                <w:iCs/>
                <w:color w:val="000000"/>
                <w:sz w:val="20"/>
                <w:szCs w:val="20"/>
                <w:lang w:val="en-IE" w:eastAsia="en-US"/>
              </w:rPr>
              <w:t xml:space="preserve"> </w:t>
            </w:r>
          </w:p>
          <w:p w:rsidR="002B4FE8" w:rsidRPr="002B4FE8" w:rsidRDefault="002B4FE8" w:rsidP="002B4FE8">
            <w:pPr>
              <w:autoSpaceDE w:val="0"/>
              <w:autoSpaceDN w:val="0"/>
              <w:adjustRightInd w:val="0"/>
              <w:rPr>
                <w:rFonts w:ascii="Arial" w:eastAsia="Calibri" w:hAnsi="Arial" w:cs="Arial"/>
                <w:i/>
                <w:iCs/>
                <w:color w:val="000000"/>
                <w:sz w:val="20"/>
                <w:szCs w:val="20"/>
                <w:lang w:val="en-IE" w:eastAsia="en-US"/>
              </w:rPr>
            </w:pPr>
          </w:p>
          <w:p w:rsidR="002B4FE8" w:rsidRPr="002B4FE8" w:rsidRDefault="002B4FE8" w:rsidP="002B4FE8">
            <w:pPr>
              <w:autoSpaceDE w:val="0"/>
              <w:autoSpaceDN w:val="0"/>
              <w:adjustRightInd w:val="0"/>
              <w:rPr>
                <w:rFonts w:ascii="Arial" w:eastAsia="Calibri" w:hAnsi="Arial" w:cs="Arial"/>
                <w:b/>
                <w:bCs/>
                <w:i/>
                <w:iCs/>
                <w:color w:val="000000"/>
                <w:sz w:val="20"/>
                <w:szCs w:val="20"/>
                <w:u w:val="single"/>
                <w:lang w:val="en-IE" w:eastAsia="en-US"/>
              </w:rPr>
            </w:pPr>
            <w:r w:rsidRPr="002B4FE8">
              <w:rPr>
                <w:rFonts w:ascii="Arial" w:eastAsia="Calibri" w:hAnsi="Arial" w:cs="Arial"/>
                <w:b/>
                <w:bCs/>
                <w:i/>
                <w:iCs/>
                <w:color w:val="000000"/>
                <w:sz w:val="20"/>
                <w:szCs w:val="20"/>
                <w:lang w:val="en-IE" w:eastAsia="en-US"/>
              </w:rPr>
              <w:t xml:space="preserve">* </w:t>
            </w:r>
            <w:r w:rsidRPr="002B4FE8">
              <w:rPr>
                <w:rFonts w:ascii="Arial" w:eastAsia="Calibri" w:hAnsi="Arial" w:cs="Arial"/>
                <w:b/>
                <w:bCs/>
                <w:i/>
                <w:iCs/>
                <w:color w:val="000000"/>
                <w:sz w:val="20"/>
                <w:szCs w:val="20"/>
                <w:u w:val="single"/>
                <w:lang w:val="en-IE" w:eastAsia="en-US"/>
              </w:rPr>
              <w:t>Public Servants not affected by this legislation:</w:t>
            </w:r>
          </w:p>
          <w:p w:rsidR="002B4FE8" w:rsidRPr="002B4FE8" w:rsidRDefault="002B4FE8" w:rsidP="002B4FE8">
            <w:pPr>
              <w:autoSpaceDE w:val="0"/>
              <w:autoSpaceDN w:val="0"/>
              <w:adjustRightInd w:val="0"/>
              <w:rPr>
                <w:rFonts w:ascii="Arial" w:eastAsia="Calibri" w:hAnsi="Arial" w:cs="Arial"/>
                <w:color w:val="000000"/>
                <w:sz w:val="20"/>
                <w:szCs w:val="20"/>
                <w:lang w:val="en-IE" w:eastAsia="en-US"/>
              </w:rPr>
            </w:pPr>
            <w:r w:rsidRPr="002B4FE8">
              <w:rPr>
                <w:rFonts w:ascii="Arial" w:eastAsia="Calibri" w:hAnsi="Arial" w:cs="Arial"/>
                <w:color w:val="000000"/>
                <w:sz w:val="20"/>
                <w:szCs w:val="20"/>
                <w:lang w:val="en-IE" w:eastAsia="en-US"/>
              </w:rPr>
              <w:t>Public servants joining the public service, or re-joining the public service with a 26 week break in service, between 1 April 2004 and 31 December 2012 (new entrants) have no compulsory retirement age.</w:t>
            </w:r>
          </w:p>
          <w:p w:rsidR="002B4FE8" w:rsidRPr="002B4FE8" w:rsidRDefault="002B4FE8" w:rsidP="002B4FE8">
            <w:pPr>
              <w:autoSpaceDE w:val="0"/>
              <w:autoSpaceDN w:val="0"/>
              <w:adjustRightInd w:val="0"/>
              <w:rPr>
                <w:rFonts w:ascii="Arial" w:eastAsia="Calibri" w:hAnsi="Arial" w:cs="Arial"/>
                <w:color w:val="000000"/>
                <w:sz w:val="20"/>
                <w:szCs w:val="20"/>
                <w:lang w:val="en-IE" w:eastAsia="en-US"/>
              </w:rPr>
            </w:pPr>
          </w:p>
          <w:p w:rsidR="002B4FE8" w:rsidRPr="002B4FE8" w:rsidRDefault="002B4FE8" w:rsidP="002B4FE8">
            <w:pPr>
              <w:autoSpaceDE w:val="0"/>
              <w:autoSpaceDN w:val="0"/>
              <w:adjustRightInd w:val="0"/>
              <w:rPr>
                <w:rFonts w:ascii="Arial" w:eastAsia="Calibri" w:hAnsi="Arial" w:cs="Arial"/>
                <w:color w:val="000000"/>
                <w:sz w:val="20"/>
                <w:szCs w:val="20"/>
                <w:lang w:val="en-IE" w:eastAsia="en-US"/>
              </w:rPr>
            </w:pPr>
            <w:r w:rsidRPr="002B4FE8">
              <w:rPr>
                <w:rFonts w:ascii="Arial" w:eastAsia="Calibri" w:hAnsi="Arial" w:cs="Arial"/>
                <w:color w:val="000000"/>
                <w:sz w:val="20"/>
                <w:szCs w:val="20"/>
                <w:lang w:val="en-IE" w:eastAsia="en-US"/>
              </w:rPr>
              <w:t>Public servants, joining the public service or re-joining the public service after a 26 week break, after 1 January 2013 are members of the Single Pension Scheme and have a compulsory retirement age of 70.</w:t>
            </w:r>
          </w:p>
          <w:p w:rsidR="002B4FE8" w:rsidRPr="002B4FE8" w:rsidRDefault="002B4FE8" w:rsidP="007630FF">
            <w:pPr>
              <w:pStyle w:val="Heading7"/>
              <w:rPr>
                <w:rFonts w:cs="Arial"/>
                <w:b w:val="0"/>
                <w:sz w:val="20"/>
              </w:rPr>
            </w:pPr>
          </w:p>
        </w:tc>
      </w:tr>
      <w:tr w:rsidR="00195FAB" w:rsidRPr="00B227E6" w:rsidTr="007A2967">
        <w:tc>
          <w:tcPr>
            <w:tcW w:w="1739" w:type="dxa"/>
          </w:tcPr>
          <w:p w:rsidR="00195FAB" w:rsidRPr="00B227E6" w:rsidRDefault="00195FAB" w:rsidP="000635E3">
            <w:pPr>
              <w:rPr>
                <w:rFonts w:ascii="Arial" w:hAnsi="Arial" w:cs="Arial"/>
                <w:b/>
                <w:bCs/>
                <w:sz w:val="20"/>
                <w:szCs w:val="20"/>
              </w:rPr>
            </w:pPr>
            <w:r w:rsidRPr="00B227E6">
              <w:rPr>
                <w:rFonts w:ascii="Arial" w:hAnsi="Arial" w:cs="Arial"/>
                <w:b/>
                <w:bCs/>
                <w:sz w:val="20"/>
                <w:szCs w:val="20"/>
              </w:rPr>
              <w:t>Probation</w:t>
            </w:r>
          </w:p>
        </w:tc>
        <w:tc>
          <w:tcPr>
            <w:tcW w:w="8341" w:type="dxa"/>
          </w:tcPr>
          <w:p w:rsidR="002B4FE8" w:rsidRDefault="002B4FE8" w:rsidP="002B4FE8">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AD3DF4" w:rsidRPr="00B227E6" w:rsidRDefault="00AD3DF4" w:rsidP="007630FF">
            <w:pPr>
              <w:pStyle w:val="Heading7"/>
              <w:rPr>
                <w:rFonts w:cs="Arial"/>
                <w:sz w:val="20"/>
              </w:rPr>
            </w:pPr>
          </w:p>
        </w:tc>
      </w:tr>
      <w:tr w:rsidR="007A2967" w:rsidRPr="00B227E6" w:rsidTr="007A2967">
        <w:tc>
          <w:tcPr>
            <w:tcW w:w="1739" w:type="dxa"/>
          </w:tcPr>
          <w:p w:rsidR="007A2967" w:rsidRPr="001B21EE" w:rsidRDefault="007A2967" w:rsidP="007A2967">
            <w:pPr>
              <w:rPr>
                <w:rFonts w:ascii="Arial" w:hAnsi="Arial" w:cs="Arial"/>
                <w:b/>
                <w:bCs/>
                <w:sz w:val="20"/>
                <w:szCs w:val="20"/>
              </w:rPr>
            </w:pPr>
            <w:r w:rsidRPr="001B21EE">
              <w:rPr>
                <w:rFonts w:ascii="Arial" w:hAnsi="Arial" w:cs="Arial"/>
                <w:b/>
                <w:bCs/>
                <w:sz w:val="20"/>
                <w:szCs w:val="20"/>
              </w:rPr>
              <w:t>Protection of Children Guidance and Legislation</w:t>
            </w:r>
          </w:p>
        </w:tc>
        <w:tc>
          <w:tcPr>
            <w:tcW w:w="8341" w:type="dxa"/>
          </w:tcPr>
          <w:p w:rsidR="007A2967" w:rsidRPr="001B21EE" w:rsidRDefault="007A2967" w:rsidP="007A2967">
            <w:pPr>
              <w:rPr>
                <w:rFonts w:ascii="Arial" w:hAnsi="Arial" w:cs="Arial"/>
                <w:sz w:val="20"/>
                <w:szCs w:val="20"/>
              </w:rPr>
            </w:pPr>
            <w:r w:rsidRPr="001B21EE">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7A2967" w:rsidRPr="001B21EE" w:rsidRDefault="007A2967" w:rsidP="007A2967">
            <w:pPr>
              <w:rPr>
                <w:rFonts w:ascii="Arial" w:hAnsi="Arial" w:cs="Arial"/>
                <w:sz w:val="20"/>
                <w:szCs w:val="20"/>
                <w:lang w:val="en-US"/>
              </w:rPr>
            </w:pPr>
          </w:p>
          <w:p w:rsidR="007A2967" w:rsidRPr="001B21EE" w:rsidRDefault="007A2967" w:rsidP="007A2967">
            <w:pPr>
              <w:rPr>
                <w:rFonts w:ascii="Arial" w:hAnsi="Arial" w:cs="Arial"/>
                <w:sz w:val="20"/>
                <w:szCs w:val="20"/>
                <w:lang w:val="en-US"/>
              </w:rPr>
            </w:pPr>
            <w:r w:rsidRPr="001B21EE">
              <w:rPr>
                <w:rFonts w:ascii="Arial" w:hAnsi="Arial" w:cs="Arial"/>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7A2967" w:rsidRPr="001B21EE" w:rsidRDefault="007A2967" w:rsidP="007A2967">
            <w:pPr>
              <w:jc w:val="both"/>
              <w:rPr>
                <w:rFonts w:ascii="Arial" w:hAnsi="Arial" w:cs="Arial"/>
                <w:bCs/>
                <w:sz w:val="20"/>
                <w:szCs w:val="20"/>
                <w:lang w:val="en"/>
              </w:rPr>
            </w:pPr>
          </w:p>
          <w:p w:rsidR="007A2967" w:rsidRPr="001B21EE" w:rsidRDefault="007A2967" w:rsidP="007A2967">
            <w:pPr>
              <w:jc w:val="both"/>
              <w:rPr>
                <w:rFonts w:ascii="Arial" w:hAnsi="Arial" w:cs="Arial"/>
                <w:b/>
                <w:bCs/>
                <w:sz w:val="20"/>
                <w:szCs w:val="20"/>
              </w:rPr>
            </w:pPr>
            <w:r w:rsidRPr="001B21EE">
              <w:rPr>
                <w:rFonts w:ascii="Arial" w:hAnsi="Arial" w:cs="Arial"/>
                <w:bCs/>
                <w:sz w:val="20"/>
                <w:szCs w:val="20"/>
                <w:lang w:val="en"/>
              </w:rPr>
              <w:t xml:space="preserve">For further information, guidance and resources please visit: </w:t>
            </w:r>
            <w:hyperlink r:id="rId13" w:history="1">
              <w:r w:rsidRPr="001B21EE">
                <w:rPr>
                  <w:rStyle w:val="Hyperlink"/>
                  <w:rFonts w:ascii="Arial" w:hAnsi="Arial" w:cs="Arial"/>
                  <w:sz w:val="20"/>
                  <w:szCs w:val="20"/>
                  <w:lang w:val="en"/>
                </w:rPr>
                <w:t>HSE Children First webpage</w:t>
              </w:r>
            </w:hyperlink>
            <w:r w:rsidRPr="001B21EE">
              <w:rPr>
                <w:rStyle w:val="Hyperlink"/>
                <w:rFonts w:ascii="Arial" w:hAnsi="Arial" w:cs="Arial"/>
                <w:sz w:val="20"/>
                <w:szCs w:val="20"/>
                <w:lang w:val="en"/>
              </w:rPr>
              <w:t>.</w:t>
            </w:r>
          </w:p>
        </w:tc>
      </w:tr>
      <w:tr w:rsidR="002B4FE8" w:rsidRPr="00B227E6" w:rsidTr="007A2967">
        <w:tc>
          <w:tcPr>
            <w:tcW w:w="1739" w:type="dxa"/>
            <w:tcBorders>
              <w:top w:val="single" w:sz="4" w:space="0" w:color="auto"/>
              <w:left w:val="single" w:sz="4" w:space="0" w:color="auto"/>
              <w:bottom w:val="single" w:sz="4" w:space="0" w:color="auto"/>
              <w:right w:val="single" w:sz="4" w:space="0" w:color="auto"/>
            </w:tcBorders>
          </w:tcPr>
          <w:p w:rsidR="002B4FE8" w:rsidRPr="002B4FE8" w:rsidRDefault="002B4FE8" w:rsidP="00BC7A85">
            <w:pPr>
              <w:rPr>
                <w:rFonts w:ascii="Arial" w:hAnsi="Arial" w:cs="Arial"/>
                <w:b/>
                <w:bCs/>
                <w:sz w:val="20"/>
                <w:szCs w:val="20"/>
              </w:rPr>
            </w:pPr>
            <w:r w:rsidRPr="002B4FE8">
              <w:rPr>
                <w:rFonts w:ascii="Arial" w:hAnsi="Arial" w:cs="Arial"/>
                <w:b/>
                <w:bCs/>
                <w:sz w:val="20"/>
                <w:szCs w:val="20"/>
              </w:rPr>
              <w:t>Infection Control</w:t>
            </w:r>
          </w:p>
        </w:tc>
        <w:tc>
          <w:tcPr>
            <w:tcW w:w="8341" w:type="dxa"/>
            <w:tcBorders>
              <w:top w:val="single" w:sz="4" w:space="0" w:color="auto"/>
              <w:left w:val="single" w:sz="4" w:space="0" w:color="auto"/>
              <w:bottom w:val="single" w:sz="4" w:space="0" w:color="auto"/>
              <w:right w:val="single" w:sz="4" w:space="0" w:color="auto"/>
            </w:tcBorders>
          </w:tcPr>
          <w:p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B4FE8">
              <w:rPr>
                <w:rFonts w:ascii="Arial" w:hAnsi="Arial" w:cs="Arial"/>
                <w:iCs/>
                <w:sz w:val="20"/>
                <w:szCs w:val="20"/>
              </w:rPr>
              <w:t>and comply with associated HSE protocols for implementing and maintaining these standards as appropriate to the role.</w:t>
            </w:r>
          </w:p>
          <w:p w:rsidR="002B4FE8" w:rsidRPr="002B4FE8" w:rsidRDefault="002B4FE8" w:rsidP="007630FF">
            <w:pPr>
              <w:pStyle w:val="Heading7"/>
              <w:rPr>
                <w:rFonts w:cs="Arial"/>
                <w:b w:val="0"/>
                <w:sz w:val="20"/>
              </w:rPr>
            </w:pPr>
          </w:p>
        </w:tc>
      </w:tr>
      <w:tr w:rsidR="002B4FE8" w:rsidRPr="00B227E6" w:rsidTr="007A2967">
        <w:tc>
          <w:tcPr>
            <w:tcW w:w="1739" w:type="dxa"/>
            <w:tcBorders>
              <w:top w:val="single" w:sz="4" w:space="0" w:color="auto"/>
              <w:left w:val="single" w:sz="4" w:space="0" w:color="auto"/>
              <w:bottom w:val="single" w:sz="4" w:space="0" w:color="auto"/>
              <w:right w:val="single" w:sz="4" w:space="0" w:color="auto"/>
            </w:tcBorders>
          </w:tcPr>
          <w:p w:rsidR="002B4FE8" w:rsidRPr="002B4FE8" w:rsidRDefault="002B4FE8" w:rsidP="00BC7A85">
            <w:pPr>
              <w:rPr>
                <w:rFonts w:ascii="Arial" w:hAnsi="Arial" w:cs="Arial"/>
                <w:b/>
                <w:bCs/>
                <w:sz w:val="20"/>
                <w:szCs w:val="20"/>
              </w:rPr>
            </w:pPr>
            <w:r w:rsidRPr="002B4FE8">
              <w:rPr>
                <w:rFonts w:ascii="Arial" w:hAnsi="Arial" w:cs="Arial"/>
                <w:b/>
                <w:sz w:val="20"/>
                <w:szCs w:val="20"/>
              </w:rPr>
              <w:t>Health &amp; Safety</w:t>
            </w:r>
          </w:p>
        </w:tc>
        <w:tc>
          <w:tcPr>
            <w:tcW w:w="8341" w:type="dxa"/>
            <w:tcBorders>
              <w:top w:val="single" w:sz="4" w:space="0" w:color="auto"/>
              <w:left w:val="single" w:sz="4" w:space="0" w:color="auto"/>
              <w:bottom w:val="single" w:sz="4" w:space="0" w:color="auto"/>
              <w:right w:val="single" w:sz="4" w:space="0" w:color="auto"/>
            </w:tcBorders>
          </w:tcPr>
          <w:p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2B4FE8" w:rsidRPr="002B4FE8" w:rsidRDefault="002B4FE8" w:rsidP="002B4FE8">
            <w:pPr>
              <w:ind w:firstLine="720"/>
              <w:jc w:val="both"/>
              <w:rPr>
                <w:rFonts w:ascii="Arial" w:hAnsi="Arial" w:cs="Arial"/>
                <w:sz w:val="20"/>
                <w:szCs w:val="20"/>
              </w:rPr>
            </w:pPr>
          </w:p>
          <w:p w:rsidR="002B4FE8" w:rsidRPr="002B4FE8" w:rsidRDefault="002B4FE8" w:rsidP="002B4FE8">
            <w:pPr>
              <w:jc w:val="both"/>
              <w:rPr>
                <w:rFonts w:ascii="Arial" w:hAnsi="Arial" w:cs="Arial"/>
                <w:sz w:val="20"/>
                <w:szCs w:val="20"/>
              </w:rPr>
            </w:pPr>
            <w:r w:rsidRPr="002B4FE8">
              <w:rPr>
                <w:rFonts w:ascii="Arial" w:hAnsi="Arial" w:cs="Arial"/>
                <w:sz w:val="20"/>
                <w:szCs w:val="20"/>
              </w:rPr>
              <w:t>Key responsibilities include:</w:t>
            </w:r>
          </w:p>
          <w:p w:rsidR="002B4FE8" w:rsidRPr="002B4FE8" w:rsidRDefault="002B4FE8" w:rsidP="002B4FE8">
            <w:pPr>
              <w:jc w:val="both"/>
              <w:rPr>
                <w:rFonts w:ascii="Arial" w:hAnsi="Arial" w:cs="Arial"/>
                <w:sz w:val="20"/>
                <w:szCs w:val="20"/>
                <w:highlight w:val="yellow"/>
              </w:rPr>
            </w:pP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sz w:val="20"/>
                <w:szCs w:val="20"/>
              </w:rPr>
              <w:t>Developing a SSSS for the department/service</w:t>
            </w:r>
            <w:r w:rsidRPr="002B4FE8">
              <w:rPr>
                <w:rStyle w:val="FootnoteReference"/>
                <w:rFonts w:ascii="Arial" w:eastAsia="Calibri" w:hAnsi="Arial" w:cs="Arial"/>
                <w:sz w:val="20"/>
                <w:szCs w:val="20"/>
              </w:rPr>
              <w:footnoteReference w:id="1"/>
            </w:r>
            <w:r w:rsidRPr="002B4FE8">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sz w:val="20"/>
                <w:szCs w:val="20"/>
              </w:rPr>
              <w:t>Consulting and communicating with staff and safety representatives on OSH matters.</w:t>
            </w: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sz w:val="20"/>
                <w:szCs w:val="20"/>
              </w:rPr>
              <w:t>Ensuring a training needs assessment (TNA) is undertaken for employees, facilitating their attendance at statutory OSH training, and ensuring records are maintained for each employee.</w:t>
            </w: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sz w:val="20"/>
                <w:szCs w:val="20"/>
              </w:rPr>
              <w:t>Ensuring that all incidents occurring within the relevant department/service are appropriately managed and investigated in accordance with HSE procedures</w:t>
            </w:r>
            <w:r w:rsidRPr="002B4FE8">
              <w:rPr>
                <w:rStyle w:val="FootnoteReference"/>
                <w:rFonts w:ascii="Arial" w:eastAsia="Calibri" w:hAnsi="Arial" w:cs="Arial"/>
                <w:sz w:val="20"/>
                <w:szCs w:val="20"/>
              </w:rPr>
              <w:footnoteReference w:id="2"/>
            </w:r>
            <w:r w:rsidRPr="002B4FE8">
              <w:rPr>
                <w:rFonts w:ascii="Arial" w:hAnsi="Arial" w:cs="Arial"/>
                <w:sz w:val="20"/>
                <w:szCs w:val="20"/>
              </w:rPr>
              <w:t>.</w:t>
            </w: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sz w:val="20"/>
                <w:szCs w:val="20"/>
              </w:rPr>
              <w:t>Seeking advice from health and safety professionals through the National Health and Safety Function Helpdesk as appropriate.</w:t>
            </w:r>
          </w:p>
          <w:p w:rsidR="002B4FE8" w:rsidRPr="002B4FE8" w:rsidRDefault="002B4FE8" w:rsidP="001672F0">
            <w:pPr>
              <w:pStyle w:val="ListParagraph"/>
              <w:numPr>
                <w:ilvl w:val="0"/>
                <w:numId w:val="23"/>
              </w:numPr>
              <w:ind w:left="714" w:hanging="357"/>
              <w:jc w:val="both"/>
              <w:rPr>
                <w:rFonts w:ascii="Arial" w:hAnsi="Arial" w:cs="Arial"/>
                <w:sz w:val="20"/>
                <w:szCs w:val="20"/>
              </w:rPr>
            </w:pPr>
            <w:r w:rsidRPr="002B4FE8">
              <w:rPr>
                <w:rFonts w:ascii="Arial" w:hAnsi="Arial" w:cs="Arial"/>
                <w:iCs/>
                <w:sz w:val="20"/>
                <w:szCs w:val="20"/>
              </w:rPr>
              <w:t>Reviewing the health and safety performance of the ward/department/service and staff through, respectively, local audit and performance achievement meetings for example.</w:t>
            </w:r>
          </w:p>
          <w:p w:rsidR="002B4FE8" w:rsidRPr="002B4FE8" w:rsidRDefault="002B4FE8" w:rsidP="002B4FE8">
            <w:pPr>
              <w:jc w:val="both"/>
              <w:rPr>
                <w:rFonts w:ascii="Arial" w:hAnsi="Arial" w:cs="Arial"/>
                <w:sz w:val="20"/>
                <w:szCs w:val="20"/>
              </w:rPr>
            </w:pPr>
          </w:p>
          <w:p w:rsidR="002B4FE8" w:rsidRPr="002B4FE8" w:rsidRDefault="002B4FE8" w:rsidP="002B4FE8">
            <w:pPr>
              <w:pStyle w:val="Heading7"/>
              <w:rPr>
                <w:rFonts w:cs="Arial"/>
                <w:b w:val="0"/>
                <w:sz w:val="20"/>
              </w:rPr>
            </w:pPr>
            <w:r w:rsidRPr="002B4FE8">
              <w:rPr>
                <w:rFonts w:cs="Arial"/>
                <w:b w:val="0"/>
                <w:sz w:val="20"/>
              </w:rPr>
              <w:t>Note: Detailed roles and responsibilities of Line Managers are outlined in local SSSS.</w:t>
            </w:r>
          </w:p>
        </w:tc>
      </w:tr>
    </w:tbl>
    <w:p w:rsidR="00195FAB" w:rsidRDefault="00195FAB" w:rsidP="00166D1E">
      <w:pPr>
        <w:rPr>
          <w:rFonts w:ascii="Arial" w:hAnsi="Arial" w:cs="Arial"/>
          <w:b/>
          <w:bCs/>
          <w:sz w:val="20"/>
          <w:szCs w:val="20"/>
          <w:lang w:val="en-US"/>
        </w:rPr>
      </w:pPr>
    </w:p>
    <w:p w:rsidR="001672F0" w:rsidRPr="00A706DC" w:rsidRDefault="001672F0" w:rsidP="001672F0">
      <w:pPr>
        <w:spacing w:after="160"/>
        <w:rPr>
          <w:rFonts w:ascii="Arial" w:eastAsia="Arial" w:hAnsi="Arial" w:cs="Arial"/>
          <w:color w:val="000099"/>
          <w:sz w:val="20"/>
          <w:szCs w:val="20"/>
        </w:rPr>
      </w:pPr>
      <w:r w:rsidRPr="00A706DC">
        <w:rPr>
          <w:rFonts w:ascii="Arial" w:eastAsia="Arial" w:hAnsi="Arial" w:cs="Arial"/>
          <w:b/>
          <w:bCs/>
          <w:color w:val="000099"/>
          <w:sz w:val="20"/>
          <w:szCs w:val="20"/>
        </w:rPr>
        <w:t xml:space="preserve">*******Helpful Reminders******* </w:t>
      </w:r>
    </w:p>
    <w:p w:rsidR="001672F0" w:rsidRPr="00A706DC" w:rsidRDefault="001672F0" w:rsidP="001672F0">
      <w:pPr>
        <w:spacing w:after="160"/>
        <w:rPr>
          <w:rFonts w:ascii="Arial" w:eastAsia="Arial" w:hAnsi="Arial" w:cs="Arial"/>
          <w:color w:val="000099"/>
          <w:sz w:val="20"/>
          <w:szCs w:val="20"/>
        </w:rPr>
      </w:pPr>
      <w:r w:rsidRPr="00A706DC">
        <w:rPr>
          <w:rFonts w:ascii="Arial" w:eastAsia="Arial" w:hAnsi="Arial" w:cs="Arial"/>
          <w:b/>
          <w:bCs/>
          <w:color w:val="000099"/>
          <w:sz w:val="20"/>
          <w:szCs w:val="20"/>
        </w:rPr>
        <w:t>1) Please remember to delete any prompts and / or tables (in dark blue) in the sections above</w:t>
      </w:r>
    </w:p>
    <w:p w:rsidR="001672F0" w:rsidRPr="00A706DC" w:rsidRDefault="001672F0" w:rsidP="001672F0">
      <w:pPr>
        <w:spacing w:after="160"/>
        <w:rPr>
          <w:rFonts w:ascii="Arial" w:eastAsia="Arial" w:hAnsi="Arial" w:cs="Arial"/>
          <w:b/>
          <w:bCs/>
          <w:color w:val="000099"/>
          <w:sz w:val="20"/>
          <w:szCs w:val="20"/>
        </w:rPr>
      </w:pPr>
      <w:r w:rsidRPr="00A706DC">
        <w:rPr>
          <w:rFonts w:ascii="Arial" w:eastAsia="Arial" w:hAnsi="Arial" w:cs="Arial"/>
          <w:b/>
          <w:bCs/>
          <w:color w:val="000099"/>
          <w:sz w:val="20"/>
          <w:szCs w:val="20"/>
        </w:rPr>
        <w:t>2) Ensure all fonts are now in black</w:t>
      </w:r>
    </w:p>
    <w:p w:rsidR="001672F0" w:rsidRDefault="001672F0" w:rsidP="00166D1E">
      <w:pPr>
        <w:rPr>
          <w:rFonts w:ascii="Arial" w:hAnsi="Arial" w:cs="Arial"/>
          <w:b/>
          <w:bCs/>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Default="001672F0" w:rsidP="001672F0">
      <w:pPr>
        <w:rPr>
          <w:rFonts w:ascii="Arial" w:hAnsi="Arial" w:cs="Arial"/>
          <w:sz w:val="20"/>
          <w:szCs w:val="20"/>
          <w:lang w:val="en-US"/>
        </w:rPr>
      </w:pPr>
    </w:p>
    <w:p w:rsidR="001672F0" w:rsidRPr="001672F0" w:rsidRDefault="001672F0" w:rsidP="001672F0">
      <w:pPr>
        <w:rPr>
          <w:rFonts w:ascii="Arial" w:hAnsi="Arial" w:cs="Arial"/>
          <w:sz w:val="20"/>
          <w:szCs w:val="20"/>
          <w:lang w:val="en-US"/>
        </w:rPr>
      </w:pPr>
    </w:p>
    <w:p w:rsidR="001672F0" w:rsidRDefault="001672F0" w:rsidP="001672F0">
      <w:pPr>
        <w:rPr>
          <w:rFonts w:ascii="Arial" w:hAnsi="Arial" w:cs="Arial"/>
          <w:sz w:val="20"/>
          <w:szCs w:val="20"/>
          <w:lang w:val="en-US"/>
        </w:rPr>
      </w:pPr>
    </w:p>
    <w:p w:rsidR="001672F0" w:rsidRDefault="001672F0" w:rsidP="001672F0">
      <w:pPr>
        <w:rPr>
          <w:rFonts w:ascii="Arial" w:hAnsi="Arial" w:cs="Arial"/>
          <w:sz w:val="20"/>
          <w:szCs w:val="20"/>
          <w:lang w:val="en-US"/>
        </w:rPr>
      </w:pPr>
    </w:p>
    <w:p w:rsidR="001672F0" w:rsidRPr="001672F0" w:rsidRDefault="001672F0" w:rsidP="001672F0">
      <w:pPr>
        <w:tabs>
          <w:tab w:val="left" w:pos="3141"/>
        </w:tabs>
        <w:rPr>
          <w:rFonts w:ascii="Arial" w:hAnsi="Arial" w:cs="Arial"/>
          <w:sz w:val="20"/>
          <w:szCs w:val="20"/>
          <w:lang w:val="en-US"/>
        </w:rPr>
      </w:pPr>
      <w:r>
        <w:rPr>
          <w:rFonts w:ascii="Arial" w:hAnsi="Arial" w:cs="Arial"/>
          <w:sz w:val="20"/>
          <w:szCs w:val="20"/>
          <w:lang w:val="en-US"/>
        </w:rPr>
        <w:tab/>
      </w:r>
      <w:bookmarkStart w:id="2" w:name="_GoBack"/>
      <w:bookmarkEnd w:id="2"/>
    </w:p>
    <w:sectPr w:rsidR="001672F0" w:rsidRPr="001672F0" w:rsidSect="00F95E93">
      <w:footerReference w:type="default" r:id="rId14"/>
      <w:pgSz w:w="11906" w:h="16838"/>
      <w:pgMar w:top="992"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8B" w:rsidRDefault="00481D8B">
      <w:r>
        <w:separator/>
      </w:r>
    </w:p>
  </w:endnote>
  <w:endnote w:type="continuationSeparator" w:id="0">
    <w:p w:rsidR="00481D8B" w:rsidRDefault="0048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96" w:rsidRPr="001672F0" w:rsidRDefault="001672F0" w:rsidP="00556D96">
    <w:pPr>
      <w:pStyle w:val="Footer"/>
      <w:pBdr>
        <w:top w:val="single" w:sz="4" w:space="1" w:color="D9D9D9"/>
      </w:pBdr>
      <w:jc w:val="right"/>
      <w:rPr>
        <w:sz w:val="16"/>
        <w:szCs w:val="16"/>
      </w:rPr>
    </w:pPr>
    <w:r w:rsidRPr="001672F0">
      <w:rPr>
        <w:rFonts w:ascii="Arial" w:hAnsi="Arial" w:cs="Arial"/>
        <w:sz w:val="16"/>
        <w:szCs w:val="16"/>
      </w:rPr>
      <w:t>September 2023</w:t>
    </w:r>
    <w:r w:rsidR="007A2967" w:rsidRPr="001672F0">
      <w:rPr>
        <w:sz w:val="16"/>
        <w:szCs w:val="16"/>
      </w:rPr>
      <w:t xml:space="preserve"> </w:t>
    </w:r>
  </w:p>
  <w:p w:rsidR="007630FF" w:rsidRPr="0069337D" w:rsidRDefault="007630FF" w:rsidP="007F2656">
    <w:pPr>
      <w:jc w:val="both"/>
      <w:rPr>
        <w:rFonts w:ascii="Arial" w:hAnsi="Arial" w:cs="Arial"/>
        <w:i/>
        <w:color w:val="2E74B5"/>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8B" w:rsidRDefault="00481D8B">
      <w:r>
        <w:separator/>
      </w:r>
    </w:p>
  </w:footnote>
  <w:footnote w:type="continuationSeparator" w:id="0">
    <w:p w:rsidR="00481D8B" w:rsidRDefault="00481D8B">
      <w:r>
        <w:continuationSeparator/>
      </w:r>
    </w:p>
  </w:footnote>
  <w:footnote w:id="1">
    <w:p w:rsidR="002B4FE8" w:rsidRPr="001672F0" w:rsidRDefault="002B4FE8" w:rsidP="002B4FE8">
      <w:pPr>
        <w:pStyle w:val="FootnoteText"/>
        <w:rPr>
          <w:rFonts w:ascii="Arial" w:hAnsi="Arial" w:cs="Arial"/>
        </w:rPr>
      </w:pPr>
      <w:r w:rsidRPr="001672F0">
        <w:rPr>
          <w:rStyle w:val="FootnoteReference"/>
          <w:rFonts w:ascii="Arial" w:hAnsi="Arial" w:cs="Arial"/>
        </w:rPr>
        <w:footnoteRef/>
      </w:r>
      <w:r w:rsidRPr="001672F0">
        <w:rPr>
          <w:rFonts w:ascii="Arial" w:hAnsi="Arial" w:cs="Arial"/>
        </w:rPr>
        <w:t xml:space="preserve"> A template SSSS and guidelines are available on the National Health and Safety Function/H&amp;S web-pages</w:t>
      </w:r>
    </w:p>
  </w:footnote>
  <w:footnote w:id="2">
    <w:p w:rsidR="002B4FE8" w:rsidRPr="00DD13C2" w:rsidRDefault="002B4FE8" w:rsidP="002B4FE8">
      <w:pPr>
        <w:pStyle w:val="FootnoteText"/>
      </w:pPr>
      <w:r w:rsidRPr="001672F0">
        <w:rPr>
          <w:rStyle w:val="FootnoteReference"/>
          <w:rFonts w:ascii="Arial" w:hAnsi="Arial" w:cs="Arial"/>
        </w:rPr>
        <w:footnoteRef/>
      </w:r>
      <w:r w:rsidRPr="001672F0">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B21EE"/>
    <w:multiLevelType w:val="hybridMultilevel"/>
    <w:tmpl w:val="D3BA1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B7067"/>
    <w:multiLevelType w:val="hybridMultilevel"/>
    <w:tmpl w:val="E4401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05FF0"/>
    <w:multiLevelType w:val="hybridMultilevel"/>
    <w:tmpl w:val="95F66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EA7E85"/>
    <w:multiLevelType w:val="hybridMultilevel"/>
    <w:tmpl w:val="0856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B136C"/>
    <w:multiLevelType w:val="hybridMultilevel"/>
    <w:tmpl w:val="E73A28BA"/>
    <w:lvl w:ilvl="0" w:tplc="A8483E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8155F0"/>
    <w:multiLevelType w:val="hybridMultilevel"/>
    <w:tmpl w:val="66043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E967C5"/>
    <w:multiLevelType w:val="hybridMultilevel"/>
    <w:tmpl w:val="8C88B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2D0E65"/>
    <w:multiLevelType w:val="hybridMultilevel"/>
    <w:tmpl w:val="BE1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E742C2"/>
    <w:multiLevelType w:val="hybridMultilevel"/>
    <w:tmpl w:val="9692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5" w15:restartNumberingAfterBreak="0">
    <w:nsid w:val="42810E13"/>
    <w:multiLevelType w:val="hybridMultilevel"/>
    <w:tmpl w:val="3CF6F49C"/>
    <w:lvl w:ilvl="0" w:tplc="1809000B">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4B5F4313"/>
    <w:multiLevelType w:val="hybridMultilevel"/>
    <w:tmpl w:val="EBF23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B10E82"/>
    <w:multiLevelType w:val="hybridMultilevel"/>
    <w:tmpl w:val="843ED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E792A"/>
    <w:multiLevelType w:val="hybridMultilevel"/>
    <w:tmpl w:val="1278E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8261B3"/>
    <w:multiLevelType w:val="hybridMultilevel"/>
    <w:tmpl w:val="9F96C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5B2D79"/>
    <w:multiLevelType w:val="hybridMultilevel"/>
    <w:tmpl w:val="A4FAA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636C7B"/>
    <w:multiLevelType w:val="hybridMultilevel"/>
    <w:tmpl w:val="DEBC6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FF3A5B"/>
    <w:multiLevelType w:val="hybridMultilevel"/>
    <w:tmpl w:val="CE90D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C430D2"/>
    <w:multiLevelType w:val="hybridMultilevel"/>
    <w:tmpl w:val="6FE0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7"/>
  </w:num>
  <w:num w:numId="4">
    <w:abstractNumId w:val="15"/>
  </w:num>
  <w:num w:numId="5">
    <w:abstractNumId w:val="14"/>
  </w:num>
  <w:num w:numId="6">
    <w:abstractNumId w:val="5"/>
  </w:num>
  <w:num w:numId="7">
    <w:abstractNumId w:val="21"/>
  </w:num>
  <w:num w:numId="8">
    <w:abstractNumId w:val="3"/>
  </w:num>
  <w:num w:numId="9">
    <w:abstractNumId w:val="24"/>
  </w:num>
  <w:num w:numId="10">
    <w:abstractNumId w:val="19"/>
  </w:num>
  <w:num w:numId="11">
    <w:abstractNumId w:val="12"/>
  </w:num>
  <w:num w:numId="12">
    <w:abstractNumId w:val="4"/>
  </w:num>
  <w:num w:numId="13">
    <w:abstractNumId w:val="9"/>
  </w:num>
  <w:num w:numId="14">
    <w:abstractNumId w:val="22"/>
  </w:num>
  <w:num w:numId="15">
    <w:abstractNumId w:val="23"/>
  </w:num>
  <w:num w:numId="16">
    <w:abstractNumId w:val="1"/>
  </w:num>
  <w:num w:numId="17">
    <w:abstractNumId w:val="8"/>
  </w:num>
  <w:num w:numId="18">
    <w:abstractNumId w:val="0"/>
  </w:num>
  <w:num w:numId="19">
    <w:abstractNumId w:val="16"/>
  </w:num>
  <w:num w:numId="20">
    <w:abstractNumId w:val="13"/>
  </w:num>
  <w:num w:numId="21">
    <w:abstractNumId w:val="18"/>
  </w:num>
  <w:num w:numId="22">
    <w:abstractNumId w:val="20"/>
  </w:num>
  <w:num w:numId="23">
    <w:abstractNumId w:val="10"/>
  </w:num>
  <w:num w:numId="24">
    <w:abstractNumId w:val="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AC"/>
    <w:rsid w:val="00001F39"/>
    <w:rsid w:val="00006447"/>
    <w:rsid w:val="00010CC9"/>
    <w:rsid w:val="000110FB"/>
    <w:rsid w:val="00026223"/>
    <w:rsid w:val="00032E25"/>
    <w:rsid w:val="00035935"/>
    <w:rsid w:val="0003695A"/>
    <w:rsid w:val="00042D38"/>
    <w:rsid w:val="00042D65"/>
    <w:rsid w:val="0004739C"/>
    <w:rsid w:val="00050DAC"/>
    <w:rsid w:val="00053D7F"/>
    <w:rsid w:val="000554F5"/>
    <w:rsid w:val="000635E3"/>
    <w:rsid w:val="00064C4F"/>
    <w:rsid w:val="000653D0"/>
    <w:rsid w:val="00065E36"/>
    <w:rsid w:val="000672CE"/>
    <w:rsid w:val="00067807"/>
    <w:rsid w:val="0007299D"/>
    <w:rsid w:val="00075AC6"/>
    <w:rsid w:val="00075FDB"/>
    <w:rsid w:val="00077E9B"/>
    <w:rsid w:val="0008267E"/>
    <w:rsid w:val="000853A7"/>
    <w:rsid w:val="00093E18"/>
    <w:rsid w:val="00096388"/>
    <w:rsid w:val="00097E4E"/>
    <w:rsid w:val="000A1ED3"/>
    <w:rsid w:val="000A3946"/>
    <w:rsid w:val="000A4E21"/>
    <w:rsid w:val="000A55FA"/>
    <w:rsid w:val="000A6531"/>
    <w:rsid w:val="000B0C14"/>
    <w:rsid w:val="000B0EAF"/>
    <w:rsid w:val="000B33D8"/>
    <w:rsid w:val="000B3879"/>
    <w:rsid w:val="000C1FF7"/>
    <w:rsid w:val="000C5B48"/>
    <w:rsid w:val="000D1DEA"/>
    <w:rsid w:val="000D5800"/>
    <w:rsid w:val="000D5C2C"/>
    <w:rsid w:val="000E558C"/>
    <w:rsid w:val="000F1FB3"/>
    <w:rsid w:val="000F3D05"/>
    <w:rsid w:val="000F7528"/>
    <w:rsid w:val="001003AF"/>
    <w:rsid w:val="00103723"/>
    <w:rsid w:val="00110A6F"/>
    <w:rsid w:val="00110E66"/>
    <w:rsid w:val="00111104"/>
    <w:rsid w:val="001129E4"/>
    <w:rsid w:val="00122451"/>
    <w:rsid w:val="0012484C"/>
    <w:rsid w:val="00130E1C"/>
    <w:rsid w:val="00137958"/>
    <w:rsid w:val="00143660"/>
    <w:rsid w:val="00152874"/>
    <w:rsid w:val="001659F9"/>
    <w:rsid w:val="00166887"/>
    <w:rsid w:val="00166D1E"/>
    <w:rsid w:val="001672F0"/>
    <w:rsid w:val="00175AE4"/>
    <w:rsid w:val="00175D39"/>
    <w:rsid w:val="00176DF4"/>
    <w:rsid w:val="001779EA"/>
    <w:rsid w:val="00180D46"/>
    <w:rsid w:val="00194F28"/>
    <w:rsid w:val="00195FAB"/>
    <w:rsid w:val="0019665D"/>
    <w:rsid w:val="00197728"/>
    <w:rsid w:val="00197F54"/>
    <w:rsid w:val="001A062F"/>
    <w:rsid w:val="001A297C"/>
    <w:rsid w:val="001A2B98"/>
    <w:rsid w:val="001A2E47"/>
    <w:rsid w:val="001A6632"/>
    <w:rsid w:val="001B06AB"/>
    <w:rsid w:val="001B0A45"/>
    <w:rsid w:val="001B7E1E"/>
    <w:rsid w:val="001C0C76"/>
    <w:rsid w:val="001C4123"/>
    <w:rsid w:val="001E0CD3"/>
    <w:rsid w:val="001E18FA"/>
    <w:rsid w:val="001E2192"/>
    <w:rsid w:val="001E44BC"/>
    <w:rsid w:val="001E44EC"/>
    <w:rsid w:val="001E552C"/>
    <w:rsid w:val="001F0EE6"/>
    <w:rsid w:val="001F58CE"/>
    <w:rsid w:val="00200D57"/>
    <w:rsid w:val="002032BF"/>
    <w:rsid w:val="00205816"/>
    <w:rsid w:val="00227FA1"/>
    <w:rsid w:val="0023078B"/>
    <w:rsid w:val="00230C1D"/>
    <w:rsid w:val="00232000"/>
    <w:rsid w:val="00232F67"/>
    <w:rsid w:val="002340C1"/>
    <w:rsid w:val="0024014A"/>
    <w:rsid w:val="00240BC9"/>
    <w:rsid w:val="00240CE6"/>
    <w:rsid w:val="00241121"/>
    <w:rsid w:val="00244EB9"/>
    <w:rsid w:val="00251DDC"/>
    <w:rsid w:val="0025340D"/>
    <w:rsid w:val="00256D34"/>
    <w:rsid w:val="002602EF"/>
    <w:rsid w:val="00277751"/>
    <w:rsid w:val="002779DD"/>
    <w:rsid w:val="00280601"/>
    <w:rsid w:val="00281333"/>
    <w:rsid w:val="00287F32"/>
    <w:rsid w:val="002A36E4"/>
    <w:rsid w:val="002A5C48"/>
    <w:rsid w:val="002B1611"/>
    <w:rsid w:val="002B3501"/>
    <w:rsid w:val="002B3A58"/>
    <w:rsid w:val="002B4FE8"/>
    <w:rsid w:val="002C0763"/>
    <w:rsid w:val="002C0D33"/>
    <w:rsid w:val="002C76F9"/>
    <w:rsid w:val="002D5FC7"/>
    <w:rsid w:val="002D6D9A"/>
    <w:rsid w:val="002D71AC"/>
    <w:rsid w:val="002E3576"/>
    <w:rsid w:val="002E6F12"/>
    <w:rsid w:val="002E719A"/>
    <w:rsid w:val="002F10FF"/>
    <w:rsid w:val="002F3000"/>
    <w:rsid w:val="002F610E"/>
    <w:rsid w:val="002F6CF8"/>
    <w:rsid w:val="00307D19"/>
    <w:rsid w:val="00323108"/>
    <w:rsid w:val="00323B6E"/>
    <w:rsid w:val="00324FAE"/>
    <w:rsid w:val="00330A1D"/>
    <w:rsid w:val="003314C3"/>
    <w:rsid w:val="0033273A"/>
    <w:rsid w:val="00335F13"/>
    <w:rsid w:val="00336D3F"/>
    <w:rsid w:val="00344B79"/>
    <w:rsid w:val="00347D91"/>
    <w:rsid w:val="0035085B"/>
    <w:rsid w:val="003525A1"/>
    <w:rsid w:val="0035442C"/>
    <w:rsid w:val="00355935"/>
    <w:rsid w:val="00355BFC"/>
    <w:rsid w:val="00356428"/>
    <w:rsid w:val="00363C12"/>
    <w:rsid w:val="00365E43"/>
    <w:rsid w:val="003665C3"/>
    <w:rsid w:val="00374AC9"/>
    <w:rsid w:val="00377D5D"/>
    <w:rsid w:val="00384067"/>
    <w:rsid w:val="00384899"/>
    <w:rsid w:val="003851D3"/>
    <w:rsid w:val="003902A2"/>
    <w:rsid w:val="00391792"/>
    <w:rsid w:val="0039350D"/>
    <w:rsid w:val="003A0E82"/>
    <w:rsid w:val="003A4A1F"/>
    <w:rsid w:val="003A693E"/>
    <w:rsid w:val="003B1E41"/>
    <w:rsid w:val="003B52C9"/>
    <w:rsid w:val="003B6980"/>
    <w:rsid w:val="003C0B56"/>
    <w:rsid w:val="003D4A7C"/>
    <w:rsid w:val="003D59AC"/>
    <w:rsid w:val="003E04FC"/>
    <w:rsid w:val="003E7C30"/>
    <w:rsid w:val="003F25B0"/>
    <w:rsid w:val="003F4B5E"/>
    <w:rsid w:val="003F5A67"/>
    <w:rsid w:val="00400674"/>
    <w:rsid w:val="00414E54"/>
    <w:rsid w:val="004208E8"/>
    <w:rsid w:val="00424367"/>
    <w:rsid w:val="00443430"/>
    <w:rsid w:val="00443680"/>
    <w:rsid w:val="00446428"/>
    <w:rsid w:val="00450D3E"/>
    <w:rsid w:val="00454790"/>
    <w:rsid w:val="004605AC"/>
    <w:rsid w:val="004624D2"/>
    <w:rsid w:val="00464149"/>
    <w:rsid w:val="00464336"/>
    <w:rsid w:val="00465276"/>
    <w:rsid w:val="00472069"/>
    <w:rsid w:val="00481D8B"/>
    <w:rsid w:val="00486770"/>
    <w:rsid w:val="00487EAB"/>
    <w:rsid w:val="00495722"/>
    <w:rsid w:val="00495BA7"/>
    <w:rsid w:val="004A1CBD"/>
    <w:rsid w:val="004B195D"/>
    <w:rsid w:val="004B358D"/>
    <w:rsid w:val="004C2104"/>
    <w:rsid w:val="004D3B72"/>
    <w:rsid w:val="004D6F2C"/>
    <w:rsid w:val="004F555F"/>
    <w:rsid w:val="004F7931"/>
    <w:rsid w:val="004F7C92"/>
    <w:rsid w:val="0050034B"/>
    <w:rsid w:val="00504180"/>
    <w:rsid w:val="00510DC1"/>
    <w:rsid w:val="00524244"/>
    <w:rsid w:val="00525947"/>
    <w:rsid w:val="00525B83"/>
    <w:rsid w:val="00541B78"/>
    <w:rsid w:val="00542263"/>
    <w:rsid w:val="00542CB5"/>
    <w:rsid w:val="00542D5F"/>
    <w:rsid w:val="00544AD1"/>
    <w:rsid w:val="00556D96"/>
    <w:rsid w:val="0056223A"/>
    <w:rsid w:val="00564AE2"/>
    <w:rsid w:val="005665D5"/>
    <w:rsid w:val="005705F0"/>
    <w:rsid w:val="005714D7"/>
    <w:rsid w:val="0057364C"/>
    <w:rsid w:val="00577D9C"/>
    <w:rsid w:val="005964FD"/>
    <w:rsid w:val="005A0DD1"/>
    <w:rsid w:val="005A340F"/>
    <w:rsid w:val="005A3672"/>
    <w:rsid w:val="005A74F3"/>
    <w:rsid w:val="005B3726"/>
    <w:rsid w:val="005B44AA"/>
    <w:rsid w:val="005B6A6A"/>
    <w:rsid w:val="005C1071"/>
    <w:rsid w:val="005C1588"/>
    <w:rsid w:val="005C7B17"/>
    <w:rsid w:val="005D4EFC"/>
    <w:rsid w:val="005D4FC3"/>
    <w:rsid w:val="005E705D"/>
    <w:rsid w:val="005F0A59"/>
    <w:rsid w:val="005F70AE"/>
    <w:rsid w:val="00600144"/>
    <w:rsid w:val="00603972"/>
    <w:rsid w:val="006104EA"/>
    <w:rsid w:val="00615EEA"/>
    <w:rsid w:val="006201D5"/>
    <w:rsid w:val="0062552C"/>
    <w:rsid w:val="00626BF5"/>
    <w:rsid w:val="00630D37"/>
    <w:rsid w:val="00632515"/>
    <w:rsid w:val="00632A31"/>
    <w:rsid w:val="00634970"/>
    <w:rsid w:val="00635813"/>
    <w:rsid w:val="00640BF0"/>
    <w:rsid w:val="006449F4"/>
    <w:rsid w:val="00645E81"/>
    <w:rsid w:val="006509BA"/>
    <w:rsid w:val="00651598"/>
    <w:rsid w:val="00653BED"/>
    <w:rsid w:val="00662741"/>
    <w:rsid w:val="00662F92"/>
    <w:rsid w:val="00664C08"/>
    <w:rsid w:val="006667BC"/>
    <w:rsid w:val="00674D29"/>
    <w:rsid w:val="00676633"/>
    <w:rsid w:val="00676EC0"/>
    <w:rsid w:val="006868A1"/>
    <w:rsid w:val="00690CD6"/>
    <w:rsid w:val="0069337D"/>
    <w:rsid w:val="006933CC"/>
    <w:rsid w:val="0069344A"/>
    <w:rsid w:val="006979D0"/>
    <w:rsid w:val="006A0728"/>
    <w:rsid w:val="006A23D9"/>
    <w:rsid w:val="006A4984"/>
    <w:rsid w:val="006B09B3"/>
    <w:rsid w:val="006B4103"/>
    <w:rsid w:val="006B4A10"/>
    <w:rsid w:val="006B7B48"/>
    <w:rsid w:val="006C2C56"/>
    <w:rsid w:val="006D3EC8"/>
    <w:rsid w:val="006E0ED1"/>
    <w:rsid w:val="006E4A92"/>
    <w:rsid w:val="006F1E78"/>
    <w:rsid w:val="006F4E31"/>
    <w:rsid w:val="006F57AC"/>
    <w:rsid w:val="00701511"/>
    <w:rsid w:val="007030AD"/>
    <w:rsid w:val="00705E75"/>
    <w:rsid w:val="0071338C"/>
    <w:rsid w:val="007158DF"/>
    <w:rsid w:val="007307A3"/>
    <w:rsid w:val="00733429"/>
    <w:rsid w:val="007438AA"/>
    <w:rsid w:val="007466DA"/>
    <w:rsid w:val="00754805"/>
    <w:rsid w:val="00755F82"/>
    <w:rsid w:val="00760517"/>
    <w:rsid w:val="007630FF"/>
    <w:rsid w:val="00763208"/>
    <w:rsid w:val="007634C2"/>
    <w:rsid w:val="00766911"/>
    <w:rsid w:val="00770D62"/>
    <w:rsid w:val="00781494"/>
    <w:rsid w:val="007830CC"/>
    <w:rsid w:val="00783A7F"/>
    <w:rsid w:val="00785BF4"/>
    <w:rsid w:val="00792FDA"/>
    <w:rsid w:val="00794440"/>
    <w:rsid w:val="0079776D"/>
    <w:rsid w:val="007A2967"/>
    <w:rsid w:val="007A3127"/>
    <w:rsid w:val="007A68EF"/>
    <w:rsid w:val="007B0DB4"/>
    <w:rsid w:val="007B164E"/>
    <w:rsid w:val="007B5C30"/>
    <w:rsid w:val="007B69C2"/>
    <w:rsid w:val="007B7C19"/>
    <w:rsid w:val="007C03CE"/>
    <w:rsid w:val="007C4AC0"/>
    <w:rsid w:val="007C730D"/>
    <w:rsid w:val="007C7345"/>
    <w:rsid w:val="007D12FE"/>
    <w:rsid w:val="007D19E6"/>
    <w:rsid w:val="007D5563"/>
    <w:rsid w:val="007D6A1F"/>
    <w:rsid w:val="007E082A"/>
    <w:rsid w:val="007E08DC"/>
    <w:rsid w:val="007E5E80"/>
    <w:rsid w:val="007F2656"/>
    <w:rsid w:val="007F4552"/>
    <w:rsid w:val="007F4DBC"/>
    <w:rsid w:val="007F6D09"/>
    <w:rsid w:val="00803E19"/>
    <w:rsid w:val="00807B5F"/>
    <w:rsid w:val="00814B58"/>
    <w:rsid w:val="00820C8F"/>
    <w:rsid w:val="00820C95"/>
    <w:rsid w:val="00823F93"/>
    <w:rsid w:val="00824EB4"/>
    <w:rsid w:val="008314CF"/>
    <w:rsid w:val="00833304"/>
    <w:rsid w:val="00833D38"/>
    <w:rsid w:val="00836639"/>
    <w:rsid w:val="00837079"/>
    <w:rsid w:val="00837F61"/>
    <w:rsid w:val="008412D0"/>
    <w:rsid w:val="00842303"/>
    <w:rsid w:val="0084365F"/>
    <w:rsid w:val="008436D5"/>
    <w:rsid w:val="00845D36"/>
    <w:rsid w:val="0084669D"/>
    <w:rsid w:val="00846F95"/>
    <w:rsid w:val="00847620"/>
    <w:rsid w:val="00855174"/>
    <w:rsid w:val="00857CC6"/>
    <w:rsid w:val="00860180"/>
    <w:rsid w:val="0086234B"/>
    <w:rsid w:val="008627B1"/>
    <w:rsid w:val="0086545C"/>
    <w:rsid w:val="0087110E"/>
    <w:rsid w:val="0088055B"/>
    <w:rsid w:val="00881A50"/>
    <w:rsid w:val="00883644"/>
    <w:rsid w:val="00884C26"/>
    <w:rsid w:val="008911E9"/>
    <w:rsid w:val="00891D68"/>
    <w:rsid w:val="00891FF1"/>
    <w:rsid w:val="00896B0E"/>
    <w:rsid w:val="008B0154"/>
    <w:rsid w:val="008B24DB"/>
    <w:rsid w:val="008B28EF"/>
    <w:rsid w:val="008B37A2"/>
    <w:rsid w:val="008C0AA1"/>
    <w:rsid w:val="008C0FB1"/>
    <w:rsid w:val="008C4A7C"/>
    <w:rsid w:val="008C683B"/>
    <w:rsid w:val="008C7360"/>
    <w:rsid w:val="008D217E"/>
    <w:rsid w:val="008D635F"/>
    <w:rsid w:val="008E5C38"/>
    <w:rsid w:val="008E7727"/>
    <w:rsid w:val="008F35CD"/>
    <w:rsid w:val="008F61CA"/>
    <w:rsid w:val="00901AA7"/>
    <w:rsid w:val="00905345"/>
    <w:rsid w:val="009056CD"/>
    <w:rsid w:val="009113B3"/>
    <w:rsid w:val="009133D1"/>
    <w:rsid w:val="00915B02"/>
    <w:rsid w:val="00916FBB"/>
    <w:rsid w:val="00920D07"/>
    <w:rsid w:val="009269F9"/>
    <w:rsid w:val="00930D1D"/>
    <w:rsid w:val="00931AFF"/>
    <w:rsid w:val="0093701A"/>
    <w:rsid w:val="00940428"/>
    <w:rsid w:val="009476BD"/>
    <w:rsid w:val="00950A53"/>
    <w:rsid w:val="0095260E"/>
    <w:rsid w:val="0095304F"/>
    <w:rsid w:val="009624B8"/>
    <w:rsid w:val="00964BDF"/>
    <w:rsid w:val="00964EB1"/>
    <w:rsid w:val="00967689"/>
    <w:rsid w:val="00973D50"/>
    <w:rsid w:val="0097502A"/>
    <w:rsid w:val="009754CA"/>
    <w:rsid w:val="009831F5"/>
    <w:rsid w:val="00984CF7"/>
    <w:rsid w:val="00985A39"/>
    <w:rsid w:val="00987ECF"/>
    <w:rsid w:val="009913C8"/>
    <w:rsid w:val="009A0ED1"/>
    <w:rsid w:val="009A40E4"/>
    <w:rsid w:val="009A76BF"/>
    <w:rsid w:val="009B1807"/>
    <w:rsid w:val="009B5D90"/>
    <w:rsid w:val="009C1550"/>
    <w:rsid w:val="009C4732"/>
    <w:rsid w:val="009C727F"/>
    <w:rsid w:val="009C7A21"/>
    <w:rsid w:val="009C7F5A"/>
    <w:rsid w:val="009D0A54"/>
    <w:rsid w:val="009D2122"/>
    <w:rsid w:val="009D446B"/>
    <w:rsid w:val="009D4FCD"/>
    <w:rsid w:val="009D6CDF"/>
    <w:rsid w:val="009D7559"/>
    <w:rsid w:val="009E1432"/>
    <w:rsid w:val="009E7329"/>
    <w:rsid w:val="009E75DE"/>
    <w:rsid w:val="009F009F"/>
    <w:rsid w:val="009F243C"/>
    <w:rsid w:val="009F3A79"/>
    <w:rsid w:val="009F5B8B"/>
    <w:rsid w:val="00A03230"/>
    <w:rsid w:val="00A13834"/>
    <w:rsid w:val="00A224A0"/>
    <w:rsid w:val="00A22D15"/>
    <w:rsid w:val="00A2352E"/>
    <w:rsid w:val="00A276A2"/>
    <w:rsid w:val="00A30E12"/>
    <w:rsid w:val="00A349AD"/>
    <w:rsid w:val="00A42063"/>
    <w:rsid w:val="00A45266"/>
    <w:rsid w:val="00A5606B"/>
    <w:rsid w:val="00A62B3D"/>
    <w:rsid w:val="00A63EBB"/>
    <w:rsid w:val="00A75124"/>
    <w:rsid w:val="00A820EC"/>
    <w:rsid w:val="00A86C4A"/>
    <w:rsid w:val="00A93F2F"/>
    <w:rsid w:val="00A96482"/>
    <w:rsid w:val="00A96DB2"/>
    <w:rsid w:val="00AA04C1"/>
    <w:rsid w:val="00AA079D"/>
    <w:rsid w:val="00AA0A76"/>
    <w:rsid w:val="00AA23FF"/>
    <w:rsid w:val="00AA43A3"/>
    <w:rsid w:val="00AA74DC"/>
    <w:rsid w:val="00AB7CF8"/>
    <w:rsid w:val="00AC4D67"/>
    <w:rsid w:val="00AC6952"/>
    <w:rsid w:val="00AD0745"/>
    <w:rsid w:val="00AD0A63"/>
    <w:rsid w:val="00AD3A4D"/>
    <w:rsid w:val="00AD3DF4"/>
    <w:rsid w:val="00AD4819"/>
    <w:rsid w:val="00AE41C7"/>
    <w:rsid w:val="00AE5A14"/>
    <w:rsid w:val="00AE67CC"/>
    <w:rsid w:val="00AF0942"/>
    <w:rsid w:val="00AF1804"/>
    <w:rsid w:val="00AF2352"/>
    <w:rsid w:val="00AF2DB5"/>
    <w:rsid w:val="00AF4643"/>
    <w:rsid w:val="00AF4749"/>
    <w:rsid w:val="00B0053A"/>
    <w:rsid w:val="00B12886"/>
    <w:rsid w:val="00B1617E"/>
    <w:rsid w:val="00B227E6"/>
    <w:rsid w:val="00B27432"/>
    <w:rsid w:val="00B27D01"/>
    <w:rsid w:val="00B31FFC"/>
    <w:rsid w:val="00B36F89"/>
    <w:rsid w:val="00B37147"/>
    <w:rsid w:val="00B410B7"/>
    <w:rsid w:val="00B44205"/>
    <w:rsid w:val="00B45201"/>
    <w:rsid w:val="00B4638F"/>
    <w:rsid w:val="00B54EDB"/>
    <w:rsid w:val="00B5786B"/>
    <w:rsid w:val="00B626AF"/>
    <w:rsid w:val="00B659BB"/>
    <w:rsid w:val="00B71CA3"/>
    <w:rsid w:val="00B72F67"/>
    <w:rsid w:val="00B75791"/>
    <w:rsid w:val="00B75DD4"/>
    <w:rsid w:val="00B76739"/>
    <w:rsid w:val="00B769A2"/>
    <w:rsid w:val="00B85ED8"/>
    <w:rsid w:val="00B87565"/>
    <w:rsid w:val="00B91049"/>
    <w:rsid w:val="00B96CA5"/>
    <w:rsid w:val="00B97A2D"/>
    <w:rsid w:val="00B97B6F"/>
    <w:rsid w:val="00BA0645"/>
    <w:rsid w:val="00BA0B00"/>
    <w:rsid w:val="00BB373F"/>
    <w:rsid w:val="00BB5E9D"/>
    <w:rsid w:val="00BC2720"/>
    <w:rsid w:val="00BC2874"/>
    <w:rsid w:val="00BC3907"/>
    <w:rsid w:val="00BC3D5F"/>
    <w:rsid w:val="00BC69E7"/>
    <w:rsid w:val="00BC7A85"/>
    <w:rsid w:val="00BD0B2C"/>
    <w:rsid w:val="00BD6D23"/>
    <w:rsid w:val="00BE00BE"/>
    <w:rsid w:val="00BE26E4"/>
    <w:rsid w:val="00BE5992"/>
    <w:rsid w:val="00BE6CD8"/>
    <w:rsid w:val="00BF3E09"/>
    <w:rsid w:val="00BF40C5"/>
    <w:rsid w:val="00BF58BA"/>
    <w:rsid w:val="00BF6EAB"/>
    <w:rsid w:val="00C029AA"/>
    <w:rsid w:val="00C04969"/>
    <w:rsid w:val="00C10F1C"/>
    <w:rsid w:val="00C144E0"/>
    <w:rsid w:val="00C14F85"/>
    <w:rsid w:val="00C1553C"/>
    <w:rsid w:val="00C20280"/>
    <w:rsid w:val="00C2122B"/>
    <w:rsid w:val="00C215F8"/>
    <w:rsid w:val="00C27B2E"/>
    <w:rsid w:val="00C37216"/>
    <w:rsid w:val="00C42D69"/>
    <w:rsid w:val="00C45857"/>
    <w:rsid w:val="00C5052E"/>
    <w:rsid w:val="00C5322A"/>
    <w:rsid w:val="00C548FF"/>
    <w:rsid w:val="00C61BDC"/>
    <w:rsid w:val="00C65E8A"/>
    <w:rsid w:val="00C7134C"/>
    <w:rsid w:val="00C7699D"/>
    <w:rsid w:val="00C8083A"/>
    <w:rsid w:val="00C810FC"/>
    <w:rsid w:val="00C813E1"/>
    <w:rsid w:val="00C81A81"/>
    <w:rsid w:val="00C822A3"/>
    <w:rsid w:val="00C829E7"/>
    <w:rsid w:val="00C84187"/>
    <w:rsid w:val="00C909BD"/>
    <w:rsid w:val="00C90B6B"/>
    <w:rsid w:val="00C946B1"/>
    <w:rsid w:val="00CA024E"/>
    <w:rsid w:val="00CA2D3A"/>
    <w:rsid w:val="00CA742E"/>
    <w:rsid w:val="00CB156C"/>
    <w:rsid w:val="00CB2673"/>
    <w:rsid w:val="00CB47E3"/>
    <w:rsid w:val="00CB5B45"/>
    <w:rsid w:val="00CB7958"/>
    <w:rsid w:val="00CC1CB1"/>
    <w:rsid w:val="00CC372A"/>
    <w:rsid w:val="00CD3F8C"/>
    <w:rsid w:val="00CD407C"/>
    <w:rsid w:val="00CF0E9D"/>
    <w:rsid w:val="00CF318E"/>
    <w:rsid w:val="00CF5C42"/>
    <w:rsid w:val="00CF6E71"/>
    <w:rsid w:val="00CF7DFD"/>
    <w:rsid w:val="00D0002E"/>
    <w:rsid w:val="00D000AC"/>
    <w:rsid w:val="00D00BD9"/>
    <w:rsid w:val="00D03F84"/>
    <w:rsid w:val="00D05F0B"/>
    <w:rsid w:val="00D07D3D"/>
    <w:rsid w:val="00D07E4E"/>
    <w:rsid w:val="00D10C30"/>
    <w:rsid w:val="00D113EB"/>
    <w:rsid w:val="00D13B3D"/>
    <w:rsid w:val="00D14A2E"/>
    <w:rsid w:val="00D23DDB"/>
    <w:rsid w:val="00D255FC"/>
    <w:rsid w:val="00D2764C"/>
    <w:rsid w:val="00D301B8"/>
    <w:rsid w:val="00D305C1"/>
    <w:rsid w:val="00D3342C"/>
    <w:rsid w:val="00D3409D"/>
    <w:rsid w:val="00D348FE"/>
    <w:rsid w:val="00D41F50"/>
    <w:rsid w:val="00D45B75"/>
    <w:rsid w:val="00D506F2"/>
    <w:rsid w:val="00D52B55"/>
    <w:rsid w:val="00D542D7"/>
    <w:rsid w:val="00D54C9F"/>
    <w:rsid w:val="00D57756"/>
    <w:rsid w:val="00D609C3"/>
    <w:rsid w:val="00D60BCF"/>
    <w:rsid w:val="00D62BC3"/>
    <w:rsid w:val="00D62C30"/>
    <w:rsid w:val="00D71360"/>
    <w:rsid w:val="00D7328C"/>
    <w:rsid w:val="00D74FA1"/>
    <w:rsid w:val="00D81D43"/>
    <w:rsid w:val="00D82A99"/>
    <w:rsid w:val="00D83D79"/>
    <w:rsid w:val="00D91C87"/>
    <w:rsid w:val="00D925FC"/>
    <w:rsid w:val="00D93700"/>
    <w:rsid w:val="00D94963"/>
    <w:rsid w:val="00D96E9A"/>
    <w:rsid w:val="00DA4EEB"/>
    <w:rsid w:val="00DB31F7"/>
    <w:rsid w:val="00DB3621"/>
    <w:rsid w:val="00DB3AFD"/>
    <w:rsid w:val="00DC1C43"/>
    <w:rsid w:val="00DC22F2"/>
    <w:rsid w:val="00DC321E"/>
    <w:rsid w:val="00DC725F"/>
    <w:rsid w:val="00DC74C3"/>
    <w:rsid w:val="00DC7F59"/>
    <w:rsid w:val="00DD03D8"/>
    <w:rsid w:val="00DD2CF4"/>
    <w:rsid w:val="00DD343F"/>
    <w:rsid w:val="00DD3BCA"/>
    <w:rsid w:val="00DD4982"/>
    <w:rsid w:val="00DD505A"/>
    <w:rsid w:val="00DE2A6E"/>
    <w:rsid w:val="00DE2C57"/>
    <w:rsid w:val="00DE6746"/>
    <w:rsid w:val="00DE6AA1"/>
    <w:rsid w:val="00DE7660"/>
    <w:rsid w:val="00E003BD"/>
    <w:rsid w:val="00E05934"/>
    <w:rsid w:val="00E121FF"/>
    <w:rsid w:val="00E12AFF"/>
    <w:rsid w:val="00E21B92"/>
    <w:rsid w:val="00E230BE"/>
    <w:rsid w:val="00E264D7"/>
    <w:rsid w:val="00E42DFB"/>
    <w:rsid w:val="00E43157"/>
    <w:rsid w:val="00E5141D"/>
    <w:rsid w:val="00E51F96"/>
    <w:rsid w:val="00E52CBC"/>
    <w:rsid w:val="00E55F61"/>
    <w:rsid w:val="00E5787C"/>
    <w:rsid w:val="00E57EBE"/>
    <w:rsid w:val="00E605A1"/>
    <w:rsid w:val="00E620B2"/>
    <w:rsid w:val="00E64330"/>
    <w:rsid w:val="00E76A08"/>
    <w:rsid w:val="00E86633"/>
    <w:rsid w:val="00E932F9"/>
    <w:rsid w:val="00E97A82"/>
    <w:rsid w:val="00EA6625"/>
    <w:rsid w:val="00EB7F8B"/>
    <w:rsid w:val="00EC017B"/>
    <w:rsid w:val="00EC4640"/>
    <w:rsid w:val="00ED29F7"/>
    <w:rsid w:val="00ED2DAE"/>
    <w:rsid w:val="00ED3895"/>
    <w:rsid w:val="00ED4A78"/>
    <w:rsid w:val="00ED7C1F"/>
    <w:rsid w:val="00EE1426"/>
    <w:rsid w:val="00EF15CD"/>
    <w:rsid w:val="00EF1DA6"/>
    <w:rsid w:val="00EF1DA9"/>
    <w:rsid w:val="00EF2A86"/>
    <w:rsid w:val="00EF4703"/>
    <w:rsid w:val="00EF64D9"/>
    <w:rsid w:val="00F00596"/>
    <w:rsid w:val="00F03AF4"/>
    <w:rsid w:val="00F07B2C"/>
    <w:rsid w:val="00F10866"/>
    <w:rsid w:val="00F11B6D"/>
    <w:rsid w:val="00F20993"/>
    <w:rsid w:val="00F20CDF"/>
    <w:rsid w:val="00F30D5D"/>
    <w:rsid w:val="00F32549"/>
    <w:rsid w:val="00F35791"/>
    <w:rsid w:val="00F35A4F"/>
    <w:rsid w:val="00F40AB1"/>
    <w:rsid w:val="00F42F64"/>
    <w:rsid w:val="00F44664"/>
    <w:rsid w:val="00F51D1B"/>
    <w:rsid w:val="00F51E78"/>
    <w:rsid w:val="00F51F45"/>
    <w:rsid w:val="00F5262E"/>
    <w:rsid w:val="00F5712A"/>
    <w:rsid w:val="00F61475"/>
    <w:rsid w:val="00F66206"/>
    <w:rsid w:val="00F70CCF"/>
    <w:rsid w:val="00F75826"/>
    <w:rsid w:val="00F801A7"/>
    <w:rsid w:val="00F81AE1"/>
    <w:rsid w:val="00F86AAC"/>
    <w:rsid w:val="00F94995"/>
    <w:rsid w:val="00F95057"/>
    <w:rsid w:val="00F95C1A"/>
    <w:rsid w:val="00F95E93"/>
    <w:rsid w:val="00FA020E"/>
    <w:rsid w:val="00FA2A11"/>
    <w:rsid w:val="00FA6FBD"/>
    <w:rsid w:val="00FB1C83"/>
    <w:rsid w:val="00FB63C2"/>
    <w:rsid w:val="00FD1BDC"/>
    <w:rsid w:val="00FD42FB"/>
    <w:rsid w:val="00FD5B6A"/>
    <w:rsid w:val="00FD69B6"/>
    <w:rsid w:val="00FE2F12"/>
    <w:rsid w:val="00FF0AE0"/>
    <w:rsid w:val="00FF2EF7"/>
    <w:rsid w:val="00FF4465"/>
    <w:rsid w:val="00FF74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645F6204"/>
  <w15:chartTrackingRefBased/>
  <w15:docId w15:val="{2B77D6A9-F718-4F00-82BB-94EAE952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48677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1E2192"/>
    <w:pPr>
      <w:keepNext/>
      <w:keepLines/>
      <w:spacing w:before="200" w:line="276" w:lineRule="auto"/>
      <w:outlineLvl w:val="3"/>
    </w:pPr>
    <w:rPr>
      <w:rFonts w:ascii="Cambria" w:hAnsi="Cambria"/>
      <w:b/>
      <w:bCs/>
      <w:i/>
      <w:iCs/>
      <w:color w:val="4F81BD"/>
      <w:sz w:val="22"/>
      <w:szCs w:val="22"/>
      <w:lang w:eastAsia="en-US"/>
    </w:rPr>
  </w:style>
  <w:style w:type="paragraph" w:styleId="Heading7">
    <w:name w:val="heading 7"/>
    <w:basedOn w:val="Normal"/>
    <w:next w:val="Normal"/>
    <w:qFormat/>
    <w:rsid w:val="00195FAB"/>
    <w:pPr>
      <w:keepNext/>
      <w:tabs>
        <w:tab w:val="left" w:pos="-720"/>
        <w:tab w:val="left" w:pos="0"/>
        <w:tab w:val="left" w:pos="720"/>
      </w:tabs>
      <w:suppressAutoHyphens/>
      <w:jc w:val="both"/>
      <w:outlineLvl w:val="6"/>
    </w:pPr>
    <w:rPr>
      <w:rFonts w:ascii="Arial" w:hAnsi="Arial"/>
      <w:b/>
      <w:spacing w:val="-3"/>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2D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71AC"/>
    <w:pPr>
      <w:tabs>
        <w:tab w:val="center" w:pos="4153"/>
        <w:tab w:val="right" w:pos="8306"/>
      </w:tabs>
    </w:pPr>
  </w:style>
  <w:style w:type="paragraph" w:styleId="Footer">
    <w:name w:val="footer"/>
    <w:basedOn w:val="Normal"/>
    <w:link w:val="FooterChar"/>
    <w:uiPriority w:val="99"/>
    <w:rsid w:val="002D71AC"/>
    <w:pPr>
      <w:tabs>
        <w:tab w:val="center" w:pos="4153"/>
        <w:tab w:val="right" w:pos="8306"/>
      </w:tabs>
    </w:pPr>
  </w:style>
  <w:style w:type="character" w:customStyle="1" w:styleId="FooterChar">
    <w:name w:val="Footer Char"/>
    <w:link w:val="Footer"/>
    <w:uiPriority w:val="99"/>
    <w:locked/>
    <w:rsid w:val="002D71AC"/>
    <w:rPr>
      <w:sz w:val="24"/>
      <w:szCs w:val="24"/>
      <w:lang w:val="en-GB" w:eastAsia="en-GB" w:bidi="ar-SA"/>
    </w:rPr>
  </w:style>
  <w:style w:type="character" w:styleId="Hyperlink">
    <w:name w:val="Hyperlink"/>
    <w:rsid w:val="00195FAB"/>
    <w:rPr>
      <w:color w:val="0000FF"/>
      <w:u w:val="single"/>
    </w:rPr>
  </w:style>
  <w:style w:type="paragraph" w:styleId="BodyText">
    <w:name w:val="Body Text"/>
    <w:basedOn w:val="Normal"/>
    <w:rsid w:val="00195FAB"/>
    <w:pPr>
      <w:jc w:val="both"/>
    </w:pPr>
    <w:rPr>
      <w:lang w:val="en-IE" w:eastAsia="en-IE"/>
    </w:rPr>
  </w:style>
  <w:style w:type="paragraph" w:styleId="BodyTextIndent">
    <w:name w:val="Body Text Indent"/>
    <w:basedOn w:val="Normal"/>
    <w:rsid w:val="00195FAB"/>
    <w:pPr>
      <w:spacing w:after="120"/>
      <w:ind w:left="283"/>
    </w:pPr>
    <w:rPr>
      <w:sz w:val="20"/>
      <w:szCs w:val="20"/>
    </w:rPr>
  </w:style>
  <w:style w:type="paragraph" w:styleId="FootnoteText">
    <w:name w:val="footnote text"/>
    <w:basedOn w:val="Normal"/>
    <w:link w:val="FootnoteTextChar"/>
    <w:uiPriority w:val="99"/>
    <w:semiHidden/>
    <w:rsid w:val="00195FAB"/>
    <w:rPr>
      <w:sz w:val="20"/>
      <w:szCs w:val="20"/>
    </w:rPr>
  </w:style>
  <w:style w:type="character" w:styleId="FootnoteReference">
    <w:name w:val="footnote reference"/>
    <w:uiPriority w:val="99"/>
    <w:semiHidden/>
    <w:rsid w:val="00195FAB"/>
    <w:rPr>
      <w:vertAlign w:val="superscript"/>
    </w:rPr>
  </w:style>
  <w:style w:type="character" w:styleId="CommentReference">
    <w:name w:val="annotation reference"/>
    <w:uiPriority w:val="99"/>
    <w:semiHidden/>
    <w:rsid w:val="00F32549"/>
    <w:rPr>
      <w:sz w:val="16"/>
      <w:szCs w:val="16"/>
    </w:rPr>
  </w:style>
  <w:style w:type="paragraph" w:styleId="CommentText">
    <w:name w:val="annotation text"/>
    <w:basedOn w:val="Normal"/>
    <w:link w:val="CommentTextChar"/>
    <w:uiPriority w:val="99"/>
    <w:semiHidden/>
    <w:rsid w:val="00F32549"/>
    <w:rPr>
      <w:sz w:val="20"/>
      <w:szCs w:val="20"/>
    </w:rPr>
  </w:style>
  <w:style w:type="paragraph" w:styleId="CommentSubject">
    <w:name w:val="annotation subject"/>
    <w:basedOn w:val="CommentText"/>
    <w:next w:val="CommentText"/>
    <w:semiHidden/>
    <w:rsid w:val="00F32549"/>
    <w:rPr>
      <w:b/>
      <w:bCs/>
    </w:rPr>
  </w:style>
  <w:style w:type="paragraph" w:styleId="BalloonText">
    <w:name w:val="Balloon Text"/>
    <w:basedOn w:val="Normal"/>
    <w:semiHidden/>
    <w:rsid w:val="00F32549"/>
    <w:rPr>
      <w:rFonts w:ascii="Tahoma" w:hAnsi="Tahoma" w:cs="Tahoma"/>
      <w:sz w:val="16"/>
      <w:szCs w:val="16"/>
    </w:rPr>
  </w:style>
  <w:style w:type="paragraph" w:styleId="DocumentMap">
    <w:name w:val="Document Map"/>
    <w:basedOn w:val="Normal"/>
    <w:semiHidden/>
    <w:rsid w:val="003C0B56"/>
    <w:pPr>
      <w:shd w:val="clear" w:color="auto" w:fill="000080"/>
    </w:pPr>
    <w:rPr>
      <w:rFonts w:ascii="Tahoma" w:hAnsi="Tahoma" w:cs="Tahoma"/>
      <w:sz w:val="20"/>
      <w:szCs w:val="20"/>
    </w:rPr>
  </w:style>
  <w:style w:type="paragraph" w:styleId="PlainText">
    <w:name w:val="Plain Text"/>
    <w:basedOn w:val="Normal"/>
    <w:rsid w:val="00763208"/>
    <w:rPr>
      <w:rFonts w:ascii="Calibri" w:hAnsi="Calibri"/>
      <w:color w:val="000000"/>
    </w:rPr>
  </w:style>
  <w:style w:type="paragraph" w:styleId="ListParagraph">
    <w:name w:val="List Paragraph"/>
    <w:basedOn w:val="Normal"/>
    <w:link w:val="ListParagraphChar"/>
    <w:uiPriority w:val="34"/>
    <w:qFormat/>
    <w:rsid w:val="002B3A58"/>
    <w:pPr>
      <w:ind w:left="720"/>
    </w:pPr>
  </w:style>
  <w:style w:type="paragraph" w:customStyle="1" w:styleId="Default">
    <w:name w:val="Default"/>
    <w:rsid w:val="006933CC"/>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D12FE"/>
    <w:pPr>
      <w:overflowPunct w:val="0"/>
      <w:autoSpaceDE w:val="0"/>
      <w:autoSpaceDN w:val="0"/>
      <w:adjustRightInd w:val="0"/>
      <w:textAlignment w:val="baseline"/>
    </w:pPr>
    <w:rPr>
      <w:szCs w:val="20"/>
      <w:lang w:eastAsia="en-US"/>
    </w:rPr>
  </w:style>
  <w:style w:type="paragraph" w:styleId="Revision">
    <w:name w:val="Revision"/>
    <w:hidden/>
    <w:uiPriority w:val="99"/>
    <w:semiHidden/>
    <w:rsid w:val="00CA024E"/>
    <w:rPr>
      <w:sz w:val="24"/>
      <w:szCs w:val="24"/>
      <w:lang w:val="en-GB" w:eastAsia="en-GB"/>
    </w:rPr>
  </w:style>
  <w:style w:type="character" w:styleId="Emphasis">
    <w:name w:val="Emphasis"/>
    <w:qFormat/>
    <w:rsid w:val="002F610E"/>
    <w:rPr>
      <w:i/>
      <w:iCs/>
    </w:rPr>
  </w:style>
  <w:style w:type="character" w:customStyle="1" w:styleId="ListParagraphChar">
    <w:name w:val="List Paragraph Char"/>
    <w:link w:val="ListParagraph"/>
    <w:uiPriority w:val="34"/>
    <w:locked/>
    <w:rsid w:val="001E2192"/>
    <w:rPr>
      <w:sz w:val="24"/>
      <w:szCs w:val="24"/>
      <w:lang w:val="en-GB" w:eastAsia="en-GB"/>
    </w:rPr>
  </w:style>
  <w:style w:type="character" w:customStyle="1" w:styleId="Heading4Char">
    <w:name w:val="Heading 4 Char"/>
    <w:link w:val="Heading4"/>
    <w:uiPriority w:val="9"/>
    <w:rsid w:val="001E2192"/>
    <w:rPr>
      <w:rFonts w:ascii="Cambria" w:hAnsi="Cambria"/>
      <w:b/>
      <w:bCs/>
      <w:i/>
      <w:iCs/>
      <w:color w:val="4F81BD"/>
      <w:sz w:val="22"/>
      <w:szCs w:val="22"/>
      <w:lang w:val="en-GB" w:eastAsia="en-US"/>
    </w:rPr>
  </w:style>
  <w:style w:type="paragraph" w:customStyle="1" w:styleId="TableParagraph">
    <w:name w:val="Table Paragraph"/>
    <w:basedOn w:val="Normal"/>
    <w:uiPriority w:val="1"/>
    <w:qFormat/>
    <w:rsid w:val="001E2192"/>
    <w:pPr>
      <w:widowControl w:val="0"/>
      <w:autoSpaceDE w:val="0"/>
      <w:autoSpaceDN w:val="0"/>
    </w:pPr>
    <w:rPr>
      <w:rFonts w:ascii="Arial" w:eastAsia="Arial" w:hAnsi="Arial" w:cs="Arial"/>
      <w:sz w:val="22"/>
      <w:szCs w:val="22"/>
      <w:lang w:val="en-US" w:eastAsia="en-US"/>
    </w:rPr>
  </w:style>
  <w:style w:type="character" w:customStyle="1" w:styleId="CommentTextChar">
    <w:name w:val="Comment Text Char"/>
    <w:link w:val="CommentText"/>
    <w:uiPriority w:val="99"/>
    <w:semiHidden/>
    <w:rsid w:val="001E2192"/>
    <w:rPr>
      <w:lang w:val="en-GB" w:eastAsia="en-GB"/>
    </w:rPr>
  </w:style>
  <w:style w:type="character" w:customStyle="1" w:styleId="Heading2Char">
    <w:name w:val="Heading 2 Char"/>
    <w:link w:val="Heading2"/>
    <w:semiHidden/>
    <w:rsid w:val="00486770"/>
    <w:rPr>
      <w:rFonts w:ascii="Calibri Light" w:eastAsia="Times New Roman" w:hAnsi="Calibri Light" w:cs="Times New Roman"/>
      <w:b/>
      <w:bCs/>
      <w:i/>
      <w:iCs/>
      <w:sz w:val="28"/>
      <w:szCs w:val="28"/>
      <w:lang w:val="en-GB" w:eastAsia="en-GB"/>
    </w:rPr>
  </w:style>
  <w:style w:type="character" w:customStyle="1" w:styleId="HeaderChar">
    <w:name w:val="Header Char"/>
    <w:link w:val="Header"/>
    <w:uiPriority w:val="99"/>
    <w:rsid w:val="00EC017B"/>
    <w:rPr>
      <w:sz w:val="24"/>
      <w:szCs w:val="24"/>
      <w:lang w:val="en-GB" w:eastAsia="en-GB"/>
    </w:rPr>
  </w:style>
  <w:style w:type="character" w:customStyle="1" w:styleId="FootnoteTextChar">
    <w:name w:val="Footnote Text Char"/>
    <w:link w:val="FootnoteText"/>
    <w:uiPriority w:val="99"/>
    <w:semiHidden/>
    <w:rsid w:val="002B4FE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627">
      <w:bodyDiv w:val="1"/>
      <w:marLeft w:val="0"/>
      <w:marRight w:val="0"/>
      <w:marTop w:val="0"/>
      <w:marBottom w:val="0"/>
      <w:divBdr>
        <w:top w:val="none" w:sz="0" w:space="0" w:color="auto"/>
        <w:left w:val="none" w:sz="0" w:space="0" w:color="auto"/>
        <w:bottom w:val="none" w:sz="0" w:space="0" w:color="auto"/>
        <w:right w:val="none" w:sz="0" w:space="0" w:color="auto"/>
      </w:divBdr>
    </w:div>
    <w:div w:id="549195643">
      <w:bodyDiv w:val="1"/>
      <w:marLeft w:val="0"/>
      <w:marRight w:val="0"/>
      <w:marTop w:val="0"/>
      <w:marBottom w:val="0"/>
      <w:divBdr>
        <w:top w:val="none" w:sz="0" w:space="0" w:color="auto"/>
        <w:left w:val="none" w:sz="0" w:space="0" w:color="auto"/>
        <w:bottom w:val="none" w:sz="0" w:space="0" w:color="auto"/>
        <w:right w:val="none" w:sz="0" w:space="0" w:color="auto"/>
      </w:divBdr>
    </w:div>
    <w:div w:id="763452510">
      <w:bodyDiv w:val="1"/>
      <w:marLeft w:val="0"/>
      <w:marRight w:val="0"/>
      <w:marTop w:val="0"/>
      <w:marBottom w:val="0"/>
      <w:divBdr>
        <w:top w:val="none" w:sz="0" w:space="0" w:color="auto"/>
        <w:left w:val="none" w:sz="0" w:space="0" w:color="auto"/>
        <w:bottom w:val="none" w:sz="0" w:space="0" w:color="auto"/>
        <w:right w:val="none" w:sz="0" w:space="0" w:color="auto"/>
      </w:divBdr>
    </w:div>
    <w:div w:id="1453473658">
      <w:bodyDiv w:val="1"/>
      <w:marLeft w:val="0"/>
      <w:marRight w:val="0"/>
      <w:marTop w:val="0"/>
      <w:marBottom w:val="0"/>
      <w:divBdr>
        <w:top w:val="none" w:sz="0" w:space="0" w:color="auto"/>
        <w:left w:val="none" w:sz="0" w:space="0" w:color="auto"/>
        <w:bottom w:val="none" w:sz="0" w:space="0" w:color="auto"/>
        <w:right w:val="none" w:sz="0" w:space="0" w:color="auto"/>
      </w:divBdr>
    </w:div>
    <w:div w:id="1534002357">
      <w:bodyDiv w:val="1"/>
      <w:marLeft w:val="0"/>
      <w:marRight w:val="0"/>
      <w:marTop w:val="0"/>
      <w:marBottom w:val="0"/>
      <w:divBdr>
        <w:top w:val="none" w:sz="0" w:space="0" w:color="auto"/>
        <w:left w:val="none" w:sz="0" w:space="0" w:color="auto"/>
        <w:bottom w:val="none" w:sz="0" w:space="0" w:color="auto"/>
        <w:right w:val="none" w:sz="0" w:space="0" w:color="auto"/>
      </w:divBdr>
    </w:div>
    <w:div w:id="15578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47CA-97E7-4B31-903F-D7B1E0C5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5509</Words>
  <Characters>33034</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 </vt:lpstr>
    </vt:vector>
  </TitlesOfParts>
  <Company>Health Service Executive</Company>
  <LinksUpToDate>false</LinksUpToDate>
  <CharactersWithSpaces>38467</CharactersWithSpaces>
  <SharedDoc>false</SharedDoc>
  <HLinks>
    <vt:vector size="24" baseType="variant">
      <vt:variant>
        <vt:i4>7667765</vt:i4>
      </vt:variant>
      <vt:variant>
        <vt:i4>9</vt:i4>
      </vt:variant>
      <vt:variant>
        <vt:i4>0</vt:i4>
      </vt:variant>
      <vt:variant>
        <vt:i4>5</vt:i4>
      </vt:variant>
      <vt:variant>
        <vt:lpwstr>https://www.hse.ie/eng/services/list/2/primarycare/childrenfirst/resources/</vt:lpwstr>
      </vt:variant>
      <vt:variant>
        <vt:lpwstr/>
      </vt:variant>
      <vt:variant>
        <vt:i4>2031643</vt:i4>
      </vt:variant>
      <vt:variant>
        <vt:i4>6</vt:i4>
      </vt:variant>
      <vt:variant>
        <vt:i4>0</vt:i4>
      </vt:variant>
      <vt:variant>
        <vt:i4>5</vt:i4>
      </vt:variant>
      <vt:variant>
        <vt:lpwstr>https://www.cpsa.ie/</vt:lpwstr>
      </vt:variant>
      <vt:variant>
        <vt:lpwstr/>
      </vt:variant>
      <vt:variant>
        <vt:i4>1179726</vt:i4>
      </vt:variant>
      <vt:variant>
        <vt:i4>3</vt:i4>
      </vt:variant>
      <vt:variant>
        <vt:i4>0</vt:i4>
      </vt:variant>
      <vt:variant>
        <vt:i4>5</vt:i4>
      </vt:variant>
      <vt:variant>
        <vt:lpwstr>https://www.hse.ie/eng/staff/resources/diversity/</vt:lpwstr>
      </vt:variant>
      <vt:variant>
        <vt:lpwstr/>
      </vt:variant>
      <vt:variant>
        <vt:i4>1245189</vt:i4>
      </vt:variant>
      <vt:variant>
        <vt:i4>0</vt:i4>
      </vt:variant>
      <vt:variant>
        <vt:i4>0</vt:i4>
      </vt:variant>
      <vt:variant>
        <vt:i4>5</vt:i4>
      </vt:variant>
      <vt:variant>
        <vt:lpwstr>https://healthservice.hse.ie/staff/benefits-services/pay/pay-scales.html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lroche</dc:creator>
  <cp:keywords/>
  <cp:lastModifiedBy>Vickie Sharkey</cp:lastModifiedBy>
  <cp:revision>3</cp:revision>
  <cp:lastPrinted>2023-04-06T14:34:00Z</cp:lastPrinted>
  <dcterms:created xsi:type="dcterms:W3CDTF">2023-09-20T11:33:00Z</dcterms:created>
  <dcterms:modified xsi:type="dcterms:W3CDTF">2023-09-20T11:42:00Z</dcterms:modified>
</cp:coreProperties>
</file>