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4AD3AFF" w:rsidR="00A73A76" w:rsidRPr="00A73A76" w:rsidRDefault="004645BA" w:rsidP="00AE684E">
            <w:pPr>
              <w:spacing w:line="360" w:lineRule="auto"/>
              <w:jc w:val="center"/>
              <w:rPr>
                <w:rFonts w:ascii="Arial" w:hAnsi="Arial" w:cs="Arial"/>
                <w:b/>
                <w:bCs/>
                <w:color w:val="006152"/>
                <w:sz w:val="32"/>
                <w:szCs w:val="32"/>
              </w:rPr>
            </w:pPr>
            <w:r w:rsidRPr="004645BA">
              <w:rPr>
                <w:rFonts w:ascii="Arial" w:hAnsi="Arial" w:cs="Arial"/>
                <w:b/>
                <w:bCs/>
                <w:sz w:val="32"/>
                <w:szCs w:val="32"/>
                <w:shd w:val="clear" w:color="auto" w:fill="E2EAE7"/>
              </w:rPr>
              <w:t>Cardiac Physiologist Staff Grade (3867)</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4645BA">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57CF1D7" w14:textId="77777777" w:rsidR="00FF3DBE" w:rsidRDefault="00FF3DBE" w:rsidP="004645BA">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5B5B0AB3" w14:textId="77777777" w:rsidR="004645BA" w:rsidRPr="00B80540" w:rsidRDefault="004645BA" w:rsidP="004645BA">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3CBC6A3A" w14:textId="2EC84E9F" w:rsidR="004645BA" w:rsidRPr="00B10CD8" w:rsidRDefault="004645BA" w:rsidP="004645BA">
            <w:pPr>
              <w:jc w:val="both"/>
              <w:rPr>
                <w:rFonts w:ascii="Arial" w:hAnsi="Arial" w:cs="Arial"/>
                <w:iCs/>
                <w:color w:val="000099"/>
              </w:rPr>
            </w:pPr>
          </w:p>
        </w:tc>
      </w:tr>
      <w:tr w:rsidR="00FF3DBE" w:rsidRPr="00E766A5" w14:paraId="11F49E6D" w14:textId="77777777" w:rsidTr="004645BA">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48A831D5" w14:textId="77777777" w:rsidR="00FF3DBE" w:rsidRDefault="002448E4" w:rsidP="004645B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778C9B6E" w:rsidR="004645BA" w:rsidRPr="009E36CF" w:rsidRDefault="004645BA" w:rsidP="004645BA">
            <w:pPr>
              <w:rPr>
                <w:rFonts w:ascii="Arial" w:hAnsi="Arial" w:cs="Arial"/>
              </w:rPr>
            </w:pPr>
            <w:r w:rsidRPr="00CA0B2A">
              <w:rPr>
                <w:rFonts w:ascii="Arial" w:hAnsi="Arial" w:cs="Arial"/>
                <w:iCs/>
                <w:color w:val="000099"/>
              </w:rPr>
              <w:t>The Cardiac Physiologist</w:t>
            </w:r>
            <w:r w:rsidRPr="00CA0B2A">
              <w:rPr>
                <w:rFonts w:ascii="Arial" w:hAnsi="Arial" w:cs="Arial"/>
                <w:b/>
                <w:iCs/>
                <w:color w:val="000099"/>
              </w:rPr>
              <w:t xml:space="preserve"> </w:t>
            </w:r>
            <w:r w:rsidRPr="00CA0B2A">
              <w:rPr>
                <w:rFonts w:ascii="Arial" w:hAnsi="Arial" w:cs="Arial"/>
                <w:iCs/>
                <w:color w:val="000099"/>
              </w:rPr>
              <w:t xml:space="preserve">will work as part of a team providing comprehensive, quality care in cardiac diagnostics. They will be responsible for the performance of all non-invasive cardiac investigations and will assist with invasive cardiac investigations and other duties </w:t>
            </w:r>
            <w:r>
              <w:rPr>
                <w:rFonts w:ascii="Arial" w:hAnsi="Arial" w:cs="Arial"/>
                <w:iCs/>
                <w:color w:val="000099"/>
              </w:rPr>
              <w:t>as appropriate to the role.</w:t>
            </w:r>
          </w:p>
        </w:tc>
      </w:tr>
      <w:tr w:rsidR="00FF3DBE" w:rsidRPr="00E766A5" w14:paraId="6FC4F317" w14:textId="77777777" w:rsidTr="004645BA">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97A1AB3"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C5EE88B" w14:textId="69557B6C" w:rsidR="004645BA" w:rsidRDefault="004645BA" w:rsidP="00FF3DBE">
            <w:pPr>
              <w:jc w:val="both"/>
              <w:rPr>
                <w:rFonts w:ascii="Arial" w:hAnsi="Arial" w:cs="Arial"/>
                <w:i/>
              </w:rPr>
            </w:pPr>
            <w:r>
              <w:rPr>
                <w:rFonts w:ascii="Arial" w:hAnsi="Arial" w:cs="Arial"/>
                <w:i/>
              </w:rPr>
              <w:t>The Staff Grade Cardiac Physiologist will:</w:t>
            </w:r>
          </w:p>
          <w:p w14:paraId="0F6CD18D" w14:textId="5CAFD69A" w:rsidR="004645BA" w:rsidRDefault="004645BA" w:rsidP="00FF3DBE">
            <w:pPr>
              <w:jc w:val="both"/>
              <w:rPr>
                <w:rFonts w:ascii="Arial" w:hAnsi="Arial" w:cs="Arial"/>
                <w:i/>
              </w:rPr>
            </w:pPr>
          </w:p>
          <w:p w14:paraId="473A8C73" w14:textId="18DFCDC9" w:rsidR="004645BA" w:rsidRDefault="004645BA" w:rsidP="00FF3DBE">
            <w:pPr>
              <w:jc w:val="both"/>
              <w:rPr>
                <w:rFonts w:ascii="Arial" w:hAnsi="Arial" w:cs="Arial"/>
                <w:b/>
                <w:u w:val="single"/>
              </w:rPr>
            </w:pPr>
            <w:r>
              <w:rPr>
                <w:rFonts w:ascii="Arial" w:hAnsi="Arial" w:cs="Arial"/>
                <w:b/>
                <w:u w:val="single"/>
              </w:rPr>
              <w:t>Clinical/Professional</w:t>
            </w:r>
          </w:p>
          <w:p w14:paraId="2B9E2101" w14:textId="73EDA6C3" w:rsidR="004645BA" w:rsidRDefault="004645BA" w:rsidP="0067684D">
            <w:pPr>
              <w:pStyle w:val="ListParagraph"/>
              <w:numPr>
                <w:ilvl w:val="0"/>
                <w:numId w:val="34"/>
              </w:numPr>
              <w:ind w:left="357" w:hanging="357"/>
              <w:jc w:val="both"/>
              <w:rPr>
                <w:rFonts w:ascii="Arial" w:hAnsi="Arial" w:cs="Arial"/>
              </w:rPr>
            </w:pPr>
            <w:r>
              <w:rPr>
                <w:rFonts w:ascii="Arial" w:hAnsi="Arial" w:cs="Arial"/>
              </w:rPr>
              <w:t xml:space="preserve">Carry out duties to the appropriate standards under the supervision of the </w:t>
            </w:r>
            <w:r w:rsidRPr="009B07AC">
              <w:rPr>
                <w:rFonts w:ascii="Arial" w:hAnsi="Arial" w:cs="Arial"/>
                <w:color w:val="000099"/>
              </w:rPr>
              <w:t xml:space="preserve">Chief Cardiac Physiologist </w:t>
            </w:r>
            <w:r>
              <w:rPr>
                <w:rFonts w:ascii="Arial" w:hAnsi="Arial" w:cs="Arial"/>
              </w:rPr>
              <w:t xml:space="preserve">and in cooperation with the </w:t>
            </w:r>
            <w:r w:rsidRPr="009B07AC">
              <w:rPr>
                <w:rFonts w:ascii="Arial" w:hAnsi="Arial" w:cs="Arial"/>
                <w:color w:val="000099"/>
              </w:rPr>
              <w:t xml:space="preserve">Consultant Cardiologist </w:t>
            </w:r>
            <w:r>
              <w:rPr>
                <w:rFonts w:ascii="Arial" w:hAnsi="Arial" w:cs="Arial"/>
              </w:rPr>
              <w:t>or other persons as designated by the Health Service Executive.</w:t>
            </w:r>
          </w:p>
          <w:p w14:paraId="20323671" w14:textId="6D41C73D" w:rsidR="004645BA" w:rsidRDefault="004645BA" w:rsidP="0067684D">
            <w:pPr>
              <w:pStyle w:val="ListParagraph"/>
              <w:numPr>
                <w:ilvl w:val="0"/>
                <w:numId w:val="34"/>
              </w:numPr>
              <w:ind w:left="357" w:hanging="357"/>
              <w:jc w:val="both"/>
              <w:rPr>
                <w:rFonts w:ascii="Arial" w:hAnsi="Arial" w:cs="Arial"/>
              </w:rPr>
            </w:pPr>
            <w:r>
              <w:rPr>
                <w:rFonts w:ascii="Arial" w:hAnsi="Arial" w:cs="Arial"/>
              </w:rPr>
              <w:t>Operate within the scope of practice of the Irish Institute of Clinical Measurement Science (IICMS) and in accordance with local guidelines.</w:t>
            </w:r>
          </w:p>
          <w:p w14:paraId="0F854E06" w14:textId="0447B7F0" w:rsidR="004645BA" w:rsidRDefault="004645BA" w:rsidP="0067684D">
            <w:pPr>
              <w:pStyle w:val="ListParagraph"/>
              <w:numPr>
                <w:ilvl w:val="0"/>
                <w:numId w:val="34"/>
              </w:numPr>
              <w:ind w:left="357" w:hanging="357"/>
              <w:jc w:val="both"/>
              <w:rPr>
                <w:rFonts w:ascii="Arial" w:hAnsi="Arial" w:cs="Arial"/>
              </w:rPr>
            </w:pPr>
            <w:r>
              <w:rPr>
                <w:rFonts w:ascii="Arial" w:hAnsi="Arial" w:cs="Arial"/>
              </w:rPr>
              <w:t xml:space="preserve">Participate in in-patient care, including </w:t>
            </w:r>
            <w:r w:rsidR="0067684D">
              <w:rPr>
                <w:rFonts w:ascii="Arial" w:hAnsi="Arial" w:cs="Arial"/>
              </w:rPr>
              <w:t>preparation</w:t>
            </w:r>
            <w:r>
              <w:rPr>
                <w:rFonts w:ascii="Arial" w:hAnsi="Arial" w:cs="Arial"/>
              </w:rPr>
              <w:t xml:space="preserve"> and </w:t>
            </w:r>
            <w:r w:rsidR="00C76833">
              <w:rPr>
                <w:rFonts w:ascii="Arial" w:hAnsi="Arial" w:cs="Arial"/>
              </w:rPr>
              <w:t>reassurance</w:t>
            </w:r>
            <w:r>
              <w:rPr>
                <w:rFonts w:ascii="Arial" w:hAnsi="Arial" w:cs="Arial"/>
              </w:rPr>
              <w:t xml:space="preserve"> of patient.</w:t>
            </w:r>
          </w:p>
          <w:p w14:paraId="30EFCB33" w14:textId="7937CFC1" w:rsidR="004645BA" w:rsidRDefault="004645BA" w:rsidP="0067684D">
            <w:pPr>
              <w:pStyle w:val="ListParagraph"/>
              <w:numPr>
                <w:ilvl w:val="0"/>
                <w:numId w:val="34"/>
              </w:numPr>
              <w:ind w:left="357" w:hanging="357"/>
              <w:jc w:val="both"/>
              <w:rPr>
                <w:rFonts w:ascii="Arial" w:hAnsi="Arial" w:cs="Arial"/>
              </w:rPr>
            </w:pPr>
            <w:r>
              <w:rPr>
                <w:rFonts w:ascii="Arial" w:hAnsi="Arial" w:cs="Arial"/>
              </w:rPr>
              <w:t>Be responsible for history-taking and interpretation of request forms.</w:t>
            </w:r>
          </w:p>
          <w:p w14:paraId="6D2A07A3" w14:textId="583C8DE9" w:rsidR="004645BA" w:rsidRDefault="004645BA" w:rsidP="0067684D">
            <w:pPr>
              <w:pStyle w:val="ListParagraph"/>
              <w:numPr>
                <w:ilvl w:val="0"/>
                <w:numId w:val="34"/>
              </w:numPr>
              <w:ind w:left="357" w:hanging="357"/>
              <w:jc w:val="both"/>
              <w:rPr>
                <w:rFonts w:ascii="Arial" w:hAnsi="Arial" w:cs="Arial"/>
              </w:rPr>
            </w:pPr>
            <w:r>
              <w:rPr>
                <w:rFonts w:ascii="Arial" w:hAnsi="Arial" w:cs="Arial"/>
              </w:rPr>
              <w:t xml:space="preserve">Perform procedures including: </w:t>
            </w:r>
            <w:r w:rsidRPr="009B07AC">
              <w:rPr>
                <w:rFonts w:ascii="Arial" w:hAnsi="Arial" w:cs="Arial"/>
                <w:b/>
                <w:color w:val="000099"/>
              </w:rPr>
              <w:t xml:space="preserve">[Delete/Include the below bullets or insert other procedures, where relevant] </w:t>
            </w:r>
          </w:p>
          <w:p w14:paraId="261CF6E4" w14:textId="2CADA6F1"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ECG performance, interpretation and analysis.</w:t>
            </w:r>
          </w:p>
          <w:p w14:paraId="1CEA42E2" w14:textId="6E5F9969"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Physiologist Managed Exercise Stress Testing (as per British Society protocols): performance, interpretation and analysis for reporting.</w:t>
            </w:r>
          </w:p>
          <w:p w14:paraId="648D4FC5" w14:textId="4907189F"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Fit and analysis of ambulatory ECG and BP recordings.</w:t>
            </w:r>
          </w:p>
          <w:p w14:paraId="30486A66" w14:textId="28EA29F8"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Perform pacemaker, ICD/CRT, Bi-Vent and loop follow-up.</w:t>
            </w:r>
          </w:p>
          <w:p w14:paraId="3A58C531" w14:textId="3DFA5041"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Manage device home monitoring.</w:t>
            </w:r>
          </w:p>
          <w:p w14:paraId="63138E60" w14:textId="3AD43070"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Perform trans-</w:t>
            </w:r>
            <w:r w:rsidR="00C76833" w:rsidRPr="009B07AC">
              <w:rPr>
                <w:rFonts w:ascii="Arial" w:hAnsi="Arial" w:cs="Arial"/>
                <w:color w:val="000099"/>
              </w:rPr>
              <w:t>thoracic</w:t>
            </w:r>
            <w:r w:rsidRPr="009B07AC">
              <w:rPr>
                <w:rFonts w:ascii="Arial" w:hAnsi="Arial" w:cs="Arial"/>
                <w:color w:val="000099"/>
              </w:rPr>
              <w:t xml:space="preserve"> echocardiography and report on same.</w:t>
            </w:r>
          </w:p>
          <w:p w14:paraId="664E0431" w14:textId="4C085FF5"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Assist with Transoesophageal echocardiography.</w:t>
            </w:r>
          </w:p>
          <w:p w14:paraId="78560AD9" w14:textId="0D893622"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Perform angiography laboratory duties, FFR, OCT, Impella, Balloon pump, Lucas, Angiojet, IVUS, Shockwave pericardiocentisis and any other new procedures.</w:t>
            </w:r>
          </w:p>
          <w:p w14:paraId="63EE80E7" w14:textId="4318014E" w:rsidR="004645BA" w:rsidRPr="009B07AC" w:rsidRDefault="004645BA" w:rsidP="0067684D">
            <w:pPr>
              <w:pStyle w:val="ListParagraph"/>
              <w:numPr>
                <w:ilvl w:val="0"/>
                <w:numId w:val="35"/>
              </w:numPr>
              <w:jc w:val="both"/>
              <w:rPr>
                <w:rFonts w:ascii="Arial" w:hAnsi="Arial" w:cs="Arial"/>
                <w:color w:val="000099"/>
              </w:rPr>
            </w:pPr>
            <w:r w:rsidRPr="009B07AC">
              <w:rPr>
                <w:rFonts w:ascii="Arial" w:hAnsi="Arial" w:cs="Arial"/>
                <w:color w:val="000099"/>
              </w:rPr>
              <w:t>Assist with pacemaker, ICD, Bi-Vent and Loop recorder implant.</w:t>
            </w:r>
          </w:p>
          <w:p w14:paraId="0AF6EE5F" w14:textId="17A6EBAF" w:rsidR="004645BA" w:rsidRDefault="004645BA" w:rsidP="0067684D">
            <w:pPr>
              <w:pStyle w:val="ListParagraph"/>
              <w:numPr>
                <w:ilvl w:val="0"/>
                <w:numId w:val="34"/>
              </w:numPr>
              <w:ind w:left="357" w:hanging="357"/>
              <w:jc w:val="both"/>
              <w:rPr>
                <w:rFonts w:ascii="Arial" w:hAnsi="Arial" w:cs="Arial"/>
              </w:rPr>
            </w:pPr>
            <w:r>
              <w:rPr>
                <w:rFonts w:ascii="Arial" w:hAnsi="Arial" w:cs="Arial"/>
              </w:rPr>
              <w:t>Carry out portable testing in some cases. Initiate and participate in dealing with medical emergencies including cardiac resuscitation.</w:t>
            </w:r>
          </w:p>
          <w:p w14:paraId="79AC5B68" w14:textId="7F73FF52" w:rsidR="004645BA" w:rsidRDefault="004645BA" w:rsidP="0067684D">
            <w:pPr>
              <w:pStyle w:val="ListParagraph"/>
              <w:numPr>
                <w:ilvl w:val="0"/>
                <w:numId w:val="34"/>
              </w:numPr>
              <w:ind w:left="357" w:hanging="357"/>
              <w:jc w:val="both"/>
              <w:rPr>
                <w:rFonts w:ascii="Arial" w:hAnsi="Arial" w:cs="Arial"/>
              </w:rPr>
            </w:pPr>
            <w:r>
              <w:rPr>
                <w:rFonts w:ascii="Arial" w:hAnsi="Arial" w:cs="Arial"/>
              </w:rPr>
              <w:t xml:space="preserve">Perform procedures, report </w:t>
            </w:r>
            <w:r w:rsidR="00C76833">
              <w:rPr>
                <w:rFonts w:ascii="Arial" w:hAnsi="Arial" w:cs="Arial"/>
              </w:rPr>
              <w:t>finding</w:t>
            </w:r>
            <w:r>
              <w:rPr>
                <w:rFonts w:ascii="Arial" w:hAnsi="Arial" w:cs="Arial"/>
              </w:rPr>
              <w:t xml:space="preserve"> and highlight abnormal recordings.</w:t>
            </w:r>
          </w:p>
          <w:p w14:paraId="6168E57B" w14:textId="76663CD5" w:rsidR="004645BA" w:rsidRDefault="004645BA" w:rsidP="0067684D">
            <w:pPr>
              <w:pStyle w:val="ListParagraph"/>
              <w:numPr>
                <w:ilvl w:val="0"/>
                <w:numId w:val="34"/>
              </w:numPr>
              <w:ind w:left="357" w:hanging="357"/>
              <w:jc w:val="both"/>
              <w:rPr>
                <w:rFonts w:ascii="Arial" w:hAnsi="Arial" w:cs="Arial"/>
              </w:rPr>
            </w:pPr>
            <w:r>
              <w:rPr>
                <w:rFonts w:ascii="Arial" w:hAnsi="Arial" w:cs="Arial"/>
              </w:rPr>
              <w:t>Ensure that professional standards are maintained in relation to confidentiality, ethics and legislation.</w:t>
            </w:r>
          </w:p>
          <w:p w14:paraId="3E18C2CE" w14:textId="77777777" w:rsidR="004645BA" w:rsidRDefault="004645BA" w:rsidP="0067684D">
            <w:pPr>
              <w:pStyle w:val="ListParagraph"/>
              <w:numPr>
                <w:ilvl w:val="0"/>
                <w:numId w:val="34"/>
              </w:numPr>
              <w:ind w:left="357" w:hanging="357"/>
              <w:jc w:val="both"/>
              <w:rPr>
                <w:rFonts w:ascii="Arial" w:hAnsi="Arial" w:cs="Arial"/>
              </w:rPr>
            </w:pPr>
            <w:r>
              <w:rPr>
                <w:rFonts w:ascii="Arial" w:hAnsi="Arial" w:cs="Arial"/>
              </w:rPr>
              <w:t>Provide first line maintenance, electrical safety checking and calibration of equipment, which includes sterilisation where necessary.</w:t>
            </w:r>
          </w:p>
          <w:p w14:paraId="471E55E7" w14:textId="77777777" w:rsidR="004645BA" w:rsidRDefault="004645BA" w:rsidP="0067684D">
            <w:pPr>
              <w:pStyle w:val="ListParagraph"/>
              <w:numPr>
                <w:ilvl w:val="0"/>
                <w:numId w:val="34"/>
              </w:numPr>
              <w:ind w:left="357" w:hanging="357"/>
              <w:jc w:val="both"/>
              <w:rPr>
                <w:rFonts w:ascii="Arial" w:hAnsi="Arial" w:cs="Arial"/>
              </w:rPr>
            </w:pPr>
            <w:r>
              <w:rPr>
                <w:rFonts w:ascii="Arial" w:hAnsi="Arial" w:cs="Arial"/>
              </w:rPr>
              <w:t>Support nursing, medical and technical staff in the implementation of patient care involving technology.</w:t>
            </w:r>
          </w:p>
          <w:p w14:paraId="443B2C09" w14:textId="77777777" w:rsidR="004645BA" w:rsidRDefault="004645BA" w:rsidP="0067684D">
            <w:pPr>
              <w:pStyle w:val="ListParagraph"/>
              <w:numPr>
                <w:ilvl w:val="0"/>
                <w:numId w:val="34"/>
              </w:numPr>
              <w:ind w:left="357" w:hanging="357"/>
              <w:jc w:val="both"/>
              <w:rPr>
                <w:rFonts w:ascii="Arial" w:hAnsi="Arial" w:cs="Arial"/>
              </w:rPr>
            </w:pPr>
            <w:r>
              <w:rPr>
                <w:rFonts w:ascii="Arial" w:hAnsi="Arial" w:cs="Arial"/>
              </w:rPr>
              <w:t>Have a clear appreciation of electrical safety requirements, and a clear understanding of potential sources of Macroshock and Microshock.</w:t>
            </w:r>
          </w:p>
          <w:p w14:paraId="48A11DF7" w14:textId="77777777" w:rsidR="004645BA" w:rsidRDefault="004645BA" w:rsidP="0067684D">
            <w:pPr>
              <w:pStyle w:val="ListParagraph"/>
              <w:numPr>
                <w:ilvl w:val="0"/>
                <w:numId w:val="34"/>
              </w:numPr>
              <w:ind w:left="357" w:hanging="357"/>
              <w:jc w:val="both"/>
              <w:rPr>
                <w:rFonts w:ascii="Arial" w:hAnsi="Arial" w:cs="Arial"/>
              </w:rPr>
            </w:pPr>
            <w:r>
              <w:rPr>
                <w:rFonts w:ascii="Arial" w:hAnsi="Arial" w:cs="Arial"/>
              </w:rPr>
              <w:t>Take responsibility for the care and cleanliness of all equipment and accessories used.</w:t>
            </w:r>
          </w:p>
          <w:p w14:paraId="70344817" w14:textId="77777777" w:rsidR="004645BA" w:rsidRDefault="004645BA" w:rsidP="0067684D">
            <w:pPr>
              <w:pStyle w:val="ListParagraph"/>
              <w:numPr>
                <w:ilvl w:val="0"/>
                <w:numId w:val="34"/>
              </w:numPr>
              <w:ind w:left="357" w:hanging="357"/>
              <w:jc w:val="both"/>
              <w:rPr>
                <w:rFonts w:ascii="Arial" w:hAnsi="Arial" w:cs="Arial"/>
              </w:rPr>
            </w:pPr>
            <w:r>
              <w:rPr>
                <w:rFonts w:ascii="Arial" w:hAnsi="Arial" w:cs="Arial"/>
              </w:rPr>
              <w:lastRenderedPageBreak/>
              <w:t xml:space="preserve">Follow instruction and directions given by </w:t>
            </w:r>
            <w:r w:rsidRPr="009B07AC">
              <w:rPr>
                <w:rFonts w:ascii="Arial" w:hAnsi="Arial" w:cs="Arial"/>
                <w:color w:val="000099"/>
              </w:rPr>
              <w:t xml:space="preserve">Chief/Senior Physicist </w:t>
            </w:r>
            <w:r>
              <w:rPr>
                <w:rFonts w:ascii="Arial" w:hAnsi="Arial" w:cs="Arial"/>
              </w:rPr>
              <w:t xml:space="preserve">in relation to radiation protection. </w:t>
            </w:r>
          </w:p>
          <w:p w14:paraId="6DAF371A" w14:textId="28F0B0A5" w:rsidR="004645BA" w:rsidRDefault="004645BA" w:rsidP="0067684D">
            <w:pPr>
              <w:pStyle w:val="ListParagraph"/>
              <w:numPr>
                <w:ilvl w:val="0"/>
                <w:numId w:val="34"/>
              </w:numPr>
              <w:ind w:left="357" w:hanging="357"/>
              <w:jc w:val="both"/>
              <w:rPr>
                <w:rFonts w:ascii="Arial" w:hAnsi="Arial" w:cs="Arial"/>
              </w:rPr>
            </w:pPr>
            <w:r>
              <w:rPr>
                <w:rFonts w:ascii="Arial" w:hAnsi="Arial" w:cs="Arial"/>
              </w:rPr>
              <w:t xml:space="preserve">Contribute to the development of new procedures, operational </w:t>
            </w:r>
            <w:r w:rsidR="00C76833">
              <w:rPr>
                <w:rFonts w:ascii="Arial" w:hAnsi="Arial" w:cs="Arial"/>
              </w:rPr>
              <w:t>policy</w:t>
            </w:r>
            <w:r>
              <w:rPr>
                <w:rFonts w:ascii="Arial" w:hAnsi="Arial" w:cs="Arial"/>
              </w:rPr>
              <w:t xml:space="preserve"> and best practice.</w:t>
            </w:r>
          </w:p>
          <w:p w14:paraId="50749385" w14:textId="77777777" w:rsidR="004645BA" w:rsidRDefault="004645BA" w:rsidP="0067684D">
            <w:pPr>
              <w:pStyle w:val="ListParagraph"/>
              <w:numPr>
                <w:ilvl w:val="0"/>
                <w:numId w:val="34"/>
              </w:numPr>
              <w:ind w:left="357" w:hanging="357"/>
              <w:jc w:val="both"/>
              <w:rPr>
                <w:rFonts w:ascii="Arial" w:hAnsi="Arial" w:cs="Arial"/>
              </w:rPr>
            </w:pPr>
            <w:r>
              <w:rPr>
                <w:rFonts w:ascii="Arial" w:hAnsi="Arial" w:cs="Arial"/>
              </w:rPr>
              <w:t>Act for other staff in their absence as required.</w:t>
            </w:r>
          </w:p>
          <w:p w14:paraId="6845D721" w14:textId="0936078D" w:rsidR="00FF3DBE" w:rsidRDefault="004645BA" w:rsidP="0067684D">
            <w:pPr>
              <w:pStyle w:val="ListParagraph"/>
              <w:numPr>
                <w:ilvl w:val="0"/>
                <w:numId w:val="34"/>
              </w:numPr>
              <w:ind w:left="357" w:hanging="357"/>
              <w:jc w:val="both"/>
              <w:rPr>
                <w:rFonts w:ascii="Arial" w:hAnsi="Arial" w:cs="Arial"/>
              </w:rPr>
            </w:pPr>
            <w:r>
              <w:rPr>
                <w:rFonts w:ascii="Arial" w:hAnsi="Arial" w:cs="Arial"/>
              </w:rPr>
              <w:t xml:space="preserve">Adhere to departmental patient policies at all times. </w:t>
            </w:r>
          </w:p>
          <w:p w14:paraId="78CC5B33" w14:textId="15ED7633" w:rsidR="009B07AC" w:rsidRDefault="009B07AC" w:rsidP="009B07AC">
            <w:pPr>
              <w:jc w:val="both"/>
              <w:rPr>
                <w:rFonts w:ascii="Arial" w:hAnsi="Arial" w:cs="Arial"/>
              </w:rPr>
            </w:pPr>
          </w:p>
          <w:p w14:paraId="51DC4284" w14:textId="5CE64B7E" w:rsidR="009B07AC" w:rsidRDefault="009B07AC" w:rsidP="009B07AC">
            <w:pPr>
              <w:jc w:val="both"/>
              <w:rPr>
                <w:rFonts w:ascii="Arial" w:hAnsi="Arial" w:cs="Arial"/>
                <w:b/>
                <w:u w:val="single"/>
              </w:rPr>
            </w:pPr>
            <w:r>
              <w:rPr>
                <w:rFonts w:ascii="Arial" w:hAnsi="Arial" w:cs="Arial"/>
                <w:b/>
                <w:u w:val="single"/>
              </w:rPr>
              <w:t>Education and Training</w:t>
            </w:r>
          </w:p>
          <w:p w14:paraId="132DDB59" w14:textId="59082AD4" w:rsidR="009B07AC" w:rsidRDefault="009B07AC" w:rsidP="0067684D">
            <w:pPr>
              <w:pStyle w:val="ListParagraph"/>
              <w:numPr>
                <w:ilvl w:val="0"/>
                <w:numId w:val="34"/>
              </w:numPr>
              <w:ind w:left="357" w:hanging="357"/>
              <w:jc w:val="both"/>
              <w:rPr>
                <w:rFonts w:ascii="Arial" w:hAnsi="Arial" w:cs="Arial"/>
              </w:rPr>
            </w:pPr>
            <w:r>
              <w:rPr>
                <w:rFonts w:ascii="Arial" w:hAnsi="Arial" w:cs="Arial"/>
              </w:rPr>
              <w:t>Participate in mandatory training programmes.</w:t>
            </w:r>
          </w:p>
          <w:p w14:paraId="295FE979" w14:textId="643DE810" w:rsidR="009B07AC" w:rsidRDefault="009B07AC" w:rsidP="0067684D">
            <w:pPr>
              <w:pStyle w:val="ListParagraph"/>
              <w:numPr>
                <w:ilvl w:val="0"/>
                <w:numId w:val="34"/>
              </w:numPr>
              <w:ind w:left="357" w:hanging="357"/>
              <w:jc w:val="both"/>
              <w:rPr>
                <w:rFonts w:ascii="Arial" w:hAnsi="Arial" w:cs="Arial"/>
              </w:rPr>
            </w:pPr>
            <w:r>
              <w:rPr>
                <w:rFonts w:ascii="Arial" w:hAnsi="Arial" w:cs="Arial"/>
              </w:rPr>
              <w:t>Participate in continuing professional development including in-service training, peer support, attending and presenting at conferences/courses relevant to practice, contributing to research etc. Update knowledge and training as medical procedures change and developments are introduced.</w:t>
            </w:r>
          </w:p>
          <w:p w14:paraId="35FCA64C" w14:textId="43F92722" w:rsidR="009B07AC" w:rsidRDefault="009B07AC" w:rsidP="0067684D">
            <w:pPr>
              <w:pStyle w:val="ListParagraph"/>
              <w:numPr>
                <w:ilvl w:val="0"/>
                <w:numId w:val="34"/>
              </w:numPr>
              <w:ind w:left="357" w:hanging="357"/>
              <w:jc w:val="both"/>
              <w:rPr>
                <w:rFonts w:ascii="Arial" w:hAnsi="Arial" w:cs="Arial"/>
              </w:rPr>
            </w:pPr>
            <w:r>
              <w:rPr>
                <w:rFonts w:ascii="Arial" w:hAnsi="Arial" w:cs="Arial"/>
              </w:rPr>
              <w:t xml:space="preserve">Participate in the development of the continuous professional education program including the performance of national and/or </w:t>
            </w:r>
            <w:r w:rsidR="00C76833">
              <w:rPr>
                <w:rFonts w:ascii="Arial" w:hAnsi="Arial" w:cs="Arial"/>
              </w:rPr>
              <w:t>international</w:t>
            </w:r>
            <w:r>
              <w:rPr>
                <w:rFonts w:ascii="Arial" w:hAnsi="Arial" w:cs="Arial"/>
              </w:rPr>
              <w:t xml:space="preserve"> accreditation examinations provided by British Society of echocardiography, EACVI, NASPE, IBHRE or other programs as per departmental requirements.</w:t>
            </w:r>
          </w:p>
          <w:p w14:paraId="79FA1798" w14:textId="50B50D60" w:rsidR="0067684D" w:rsidRDefault="0067684D" w:rsidP="0067684D">
            <w:pPr>
              <w:pStyle w:val="ListParagraph"/>
              <w:numPr>
                <w:ilvl w:val="0"/>
                <w:numId w:val="34"/>
              </w:numPr>
              <w:ind w:left="357" w:hanging="357"/>
              <w:jc w:val="both"/>
              <w:rPr>
                <w:rFonts w:ascii="Arial" w:hAnsi="Arial" w:cs="Arial"/>
              </w:rPr>
            </w:pPr>
            <w:r>
              <w:rPr>
                <w:rFonts w:ascii="Arial" w:hAnsi="Arial" w:cs="Arial"/>
              </w:rPr>
              <w:t xml:space="preserve">Participate in the practice education of students. </w:t>
            </w:r>
          </w:p>
          <w:p w14:paraId="4CCF01DA" w14:textId="5E2AD51D" w:rsidR="0067684D" w:rsidRDefault="00C76833" w:rsidP="0067684D">
            <w:pPr>
              <w:pStyle w:val="ListParagraph"/>
              <w:numPr>
                <w:ilvl w:val="0"/>
                <w:numId w:val="34"/>
              </w:numPr>
              <w:ind w:left="357" w:hanging="357"/>
              <w:jc w:val="both"/>
              <w:rPr>
                <w:rFonts w:ascii="Arial" w:hAnsi="Arial" w:cs="Arial"/>
              </w:rPr>
            </w:pPr>
            <w:r>
              <w:rPr>
                <w:rFonts w:ascii="Arial" w:hAnsi="Arial" w:cs="Arial"/>
              </w:rPr>
              <w:t>Engage</w:t>
            </w:r>
            <w:r w:rsidR="0067684D">
              <w:rPr>
                <w:rFonts w:ascii="Arial" w:hAnsi="Arial" w:cs="Arial"/>
              </w:rPr>
              <w:t xml:space="preserve"> in the HSE performance achievement process in conjunction </w:t>
            </w:r>
            <w:r>
              <w:rPr>
                <w:rFonts w:ascii="Arial" w:hAnsi="Arial" w:cs="Arial"/>
              </w:rPr>
              <w:t>with your</w:t>
            </w:r>
            <w:r w:rsidR="0067684D">
              <w:rPr>
                <w:rFonts w:ascii="Arial" w:hAnsi="Arial" w:cs="Arial"/>
              </w:rPr>
              <w:t xml:space="preserve"> Line Manager and staff as appropriate.</w:t>
            </w:r>
          </w:p>
          <w:p w14:paraId="554667AD" w14:textId="7349FFA4" w:rsidR="0067684D" w:rsidRDefault="0067684D" w:rsidP="0067684D">
            <w:pPr>
              <w:jc w:val="both"/>
              <w:rPr>
                <w:rFonts w:ascii="Arial" w:hAnsi="Arial" w:cs="Arial"/>
              </w:rPr>
            </w:pPr>
          </w:p>
          <w:p w14:paraId="78E12E16" w14:textId="09EB18D0" w:rsidR="0067684D" w:rsidRDefault="0067684D" w:rsidP="0067684D">
            <w:pPr>
              <w:jc w:val="both"/>
              <w:rPr>
                <w:rFonts w:ascii="Arial" w:hAnsi="Arial" w:cs="Arial"/>
                <w:b/>
                <w:u w:val="single"/>
              </w:rPr>
            </w:pPr>
            <w:r w:rsidRPr="0067684D">
              <w:rPr>
                <w:rFonts w:ascii="Arial" w:hAnsi="Arial" w:cs="Arial"/>
                <w:b/>
                <w:u w:val="single"/>
              </w:rPr>
              <w:t>Quality, Risk Management, Health &amp; Safety</w:t>
            </w:r>
          </w:p>
          <w:p w14:paraId="250329DC" w14:textId="71D25B01" w:rsidR="0067684D" w:rsidRDefault="0067684D" w:rsidP="0067684D">
            <w:pPr>
              <w:pStyle w:val="ListParagraph"/>
              <w:numPr>
                <w:ilvl w:val="0"/>
                <w:numId w:val="34"/>
              </w:numPr>
              <w:ind w:left="357" w:hanging="357"/>
              <w:jc w:val="both"/>
              <w:rPr>
                <w:rFonts w:ascii="Arial" w:hAnsi="Arial" w:cs="Arial"/>
              </w:rPr>
            </w:pPr>
            <w:r w:rsidRPr="0067684D">
              <w:rPr>
                <w:rFonts w:ascii="Arial" w:hAnsi="Arial" w:cs="Arial"/>
              </w:rPr>
              <w:t>Implement policies, procedures and safe professional practice by adhering to relevant legislation, regulations and standards.</w:t>
            </w:r>
          </w:p>
          <w:p w14:paraId="11EE6F6B" w14:textId="77777777" w:rsidR="0067684D"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D02401">
              <w:rPr>
                <w:rFonts w:ascii="Arial" w:hAnsi="Arial" w:cs="Arial"/>
                <w:lang w:val="en-IE"/>
              </w:rPr>
              <w:t>Promote a safe working environment in accordance with health and safety legislation.</w:t>
            </w:r>
          </w:p>
          <w:p w14:paraId="03351B57" w14:textId="77777777" w:rsidR="0067684D" w:rsidRPr="00CF4825"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CF4825">
              <w:rPr>
                <w:rFonts w:ascii="Arial" w:hAnsi="Arial" w:cs="Arial"/>
                <w:lang w:val="en-IE"/>
              </w:rPr>
              <w:t xml:space="preserve">Actively participate in risk management issues, </w:t>
            </w:r>
            <w:r w:rsidRPr="00CF4825">
              <w:rPr>
                <w:rFonts w:ascii="Arial" w:hAnsi="Arial" w:cs="Arial"/>
              </w:rPr>
              <w:t>adequately identifies, assesses, manages and monitors risk withi</w:t>
            </w:r>
            <w:r>
              <w:rPr>
                <w:rFonts w:ascii="Arial" w:hAnsi="Arial" w:cs="Arial"/>
              </w:rPr>
              <w:t>n their area of responsibility.</w:t>
            </w:r>
          </w:p>
          <w:p w14:paraId="27668650" w14:textId="77777777" w:rsidR="0067684D" w:rsidRPr="00D02401"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D02401">
              <w:rPr>
                <w:rFonts w:ascii="Arial" w:hAnsi="Arial" w:cs="Arial"/>
                <w:lang w:val="en-IE"/>
              </w:rPr>
              <w:t>Report any adverse incidents in accordance with organisational guidelines.</w:t>
            </w:r>
          </w:p>
          <w:p w14:paraId="233B7D43" w14:textId="77777777" w:rsidR="0067684D" w:rsidRPr="00852D5F"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rPr>
            </w:pPr>
            <w:r w:rsidRPr="00852D5F">
              <w:rPr>
                <w:rFonts w:ascii="Arial" w:hAnsi="Arial" w:cs="Arial"/>
              </w:rPr>
              <w:t>Document appropriately and report any near misses, hazards and accidents and bring them to the attention of the relevant person(s).</w:t>
            </w:r>
          </w:p>
          <w:p w14:paraId="3C4147C9" w14:textId="77777777" w:rsidR="0067684D" w:rsidRPr="00852D5F"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rPr>
            </w:pPr>
            <w:r w:rsidRPr="00852D5F">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DFA1FC3" w14:textId="6413B7AE" w:rsidR="0067684D" w:rsidRDefault="0067684D" w:rsidP="0067684D">
            <w:pPr>
              <w:pStyle w:val="ListParagraph"/>
              <w:numPr>
                <w:ilvl w:val="0"/>
                <w:numId w:val="34"/>
              </w:numPr>
              <w:ind w:left="357" w:hanging="357"/>
              <w:jc w:val="both"/>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637A728A" w14:textId="1671639B" w:rsidR="0067684D" w:rsidRDefault="0067684D" w:rsidP="0067684D">
            <w:pPr>
              <w:jc w:val="both"/>
              <w:rPr>
                <w:rFonts w:ascii="Arial" w:hAnsi="Arial" w:cs="Arial"/>
              </w:rPr>
            </w:pPr>
          </w:p>
          <w:p w14:paraId="1706F01A" w14:textId="1B239697" w:rsidR="0067684D" w:rsidRDefault="0067684D" w:rsidP="0067684D">
            <w:pPr>
              <w:jc w:val="both"/>
              <w:rPr>
                <w:rFonts w:ascii="Arial" w:hAnsi="Arial" w:cs="Arial"/>
                <w:b/>
                <w:u w:val="single"/>
              </w:rPr>
            </w:pPr>
            <w:r>
              <w:rPr>
                <w:rFonts w:ascii="Arial" w:hAnsi="Arial" w:cs="Arial"/>
                <w:b/>
                <w:u w:val="single"/>
              </w:rPr>
              <w:t>Administrative</w:t>
            </w:r>
            <w:bookmarkStart w:id="0" w:name="_GoBack"/>
            <w:bookmarkEnd w:id="0"/>
          </w:p>
          <w:p w14:paraId="60E43E35" w14:textId="5D8B6416" w:rsidR="0067684D" w:rsidRDefault="0067684D" w:rsidP="0067684D">
            <w:pPr>
              <w:pStyle w:val="ListParagraph"/>
              <w:numPr>
                <w:ilvl w:val="0"/>
                <w:numId w:val="34"/>
              </w:numPr>
              <w:ind w:left="357" w:hanging="357"/>
              <w:jc w:val="both"/>
              <w:rPr>
                <w:rFonts w:ascii="Arial" w:hAnsi="Arial" w:cs="Arial"/>
              </w:rPr>
            </w:pPr>
            <w:r>
              <w:rPr>
                <w:rFonts w:ascii="Arial" w:hAnsi="Arial" w:cs="Arial"/>
              </w:rPr>
              <w:t xml:space="preserve">Contribute to the development and implementation of service/business plans, quality initiatives, audits etc. and report on outcomes in collaboration with </w:t>
            </w:r>
            <w:r w:rsidRPr="0067684D">
              <w:rPr>
                <w:rFonts w:ascii="Arial" w:hAnsi="Arial" w:cs="Arial"/>
                <w:color w:val="000099"/>
              </w:rPr>
              <w:t>Chief Cardiac Physiologist.</w:t>
            </w:r>
          </w:p>
          <w:p w14:paraId="478B9149" w14:textId="541D79A7" w:rsidR="0067684D" w:rsidRDefault="0067684D" w:rsidP="0067684D">
            <w:pPr>
              <w:pStyle w:val="ListParagraph"/>
              <w:numPr>
                <w:ilvl w:val="0"/>
                <w:numId w:val="34"/>
              </w:numPr>
              <w:ind w:left="357" w:hanging="357"/>
              <w:jc w:val="both"/>
              <w:rPr>
                <w:rFonts w:ascii="Arial" w:hAnsi="Arial" w:cs="Arial"/>
              </w:rPr>
            </w:pPr>
            <w:r>
              <w:rPr>
                <w:rFonts w:ascii="Arial" w:hAnsi="Arial" w:cs="Arial"/>
              </w:rPr>
              <w:t>In collaboration with relevant others, contribute to the promotion of quality by supporting the review and evaluation of the Cardiac Department Service, helping to identify changing needs and opportunities to improve services</w:t>
            </w:r>
          </w:p>
          <w:p w14:paraId="1E755813" w14:textId="77777777" w:rsidR="0067684D" w:rsidRPr="006E0B4D"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6E0B4D">
              <w:rPr>
                <w:rFonts w:ascii="Arial" w:hAnsi="Arial" w:cs="Arial"/>
                <w:lang w:val="en-IE"/>
              </w:rPr>
              <w:t xml:space="preserve">Review and allocate resources in collaboration with relevant others. </w:t>
            </w:r>
          </w:p>
          <w:p w14:paraId="16C089ED" w14:textId="77777777" w:rsidR="0067684D" w:rsidRPr="006E0B4D"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6E0B4D">
              <w:rPr>
                <w:rFonts w:ascii="Arial" w:hAnsi="Arial" w:cs="Arial"/>
                <w:lang w:val="en-IE"/>
              </w:rPr>
              <w:t xml:space="preserve">Participate in the management of stock and equipment in conjunction with the </w:t>
            </w:r>
            <w:r w:rsidRPr="00C2553F">
              <w:rPr>
                <w:rFonts w:ascii="Arial" w:hAnsi="Arial" w:cs="Arial"/>
                <w:color w:val="000099"/>
                <w:lang w:val="en-IE"/>
              </w:rPr>
              <w:t>Senior / Chief Cardiac Physiologist</w:t>
            </w:r>
            <w:r w:rsidRPr="006E0B4D">
              <w:rPr>
                <w:rFonts w:ascii="Arial" w:hAnsi="Arial" w:cs="Arial"/>
                <w:lang w:val="en-IE"/>
              </w:rPr>
              <w:t xml:space="preserve">. </w:t>
            </w:r>
          </w:p>
          <w:p w14:paraId="73780556" w14:textId="77777777" w:rsidR="0067684D" w:rsidRPr="006E0B4D"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6E0B4D">
              <w:rPr>
                <w:rFonts w:ascii="Arial" w:hAnsi="Arial" w:cs="Arial"/>
                <w:lang w:val="en-IE"/>
              </w:rPr>
              <w:t xml:space="preserve">Contribute to good working practice and uniformity of standards of best practice. </w:t>
            </w:r>
          </w:p>
          <w:p w14:paraId="5E71B5F1" w14:textId="77777777" w:rsidR="0067684D" w:rsidRPr="006E0B4D"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Pr>
                <w:rFonts w:ascii="Arial" w:hAnsi="Arial" w:cs="Arial"/>
                <w:lang w:val="en-IE"/>
              </w:rPr>
              <w:t>Contribute to</w:t>
            </w:r>
            <w:r w:rsidRPr="006E0B4D">
              <w:rPr>
                <w:rFonts w:ascii="Arial" w:hAnsi="Arial" w:cs="Arial"/>
                <w:lang w:val="en-IE"/>
              </w:rPr>
              <w:t xml:space="preserve"> positive team working and a culture that values diversity.</w:t>
            </w:r>
          </w:p>
          <w:p w14:paraId="4B5DC893" w14:textId="77777777" w:rsidR="0067684D" w:rsidRPr="006E0B4D"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6E0B4D">
              <w:rPr>
                <w:rFonts w:ascii="Arial" w:hAnsi="Arial" w:cs="Arial"/>
                <w:lang w:val="en-IE"/>
              </w:rPr>
              <w:t>Represent the department at meetings and conferences as appropriate.</w:t>
            </w:r>
          </w:p>
          <w:p w14:paraId="67E48A10" w14:textId="77777777" w:rsidR="0067684D" w:rsidRPr="006E0B4D"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6E0B4D">
              <w:rPr>
                <w:rFonts w:ascii="Arial" w:hAnsi="Arial" w:cs="Arial"/>
                <w:lang w:val="en-IE"/>
              </w:rPr>
              <w:t>Maintain accurate records in line with best clinical governance, organisational requirements, GDPR and the Freedom of Information Act, and render reports and other information / statistics as required.</w:t>
            </w:r>
          </w:p>
          <w:p w14:paraId="45917FC6" w14:textId="77777777" w:rsidR="0067684D" w:rsidRPr="006E0B4D" w:rsidRDefault="0067684D" w:rsidP="0067684D">
            <w:pPr>
              <w:pStyle w:val="ListParagraph"/>
              <w:numPr>
                <w:ilvl w:val="0"/>
                <w:numId w:val="34"/>
              </w:numPr>
              <w:spacing w:before="100" w:beforeAutospacing="1" w:after="100" w:afterAutospacing="1"/>
              <w:ind w:left="357" w:hanging="357"/>
              <w:contextualSpacing/>
              <w:jc w:val="both"/>
              <w:rPr>
                <w:rFonts w:ascii="Arial" w:hAnsi="Arial" w:cs="Arial"/>
                <w:lang w:val="en-IE"/>
              </w:rPr>
            </w:pPr>
            <w:r w:rsidRPr="006E0B4D">
              <w:rPr>
                <w:rFonts w:ascii="Arial" w:hAnsi="Arial" w:cs="Arial"/>
                <w:lang w:val="en-IE"/>
              </w:rPr>
              <w:t>Engage in IT developments as they apply to service users and service administration</w:t>
            </w:r>
            <w:r>
              <w:rPr>
                <w:rFonts w:ascii="Arial" w:hAnsi="Arial" w:cs="Arial"/>
                <w:lang w:val="en-IE"/>
              </w:rPr>
              <w:t>.</w:t>
            </w:r>
          </w:p>
          <w:p w14:paraId="09D0CB8C" w14:textId="2646B8EC" w:rsidR="0067684D" w:rsidRDefault="0067684D" w:rsidP="0067684D">
            <w:pPr>
              <w:pStyle w:val="ListParagraph"/>
              <w:numPr>
                <w:ilvl w:val="0"/>
                <w:numId w:val="34"/>
              </w:numPr>
              <w:ind w:left="357" w:hanging="357"/>
              <w:jc w:val="both"/>
              <w:rPr>
                <w:rFonts w:ascii="Arial" w:hAnsi="Arial" w:cs="Arial"/>
              </w:rPr>
            </w:pPr>
            <w:r>
              <w:rPr>
                <w:rFonts w:ascii="Arial" w:hAnsi="Arial" w:cs="Arial"/>
              </w:rPr>
              <w:t>Keep up to date with developments within the organisation and the Irish Health Service.</w:t>
            </w:r>
          </w:p>
          <w:p w14:paraId="02310BD5" w14:textId="651AA420" w:rsidR="0067684D" w:rsidRDefault="0067684D" w:rsidP="0067684D">
            <w:pPr>
              <w:jc w:val="both"/>
              <w:rPr>
                <w:rFonts w:ascii="Arial" w:hAnsi="Arial" w:cs="Arial"/>
              </w:rPr>
            </w:pPr>
          </w:p>
          <w:p w14:paraId="6D2CEE75" w14:textId="52BB0919" w:rsidR="00FF3DBE" w:rsidRPr="00795998" w:rsidRDefault="0067684D" w:rsidP="0067684D">
            <w:pPr>
              <w:spacing w:before="100" w:beforeAutospacing="1" w:after="100" w:afterAutospacing="1"/>
              <w:contextualSpacing/>
              <w:jc w:val="both"/>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w:t>
            </w:r>
            <w:r w:rsidRPr="00436EE9">
              <w:rPr>
                <w:rFonts w:ascii="Arial" w:hAnsi="Arial" w:cs="Arial"/>
                <w:b/>
                <w:iCs/>
                <w:lang w:val="en-IE"/>
              </w:rPr>
              <w:lastRenderedPageBreak/>
              <w:t xml:space="preserve">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4645BA">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298869EC"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26B1AF2A" w14:textId="77777777" w:rsidR="0067684D" w:rsidRPr="004929FE" w:rsidRDefault="0067684D" w:rsidP="0067684D">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The Staff Grade Cardiac Physiologist will demonstrate:</w:t>
            </w:r>
          </w:p>
          <w:p w14:paraId="0999963C" w14:textId="77777777" w:rsidR="0067684D" w:rsidRDefault="0067684D" w:rsidP="0067684D">
            <w:pPr>
              <w:spacing w:before="100" w:beforeAutospacing="1" w:after="100" w:afterAutospacing="1"/>
              <w:contextualSpacing/>
              <w:rPr>
                <w:rFonts w:ascii="Arial" w:eastAsia="Arial" w:hAnsi="Arial" w:cs="Arial"/>
                <w:b/>
                <w:bCs/>
                <w:color w:val="000000" w:themeColor="text1"/>
                <w:lang w:val="en-US"/>
              </w:rPr>
            </w:pPr>
          </w:p>
          <w:p w14:paraId="64252335" w14:textId="77777777" w:rsidR="0067684D" w:rsidRDefault="0067684D" w:rsidP="0067684D">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7FC496EB" w14:textId="77777777" w:rsidR="0067684D" w:rsidRPr="00ED5D2D" w:rsidRDefault="0067684D" w:rsidP="0067684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3DEC070" w14:textId="77777777" w:rsidR="0067684D" w:rsidRDefault="0067684D" w:rsidP="0067684D">
            <w:pPr>
              <w:pStyle w:val="ListParagraph"/>
              <w:numPr>
                <w:ilvl w:val="0"/>
                <w:numId w:val="36"/>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03896753" w14:textId="77777777" w:rsidR="0067684D" w:rsidRPr="004929FE" w:rsidRDefault="0067684D" w:rsidP="0067684D">
            <w:pPr>
              <w:numPr>
                <w:ilvl w:val="0"/>
                <w:numId w:val="36"/>
              </w:numPr>
              <w:contextualSpacing/>
              <w:jc w:val="both"/>
              <w:rPr>
                <w:rFonts w:ascii="Arial" w:hAnsi="Arial" w:cs="Arial"/>
                <w:iCs/>
              </w:rPr>
            </w:pPr>
            <w:r>
              <w:rPr>
                <w:rFonts w:ascii="Arial" w:hAnsi="Arial" w:cs="Arial"/>
                <w:iCs/>
              </w:rPr>
              <w:t>Sufficient experience and knowledge to carry out the duties and responsibilities of the role in a competent and safe manner.</w:t>
            </w:r>
          </w:p>
          <w:p w14:paraId="494D9E70" w14:textId="77777777" w:rsidR="0067684D" w:rsidRDefault="0067684D" w:rsidP="0067684D">
            <w:pPr>
              <w:pStyle w:val="ListParagraph"/>
              <w:numPr>
                <w:ilvl w:val="0"/>
                <w:numId w:val="36"/>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41C40CDF" w14:textId="77777777" w:rsidR="0067684D" w:rsidRDefault="0067684D" w:rsidP="0067684D">
            <w:pPr>
              <w:pStyle w:val="ListParagraph"/>
              <w:numPr>
                <w:ilvl w:val="0"/>
                <w:numId w:val="36"/>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14:paraId="192EAD37" w14:textId="77777777" w:rsidR="0067684D" w:rsidRPr="008C1EF7" w:rsidRDefault="0067684D" w:rsidP="0067684D">
            <w:pPr>
              <w:contextualSpacing/>
              <w:rPr>
                <w:rFonts w:ascii="Arial" w:hAnsi="Arial" w:cs="Arial"/>
                <w:color w:val="000000" w:themeColor="text1"/>
                <w:lang w:val="en-IE"/>
              </w:rPr>
            </w:pPr>
          </w:p>
          <w:p w14:paraId="2EB7E788" w14:textId="77777777" w:rsidR="0067684D" w:rsidRDefault="0067684D" w:rsidP="0067684D">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603A09FF" w14:textId="77777777" w:rsidR="0067684D" w:rsidRPr="00ED5D2D" w:rsidRDefault="0067684D" w:rsidP="0067684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D9E6151" w14:textId="77777777" w:rsidR="0067684D" w:rsidRDefault="0067684D" w:rsidP="0067684D">
            <w:pPr>
              <w:pStyle w:val="ListParagraph"/>
              <w:numPr>
                <w:ilvl w:val="0"/>
                <w:numId w:val="36"/>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3008268F" w14:textId="77777777" w:rsidR="0067684D" w:rsidRDefault="0067684D" w:rsidP="0067684D">
            <w:pPr>
              <w:pStyle w:val="ListParagraph"/>
              <w:numPr>
                <w:ilvl w:val="0"/>
                <w:numId w:val="36"/>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43BC1663" w14:textId="77777777" w:rsidR="0067684D" w:rsidRPr="00ED5D2D" w:rsidRDefault="0067684D" w:rsidP="0067684D">
            <w:pPr>
              <w:pStyle w:val="ListParagraph"/>
              <w:numPr>
                <w:ilvl w:val="0"/>
                <w:numId w:val="36"/>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21B3B706" w14:textId="77777777" w:rsidR="0067684D" w:rsidRPr="00021D4F" w:rsidRDefault="0067684D" w:rsidP="0067684D">
            <w:pPr>
              <w:pStyle w:val="ListParagraph"/>
              <w:numPr>
                <w:ilvl w:val="0"/>
                <w:numId w:val="36"/>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0681199B" w14:textId="77777777" w:rsidR="0067684D" w:rsidRDefault="0067684D" w:rsidP="0067684D">
            <w:pPr>
              <w:contextualSpacing/>
              <w:rPr>
                <w:rFonts w:ascii="Arial" w:eastAsia="Arial" w:hAnsi="Arial" w:cs="Arial"/>
                <w:b/>
                <w:bCs/>
                <w:color w:val="000000" w:themeColor="text1"/>
                <w:lang w:val="en-US"/>
              </w:rPr>
            </w:pPr>
          </w:p>
          <w:p w14:paraId="21BFFA2B" w14:textId="77777777" w:rsidR="0067684D" w:rsidRDefault="0067684D" w:rsidP="0067684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5CED1990" w14:textId="77777777" w:rsidR="0067684D" w:rsidRPr="0015569B" w:rsidRDefault="0067684D" w:rsidP="0067684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EFA9044" w14:textId="77777777" w:rsidR="0067684D" w:rsidRDefault="0067684D" w:rsidP="0067684D">
            <w:pPr>
              <w:pStyle w:val="ListParagraph"/>
              <w:numPr>
                <w:ilvl w:val="0"/>
                <w:numId w:val="36"/>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3D7D4A35" w14:textId="77777777" w:rsidR="0067684D" w:rsidRDefault="0067684D" w:rsidP="0067684D">
            <w:pPr>
              <w:pStyle w:val="ListParagraph"/>
              <w:numPr>
                <w:ilvl w:val="0"/>
                <w:numId w:val="36"/>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0A94B45D" w14:textId="77777777" w:rsidR="0067684D" w:rsidRDefault="0067684D" w:rsidP="0067684D">
            <w:pPr>
              <w:pStyle w:val="ListParagraph"/>
              <w:numPr>
                <w:ilvl w:val="0"/>
                <w:numId w:val="36"/>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05D816DA" w14:textId="77777777" w:rsidR="0067684D" w:rsidRDefault="0067684D" w:rsidP="0067684D">
            <w:pPr>
              <w:pStyle w:val="ListParagraph"/>
              <w:ind w:left="360"/>
              <w:contextualSpacing/>
              <w:rPr>
                <w:rFonts w:ascii="Arial" w:hAnsi="Arial" w:cs="Arial"/>
                <w:lang w:val="en-IE"/>
              </w:rPr>
            </w:pPr>
          </w:p>
          <w:p w14:paraId="4DF14C1D" w14:textId="77777777" w:rsidR="0067684D" w:rsidRDefault="0067684D" w:rsidP="0067684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3D01C0BD" w14:textId="77777777" w:rsidR="0067684D" w:rsidRPr="00ED5D2D" w:rsidRDefault="0067684D" w:rsidP="0067684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74BE217" w14:textId="77777777" w:rsidR="0067684D" w:rsidRDefault="0067684D" w:rsidP="0067684D">
            <w:pPr>
              <w:pStyle w:val="ListParagraph"/>
              <w:numPr>
                <w:ilvl w:val="0"/>
                <w:numId w:val="36"/>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052D2E27" w14:textId="77777777" w:rsidR="0067684D" w:rsidRPr="00021D4F" w:rsidRDefault="0067684D" w:rsidP="0067684D">
            <w:pPr>
              <w:numPr>
                <w:ilvl w:val="0"/>
                <w:numId w:val="36"/>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31503E93" w14:textId="77777777" w:rsidR="0067684D" w:rsidRPr="00021D4F" w:rsidRDefault="0067684D" w:rsidP="0067684D">
            <w:pPr>
              <w:numPr>
                <w:ilvl w:val="0"/>
                <w:numId w:val="36"/>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71545B12" w14:textId="13E4250F" w:rsidR="0067684D" w:rsidRDefault="0067684D" w:rsidP="00CC7CE5">
            <w:pPr>
              <w:jc w:val="both"/>
              <w:rPr>
                <w:rFonts w:ascii="Arial" w:hAnsi="Arial" w:cs="Arial"/>
                <w:i/>
                <w:iCs/>
              </w:rPr>
            </w:pPr>
          </w:p>
          <w:p w14:paraId="51D3B78F" w14:textId="77777777" w:rsidR="0067684D" w:rsidRDefault="0067684D" w:rsidP="0067684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4235D106" w14:textId="77777777" w:rsidR="0067684D" w:rsidRPr="00ED5D2D" w:rsidRDefault="0067684D" w:rsidP="0067684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5A0B87C" w14:textId="77777777" w:rsidR="0067684D" w:rsidRDefault="0067684D" w:rsidP="0067684D">
            <w:pPr>
              <w:pStyle w:val="ListParagraph"/>
              <w:numPr>
                <w:ilvl w:val="0"/>
                <w:numId w:val="36"/>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21D236B4" w14:textId="77777777" w:rsidR="0067684D" w:rsidRPr="00A0422F" w:rsidRDefault="0067684D" w:rsidP="0067684D">
            <w:pPr>
              <w:numPr>
                <w:ilvl w:val="0"/>
                <w:numId w:val="36"/>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18896013" w14:textId="77777777" w:rsidR="0067684D" w:rsidRDefault="0067684D" w:rsidP="0067684D">
            <w:pPr>
              <w:pStyle w:val="ListParagraph"/>
              <w:numPr>
                <w:ilvl w:val="0"/>
                <w:numId w:val="36"/>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693773B8" w14:textId="77777777" w:rsidR="0067684D" w:rsidRPr="008C1EF7" w:rsidRDefault="0067684D" w:rsidP="0067684D">
            <w:pPr>
              <w:pStyle w:val="ListParagraph"/>
              <w:numPr>
                <w:ilvl w:val="0"/>
                <w:numId w:val="36"/>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0F5F4A3D" w14:textId="77777777" w:rsidR="0067684D" w:rsidRDefault="0067684D" w:rsidP="0067684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55AFCB51" w14:textId="77777777" w:rsidR="0067684D" w:rsidRPr="00ED5D2D" w:rsidRDefault="0067684D" w:rsidP="0067684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417D55D" w14:textId="77777777" w:rsidR="0067684D" w:rsidRPr="00435551" w:rsidRDefault="0067684D" w:rsidP="0067684D">
            <w:pPr>
              <w:pStyle w:val="ListParagraph"/>
              <w:numPr>
                <w:ilvl w:val="0"/>
                <w:numId w:val="36"/>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3161430D" w14:textId="77777777" w:rsidR="0067684D" w:rsidRDefault="0067684D" w:rsidP="0067684D">
            <w:pPr>
              <w:numPr>
                <w:ilvl w:val="0"/>
                <w:numId w:val="36"/>
              </w:numPr>
              <w:contextualSpacing/>
              <w:jc w:val="both"/>
              <w:rPr>
                <w:rFonts w:ascii="Arial" w:hAnsi="Arial" w:cs="Arial"/>
                <w:iCs/>
              </w:rPr>
            </w:pPr>
            <w:r>
              <w:rPr>
                <w:rFonts w:ascii="Arial" w:hAnsi="Arial" w:cs="Arial"/>
                <w:iCs/>
              </w:rPr>
              <w:t>Demonstrate the ability to build and maintain relationships with a variety of stakeholders.</w:t>
            </w:r>
          </w:p>
          <w:p w14:paraId="7B5623A2" w14:textId="77777777" w:rsidR="0067684D" w:rsidRPr="00021D4F" w:rsidRDefault="0067684D" w:rsidP="0067684D">
            <w:pPr>
              <w:pStyle w:val="ListParagraph"/>
              <w:numPr>
                <w:ilvl w:val="0"/>
                <w:numId w:val="36"/>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32A1FCDB" w14:textId="77777777" w:rsidR="0067684D" w:rsidRPr="004929FE" w:rsidRDefault="0067684D" w:rsidP="0067684D">
            <w:pPr>
              <w:pStyle w:val="ListParagraph"/>
              <w:numPr>
                <w:ilvl w:val="0"/>
                <w:numId w:val="36"/>
              </w:numPr>
              <w:contextualSpacing/>
              <w:rPr>
                <w:rFonts w:ascii="Arial" w:eastAsia="Arial" w:hAnsi="Arial" w:cs="Arial"/>
                <w:color w:val="000000" w:themeColor="text1"/>
                <w:lang w:val="en-IE"/>
              </w:rPr>
            </w:pPr>
            <w:r>
              <w:rPr>
                <w:rFonts w:ascii="Arial" w:eastAsia="Arial" w:hAnsi="Arial" w:cs="Arial"/>
                <w:color w:val="000000" w:themeColor="text1"/>
              </w:rPr>
              <w:lastRenderedPageBreak/>
              <w:t>S</w:t>
            </w:r>
            <w:r w:rsidRPr="0C17958E">
              <w:rPr>
                <w:rFonts w:ascii="Arial" w:eastAsia="Arial" w:hAnsi="Arial" w:cs="Arial"/>
                <w:color w:val="000000" w:themeColor="text1"/>
              </w:rPr>
              <w:t>ensitivity to issues arising from multiple stakeholders, is patient and understanding in dealing with others.</w:t>
            </w:r>
          </w:p>
          <w:p w14:paraId="49E08C15" w14:textId="3E6C6B34" w:rsidR="00874725" w:rsidRPr="0067684D" w:rsidRDefault="0067684D" w:rsidP="00CC7CE5">
            <w:pPr>
              <w:pStyle w:val="ListParagraph"/>
              <w:numPr>
                <w:ilvl w:val="0"/>
                <w:numId w:val="36"/>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0077E7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7684D">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5942F0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7684D">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693FF1"/>
    <w:multiLevelType w:val="hybridMultilevel"/>
    <w:tmpl w:val="76424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1F261F"/>
    <w:multiLevelType w:val="hybridMultilevel"/>
    <w:tmpl w:val="56EE56E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F336390"/>
    <w:multiLevelType w:val="hybridMultilevel"/>
    <w:tmpl w:val="D2E2B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FF291F"/>
    <w:multiLevelType w:val="hybridMultilevel"/>
    <w:tmpl w:val="877639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4321D4"/>
    <w:multiLevelType w:val="hybridMultilevel"/>
    <w:tmpl w:val="A3A8F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476B0"/>
    <w:multiLevelType w:val="hybridMultilevel"/>
    <w:tmpl w:val="42FAF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1"/>
  </w:num>
  <w:num w:numId="5">
    <w:abstractNumId w:val="14"/>
  </w:num>
  <w:num w:numId="6">
    <w:abstractNumId w:val="4"/>
  </w:num>
  <w:num w:numId="7">
    <w:abstractNumId w:val="33"/>
  </w:num>
  <w:num w:numId="8">
    <w:abstractNumId w:val="19"/>
  </w:num>
  <w:num w:numId="9">
    <w:abstractNumId w:val="8"/>
  </w:num>
  <w:num w:numId="10">
    <w:abstractNumId w:val="34"/>
  </w:num>
  <w:num w:numId="11">
    <w:abstractNumId w:val="10"/>
  </w:num>
  <w:num w:numId="12">
    <w:abstractNumId w:val="23"/>
  </w:num>
  <w:num w:numId="13">
    <w:abstractNumId w:val="27"/>
  </w:num>
  <w:num w:numId="14">
    <w:abstractNumId w:val="1"/>
  </w:num>
  <w:num w:numId="15">
    <w:abstractNumId w:val="18"/>
  </w:num>
  <w:num w:numId="16">
    <w:abstractNumId w:val="7"/>
  </w:num>
  <w:num w:numId="17">
    <w:abstractNumId w:val="5"/>
  </w:num>
  <w:num w:numId="18">
    <w:abstractNumId w:val="6"/>
  </w:num>
  <w:num w:numId="19">
    <w:abstractNumId w:val="26"/>
  </w:num>
  <w:num w:numId="20">
    <w:abstractNumId w:val="28"/>
  </w:num>
  <w:num w:numId="21">
    <w:abstractNumId w:val="2"/>
  </w:num>
  <w:num w:numId="22">
    <w:abstractNumId w:val="29"/>
  </w:num>
  <w:num w:numId="23">
    <w:abstractNumId w:val="16"/>
  </w:num>
  <w:num w:numId="24">
    <w:abstractNumId w:val="24"/>
  </w:num>
  <w:num w:numId="25">
    <w:abstractNumId w:val="15"/>
  </w:num>
  <w:num w:numId="26">
    <w:abstractNumId w:val="31"/>
  </w:num>
  <w:num w:numId="27">
    <w:abstractNumId w:val="21"/>
  </w:num>
  <w:num w:numId="28">
    <w:abstractNumId w:val="0"/>
  </w:num>
  <w:num w:numId="29">
    <w:abstractNumId w:val="25"/>
  </w:num>
  <w:num w:numId="30">
    <w:abstractNumId w:val="9"/>
  </w:num>
  <w:num w:numId="31">
    <w:abstractNumId w:val="20"/>
  </w:num>
  <w:num w:numId="32">
    <w:abstractNumId w:val="3"/>
  </w:num>
  <w:num w:numId="33">
    <w:abstractNumId w:val="30"/>
  </w:num>
  <w:num w:numId="34">
    <w:abstractNumId w:val="12"/>
  </w:num>
  <w:num w:numId="35">
    <w:abstractNumId w:val="13"/>
  </w:num>
  <w:num w:numId="3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54177"/>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D1AEC"/>
    <w:rsid w:val="003F586D"/>
    <w:rsid w:val="00410AEF"/>
    <w:rsid w:val="0041250A"/>
    <w:rsid w:val="00414725"/>
    <w:rsid w:val="0042686B"/>
    <w:rsid w:val="00433813"/>
    <w:rsid w:val="0044373F"/>
    <w:rsid w:val="00463454"/>
    <w:rsid w:val="004645BA"/>
    <w:rsid w:val="00475884"/>
    <w:rsid w:val="00477AEF"/>
    <w:rsid w:val="00477D84"/>
    <w:rsid w:val="004831DD"/>
    <w:rsid w:val="00490920"/>
    <w:rsid w:val="004B4069"/>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684D"/>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8C2948"/>
    <w:rsid w:val="009020AC"/>
    <w:rsid w:val="00904BCB"/>
    <w:rsid w:val="00933908"/>
    <w:rsid w:val="00943B7B"/>
    <w:rsid w:val="009441C6"/>
    <w:rsid w:val="009441FF"/>
    <w:rsid w:val="00954519"/>
    <w:rsid w:val="00955918"/>
    <w:rsid w:val="0096052B"/>
    <w:rsid w:val="009713C6"/>
    <w:rsid w:val="00982EFE"/>
    <w:rsid w:val="009958E6"/>
    <w:rsid w:val="009B07AC"/>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21B4"/>
    <w:rsid w:val="00C05F6E"/>
    <w:rsid w:val="00C06DEE"/>
    <w:rsid w:val="00C12454"/>
    <w:rsid w:val="00C22DB4"/>
    <w:rsid w:val="00C25F36"/>
    <w:rsid w:val="00C27EBA"/>
    <w:rsid w:val="00C36670"/>
    <w:rsid w:val="00C378FB"/>
    <w:rsid w:val="00C438C1"/>
    <w:rsid w:val="00C57CEC"/>
    <w:rsid w:val="00C6003D"/>
    <w:rsid w:val="00C65E3A"/>
    <w:rsid w:val="00C76833"/>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9098-43EA-4D1D-A032-B47996FB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2023-12-08T09:17:00Z</dcterms:created>
  <dcterms:modified xsi:type="dcterms:W3CDTF">2023-12-11T09:58:00Z</dcterms:modified>
</cp:coreProperties>
</file>