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BE491B" w:rsidRDefault="007F503E" w:rsidP="000037FD">
      <w:pPr>
        <w:pStyle w:val="Heading7"/>
        <w:jc w:val="center"/>
        <w:rPr>
          <w:color w:val="000099"/>
        </w:rPr>
      </w:pPr>
      <w:r w:rsidRPr="00544770">
        <w:rPr>
          <w:noProof/>
          <w:color w:val="000099"/>
          <w:lang w:val="en-IE" w:eastAsia="en-IE"/>
        </w:rPr>
        <w:drawing>
          <wp:anchor distT="0" distB="0" distL="114300" distR="114300" simplePos="0" relativeHeight="251665408" behindDoc="0" locked="0" layoutInCell="1" allowOverlap="1" wp14:anchorId="5BCD9381" wp14:editId="78A0AB34">
            <wp:simplePos x="0" y="0"/>
            <wp:positionH relativeFrom="margin">
              <wp:posOffset>-704850</wp:posOffset>
            </wp:positionH>
            <wp:positionV relativeFrom="margin">
              <wp:posOffset>-762000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Default="005128C8" w:rsidP="0027001B">
      <w:pPr>
        <w:jc w:val="right"/>
        <w:rPr>
          <w:rFonts w:ascii="Arial" w:hAnsi="Arial" w:cs="Arial"/>
          <w:b/>
        </w:rPr>
      </w:pPr>
      <w:r>
        <w:rPr>
          <w:rFonts w:ascii="Arial" w:hAnsi="Arial" w:cs="Arial"/>
          <w:b/>
        </w:rPr>
        <w:t>Clinical Midwife Specialist (</w:t>
      </w:r>
      <w:r w:rsidRPr="005128C8">
        <w:rPr>
          <w:rFonts w:ascii="Arial" w:hAnsi="Arial" w:cs="Arial"/>
          <w:b/>
          <w:color w:val="000099"/>
        </w:rPr>
        <w:t>XXXX</w:t>
      </w:r>
      <w:r>
        <w:rPr>
          <w:rFonts w:ascii="Arial" w:hAnsi="Arial" w:cs="Arial"/>
          <w:b/>
        </w:rPr>
        <w:t>)</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373C43" w:rsidRPr="005128C8" w:rsidRDefault="0027001B" w:rsidP="005128C8">
            <w:pPr>
              <w:tabs>
                <w:tab w:val="left" w:pos="283"/>
              </w:tabs>
              <w:rPr>
                <w:rFonts w:ascii="Arial" w:hAnsi="Arial" w:cs="Arial"/>
                <w:b/>
              </w:rPr>
            </w:pPr>
            <w:r w:rsidRPr="005128C8">
              <w:rPr>
                <w:rFonts w:ascii="Arial" w:hAnsi="Arial" w:cs="Arial"/>
                <w:b/>
              </w:rPr>
              <w:t>Cli</w:t>
            </w:r>
            <w:r w:rsidR="005128C8" w:rsidRPr="005128C8">
              <w:rPr>
                <w:rFonts w:ascii="Arial" w:hAnsi="Arial" w:cs="Arial"/>
                <w:b/>
              </w:rPr>
              <w:t>nical Midwife</w:t>
            </w:r>
            <w:r w:rsidR="00B930A0" w:rsidRPr="005128C8">
              <w:rPr>
                <w:rFonts w:ascii="Arial" w:hAnsi="Arial" w:cs="Arial"/>
                <w:b/>
              </w:rPr>
              <w:t xml:space="preserve"> Specialist (</w:t>
            </w:r>
            <w:r w:rsidR="00B50213">
              <w:rPr>
                <w:rFonts w:ascii="Arial" w:hAnsi="Arial" w:cs="Arial"/>
                <w:b/>
                <w:color w:val="000099"/>
              </w:rPr>
              <w:t>XXXX</w:t>
            </w:r>
            <w:r w:rsidR="00197B96" w:rsidRPr="005128C8">
              <w:rPr>
                <w:rFonts w:ascii="Arial" w:hAnsi="Arial" w:cs="Arial"/>
                <w:b/>
              </w:rPr>
              <w:t>)</w:t>
            </w:r>
          </w:p>
          <w:p w:rsidR="00373C43" w:rsidRDefault="00373C43" w:rsidP="00373C43">
            <w:pPr>
              <w:tabs>
                <w:tab w:val="left" w:pos="283"/>
              </w:tabs>
              <w:jc w:val="both"/>
              <w:rPr>
                <w:rFonts w:ascii="Arial" w:hAnsi="Arial" w:cs="Arial"/>
                <w:iCs/>
              </w:rPr>
            </w:pPr>
            <w:r w:rsidRPr="0027001B">
              <w:rPr>
                <w:rFonts w:ascii="Arial" w:hAnsi="Arial" w:cs="Arial"/>
                <w:iCs/>
              </w:rPr>
              <w:t xml:space="preserve">(Grade Code: </w:t>
            </w:r>
            <w:r w:rsidR="005128C8">
              <w:rPr>
                <w:rFonts w:ascii="Arial" w:hAnsi="Arial" w:cs="Arial"/>
                <w:iCs/>
              </w:rPr>
              <w:t>2313</w:t>
            </w:r>
            <w:r w:rsidRPr="0027001B">
              <w:rPr>
                <w:rFonts w:ascii="Arial" w:hAnsi="Arial" w:cs="Arial"/>
                <w:iCs/>
              </w:rPr>
              <w:t>)</w:t>
            </w:r>
          </w:p>
          <w:p w:rsidR="0027001B" w:rsidRPr="00F6254C" w:rsidRDefault="0027001B" w:rsidP="005128C8">
            <w:pPr>
              <w:tabs>
                <w:tab w:val="left" w:pos="283"/>
              </w:tabs>
              <w:jc w:val="both"/>
              <w:rPr>
                <w:rFonts w:ascii="Arial" w:hAnsi="Arial" w:cs="Arial"/>
                <w:iCs/>
              </w:rPr>
            </w:pPr>
          </w:p>
        </w:tc>
      </w:tr>
      <w:tr w:rsidR="006B32F2" w:rsidRPr="00E766A5" w:rsidTr="00F6254C">
        <w:tc>
          <w:tcPr>
            <w:tcW w:w="2364" w:type="dxa"/>
          </w:tcPr>
          <w:p w:rsidR="006B32F2" w:rsidRPr="00F6254C" w:rsidRDefault="006B32F2" w:rsidP="006B32F2">
            <w:pPr>
              <w:rPr>
                <w:rFonts w:ascii="Arial" w:hAnsi="Arial" w:cs="Arial"/>
                <w:b/>
                <w:bCs/>
              </w:rPr>
            </w:pPr>
            <w:r>
              <w:rPr>
                <w:rFonts w:ascii="Arial" w:hAnsi="Arial" w:cs="Arial"/>
                <w:b/>
                <w:bCs/>
              </w:rPr>
              <w:t>Remuneration</w:t>
            </w:r>
          </w:p>
        </w:tc>
        <w:tc>
          <w:tcPr>
            <w:tcW w:w="8256" w:type="dxa"/>
          </w:tcPr>
          <w:p w:rsidR="006B32F2" w:rsidRPr="006B32F2" w:rsidRDefault="006B32F2" w:rsidP="006B32F2">
            <w:pPr>
              <w:jc w:val="both"/>
              <w:rPr>
                <w:rFonts w:ascii="Arial" w:hAnsi="Arial" w:cs="Arial"/>
              </w:rPr>
            </w:pPr>
            <w:r w:rsidRPr="006B32F2">
              <w:rPr>
                <w:rFonts w:ascii="Arial" w:hAnsi="Arial" w:cs="Arial"/>
              </w:rPr>
              <w:t xml:space="preserve">The salary scale for the post is: </w:t>
            </w:r>
          </w:p>
          <w:p w:rsidR="006B32F2" w:rsidRPr="006B32F2" w:rsidRDefault="006B32F2" w:rsidP="006B32F2">
            <w:pPr>
              <w:contextualSpacing/>
              <w:rPr>
                <w:rFonts w:ascii="Arial" w:hAnsi="Arial" w:cs="Arial"/>
                <w:bCs/>
                <w:iCs/>
                <w:color w:val="000099"/>
              </w:rPr>
            </w:pPr>
            <w:r w:rsidRPr="006B32F2">
              <w:rPr>
                <w:rFonts w:ascii="Arial" w:hAnsi="Arial" w:cs="Arial"/>
                <w:bCs/>
                <w:iCs/>
                <w:color w:val="000099"/>
              </w:rPr>
              <w:t xml:space="preserve">Insert the relevant salary scale for this position. </w:t>
            </w:r>
          </w:p>
          <w:p w:rsidR="006B32F2" w:rsidRPr="006B32F2" w:rsidRDefault="006B32F2" w:rsidP="006B32F2">
            <w:pPr>
              <w:contextualSpacing/>
              <w:rPr>
                <w:rFonts w:ascii="Arial" w:hAnsi="Arial" w:cs="Arial"/>
                <w:bCs/>
                <w:iCs/>
                <w:color w:val="000099"/>
                <w:highlight w:val="yellow"/>
              </w:rPr>
            </w:pPr>
          </w:p>
          <w:p w:rsidR="006B32F2" w:rsidRPr="006B32F2" w:rsidRDefault="006B32F2" w:rsidP="006B32F2">
            <w:pPr>
              <w:contextualSpacing/>
              <w:rPr>
                <w:rFonts w:ascii="Arial" w:hAnsi="Arial" w:cs="Arial"/>
                <w:bCs/>
                <w:iCs/>
                <w:color w:val="000099"/>
              </w:rPr>
            </w:pPr>
            <w:r w:rsidRPr="006B32F2">
              <w:rPr>
                <w:rFonts w:ascii="Arial" w:hAnsi="Arial" w:cs="Arial"/>
                <w:bCs/>
                <w:iCs/>
                <w:color w:val="000099"/>
              </w:rPr>
              <w:t>For example:</w:t>
            </w:r>
          </w:p>
          <w:p w:rsidR="006B32F2" w:rsidRPr="006B32F2" w:rsidRDefault="006B32F2" w:rsidP="006B32F2">
            <w:pPr>
              <w:contextualSpacing/>
              <w:rPr>
                <w:rFonts w:ascii="Arial" w:hAnsi="Arial" w:cs="Arial"/>
                <w:bCs/>
                <w:iCs/>
                <w:color w:val="000099"/>
              </w:rPr>
            </w:pPr>
            <w:r w:rsidRPr="006B32F2">
              <w:rPr>
                <w:rFonts w:ascii="Arial" w:hAnsi="Arial" w:cs="Arial"/>
                <w:bCs/>
                <w:iCs/>
                <w:color w:val="000099"/>
              </w:rPr>
              <w:t xml:space="preserve">XX,XXX - XX,XXX - XX,XXX - XX,XXX - XX,XXX - - </w:t>
            </w:r>
            <w:r w:rsidRPr="006B32F2">
              <w:rPr>
                <w:rFonts w:ascii="Arial" w:hAnsi="Arial" w:cs="Arial"/>
                <w:b/>
                <w:bCs/>
                <w:iCs/>
                <w:color w:val="000099"/>
              </w:rPr>
              <w:t>XX,XXX LSI</w:t>
            </w:r>
            <w:r w:rsidRPr="006B32F2">
              <w:rPr>
                <w:rFonts w:ascii="Arial" w:hAnsi="Arial" w:cs="Arial"/>
                <w:bCs/>
                <w:iCs/>
                <w:color w:val="000099"/>
              </w:rPr>
              <w:t xml:space="preserve"> (DD/MM/YY)</w:t>
            </w:r>
          </w:p>
          <w:p w:rsidR="006B32F2" w:rsidRPr="006B32F2" w:rsidRDefault="006B32F2" w:rsidP="006B32F2">
            <w:pPr>
              <w:contextualSpacing/>
              <w:rPr>
                <w:rFonts w:ascii="Arial" w:hAnsi="Arial" w:cs="Arial"/>
                <w:bCs/>
                <w:iCs/>
                <w:color w:val="000099"/>
              </w:rPr>
            </w:pPr>
          </w:p>
          <w:p w:rsidR="006B32F2" w:rsidRPr="006B32F2" w:rsidRDefault="006B32F2" w:rsidP="006B32F2">
            <w:pPr>
              <w:tabs>
                <w:tab w:val="left" w:pos="283"/>
              </w:tabs>
              <w:rPr>
                <w:rFonts w:ascii="Arial" w:hAnsi="Arial" w:cs="Arial"/>
                <w:b/>
                <w:iCs/>
              </w:rPr>
            </w:pPr>
            <w:r w:rsidRPr="006B32F2">
              <w:rPr>
                <w:rFonts w:ascii="Arial" w:hAnsi="Arial" w:cs="Arial"/>
                <w:bCs/>
                <w:iCs/>
                <w:color w:val="000099"/>
              </w:rPr>
              <w:t>Salary Scales are updated periodically and the most up to date versions can be found here:</w:t>
            </w:r>
            <w:r w:rsidRPr="006B32F2">
              <w:rPr>
                <w:rFonts w:ascii="Arial" w:hAnsi="Arial" w:cs="Arial"/>
                <w:bCs/>
                <w:iCs/>
              </w:rPr>
              <w:t xml:space="preserve"> </w:t>
            </w:r>
            <w:hyperlink r:id="rId8" w:history="1">
              <w:r w:rsidRPr="006B32F2">
                <w:rPr>
                  <w:rStyle w:val="Hyperlink"/>
                  <w:rFonts w:ascii="Arial" w:hAnsi="Arial" w:cs="Arial"/>
                  <w:bCs/>
                  <w:iCs/>
                </w:rPr>
                <w:t>https://healthservice.hse.ie/staff/benefits-services/pay/pay-scales.html</w:t>
              </w:r>
            </w:hyperlink>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Campaign Reference</w:t>
            </w:r>
          </w:p>
        </w:tc>
        <w:tc>
          <w:tcPr>
            <w:tcW w:w="8256" w:type="dxa"/>
          </w:tcPr>
          <w:p w:rsidR="006B32F2" w:rsidRDefault="006B32F2" w:rsidP="006B32F2">
            <w:pPr>
              <w:rPr>
                <w:rFonts w:ascii="Arial" w:hAnsi="Arial" w:cs="Arial"/>
                <w:bCs/>
                <w:iCs/>
                <w:color w:val="000099"/>
              </w:rPr>
            </w:pPr>
            <w:r w:rsidRPr="00F6254C">
              <w:rPr>
                <w:rFonts w:ascii="Arial" w:hAnsi="Arial" w:cs="Arial"/>
                <w:bCs/>
                <w:iCs/>
                <w:color w:val="000099"/>
              </w:rPr>
              <w:t>To be completed by Recruiter.</w:t>
            </w:r>
          </w:p>
          <w:p w:rsidR="006B32F2" w:rsidRPr="00F6254C" w:rsidRDefault="006B32F2" w:rsidP="006B32F2">
            <w:pPr>
              <w:rPr>
                <w:rFonts w:ascii="Arial" w:hAnsi="Arial" w:cs="Arial"/>
                <w:bCs/>
                <w:iCs/>
                <w:color w:val="000099"/>
              </w:rPr>
            </w:pP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Closing Date</w:t>
            </w:r>
          </w:p>
        </w:tc>
        <w:tc>
          <w:tcPr>
            <w:tcW w:w="8256" w:type="dxa"/>
          </w:tcPr>
          <w:p w:rsidR="006B32F2" w:rsidRDefault="006B32F2" w:rsidP="006B32F2">
            <w:pPr>
              <w:rPr>
                <w:rFonts w:ascii="Arial" w:hAnsi="Arial" w:cs="Arial"/>
                <w:bCs/>
                <w:iCs/>
                <w:color w:val="000099"/>
              </w:rPr>
            </w:pPr>
            <w:r w:rsidRPr="00F6254C">
              <w:rPr>
                <w:rFonts w:ascii="Arial" w:hAnsi="Arial" w:cs="Arial"/>
                <w:bCs/>
                <w:iCs/>
                <w:color w:val="000099"/>
              </w:rPr>
              <w:t>To be completed by Recruiter.</w:t>
            </w:r>
          </w:p>
          <w:p w:rsidR="006B32F2" w:rsidRPr="00F6254C" w:rsidRDefault="006B32F2" w:rsidP="006B32F2">
            <w:pPr>
              <w:rPr>
                <w:rFonts w:ascii="Arial" w:hAnsi="Arial" w:cs="Arial"/>
                <w:bCs/>
                <w:iCs/>
                <w:color w:val="000099"/>
              </w:rPr>
            </w:pP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Proposed Interview Date (s)</w:t>
            </w:r>
          </w:p>
        </w:tc>
        <w:tc>
          <w:tcPr>
            <w:tcW w:w="8256" w:type="dxa"/>
          </w:tcPr>
          <w:p w:rsidR="006B32F2" w:rsidRPr="00F6254C" w:rsidRDefault="006B32F2" w:rsidP="006B32F2">
            <w:pPr>
              <w:rPr>
                <w:rFonts w:ascii="Arial" w:hAnsi="Arial" w:cs="Arial"/>
                <w:bCs/>
                <w:iCs/>
                <w:color w:val="000099"/>
              </w:rPr>
            </w:pPr>
            <w:r w:rsidRPr="00F6254C">
              <w:rPr>
                <w:rFonts w:ascii="Arial" w:hAnsi="Arial" w:cs="Arial"/>
                <w:bCs/>
                <w:iCs/>
                <w:color w:val="000099"/>
              </w:rPr>
              <w:t>To be completed by Recruiter.</w:t>
            </w: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Taking up Appointment</w:t>
            </w:r>
          </w:p>
        </w:tc>
        <w:tc>
          <w:tcPr>
            <w:tcW w:w="8256" w:type="dxa"/>
          </w:tcPr>
          <w:p w:rsidR="006B32F2" w:rsidRPr="00F6254C" w:rsidRDefault="006B32F2" w:rsidP="006B32F2">
            <w:pPr>
              <w:rPr>
                <w:rFonts w:ascii="Arial" w:hAnsi="Arial" w:cs="Arial"/>
                <w:iCs/>
              </w:rPr>
            </w:pPr>
            <w:r w:rsidRPr="00F6254C">
              <w:rPr>
                <w:rFonts w:ascii="Arial" w:hAnsi="Arial" w:cs="Arial"/>
                <w:iCs/>
              </w:rPr>
              <w:t>A start date will be indicated at job offer stage.</w:t>
            </w: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Location of Post</w:t>
            </w:r>
          </w:p>
        </w:tc>
        <w:tc>
          <w:tcPr>
            <w:tcW w:w="8256" w:type="dxa"/>
          </w:tcPr>
          <w:p w:rsidR="006B32F2" w:rsidRPr="00F6254C" w:rsidRDefault="006B32F2" w:rsidP="006B32F2">
            <w:pPr>
              <w:rPr>
                <w:rFonts w:ascii="Arial" w:hAnsi="Arial" w:cs="Arial"/>
                <w:bCs/>
                <w:iCs/>
                <w:color w:val="000099"/>
              </w:rPr>
            </w:pPr>
            <w:r w:rsidRPr="00F6254C">
              <w:rPr>
                <w:rFonts w:ascii="Arial" w:hAnsi="Arial" w:cs="Arial"/>
                <w:bCs/>
                <w:iCs/>
                <w:color w:val="000099"/>
              </w:rPr>
              <w:t>Insert location</w:t>
            </w:r>
          </w:p>
          <w:p w:rsidR="006B32F2" w:rsidRPr="00F6254C" w:rsidRDefault="006B32F2" w:rsidP="006B32F2">
            <w:pPr>
              <w:rPr>
                <w:rFonts w:ascii="Arial" w:hAnsi="Arial" w:cs="Arial"/>
                <w:iCs/>
                <w:color w:val="000000" w:themeColor="text1"/>
              </w:rPr>
            </w:pPr>
          </w:p>
          <w:p w:rsidR="006B32F2" w:rsidRPr="00F6254C" w:rsidRDefault="006B32F2" w:rsidP="006B32F2">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6B32F2" w:rsidRPr="00F6254C" w:rsidRDefault="006B32F2" w:rsidP="006B32F2">
            <w:pPr>
              <w:rPr>
                <w:rFonts w:ascii="Arial" w:hAnsi="Arial" w:cs="Arial"/>
                <w:iCs/>
                <w:color w:val="000000" w:themeColor="text1"/>
              </w:rPr>
            </w:pPr>
          </w:p>
          <w:p w:rsidR="006B32F2" w:rsidRPr="00F6254C" w:rsidRDefault="006B32F2" w:rsidP="006B32F2">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Informal Enquiries</w:t>
            </w:r>
          </w:p>
        </w:tc>
        <w:tc>
          <w:tcPr>
            <w:tcW w:w="8256" w:type="dxa"/>
          </w:tcPr>
          <w:p w:rsidR="006B32F2" w:rsidRDefault="006B32F2" w:rsidP="006B32F2">
            <w:pPr>
              <w:rPr>
                <w:rFonts w:ascii="Arial" w:hAnsi="Arial" w:cs="Arial"/>
                <w:color w:val="000099"/>
              </w:rPr>
            </w:pPr>
            <w:r w:rsidRPr="00F6254C">
              <w:rPr>
                <w:rFonts w:ascii="Arial" w:hAnsi="Arial" w:cs="Arial"/>
                <w:color w:val="000099"/>
              </w:rPr>
              <w:t>Please provide name &amp; contact details for person who will deal with informal enquiries.</w:t>
            </w:r>
          </w:p>
          <w:p w:rsidR="006B32F2" w:rsidRPr="00F6254C" w:rsidRDefault="006B32F2" w:rsidP="006B32F2">
            <w:pPr>
              <w:rPr>
                <w:rFonts w:ascii="Arial" w:hAnsi="Arial" w:cs="Arial"/>
                <w:color w:val="000099"/>
              </w:rPr>
            </w:pP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Details of Service</w:t>
            </w:r>
          </w:p>
          <w:p w:rsidR="006B32F2" w:rsidRPr="00F6254C" w:rsidRDefault="006B32F2" w:rsidP="006B32F2">
            <w:pPr>
              <w:rPr>
                <w:rFonts w:ascii="Arial" w:hAnsi="Arial" w:cs="Arial"/>
                <w:b/>
                <w:bCs/>
              </w:rPr>
            </w:pPr>
          </w:p>
        </w:tc>
        <w:tc>
          <w:tcPr>
            <w:tcW w:w="8256" w:type="dxa"/>
          </w:tcPr>
          <w:p w:rsidR="006B32F2" w:rsidRDefault="006B32F2" w:rsidP="006B32F2">
            <w:pPr>
              <w:rPr>
                <w:rFonts w:ascii="Arial" w:hAnsi="Arial" w:cs="Arial"/>
                <w:color w:val="000099"/>
              </w:rPr>
            </w:pPr>
            <w:r w:rsidRPr="00F6254C">
              <w:rPr>
                <w:rFonts w:ascii="Arial" w:hAnsi="Arial" w:cs="Arial"/>
                <w:color w:val="000099"/>
              </w:rPr>
              <w:t>Provide details to the following types of questions:</w:t>
            </w:r>
          </w:p>
          <w:p w:rsidR="006B32F2" w:rsidRPr="00F6254C" w:rsidRDefault="006B32F2" w:rsidP="006B32F2">
            <w:pPr>
              <w:rPr>
                <w:rFonts w:ascii="Arial" w:hAnsi="Arial" w:cs="Arial"/>
                <w:color w:val="000099"/>
              </w:rPr>
            </w:pPr>
          </w:p>
          <w:p w:rsidR="006B32F2" w:rsidRPr="00F6254C" w:rsidRDefault="006B32F2" w:rsidP="006B32F2">
            <w:pPr>
              <w:numPr>
                <w:ilvl w:val="0"/>
                <w:numId w:val="1"/>
              </w:numPr>
              <w:rPr>
                <w:rFonts w:ascii="Arial" w:hAnsi="Arial" w:cs="Arial"/>
                <w:color w:val="000099"/>
              </w:rPr>
            </w:pPr>
            <w:r w:rsidRPr="00F6254C">
              <w:rPr>
                <w:rFonts w:ascii="Arial" w:hAnsi="Arial" w:cs="Arial"/>
                <w:color w:val="000099"/>
              </w:rPr>
              <w:t>What service does the unit provide?</w:t>
            </w:r>
          </w:p>
          <w:p w:rsidR="006B32F2" w:rsidRPr="00F6254C" w:rsidRDefault="006B32F2" w:rsidP="006B32F2">
            <w:pPr>
              <w:numPr>
                <w:ilvl w:val="0"/>
                <w:numId w:val="1"/>
              </w:numPr>
              <w:rPr>
                <w:rFonts w:ascii="Arial" w:hAnsi="Arial" w:cs="Arial"/>
                <w:color w:val="000099"/>
              </w:rPr>
            </w:pPr>
            <w:r w:rsidRPr="00F6254C">
              <w:rPr>
                <w:rFonts w:ascii="Arial" w:hAnsi="Arial" w:cs="Arial"/>
                <w:color w:val="000099"/>
              </w:rPr>
              <w:t>What client group is served by the unit?</w:t>
            </w:r>
          </w:p>
          <w:p w:rsidR="006B32F2" w:rsidRPr="00F6254C" w:rsidRDefault="006B32F2" w:rsidP="006B32F2">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6B32F2" w:rsidRPr="00F6254C" w:rsidRDefault="006B32F2" w:rsidP="006B32F2">
            <w:pPr>
              <w:numPr>
                <w:ilvl w:val="0"/>
                <w:numId w:val="1"/>
              </w:numPr>
              <w:rPr>
                <w:rFonts w:ascii="Arial" w:hAnsi="Arial" w:cs="Arial"/>
                <w:color w:val="000099"/>
              </w:rPr>
            </w:pPr>
            <w:r w:rsidRPr="00F6254C">
              <w:rPr>
                <w:rFonts w:ascii="Arial" w:hAnsi="Arial" w:cs="Arial"/>
                <w:color w:val="000099"/>
              </w:rPr>
              <w:t>What is the team structure?</w:t>
            </w:r>
          </w:p>
          <w:p w:rsidR="006B32F2" w:rsidRPr="00F6254C" w:rsidRDefault="006B32F2" w:rsidP="006B32F2">
            <w:pPr>
              <w:numPr>
                <w:ilvl w:val="0"/>
                <w:numId w:val="1"/>
              </w:numPr>
              <w:rPr>
                <w:rFonts w:ascii="Arial" w:hAnsi="Arial" w:cs="Arial"/>
                <w:color w:val="000099"/>
              </w:rPr>
            </w:pPr>
            <w:r w:rsidRPr="00F6254C">
              <w:rPr>
                <w:rFonts w:ascii="Arial" w:hAnsi="Arial" w:cs="Arial"/>
                <w:color w:val="000099"/>
              </w:rPr>
              <w:t>What area is covered by this service?</w:t>
            </w:r>
          </w:p>
          <w:p w:rsidR="006B32F2" w:rsidRPr="00F6254C" w:rsidRDefault="006B32F2" w:rsidP="006B32F2">
            <w:pPr>
              <w:ind w:left="360"/>
              <w:rPr>
                <w:rFonts w:ascii="Arial" w:hAnsi="Arial" w:cs="Arial"/>
                <w:b/>
                <w:iCs/>
                <w:color w:val="000099"/>
              </w:rPr>
            </w:pPr>
          </w:p>
          <w:p w:rsidR="006B32F2" w:rsidRDefault="006B32F2" w:rsidP="006B32F2">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6B32F2" w:rsidRPr="00F6254C" w:rsidRDefault="006B32F2" w:rsidP="006B32F2">
            <w:pPr>
              <w:rPr>
                <w:rFonts w:ascii="Arial" w:hAnsi="Arial" w:cs="Arial"/>
                <w:iCs/>
                <w:color w:val="000099"/>
              </w:rPr>
            </w:pPr>
          </w:p>
        </w:tc>
      </w:tr>
      <w:tr w:rsidR="006B32F2" w:rsidRPr="00E766A5" w:rsidTr="00F6254C">
        <w:tc>
          <w:tcPr>
            <w:tcW w:w="2364" w:type="dxa"/>
          </w:tcPr>
          <w:p w:rsidR="006B32F2" w:rsidRPr="00F92811" w:rsidRDefault="006B32F2" w:rsidP="006B32F2">
            <w:pPr>
              <w:rPr>
                <w:rFonts w:ascii="Arial" w:hAnsi="Arial" w:cs="Arial"/>
                <w:b/>
                <w:bCs/>
              </w:rPr>
            </w:pPr>
            <w:r w:rsidRPr="00F92811">
              <w:rPr>
                <w:rFonts w:ascii="Arial" w:hAnsi="Arial" w:cs="Arial"/>
                <w:b/>
                <w:bCs/>
              </w:rPr>
              <w:t>Reporting Relationship</w:t>
            </w:r>
          </w:p>
        </w:tc>
        <w:tc>
          <w:tcPr>
            <w:tcW w:w="8256" w:type="dxa"/>
          </w:tcPr>
          <w:p w:rsidR="006B32F2" w:rsidRPr="00F6254C" w:rsidRDefault="006B32F2" w:rsidP="006B32F2">
            <w:pPr>
              <w:rPr>
                <w:rFonts w:ascii="Arial" w:hAnsi="Arial" w:cs="Arial"/>
                <w:iCs/>
                <w:color w:val="000099"/>
              </w:rPr>
            </w:pPr>
            <w:r w:rsidRPr="00F6254C">
              <w:rPr>
                <w:rFonts w:ascii="Arial" w:hAnsi="Arial" w:cs="Arial"/>
                <w:iCs/>
                <w:color w:val="000099"/>
              </w:rPr>
              <w:t>Please outline reporting relationships associated with the post:</w:t>
            </w:r>
          </w:p>
          <w:p w:rsidR="006B32F2" w:rsidRDefault="006B32F2" w:rsidP="006B32F2">
            <w:pPr>
              <w:pStyle w:val="ListParagraph"/>
              <w:numPr>
                <w:ilvl w:val="0"/>
                <w:numId w:val="2"/>
              </w:numPr>
              <w:rPr>
                <w:rFonts w:ascii="Arial" w:hAnsi="Arial" w:cs="Arial"/>
                <w:iCs/>
                <w:color w:val="000099"/>
              </w:rPr>
            </w:pPr>
            <w:r w:rsidRPr="00F6254C">
              <w:rPr>
                <w:rFonts w:ascii="Arial" w:hAnsi="Arial" w:cs="Arial"/>
                <w:iCs/>
                <w:color w:val="000099"/>
              </w:rPr>
              <w:t>To whom will the job holder report?</w:t>
            </w:r>
          </w:p>
          <w:p w:rsidR="006B32F2" w:rsidRDefault="006B32F2" w:rsidP="006B32F2">
            <w:pPr>
              <w:pStyle w:val="ListParagraph"/>
              <w:numPr>
                <w:ilvl w:val="0"/>
                <w:numId w:val="2"/>
              </w:numPr>
              <w:rPr>
                <w:rFonts w:ascii="Arial" w:hAnsi="Arial" w:cs="Arial"/>
                <w:iCs/>
                <w:color w:val="000099"/>
              </w:rPr>
            </w:pPr>
            <w:r>
              <w:rPr>
                <w:rFonts w:ascii="Arial" w:hAnsi="Arial" w:cs="Arial"/>
                <w:iCs/>
                <w:color w:val="000099"/>
              </w:rPr>
              <w:t>Who will report to the job holder?</w:t>
            </w:r>
          </w:p>
          <w:p w:rsidR="006B32F2" w:rsidRPr="00450CF0" w:rsidRDefault="006B32F2" w:rsidP="006B32F2">
            <w:pPr>
              <w:rPr>
                <w:rFonts w:ascii="Arial" w:hAnsi="Arial" w:cs="Arial"/>
                <w:iCs/>
                <w:color w:val="000099"/>
              </w:rPr>
            </w:pPr>
          </w:p>
        </w:tc>
      </w:tr>
      <w:tr w:rsidR="006B32F2" w:rsidRPr="00E766A5" w:rsidTr="00F6254C">
        <w:tc>
          <w:tcPr>
            <w:tcW w:w="2364" w:type="dxa"/>
          </w:tcPr>
          <w:p w:rsidR="006B32F2" w:rsidRPr="00F92811" w:rsidRDefault="006B32F2" w:rsidP="006B32F2">
            <w:pPr>
              <w:rPr>
                <w:rFonts w:ascii="Arial" w:hAnsi="Arial" w:cs="Arial"/>
                <w:b/>
                <w:bCs/>
              </w:rPr>
            </w:pPr>
            <w:r>
              <w:rPr>
                <w:rFonts w:ascii="Arial" w:hAnsi="Arial" w:cs="Arial"/>
                <w:b/>
                <w:bCs/>
              </w:rPr>
              <w:t xml:space="preserve">Key Working Relationships </w:t>
            </w:r>
          </w:p>
        </w:tc>
        <w:tc>
          <w:tcPr>
            <w:tcW w:w="8256" w:type="dxa"/>
          </w:tcPr>
          <w:p w:rsidR="006B32F2" w:rsidRPr="00544770" w:rsidRDefault="006B32F2" w:rsidP="006B32F2">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6B32F2" w:rsidRPr="00F6254C" w:rsidRDefault="006B32F2" w:rsidP="006B32F2">
            <w:pPr>
              <w:rPr>
                <w:rFonts w:ascii="Arial" w:hAnsi="Arial" w:cs="Arial"/>
                <w:iCs/>
                <w:color w:val="000099"/>
              </w:rPr>
            </w:pPr>
          </w:p>
        </w:tc>
      </w:tr>
      <w:tr w:rsidR="006B32F2" w:rsidRPr="00E766A5" w:rsidTr="00F6254C">
        <w:tc>
          <w:tcPr>
            <w:tcW w:w="2364" w:type="dxa"/>
          </w:tcPr>
          <w:p w:rsidR="006B32F2" w:rsidRPr="00F92811" w:rsidRDefault="006B32F2" w:rsidP="006B32F2">
            <w:pPr>
              <w:rPr>
                <w:rFonts w:ascii="Arial" w:hAnsi="Arial" w:cs="Arial"/>
                <w:b/>
                <w:bCs/>
              </w:rPr>
            </w:pPr>
            <w:r w:rsidRPr="00F92811">
              <w:rPr>
                <w:rFonts w:ascii="Arial" w:hAnsi="Arial" w:cs="Arial"/>
                <w:b/>
                <w:bCs/>
              </w:rPr>
              <w:t xml:space="preserve">Purpose of the Post </w:t>
            </w:r>
          </w:p>
        </w:tc>
        <w:tc>
          <w:tcPr>
            <w:tcW w:w="8256" w:type="dxa"/>
          </w:tcPr>
          <w:p w:rsidR="006B32F2" w:rsidRDefault="006B32F2" w:rsidP="006B32F2">
            <w:pPr>
              <w:jc w:val="both"/>
              <w:rPr>
                <w:rFonts w:ascii="Arial" w:hAnsi="Arial" w:cs="Arial"/>
                <w:b/>
                <w:iCs/>
              </w:rPr>
            </w:pPr>
            <w:r>
              <w:rPr>
                <w:rFonts w:ascii="Arial" w:hAnsi="Arial" w:cs="Arial"/>
                <w:b/>
                <w:iCs/>
              </w:rPr>
              <w:t>Example:</w:t>
            </w:r>
          </w:p>
          <w:p w:rsidR="006B32F2" w:rsidRDefault="006B32F2" w:rsidP="006B32F2">
            <w:pPr>
              <w:jc w:val="both"/>
              <w:rPr>
                <w:rFonts w:ascii="Arial" w:hAnsi="Arial" w:cs="Arial"/>
                <w:b/>
                <w:iCs/>
                <w:color w:val="FF0000"/>
              </w:rPr>
            </w:pPr>
            <w:r w:rsidRPr="00F92811">
              <w:rPr>
                <w:rFonts w:ascii="Arial" w:hAnsi="Arial" w:cs="Arial"/>
                <w:iCs/>
              </w:rPr>
              <w:t>The purpose of this Clinical Midwife Specialist</w:t>
            </w:r>
            <w:r>
              <w:rPr>
                <w:rFonts w:ascii="Arial" w:hAnsi="Arial" w:cs="Arial"/>
                <w:b/>
                <w:iCs/>
              </w:rPr>
              <w:t xml:space="preserve"> (</w:t>
            </w:r>
            <w:r w:rsidRPr="00EC1941">
              <w:rPr>
                <w:rFonts w:ascii="Arial" w:hAnsi="Arial" w:cs="Arial"/>
                <w:b/>
                <w:iCs/>
                <w:color w:val="000099"/>
              </w:rPr>
              <w:t>XXXX</w:t>
            </w:r>
            <w:r>
              <w:rPr>
                <w:rFonts w:ascii="Arial" w:hAnsi="Arial" w:cs="Arial"/>
                <w:iCs/>
              </w:rPr>
              <w:t>) post is to:</w:t>
            </w:r>
          </w:p>
          <w:p w:rsidR="006B32F2" w:rsidRDefault="006B32F2" w:rsidP="006B32F2">
            <w:pPr>
              <w:jc w:val="both"/>
              <w:rPr>
                <w:rFonts w:ascii="Arial" w:hAnsi="Arial" w:cs="Arial"/>
                <w:iCs/>
                <w:color w:val="FF0000"/>
              </w:rPr>
            </w:pPr>
          </w:p>
          <w:p w:rsidR="006B32F2" w:rsidRDefault="006B32F2" w:rsidP="006B32F2">
            <w:pPr>
              <w:jc w:val="both"/>
              <w:rPr>
                <w:rFonts w:ascii="Arial" w:hAnsi="Arial" w:cs="Arial"/>
                <w:iCs/>
              </w:rPr>
            </w:pPr>
            <w:r>
              <w:rPr>
                <w:rFonts w:ascii="Arial" w:hAnsi="Arial" w:cs="Arial"/>
                <w:iCs/>
              </w:rPr>
              <w:t>Deliver care in line with the five core concepts of the role set out in the Framework for the Establishment of Clinical Midwife Specialist Posts, 4</w:t>
            </w:r>
            <w:r>
              <w:rPr>
                <w:rFonts w:ascii="Arial" w:hAnsi="Arial" w:cs="Arial"/>
                <w:iCs/>
                <w:vertAlign w:val="superscript"/>
              </w:rPr>
              <w:t>th</w:t>
            </w:r>
            <w:r>
              <w:rPr>
                <w:rFonts w:ascii="Arial" w:hAnsi="Arial" w:cs="Arial"/>
                <w:iCs/>
              </w:rPr>
              <w:t xml:space="preserve"> edition, National Council for the Professional Development of Nursing and Midwifery (NCNM) 2008.</w:t>
            </w:r>
          </w:p>
          <w:p w:rsidR="006B32F2" w:rsidRDefault="006B32F2" w:rsidP="006B32F2">
            <w:pPr>
              <w:jc w:val="both"/>
              <w:rPr>
                <w:rFonts w:ascii="Arial" w:hAnsi="Arial" w:cs="Arial"/>
                <w:b/>
                <w:iCs/>
              </w:rPr>
            </w:pPr>
          </w:p>
          <w:p w:rsidR="006B32F2" w:rsidRDefault="006B32F2" w:rsidP="006B32F2">
            <w:pPr>
              <w:jc w:val="both"/>
              <w:rPr>
                <w:rFonts w:ascii="Arial" w:hAnsi="Arial" w:cs="Arial"/>
                <w:iCs/>
              </w:rPr>
            </w:pPr>
            <w:r>
              <w:rPr>
                <w:rFonts w:ascii="Arial" w:hAnsi="Arial" w:cs="Arial"/>
                <w:iCs/>
              </w:rPr>
              <w:lastRenderedPageBreak/>
              <w:t xml:space="preserve">The successful candidate will work as a key member of the multidisciplinary </w:t>
            </w:r>
            <w:r w:rsidRPr="00EC1941">
              <w:rPr>
                <w:rFonts w:ascii="Arial" w:hAnsi="Arial" w:cs="Arial"/>
                <w:iCs/>
                <w:color w:val="000099"/>
              </w:rPr>
              <w:t>XXXX</w:t>
            </w:r>
            <w:r>
              <w:rPr>
                <w:rFonts w:ascii="Arial" w:hAnsi="Arial" w:cs="Arial"/>
                <w:iCs/>
              </w:rPr>
              <w:t xml:space="preserve"> team providing a patient / client centred quality service to patients / clients and this specialist practice will encompass a major clinical focus which comprises assessment, planning, delivery and evaluation of care given to patients / clients and their families.</w:t>
            </w:r>
          </w:p>
          <w:p w:rsidR="006B32F2" w:rsidRDefault="006B32F2" w:rsidP="006B32F2">
            <w:pPr>
              <w:jc w:val="both"/>
              <w:rPr>
                <w:rFonts w:ascii="Arial" w:hAnsi="Arial" w:cs="Arial"/>
                <w:iCs/>
              </w:rPr>
            </w:pPr>
          </w:p>
          <w:p w:rsidR="006B32F2" w:rsidRPr="00B31E0A" w:rsidRDefault="006B32F2" w:rsidP="006B32F2">
            <w:pPr>
              <w:jc w:val="both"/>
              <w:rPr>
                <w:rFonts w:ascii="Arial" w:hAnsi="Arial" w:cs="Arial"/>
                <w:iCs/>
                <w:u w:val="single"/>
              </w:rPr>
            </w:pPr>
            <w:r w:rsidRPr="00B31E0A">
              <w:rPr>
                <w:rFonts w:ascii="Arial" w:hAnsi="Arial" w:cs="Arial"/>
                <w:iCs/>
                <w:u w:val="single"/>
              </w:rPr>
              <w:t>Caseload</w:t>
            </w:r>
          </w:p>
          <w:p w:rsidR="006B32F2" w:rsidRPr="00F92811" w:rsidRDefault="006B32F2" w:rsidP="006B32F2">
            <w:pPr>
              <w:jc w:val="both"/>
              <w:rPr>
                <w:rFonts w:ascii="Arial" w:hAnsi="Arial" w:cs="Arial"/>
                <w:iCs/>
                <w:color w:val="FF0000"/>
              </w:rPr>
            </w:pPr>
            <w:r>
              <w:rPr>
                <w:rFonts w:ascii="Arial" w:hAnsi="Arial" w:cs="Arial"/>
                <w:iCs/>
              </w:rPr>
              <w:t>The Clinical Midwife Specialist (</w:t>
            </w:r>
            <w:r w:rsidRPr="00EC1941">
              <w:rPr>
                <w:rFonts w:ascii="Arial" w:hAnsi="Arial" w:cs="Arial"/>
                <w:iCs/>
                <w:color w:val="000099"/>
              </w:rPr>
              <w:t>XXXX</w:t>
            </w:r>
            <w:r>
              <w:rPr>
                <w:rFonts w:ascii="Arial" w:hAnsi="Arial" w:cs="Arial"/>
                <w:iCs/>
              </w:rPr>
              <w:t xml:space="preserve">) will focus on the following patient / client groups: </w:t>
            </w:r>
            <w:r w:rsidRPr="00B31E0A">
              <w:rPr>
                <w:rFonts w:ascii="Arial" w:hAnsi="Arial" w:cs="Arial"/>
                <w:iCs/>
                <w:color w:val="000099"/>
              </w:rPr>
              <w:t>INSERT HERE</w:t>
            </w:r>
            <w:r>
              <w:rPr>
                <w:rFonts w:ascii="Arial" w:hAnsi="Arial" w:cs="Arial"/>
                <w:iCs/>
                <w:color w:val="FF0000"/>
              </w:rPr>
              <w:t>.</w:t>
            </w: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lastRenderedPageBreak/>
              <w:t>Principal Duties and Responsibilities</w:t>
            </w: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Pr="00F6254C" w:rsidRDefault="006B32F2" w:rsidP="006B32F2">
            <w:pPr>
              <w:rPr>
                <w:rFonts w:ascii="Arial" w:hAnsi="Arial" w:cs="Arial"/>
                <w:b/>
                <w:bCs/>
              </w:rPr>
            </w:pPr>
          </w:p>
        </w:tc>
        <w:tc>
          <w:tcPr>
            <w:tcW w:w="8256" w:type="dxa"/>
          </w:tcPr>
          <w:p w:rsidR="006B32F2" w:rsidRDefault="006B32F2" w:rsidP="006B32F2">
            <w:pPr>
              <w:pStyle w:val="Default"/>
              <w:rPr>
                <w:color w:val="auto"/>
                <w:sz w:val="20"/>
                <w:szCs w:val="20"/>
              </w:rPr>
            </w:pPr>
            <w:r>
              <w:rPr>
                <w:sz w:val="20"/>
                <w:szCs w:val="20"/>
              </w:rPr>
              <w:t>The post holder’s practice is based on the five core concepts of Clinical Midwife Specialist (</w:t>
            </w:r>
            <w:r w:rsidRPr="003D7563">
              <w:rPr>
                <w:color w:val="000099"/>
                <w:sz w:val="20"/>
                <w:szCs w:val="20"/>
              </w:rPr>
              <w:t>X</w:t>
            </w:r>
            <w:r w:rsidRPr="00B31E0A">
              <w:rPr>
                <w:color w:val="000099"/>
                <w:sz w:val="20"/>
                <w:szCs w:val="20"/>
              </w:rPr>
              <w:t>XX</w:t>
            </w:r>
            <w:r w:rsidRPr="003D7563">
              <w:rPr>
                <w:color w:val="000099"/>
                <w:sz w:val="20"/>
                <w:szCs w:val="20"/>
              </w:rPr>
              <w:t>X</w:t>
            </w:r>
            <w:r>
              <w:rPr>
                <w:sz w:val="20"/>
                <w:szCs w:val="20"/>
              </w:rPr>
              <w:t>)</w:t>
            </w:r>
            <w:r>
              <w:rPr>
                <w:color w:val="auto"/>
                <w:sz w:val="20"/>
                <w:szCs w:val="20"/>
              </w:rPr>
              <w:t xml:space="preserve"> role as defined by the NCNM 4</w:t>
            </w:r>
            <w:r>
              <w:rPr>
                <w:color w:val="auto"/>
                <w:sz w:val="20"/>
                <w:szCs w:val="20"/>
                <w:vertAlign w:val="superscript"/>
              </w:rPr>
              <w:t>th</w:t>
            </w:r>
            <w:r>
              <w:rPr>
                <w:color w:val="auto"/>
                <w:sz w:val="20"/>
                <w:szCs w:val="20"/>
              </w:rPr>
              <w:t xml:space="preserve"> edition (2008) in order to fulfil the role. The concepts are: </w:t>
            </w:r>
          </w:p>
          <w:p w:rsidR="006B32F2" w:rsidRDefault="006B32F2" w:rsidP="006B32F2">
            <w:pPr>
              <w:pStyle w:val="Default"/>
              <w:rPr>
                <w:color w:val="auto"/>
                <w:sz w:val="20"/>
                <w:szCs w:val="20"/>
                <w:lang w:val="en-IE" w:eastAsia="en-IE"/>
              </w:rPr>
            </w:pPr>
          </w:p>
          <w:p w:rsidR="006B32F2" w:rsidRDefault="006B32F2" w:rsidP="006B32F2">
            <w:pPr>
              <w:pStyle w:val="Default"/>
              <w:rPr>
                <w:color w:val="auto"/>
                <w:sz w:val="20"/>
                <w:szCs w:val="20"/>
              </w:rPr>
            </w:pPr>
            <w:r>
              <w:rPr>
                <w:color w:val="auto"/>
                <w:sz w:val="20"/>
                <w:szCs w:val="20"/>
              </w:rPr>
              <w:t xml:space="preserve">• Clinical Focus </w:t>
            </w:r>
          </w:p>
          <w:p w:rsidR="006B32F2" w:rsidRDefault="006B32F2" w:rsidP="006B32F2">
            <w:pPr>
              <w:pStyle w:val="Default"/>
              <w:rPr>
                <w:color w:val="auto"/>
                <w:sz w:val="20"/>
                <w:szCs w:val="20"/>
              </w:rPr>
            </w:pPr>
            <w:r>
              <w:rPr>
                <w:color w:val="auto"/>
                <w:sz w:val="20"/>
                <w:szCs w:val="20"/>
              </w:rPr>
              <w:t xml:space="preserve">• Patient/Client Advocate </w:t>
            </w:r>
          </w:p>
          <w:p w:rsidR="006B32F2" w:rsidRDefault="006B32F2" w:rsidP="006B32F2">
            <w:pPr>
              <w:pStyle w:val="Default"/>
              <w:rPr>
                <w:color w:val="auto"/>
                <w:sz w:val="20"/>
                <w:szCs w:val="20"/>
              </w:rPr>
            </w:pPr>
            <w:r>
              <w:rPr>
                <w:color w:val="auto"/>
                <w:sz w:val="20"/>
                <w:szCs w:val="20"/>
              </w:rPr>
              <w:t xml:space="preserve">• Education and Training </w:t>
            </w:r>
          </w:p>
          <w:p w:rsidR="006B32F2" w:rsidRDefault="006B32F2" w:rsidP="006B32F2">
            <w:pPr>
              <w:pStyle w:val="Default"/>
              <w:rPr>
                <w:color w:val="auto"/>
                <w:sz w:val="20"/>
                <w:szCs w:val="20"/>
              </w:rPr>
            </w:pPr>
            <w:r>
              <w:rPr>
                <w:color w:val="auto"/>
                <w:sz w:val="20"/>
                <w:szCs w:val="20"/>
              </w:rPr>
              <w:t xml:space="preserve">• Audit and Research </w:t>
            </w:r>
          </w:p>
          <w:p w:rsidR="006B32F2" w:rsidRDefault="006B32F2" w:rsidP="006B32F2">
            <w:pPr>
              <w:pStyle w:val="Default"/>
              <w:rPr>
                <w:color w:val="auto"/>
                <w:sz w:val="20"/>
                <w:szCs w:val="20"/>
              </w:rPr>
            </w:pPr>
            <w:r>
              <w:rPr>
                <w:color w:val="auto"/>
                <w:sz w:val="20"/>
                <w:szCs w:val="20"/>
              </w:rPr>
              <w:t xml:space="preserve">• Consultant </w:t>
            </w:r>
          </w:p>
          <w:p w:rsidR="006B32F2" w:rsidRPr="00E53543" w:rsidRDefault="006B32F2" w:rsidP="006B32F2">
            <w:pPr>
              <w:pStyle w:val="Default"/>
              <w:rPr>
                <w:color w:val="auto"/>
                <w:sz w:val="20"/>
                <w:szCs w:val="20"/>
              </w:rPr>
            </w:pPr>
          </w:p>
          <w:p w:rsidR="006B32F2" w:rsidRDefault="006B32F2" w:rsidP="006B32F2">
            <w:pPr>
              <w:pStyle w:val="Default"/>
              <w:rPr>
                <w:b/>
                <w:bCs/>
                <w:color w:val="auto"/>
                <w:sz w:val="20"/>
                <w:szCs w:val="20"/>
                <w:u w:val="single"/>
              </w:rPr>
            </w:pPr>
            <w:r>
              <w:rPr>
                <w:b/>
                <w:bCs/>
                <w:color w:val="auto"/>
                <w:sz w:val="20"/>
                <w:szCs w:val="20"/>
                <w:u w:val="single"/>
              </w:rPr>
              <w:t xml:space="preserve">Clinical Focus </w:t>
            </w:r>
          </w:p>
          <w:p w:rsidR="006B32F2" w:rsidRDefault="006B32F2" w:rsidP="006B32F2">
            <w:pPr>
              <w:pStyle w:val="Default"/>
              <w:rPr>
                <w:b/>
                <w:bCs/>
                <w:color w:val="auto"/>
                <w:sz w:val="20"/>
                <w:szCs w:val="20"/>
                <w:u w:val="single"/>
              </w:rPr>
            </w:pPr>
          </w:p>
          <w:p w:rsidR="006B32F2" w:rsidRDefault="006B32F2" w:rsidP="006B32F2">
            <w:pPr>
              <w:pStyle w:val="Default"/>
              <w:rPr>
                <w:color w:val="auto"/>
                <w:sz w:val="20"/>
                <w:szCs w:val="20"/>
              </w:rPr>
            </w:pPr>
            <w:r>
              <w:rPr>
                <w:color w:val="auto"/>
                <w:sz w:val="20"/>
                <w:szCs w:val="20"/>
              </w:rPr>
              <w:t>Clinical Midwife Specialist (</w:t>
            </w:r>
            <w:r w:rsidRPr="00197B96">
              <w:rPr>
                <w:color w:val="000099"/>
                <w:sz w:val="20"/>
                <w:szCs w:val="20"/>
              </w:rPr>
              <w:t>XXXX</w:t>
            </w:r>
            <w:r>
              <w:rPr>
                <w:color w:val="auto"/>
                <w:sz w:val="20"/>
                <w:szCs w:val="20"/>
              </w:rPr>
              <w:t xml:space="preserve">) will have a strong patient focus whereby the specialty defines itself as midwifery and subscribes to the overall purpose, functions and ethical standards of nursing / midwifery.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rsidR="006B32F2" w:rsidRPr="00F92811" w:rsidRDefault="006B32F2" w:rsidP="006B32F2">
            <w:pPr>
              <w:pStyle w:val="Default"/>
              <w:rPr>
                <w:color w:val="auto"/>
                <w:sz w:val="20"/>
                <w:szCs w:val="20"/>
              </w:rPr>
            </w:pPr>
          </w:p>
          <w:p w:rsidR="006B32F2" w:rsidRDefault="006B32F2" w:rsidP="006B32F2">
            <w:pPr>
              <w:pStyle w:val="Default"/>
              <w:rPr>
                <w:i/>
                <w:iCs/>
                <w:color w:val="auto"/>
                <w:sz w:val="20"/>
                <w:szCs w:val="20"/>
              </w:rPr>
            </w:pPr>
            <w:r>
              <w:rPr>
                <w:i/>
                <w:iCs/>
                <w:color w:val="auto"/>
                <w:sz w:val="20"/>
                <w:szCs w:val="20"/>
              </w:rPr>
              <w:t>Clinical Midwife Specialist (</w:t>
            </w:r>
            <w:r w:rsidRPr="00197B96">
              <w:rPr>
                <w:i/>
                <w:iCs/>
                <w:color w:val="000099"/>
                <w:sz w:val="20"/>
                <w:szCs w:val="20"/>
              </w:rPr>
              <w:t>XXXX</w:t>
            </w:r>
            <w:r>
              <w:rPr>
                <w:i/>
                <w:iCs/>
                <w:color w:val="auto"/>
                <w:sz w:val="20"/>
                <w:szCs w:val="20"/>
              </w:rPr>
              <w:t xml:space="preserve">) will: </w:t>
            </w:r>
          </w:p>
          <w:p w:rsidR="006B32F2" w:rsidRPr="00710930" w:rsidRDefault="006B32F2" w:rsidP="006B32F2">
            <w:pPr>
              <w:pStyle w:val="Default"/>
              <w:rPr>
                <w:i/>
                <w:iCs/>
                <w:color w:val="auto"/>
                <w:sz w:val="20"/>
                <w:szCs w:val="20"/>
              </w:rPr>
            </w:pPr>
          </w:p>
          <w:p w:rsidR="006B32F2" w:rsidRDefault="006B32F2" w:rsidP="006B32F2">
            <w:pPr>
              <w:pStyle w:val="Default"/>
              <w:rPr>
                <w:b/>
                <w:bCs/>
                <w:color w:val="auto"/>
                <w:sz w:val="20"/>
                <w:szCs w:val="20"/>
                <w:u w:val="single"/>
              </w:rPr>
            </w:pPr>
            <w:r>
              <w:rPr>
                <w:b/>
                <w:bCs/>
                <w:color w:val="auto"/>
                <w:sz w:val="20"/>
                <w:szCs w:val="20"/>
                <w:u w:val="single"/>
              </w:rPr>
              <w:t xml:space="preserve">Direct Care </w:t>
            </w:r>
          </w:p>
          <w:p w:rsidR="006B32F2" w:rsidRDefault="006B32F2" w:rsidP="006B32F2">
            <w:pPr>
              <w:pStyle w:val="Default"/>
              <w:rPr>
                <w:b/>
                <w:bCs/>
                <w:color w:val="auto"/>
                <w:sz w:val="20"/>
                <w:szCs w:val="20"/>
                <w:u w:val="single"/>
              </w:rPr>
            </w:pPr>
          </w:p>
          <w:p w:rsidR="006B32F2" w:rsidRDefault="006B32F2" w:rsidP="006B32F2">
            <w:pPr>
              <w:pStyle w:val="Default"/>
              <w:numPr>
                <w:ilvl w:val="0"/>
                <w:numId w:val="10"/>
              </w:numPr>
              <w:ind w:left="357" w:hanging="357"/>
              <w:rPr>
                <w:sz w:val="20"/>
                <w:szCs w:val="20"/>
              </w:rPr>
            </w:pPr>
            <w:r>
              <w:rPr>
                <w:sz w:val="20"/>
                <w:szCs w:val="20"/>
              </w:rPr>
              <w:t>Provide a specialist midwifery service for patients with a diagnosis of</w:t>
            </w:r>
            <w:r>
              <w:rPr>
                <w:b/>
                <w:bCs/>
                <w:color w:val="FF0000"/>
                <w:sz w:val="20"/>
                <w:szCs w:val="20"/>
              </w:rPr>
              <w:t xml:space="preserve"> </w:t>
            </w:r>
            <w:r w:rsidRPr="00197B96">
              <w:rPr>
                <w:bCs/>
                <w:color w:val="000099"/>
                <w:sz w:val="20"/>
                <w:szCs w:val="20"/>
              </w:rPr>
              <w:t>XXXX</w:t>
            </w:r>
            <w:r w:rsidRPr="00197B96">
              <w:rPr>
                <w:b/>
                <w:bCs/>
                <w:color w:val="000099"/>
                <w:sz w:val="20"/>
                <w:szCs w:val="20"/>
              </w:rPr>
              <w:t xml:space="preserve"> </w:t>
            </w:r>
            <w:r>
              <w:rPr>
                <w:sz w:val="20"/>
                <w:szCs w:val="20"/>
              </w:rPr>
              <w:t xml:space="preserve">who require support and treatment through the continuum of care. </w:t>
            </w:r>
          </w:p>
          <w:p w:rsidR="006B32F2" w:rsidRDefault="006B32F2" w:rsidP="006B32F2">
            <w:pPr>
              <w:pStyle w:val="Default"/>
              <w:numPr>
                <w:ilvl w:val="0"/>
                <w:numId w:val="10"/>
              </w:numPr>
              <w:ind w:left="357" w:hanging="357"/>
              <w:rPr>
                <w:sz w:val="20"/>
                <w:szCs w:val="20"/>
              </w:rPr>
            </w:pPr>
            <w:r>
              <w:rPr>
                <w:sz w:val="20"/>
                <w:szCs w:val="20"/>
              </w:rPr>
              <w:t>Undertake comprehensive patient assessment to include physical, psychological, social and spiritual elements of care using best evidence based practice in</w:t>
            </w:r>
            <w:r>
              <w:rPr>
                <w:b/>
                <w:bCs/>
                <w:color w:val="FF0000"/>
                <w:sz w:val="20"/>
                <w:szCs w:val="20"/>
              </w:rPr>
              <w:t xml:space="preserve"> </w:t>
            </w:r>
            <w:r w:rsidRPr="00197B96">
              <w:rPr>
                <w:bCs/>
                <w:color w:val="000099"/>
                <w:sz w:val="20"/>
                <w:szCs w:val="20"/>
              </w:rPr>
              <w:t>XXXX</w:t>
            </w:r>
            <w:r>
              <w:rPr>
                <w:bCs/>
                <w:color w:val="auto"/>
                <w:sz w:val="20"/>
                <w:szCs w:val="20"/>
              </w:rPr>
              <w:t xml:space="preserve"> </w:t>
            </w:r>
            <w:r>
              <w:rPr>
                <w:sz w:val="20"/>
                <w:szCs w:val="20"/>
              </w:rPr>
              <w:t>care.</w:t>
            </w:r>
          </w:p>
          <w:p w:rsidR="006B32F2" w:rsidRDefault="006B32F2" w:rsidP="006B32F2">
            <w:pPr>
              <w:pStyle w:val="Default"/>
              <w:numPr>
                <w:ilvl w:val="0"/>
                <w:numId w:val="10"/>
              </w:numPr>
              <w:ind w:left="357" w:hanging="357"/>
              <w:rPr>
                <w:sz w:val="20"/>
                <w:szCs w:val="20"/>
              </w:rPr>
            </w:pPr>
            <w:r>
              <w:rPr>
                <w:sz w:val="20"/>
                <w:szCs w:val="20"/>
              </w:rPr>
              <w:t xml:space="preserve">Use the outcomes of patient assessment to develop and implement plans of care/case management in conjunction with the multi-disciplinary team (MDT) and the patient, family and/or carer as appropriate. </w:t>
            </w:r>
          </w:p>
          <w:p w:rsidR="006B32F2" w:rsidRDefault="006B32F2" w:rsidP="006B32F2">
            <w:pPr>
              <w:pStyle w:val="Default"/>
              <w:numPr>
                <w:ilvl w:val="0"/>
                <w:numId w:val="10"/>
              </w:numPr>
              <w:ind w:left="357" w:hanging="357"/>
              <w:rPr>
                <w:sz w:val="20"/>
                <w:szCs w:val="20"/>
              </w:rPr>
            </w:pPr>
            <w:r>
              <w:rPr>
                <w:sz w:val="20"/>
                <w:szCs w:val="20"/>
              </w:rPr>
              <w:t xml:space="preserve">Monitor and evaluate the patient’s response to treatment and amend the plan of care accordingly in conjunction with the MDT and patient, family and/or carer as appropriate. </w:t>
            </w:r>
          </w:p>
          <w:p w:rsidR="006B32F2" w:rsidRDefault="006B32F2" w:rsidP="006B32F2">
            <w:pPr>
              <w:pStyle w:val="Default"/>
              <w:numPr>
                <w:ilvl w:val="0"/>
                <w:numId w:val="10"/>
              </w:numPr>
              <w:ind w:left="357" w:hanging="357"/>
              <w:rPr>
                <w:sz w:val="20"/>
                <w:szCs w:val="20"/>
              </w:rPr>
            </w:pPr>
            <w:r>
              <w:rPr>
                <w:sz w:val="20"/>
                <w:szCs w:val="20"/>
              </w:rPr>
              <w:t xml:space="preserve">Make alterations in the management of patient’s condition in collaboration with the MDT and the patient in line with agreed pathways and policies, procedures, protocols and guidelines (PPPG’s). </w:t>
            </w:r>
          </w:p>
          <w:p w:rsidR="006B32F2" w:rsidRDefault="006B32F2" w:rsidP="006B32F2">
            <w:pPr>
              <w:pStyle w:val="Default"/>
              <w:numPr>
                <w:ilvl w:val="0"/>
                <w:numId w:val="10"/>
              </w:numPr>
              <w:ind w:left="357" w:hanging="357"/>
              <w:rPr>
                <w:sz w:val="20"/>
                <w:szCs w:val="20"/>
              </w:rPr>
            </w:pPr>
            <w:r>
              <w:rPr>
                <w:sz w:val="20"/>
                <w:szCs w:val="20"/>
              </w:rPr>
              <w:t xml:space="preserve">Accept appropriate referrals from MDT colleagues. </w:t>
            </w:r>
          </w:p>
          <w:p w:rsidR="006B32F2" w:rsidRDefault="006B32F2" w:rsidP="006B32F2">
            <w:pPr>
              <w:pStyle w:val="Default"/>
              <w:numPr>
                <w:ilvl w:val="0"/>
                <w:numId w:val="10"/>
              </w:numPr>
              <w:ind w:left="357" w:hanging="357"/>
              <w:rPr>
                <w:sz w:val="20"/>
                <w:szCs w:val="20"/>
              </w:rPr>
            </w:pPr>
            <w:r>
              <w:rPr>
                <w:sz w:val="20"/>
                <w:szCs w:val="20"/>
              </w:rPr>
              <w:t xml:space="preserve">Co-ordinate investigations, treatment therapies and patient follow-up. </w:t>
            </w:r>
          </w:p>
          <w:p w:rsidR="006B32F2" w:rsidRDefault="006B32F2" w:rsidP="006B32F2">
            <w:pPr>
              <w:pStyle w:val="Default"/>
              <w:numPr>
                <w:ilvl w:val="0"/>
                <w:numId w:val="10"/>
              </w:numPr>
              <w:ind w:left="357" w:hanging="357"/>
              <w:rPr>
                <w:sz w:val="20"/>
                <w:szCs w:val="20"/>
              </w:rPr>
            </w:pPr>
            <w:r>
              <w:rPr>
                <w:sz w:val="20"/>
                <w:szCs w:val="20"/>
              </w:rPr>
              <w:t xml:space="preserve">Communicate with patients, family and /or carer as appropriate, to assess patient’s needs and provide relevant support, information, education, advice and counselling as required. </w:t>
            </w:r>
          </w:p>
          <w:p w:rsidR="006B32F2" w:rsidRDefault="006B32F2" w:rsidP="006B32F2">
            <w:pPr>
              <w:pStyle w:val="Default"/>
              <w:numPr>
                <w:ilvl w:val="0"/>
                <w:numId w:val="10"/>
              </w:numPr>
              <w:ind w:left="357" w:hanging="357"/>
              <w:rPr>
                <w:sz w:val="20"/>
                <w:szCs w:val="20"/>
              </w:rPr>
            </w:pPr>
            <w:r>
              <w:rPr>
                <w:sz w:val="20"/>
                <w:szCs w:val="20"/>
              </w:rPr>
              <w:t xml:space="preserve">Where appropriate, work collaboratively with MDT colleagues across Primary and Secondary Care to provide a seamless service delivery to the patient, family and/or carer as appropriate. </w:t>
            </w:r>
          </w:p>
          <w:p w:rsidR="006B32F2" w:rsidRDefault="006B32F2" w:rsidP="006B32F2">
            <w:pPr>
              <w:pStyle w:val="Default"/>
              <w:numPr>
                <w:ilvl w:val="0"/>
                <w:numId w:val="10"/>
              </w:numPr>
              <w:ind w:left="357" w:hanging="357"/>
              <w:rPr>
                <w:sz w:val="20"/>
                <w:szCs w:val="20"/>
              </w:rPr>
            </w:pPr>
            <w:r>
              <w:rPr>
                <w:sz w:val="20"/>
                <w:szCs w:val="20"/>
              </w:rPr>
              <w:t xml:space="preserve">Participate in medication reconciliation taking cognisance of poly-pharmacy and support medical and pharmacy staff with medication reviews and medication management. </w:t>
            </w:r>
          </w:p>
          <w:p w:rsidR="00647BBF" w:rsidRPr="00F3177B" w:rsidRDefault="006B32F2" w:rsidP="00647BBF">
            <w:pPr>
              <w:pStyle w:val="Default"/>
              <w:numPr>
                <w:ilvl w:val="0"/>
                <w:numId w:val="10"/>
              </w:numPr>
              <w:ind w:left="357" w:hanging="357"/>
              <w:rPr>
                <w:sz w:val="20"/>
                <w:szCs w:val="20"/>
              </w:rPr>
            </w:pPr>
            <w:r>
              <w:rPr>
                <w:sz w:val="20"/>
                <w:szCs w:val="20"/>
              </w:rPr>
              <w:t xml:space="preserve">Identify and promote specific symptom management strategies as well as the identification of triggers which may cause exacerbation of symptoms. Provide patients with appropriate self-management strategies and escalation pathways. </w:t>
            </w:r>
          </w:p>
          <w:p w:rsidR="006B32F2" w:rsidRDefault="006B32F2" w:rsidP="006B32F2">
            <w:pPr>
              <w:pStyle w:val="Default"/>
              <w:numPr>
                <w:ilvl w:val="0"/>
                <w:numId w:val="10"/>
              </w:numPr>
              <w:ind w:left="357" w:hanging="357"/>
              <w:rPr>
                <w:sz w:val="20"/>
                <w:szCs w:val="20"/>
              </w:rPr>
            </w:pPr>
            <w:r>
              <w:rPr>
                <w:sz w:val="20"/>
                <w:szCs w:val="20"/>
              </w:rPr>
              <w:t xml:space="preserve">Manage Midwife led </w:t>
            </w:r>
            <w:r w:rsidRPr="00197B96">
              <w:rPr>
                <w:bCs/>
                <w:color w:val="000099"/>
                <w:sz w:val="20"/>
                <w:szCs w:val="20"/>
              </w:rPr>
              <w:t>XXXX</w:t>
            </w:r>
            <w:r>
              <w:rPr>
                <w:bCs/>
                <w:sz w:val="20"/>
                <w:szCs w:val="20"/>
              </w:rPr>
              <w:t xml:space="preserve"> </w:t>
            </w:r>
            <w:r>
              <w:rPr>
                <w:sz w:val="20"/>
                <w:szCs w:val="20"/>
              </w:rPr>
              <w:t xml:space="preserve">clinics with </w:t>
            </w:r>
            <w:r w:rsidRPr="007518BA">
              <w:rPr>
                <w:bCs/>
                <w:sz w:val="20"/>
                <w:szCs w:val="20"/>
              </w:rPr>
              <w:t xml:space="preserve">MDT </w:t>
            </w:r>
            <w:r>
              <w:rPr>
                <w:sz w:val="20"/>
                <w:szCs w:val="20"/>
              </w:rPr>
              <w:t xml:space="preserve">input. </w:t>
            </w:r>
          </w:p>
          <w:p w:rsidR="006B32F2" w:rsidRDefault="006B32F2" w:rsidP="006B32F2">
            <w:pPr>
              <w:pStyle w:val="Default"/>
              <w:numPr>
                <w:ilvl w:val="0"/>
                <w:numId w:val="10"/>
              </w:numPr>
              <w:ind w:left="357" w:hanging="357"/>
              <w:rPr>
                <w:sz w:val="20"/>
                <w:szCs w:val="20"/>
              </w:rPr>
            </w:pPr>
            <w:r>
              <w:rPr>
                <w:sz w:val="20"/>
                <w:szCs w:val="20"/>
              </w:rPr>
              <w:t xml:space="preserve">Identify health promotion priorities for the patient, family and/or carer and support patient self-care in line with best evidence. This will include the provision of educational and health promotion material which is comprehensive, easy to understand and meets patient’s needs. </w:t>
            </w:r>
          </w:p>
          <w:p w:rsidR="006B32F2" w:rsidRDefault="006B32F2" w:rsidP="006B32F2">
            <w:pPr>
              <w:pStyle w:val="Default"/>
              <w:rPr>
                <w:b/>
                <w:bCs/>
                <w:color w:val="auto"/>
                <w:sz w:val="20"/>
                <w:szCs w:val="20"/>
                <w:u w:val="single"/>
              </w:rPr>
            </w:pPr>
          </w:p>
          <w:p w:rsidR="006B32F2" w:rsidRDefault="006B32F2" w:rsidP="006B32F2">
            <w:pPr>
              <w:pStyle w:val="Default"/>
              <w:rPr>
                <w:b/>
                <w:bCs/>
                <w:color w:val="auto"/>
                <w:sz w:val="20"/>
                <w:szCs w:val="20"/>
                <w:u w:val="single"/>
              </w:rPr>
            </w:pPr>
          </w:p>
          <w:p w:rsidR="006B32F2" w:rsidRDefault="006B32F2" w:rsidP="006B32F2">
            <w:pPr>
              <w:pStyle w:val="Default"/>
              <w:rPr>
                <w:b/>
                <w:bCs/>
                <w:color w:val="auto"/>
                <w:sz w:val="20"/>
                <w:szCs w:val="20"/>
                <w:u w:val="single"/>
              </w:rPr>
            </w:pPr>
            <w:r>
              <w:rPr>
                <w:b/>
                <w:bCs/>
                <w:color w:val="auto"/>
                <w:sz w:val="20"/>
                <w:szCs w:val="20"/>
                <w:u w:val="single"/>
              </w:rPr>
              <w:t xml:space="preserve">Indirect Care </w:t>
            </w:r>
          </w:p>
          <w:p w:rsidR="006B32F2" w:rsidRDefault="006B32F2" w:rsidP="006B32F2">
            <w:pPr>
              <w:pStyle w:val="Default"/>
              <w:rPr>
                <w:b/>
                <w:bCs/>
                <w:color w:val="auto"/>
                <w:sz w:val="20"/>
                <w:szCs w:val="20"/>
                <w:u w:val="single"/>
              </w:rPr>
            </w:pPr>
          </w:p>
          <w:p w:rsidR="006B32F2" w:rsidRDefault="006B32F2" w:rsidP="006B32F2">
            <w:pPr>
              <w:pStyle w:val="Default"/>
              <w:numPr>
                <w:ilvl w:val="0"/>
                <w:numId w:val="10"/>
              </w:numPr>
              <w:rPr>
                <w:color w:val="auto"/>
                <w:sz w:val="20"/>
                <w:szCs w:val="20"/>
              </w:rPr>
            </w:pPr>
            <w:r>
              <w:rPr>
                <w:sz w:val="20"/>
                <w:szCs w:val="20"/>
              </w:rPr>
              <w:t xml:space="preserve">Identify and agree appropriate referral pathways for patients with </w:t>
            </w:r>
            <w:r w:rsidRPr="00197B96">
              <w:rPr>
                <w:bCs/>
                <w:color w:val="000099"/>
                <w:sz w:val="20"/>
                <w:szCs w:val="20"/>
              </w:rPr>
              <w:t>XXXX</w:t>
            </w:r>
            <w:r>
              <w:rPr>
                <w:bCs/>
                <w:color w:val="auto"/>
                <w:sz w:val="20"/>
                <w:szCs w:val="20"/>
              </w:rPr>
              <w:t xml:space="preserve">. </w:t>
            </w:r>
          </w:p>
          <w:p w:rsidR="006B32F2" w:rsidRDefault="006B32F2" w:rsidP="006B32F2">
            <w:pPr>
              <w:pStyle w:val="Default"/>
              <w:numPr>
                <w:ilvl w:val="0"/>
                <w:numId w:val="10"/>
              </w:numPr>
              <w:rPr>
                <w:sz w:val="20"/>
                <w:szCs w:val="20"/>
              </w:rPr>
            </w:pPr>
            <w:r>
              <w:rPr>
                <w:sz w:val="20"/>
                <w:szCs w:val="20"/>
              </w:rPr>
              <w:t xml:space="preserve">Participate in case review with MDT colleagues. </w:t>
            </w:r>
          </w:p>
          <w:p w:rsidR="006B32F2" w:rsidRDefault="006B32F2" w:rsidP="006B32F2">
            <w:pPr>
              <w:pStyle w:val="Default"/>
              <w:numPr>
                <w:ilvl w:val="0"/>
                <w:numId w:val="10"/>
              </w:numPr>
              <w:rPr>
                <w:color w:val="auto"/>
              </w:rPr>
            </w:pPr>
            <w:r>
              <w:rPr>
                <w:sz w:val="20"/>
                <w:szCs w:val="20"/>
              </w:rPr>
              <w:t xml:space="preserve">Use a case management approach to patients with complex needs in collaboration with MDT in both Primary and Secondary Care as appropriate. </w:t>
            </w:r>
          </w:p>
          <w:p w:rsidR="006B32F2" w:rsidRDefault="006B32F2" w:rsidP="006B32F2">
            <w:pPr>
              <w:pStyle w:val="Default"/>
              <w:numPr>
                <w:ilvl w:val="0"/>
                <w:numId w:val="10"/>
              </w:numPr>
              <w:rPr>
                <w:sz w:val="20"/>
                <w:szCs w:val="20"/>
              </w:rPr>
            </w:pPr>
            <w:r>
              <w:rPr>
                <w:sz w:val="20"/>
                <w:szCs w:val="20"/>
              </w:rPr>
              <w:t xml:space="preserve">Take a proactive role in the formulation and provision of evidence based PPPGs relating to </w:t>
            </w:r>
            <w:r w:rsidRPr="00197B96">
              <w:rPr>
                <w:bCs/>
                <w:color w:val="000099"/>
                <w:sz w:val="20"/>
                <w:szCs w:val="20"/>
              </w:rPr>
              <w:t>XXXX</w:t>
            </w:r>
            <w:r>
              <w:rPr>
                <w:b/>
                <w:bCs/>
                <w:color w:val="FF0000"/>
                <w:sz w:val="20"/>
                <w:szCs w:val="20"/>
              </w:rPr>
              <w:t xml:space="preserve"> </w:t>
            </w:r>
            <w:r>
              <w:rPr>
                <w:sz w:val="20"/>
                <w:szCs w:val="20"/>
              </w:rPr>
              <w:t xml:space="preserve">care. </w:t>
            </w:r>
          </w:p>
          <w:p w:rsidR="006B32F2" w:rsidRDefault="006B32F2" w:rsidP="006B32F2">
            <w:pPr>
              <w:pStyle w:val="Default"/>
              <w:numPr>
                <w:ilvl w:val="0"/>
                <w:numId w:val="10"/>
              </w:numPr>
              <w:rPr>
                <w:sz w:val="20"/>
                <w:szCs w:val="20"/>
              </w:rPr>
            </w:pPr>
            <w:r>
              <w:rPr>
                <w:sz w:val="20"/>
                <w:szCs w:val="20"/>
              </w:rPr>
              <w:t xml:space="preserve">Take a lead role in ensuring the service for patients with </w:t>
            </w:r>
            <w:r>
              <w:rPr>
                <w:bCs/>
                <w:color w:val="auto"/>
                <w:sz w:val="20"/>
                <w:szCs w:val="20"/>
              </w:rPr>
              <w:t xml:space="preserve">a </w:t>
            </w:r>
            <w:r w:rsidRPr="00197B96">
              <w:rPr>
                <w:bCs/>
                <w:color w:val="000099"/>
                <w:sz w:val="20"/>
                <w:szCs w:val="20"/>
              </w:rPr>
              <w:t>XXXX</w:t>
            </w:r>
            <w:r>
              <w:rPr>
                <w:bCs/>
                <w:color w:val="auto"/>
                <w:sz w:val="20"/>
                <w:szCs w:val="20"/>
              </w:rPr>
              <w:t xml:space="preserve"> </w:t>
            </w:r>
            <w:r>
              <w:rPr>
                <w:sz w:val="20"/>
                <w:szCs w:val="20"/>
              </w:rPr>
              <w:t>condition is in line with best practice guidelines and the Safer Better Healthcare Standards (HIQA, 2012).</w:t>
            </w:r>
          </w:p>
          <w:p w:rsidR="006B32F2" w:rsidRDefault="006B32F2" w:rsidP="006B32F2">
            <w:pPr>
              <w:pStyle w:val="Default"/>
              <w:rPr>
                <w:b/>
                <w:bCs/>
                <w:color w:val="auto"/>
                <w:sz w:val="20"/>
                <w:szCs w:val="20"/>
                <w:u w:val="single"/>
              </w:rPr>
            </w:pPr>
          </w:p>
          <w:p w:rsidR="006B32F2" w:rsidRDefault="006B32F2" w:rsidP="006B32F2">
            <w:pPr>
              <w:pStyle w:val="Default"/>
              <w:rPr>
                <w:b/>
                <w:bCs/>
                <w:color w:val="auto"/>
                <w:sz w:val="20"/>
                <w:szCs w:val="20"/>
                <w:u w:val="single"/>
              </w:rPr>
            </w:pPr>
            <w:r>
              <w:rPr>
                <w:b/>
                <w:bCs/>
                <w:color w:val="auto"/>
                <w:sz w:val="20"/>
                <w:szCs w:val="20"/>
                <w:u w:val="single"/>
              </w:rPr>
              <w:t>Patient / Client Advocate</w:t>
            </w:r>
          </w:p>
          <w:p w:rsidR="006B32F2" w:rsidRDefault="006B32F2" w:rsidP="006B32F2">
            <w:pPr>
              <w:pStyle w:val="Default"/>
              <w:rPr>
                <w:b/>
                <w:bCs/>
                <w:color w:val="auto"/>
                <w:sz w:val="20"/>
                <w:szCs w:val="20"/>
                <w:u w:val="single"/>
                <w:lang w:eastAsia="en-GB"/>
              </w:rPr>
            </w:pPr>
          </w:p>
          <w:p w:rsidR="006B32F2" w:rsidRDefault="006B32F2" w:rsidP="006B32F2">
            <w:pPr>
              <w:pStyle w:val="Default"/>
              <w:numPr>
                <w:ilvl w:val="0"/>
                <w:numId w:val="10"/>
              </w:numPr>
              <w:rPr>
                <w:sz w:val="20"/>
                <w:szCs w:val="20"/>
              </w:rPr>
            </w:pPr>
            <w:r>
              <w:rPr>
                <w:sz w:val="20"/>
                <w:szCs w:val="20"/>
              </w:rPr>
              <w:t xml:space="preserve">Communicate, negotiate and represent patient’s family and/or carer values and decisions in relation to their condition in collaboration with MDT colleagues in </w:t>
            </w:r>
            <w:r>
              <w:rPr>
                <w:bCs/>
                <w:sz w:val="20"/>
                <w:szCs w:val="20"/>
              </w:rPr>
              <w:t xml:space="preserve">both Primary and Secondary Care </w:t>
            </w:r>
            <w:r>
              <w:rPr>
                <w:sz w:val="20"/>
                <w:szCs w:val="20"/>
              </w:rPr>
              <w:t xml:space="preserve">as appropriate. </w:t>
            </w:r>
          </w:p>
          <w:p w:rsidR="006B32F2" w:rsidRDefault="006B32F2" w:rsidP="006B32F2">
            <w:pPr>
              <w:pStyle w:val="Default"/>
              <w:numPr>
                <w:ilvl w:val="0"/>
                <w:numId w:val="10"/>
              </w:numPr>
              <w:rPr>
                <w:sz w:val="20"/>
                <w:szCs w:val="20"/>
              </w:rPr>
            </w:pPr>
            <w:r>
              <w:rPr>
                <w:sz w:val="20"/>
                <w:szCs w:val="20"/>
              </w:rPr>
              <w:t xml:space="preserve">Develop and support the concept of advocacy, particularly in relation to patient participation in decision making, thereby enabling informed choice of treatment options. </w:t>
            </w:r>
          </w:p>
          <w:p w:rsidR="006B32F2" w:rsidRDefault="006B32F2" w:rsidP="006B32F2">
            <w:pPr>
              <w:pStyle w:val="Default"/>
              <w:numPr>
                <w:ilvl w:val="0"/>
                <w:numId w:val="10"/>
              </w:numPr>
              <w:rPr>
                <w:sz w:val="20"/>
                <w:szCs w:val="20"/>
              </w:rPr>
            </w:pPr>
            <w:r>
              <w:rPr>
                <w:sz w:val="20"/>
                <w:szCs w:val="20"/>
              </w:rPr>
              <w:t xml:space="preserve">Respect and maintain the privacy, dignity and confidentiality of the patient, family and/or carer. </w:t>
            </w:r>
          </w:p>
          <w:p w:rsidR="006B32F2" w:rsidRDefault="006B32F2" w:rsidP="006B32F2">
            <w:pPr>
              <w:pStyle w:val="Default"/>
              <w:numPr>
                <w:ilvl w:val="0"/>
                <w:numId w:val="10"/>
              </w:numPr>
              <w:rPr>
                <w:sz w:val="20"/>
                <w:szCs w:val="20"/>
              </w:rPr>
            </w:pPr>
            <w:r>
              <w:rPr>
                <w:sz w:val="20"/>
                <w:szCs w:val="20"/>
              </w:rPr>
              <w:t xml:space="preserve">Establish, maintain and improve procedures for collaboration and cooperation </w:t>
            </w:r>
            <w:r>
              <w:rPr>
                <w:bCs/>
                <w:sz w:val="20"/>
                <w:szCs w:val="20"/>
              </w:rPr>
              <w:t xml:space="preserve">between Acute Services, Primary Care and Voluntary Organisations </w:t>
            </w:r>
            <w:r>
              <w:rPr>
                <w:sz w:val="20"/>
                <w:szCs w:val="20"/>
              </w:rPr>
              <w:t xml:space="preserve">as appropriate. </w:t>
            </w:r>
          </w:p>
          <w:p w:rsidR="006B32F2" w:rsidRDefault="006B32F2" w:rsidP="006B32F2">
            <w:pPr>
              <w:pStyle w:val="Default"/>
              <w:numPr>
                <w:ilvl w:val="0"/>
                <w:numId w:val="10"/>
              </w:numPr>
              <w:rPr>
                <w:sz w:val="20"/>
                <w:szCs w:val="20"/>
              </w:rPr>
            </w:pPr>
            <w:r>
              <w:rPr>
                <w:sz w:val="20"/>
                <w:szCs w:val="20"/>
              </w:rPr>
              <w:t xml:space="preserve">Proactively challenge any interaction which fails to deliver a quality service to patients. </w:t>
            </w:r>
          </w:p>
          <w:p w:rsidR="006B32F2" w:rsidRDefault="006B32F2" w:rsidP="006B32F2">
            <w:pPr>
              <w:pStyle w:val="Default"/>
              <w:rPr>
                <w:b/>
                <w:bCs/>
                <w:color w:val="auto"/>
                <w:sz w:val="20"/>
                <w:szCs w:val="20"/>
                <w:u w:val="single"/>
              </w:rPr>
            </w:pPr>
          </w:p>
          <w:p w:rsidR="006B32F2" w:rsidRDefault="006B32F2" w:rsidP="006B32F2">
            <w:pPr>
              <w:pStyle w:val="Default"/>
              <w:rPr>
                <w:b/>
                <w:bCs/>
                <w:color w:val="auto"/>
                <w:sz w:val="20"/>
                <w:szCs w:val="20"/>
                <w:u w:val="single"/>
              </w:rPr>
            </w:pPr>
            <w:r>
              <w:rPr>
                <w:b/>
                <w:bCs/>
                <w:color w:val="auto"/>
                <w:sz w:val="20"/>
                <w:szCs w:val="20"/>
                <w:u w:val="single"/>
              </w:rPr>
              <w:t xml:space="preserve">Education &amp; Training </w:t>
            </w:r>
          </w:p>
          <w:p w:rsidR="006B32F2" w:rsidRDefault="006B32F2" w:rsidP="006B32F2">
            <w:pPr>
              <w:pStyle w:val="Default"/>
              <w:rPr>
                <w:b/>
                <w:bCs/>
                <w:color w:val="auto"/>
                <w:sz w:val="20"/>
                <w:szCs w:val="20"/>
                <w:u w:val="single"/>
              </w:rPr>
            </w:pPr>
          </w:p>
          <w:p w:rsidR="006B32F2" w:rsidRDefault="006B32F2" w:rsidP="006B32F2">
            <w:pPr>
              <w:pStyle w:val="Default"/>
              <w:numPr>
                <w:ilvl w:val="0"/>
                <w:numId w:val="10"/>
              </w:numPr>
              <w:rPr>
                <w:sz w:val="20"/>
                <w:szCs w:val="20"/>
              </w:rPr>
            </w:pPr>
            <w:r>
              <w:rPr>
                <w:sz w:val="20"/>
                <w:szCs w:val="20"/>
              </w:rPr>
              <w:t xml:space="preserve">Maintain clinical competence in patient management within </w:t>
            </w:r>
            <w:r w:rsidRPr="00710930">
              <w:rPr>
                <w:bCs/>
                <w:color w:val="000099"/>
                <w:sz w:val="20"/>
                <w:szCs w:val="20"/>
              </w:rPr>
              <w:t>XXXX</w:t>
            </w:r>
            <w:r w:rsidRPr="00710930">
              <w:rPr>
                <w:bCs/>
                <w:color w:val="auto"/>
                <w:sz w:val="20"/>
                <w:szCs w:val="20"/>
              </w:rPr>
              <w:t xml:space="preserve"> </w:t>
            </w:r>
            <w:r w:rsidRPr="00710930">
              <w:rPr>
                <w:sz w:val="20"/>
                <w:szCs w:val="20"/>
              </w:rPr>
              <w:t>nursing</w:t>
            </w:r>
            <w:r>
              <w:rPr>
                <w:sz w:val="20"/>
                <w:szCs w:val="20"/>
              </w:rPr>
              <w:t xml:space="preserve">/midwifery, keeping up-to-date with relevant research to ensure the implementation of evidence based practice. </w:t>
            </w:r>
          </w:p>
          <w:p w:rsidR="006B32F2" w:rsidRDefault="006B32F2" w:rsidP="006B32F2">
            <w:pPr>
              <w:pStyle w:val="Default"/>
              <w:numPr>
                <w:ilvl w:val="0"/>
                <w:numId w:val="10"/>
              </w:numPr>
              <w:rPr>
                <w:sz w:val="20"/>
                <w:szCs w:val="20"/>
              </w:rPr>
            </w:pPr>
            <w:r>
              <w:rPr>
                <w:sz w:val="20"/>
                <w:szCs w:val="20"/>
              </w:rPr>
              <w:t xml:space="preserve">Provide the patient, family and/or carer with appropriate information and other supportive interventions to increase their knowledge, skill and confidence in managing their </w:t>
            </w:r>
            <w:r w:rsidRPr="00197B96">
              <w:rPr>
                <w:bCs/>
                <w:color w:val="000099"/>
                <w:sz w:val="20"/>
                <w:szCs w:val="20"/>
              </w:rPr>
              <w:t>XXXX</w:t>
            </w:r>
            <w:r>
              <w:rPr>
                <w:bCs/>
                <w:color w:val="auto"/>
                <w:sz w:val="20"/>
                <w:szCs w:val="20"/>
              </w:rPr>
              <w:t xml:space="preserve"> </w:t>
            </w:r>
            <w:r>
              <w:rPr>
                <w:sz w:val="20"/>
                <w:szCs w:val="20"/>
              </w:rPr>
              <w:t xml:space="preserve">condition. </w:t>
            </w:r>
          </w:p>
          <w:p w:rsidR="006B32F2" w:rsidRDefault="006B32F2" w:rsidP="006B32F2">
            <w:pPr>
              <w:pStyle w:val="Default"/>
              <w:numPr>
                <w:ilvl w:val="0"/>
                <w:numId w:val="10"/>
              </w:numPr>
              <w:rPr>
                <w:sz w:val="20"/>
                <w:szCs w:val="20"/>
              </w:rPr>
            </w:pPr>
            <w:r>
              <w:rPr>
                <w:sz w:val="20"/>
                <w:szCs w:val="20"/>
              </w:rPr>
              <w:t xml:space="preserve">Contribute to the design, development and implementation of education programmes and resources for the patient, family and/or carer in relation to </w:t>
            </w:r>
            <w:r w:rsidRPr="00197B96">
              <w:rPr>
                <w:bCs/>
                <w:color w:val="000099"/>
                <w:sz w:val="20"/>
                <w:szCs w:val="20"/>
              </w:rPr>
              <w:t>XXXX</w:t>
            </w:r>
            <w:r>
              <w:rPr>
                <w:sz w:val="20"/>
                <w:szCs w:val="20"/>
              </w:rPr>
              <w:t xml:space="preserve"> care</w:t>
            </w:r>
            <w:r>
              <w:rPr>
                <w:b/>
                <w:bCs/>
                <w:sz w:val="20"/>
                <w:szCs w:val="20"/>
              </w:rPr>
              <w:t xml:space="preserve"> </w:t>
            </w:r>
            <w:r>
              <w:rPr>
                <w:sz w:val="20"/>
                <w:szCs w:val="20"/>
              </w:rPr>
              <w:t xml:space="preserve">thus empowering them to self-manage their condition. </w:t>
            </w:r>
          </w:p>
          <w:p w:rsidR="006B32F2" w:rsidRDefault="006B32F2" w:rsidP="006B32F2">
            <w:pPr>
              <w:pStyle w:val="Default"/>
              <w:numPr>
                <w:ilvl w:val="0"/>
                <w:numId w:val="10"/>
              </w:numPr>
              <w:rPr>
                <w:sz w:val="20"/>
                <w:szCs w:val="20"/>
              </w:rPr>
            </w:pPr>
            <w:r>
              <w:rPr>
                <w:sz w:val="20"/>
                <w:szCs w:val="20"/>
              </w:rPr>
              <w:t xml:space="preserve">Provide mentorship and preceptorship for midwifery colleagues as appropriate. </w:t>
            </w:r>
          </w:p>
          <w:p w:rsidR="006B32F2" w:rsidRDefault="006B32F2" w:rsidP="006B32F2">
            <w:pPr>
              <w:pStyle w:val="Default"/>
              <w:numPr>
                <w:ilvl w:val="0"/>
                <w:numId w:val="10"/>
              </w:numPr>
              <w:rPr>
                <w:sz w:val="20"/>
                <w:szCs w:val="20"/>
              </w:rPr>
            </w:pPr>
            <w:r>
              <w:rPr>
                <w:sz w:val="20"/>
                <w:szCs w:val="20"/>
              </w:rPr>
              <w:t xml:space="preserve">Participate in training programmes for nursing/midwifery, MDT colleagues and key stakeholders as appropriate. </w:t>
            </w:r>
          </w:p>
          <w:p w:rsidR="006B32F2" w:rsidRDefault="006B32F2" w:rsidP="006B32F2">
            <w:pPr>
              <w:pStyle w:val="Default"/>
              <w:numPr>
                <w:ilvl w:val="0"/>
                <w:numId w:val="10"/>
              </w:numPr>
              <w:rPr>
                <w:sz w:val="20"/>
                <w:szCs w:val="20"/>
              </w:rPr>
            </w:pPr>
            <w:r>
              <w:rPr>
                <w:sz w:val="20"/>
                <w:szCs w:val="20"/>
              </w:rPr>
              <w:t xml:space="preserve">Create exchange of learning opportunities within the MDT in relation to evidence based </w:t>
            </w:r>
            <w:r w:rsidRPr="00197B96">
              <w:rPr>
                <w:bCs/>
                <w:color w:val="000099"/>
                <w:sz w:val="20"/>
                <w:szCs w:val="20"/>
              </w:rPr>
              <w:t>XXXX</w:t>
            </w:r>
            <w:r>
              <w:rPr>
                <w:b/>
                <w:bCs/>
                <w:sz w:val="20"/>
                <w:szCs w:val="20"/>
              </w:rPr>
              <w:t xml:space="preserve"> </w:t>
            </w:r>
            <w:r>
              <w:rPr>
                <w:sz w:val="20"/>
                <w:szCs w:val="20"/>
              </w:rPr>
              <w:t xml:space="preserve">care delivery through journal clubs, conferences, etc. </w:t>
            </w:r>
          </w:p>
          <w:p w:rsidR="006B32F2" w:rsidRDefault="006B32F2" w:rsidP="006B32F2">
            <w:pPr>
              <w:pStyle w:val="Default"/>
              <w:numPr>
                <w:ilvl w:val="0"/>
                <w:numId w:val="10"/>
              </w:numPr>
              <w:rPr>
                <w:color w:val="auto"/>
                <w:sz w:val="20"/>
                <w:szCs w:val="20"/>
              </w:rPr>
            </w:pPr>
            <w:r>
              <w:rPr>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w:t>
            </w:r>
            <w:r w:rsidRPr="00197B96">
              <w:rPr>
                <w:bCs/>
                <w:color w:val="000099"/>
                <w:sz w:val="20"/>
                <w:szCs w:val="20"/>
              </w:rPr>
              <w:t>XXXX</w:t>
            </w:r>
            <w:r>
              <w:rPr>
                <w:color w:val="auto"/>
                <w:sz w:val="20"/>
                <w:szCs w:val="20"/>
              </w:rPr>
              <w:t xml:space="preserve"> care. </w:t>
            </w:r>
          </w:p>
          <w:p w:rsidR="006B32F2" w:rsidRDefault="006B32F2" w:rsidP="006B32F2">
            <w:pPr>
              <w:pStyle w:val="Default"/>
              <w:numPr>
                <w:ilvl w:val="0"/>
                <w:numId w:val="10"/>
              </w:numPr>
              <w:rPr>
                <w:sz w:val="20"/>
                <w:szCs w:val="20"/>
              </w:rPr>
            </w:pPr>
            <w:r>
              <w:rPr>
                <w:sz w:val="20"/>
                <w:szCs w:val="20"/>
              </w:rPr>
              <w:t xml:space="preserve">Be responsible for addressing own continuing professional development needs. </w:t>
            </w:r>
          </w:p>
          <w:p w:rsidR="00647BBF" w:rsidRPr="00F3177B" w:rsidRDefault="00F3177B" w:rsidP="006B32F2">
            <w:pPr>
              <w:pStyle w:val="ListParagraph"/>
              <w:numPr>
                <w:ilvl w:val="0"/>
                <w:numId w:val="10"/>
              </w:numPr>
              <w:rPr>
                <w:rFonts w:ascii="Arial" w:eastAsiaTheme="minorHAnsi" w:hAnsi="Arial" w:cs="Arial"/>
                <w:color w:val="000000"/>
                <w:lang w:eastAsia="en-US"/>
              </w:rPr>
            </w:pPr>
            <w:r w:rsidRPr="00F3177B">
              <w:rPr>
                <w:rFonts w:ascii="Arial" w:eastAsiaTheme="minorHAnsi" w:hAnsi="Arial" w:cs="Arial"/>
                <w:color w:val="000000"/>
                <w:lang w:eastAsia="en-US"/>
              </w:rPr>
              <w:t>Engage in the HSE performance achievement process in conjunction with your Line Manager and staff as appropriate.</w:t>
            </w:r>
          </w:p>
          <w:p w:rsidR="00647BBF" w:rsidRDefault="00647BBF" w:rsidP="006B32F2">
            <w:pPr>
              <w:pStyle w:val="Default"/>
              <w:rPr>
                <w:b/>
                <w:bCs/>
                <w:color w:val="auto"/>
                <w:sz w:val="20"/>
                <w:szCs w:val="20"/>
                <w:u w:val="single"/>
              </w:rPr>
            </w:pPr>
          </w:p>
          <w:p w:rsidR="006B32F2" w:rsidRDefault="006B32F2" w:rsidP="006B32F2">
            <w:pPr>
              <w:pStyle w:val="Default"/>
              <w:rPr>
                <w:b/>
                <w:bCs/>
                <w:color w:val="auto"/>
                <w:sz w:val="20"/>
                <w:szCs w:val="20"/>
                <w:u w:val="single"/>
              </w:rPr>
            </w:pPr>
            <w:r>
              <w:rPr>
                <w:b/>
                <w:bCs/>
                <w:color w:val="auto"/>
                <w:sz w:val="20"/>
                <w:szCs w:val="20"/>
                <w:u w:val="single"/>
              </w:rPr>
              <w:t>Audit &amp; Research</w:t>
            </w:r>
          </w:p>
          <w:p w:rsidR="006B32F2" w:rsidRDefault="006B32F2" w:rsidP="006B32F2">
            <w:pPr>
              <w:pStyle w:val="Default"/>
              <w:rPr>
                <w:b/>
                <w:bCs/>
                <w:color w:val="auto"/>
                <w:sz w:val="20"/>
                <w:szCs w:val="20"/>
                <w:u w:val="single"/>
              </w:rPr>
            </w:pPr>
          </w:p>
          <w:p w:rsidR="006B32F2" w:rsidRDefault="006B32F2" w:rsidP="006B32F2">
            <w:pPr>
              <w:pStyle w:val="Default"/>
              <w:numPr>
                <w:ilvl w:val="0"/>
                <w:numId w:val="10"/>
              </w:numPr>
              <w:rPr>
                <w:color w:val="auto"/>
                <w:sz w:val="20"/>
                <w:szCs w:val="20"/>
              </w:rPr>
            </w:pPr>
            <w:r>
              <w:rPr>
                <w:sz w:val="20"/>
                <w:szCs w:val="20"/>
              </w:rPr>
              <w:t xml:space="preserve">Establish and maintain a register of patients with </w:t>
            </w:r>
            <w:r w:rsidRPr="00197B96">
              <w:rPr>
                <w:bCs/>
                <w:color w:val="000099"/>
                <w:sz w:val="20"/>
                <w:szCs w:val="20"/>
              </w:rPr>
              <w:t>XXXX</w:t>
            </w:r>
            <w:r>
              <w:rPr>
                <w:bCs/>
                <w:color w:val="auto"/>
                <w:sz w:val="20"/>
                <w:szCs w:val="20"/>
              </w:rPr>
              <w:t xml:space="preserve"> conditions</w:t>
            </w:r>
            <w:r>
              <w:rPr>
                <w:color w:val="auto"/>
                <w:sz w:val="20"/>
                <w:szCs w:val="20"/>
              </w:rPr>
              <w:t xml:space="preserve"> within Clinical Midwife Specialist (</w:t>
            </w:r>
            <w:r w:rsidRPr="00197B96">
              <w:rPr>
                <w:bCs/>
                <w:color w:val="000099"/>
                <w:sz w:val="20"/>
                <w:szCs w:val="20"/>
              </w:rPr>
              <w:t>XXXX</w:t>
            </w:r>
            <w:r>
              <w:rPr>
                <w:color w:val="auto"/>
                <w:sz w:val="20"/>
                <w:szCs w:val="20"/>
              </w:rPr>
              <w:t xml:space="preserve">) Caseload. </w:t>
            </w:r>
          </w:p>
          <w:p w:rsidR="006B32F2" w:rsidRPr="00891089" w:rsidRDefault="006B32F2" w:rsidP="006B32F2">
            <w:pPr>
              <w:pStyle w:val="Default"/>
              <w:numPr>
                <w:ilvl w:val="0"/>
                <w:numId w:val="10"/>
              </w:numPr>
              <w:rPr>
                <w:color w:val="000099"/>
                <w:sz w:val="20"/>
                <w:szCs w:val="20"/>
              </w:rPr>
            </w:pPr>
            <w:r>
              <w:rPr>
                <w:sz w:val="20"/>
                <w:szCs w:val="20"/>
              </w:rPr>
              <w:t xml:space="preserve">Maintain a record of clinically relevant data aligned to National Key Performance Indicators (KPI’s) as directed and advised by the </w:t>
            </w:r>
            <w:r w:rsidRPr="00891089">
              <w:rPr>
                <w:color w:val="000099"/>
                <w:sz w:val="20"/>
                <w:szCs w:val="20"/>
              </w:rPr>
              <w:t xml:space="preserve">Director of Nursing / </w:t>
            </w:r>
            <w:r>
              <w:rPr>
                <w:color w:val="000099"/>
                <w:sz w:val="20"/>
                <w:szCs w:val="20"/>
              </w:rPr>
              <w:t>Midwifery / Director o</w:t>
            </w:r>
            <w:r w:rsidRPr="00891089">
              <w:rPr>
                <w:color w:val="000099"/>
                <w:sz w:val="20"/>
                <w:szCs w:val="20"/>
              </w:rPr>
              <w:t>f Public Health Nursing.</w:t>
            </w:r>
          </w:p>
          <w:p w:rsidR="006B32F2" w:rsidRDefault="006B32F2" w:rsidP="006B32F2">
            <w:pPr>
              <w:pStyle w:val="Default"/>
              <w:numPr>
                <w:ilvl w:val="0"/>
                <w:numId w:val="10"/>
              </w:numPr>
              <w:rPr>
                <w:sz w:val="20"/>
                <w:szCs w:val="20"/>
              </w:rPr>
            </w:pPr>
            <w:r>
              <w:rPr>
                <w:sz w:val="20"/>
                <w:szCs w:val="20"/>
              </w:rPr>
              <w:t xml:space="preserve">Identify, initiate and conduct midwifery and MDT audit and research projects relevant to the area of practice. </w:t>
            </w:r>
          </w:p>
          <w:p w:rsidR="006B32F2" w:rsidRDefault="006B32F2" w:rsidP="006B32F2">
            <w:pPr>
              <w:pStyle w:val="Default"/>
              <w:numPr>
                <w:ilvl w:val="0"/>
                <w:numId w:val="10"/>
              </w:numPr>
              <w:rPr>
                <w:sz w:val="20"/>
                <w:szCs w:val="20"/>
              </w:rPr>
            </w:pPr>
            <w:r>
              <w:rPr>
                <w:sz w:val="20"/>
                <w:szCs w:val="20"/>
              </w:rPr>
              <w:t xml:space="preserve">Identify, critically analyse, disseminate and integrate best evidence relating to transferring </w:t>
            </w:r>
            <w:r w:rsidRPr="00197B96">
              <w:rPr>
                <w:bCs/>
                <w:color w:val="000099"/>
                <w:sz w:val="20"/>
                <w:szCs w:val="20"/>
              </w:rPr>
              <w:t>XXXX</w:t>
            </w:r>
            <w:r>
              <w:rPr>
                <w:sz w:val="20"/>
                <w:szCs w:val="20"/>
              </w:rPr>
              <w:t xml:space="preserve"> </w:t>
            </w:r>
            <w:r>
              <w:rPr>
                <w:color w:val="auto"/>
                <w:sz w:val="20"/>
                <w:szCs w:val="20"/>
              </w:rPr>
              <w:t>care into practice.</w:t>
            </w:r>
          </w:p>
          <w:p w:rsidR="006B32F2" w:rsidRDefault="006B32F2" w:rsidP="006B32F2">
            <w:pPr>
              <w:pStyle w:val="Default"/>
              <w:numPr>
                <w:ilvl w:val="0"/>
                <w:numId w:val="10"/>
              </w:numPr>
              <w:rPr>
                <w:sz w:val="20"/>
                <w:szCs w:val="20"/>
              </w:rPr>
            </w:pPr>
            <w:r>
              <w:rPr>
                <w:sz w:val="20"/>
                <w:szCs w:val="20"/>
              </w:rPr>
              <w:t xml:space="preserve">Contribute to midwifery research on all aspects of </w:t>
            </w:r>
            <w:r w:rsidRPr="00197B96">
              <w:rPr>
                <w:bCs/>
                <w:color w:val="000099"/>
                <w:sz w:val="20"/>
                <w:szCs w:val="20"/>
              </w:rPr>
              <w:t>XXXX</w:t>
            </w:r>
            <w:r>
              <w:rPr>
                <w:color w:val="auto"/>
                <w:sz w:val="20"/>
                <w:szCs w:val="20"/>
              </w:rPr>
              <w:t xml:space="preserve"> </w:t>
            </w:r>
            <w:r>
              <w:rPr>
                <w:sz w:val="20"/>
                <w:szCs w:val="20"/>
              </w:rPr>
              <w:t>care.</w:t>
            </w:r>
          </w:p>
          <w:p w:rsidR="006B32F2" w:rsidRDefault="006B32F2" w:rsidP="006B32F2">
            <w:pPr>
              <w:pStyle w:val="Default"/>
              <w:numPr>
                <w:ilvl w:val="0"/>
                <w:numId w:val="10"/>
              </w:numPr>
              <w:rPr>
                <w:sz w:val="20"/>
                <w:szCs w:val="20"/>
              </w:rPr>
            </w:pPr>
            <w:r>
              <w:rPr>
                <w:sz w:val="20"/>
                <w:szCs w:val="20"/>
              </w:rPr>
              <w:t xml:space="preserve">Use the outcomes of audit to improve service provision. </w:t>
            </w:r>
          </w:p>
          <w:p w:rsidR="006B32F2" w:rsidRDefault="006B32F2" w:rsidP="006B32F2">
            <w:pPr>
              <w:pStyle w:val="Default"/>
              <w:numPr>
                <w:ilvl w:val="0"/>
                <w:numId w:val="10"/>
              </w:numPr>
              <w:rPr>
                <w:sz w:val="20"/>
                <w:szCs w:val="20"/>
              </w:rPr>
            </w:pPr>
            <w:r>
              <w:rPr>
                <w:sz w:val="20"/>
                <w:szCs w:val="20"/>
              </w:rPr>
              <w:t>Contribute to service planning and budgetary processes through use of audit data and specialist knowledge.</w:t>
            </w:r>
          </w:p>
          <w:p w:rsidR="006B32F2" w:rsidRDefault="006B32F2" w:rsidP="006B32F2">
            <w:pPr>
              <w:pStyle w:val="Default"/>
              <w:numPr>
                <w:ilvl w:val="0"/>
                <w:numId w:val="10"/>
              </w:numPr>
              <w:rPr>
                <w:sz w:val="20"/>
                <w:szCs w:val="20"/>
              </w:rPr>
            </w:pPr>
            <w:r>
              <w:rPr>
                <w:sz w:val="20"/>
                <w:szCs w:val="20"/>
              </w:rPr>
              <w:t xml:space="preserve">Monitor, access, utilise and disseminate current relevant research to advise and ensure the provision of informed evidence based practice. </w:t>
            </w:r>
          </w:p>
          <w:p w:rsidR="006B32F2" w:rsidRDefault="006B32F2" w:rsidP="006B32F2">
            <w:pPr>
              <w:pStyle w:val="Default"/>
              <w:rPr>
                <w:b/>
                <w:bCs/>
                <w:i/>
                <w:color w:val="auto"/>
                <w:sz w:val="20"/>
                <w:szCs w:val="20"/>
                <w:u w:val="single"/>
              </w:rPr>
            </w:pPr>
          </w:p>
          <w:p w:rsidR="006B32F2" w:rsidRDefault="006B32F2" w:rsidP="006B32F2">
            <w:pPr>
              <w:pStyle w:val="Default"/>
              <w:rPr>
                <w:b/>
                <w:bCs/>
                <w:color w:val="auto"/>
                <w:sz w:val="20"/>
                <w:szCs w:val="20"/>
                <w:u w:val="single"/>
              </w:rPr>
            </w:pPr>
            <w:r w:rsidRPr="003D7563">
              <w:rPr>
                <w:b/>
                <w:bCs/>
                <w:color w:val="auto"/>
                <w:sz w:val="20"/>
                <w:szCs w:val="20"/>
                <w:u w:val="single"/>
              </w:rPr>
              <w:t>Audit expected outcomes including:</w:t>
            </w:r>
          </w:p>
          <w:p w:rsidR="006B32F2" w:rsidRPr="003D7563" w:rsidRDefault="006B32F2" w:rsidP="006B32F2">
            <w:pPr>
              <w:pStyle w:val="Default"/>
              <w:rPr>
                <w:b/>
                <w:bCs/>
                <w:color w:val="auto"/>
                <w:sz w:val="20"/>
                <w:szCs w:val="20"/>
                <w:u w:val="single"/>
              </w:rPr>
            </w:pPr>
          </w:p>
          <w:p w:rsidR="006B32F2" w:rsidRDefault="006B32F2" w:rsidP="006B32F2">
            <w:pPr>
              <w:pStyle w:val="Default"/>
              <w:numPr>
                <w:ilvl w:val="0"/>
                <w:numId w:val="10"/>
              </w:numPr>
              <w:rPr>
                <w:color w:val="auto"/>
                <w:sz w:val="20"/>
                <w:szCs w:val="20"/>
              </w:rPr>
            </w:pPr>
            <w:r>
              <w:rPr>
                <w:color w:val="auto"/>
                <w:sz w:val="20"/>
                <w:szCs w:val="20"/>
              </w:rPr>
              <w:t>Collate data which will provide evidence of the effectiveness of Clinical Midwife Specialist (</w:t>
            </w:r>
            <w:r w:rsidRPr="00197B96">
              <w:rPr>
                <w:bCs/>
                <w:color w:val="000099"/>
                <w:sz w:val="20"/>
                <w:szCs w:val="20"/>
              </w:rPr>
              <w:t>XXXX</w:t>
            </w:r>
            <w:r>
              <w:rPr>
                <w:color w:val="auto"/>
                <w:sz w:val="20"/>
                <w:szCs w:val="20"/>
              </w:rPr>
              <w:t xml:space="preserve">) interventions undertaken. They should have a clinical midwifery focus as well as a breakdown of activity - patients seen and treated. </w:t>
            </w:r>
          </w:p>
          <w:p w:rsidR="006B32F2" w:rsidRDefault="006B32F2" w:rsidP="006B32F2">
            <w:pPr>
              <w:pStyle w:val="Default"/>
              <w:numPr>
                <w:ilvl w:val="0"/>
                <w:numId w:val="10"/>
              </w:numPr>
              <w:rPr>
                <w:color w:val="auto"/>
                <w:sz w:val="20"/>
                <w:szCs w:val="20"/>
              </w:rPr>
            </w:pPr>
            <w:r>
              <w:rPr>
                <w:color w:val="auto"/>
                <w:sz w:val="20"/>
                <w:szCs w:val="20"/>
              </w:rPr>
              <w:t xml:space="preserve">Evaluate audit results and research findings to identify areas for quality improvement in collaboration with midwifery management and MDT colleagues (Primary and Secondary Care). </w:t>
            </w:r>
          </w:p>
          <w:p w:rsidR="006B32F2" w:rsidRDefault="006B32F2" w:rsidP="006B32F2">
            <w:pPr>
              <w:pStyle w:val="Default"/>
              <w:rPr>
                <w:b/>
                <w:bCs/>
                <w:color w:val="auto"/>
                <w:sz w:val="20"/>
                <w:szCs w:val="20"/>
                <w:u w:val="single"/>
              </w:rPr>
            </w:pPr>
          </w:p>
          <w:p w:rsidR="006B32F2" w:rsidRDefault="006B32F2" w:rsidP="006B32F2">
            <w:pPr>
              <w:pStyle w:val="Default"/>
              <w:rPr>
                <w:b/>
                <w:bCs/>
                <w:color w:val="auto"/>
                <w:sz w:val="20"/>
                <w:szCs w:val="20"/>
                <w:u w:val="single"/>
              </w:rPr>
            </w:pPr>
            <w:r>
              <w:rPr>
                <w:b/>
                <w:bCs/>
                <w:color w:val="auto"/>
                <w:sz w:val="20"/>
                <w:szCs w:val="20"/>
                <w:u w:val="single"/>
              </w:rPr>
              <w:t>Consultant</w:t>
            </w:r>
          </w:p>
          <w:p w:rsidR="006B32F2" w:rsidRDefault="006B32F2" w:rsidP="006B32F2">
            <w:pPr>
              <w:pStyle w:val="Default"/>
              <w:rPr>
                <w:b/>
                <w:bCs/>
                <w:color w:val="auto"/>
                <w:sz w:val="20"/>
                <w:szCs w:val="20"/>
                <w:u w:val="single"/>
              </w:rPr>
            </w:pPr>
          </w:p>
          <w:p w:rsidR="006B32F2" w:rsidRDefault="006B32F2" w:rsidP="006B32F2">
            <w:pPr>
              <w:pStyle w:val="Default"/>
              <w:numPr>
                <w:ilvl w:val="0"/>
                <w:numId w:val="10"/>
              </w:numPr>
              <w:rPr>
                <w:sz w:val="20"/>
                <w:szCs w:val="20"/>
              </w:rPr>
            </w:pPr>
            <w:r>
              <w:rPr>
                <w:sz w:val="20"/>
                <w:szCs w:val="20"/>
              </w:rPr>
              <w:t xml:space="preserve">Provide leadership in clinical practice and act as a resource and role model for </w:t>
            </w:r>
            <w:r w:rsidRPr="00197B96">
              <w:rPr>
                <w:bCs/>
                <w:color w:val="000099"/>
                <w:sz w:val="20"/>
                <w:szCs w:val="20"/>
              </w:rPr>
              <w:t>XXXX</w:t>
            </w:r>
            <w:r>
              <w:rPr>
                <w:b/>
                <w:bCs/>
                <w:color w:val="FF0000"/>
                <w:sz w:val="20"/>
                <w:szCs w:val="20"/>
              </w:rPr>
              <w:t xml:space="preserve"> </w:t>
            </w:r>
            <w:r>
              <w:rPr>
                <w:sz w:val="20"/>
                <w:szCs w:val="20"/>
              </w:rPr>
              <w:t xml:space="preserve">practice. </w:t>
            </w:r>
          </w:p>
          <w:p w:rsidR="006B32F2" w:rsidRDefault="006B32F2" w:rsidP="006B32F2">
            <w:pPr>
              <w:pStyle w:val="Default"/>
              <w:numPr>
                <w:ilvl w:val="0"/>
                <w:numId w:val="10"/>
              </w:numPr>
              <w:rPr>
                <w:sz w:val="20"/>
                <w:szCs w:val="20"/>
              </w:rPr>
            </w:pPr>
            <w:r>
              <w:rPr>
                <w:sz w:val="20"/>
                <w:szCs w:val="20"/>
              </w:rPr>
              <w:t xml:space="preserve">Generate and contribute to the development of clinical standards and guidelines and support implementation. </w:t>
            </w:r>
          </w:p>
          <w:p w:rsidR="006B32F2" w:rsidRDefault="006B32F2" w:rsidP="006B32F2">
            <w:pPr>
              <w:pStyle w:val="Default"/>
              <w:numPr>
                <w:ilvl w:val="0"/>
                <w:numId w:val="10"/>
              </w:numPr>
              <w:rPr>
                <w:sz w:val="20"/>
                <w:szCs w:val="20"/>
              </w:rPr>
            </w:pPr>
            <w:r>
              <w:rPr>
                <w:sz w:val="20"/>
                <w:szCs w:val="20"/>
              </w:rPr>
              <w:t xml:space="preserve">Use specialist knowledge to support and enhance generalist midwifery practice. </w:t>
            </w:r>
          </w:p>
          <w:p w:rsidR="006B32F2" w:rsidRDefault="006B32F2" w:rsidP="006B32F2">
            <w:pPr>
              <w:pStyle w:val="Default"/>
              <w:numPr>
                <w:ilvl w:val="0"/>
                <w:numId w:val="10"/>
              </w:numPr>
              <w:rPr>
                <w:sz w:val="20"/>
                <w:szCs w:val="20"/>
              </w:rPr>
            </w:pPr>
            <w:r>
              <w:rPr>
                <w:sz w:val="20"/>
                <w:szCs w:val="20"/>
              </w:rPr>
              <w:t xml:space="preserve">Develop collaborative working relationships with Clinical Midwife Specialist’s/Registered Advanced Midwife/Midwife Practitioner/MDT colleagues as appropriate, developing person centred care pathways to promote the integrated model of care delivery. </w:t>
            </w:r>
          </w:p>
          <w:p w:rsidR="006B32F2" w:rsidRPr="00891089" w:rsidRDefault="006B32F2" w:rsidP="006B32F2">
            <w:pPr>
              <w:pStyle w:val="Default"/>
              <w:numPr>
                <w:ilvl w:val="0"/>
                <w:numId w:val="10"/>
              </w:numPr>
              <w:rPr>
                <w:sz w:val="20"/>
                <w:szCs w:val="20"/>
              </w:rPr>
            </w:pPr>
            <w:r>
              <w:rPr>
                <w:sz w:val="20"/>
                <w:szCs w:val="20"/>
              </w:rPr>
              <w:t xml:space="preserve">With the support of the </w:t>
            </w:r>
            <w:r w:rsidRPr="00891089">
              <w:rPr>
                <w:color w:val="000099"/>
                <w:sz w:val="20"/>
                <w:szCs w:val="20"/>
              </w:rPr>
              <w:t xml:space="preserve">Director of Nursing / </w:t>
            </w:r>
            <w:r>
              <w:rPr>
                <w:color w:val="000099"/>
                <w:sz w:val="20"/>
                <w:szCs w:val="20"/>
              </w:rPr>
              <w:t>Midwifery / Director o</w:t>
            </w:r>
            <w:r w:rsidRPr="00891089">
              <w:rPr>
                <w:color w:val="000099"/>
                <w:sz w:val="20"/>
                <w:szCs w:val="20"/>
              </w:rPr>
              <w:t>f Public Health Nursing</w:t>
            </w:r>
            <w:r w:rsidRPr="00891089">
              <w:rPr>
                <w:sz w:val="20"/>
                <w:szCs w:val="20"/>
              </w:rPr>
              <w:t xml:space="preserve"> attend integrated care planning meetings as required.</w:t>
            </w:r>
          </w:p>
          <w:p w:rsidR="006B32F2" w:rsidRDefault="006B32F2" w:rsidP="006B32F2">
            <w:pPr>
              <w:pStyle w:val="Default"/>
              <w:numPr>
                <w:ilvl w:val="0"/>
                <w:numId w:val="10"/>
              </w:numPr>
              <w:rPr>
                <w:sz w:val="20"/>
                <w:szCs w:val="20"/>
              </w:rPr>
            </w:pPr>
            <w:r>
              <w:rPr>
                <w:sz w:val="20"/>
                <w:szCs w:val="20"/>
              </w:rPr>
              <w:t xml:space="preserve">Where appropriate develop and maintain relationships with specialist services in voluntary organisations which support patients in the community. </w:t>
            </w:r>
          </w:p>
          <w:p w:rsidR="006B32F2" w:rsidRDefault="006B32F2" w:rsidP="006B32F2">
            <w:pPr>
              <w:pStyle w:val="Default"/>
              <w:numPr>
                <w:ilvl w:val="0"/>
                <w:numId w:val="10"/>
              </w:numPr>
              <w:rPr>
                <w:sz w:val="20"/>
                <w:szCs w:val="20"/>
              </w:rPr>
            </w:pPr>
            <w:r>
              <w:rPr>
                <w:sz w:val="20"/>
                <w:szCs w:val="20"/>
              </w:rPr>
              <w:t xml:space="preserve">Liaise with other health service providers in the development and on-going delivery of the National Clinical Programme model of care. </w:t>
            </w:r>
          </w:p>
          <w:p w:rsidR="006B32F2" w:rsidRDefault="006B32F2" w:rsidP="006B32F2">
            <w:pPr>
              <w:pStyle w:val="Default"/>
              <w:numPr>
                <w:ilvl w:val="0"/>
                <w:numId w:val="10"/>
              </w:numPr>
              <w:rPr>
                <w:sz w:val="20"/>
                <w:szCs w:val="20"/>
              </w:rPr>
            </w:pPr>
            <w:r>
              <w:rPr>
                <w:sz w:val="20"/>
                <w:szCs w:val="20"/>
              </w:rPr>
              <w:t>Network with other Clinical Midwife Specialist (</w:t>
            </w:r>
            <w:r w:rsidRPr="00197B96">
              <w:rPr>
                <w:bCs/>
                <w:color w:val="000099"/>
                <w:sz w:val="20"/>
                <w:szCs w:val="20"/>
              </w:rPr>
              <w:t>XXXX</w:t>
            </w:r>
            <w:r>
              <w:rPr>
                <w:sz w:val="20"/>
                <w:szCs w:val="20"/>
              </w:rPr>
              <w:t>) in related professional associations.</w:t>
            </w:r>
          </w:p>
          <w:p w:rsidR="006B32F2" w:rsidRDefault="006B32F2" w:rsidP="006B32F2">
            <w:pPr>
              <w:pStyle w:val="Default"/>
              <w:ind w:left="360"/>
              <w:rPr>
                <w:color w:val="auto"/>
                <w:sz w:val="20"/>
                <w:szCs w:val="20"/>
              </w:rPr>
            </w:pPr>
          </w:p>
          <w:p w:rsidR="006B32F2" w:rsidRDefault="006B32F2" w:rsidP="006B32F2">
            <w:pPr>
              <w:pStyle w:val="Default"/>
              <w:jc w:val="both"/>
              <w:rPr>
                <w:b/>
                <w:color w:val="auto"/>
                <w:sz w:val="20"/>
                <w:szCs w:val="20"/>
                <w:u w:val="single"/>
              </w:rPr>
            </w:pPr>
            <w:r>
              <w:rPr>
                <w:b/>
                <w:color w:val="auto"/>
                <w:sz w:val="20"/>
                <w:szCs w:val="20"/>
                <w:u w:val="single"/>
              </w:rPr>
              <w:t>Health &amp; Safety</w:t>
            </w:r>
          </w:p>
          <w:p w:rsidR="006B32F2" w:rsidRDefault="006B32F2" w:rsidP="006B32F2">
            <w:pPr>
              <w:pStyle w:val="Default"/>
              <w:jc w:val="both"/>
              <w:rPr>
                <w:b/>
                <w:color w:val="auto"/>
                <w:sz w:val="20"/>
                <w:szCs w:val="20"/>
                <w:u w:val="single"/>
              </w:rPr>
            </w:pPr>
          </w:p>
          <w:p w:rsidR="006B32F2" w:rsidRDefault="006B32F2" w:rsidP="006B32F2">
            <w:pPr>
              <w:pStyle w:val="Default"/>
              <w:jc w:val="both"/>
              <w:rPr>
                <w:color w:val="auto"/>
                <w:sz w:val="20"/>
                <w:szCs w:val="20"/>
              </w:rPr>
            </w:pPr>
            <w:r>
              <w:rPr>
                <w:color w:val="auto"/>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rsidR="006B32F2" w:rsidRDefault="006B32F2" w:rsidP="006B32F2">
            <w:pPr>
              <w:pStyle w:val="Default"/>
              <w:numPr>
                <w:ilvl w:val="0"/>
                <w:numId w:val="10"/>
              </w:numPr>
              <w:rPr>
                <w:sz w:val="20"/>
                <w:szCs w:val="20"/>
              </w:rPr>
            </w:pPr>
            <w:r>
              <w:rPr>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i/>
                <w:iCs/>
                <w:sz w:val="20"/>
                <w:szCs w:val="20"/>
              </w:rPr>
              <w:t xml:space="preserve"> </w:t>
            </w:r>
            <w:r>
              <w:rPr>
                <w:iCs/>
                <w:sz w:val="20"/>
                <w:szCs w:val="20"/>
              </w:rPr>
              <w:t>and comply with associated HSE protocols for implementing and maintaining these standards as appropriate to the role.</w:t>
            </w:r>
          </w:p>
          <w:p w:rsidR="006B32F2" w:rsidRDefault="006B32F2" w:rsidP="006B32F2">
            <w:pPr>
              <w:pStyle w:val="Default"/>
              <w:numPr>
                <w:ilvl w:val="0"/>
                <w:numId w:val="10"/>
              </w:numPr>
              <w:rPr>
                <w:sz w:val="20"/>
                <w:szCs w:val="20"/>
              </w:rPr>
            </w:pPr>
            <w:r>
              <w:rPr>
                <w:sz w:val="20"/>
                <w:szCs w:val="20"/>
              </w:rPr>
              <w:t>To support, promote and actively participate in sustainable energy, water and waste initiatives to create a more sustainable, low carbon and efficient health service.</w:t>
            </w:r>
          </w:p>
          <w:p w:rsidR="006B32F2" w:rsidRDefault="006B32F2" w:rsidP="006B32F2">
            <w:pPr>
              <w:pStyle w:val="Default"/>
              <w:jc w:val="both"/>
              <w:rPr>
                <w:color w:val="auto"/>
                <w:sz w:val="20"/>
                <w:szCs w:val="20"/>
              </w:rPr>
            </w:pPr>
          </w:p>
          <w:p w:rsidR="006B32F2" w:rsidRDefault="006B32F2" w:rsidP="006B32F2">
            <w:pPr>
              <w:pStyle w:val="Default"/>
              <w:jc w:val="both"/>
              <w:rPr>
                <w:b/>
                <w:bCs/>
                <w:color w:val="auto"/>
                <w:sz w:val="20"/>
                <w:szCs w:val="20"/>
                <w:u w:val="single"/>
              </w:rPr>
            </w:pPr>
            <w:r>
              <w:rPr>
                <w:b/>
                <w:bCs/>
                <w:color w:val="auto"/>
                <w:sz w:val="20"/>
                <w:szCs w:val="20"/>
                <w:u w:val="single"/>
              </w:rPr>
              <w:t xml:space="preserve">Quality, Risk and Safety Responsibilities </w:t>
            </w:r>
          </w:p>
          <w:p w:rsidR="006B32F2" w:rsidRDefault="006B32F2" w:rsidP="006B32F2">
            <w:pPr>
              <w:pStyle w:val="Default"/>
              <w:jc w:val="both"/>
              <w:rPr>
                <w:b/>
                <w:bCs/>
                <w:color w:val="auto"/>
                <w:sz w:val="20"/>
                <w:szCs w:val="20"/>
                <w:u w:val="single"/>
              </w:rPr>
            </w:pPr>
          </w:p>
          <w:p w:rsidR="006B32F2" w:rsidRDefault="006B32F2" w:rsidP="006B32F2">
            <w:pPr>
              <w:pStyle w:val="ListParagraph"/>
              <w:numPr>
                <w:ilvl w:val="0"/>
                <w:numId w:val="10"/>
              </w:numPr>
              <w:jc w:val="both"/>
              <w:rPr>
                <w:rFonts w:ascii="Arial" w:hAnsi="Arial" w:cs="Arial"/>
              </w:rPr>
            </w:pPr>
            <w:r>
              <w:rPr>
                <w:rFonts w:ascii="Arial" w:hAnsi="Arial" w:cs="Arial"/>
              </w:rPr>
              <w:t xml:space="preserve">Participate and cooperate with legislative and regulatory requirements with regard to quality, risk and safety. </w:t>
            </w:r>
          </w:p>
          <w:p w:rsidR="006B32F2" w:rsidRDefault="006B32F2" w:rsidP="006B32F2">
            <w:pPr>
              <w:pStyle w:val="ListParagraph"/>
              <w:numPr>
                <w:ilvl w:val="0"/>
                <w:numId w:val="10"/>
              </w:numPr>
              <w:jc w:val="both"/>
              <w:rPr>
                <w:rFonts w:ascii="Arial" w:hAnsi="Arial" w:cs="Arial"/>
              </w:rPr>
            </w:pPr>
            <w:r>
              <w:rPr>
                <w:rFonts w:ascii="Arial" w:hAnsi="Arial" w:cs="Arial"/>
              </w:rPr>
              <w:t xml:space="preserve">Participate and cooperate with local quality, risk and safety initiatives as required. </w:t>
            </w:r>
          </w:p>
          <w:p w:rsidR="00F3177B" w:rsidRDefault="00F3177B" w:rsidP="00F3177B">
            <w:pPr>
              <w:pStyle w:val="ListParagraph"/>
              <w:numPr>
                <w:ilvl w:val="0"/>
                <w:numId w:val="10"/>
              </w:numPr>
              <w:jc w:val="both"/>
              <w:rPr>
                <w:rFonts w:ascii="Arial" w:hAnsi="Arial" w:cs="Arial"/>
              </w:rPr>
            </w:pPr>
            <w:r w:rsidRPr="00F3177B">
              <w:rPr>
                <w:rFonts w:ascii="Arial" w:hAnsi="Arial" w:cs="Arial"/>
              </w:rPr>
              <w:t>Adequately identifies, assesses, manages and monitors risk within their area of responsibility.</w:t>
            </w:r>
          </w:p>
          <w:p w:rsidR="006B32F2" w:rsidRDefault="006B32F2" w:rsidP="006B32F2">
            <w:pPr>
              <w:pStyle w:val="ListParagraph"/>
              <w:numPr>
                <w:ilvl w:val="0"/>
                <w:numId w:val="10"/>
              </w:numPr>
              <w:jc w:val="both"/>
              <w:rPr>
                <w:rFonts w:ascii="Arial" w:hAnsi="Arial" w:cs="Arial"/>
              </w:rPr>
            </w:pPr>
            <w:r>
              <w:rPr>
                <w:rFonts w:ascii="Arial" w:hAnsi="Arial" w:cs="Arial"/>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authorities.</w:t>
            </w:r>
          </w:p>
          <w:p w:rsidR="006B32F2" w:rsidRDefault="006B32F2" w:rsidP="006B32F2">
            <w:pPr>
              <w:pStyle w:val="ListParagraph"/>
              <w:numPr>
                <w:ilvl w:val="0"/>
                <w:numId w:val="10"/>
              </w:numPr>
              <w:jc w:val="both"/>
              <w:rPr>
                <w:rFonts w:ascii="Arial" w:hAnsi="Arial" w:cs="Arial"/>
              </w:rPr>
            </w:pPr>
            <w:r>
              <w:rPr>
                <w:rFonts w:ascii="Arial" w:hAnsi="Arial" w:cs="Arial"/>
              </w:rPr>
              <w:t xml:space="preserve">Initiate, support and implement quality improvement initiatives in their area which are in keeping with local organisational quality, risk and safety requirements. </w:t>
            </w:r>
          </w:p>
          <w:p w:rsidR="006B32F2" w:rsidRDefault="006B32F2" w:rsidP="006B32F2">
            <w:pPr>
              <w:pStyle w:val="ListParagraph"/>
              <w:numPr>
                <w:ilvl w:val="0"/>
                <w:numId w:val="10"/>
              </w:numPr>
              <w:jc w:val="both"/>
              <w:rPr>
                <w:rFonts w:ascii="Arial" w:hAnsi="Arial" w:cs="Arial"/>
              </w:rPr>
            </w:pPr>
            <w:r>
              <w:rPr>
                <w:rFonts w:ascii="Arial" w:hAnsi="Arial" w:cs="Arial"/>
              </w:rPr>
              <w:t xml:space="preserve">Contribute to the development of PPPGs and safe professional practice and adhere to relevant legislation, regulations and standards. </w:t>
            </w:r>
          </w:p>
          <w:p w:rsidR="006B32F2" w:rsidRDefault="006B32F2" w:rsidP="006B32F2">
            <w:pPr>
              <w:pStyle w:val="ListParagraph"/>
              <w:numPr>
                <w:ilvl w:val="0"/>
                <w:numId w:val="10"/>
              </w:numPr>
              <w:jc w:val="both"/>
              <w:rPr>
                <w:rFonts w:ascii="Arial" w:hAnsi="Arial" w:cs="Arial"/>
              </w:rPr>
            </w:pPr>
            <w:r>
              <w:rPr>
                <w:rFonts w:ascii="Arial" w:hAnsi="Arial" w:cs="Arial"/>
              </w:rPr>
              <w:t xml:space="preserve">Comply with Health Service Executive (HSE) Complaints Policy. </w:t>
            </w:r>
          </w:p>
          <w:p w:rsidR="006B32F2" w:rsidRDefault="006B32F2" w:rsidP="006B32F2">
            <w:pPr>
              <w:pStyle w:val="ListParagraph"/>
              <w:numPr>
                <w:ilvl w:val="0"/>
                <w:numId w:val="10"/>
              </w:numPr>
              <w:jc w:val="both"/>
              <w:rPr>
                <w:rFonts w:ascii="Arial" w:hAnsi="Arial" w:cs="Arial"/>
              </w:rPr>
            </w:pPr>
            <w:r>
              <w:rPr>
                <w:rFonts w:ascii="Arial" w:hAnsi="Arial" w:cs="Arial"/>
              </w:rPr>
              <w:t xml:space="preserve">Ensure completion of incident/near miss forms and clinical risk reporting. </w:t>
            </w:r>
          </w:p>
          <w:p w:rsidR="006B32F2" w:rsidRDefault="006B32F2" w:rsidP="006B32F2">
            <w:pPr>
              <w:pStyle w:val="ListParagraph"/>
              <w:numPr>
                <w:ilvl w:val="0"/>
                <w:numId w:val="10"/>
              </w:numPr>
              <w:jc w:val="both"/>
              <w:rPr>
                <w:rFonts w:ascii="Arial" w:hAnsi="Arial" w:cs="Arial"/>
              </w:rPr>
            </w:pPr>
            <w:r>
              <w:rPr>
                <w:rFonts w:ascii="Arial" w:hAnsi="Arial" w:cs="Arial"/>
              </w:rPr>
              <w:t xml:space="preserve">Adhere to </w:t>
            </w:r>
            <w:r w:rsidRPr="003D7563">
              <w:rPr>
                <w:rFonts w:ascii="Arial" w:hAnsi="Arial" w:cs="Arial"/>
              </w:rPr>
              <w:t xml:space="preserve">department policies in relation to the care and safety of any equipment supplied and used to carry out the responsibilities of the role of Clinical </w:t>
            </w:r>
            <w:r>
              <w:rPr>
                <w:rFonts w:ascii="Arial" w:hAnsi="Arial" w:cs="Arial"/>
              </w:rPr>
              <w:t>Midwife</w:t>
            </w:r>
            <w:r w:rsidRPr="003D7563">
              <w:rPr>
                <w:rFonts w:ascii="Arial" w:hAnsi="Arial" w:cs="Arial"/>
              </w:rPr>
              <w:t xml:space="preserve"> Specialist (</w:t>
            </w:r>
            <w:r w:rsidRPr="003D7563">
              <w:rPr>
                <w:rFonts w:ascii="Arial" w:hAnsi="Arial" w:cs="Arial"/>
                <w:bCs/>
                <w:color w:val="000099"/>
              </w:rPr>
              <w:t>XXXX</w:t>
            </w:r>
            <w:r w:rsidRPr="003D7563">
              <w:rPr>
                <w:rFonts w:ascii="Arial" w:hAnsi="Arial" w:cs="Arial"/>
                <w:i/>
                <w:iCs/>
              </w:rPr>
              <w:t>)</w:t>
            </w:r>
            <w:r w:rsidRPr="003D7563">
              <w:rPr>
                <w:rFonts w:ascii="Arial" w:hAnsi="Arial" w:cs="Arial"/>
                <w:iCs/>
              </w:rPr>
              <w:t xml:space="preserve"> </w:t>
            </w:r>
            <w:r w:rsidRPr="003D7563">
              <w:rPr>
                <w:rFonts w:ascii="Arial" w:hAnsi="Arial" w:cs="Arial"/>
              </w:rPr>
              <w:t xml:space="preserve">in care. </w:t>
            </w:r>
          </w:p>
          <w:p w:rsidR="006B32F2" w:rsidRPr="003D7563" w:rsidRDefault="006B32F2" w:rsidP="006B32F2">
            <w:pPr>
              <w:pStyle w:val="ListParagraph"/>
              <w:ind w:left="360"/>
              <w:jc w:val="both"/>
              <w:rPr>
                <w:rFonts w:ascii="Arial" w:hAnsi="Arial" w:cs="Arial"/>
              </w:rPr>
            </w:pPr>
          </w:p>
          <w:p w:rsidR="006B32F2" w:rsidRDefault="006B32F2" w:rsidP="006B32F2">
            <w:pPr>
              <w:pStyle w:val="ListParagraph"/>
              <w:ind w:left="0"/>
              <w:jc w:val="both"/>
              <w:rPr>
                <w:rFonts w:ascii="Arial" w:hAnsi="Arial" w:cs="Arial"/>
              </w:rPr>
            </w:pPr>
            <w:r>
              <w:rPr>
                <w:rFonts w:ascii="Arial" w:hAnsi="Arial" w:cs="Arial"/>
              </w:rPr>
              <w:t xml:space="preserve">Specific Responsibility for Best Practice in Hygiene </w:t>
            </w:r>
          </w:p>
          <w:p w:rsidR="006B32F2" w:rsidRDefault="006B32F2" w:rsidP="006B32F2">
            <w:pPr>
              <w:pStyle w:val="ListParagraph"/>
              <w:ind w:left="0"/>
              <w:jc w:val="both"/>
              <w:rPr>
                <w:rFonts w:ascii="Arial" w:hAnsi="Arial" w:cs="Arial"/>
              </w:rPr>
            </w:pPr>
            <w:r>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 It is the responsibility of all staff to ensure compliance with local organisational hygiene standards, guidelines and practices.  </w:t>
            </w:r>
          </w:p>
          <w:p w:rsidR="006B32F2" w:rsidRDefault="006B32F2" w:rsidP="006B32F2">
            <w:pPr>
              <w:pStyle w:val="ListParagraph"/>
              <w:ind w:left="0"/>
              <w:jc w:val="both"/>
              <w:rPr>
                <w:rFonts w:ascii="Arial" w:hAnsi="Arial" w:cs="Arial"/>
              </w:rPr>
            </w:pPr>
          </w:p>
          <w:p w:rsidR="006B32F2" w:rsidRDefault="006B32F2" w:rsidP="006B32F2">
            <w:pPr>
              <w:pStyle w:val="Default"/>
              <w:rPr>
                <w:b/>
                <w:color w:val="auto"/>
                <w:sz w:val="20"/>
                <w:szCs w:val="20"/>
                <w:u w:val="single"/>
              </w:rPr>
            </w:pPr>
            <w:r>
              <w:rPr>
                <w:b/>
                <w:color w:val="auto"/>
                <w:sz w:val="20"/>
                <w:szCs w:val="20"/>
                <w:u w:val="single"/>
              </w:rPr>
              <w:t>Management / Administration</w:t>
            </w:r>
          </w:p>
          <w:p w:rsidR="006B32F2" w:rsidRDefault="006B32F2" w:rsidP="006B32F2">
            <w:pPr>
              <w:pStyle w:val="Default"/>
              <w:rPr>
                <w:b/>
                <w:color w:val="auto"/>
                <w:sz w:val="20"/>
                <w:szCs w:val="20"/>
                <w:u w:val="single"/>
              </w:rPr>
            </w:pPr>
          </w:p>
          <w:p w:rsidR="006B32F2" w:rsidRDefault="006B32F2" w:rsidP="006B32F2">
            <w:pPr>
              <w:pStyle w:val="Default"/>
              <w:numPr>
                <w:ilvl w:val="0"/>
                <w:numId w:val="10"/>
              </w:numPr>
              <w:rPr>
                <w:sz w:val="20"/>
                <w:szCs w:val="20"/>
              </w:rPr>
            </w:pPr>
            <w:r>
              <w:rPr>
                <w:sz w:val="20"/>
                <w:szCs w:val="20"/>
              </w:rPr>
              <w:t xml:space="preserve">Provide an efficient, effective and high quality service, respecting the needs of each patient, family and/or carer. </w:t>
            </w:r>
          </w:p>
          <w:p w:rsidR="006B32F2" w:rsidRDefault="006B32F2" w:rsidP="006B32F2">
            <w:pPr>
              <w:pStyle w:val="Default"/>
              <w:numPr>
                <w:ilvl w:val="0"/>
                <w:numId w:val="10"/>
              </w:numPr>
              <w:rPr>
                <w:sz w:val="20"/>
                <w:szCs w:val="20"/>
              </w:rPr>
            </w:pPr>
            <w:r>
              <w:rPr>
                <w:sz w:val="20"/>
                <w:szCs w:val="20"/>
              </w:rPr>
              <w:t xml:space="preserve">Effectively manage time and caseload in order to meet changing and developing service needs. </w:t>
            </w:r>
          </w:p>
          <w:p w:rsidR="006B32F2" w:rsidRDefault="006B32F2" w:rsidP="006B32F2">
            <w:pPr>
              <w:pStyle w:val="Default"/>
              <w:numPr>
                <w:ilvl w:val="0"/>
                <w:numId w:val="10"/>
              </w:numPr>
              <w:rPr>
                <w:sz w:val="20"/>
                <w:szCs w:val="20"/>
              </w:rPr>
            </w:pPr>
            <w:r>
              <w:rPr>
                <w:sz w:val="20"/>
                <w:szCs w:val="20"/>
              </w:rPr>
              <w:t xml:space="preserve">Continually monitor the service to ensure it reflects current needs. </w:t>
            </w:r>
          </w:p>
          <w:p w:rsidR="006B32F2" w:rsidRDefault="006B32F2" w:rsidP="006B32F2">
            <w:pPr>
              <w:pStyle w:val="Default"/>
              <w:numPr>
                <w:ilvl w:val="0"/>
                <w:numId w:val="10"/>
              </w:numPr>
              <w:rPr>
                <w:sz w:val="20"/>
                <w:szCs w:val="20"/>
              </w:rPr>
            </w:pPr>
            <w:r>
              <w:rPr>
                <w:sz w:val="20"/>
                <w:szCs w:val="20"/>
              </w:rPr>
              <w:t xml:space="preserve">Implement and manage identified changes. </w:t>
            </w:r>
          </w:p>
          <w:p w:rsidR="006B32F2" w:rsidRDefault="006B32F2" w:rsidP="006B32F2">
            <w:pPr>
              <w:pStyle w:val="Default"/>
              <w:numPr>
                <w:ilvl w:val="0"/>
                <w:numId w:val="10"/>
              </w:numPr>
              <w:rPr>
                <w:sz w:val="20"/>
                <w:szCs w:val="20"/>
              </w:rPr>
            </w:pPr>
            <w:r>
              <w:rPr>
                <w:sz w:val="20"/>
                <w:szCs w:val="20"/>
              </w:rPr>
              <w:t xml:space="preserve">Ensure that confidentiality in relation to patient records is maintained. </w:t>
            </w:r>
          </w:p>
          <w:p w:rsidR="006B32F2" w:rsidRDefault="006B32F2" w:rsidP="006B32F2">
            <w:pPr>
              <w:pStyle w:val="Default"/>
              <w:numPr>
                <w:ilvl w:val="0"/>
                <w:numId w:val="10"/>
              </w:numPr>
              <w:rPr>
                <w:sz w:val="20"/>
                <w:szCs w:val="20"/>
              </w:rPr>
            </w:pPr>
            <w:r>
              <w:rPr>
                <w:sz w:val="20"/>
                <w:szCs w:val="20"/>
              </w:rPr>
              <w:t xml:space="preserve">Represent the specialist service at local, national and international forum as required. </w:t>
            </w:r>
          </w:p>
          <w:p w:rsidR="006B32F2" w:rsidRDefault="006B32F2" w:rsidP="006B32F2">
            <w:pPr>
              <w:pStyle w:val="Default"/>
              <w:numPr>
                <w:ilvl w:val="0"/>
                <w:numId w:val="10"/>
              </w:numPr>
              <w:rPr>
                <w:sz w:val="20"/>
                <w:szCs w:val="20"/>
              </w:rPr>
            </w:pPr>
            <w:r>
              <w:rPr>
                <w:sz w:val="20"/>
                <w:szCs w:val="20"/>
              </w:rPr>
              <w:t xml:space="preserve">Maintain accurate and contemporaneous records and data on all matters pertaining to the planning, management, delivery and evaluation of care and ensure that this service is in line with HSE requirements. </w:t>
            </w:r>
          </w:p>
          <w:p w:rsidR="006B32F2" w:rsidRDefault="006B32F2" w:rsidP="006B32F2">
            <w:pPr>
              <w:pStyle w:val="Default"/>
              <w:numPr>
                <w:ilvl w:val="0"/>
                <w:numId w:val="10"/>
              </w:numPr>
              <w:rPr>
                <w:sz w:val="20"/>
                <w:szCs w:val="20"/>
              </w:rPr>
            </w:pPr>
            <w:r>
              <w:rPr>
                <w:sz w:val="20"/>
                <w:szCs w:val="20"/>
              </w:rPr>
              <w:t xml:space="preserve">Contribute to the service planning process as appropriate and as directed by the </w:t>
            </w:r>
            <w:r w:rsidRPr="00891089">
              <w:rPr>
                <w:color w:val="000099"/>
                <w:sz w:val="20"/>
                <w:szCs w:val="20"/>
              </w:rPr>
              <w:t xml:space="preserve">Director of Nursing / </w:t>
            </w:r>
            <w:r>
              <w:rPr>
                <w:color w:val="000099"/>
                <w:sz w:val="20"/>
                <w:szCs w:val="20"/>
              </w:rPr>
              <w:t>Midwifery / Director o</w:t>
            </w:r>
            <w:r w:rsidRPr="00891089">
              <w:rPr>
                <w:color w:val="000099"/>
                <w:sz w:val="20"/>
                <w:szCs w:val="20"/>
              </w:rPr>
              <w:t>f Public Health Nursing</w:t>
            </w:r>
            <w:r>
              <w:rPr>
                <w:sz w:val="20"/>
                <w:szCs w:val="20"/>
              </w:rPr>
              <w:t>.</w:t>
            </w:r>
          </w:p>
          <w:p w:rsidR="006B32F2" w:rsidRPr="00443979" w:rsidRDefault="006B32F2" w:rsidP="006B32F2">
            <w:pPr>
              <w:pStyle w:val="ListParagraph"/>
              <w:numPr>
                <w:ilvl w:val="0"/>
                <w:numId w:val="10"/>
              </w:numPr>
              <w:jc w:val="both"/>
              <w:rPr>
                <w:rFonts w:ascii="Arial" w:hAnsi="Arial" w:cs="Arial"/>
                <w:iCs/>
                <w:color w:val="000099"/>
              </w:rPr>
            </w:pPr>
            <w:r w:rsidRPr="00443979">
              <w:rPr>
                <w:rFonts w:ascii="Arial" w:hAnsi="Arial" w:cs="Arial"/>
                <w:iCs/>
                <w:color w:val="000099"/>
              </w:rPr>
              <w:t>Staff will work in accordance with the principles and values of recovery as described in the National Framework for Recovery for Irish Mental Health Services 2018-2020. [</w:t>
            </w:r>
            <w:r w:rsidRPr="00443979">
              <w:rPr>
                <w:rFonts w:ascii="Arial" w:hAnsi="Arial" w:cs="Arial"/>
                <w:b/>
                <w:i/>
                <w:iCs/>
                <w:color w:val="000099"/>
              </w:rPr>
              <w:t>delete or include this bullet as appropriate</w:t>
            </w:r>
            <w:r w:rsidRPr="00443979">
              <w:rPr>
                <w:rFonts w:ascii="Arial" w:hAnsi="Arial" w:cs="Arial"/>
                <w:iCs/>
                <w:color w:val="000099"/>
              </w:rPr>
              <w:t>]</w:t>
            </w:r>
          </w:p>
          <w:p w:rsidR="006B32F2" w:rsidRPr="00F6254C" w:rsidRDefault="006B32F2" w:rsidP="006B32F2">
            <w:pPr>
              <w:ind w:left="360"/>
              <w:rPr>
                <w:rFonts w:ascii="Arial" w:hAnsi="Arial" w:cs="Arial"/>
                <w:iCs/>
                <w:color w:val="000099"/>
              </w:rPr>
            </w:pPr>
          </w:p>
          <w:p w:rsidR="006B32F2" w:rsidRPr="00795998" w:rsidRDefault="006B32F2" w:rsidP="006B32F2">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Eligibility Criteria</w:t>
            </w:r>
          </w:p>
          <w:p w:rsidR="006B32F2" w:rsidRPr="00F6254C" w:rsidRDefault="006B32F2" w:rsidP="006B32F2">
            <w:pPr>
              <w:rPr>
                <w:rFonts w:ascii="Arial" w:hAnsi="Arial" w:cs="Arial"/>
                <w:b/>
                <w:bCs/>
              </w:rPr>
            </w:pPr>
          </w:p>
          <w:p w:rsidR="006B32F2" w:rsidRPr="00F6254C" w:rsidRDefault="006B32F2" w:rsidP="006B32F2">
            <w:pPr>
              <w:rPr>
                <w:rFonts w:ascii="Arial" w:hAnsi="Arial" w:cs="Arial"/>
                <w:b/>
                <w:bCs/>
              </w:rPr>
            </w:pPr>
            <w:r w:rsidRPr="00F6254C">
              <w:rPr>
                <w:rFonts w:ascii="Arial" w:hAnsi="Arial" w:cs="Arial"/>
                <w:b/>
                <w:bCs/>
              </w:rPr>
              <w:t>Qualifications and/ or experience</w:t>
            </w:r>
          </w:p>
          <w:p w:rsidR="006B32F2" w:rsidRPr="00F6254C" w:rsidRDefault="006B32F2" w:rsidP="006B32F2">
            <w:pPr>
              <w:rPr>
                <w:rFonts w:ascii="Arial" w:hAnsi="Arial" w:cs="Arial"/>
                <w:b/>
                <w:bCs/>
              </w:rPr>
            </w:pPr>
          </w:p>
        </w:tc>
        <w:tc>
          <w:tcPr>
            <w:tcW w:w="8256" w:type="dxa"/>
          </w:tcPr>
          <w:p w:rsidR="006B32F2" w:rsidRDefault="006B32F2" w:rsidP="006B32F2">
            <w:pPr>
              <w:jc w:val="both"/>
              <w:rPr>
                <w:rFonts w:ascii="Arial" w:hAnsi="Arial" w:cs="Arial"/>
                <w:b/>
                <w:bCs/>
                <w:iCs/>
              </w:rPr>
            </w:pPr>
            <w:r>
              <w:rPr>
                <w:rFonts w:ascii="Arial" w:hAnsi="Arial" w:cs="Arial"/>
                <w:b/>
                <w:bCs/>
                <w:iCs/>
              </w:rPr>
              <w:t xml:space="preserve">Candidates must have at the latest date of application: - </w:t>
            </w:r>
          </w:p>
          <w:p w:rsidR="006B32F2" w:rsidRDefault="006B32F2" w:rsidP="006B32F2">
            <w:pPr>
              <w:jc w:val="both"/>
              <w:rPr>
                <w:rFonts w:ascii="Arial" w:hAnsi="Arial" w:cs="Arial"/>
                <w:b/>
                <w:bCs/>
                <w:iCs/>
                <w:color w:val="FF6600"/>
              </w:rPr>
            </w:pPr>
          </w:p>
          <w:p w:rsidR="006B32F2" w:rsidRPr="003D7563" w:rsidRDefault="006B32F2" w:rsidP="006B32F2">
            <w:pPr>
              <w:jc w:val="both"/>
              <w:rPr>
                <w:rFonts w:ascii="Arial" w:hAnsi="Arial" w:cs="Arial"/>
                <w:b/>
                <w:bCs/>
                <w:i/>
                <w:iCs/>
                <w:color w:val="FF0000"/>
              </w:rPr>
            </w:pPr>
            <w:r w:rsidRPr="003D7563">
              <w:rPr>
                <w:rFonts w:ascii="Arial" w:hAnsi="Arial" w:cs="Arial"/>
                <w:b/>
                <w:bCs/>
                <w:i/>
                <w:iCs/>
                <w:color w:val="000099"/>
              </w:rPr>
              <w:t>Please insert Qualifications for the post. These are available on HSE website at -</w:t>
            </w:r>
            <w:r w:rsidRPr="003D7563">
              <w:rPr>
                <w:rFonts w:ascii="Arial" w:hAnsi="Arial" w:cs="Arial"/>
                <w:color w:val="000099"/>
              </w:rPr>
              <w:t xml:space="preserve"> </w:t>
            </w:r>
            <w:hyperlink r:id="rId9" w:history="1">
              <w:r w:rsidRPr="003D7563">
                <w:rPr>
                  <w:rStyle w:val="Hyperlink"/>
                  <w:rFonts w:ascii="Arial" w:hAnsi="Arial" w:cs="Arial"/>
                  <w:b/>
                  <w:bCs/>
                  <w:i/>
                  <w:iCs/>
                </w:rPr>
                <w:t>http://hse.ie/eng/staff/Jobs/Eligibility_Criteria/</w:t>
              </w:r>
            </w:hyperlink>
            <w:r w:rsidRPr="003D7563">
              <w:rPr>
                <w:rFonts w:ascii="Arial" w:hAnsi="Arial" w:cs="Arial"/>
                <w:b/>
                <w:bCs/>
                <w:i/>
                <w:iCs/>
                <w:color w:val="FF0000"/>
              </w:rPr>
              <w:t xml:space="preserve"> </w:t>
            </w:r>
          </w:p>
          <w:p w:rsidR="006B32F2" w:rsidRDefault="006B32F2" w:rsidP="006B32F2">
            <w:pPr>
              <w:jc w:val="both"/>
              <w:rPr>
                <w:rFonts w:ascii="Arial" w:hAnsi="Arial" w:cs="Arial"/>
                <w:b/>
                <w:bCs/>
                <w:i/>
                <w:iCs/>
              </w:rPr>
            </w:pPr>
          </w:p>
          <w:p w:rsidR="006B32F2" w:rsidRDefault="006B32F2" w:rsidP="006B32F2">
            <w:pPr>
              <w:jc w:val="both"/>
              <w:rPr>
                <w:rFonts w:ascii="Arial" w:hAnsi="Arial" w:cs="Arial"/>
                <w:b/>
              </w:rPr>
            </w:pPr>
            <w:r>
              <w:rPr>
                <w:rFonts w:ascii="Arial" w:hAnsi="Arial" w:cs="Arial"/>
                <w:b/>
              </w:rPr>
              <w:t>Health</w:t>
            </w:r>
          </w:p>
          <w:p w:rsidR="006B32F2" w:rsidRDefault="006B32F2" w:rsidP="006B32F2">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B32F2" w:rsidRDefault="006B32F2" w:rsidP="006B32F2">
            <w:pPr>
              <w:jc w:val="both"/>
              <w:rPr>
                <w:rFonts w:ascii="Arial" w:hAnsi="Arial" w:cs="Arial"/>
              </w:rPr>
            </w:pPr>
          </w:p>
          <w:p w:rsidR="006B32F2" w:rsidRDefault="006B32F2" w:rsidP="006B32F2">
            <w:pPr>
              <w:ind w:right="-766"/>
              <w:jc w:val="both"/>
              <w:rPr>
                <w:rFonts w:ascii="Arial" w:hAnsi="Arial" w:cs="Arial"/>
                <w:iCs/>
              </w:rPr>
            </w:pPr>
            <w:r>
              <w:rPr>
                <w:rFonts w:ascii="Arial" w:hAnsi="Arial" w:cs="Arial"/>
                <w:b/>
                <w:bCs/>
              </w:rPr>
              <w:t>Character</w:t>
            </w:r>
          </w:p>
          <w:p w:rsidR="006B32F2" w:rsidRDefault="006B32F2" w:rsidP="006B32F2">
            <w:pPr>
              <w:rPr>
                <w:rFonts w:ascii="Arial" w:hAnsi="Arial" w:cs="Arial"/>
                <w:b/>
                <w:bCs/>
                <w:iCs/>
                <w:color w:val="222222"/>
                <w:shd w:val="clear" w:color="auto" w:fill="FFFFFF"/>
              </w:rPr>
            </w:pPr>
            <w:r>
              <w:rPr>
                <w:rFonts w:ascii="Arial" w:hAnsi="Arial" w:cs="Arial"/>
              </w:rPr>
              <w:t>Each candidate for and any person holding the office must be of good character.</w:t>
            </w:r>
            <w:r w:rsidRPr="00BE491B">
              <w:rPr>
                <w:rFonts w:ascii="Arial" w:hAnsi="Arial" w:cs="Arial"/>
                <w:b/>
                <w:bCs/>
                <w:iCs/>
                <w:color w:val="222222"/>
                <w:shd w:val="clear" w:color="auto" w:fill="FFFFFF"/>
              </w:rPr>
              <w:t xml:space="preserve"> </w:t>
            </w:r>
          </w:p>
          <w:p w:rsidR="006B32F2" w:rsidRPr="00BE491B" w:rsidRDefault="006B32F2" w:rsidP="006B32F2">
            <w:pPr>
              <w:rPr>
                <w:rFonts w:ascii="Arial" w:hAnsi="Arial" w:cs="Arial"/>
                <w:b/>
                <w:bCs/>
                <w:iCs/>
                <w:color w:val="222222"/>
                <w:shd w:val="clear" w:color="auto" w:fill="FFFFFF"/>
              </w:rPr>
            </w:pPr>
          </w:p>
        </w:tc>
      </w:tr>
      <w:tr w:rsidR="006B32F2" w:rsidRPr="00E766A5" w:rsidTr="00F6254C">
        <w:tc>
          <w:tcPr>
            <w:tcW w:w="2364" w:type="dxa"/>
            <w:tcBorders>
              <w:top w:val="single" w:sz="4" w:space="0" w:color="auto"/>
              <w:left w:val="single" w:sz="4" w:space="0" w:color="auto"/>
              <w:bottom w:val="single" w:sz="4" w:space="0" w:color="auto"/>
              <w:right w:val="single" w:sz="4" w:space="0" w:color="auto"/>
            </w:tcBorders>
          </w:tcPr>
          <w:p w:rsidR="006B32F2" w:rsidRPr="00F6254C" w:rsidRDefault="006B32F2" w:rsidP="006B32F2">
            <w:pPr>
              <w:rPr>
                <w:rFonts w:ascii="Arial" w:hAnsi="Arial" w:cs="Arial"/>
                <w:b/>
                <w:bCs/>
              </w:rPr>
            </w:pPr>
            <w:r w:rsidRPr="00F6254C">
              <w:rPr>
                <w:rFonts w:ascii="Arial" w:hAnsi="Arial" w:cs="Arial"/>
                <w:b/>
                <w:bCs/>
              </w:rPr>
              <w:t>Post Specific Requirements</w:t>
            </w:r>
          </w:p>
          <w:p w:rsidR="006B32F2" w:rsidRPr="00F6254C" w:rsidRDefault="006B32F2" w:rsidP="006B32F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6B32F2" w:rsidRPr="00F6254C" w:rsidRDefault="006B32F2" w:rsidP="006B32F2">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6B32F2" w:rsidRPr="00F6254C" w:rsidRDefault="006B32F2" w:rsidP="006B32F2">
            <w:pPr>
              <w:rPr>
                <w:rFonts w:ascii="Arial" w:hAnsi="Arial" w:cs="Arial"/>
                <w:b/>
                <w:bCs/>
                <w:iCs/>
                <w:color w:val="000099"/>
              </w:rPr>
            </w:pPr>
            <w:r w:rsidRPr="00F6254C">
              <w:rPr>
                <w:rFonts w:ascii="Arial" w:hAnsi="Arial" w:cs="Arial"/>
                <w:b/>
                <w:bCs/>
                <w:iCs/>
                <w:color w:val="000099"/>
              </w:rPr>
              <w:t>e.g.</w:t>
            </w:r>
          </w:p>
          <w:p w:rsidR="006B32F2" w:rsidRPr="000037FD" w:rsidRDefault="006B32F2" w:rsidP="006B32F2">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6B32F2" w:rsidRPr="000037FD" w:rsidRDefault="006B32F2" w:rsidP="006B32F2">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6B32F2" w:rsidRPr="000037FD" w:rsidRDefault="006B32F2" w:rsidP="006B32F2">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6B32F2" w:rsidRDefault="006B32F2" w:rsidP="006B32F2">
            <w:pPr>
              <w:rPr>
                <w:rFonts w:ascii="Arial" w:hAnsi="Arial" w:cs="Arial"/>
                <w:b/>
                <w:bCs/>
                <w:iCs/>
                <w:color w:val="000099"/>
              </w:rPr>
            </w:pPr>
          </w:p>
          <w:p w:rsidR="006B32F2" w:rsidRDefault="006B32F2" w:rsidP="006B32F2">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6B32F2" w:rsidRPr="0027001B" w:rsidRDefault="006B32F2" w:rsidP="006B32F2">
            <w:pPr>
              <w:rPr>
                <w:rFonts w:ascii="Arial" w:hAnsi="Arial" w:cs="Arial"/>
                <w:lang w:val="en-IE" w:eastAsia="en-US"/>
              </w:rPr>
            </w:pP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Other requirements specific to the post</w:t>
            </w:r>
          </w:p>
        </w:tc>
        <w:tc>
          <w:tcPr>
            <w:tcW w:w="8256" w:type="dxa"/>
          </w:tcPr>
          <w:p w:rsidR="006B32F2" w:rsidRPr="00F6254C" w:rsidRDefault="006B32F2" w:rsidP="006B32F2">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6B32F2" w:rsidRPr="00F6254C" w:rsidRDefault="006B32F2" w:rsidP="006B32F2">
            <w:pPr>
              <w:rPr>
                <w:rFonts w:ascii="Arial" w:hAnsi="Arial" w:cs="Arial"/>
                <w:b/>
                <w:iCs/>
                <w:color w:val="000099"/>
              </w:rPr>
            </w:pPr>
            <w:r w:rsidRPr="00F6254C">
              <w:rPr>
                <w:rFonts w:ascii="Arial" w:hAnsi="Arial" w:cs="Arial"/>
                <w:b/>
                <w:iCs/>
                <w:color w:val="000099"/>
              </w:rPr>
              <w:t xml:space="preserve"> e.g.</w:t>
            </w:r>
          </w:p>
          <w:p w:rsidR="006B32F2" w:rsidRPr="00F6254C" w:rsidRDefault="006B32F2" w:rsidP="006B32F2">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B32F2" w:rsidRPr="00F6254C" w:rsidRDefault="006B32F2" w:rsidP="006B32F2">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Skills, competencies and/or knowledge</w:t>
            </w:r>
          </w:p>
          <w:p w:rsidR="006B32F2" w:rsidRPr="00F6254C"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Default="006B32F2" w:rsidP="006B32F2">
            <w:pPr>
              <w:rPr>
                <w:rFonts w:ascii="Arial" w:hAnsi="Arial" w:cs="Arial"/>
                <w:b/>
                <w:bCs/>
              </w:rPr>
            </w:pPr>
          </w:p>
          <w:p w:rsidR="006B32F2" w:rsidRPr="00F6254C" w:rsidRDefault="006B32F2" w:rsidP="006B32F2">
            <w:pPr>
              <w:rPr>
                <w:rFonts w:ascii="Arial" w:hAnsi="Arial" w:cs="Arial"/>
                <w:b/>
                <w:bCs/>
              </w:rPr>
            </w:pPr>
          </w:p>
        </w:tc>
        <w:tc>
          <w:tcPr>
            <w:tcW w:w="8256" w:type="dxa"/>
          </w:tcPr>
          <w:p w:rsidR="006B32F2" w:rsidRDefault="006B32F2" w:rsidP="006B32F2">
            <w:pPr>
              <w:rPr>
                <w:rFonts w:ascii="Arial" w:hAnsi="Arial" w:cs="Arial"/>
                <w:b/>
                <w:bCs/>
                <w:u w:val="single"/>
              </w:rPr>
            </w:pPr>
            <w:r w:rsidRPr="00300FC2">
              <w:rPr>
                <w:rFonts w:ascii="Arial" w:hAnsi="Arial" w:cs="Arial"/>
                <w:b/>
                <w:bCs/>
                <w:u w:val="single"/>
              </w:rPr>
              <w:t>Professional Knowledge</w:t>
            </w:r>
            <w:r>
              <w:rPr>
                <w:rFonts w:ascii="Arial" w:hAnsi="Arial" w:cs="Arial"/>
                <w:b/>
                <w:bCs/>
                <w:u w:val="single"/>
              </w:rPr>
              <w:t xml:space="preserve"> </w:t>
            </w:r>
          </w:p>
          <w:p w:rsidR="006B32F2" w:rsidRDefault="006B32F2" w:rsidP="006B32F2">
            <w:pPr>
              <w:rPr>
                <w:rFonts w:ascii="Arial" w:hAnsi="Arial" w:cs="Arial"/>
                <w:b/>
                <w:bCs/>
                <w:u w:val="single"/>
              </w:rPr>
            </w:pPr>
          </w:p>
          <w:p w:rsidR="006B32F2" w:rsidRPr="00BB232B" w:rsidRDefault="006B32F2" w:rsidP="006B32F2">
            <w:pPr>
              <w:rPr>
                <w:rFonts w:ascii="Arial" w:hAnsi="Arial" w:cs="Arial"/>
                <w:bCs/>
                <w:i/>
              </w:rPr>
            </w:pPr>
            <w:r w:rsidRPr="00BB232B">
              <w:rPr>
                <w:rFonts w:ascii="Arial" w:hAnsi="Arial" w:cs="Arial"/>
                <w:bCs/>
                <w:i/>
              </w:rPr>
              <w:t xml:space="preserve">The </w:t>
            </w:r>
            <w:r w:rsidRPr="003E1E98">
              <w:rPr>
                <w:rFonts w:ascii="Arial" w:hAnsi="Arial" w:cs="Arial"/>
                <w:bCs/>
                <w:i/>
              </w:rPr>
              <w:t xml:space="preserve">Clinical Midwife Specialist will: </w:t>
            </w:r>
          </w:p>
          <w:p w:rsidR="006B32F2" w:rsidRDefault="006B32F2" w:rsidP="006B32F2">
            <w:pPr>
              <w:rPr>
                <w:rFonts w:ascii="Arial" w:hAnsi="Arial" w:cs="Arial"/>
                <w:b/>
                <w:bCs/>
                <w:u w:val="single"/>
              </w:rPr>
            </w:pPr>
          </w:p>
          <w:p w:rsidR="006B32F2" w:rsidRPr="00BB232B" w:rsidRDefault="006B32F2" w:rsidP="006B32F2">
            <w:pPr>
              <w:pStyle w:val="ListParagraph"/>
              <w:numPr>
                <w:ilvl w:val="0"/>
                <w:numId w:val="22"/>
              </w:numPr>
              <w:rPr>
                <w:rFonts w:ascii="Arial" w:hAnsi="Arial" w:cs="Arial"/>
                <w:bCs/>
              </w:rPr>
            </w:pPr>
            <w:r w:rsidRPr="00BB232B">
              <w:rPr>
                <w:rFonts w:ascii="Arial" w:hAnsi="Arial" w:cs="Arial"/>
                <w:bCs/>
              </w:rPr>
              <w:t>Practice in accordance with relevant legislation and with regard to The</w:t>
            </w:r>
            <w:r>
              <w:rPr>
                <w:rFonts w:ascii="Arial" w:hAnsi="Arial" w:cs="Arial"/>
                <w:bCs/>
              </w:rPr>
              <w:t xml:space="preserve"> </w:t>
            </w:r>
            <w:r w:rsidRPr="00BB232B">
              <w:rPr>
                <w:rFonts w:ascii="Arial" w:hAnsi="Arial" w:cs="Arial"/>
                <w:bCs/>
              </w:rPr>
              <w:t>Scope of Nursing &amp; Midwifery Practice Framework (Nursing and</w:t>
            </w:r>
            <w:r>
              <w:rPr>
                <w:rFonts w:ascii="Arial" w:hAnsi="Arial" w:cs="Arial"/>
                <w:bCs/>
              </w:rPr>
              <w:t xml:space="preserve"> </w:t>
            </w:r>
            <w:r w:rsidRPr="00BB232B">
              <w:rPr>
                <w:rFonts w:ascii="Arial" w:hAnsi="Arial" w:cs="Arial"/>
                <w:bCs/>
              </w:rPr>
              <w:t>Midwifery Board of Ireland, 2015) and the Code of Professional Conduct</w:t>
            </w:r>
            <w:r>
              <w:rPr>
                <w:rFonts w:ascii="Arial" w:hAnsi="Arial" w:cs="Arial"/>
                <w:bCs/>
              </w:rPr>
              <w:t xml:space="preserve"> </w:t>
            </w:r>
            <w:r w:rsidRPr="00BB232B">
              <w:rPr>
                <w:rFonts w:ascii="Arial" w:hAnsi="Arial" w:cs="Arial"/>
                <w:bCs/>
              </w:rPr>
              <w:t>and Ethics for Registered Nurses and Registered Midwives (Nursing and</w:t>
            </w:r>
            <w:r>
              <w:rPr>
                <w:rFonts w:ascii="Arial" w:hAnsi="Arial" w:cs="Arial"/>
                <w:bCs/>
              </w:rPr>
              <w:t xml:space="preserve"> </w:t>
            </w:r>
            <w:r w:rsidRPr="00BB232B">
              <w:rPr>
                <w:rFonts w:ascii="Arial" w:hAnsi="Arial" w:cs="Arial"/>
                <w:bCs/>
              </w:rPr>
              <w:t>Midwifery Board of Ireland, 2014)</w:t>
            </w:r>
            <w:r>
              <w:rPr>
                <w:rFonts w:ascii="Arial" w:hAnsi="Arial" w:cs="Arial"/>
                <w:bCs/>
              </w:rPr>
              <w:t>.</w:t>
            </w:r>
          </w:p>
          <w:p w:rsidR="006B32F2" w:rsidRPr="00BB232B" w:rsidRDefault="006B32F2" w:rsidP="006B32F2">
            <w:pPr>
              <w:pStyle w:val="ListParagraph"/>
              <w:numPr>
                <w:ilvl w:val="0"/>
                <w:numId w:val="22"/>
              </w:numPr>
              <w:rPr>
                <w:rFonts w:ascii="Arial" w:hAnsi="Arial" w:cs="Arial"/>
                <w:bCs/>
              </w:rPr>
            </w:pPr>
            <w:r w:rsidRPr="00BB232B">
              <w:rPr>
                <w:rFonts w:ascii="Arial" w:hAnsi="Arial" w:cs="Arial"/>
                <w:bCs/>
              </w:rPr>
              <w:t>Maintain a high standard of professional behaviour and be professionally</w:t>
            </w:r>
            <w:r>
              <w:rPr>
                <w:rFonts w:ascii="Arial" w:hAnsi="Arial" w:cs="Arial"/>
                <w:bCs/>
              </w:rPr>
              <w:t xml:space="preserve"> </w:t>
            </w:r>
            <w:r w:rsidRPr="00BB232B">
              <w:rPr>
                <w:rFonts w:ascii="Arial" w:hAnsi="Arial" w:cs="Arial"/>
                <w:bCs/>
              </w:rPr>
              <w:t>accountable for actions/omissions. Take measures to develop and</w:t>
            </w:r>
            <w:r>
              <w:rPr>
                <w:rFonts w:ascii="Arial" w:hAnsi="Arial" w:cs="Arial"/>
                <w:bCs/>
              </w:rPr>
              <w:t xml:space="preserve"> </w:t>
            </w:r>
            <w:r w:rsidRPr="00BB232B">
              <w:rPr>
                <w:rFonts w:ascii="Arial" w:hAnsi="Arial" w:cs="Arial"/>
                <w:bCs/>
              </w:rPr>
              <w:t>maintain the competences required for professional practice</w:t>
            </w:r>
            <w:r>
              <w:rPr>
                <w:rFonts w:ascii="Arial" w:hAnsi="Arial" w:cs="Arial"/>
                <w:bCs/>
              </w:rPr>
              <w:t>.</w:t>
            </w:r>
          </w:p>
          <w:p w:rsidR="006B32F2" w:rsidRPr="00BB232B" w:rsidRDefault="006B32F2" w:rsidP="006B32F2">
            <w:pPr>
              <w:pStyle w:val="ListParagraph"/>
              <w:numPr>
                <w:ilvl w:val="0"/>
                <w:numId w:val="22"/>
              </w:numPr>
              <w:rPr>
                <w:rFonts w:ascii="Arial" w:hAnsi="Arial" w:cs="Arial"/>
                <w:bCs/>
              </w:rPr>
            </w:pPr>
            <w:r w:rsidRPr="00BB232B">
              <w:rPr>
                <w:rFonts w:ascii="Arial" w:hAnsi="Arial" w:cs="Arial"/>
                <w:bCs/>
              </w:rPr>
              <w:t>Adhere to the Nursing &amp; Midwifery values of Care, Compassion and</w:t>
            </w:r>
            <w:r>
              <w:rPr>
                <w:rFonts w:ascii="Arial" w:hAnsi="Arial" w:cs="Arial"/>
                <w:bCs/>
              </w:rPr>
              <w:t xml:space="preserve"> </w:t>
            </w:r>
            <w:r w:rsidRPr="00BB232B">
              <w:rPr>
                <w:rFonts w:ascii="Arial" w:hAnsi="Arial" w:cs="Arial"/>
                <w:bCs/>
              </w:rPr>
              <w:t>Commitment (DoH, 2016)</w:t>
            </w:r>
            <w:r>
              <w:rPr>
                <w:rFonts w:ascii="Arial" w:hAnsi="Arial" w:cs="Arial"/>
                <w:bCs/>
              </w:rPr>
              <w:t>.</w:t>
            </w:r>
          </w:p>
          <w:p w:rsidR="006B32F2" w:rsidRPr="00BB232B" w:rsidRDefault="006B32F2" w:rsidP="006B32F2">
            <w:pPr>
              <w:pStyle w:val="ListParagraph"/>
              <w:numPr>
                <w:ilvl w:val="0"/>
                <w:numId w:val="22"/>
              </w:numPr>
              <w:rPr>
                <w:rFonts w:ascii="Arial" w:hAnsi="Arial" w:cs="Arial"/>
                <w:bCs/>
              </w:rPr>
            </w:pPr>
            <w:r w:rsidRPr="00BB232B">
              <w:rPr>
                <w:rFonts w:ascii="Arial" w:hAnsi="Arial" w:cs="Arial"/>
                <w:bCs/>
              </w:rPr>
              <w:t>Adhere to national, regional and local HSE PPPGs</w:t>
            </w:r>
            <w:r>
              <w:rPr>
                <w:rFonts w:ascii="Arial" w:hAnsi="Arial" w:cs="Arial"/>
                <w:bCs/>
              </w:rPr>
              <w:t>.</w:t>
            </w:r>
          </w:p>
          <w:p w:rsidR="006B32F2" w:rsidRPr="00BB232B" w:rsidRDefault="006B32F2" w:rsidP="006B32F2">
            <w:pPr>
              <w:pStyle w:val="ListParagraph"/>
              <w:numPr>
                <w:ilvl w:val="0"/>
                <w:numId w:val="22"/>
              </w:numPr>
              <w:rPr>
                <w:rFonts w:ascii="Arial" w:hAnsi="Arial" w:cs="Arial"/>
                <w:bCs/>
              </w:rPr>
            </w:pPr>
            <w:r w:rsidRPr="00BB232B">
              <w:rPr>
                <w:rFonts w:ascii="Arial" w:hAnsi="Arial" w:cs="Arial"/>
                <w:bCs/>
              </w:rPr>
              <w:t>Adhere to relevant legislation and regulation</w:t>
            </w:r>
            <w:r>
              <w:rPr>
                <w:rFonts w:ascii="Arial" w:hAnsi="Arial" w:cs="Arial"/>
                <w:bCs/>
              </w:rPr>
              <w:t>.</w:t>
            </w:r>
          </w:p>
          <w:p w:rsidR="006B32F2" w:rsidRPr="00BB232B" w:rsidRDefault="006B32F2" w:rsidP="006B32F2">
            <w:pPr>
              <w:pStyle w:val="ListParagraph"/>
              <w:numPr>
                <w:ilvl w:val="0"/>
                <w:numId w:val="22"/>
              </w:numPr>
              <w:rPr>
                <w:rFonts w:ascii="Arial" w:hAnsi="Arial" w:cs="Arial"/>
                <w:bCs/>
              </w:rPr>
            </w:pPr>
            <w:r w:rsidRPr="00BB232B">
              <w:rPr>
                <w:rFonts w:ascii="Arial" w:hAnsi="Arial" w:cs="Arial"/>
                <w:bCs/>
              </w:rPr>
              <w:t>Adhere to appropriate lines of authority within the nurse/midwife</w:t>
            </w:r>
            <w:r>
              <w:rPr>
                <w:rFonts w:ascii="Arial" w:hAnsi="Arial" w:cs="Arial"/>
                <w:bCs/>
              </w:rPr>
              <w:t xml:space="preserve"> </w:t>
            </w:r>
            <w:r w:rsidRPr="00BB232B">
              <w:rPr>
                <w:rFonts w:ascii="Arial" w:hAnsi="Arial" w:cs="Arial"/>
                <w:bCs/>
              </w:rPr>
              <w:t>management structure.</w:t>
            </w:r>
          </w:p>
          <w:p w:rsidR="006B32F2" w:rsidRDefault="006B32F2" w:rsidP="006B32F2">
            <w:pPr>
              <w:rPr>
                <w:rFonts w:ascii="Arial" w:hAnsi="Arial" w:cs="Arial"/>
                <w:bCs/>
              </w:rPr>
            </w:pPr>
          </w:p>
          <w:p w:rsidR="006B32F2" w:rsidRPr="00BB232B" w:rsidRDefault="006B32F2" w:rsidP="006B32F2">
            <w:pPr>
              <w:rPr>
                <w:rFonts w:ascii="Arial" w:hAnsi="Arial" w:cs="Arial"/>
                <w:bCs/>
                <w:i/>
              </w:rPr>
            </w:pPr>
            <w:r w:rsidRPr="00BB232B">
              <w:rPr>
                <w:rFonts w:ascii="Arial" w:hAnsi="Arial" w:cs="Arial"/>
                <w:bCs/>
                <w:i/>
              </w:rPr>
              <w:t>Demonstrate:</w:t>
            </w:r>
          </w:p>
          <w:p w:rsidR="006B32F2" w:rsidRPr="00BB232B" w:rsidRDefault="006B32F2" w:rsidP="006B32F2">
            <w:pPr>
              <w:rPr>
                <w:rFonts w:ascii="Arial" w:hAnsi="Arial" w:cs="Arial"/>
                <w:bCs/>
              </w:rPr>
            </w:pPr>
          </w:p>
          <w:p w:rsidR="006B32F2" w:rsidRPr="00BB232B" w:rsidRDefault="006B32F2" w:rsidP="006B32F2">
            <w:pPr>
              <w:pStyle w:val="ListParagraph"/>
              <w:numPr>
                <w:ilvl w:val="0"/>
                <w:numId w:val="22"/>
              </w:numPr>
              <w:rPr>
                <w:rFonts w:ascii="Arial" w:hAnsi="Arial" w:cs="Arial"/>
                <w:bCs/>
              </w:rPr>
            </w:pPr>
            <w:r w:rsidRPr="00BB232B">
              <w:rPr>
                <w:rFonts w:ascii="Arial" w:hAnsi="Arial" w:cs="Arial"/>
                <w:bCs/>
              </w:rPr>
              <w:t xml:space="preserve">An in-depth knowledge of the role of the </w:t>
            </w:r>
            <w:r w:rsidRPr="003E1E98">
              <w:rPr>
                <w:rFonts w:ascii="Arial" w:hAnsi="Arial" w:cs="Arial"/>
                <w:bCs/>
              </w:rPr>
              <w:t>Clinical Midwife Specialist</w:t>
            </w:r>
            <w:r w:rsidRPr="00BB232B">
              <w:rPr>
                <w:rFonts w:ascii="Arial" w:hAnsi="Arial" w:cs="Arial"/>
              </w:rPr>
              <w:t xml:space="preserve"> (</w:t>
            </w:r>
            <w:r w:rsidRPr="00BB232B">
              <w:rPr>
                <w:rFonts w:ascii="Arial" w:hAnsi="Arial" w:cs="Arial"/>
                <w:iCs/>
                <w:color w:val="000099"/>
              </w:rPr>
              <w:t>XXXX</w:t>
            </w:r>
            <w:r w:rsidRPr="00BB232B">
              <w:rPr>
                <w:rFonts w:ascii="Arial" w:hAnsi="Arial" w:cs="Arial"/>
              </w:rPr>
              <w:t>).</w:t>
            </w:r>
          </w:p>
          <w:p w:rsidR="006B32F2" w:rsidRPr="00BB232B" w:rsidRDefault="006B32F2" w:rsidP="006B32F2">
            <w:pPr>
              <w:pStyle w:val="ListParagraph"/>
              <w:numPr>
                <w:ilvl w:val="0"/>
                <w:numId w:val="22"/>
              </w:numPr>
              <w:rPr>
                <w:rFonts w:ascii="Arial" w:hAnsi="Arial" w:cs="Arial"/>
                <w:bCs/>
              </w:rPr>
            </w:pPr>
            <w:r w:rsidRPr="00BB232B">
              <w:rPr>
                <w:rFonts w:ascii="Arial" w:hAnsi="Arial" w:cs="Arial"/>
                <w:bCs/>
              </w:rPr>
              <w:t xml:space="preserve">In-depth knowledge of the pathophysiology of </w:t>
            </w:r>
            <w:r w:rsidRPr="00BB232B">
              <w:rPr>
                <w:rFonts w:ascii="Arial" w:hAnsi="Arial" w:cs="Arial"/>
              </w:rPr>
              <w:t>(</w:t>
            </w:r>
            <w:r w:rsidRPr="00BB232B">
              <w:rPr>
                <w:rFonts w:ascii="Arial" w:hAnsi="Arial" w:cs="Arial"/>
                <w:iCs/>
                <w:color w:val="000099"/>
              </w:rPr>
              <w:t>XXXX</w:t>
            </w:r>
            <w:r w:rsidRPr="00BB232B">
              <w:rPr>
                <w:rFonts w:ascii="Arial" w:hAnsi="Arial" w:cs="Arial"/>
              </w:rPr>
              <w:t>).</w:t>
            </w:r>
          </w:p>
          <w:p w:rsidR="006B32F2" w:rsidRDefault="006B32F2" w:rsidP="006B32F2">
            <w:pPr>
              <w:pStyle w:val="ListParagraph"/>
              <w:numPr>
                <w:ilvl w:val="0"/>
                <w:numId w:val="22"/>
              </w:numPr>
              <w:rPr>
                <w:rFonts w:ascii="Arial" w:hAnsi="Arial" w:cs="Arial"/>
                <w:bCs/>
              </w:rPr>
            </w:pPr>
            <w:r w:rsidRPr="00BB232B">
              <w:rPr>
                <w:rFonts w:ascii="Arial" w:hAnsi="Arial" w:cs="Arial"/>
                <w:bCs/>
              </w:rPr>
              <w:t xml:space="preserve">The ability to undertake a comprehensive assessment of the patient with </w:t>
            </w:r>
            <w:r w:rsidRPr="00BB232B">
              <w:rPr>
                <w:rFonts w:ascii="Arial" w:hAnsi="Arial" w:cs="Arial"/>
              </w:rPr>
              <w:t>(</w:t>
            </w:r>
            <w:r w:rsidRPr="00BB232B">
              <w:rPr>
                <w:rFonts w:ascii="Arial" w:hAnsi="Arial" w:cs="Arial"/>
                <w:iCs/>
                <w:color w:val="000099"/>
              </w:rPr>
              <w:t>XXXX</w:t>
            </w:r>
            <w:r>
              <w:rPr>
                <w:rFonts w:ascii="Arial" w:hAnsi="Arial" w:cs="Arial"/>
              </w:rPr>
              <w:t xml:space="preserve">) </w:t>
            </w:r>
            <w:r w:rsidRPr="00BB232B">
              <w:rPr>
                <w:rFonts w:ascii="Arial" w:hAnsi="Arial" w:cs="Arial"/>
                <w:bCs/>
              </w:rPr>
              <w:t xml:space="preserve">including taking </w:t>
            </w:r>
            <w:r>
              <w:rPr>
                <w:rFonts w:ascii="Arial" w:hAnsi="Arial" w:cs="Arial"/>
                <w:bCs/>
              </w:rPr>
              <w:t xml:space="preserve">an accurate history of their </w:t>
            </w:r>
            <w:r w:rsidRPr="00BB232B">
              <w:rPr>
                <w:rFonts w:ascii="Arial" w:hAnsi="Arial" w:cs="Arial"/>
              </w:rPr>
              <w:t>(</w:t>
            </w:r>
            <w:r w:rsidRPr="00BB232B">
              <w:rPr>
                <w:rFonts w:ascii="Arial" w:hAnsi="Arial" w:cs="Arial"/>
                <w:iCs/>
                <w:color w:val="000099"/>
              </w:rPr>
              <w:t>XXXX</w:t>
            </w:r>
            <w:r>
              <w:rPr>
                <w:rFonts w:ascii="Arial" w:hAnsi="Arial" w:cs="Arial"/>
              </w:rPr>
              <w:t>)</w:t>
            </w:r>
            <w:r w:rsidRPr="00BB232B">
              <w:rPr>
                <w:rFonts w:ascii="Arial" w:hAnsi="Arial" w:cs="Arial"/>
                <w:bCs/>
              </w:rPr>
              <w:t xml:space="preserve"> condition and</w:t>
            </w:r>
            <w:r>
              <w:rPr>
                <w:rFonts w:ascii="Arial" w:hAnsi="Arial" w:cs="Arial"/>
                <w:bCs/>
              </w:rPr>
              <w:t xml:space="preserve"> </w:t>
            </w:r>
            <w:r w:rsidRPr="00BB232B">
              <w:rPr>
                <w:rFonts w:ascii="Arial" w:hAnsi="Arial" w:cs="Arial"/>
                <w:bCs/>
              </w:rPr>
              <w:t>presenting problem</w:t>
            </w:r>
            <w:r>
              <w:rPr>
                <w:rFonts w:ascii="Arial" w:hAnsi="Arial" w:cs="Arial"/>
                <w:bCs/>
              </w:rPr>
              <w:t>.</w:t>
            </w:r>
          </w:p>
          <w:p w:rsidR="006B32F2" w:rsidRDefault="006B32F2" w:rsidP="006B32F2">
            <w:pPr>
              <w:pStyle w:val="ListParagraph"/>
              <w:numPr>
                <w:ilvl w:val="0"/>
                <w:numId w:val="22"/>
              </w:numPr>
              <w:rPr>
                <w:rFonts w:ascii="Arial" w:hAnsi="Arial" w:cs="Arial"/>
                <w:bCs/>
              </w:rPr>
            </w:pPr>
            <w:r w:rsidRPr="00BB232B">
              <w:rPr>
                <w:rFonts w:ascii="Arial" w:hAnsi="Arial" w:cs="Arial"/>
                <w:bCs/>
              </w:rPr>
              <w:t>The ability to employ appropriate diagnostic interventions including</w:t>
            </w:r>
            <w:r>
              <w:rPr>
                <w:rFonts w:ascii="Arial" w:hAnsi="Arial" w:cs="Arial"/>
                <w:bCs/>
              </w:rPr>
              <w:t xml:space="preserve"> </w:t>
            </w:r>
            <w:r w:rsidRPr="00BB232B">
              <w:rPr>
                <w:rFonts w:ascii="Arial" w:hAnsi="Arial" w:cs="Arial"/>
                <w:bCs/>
              </w:rPr>
              <w:t>(</w:t>
            </w:r>
            <w:r w:rsidRPr="00BB232B">
              <w:rPr>
                <w:rFonts w:ascii="Arial" w:hAnsi="Arial" w:cs="Arial"/>
                <w:b/>
                <w:bCs/>
                <w:color w:val="000099"/>
              </w:rPr>
              <w:t>name some of these</w:t>
            </w:r>
            <w:r w:rsidRPr="00BB232B">
              <w:rPr>
                <w:rFonts w:ascii="Arial" w:hAnsi="Arial" w:cs="Arial"/>
                <w:bCs/>
              </w:rPr>
              <w:t>) to support clinical decision making and the</w:t>
            </w:r>
            <w:r>
              <w:rPr>
                <w:rFonts w:ascii="Arial" w:hAnsi="Arial" w:cs="Arial"/>
                <w:bCs/>
              </w:rPr>
              <w:t xml:space="preserve"> </w:t>
            </w:r>
            <w:r w:rsidRPr="00BB232B">
              <w:rPr>
                <w:rFonts w:ascii="Arial" w:hAnsi="Arial" w:cs="Arial"/>
                <w:bCs/>
              </w:rPr>
              <w:t>patients’ self- management planning</w:t>
            </w:r>
            <w:r>
              <w:rPr>
                <w:rFonts w:ascii="Arial" w:hAnsi="Arial" w:cs="Arial"/>
                <w:bCs/>
              </w:rPr>
              <w:t>.</w:t>
            </w:r>
          </w:p>
          <w:p w:rsidR="006B32F2" w:rsidRDefault="006B32F2" w:rsidP="006B32F2">
            <w:pPr>
              <w:pStyle w:val="ListParagraph"/>
              <w:numPr>
                <w:ilvl w:val="0"/>
                <w:numId w:val="22"/>
              </w:numPr>
              <w:rPr>
                <w:rFonts w:ascii="Arial" w:hAnsi="Arial" w:cs="Arial"/>
                <w:bCs/>
              </w:rPr>
            </w:pPr>
            <w:r w:rsidRPr="00BB232B">
              <w:rPr>
                <w:rFonts w:ascii="Arial" w:hAnsi="Arial" w:cs="Arial"/>
                <w:bCs/>
              </w:rPr>
              <w:t>The ability to formulate a plan of care based on findings and evidence</w:t>
            </w:r>
            <w:r>
              <w:rPr>
                <w:rFonts w:ascii="Arial" w:hAnsi="Arial" w:cs="Arial"/>
                <w:bCs/>
              </w:rPr>
              <w:t xml:space="preserve"> </w:t>
            </w:r>
            <w:r w:rsidRPr="00BB232B">
              <w:rPr>
                <w:rFonts w:ascii="Arial" w:hAnsi="Arial" w:cs="Arial"/>
                <w:bCs/>
              </w:rPr>
              <w:t>based standards of care and practice guidelines</w:t>
            </w:r>
            <w:r>
              <w:rPr>
                <w:rFonts w:ascii="Arial" w:hAnsi="Arial" w:cs="Arial"/>
                <w:bCs/>
              </w:rPr>
              <w:t>.</w:t>
            </w:r>
          </w:p>
          <w:p w:rsidR="006B32F2" w:rsidRDefault="006B32F2" w:rsidP="006B32F2">
            <w:pPr>
              <w:pStyle w:val="ListParagraph"/>
              <w:numPr>
                <w:ilvl w:val="0"/>
                <w:numId w:val="22"/>
              </w:numPr>
              <w:rPr>
                <w:rFonts w:ascii="Arial" w:hAnsi="Arial" w:cs="Arial"/>
                <w:bCs/>
              </w:rPr>
            </w:pPr>
            <w:r w:rsidRPr="00BB232B">
              <w:rPr>
                <w:rFonts w:ascii="Arial" w:hAnsi="Arial" w:cs="Arial"/>
                <w:bCs/>
              </w:rPr>
              <w:t>The ability to follow up and evaluate a plan of care</w:t>
            </w:r>
            <w:r>
              <w:rPr>
                <w:rFonts w:ascii="Arial" w:hAnsi="Arial" w:cs="Arial"/>
                <w:bCs/>
              </w:rPr>
              <w:t>.</w:t>
            </w:r>
          </w:p>
          <w:p w:rsidR="006B32F2" w:rsidRDefault="006B32F2" w:rsidP="006B32F2">
            <w:pPr>
              <w:pStyle w:val="ListParagraph"/>
              <w:numPr>
                <w:ilvl w:val="0"/>
                <w:numId w:val="22"/>
              </w:numPr>
              <w:rPr>
                <w:rFonts w:ascii="Arial" w:hAnsi="Arial" w:cs="Arial"/>
                <w:bCs/>
              </w:rPr>
            </w:pPr>
            <w:r w:rsidRPr="00BB232B">
              <w:rPr>
                <w:rFonts w:ascii="Arial" w:hAnsi="Arial" w:cs="Arial"/>
                <w:bCs/>
              </w:rPr>
              <w:t>Knowledge of health promotion principles</w:t>
            </w:r>
            <w:r>
              <w:rPr>
                <w:rFonts w:ascii="Arial" w:hAnsi="Arial" w:cs="Arial"/>
                <w:bCs/>
              </w:rPr>
              <w:t xml:space="preserve"> </w:t>
            </w:r>
            <w:r w:rsidRPr="00BB232B">
              <w:rPr>
                <w:rFonts w:ascii="Arial" w:hAnsi="Arial" w:cs="Arial"/>
                <w:bCs/>
              </w:rPr>
              <w:t>/</w:t>
            </w:r>
            <w:r>
              <w:rPr>
                <w:rFonts w:ascii="Arial" w:hAnsi="Arial" w:cs="Arial"/>
                <w:bCs/>
              </w:rPr>
              <w:t xml:space="preserve"> </w:t>
            </w:r>
            <w:r w:rsidRPr="00BB232B">
              <w:rPr>
                <w:rFonts w:ascii="Arial" w:hAnsi="Arial" w:cs="Arial"/>
                <w:bCs/>
              </w:rPr>
              <w:t>coaching</w:t>
            </w:r>
            <w:r>
              <w:rPr>
                <w:rFonts w:ascii="Arial" w:hAnsi="Arial" w:cs="Arial"/>
                <w:bCs/>
              </w:rPr>
              <w:t xml:space="preserve"> </w:t>
            </w:r>
            <w:r w:rsidRPr="00BB232B">
              <w:rPr>
                <w:rFonts w:ascii="Arial" w:hAnsi="Arial" w:cs="Arial"/>
                <w:bCs/>
              </w:rPr>
              <w:t>/</w:t>
            </w:r>
            <w:r>
              <w:rPr>
                <w:rFonts w:ascii="Arial" w:hAnsi="Arial" w:cs="Arial"/>
                <w:bCs/>
              </w:rPr>
              <w:t xml:space="preserve"> </w:t>
            </w:r>
            <w:r w:rsidRPr="00BB232B">
              <w:rPr>
                <w:rFonts w:ascii="Arial" w:hAnsi="Arial" w:cs="Arial"/>
                <w:bCs/>
              </w:rPr>
              <w:t>self-management</w:t>
            </w:r>
            <w:r>
              <w:rPr>
                <w:rFonts w:ascii="Arial" w:hAnsi="Arial" w:cs="Arial"/>
                <w:bCs/>
              </w:rPr>
              <w:t xml:space="preserve"> </w:t>
            </w:r>
            <w:r w:rsidRPr="00BB232B">
              <w:rPr>
                <w:rFonts w:ascii="Arial" w:hAnsi="Arial" w:cs="Arial"/>
                <w:bCs/>
              </w:rPr>
              <w:t>strategies that will enable people to take greater control over decisions</w:t>
            </w:r>
            <w:r>
              <w:rPr>
                <w:rFonts w:ascii="Arial" w:hAnsi="Arial" w:cs="Arial"/>
                <w:bCs/>
              </w:rPr>
              <w:t xml:space="preserve"> </w:t>
            </w:r>
            <w:r w:rsidRPr="00BB232B">
              <w:rPr>
                <w:rFonts w:ascii="Arial" w:hAnsi="Arial" w:cs="Arial"/>
                <w:bCs/>
              </w:rPr>
              <w:t>and actions that affect their health and wellbeing</w:t>
            </w:r>
            <w:r>
              <w:rPr>
                <w:rFonts w:ascii="Arial" w:hAnsi="Arial" w:cs="Arial"/>
                <w:bCs/>
              </w:rPr>
              <w:t>.</w:t>
            </w:r>
          </w:p>
          <w:p w:rsidR="006B32F2" w:rsidRDefault="006B32F2" w:rsidP="006B32F2">
            <w:pPr>
              <w:pStyle w:val="ListParagraph"/>
              <w:numPr>
                <w:ilvl w:val="0"/>
                <w:numId w:val="22"/>
              </w:numPr>
              <w:rPr>
                <w:rFonts w:ascii="Arial" w:hAnsi="Arial" w:cs="Arial"/>
                <w:bCs/>
              </w:rPr>
            </w:pPr>
            <w:r w:rsidRPr="00BB232B">
              <w:rPr>
                <w:rFonts w:ascii="Arial" w:hAnsi="Arial" w:cs="Arial"/>
                <w:bCs/>
              </w:rPr>
              <w:t>An understanding of the principles of clinical governance and risk</w:t>
            </w:r>
            <w:r>
              <w:rPr>
                <w:rFonts w:ascii="Arial" w:hAnsi="Arial" w:cs="Arial"/>
                <w:bCs/>
              </w:rPr>
              <w:t xml:space="preserve"> </w:t>
            </w:r>
            <w:r w:rsidRPr="00BB232B">
              <w:rPr>
                <w:rFonts w:ascii="Arial" w:hAnsi="Arial" w:cs="Arial"/>
                <w:bCs/>
              </w:rPr>
              <w:t xml:space="preserve">management as they apply directly to the </w:t>
            </w:r>
            <w:r w:rsidRPr="003E1E98">
              <w:rPr>
                <w:rFonts w:ascii="Arial" w:hAnsi="Arial" w:cs="Arial"/>
                <w:bCs/>
              </w:rPr>
              <w:t>Clinical Midwife Specialist</w:t>
            </w:r>
            <w:r w:rsidRPr="00BB232B">
              <w:rPr>
                <w:rFonts w:ascii="Arial" w:hAnsi="Arial" w:cs="Arial"/>
                <w:bCs/>
              </w:rPr>
              <w:t xml:space="preserve"> role and the</w:t>
            </w:r>
            <w:r>
              <w:rPr>
                <w:rFonts w:ascii="Arial" w:hAnsi="Arial" w:cs="Arial"/>
                <w:bCs/>
              </w:rPr>
              <w:t xml:space="preserve"> </w:t>
            </w:r>
            <w:r w:rsidRPr="00BB232B">
              <w:rPr>
                <w:rFonts w:ascii="Arial" w:hAnsi="Arial" w:cs="Arial"/>
                <w:bCs/>
              </w:rPr>
              <w:t>wider health service</w:t>
            </w:r>
            <w:r>
              <w:rPr>
                <w:rFonts w:ascii="Arial" w:hAnsi="Arial" w:cs="Arial"/>
                <w:bCs/>
              </w:rPr>
              <w:t>.</w:t>
            </w:r>
          </w:p>
          <w:p w:rsidR="006B32F2" w:rsidRDefault="006B32F2" w:rsidP="006B32F2">
            <w:pPr>
              <w:pStyle w:val="ListParagraph"/>
              <w:numPr>
                <w:ilvl w:val="0"/>
                <w:numId w:val="22"/>
              </w:numPr>
              <w:rPr>
                <w:rFonts w:ascii="Arial" w:hAnsi="Arial" w:cs="Arial"/>
                <w:bCs/>
              </w:rPr>
            </w:pPr>
            <w:r w:rsidRPr="00BB232B">
              <w:rPr>
                <w:rFonts w:ascii="Arial" w:hAnsi="Arial" w:cs="Arial"/>
                <w:bCs/>
              </w:rPr>
              <w:t>Evidence of teaching in the clinical area.</w:t>
            </w:r>
          </w:p>
          <w:p w:rsidR="006B32F2" w:rsidRDefault="006B32F2" w:rsidP="006B32F2">
            <w:pPr>
              <w:pStyle w:val="ListParagraph"/>
              <w:numPr>
                <w:ilvl w:val="0"/>
                <w:numId w:val="22"/>
              </w:numPr>
              <w:rPr>
                <w:rFonts w:ascii="Arial" w:hAnsi="Arial" w:cs="Arial"/>
                <w:bCs/>
              </w:rPr>
            </w:pPr>
            <w:r w:rsidRPr="00BB232B">
              <w:rPr>
                <w:rFonts w:ascii="Arial" w:hAnsi="Arial" w:cs="Arial"/>
                <w:bCs/>
              </w:rPr>
              <w:t>A working knowledge of audit and research processes.</w:t>
            </w:r>
          </w:p>
          <w:p w:rsidR="006B32F2" w:rsidRPr="00BB232B" w:rsidRDefault="006B32F2" w:rsidP="006B32F2">
            <w:pPr>
              <w:pStyle w:val="ListParagraph"/>
              <w:numPr>
                <w:ilvl w:val="0"/>
                <w:numId w:val="22"/>
              </w:numPr>
              <w:rPr>
                <w:rFonts w:ascii="Arial" w:hAnsi="Arial" w:cs="Arial"/>
                <w:bCs/>
              </w:rPr>
            </w:pPr>
            <w:r w:rsidRPr="00BB232B">
              <w:rPr>
                <w:rFonts w:ascii="Arial" w:hAnsi="Arial" w:cs="Arial"/>
                <w:bCs/>
              </w:rPr>
              <w:t>Evidence of computer skills including use of Microsoft Word, Excel, Email, Powerpoint</w:t>
            </w:r>
          </w:p>
          <w:p w:rsidR="006B32F2" w:rsidRDefault="006B32F2" w:rsidP="006B32F2">
            <w:pPr>
              <w:rPr>
                <w:rFonts w:ascii="Arial" w:hAnsi="Arial" w:cs="Arial"/>
                <w:bCs/>
              </w:rPr>
            </w:pPr>
          </w:p>
          <w:p w:rsidR="006B32F2" w:rsidRPr="00BB232B" w:rsidRDefault="006B32F2" w:rsidP="006B32F2">
            <w:pPr>
              <w:rPr>
                <w:rFonts w:ascii="Arial" w:hAnsi="Arial" w:cs="Arial"/>
                <w:b/>
                <w:bCs/>
                <w:u w:val="single"/>
              </w:rPr>
            </w:pPr>
            <w:r w:rsidRPr="00BB232B">
              <w:rPr>
                <w:rFonts w:ascii="Arial" w:hAnsi="Arial" w:cs="Arial"/>
                <w:b/>
                <w:bCs/>
                <w:u w:val="single"/>
              </w:rPr>
              <w:t>Communication and Interpersonal Skills.</w:t>
            </w:r>
          </w:p>
          <w:p w:rsidR="006B32F2" w:rsidRPr="003E1E98" w:rsidRDefault="006B32F2" w:rsidP="006B32F2">
            <w:pPr>
              <w:rPr>
                <w:rFonts w:ascii="Arial" w:hAnsi="Arial" w:cs="Arial"/>
                <w:bCs/>
                <w:i/>
              </w:rPr>
            </w:pPr>
            <w:r w:rsidRPr="003E1E98">
              <w:rPr>
                <w:rFonts w:ascii="Arial" w:hAnsi="Arial" w:cs="Arial"/>
                <w:bCs/>
                <w:i/>
              </w:rPr>
              <w:t>Demonstrate:</w:t>
            </w:r>
          </w:p>
          <w:p w:rsidR="006B32F2" w:rsidRPr="00BB232B" w:rsidRDefault="006B32F2" w:rsidP="006B32F2">
            <w:pPr>
              <w:rPr>
                <w:rFonts w:ascii="Arial" w:hAnsi="Arial" w:cs="Arial"/>
                <w:bCs/>
              </w:rPr>
            </w:pPr>
          </w:p>
          <w:p w:rsidR="006B32F2" w:rsidRPr="00BB232B" w:rsidRDefault="006B32F2" w:rsidP="006B32F2">
            <w:pPr>
              <w:rPr>
                <w:rFonts w:ascii="Arial" w:hAnsi="Arial" w:cs="Arial"/>
                <w:bCs/>
              </w:rPr>
            </w:pPr>
            <w:r w:rsidRPr="00BB232B">
              <w:rPr>
                <w:rFonts w:ascii="Arial" w:hAnsi="Arial" w:cs="Arial"/>
                <w:bCs/>
              </w:rPr>
              <w:t>• Effective communication skills</w:t>
            </w:r>
            <w:r>
              <w:rPr>
                <w:rFonts w:ascii="Arial" w:hAnsi="Arial" w:cs="Arial"/>
                <w:bCs/>
              </w:rPr>
              <w:t>.</w:t>
            </w:r>
          </w:p>
          <w:p w:rsidR="006B32F2" w:rsidRPr="00BB232B" w:rsidRDefault="006B32F2" w:rsidP="006B32F2">
            <w:pPr>
              <w:rPr>
                <w:rFonts w:ascii="Arial" w:hAnsi="Arial" w:cs="Arial"/>
                <w:bCs/>
              </w:rPr>
            </w:pPr>
            <w:r w:rsidRPr="00BB232B">
              <w:rPr>
                <w:rFonts w:ascii="Arial" w:hAnsi="Arial" w:cs="Arial"/>
                <w:bCs/>
              </w:rPr>
              <w:t>• Ability to build and maintain relationships particularl</w:t>
            </w:r>
            <w:r>
              <w:rPr>
                <w:rFonts w:ascii="Arial" w:hAnsi="Arial" w:cs="Arial"/>
                <w:bCs/>
              </w:rPr>
              <w:t xml:space="preserve">y in the context of </w:t>
            </w:r>
            <w:r w:rsidRPr="00BB232B">
              <w:rPr>
                <w:rFonts w:ascii="Arial" w:hAnsi="Arial" w:cs="Arial"/>
                <w:bCs/>
              </w:rPr>
              <w:t>MDT working</w:t>
            </w:r>
            <w:r>
              <w:rPr>
                <w:rFonts w:ascii="Arial" w:hAnsi="Arial" w:cs="Arial"/>
                <w:bCs/>
              </w:rPr>
              <w:t>.</w:t>
            </w:r>
          </w:p>
          <w:p w:rsidR="006B32F2" w:rsidRPr="00BB232B" w:rsidRDefault="006B32F2" w:rsidP="006B32F2">
            <w:pPr>
              <w:rPr>
                <w:rFonts w:ascii="Arial" w:hAnsi="Arial" w:cs="Arial"/>
                <w:bCs/>
              </w:rPr>
            </w:pPr>
            <w:r w:rsidRPr="00BB232B">
              <w:rPr>
                <w:rFonts w:ascii="Arial" w:hAnsi="Arial" w:cs="Arial"/>
                <w:bCs/>
              </w:rPr>
              <w:t>• Ability to present information in a clear and concise manner</w:t>
            </w:r>
            <w:r>
              <w:rPr>
                <w:rFonts w:ascii="Arial" w:hAnsi="Arial" w:cs="Arial"/>
                <w:bCs/>
              </w:rPr>
              <w:t>.</w:t>
            </w:r>
          </w:p>
          <w:p w:rsidR="006B32F2" w:rsidRPr="00BB232B" w:rsidRDefault="006B32F2" w:rsidP="006B32F2">
            <w:pPr>
              <w:rPr>
                <w:rFonts w:ascii="Arial" w:hAnsi="Arial" w:cs="Arial"/>
                <w:bCs/>
              </w:rPr>
            </w:pPr>
            <w:r w:rsidRPr="00BB232B">
              <w:rPr>
                <w:rFonts w:ascii="Arial" w:hAnsi="Arial" w:cs="Arial"/>
                <w:bCs/>
              </w:rPr>
              <w:t>• Ability to manage groups through the learning process</w:t>
            </w:r>
            <w:r>
              <w:rPr>
                <w:rFonts w:ascii="Arial" w:hAnsi="Arial" w:cs="Arial"/>
                <w:bCs/>
              </w:rPr>
              <w:t>.</w:t>
            </w:r>
          </w:p>
          <w:p w:rsidR="006B32F2" w:rsidRPr="00BB232B" w:rsidRDefault="006B32F2" w:rsidP="006B32F2">
            <w:pPr>
              <w:rPr>
                <w:rFonts w:ascii="Arial" w:hAnsi="Arial" w:cs="Arial"/>
                <w:bCs/>
              </w:rPr>
            </w:pPr>
            <w:r w:rsidRPr="00BB232B">
              <w:rPr>
                <w:rFonts w:ascii="Arial" w:hAnsi="Arial" w:cs="Arial"/>
                <w:bCs/>
              </w:rPr>
              <w:t>• Ability to provide constructive feedback to encourage future learning</w:t>
            </w:r>
            <w:r>
              <w:rPr>
                <w:rFonts w:ascii="Arial" w:hAnsi="Arial" w:cs="Arial"/>
                <w:bCs/>
              </w:rPr>
              <w:t>.</w:t>
            </w:r>
          </w:p>
          <w:p w:rsidR="006B32F2" w:rsidRPr="00BB232B" w:rsidRDefault="006B32F2" w:rsidP="006B32F2">
            <w:pPr>
              <w:rPr>
                <w:rFonts w:ascii="Arial" w:hAnsi="Arial" w:cs="Arial"/>
                <w:bCs/>
              </w:rPr>
            </w:pPr>
            <w:r w:rsidRPr="00BB232B">
              <w:rPr>
                <w:rFonts w:ascii="Arial" w:hAnsi="Arial" w:cs="Arial"/>
                <w:bCs/>
              </w:rPr>
              <w:t>• Effective presentation skills.</w:t>
            </w:r>
          </w:p>
          <w:p w:rsidR="006B32F2" w:rsidRDefault="006B32F2" w:rsidP="006B32F2">
            <w:pPr>
              <w:rPr>
                <w:rFonts w:ascii="Arial" w:hAnsi="Arial" w:cs="Arial"/>
                <w:bCs/>
              </w:rPr>
            </w:pPr>
          </w:p>
          <w:p w:rsidR="006B32F2" w:rsidRPr="003E1E98" w:rsidRDefault="006B32F2" w:rsidP="006B32F2">
            <w:pPr>
              <w:rPr>
                <w:rFonts w:ascii="Arial" w:hAnsi="Arial" w:cs="Arial"/>
                <w:b/>
                <w:bCs/>
                <w:u w:val="single"/>
              </w:rPr>
            </w:pPr>
            <w:r w:rsidRPr="003E1E98">
              <w:rPr>
                <w:rFonts w:ascii="Arial" w:hAnsi="Arial" w:cs="Arial"/>
                <w:b/>
                <w:bCs/>
                <w:u w:val="single"/>
              </w:rPr>
              <w:t>Organisation and Management Skills:</w:t>
            </w:r>
          </w:p>
          <w:p w:rsidR="006B32F2" w:rsidRDefault="006B32F2" w:rsidP="006B32F2">
            <w:pPr>
              <w:rPr>
                <w:rFonts w:ascii="Arial" w:hAnsi="Arial" w:cs="Arial"/>
                <w:bCs/>
                <w:i/>
              </w:rPr>
            </w:pPr>
            <w:r w:rsidRPr="003E1E98">
              <w:rPr>
                <w:rFonts w:ascii="Arial" w:hAnsi="Arial" w:cs="Arial"/>
                <w:bCs/>
                <w:i/>
              </w:rPr>
              <w:t>Demonstrate:</w:t>
            </w:r>
          </w:p>
          <w:p w:rsidR="006B32F2" w:rsidRPr="003E1E98" w:rsidRDefault="006B32F2" w:rsidP="006B32F2">
            <w:pPr>
              <w:rPr>
                <w:rFonts w:ascii="Arial" w:hAnsi="Arial" w:cs="Arial"/>
                <w:bCs/>
                <w:i/>
              </w:rPr>
            </w:pPr>
          </w:p>
          <w:p w:rsidR="006B32F2" w:rsidRDefault="006B32F2" w:rsidP="006B32F2">
            <w:pPr>
              <w:pStyle w:val="ListParagraph"/>
              <w:numPr>
                <w:ilvl w:val="0"/>
                <w:numId w:val="23"/>
              </w:numPr>
              <w:rPr>
                <w:rFonts w:ascii="Arial" w:hAnsi="Arial" w:cs="Arial"/>
                <w:bCs/>
              </w:rPr>
            </w:pPr>
            <w:r w:rsidRPr="003E1E98">
              <w:rPr>
                <w:rFonts w:ascii="Arial" w:hAnsi="Arial" w:cs="Arial"/>
                <w:bCs/>
              </w:rPr>
              <w:t>Evidence of effective organisational skills including awareness of appropriate resource management.</w:t>
            </w:r>
          </w:p>
          <w:p w:rsidR="006B32F2" w:rsidRDefault="006B32F2" w:rsidP="006B32F2">
            <w:pPr>
              <w:pStyle w:val="ListParagraph"/>
              <w:numPr>
                <w:ilvl w:val="0"/>
                <w:numId w:val="23"/>
              </w:numPr>
              <w:rPr>
                <w:rFonts w:ascii="Arial" w:hAnsi="Arial" w:cs="Arial"/>
                <w:bCs/>
              </w:rPr>
            </w:pPr>
            <w:r w:rsidRPr="003E1E98">
              <w:rPr>
                <w:rFonts w:ascii="Arial" w:hAnsi="Arial" w:cs="Arial"/>
                <w:bCs/>
              </w:rPr>
              <w:t>Ability to attain designated targets, manage deadlines and multiple tasks.</w:t>
            </w:r>
          </w:p>
          <w:p w:rsidR="006B32F2" w:rsidRDefault="006B32F2" w:rsidP="006B32F2">
            <w:pPr>
              <w:pStyle w:val="ListParagraph"/>
              <w:numPr>
                <w:ilvl w:val="0"/>
                <w:numId w:val="23"/>
              </w:numPr>
              <w:rPr>
                <w:rFonts w:ascii="Arial" w:hAnsi="Arial" w:cs="Arial"/>
                <w:bCs/>
              </w:rPr>
            </w:pPr>
            <w:r w:rsidRPr="003E1E98">
              <w:rPr>
                <w:rFonts w:ascii="Arial" w:hAnsi="Arial" w:cs="Arial"/>
                <w:bCs/>
              </w:rPr>
              <w:t>Ability to be self-directed, work on own initiative.</w:t>
            </w:r>
          </w:p>
          <w:p w:rsidR="006B32F2" w:rsidRPr="003E1E98" w:rsidRDefault="006B32F2" w:rsidP="006B32F2">
            <w:pPr>
              <w:pStyle w:val="ListParagraph"/>
              <w:numPr>
                <w:ilvl w:val="0"/>
                <w:numId w:val="23"/>
              </w:numPr>
              <w:rPr>
                <w:rFonts w:ascii="Arial" w:hAnsi="Arial" w:cs="Arial"/>
                <w:bCs/>
              </w:rPr>
            </w:pPr>
            <w:r w:rsidRPr="003E1E98">
              <w:rPr>
                <w:rFonts w:ascii="Arial" w:hAnsi="Arial" w:cs="Arial"/>
                <w:bCs/>
              </w:rPr>
              <w:t>A willingness to be flexible in response to changing local/organisational</w:t>
            </w:r>
            <w:r>
              <w:rPr>
                <w:rFonts w:ascii="Arial" w:hAnsi="Arial" w:cs="Arial"/>
                <w:bCs/>
              </w:rPr>
              <w:t xml:space="preserve"> </w:t>
            </w:r>
            <w:r w:rsidRPr="003E1E98">
              <w:rPr>
                <w:rFonts w:ascii="Arial" w:hAnsi="Arial" w:cs="Arial"/>
                <w:bCs/>
              </w:rPr>
              <w:t>requirements.</w:t>
            </w:r>
          </w:p>
          <w:p w:rsidR="006B32F2" w:rsidRDefault="006B32F2" w:rsidP="006B32F2">
            <w:pPr>
              <w:rPr>
                <w:rFonts w:ascii="Arial" w:hAnsi="Arial" w:cs="Arial"/>
                <w:bCs/>
              </w:rPr>
            </w:pPr>
          </w:p>
          <w:p w:rsidR="006B32F2" w:rsidRPr="003E1E98" w:rsidRDefault="006B32F2" w:rsidP="006B32F2">
            <w:pPr>
              <w:rPr>
                <w:rFonts w:ascii="Arial" w:hAnsi="Arial" w:cs="Arial"/>
                <w:b/>
                <w:bCs/>
                <w:u w:val="single"/>
              </w:rPr>
            </w:pPr>
            <w:r w:rsidRPr="003E1E98">
              <w:rPr>
                <w:rFonts w:ascii="Arial" w:hAnsi="Arial" w:cs="Arial"/>
                <w:b/>
                <w:bCs/>
                <w:u w:val="single"/>
              </w:rPr>
              <w:t>Building &amp; Maintaining Relationships including Team and Leadership skills</w:t>
            </w:r>
          </w:p>
          <w:p w:rsidR="006B32F2" w:rsidRDefault="006B32F2" w:rsidP="006B32F2">
            <w:pPr>
              <w:rPr>
                <w:rFonts w:ascii="Arial" w:hAnsi="Arial" w:cs="Arial"/>
                <w:bCs/>
                <w:i/>
              </w:rPr>
            </w:pPr>
            <w:r w:rsidRPr="003E1E98">
              <w:rPr>
                <w:rFonts w:ascii="Arial" w:hAnsi="Arial" w:cs="Arial"/>
                <w:bCs/>
                <w:i/>
              </w:rPr>
              <w:t>Demonstrate:</w:t>
            </w:r>
          </w:p>
          <w:p w:rsidR="006B32F2" w:rsidRPr="003E1E98" w:rsidRDefault="006B32F2" w:rsidP="006B32F2">
            <w:pPr>
              <w:rPr>
                <w:rFonts w:ascii="Arial" w:hAnsi="Arial" w:cs="Arial"/>
                <w:bCs/>
                <w:i/>
              </w:rPr>
            </w:pPr>
          </w:p>
          <w:p w:rsidR="006B32F2" w:rsidRDefault="006B32F2" w:rsidP="006B32F2">
            <w:pPr>
              <w:pStyle w:val="ListParagraph"/>
              <w:numPr>
                <w:ilvl w:val="0"/>
                <w:numId w:val="25"/>
              </w:numPr>
              <w:rPr>
                <w:rFonts w:ascii="Arial" w:hAnsi="Arial" w:cs="Arial"/>
                <w:bCs/>
              </w:rPr>
            </w:pPr>
            <w:r w:rsidRPr="003E1E98">
              <w:rPr>
                <w:rFonts w:ascii="Arial" w:hAnsi="Arial" w:cs="Arial"/>
                <w:bCs/>
              </w:rPr>
              <w:t>Leadership, change management and team management skills including</w:t>
            </w:r>
            <w:r>
              <w:rPr>
                <w:rFonts w:ascii="Arial" w:hAnsi="Arial" w:cs="Arial"/>
                <w:bCs/>
              </w:rPr>
              <w:t xml:space="preserve"> </w:t>
            </w:r>
            <w:r w:rsidRPr="003E1E98">
              <w:rPr>
                <w:rFonts w:ascii="Arial" w:hAnsi="Arial" w:cs="Arial"/>
                <w:bCs/>
              </w:rPr>
              <w:t>the ability to work with MDT colleagues.</w:t>
            </w:r>
          </w:p>
          <w:p w:rsidR="006B32F2" w:rsidRDefault="006B32F2" w:rsidP="006B32F2">
            <w:pPr>
              <w:pStyle w:val="ListParagraph"/>
              <w:ind w:left="360"/>
              <w:rPr>
                <w:rFonts w:ascii="Arial" w:hAnsi="Arial" w:cs="Arial"/>
                <w:bCs/>
              </w:rPr>
            </w:pPr>
          </w:p>
          <w:p w:rsidR="006B32F2" w:rsidRPr="003E1E98" w:rsidRDefault="006B32F2" w:rsidP="006B32F2">
            <w:pPr>
              <w:rPr>
                <w:rFonts w:ascii="Arial" w:hAnsi="Arial" w:cs="Arial"/>
                <w:b/>
                <w:bCs/>
                <w:u w:val="single"/>
              </w:rPr>
            </w:pPr>
            <w:r w:rsidRPr="003E1E98">
              <w:rPr>
                <w:rFonts w:ascii="Arial" w:hAnsi="Arial" w:cs="Arial"/>
                <w:b/>
                <w:bCs/>
                <w:u w:val="single"/>
              </w:rPr>
              <w:t>Commitment to providing a quality service:</w:t>
            </w:r>
          </w:p>
          <w:p w:rsidR="006B32F2" w:rsidRDefault="006B32F2" w:rsidP="006B32F2">
            <w:pPr>
              <w:rPr>
                <w:rFonts w:ascii="Arial" w:hAnsi="Arial" w:cs="Arial"/>
                <w:bCs/>
                <w:i/>
              </w:rPr>
            </w:pPr>
            <w:r w:rsidRPr="003E1E98">
              <w:rPr>
                <w:rFonts w:ascii="Arial" w:hAnsi="Arial" w:cs="Arial"/>
                <w:bCs/>
                <w:i/>
              </w:rPr>
              <w:t>Demonstrate:</w:t>
            </w:r>
          </w:p>
          <w:p w:rsidR="006B32F2" w:rsidRPr="003E1E98" w:rsidRDefault="006B32F2" w:rsidP="006B32F2">
            <w:pPr>
              <w:rPr>
                <w:rFonts w:ascii="Arial" w:hAnsi="Arial" w:cs="Arial"/>
                <w:bCs/>
                <w:i/>
              </w:rPr>
            </w:pPr>
          </w:p>
          <w:p w:rsidR="006B32F2" w:rsidRDefault="006B32F2" w:rsidP="006B32F2">
            <w:pPr>
              <w:pStyle w:val="ListParagraph"/>
              <w:numPr>
                <w:ilvl w:val="0"/>
                <w:numId w:val="25"/>
              </w:numPr>
              <w:rPr>
                <w:rFonts w:ascii="Arial" w:hAnsi="Arial" w:cs="Arial"/>
                <w:bCs/>
              </w:rPr>
            </w:pPr>
            <w:r w:rsidRPr="003E1E98">
              <w:rPr>
                <w:rFonts w:ascii="Arial" w:hAnsi="Arial" w:cs="Arial"/>
                <w:bCs/>
              </w:rPr>
              <w:t>Awareness and respect for the patient’s views in relation to their care.</w:t>
            </w:r>
          </w:p>
          <w:p w:rsidR="006B32F2" w:rsidRDefault="006B32F2" w:rsidP="006B32F2">
            <w:pPr>
              <w:pStyle w:val="ListParagraph"/>
              <w:numPr>
                <w:ilvl w:val="0"/>
                <w:numId w:val="25"/>
              </w:numPr>
              <w:rPr>
                <w:rFonts w:ascii="Arial" w:hAnsi="Arial" w:cs="Arial"/>
                <w:bCs/>
              </w:rPr>
            </w:pPr>
            <w:r w:rsidRPr="003E1E98">
              <w:rPr>
                <w:rFonts w:ascii="Arial" w:hAnsi="Arial" w:cs="Arial"/>
                <w:bCs/>
              </w:rPr>
              <w:t>Evidence of providing quality improvement programmes.</w:t>
            </w:r>
          </w:p>
          <w:p w:rsidR="006B32F2" w:rsidRDefault="006B32F2" w:rsidP="006B32F2">
            <w:pPr>
              <w:pStyle w:val="ListParagraph"/>
              <w:numPr>
                <w:ilvl w:val="0"/>
                <w:numId w:val="25"/>
              </w:numPr>
              <w:rPr>
                <w:rFonts w:ascii="Arial" w:hAnsi="Arial" w:cs="Arial"/>
                <w:bCs/>
              </w:rPr>
            </w:pPr>
            <w:r w:rsidRPr="003E1E98">
              <w:rPr>
                <w:rFonts w:ascii="Arial" w:hAnsi="Arial" w:cs="Arial"/>
                <w:bCs/>
              </w:rPr>
              <w:t>Evidence of conducting audit.</w:t>
            </w:r>
          </w:p>
          <w:p w:rsidR="006B32F2" w:rsidRPr="003E1E98" w:rsidRDefault="006B32F2" w:rsidP="006B32F2">
            <w:pPr>
              <w:pStyle w:val="ListParagraph"/>
              <w:numPr>
                <w:ilvl w:val="0"/>
                <w:numId w:val="25"/>
              </w:numPr>
              <w:rPr>
                <w:rFonts w:ascii="Arial" w:hAnsi="Arial" w:cs="Arial"/>
                <w:bCs/>
              </w:rPr>
            </w:pPr>
            <w:r w:rsidRPr="003E1E98">
              <w:rPr>
                <w:rFonts w:ascii="Arial" w:hAnsi="Arial" w:cs="Arial"/>
                <w:bCs/>
              </w:rPr>
              <w:t>Evidence of motivation by ongoing professional development.</w:t>
            </w:r>
          </w:p>
          <w:p w:rsidR="006B32F2" w:rsidRDefault="006B32F2" w:rsidP="006B32F2">
            <w:pPr>
              <w:rPr>
                <w:rFonts w:ascii="Arial" w:hAnsi="Arial" w:cs="Arial"/>
                <w:bCs/>
              </w:rPr>
            </w:pPr>
          </w:p>
          <w:p w:rsidR="006B32F2" w:rsidRPr="003E1E98" w:rsidRDefault="006B32F2" w:rsidP="006B32F2">
            <w:pPr>
              <w:rPr>
                <w:rFonts w:ascii="Arial" w:hAnsi="Arial" w:cs="Arial"/>
                <w:b/>
                <w:bCs/>
                <w:u w:val="single"/>
              </w:rPr>
            </w:pPr>
            <w:r w:rsidRPr="003E1E98">
              <w:rPr>
                <w:rFonts w:ascii="Arial" w:hAnsi="Arial" w:cs="Arial"/>
                <w:b/>
                <w:bCs/>
                <w:u w:val="single"/>
              </w:rPr>
              <w:t>Analysing and Decision Making</w:t>
            </w:r>
          </w:p>
          <w:p w:rsidR="006B32F2" w:rsidRPr="003E1E98" w:rsidRDefault="006B32F2" w:rsidP="006B32F2">
            <w:pPr>
              <w:rPr>
                <w:rFonts w:ascii="Arial" w:hAnsi="Arial" w:cs="Arial"/>
                <w:bCs/>
                <w:i/>
              </w:rPr>
            </w:pPr>
            <w:r w:rsidRPr="003E1E98">
              <w:rPr>
                <w:rFonts w:ascii="Arial" w:hAnsi="Arial" w:cs="Arial"/>
                <w:bCs/>
                <w:i/>
              </w:rPr>
              <w:t>Demonstrate:</w:t>
            </w:r>
          </w:p>
          <w:p w:rsidR="006B32F2" w:rsidRPr="00BB232B" w:rsidRDefault="006B32F2" w:rsidP="006B32F2">
            <w:pPr>
              <w:rPr>
                <w:rFonts w:ascii="Arial" w:hAnsi="Arial" w:cs="Arial"/>
                <w:bCs/>
              </w:rPr>
            </w:pPr>
          </w:p>
          <w:p w:rsidR="006B32F2" w:rsidRPr="003E1E98" w:rsidRDefault="006B32F2" w:rsidP="006B32F2">
            <w:pPr>
              <w:pStyle w:val="ListParagraph"/>
              <w:numPr>
                <w:ilvl w:val="0"/>
                <w:numId w:val="26"/>
              </w:numPr>
              <w:rPr>
                <w:rFonts w:ascii="Arial" w:hAnsi="Arial" w:cs="Arial"/>
                <w:bCs/>
              </w:rPr>
            </w:pPr>
            <w:r w:rsidRPr="003E1E98">
              <w:rPr>
                <w:rFonts w:ascii="Arial" w:hAnsi="Arial" w:cs="Arial"/>
                <w:bCs/>
              </w:rPr>
              <w:t>Effective analytical, problem solving and decision making skills.</w:t>
            </w:r>
          </w:p>
          <w:p w:rsidR="006B32F2" w:rsidRPr="00B87C72" w:rsidRDefault="006B32F2" w:rsidP="006B32F2">
            <w:pPr>
              <w:rPr>
                <w:rFonts w:ascii="Arial" w:hAnsi="Arial" w:cs="Arial"/>
              </w:rPr>
            </w:pPr>
          </w:p>
        </w:tc>
      </w:tr>
      <w:tr w:rsidR="006B32F2" w:rsidRPr="00E766A5" w:rsidTr="00F6254C">
        <w:tc>
          <w:tcPr>
            <w:tcW w:w="2364" w:type="dxa"/>
          </w:tcPr>
          <w:p w:rsidR="006B32F2" w:rsidRPr="00F6254C" w:rsidRDefault="006B32F2" w:rsidP="006B32F2">
            <w:pPr>
              <w:rPr>
                <w:rFonts w:ascii="Arial" w:hAnsi="Arial" w:cs="Arial"/>
                <w:b/>
                <w:bCs/>
              </w:rPr>
            </w:pPr>
            <w:r w:rsidRPr="00F6254C">
              <w:rPr>
                <w:rFonts w:ascii="Arial" w:hAnsi="Arial" w:cs="Arial"/>
                <w:b/>
                <w:bCs/>
              </w:rPr>
              <w:t>Campaign Specific Selection Process</w:t>
            </w:r>
          </w:p>
          <w:p w:rsidR="006B32F2" w:rsidRPr="00F6254C" w:rsidRDefault="006B32F2" w:rsidP="006B32F2">
            <w:pPr>
              <w:rPr>
                <w:rFonts w:ascii="Arial" w:hAnsi="Arial" w:cs="Arial"/>
                <w:b/>
                <w:bCs/>
              </w:rPr>
            </w:pPr>
          </w:p>
          <w:p w:rsidR="006B32F2" w:rsidRPr="00F6254C" w:rsidRDefault="006B32F2" w:rsidP="006B32F2">
            <w:pPr>
              <w:rPr>
                <w:rFonts w:ascii="Arial" w:hAnsi="Arial" w:cs="Arial"/>
                <w:b/>
                <w:bCs/>
              </w:rPr>
            </w:pPr>
            <w:r w:rsidRPr="00F6254C">
              <w:rPr>
                <w:rFonts w:ascii="Arial" w:hAnsi="Arial" w:cs="Arial"/>
                <w:b/>
                <w:bCs/>
              </w:rPr>
              <w:t>Ranking/Shortlisting / Interview</w:t>
            </w:r>
          </w:p>
        </w:tc>
        <w:tc>
          <w:tcPr>
            <w:tcW w:w="8256" w:type="dxa"/>
          </w:tcPr>
          <w:p w:rsidR="006B32F2" w:rsidRPr="00F6254C" w:rsidRDefault="006B32F2" w:rsidP="006B32F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B32F2" w:rsidRPr="00F6254C" w:rsidRDefault="006B32F2" w:rsidP="006B32F2">
            <w:pPr>
              <w:rPr>
                <w:rFonts w:ascii="Arial" w:hAnsi="Arial" w:cs="Arial"/>
              </w:rPr>
            </w:pPr>
          </w:p>
          <w:p w:rsidR="006B32F2" w:rsidRPr="00F6254C" w:rsidRDefault="006B32F2" w:rsidP="006B32F2">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6B32F2" w:rsidRPr="00F6254C" w:rsidRDefault="006B32F2" w:rsidP="006B32F2">
            <w:pPr>
              <w:rPr>
                <w:rFonts w:ascii="Arial" w:hAnsi="Arial" w:cs="Arial"/>
                <w:iCs/>
              </w:rPr>
            </w:pPr>
          </w:p>
          <w:p w:rsidR="006B32F2" w:rsidRPr="00F6254C" w:rsidRDefault="006B32F2" w:rsidP="006B32F2">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647BBF" w:rsidRPr="00E766A5" w:rsidTr="00F6254C">
        <w:tc>
          <w:tcPr>
            <w:tcW w:w="2364" w:type="dxa"/>
          </w:tcPr>
          <w:p w:rsidR="00647BBF" w:rsidRPr="00F6254C" w:rsidRDefault="00647BBF" w:rsidP="00647BBF">
            <w:pPr>
              <w:rPr>
                <w:rFonts w:ascii="Arial" w:hAnsi="Arial" w:cs="Arial"/>
                <w:b/>
                <w:bCs/>
              </w:rPr>
            </w:pPr>
            <w:r>
              <w:rPr>
                <w:rFonts w:ascii="Arial" w:hAnsi="Arial" w:cs="Arial"/>
                <w:b/>
                <w:bCs/>
              </w:rPr>
              <w:t>Diversity, Equality and Inclusion</w:t>
            </w:r>
          </w:p>
        </w:tc>
        <w:tc>
          <w:tcPr>
            <w:tcW w:w="8256" w:type="dxa"/>
          </w:tcPr>
          <w:p w:rsidR="00647BBF" w:rsidRPr="00F743E0" w:rsidRDefault="00647BBF" w:rsidP="00647BBF">
            <w:pPr>
              <w:rPr>
                <w:rFonts w:ascii="Arial" w:hAnsi="Arial" w:cs="Arial"/>
                <w:iCs/>
              </w:rPr>
            </w:pPr>
            <w:r w:rsidRPr="00F743E0">
              <w:rPr>
                <w:rFonts w:ascii="Arial" w:hAnsi="Arial" w:cs="Arial"/>
                <w:iCs/>
              </w:rPr>
              <w:t>The HSE is an equal opportunities employer.</w:t>
            </w:r>
          </w:p>
          <w:p w:rsidR="00647BBF" w:rsidRDefault="00647BBF" w:rsidP="00647BBF">
            <w:pPr>
              <w:rPr>
                <w:rFonts w:ascii="Arial" w:hAnsi="Arial" w:cs="Arial"/>
                <w:color w:val="000000"/>
                <w:shd w:val="clear" w:color="auto" w:fill="FFFFFF"/>
              </w:rPr>
            </w:pPr>
          </w:p>
          <w:p w:rsidR="00647BBF" w:rsidRPr="00F743E0" w:rsidRDefault="00647BBF" w:rsidP="00647BBF">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647BBF" w:rsidRDefault="00647BBF" w:rsidP="00647BBF">
            <w:pPr>
              <w:rPr>
                <w:rFonts w:ascii="Arial" w:hAnsi="Arial" w:cs="Arial"/>
                <w:color w:val="000000"/>
                <w:shd w:val="clear" w:color="auto" w:fill="FFFFFF"/>
              </w:rPr>
            </w:pPr>
          </w:p>
          <w:p w:rsidR="00647BBF" w:rsidRPr="00F743E0" w:rsidRDefault="00647BBF" w:rsidP="00647BBF">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647BBF" w:rsidRDefault="00647BBF" w:rsidP="00647BBF">
            <w:pPr>
              <w:rPr>
                <w:rFonts w:ascii="Arial" w:hAnsi="Arial" w:cs="Arial"/>
                <w:color w:val="000000"/>
                <w:shd w:val="clear" w:color="auto" w:fill="FFFFFF"/>
              </w:rPr>
            </w:pPr>
          </w:p>
          <w:p w:rsidR="00647BBF" w:rsidRPr="00F743E0" w:rsidRDefault="00647BBF" w:rsidP="00647BBF">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647BBF" w:rsidRDefault="00647BBF" w:rsidP="00647BBF">
            <w:pPr>
              <w:rPr>
                <w:rFonts w:ascii="Arial" w:hAnsi="Arial" w:cs="Arial"/>
              </w:rPr>
            </w:pPr>
          </w:p>
          <w:p w:rsidR="00647BBF" w:rsidRPr="00F743E0" w:rsidRDefault="00647BBF" w:rsidP="00647BBF">
            <w:pPr>
              <w:rPr>
                <w:rFonts w:ascii="Arial" w:hAnsi="Arial" w:cs="Arial"/>
              </w:rPr>
            </w:pPr>
            <w:r w:rsidRPr="00F743E0">
              <w:rPr>
                <w:rFonts w:ascii="Arial" w:hAnsi="Arial" w:cs="Arial"/>
              </w:rPr>
              <w:t xml:space="preserve">For further information on the HSE commitment to Diversity, Equality and Inclusion, please visit the Diversity, Equality and Inclusion web page at </w:t>
            </w:r>
            <w:hyperlink r:id="rId10" w:history="1">
              <w:r w:rsidRPr="00F743E0">
                <w:rPr>
                  <w:rStyle w:val="Hyperlink"/>
                  <w:rFonts w:ascii="Arial" w:hAnsi="Arial" w:cs="Arial"/>
                </w:rPr>
                <w:t>https://www.hse.ie/eng/staff/resources/diversity/</w:t>
              </w:r>
            </w:hyperlink>
            <w:r w:rsidRPr="00F743E0">
              <w:rPr>
                <w:rFonts w:ascii="Arial" w:hAnsi="Arial" w:cs="Arial"/>
              </w:rPr>
              <w:t xml:space="preserve"> </w:t>
            </w:r>
            <w:r w:rsidRPr="00F743E0" w:rsidDel="009164B8">
              <w:rPr>
                <w:rFonts w:ascii="Arial" w:hAnsi="Arial" w:cs="Arial"/>
              </w:rPr>
              <w:t xml:space="preserve"> </w:t>
            </w:r>
          </w:p>
        </w:tc>
      </w:tr>
      <w:tr w:rsidR="00647BBF" w:rsidRPr="00E766A5" w:rsidTr="00F6254C">
        <w:tc>
          <w:tcPr>
            <w:tcW w:w="2364" w:type="dxa"/>
          </w:tcPr>
          <w:p w:rsidR="00647BBF" w:rsidRPr="00F6254C" w:rsidRDefault="00647BBF" w:rsidP="00647BBF">
            <w:pPr>
              <w:rPr>
                <w:rFonts w:ascii="Arial" w:hAnsi="Arial" w:cs="Arial"/>
                <w:b/>
                <w:bCs/>
              </w:rPr>
            </w:pPr>
            <w:r w:rsidRPr="00F6254C">
              <w:rPr>
                <w:rFonts w:ascii="Arial" w:hAnsi="Arial" w:cs="Arial"/>
                <w:b/>
                <w:bCs/>
              </w:rPr>
              <w:t>Code of Practice</w:t>
            </w:r>
          </w:p>
        </w:tc>
        <w:tc>
          <w:tcPr>
            <w:tcW w:w="8256" w:type="dxa"/>
          </w:tcPr>
          <w:p w:rsidR="00647BBF" w:rsidRPr="007F503E" w:rsidRDefault="00647BBF" w:rsidP="00647BBF">
            <w:pPr>
              <w:spacing w:line="276" w:lineRule="auto"/>
              <w:rPr>
                <w:rFonts w:ascii="Arial" w:hAnsi="Arial" w:cs="Arial"/>
              </w:rPr>
            </w:pPr>
            <w:r w:rsidRPr="007F503E">
              <w:rPr>
                <w:rFonts w:ascii="Arial" w:hAnsi="Arial" w:cs="Arial"/>
              </w:rPr>
              <w:t xml:space="preserve">The Health Service Executive will run this campaign in compliance with the Code of Practice prepared by the Commission for Public Service Appointments (CPSA). </w:t>
            </w:r>
          </w:p>
          <w:p w:rsidR="00647BBF" w:rsidRPr="007F503E" w:rsidRDefault="00647BBF" w:rsidP="00647BBF">
            <w:pPr>
              <w:shd w:val="clear" w:color="auto" w:fill="FFFFFF"/>
              <w:spacing w:line="276" w:lineRule="auto"/>
              <w:rPr>
                <w:rFonts w:ascii="Arial" w:hAnsi="Arial" w:cs="Arial"/>
              </w:rPr>
            </w:pPr>
          </w:p>
          <w:p w:rsidR="00647BBF" w:rsidRPr="007F503E" w:rsidRDefault="00647BBF" w:rsidP="00647BBF">
            <w:pPr>
              <w:shd w:val="clear" w:color="auto" w:fill="FFFFFF"/>
              <w:spacing w:line="276" w:lineRule="auto"/>
              <w:rPr>
                <w:rFonts w:ascii="Arial" w:hAnsi="Arial" w:cs="Arial"/>
                <w:lang w:eastAsia="en-IE"/>
              </w:rPr>
            </w:pPr>
            <w:r w:rsidRPr="007F503E">
              <w:rPr>
                <w:rFonts w:ascii="Arial" w:hAnsi="Arial" w:cs="Arial"/>
              </w:rPr>
              <w:t xml:space="preserve">The CPSA is responsible for </w:t>
            </w:r>
            <w:r w:rsidRPr="007F503E">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647BBF" w:rsidRPr="00DA5A60" w:rsidRDefault="00647BBF" w:rsidP="00647BBF">
            <w:pPr>
              <w:spacing w:line="276" w:lineRule="auto"/>
              <w:rPr>
                <w:rFonts w:ascii="Arial" w:hAnsi="Arial" w:cs="Arial"/>
              </w:rPr>
            </w:pPr>
            <w:r w:rsidRPr="007F503E">
              <w:rPr>
                <w:rFonts w:ascii="Arial" w:hAnsi="Arial" w:cs="Arial"/>
              </w:rPr>
              <w:t xml:space="preserve">The CPSA Code of Practice can be accessed via </w:t>
            </w:r>
            <w:hyperlink r:id="rId11" w:history="1">
              <w:r w:rsidRPr="00DA5A60">
                <w:rPr>
                  <w:rStyle w:val="Hyperlink"/>
                  <w:rFonts w:ascii="Arial" w:hAnsi="Arial" w:cs="Arial"/>
                </w:rPr>
                <w:t>https://www.cpsa.ie/</w:t>
              </w:r>
            </w:hyperlink>
            <w:r w:rsidRPr="00DA5A60">
              <w:rPr>
                <w:rFonts w:ascii="Arial" w:hAnsi="Arial" w:cs="Arial"/>
              </w:rPr>
              <w:t>.</w:t>
            </w:r>
          </w:p>
          <w:p w:rsidR="00647BBF" w:rsidRPr="00F6254C" w:rsidRDefault="00647BBF" w:rsidP="00647BBF">
            <w:pPr>
              <w:rPr>
                <w:rFonts w:ascii="Arial" w:hAnsi="Arial" w:cs="Arial"/>
              </w:rPr>
            </w:pPr>
          </w:p>
        </w:tc>
      </w:tr>
      <w:tr w:rsidR="00647BBF" w:rsidRPr="00E766A5" w:rsidTr="00F6254C">
        <w:tc>
          <w:tcPr>
            <w:tcW w:w="10620" w:type="dxa"/>
            <w:gridSpan w:val="2"/>
          </w:tcPr>
          <w:p w:rsidR="00647BBF" w:rsidRPr="00F6254C" w:rsidRDefault="00647BBF" w:rsidP="00647BBF">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647BBF" w:rsidRPr="00F6254C" w:rsidRDefault="00647BBF" w:rsidP="00647BBF">
            <w:pPr>
              <w:rPr>
                <w:rFonts w:ascii="Arial" w:hAnsi="Arial" w:cs="Arial"/>
              </w:rPr>
            </w:pPr>
          </w:p>
          <w:p w:rsidR="00647BBF" w:rsidRPr="00F6254C" w:rsidRDefault="00647BBF" w:rsidP="00647BB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E53543" w:rsidRDefault="00E53543" w:rsidP="00373C43">
      <w:pP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876DDF" w:rsidRDefault="00876DDF" w:rsidP="00543F98">
      <w:pPr>
        <w:jc w:val="center"/>
        <w:rPr>
          <w:rFonts w:ascii="Arial" w:hAnsi="Arial" w:cs="Arial"/>
          <w:b/>
          <w:color w:val="000099"/>
        </w:rPr>
      </w:pPr>
    </w:p>
    <w:p w:rsidR="00876DDF" w:rsidRDefault="00876DDF" w:rsidP="00543F98">
      <w:pPr>
        <w:jc w:val="center"/>
        <w:rPr>
          <w:rFonts w:ascii="Arial" w:hAnsi="Arial" w:cs="Arial"/>
          <w:b/>
          <w:color w:val="000099"/>
        </w:rPr>
      </w:pPr>
    </w:p>
    <w:p w:rsidR="00876DDF" w:rsidRDefault="00876DDF"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7D639C" w:rsidRDefault="007D639C"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7F503E">
      <w:pPr>
        <w:rPr>
          <w:noProof/>
          <w:lang w:val="en-IE" w:eastAsia="en-IE"/>
        </w:rPr>
      </w:pPr>
    </w:p>
    <w:p w:rsidR="00647BBF" w:rsidRDefault="00647BBF" w:rsidP="007F503E">
      <w:pPr>
        <w:rPr>
          <w:noProof/>
          <w:lang w:val="en-IE" w:eastAsia="en-IE"/>
        </w:rPr>
      </w:pPr>
    </w:p>
    <w:p w:rsidR="00647BBF" w:rsidRDefault="00647BBF" w:rsidP="007F503E">
      <w:pP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F3177B" w:rsidRDefault="00F3177B" w:rsidP="00543F98">
      <w:pPr>
        <w:jc w:val="center"/>
        <w:rPr>
          <w:noProof/>
          <w:lang w:val="en-IE" w:eastAsia="en-IE"/>
        </w:rPr>
      </w:pPr>
      <w:bookmarkStart w:id="0" w:name="_GoBack"/>
      <w:bookmarkEnd w:id="0"/>
    </w:p>
    <w:p w:rsidR="007F503E" w:rsidRDefault="007F503E" w:rsidP="00543F98">
      <w:pPr>
        <w:jc w:val="center"/>
        <w:rPr>
          <w:rFonts w:ascii="Arial" w:hAnsi="Arial" w:cs="Arial"/>
          <w:b/>
          <w:color w:val="000099"/>
        </w:rPr>
      </w:pPr>
    </w:p>
    <w:p w:rsidR="00543F98" w:rsidRPr="004F2F73" w:rsidRDefault="00876DDF" w:rsidP="00543F98">
      <w:pPr>
        <w:jc w:val="center"/>
        <w:rPr>
          <w:rFonts w:ascii="Arial" w:hAnsi="Arial" w:cs="Arial"/>
          <w:b/>
          <w:color w:val="000099"/>
        </w:rPr>
      </w:pPr>
      <w:r>
        <w:rPr>
          <w:rFonts w:ascii="Arial" w:hAnsi="Arial" w:cs="Arial"/>
          <w:b/>
          <w:color w:val="000099"/>
        </w:rPr>
        <w:t>Clinical Midwife</w:t>
      </w:r>
      <w:r w:rsidR="00E53543">
        <w:rPr>
          <w:rFonts w:ascii="Arial" w:hAnsi="Arial" w:cs="Arial"/>
          <w:b/>
          <w:color w:val="000099"/>
        </w:rPr>
        <w:t xml:space="preserve"> Specialist (XXX</w:t>
      </w:r>
      <w:r w:rsidR="00B930A0">
        <w:rPr>
          <w:rFonts w:ascii="Arial" w:hAnsi="Arial" w:cs="Arial"/>
          <w:b/>
          <w:color w:val="000099"/>
        </w:rPr>
        <w:t>X</w:t>
      </w:r>
      <w:r w:rsidR="00E53543">
        <w:rPr>
          <w:rFonts w:ascii="Arial" w:hAnsi="Arial" w:cs="Arial"/>
          <w:b/>
          <w:color w:val="000099"/>
        </w:rPr>
        <w:t>)</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5F595E">
        <w:trPr>
          <w:trHeight w:val="1976"/>
        </w:trPr>
        <w:tc>
          <w:tcPr>
            <w:tcW w:w="1985" w:type="dxa"/>
          </w:tcPr>
          <w:p w:rsidR="00543F98" w:rsidRPr="00E766A5" w:rsidRDefault="00647BBF" w:rsidP="00F8393C">
            <w:pPr>
              <w:rPr>
                <w:rFonts w:ascii="Arial" w:hAnsi="Arial" w:cs="Arial"/>
                <w:b/>
                <w:bCs/>
              </w:rPr>
            </w:pPr>
            <w:r>
              <w:rPr>
                <w:rFonts w:ascii="Arial" w:hAnsi="Arial" w:cs="Arial"/>
                <w:b/>
                <w:bCs/>
              </w:rPr>
              <w:t>Protection of Children Guidance and Legislation</w:t>
            </w:r>
          </w:p>
        </w:tc>
        <w:tc>
          <w:tcPr>
            <w:tcW w:w="7655" w:type="dxa"/>
          </w:tcPr>
          <w:p w:rsidR="00647BBF" w:rsidRPr="00647BBF" w:rsidRDefault="00647BBF" w:rsidP="00647BBF">
            <w:pPr>
              <w:rPr>
                <w:rFonts w:ascii="Arial" w:hAnsi="Arial" w:cs="Arial"/>
              </w:rPr>
            </w:pPr>
            <w:r w:rsidRPr="00647BBF">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647BBF" w:rsidRDefault="00647BBF" w:rsidP="00647BBF">
            <w:pPr>
              <w:rPr>
                <w:rFonts w:ascii="Arial" w:hAnsi="Arial" w:cs="Arial"/>
                <w:lang w:val="en-US"/>
              </w:rPr>
            </w:pPr>
          </w:p>
          <w:p w:rsidR="00647BBF" w:rsidRPr="00647BBF" w:rsidRDefault="00647BBF" w:rsidP="00647BBF">
            <w:pPr>
              <w:rPr>
                <w:rFonts w:ascii="Arial" w:hAnsi="Arial" w:cs="Arial"/>
                <w:lang w:val="en-US"/>
              </w:rPr>
            </w:pPr>
            <w:r w:rsidRPr="00647BB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647BBF" w:rsidRDefault="00647BBF" w:rsidP="00647BBF">
            <w:pPr>
              <w:jc w:val="both"/>
              <w:rPr>
                <w:rFonts w:ascii="Arial" w:hAnsi="Arial" w:cs="Arial"/>
                <w:bCs/>
                <w:lang w:val="en"/>
              </w:rPr>
            </w:pPr>
          </w:p>
          <w:p w:rsidR="00543F98" w:rsidRPr="00E766A5" w:rsidRDefault="00647BBF" w:rsidP="00647BBF">
            <w:pPr>
              <w:jc w:val="both"/>
              <w:rPr>
                <w:rFonts w:ascii="Arial" w:hAnsi="Arial" w:cs="Arial"/>
                <w:b/>
                <w:bCs/>
              </w:rPr>
            </w:pPr>
            <w:r w:rsidRPr="00647BBF">
              <w:rPr>
                <w:rFonts w:ascii="Arial" w:hAnsi="Arial" w:cs="Arial"/>
                <w:bCs/>
                <w:lang w:val="en"/>
              </w:rPr>
              <w:t xml:space="preserve">For further information, guidance and resources please visit: </w:t>
            </w:r>
            <w:hyperlink r:id="rId12" w:history="1">
              <w:r w:rsidRPr="00647BBF">
                <w:rPr>
                  <w:rStyle w:val="Hyperlink"/>
                  <w:rFonts w:ascii="Arial" w:hAnsi="Arial" w:cs="Arial"/>
                  <w:lang w:val="en"/>
                </w:rPr>
                <w:t>HSE Children First webpage</w:t>
              </w:r>
            </w:hyperlink>
            <w:r w:rsidRPr="00647BBF">
              <w:rPr>
                <w:rStyle w:val="Hyperlink"/>
                <w:rFonts w:ascii="Arial" w:hAnsi="Arial" w:cs="Arial"/>
                <w:lang w:val="en"/>
              </w:rPr>
              <w: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7F503E" w:rsidRPr="00647BBF" w:rsidRDefault="00543F98" w:rsidP="007F503E">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450CF0" w:rsidRDefault="00450CF0" w:rsidP="00450CF0">
      <w:pPr>
        <w:rPr>
          <w:rFonts w:asciiTheme="minorHAnsi" w:hAnsiTheme="minorHAnsi" w:cstheme="minorBidi"/>
          <w:sz w:val="22"/>
          <w:szCs w:val="22"/>
          <w:lang w:eastAsia="en-US"/>
        </w:rPr>
      </w:pPr>
    </w:p>
    <w:p w:rsidR="00450CF0" w:rsidRDefault="00450CF0"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05" w:rsidRDefault="00692505" w:rsidP="00543F98">
      <w:r>
        <w:separator/>
      </w:r>
    </w:p>
  </w:endnote>
  <w:endnote w:type="continuationSeparator" w:id="0">
    <w:p w:rsidR="00692505" w:rsidRDefault="0069250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Default="00692505">
    <w:pPr>
      <w:pStyle w:val="Footer"/>
      <w:framePr w:wrap="around" w:vAnchor="text" w:hAnchor="margin" w:xAlign="center" w:y="1"/>
      <w:rPr>
        <w:rStyle w:val="PageNumber"/>
      </w:rPr>
    </w:pPr>
  </w:p>
  <w:p w:rsidR="00692505" w:rsidRDefault="0069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Pr="007F503E" w:rsidRDefault="00647BBF" w:rsidP="00482632">
    <w:pPr>
      <w:pStyle w:val="Footer"/>
      <w:jc w:val="right"/>
      <w:rPr>
        <w:rFonts w:ascii="Arial" w:hAnsi="Arial" w:cs="Arial"/>
        <w:sz w:val="16"/>
        <w:szCs w:val="16"/>
      </w:rPr>
    </w:pPr>
    <w:r>
      <w:rPr>
        <w:rFonts w:ascii="Arial" w:hAnsi="Arial" w:cs="Arial"/>
        <w:sz w:val="16"/>
        <w:szCs w:val="16"/>
      </w:rPr>
      <w:t xml:space="preserve">November </w:t>
    </w:r>
    <w:r w:rsidR="00482632">
      <w:rPr>
        <w:rFonts w:ascii="Arial" w:hAnsi="Arial" w:cs="Arial"/>
        <w:sz w:val="16"/>
        <w:szCs w:val="16"/>
      </w:rPr>
      <w:t>2022</w:t>
    </w:r>
  </w:p>
  <w:p w:rsidR="00692505" w:rsidRPr="007F6BBE" w:rsidRDefault="0069250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05" w:rsidRDefault="00692505" w:rsidP="00543F98">
      <w:r>
        <w:separator/>
      </w:r>
    </w:p>
  </w:footnote>
  <w:footnote w:type="continuationSeparator" w:id="0">
    <w:p w:rsidR="00692505" w:rsidRDefault="00692505" w:rsidP="00543F98">
      <w:r>
        <w:continuationSeparator/>
      </w:r>
    </w:p>
  </w:footnote>
  <w:footnote w:id="1">
    <w:p w:rsidR="00692505" w:rsidRPr="00BE491B" w:rsidRDefault="0069250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692505" w:rsidRPr="00BE491B" w:rsidRDefault="0069250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692505" w:rsidRPr="00F84940" w:rsidRDefault="00692505" w:rsidP="00BE491B">
      <w:pPr>
        <w:rPr>
          <w:rFonts w:ascii="Arial" w:hAnsi="Arial" w:cs="Arial"/>
        </w:rPr>
      </w:pPr>
    </w:p>
    <w:p w:rsidR="00692505" w:rsidRDefault="00692505" w:rsidP="00543F98">
      <w:pPr>
        <w:pStyle w:val="FootnoteText"/>
      </w:pPr>
    </w:p>
  </w:footnote>
  <w:footnote w:id="2">
    <w:p w:rsidR="00692505" w:rsidRPr="00DD13C2" w:rsidRDefault="0069250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3725E4"/>
    <w:multiLevelType w:val="hybridMultilevel"/>
    <w:tmpl w:val="8E9447A0"/>
    <w:lvl w:ilvl="0" w:tplc="3B3CC6B0">
      <w:start w:val="1"/>
      <w:numFmt w:val="bullet"/>
      <w:lvlText w:val="•"/>
      <w:lvlJc w:val="left"/>
      <w:pPr>
        <w:ind w:left="360" w:hanging="360"/>
      </w:pPr>
      <w:rPr>
        <w:rFonts w:ascii="Arial" w:hAnsi="Arial" w:cs="Arial" w:hint="default"/>
        <w:sz w:val="20"/>
        <w:szCs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8116AAC"/>
    <w:multiLevelType w:val="hybridMultilevel"/>
    <w:tmpl w:val="DEFAD8FA"/>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A6502D"/>
    <w:multiLevelType w:val="hybridMultilevel"/>
    <w:tmpl w:val="5C1AD1E4"/>
    <w:lvl w:ilvl="0" w:tplc="AFE6945A">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CF86618"/>
    <w:multiLevelType w:val="hybridMultilevel"/>
    <w:tmpl w:val="E24C16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D816C43"/>
    <w:multiLevelType w:val="hybridMultilevel"/>
    <w:tmpl w:val="19763D94"/>
    <w:lvl w:ilvl="0" w:tplc="9256779C">
      <w:numFmt w:val="bullet"/>
      <w:lvlText w:val="•"/>
      <w:lvlJc w:val="left"/>
      <w:pPr>
        <w:ind w:left="720" w:hanging="360"/>
      </w:pPr>
      <w:rPr>
        <w:rFonts w:ascii="Arial" w:eastAsiaTheme="minorHAns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1A9647B"/>
    <w:multiLevelType w:val="hybridMultilevel"/>
    <w:tmpl w:val="354AE77A"/>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84566F"/>
    <w:multiLevelType w:val="hybridMultilevel"/>
    <w:tmpl w:val="DFE6336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C203FC5"/>
    <w:multiLevelType w:val="hybridMultilevel"/>
    <w:tmpl w:val="783645F6"/>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D4E6A10"/>
    <w:multiLevelType w:val="hybridMultilevel"/>
    <w:tmpl w:val="A62698C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55E919B5"/>
    <w:multiLevelType w:val="hybridMultilevel"/>
    <w:tmpl w:val="EB141AFE"/>
    <w:lvl w:ilvl="0" w:tplc="E77E5576">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7C74E2"/>
    <w:multiLevelType w:val="hybridMultilevel"/>
    <w:tmpl w:val="2146041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5C544572"/>
    <w:multiLevelType w:val="hybridMultilevel"/>
    <w:tmpl w:val="019E684E"/>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5D555406"/>
    <w:multiLevelType w:val="hybridMultilevel"/>
    <w:tmpl w:val="3EE649DC"/>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5F1E2B"/>
    <w:multiLevelType w:val="hybridMultilevel"/>
    <w:tmpl w:val="276E14E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6770AC"/>
    <w:multiLevelType w:val="hybridMultilevel"/>
    <w:tmpl w:val="64BE3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C3198B"/>
    <w:multiLevelType w:val="hybridMultilevel"/>
    <w:tmpl w:val="5902178C"/>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6309CF"/>
    <w:multiLevelType w:val="hybridMultilevel"/>
    <w:tmpl w:val="D8CCA748"/>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33469F9"/>
    <w:multiLevelType w:val="hybridMultilevel"/>
    <w:tmpl w:val="648266B4"/>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B151C03"/>
    <w:multiLevelType w:val="hybridMultilevel"/>
    <w:tmpl w:val="973C4A0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E751888"/>
    <w:multiLevelType w:val="hybridMultilevel"/>
    <w:tmpl w:val="8FC641E8"/>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7"/>
  </w:num>
  <w:num w:numId="4">
    <w:abstractNumId w:val="5"/>
  </w:num>
  <w:num w:numId="5">
    <w:abstractNumId w:val="10"/>
  </w:num>
  <w:num w:numId="6">
    <w:abstractNumId w:val="2"/>
  </w:num>
  <w:num w:numId="7">
    <w:abstractNumId w:val="6"/>
  </w:num>
  <w:num w:numId="8">
    <w:abstractNumId w:val="4"/>
  </w:num>
  <w:num w:numId="9">
    <w:abstractNumId w:val="15"/>
  </w:num>
  <w:num w:numId="10">
    <w:abstractNumId w:val="14"/>
  </w:num>
  <w:num w:numId="11">
    <w:abstractNumId w:val="7"/>
  </w:num>
  <w:num w:numId="12">
    <w:abstractNumId w:val="12"/>
  </w:num>
  <w:num w:numId="13">
    <w:abstractNumId w:val="9"/>
  </w:num>
  <w:num w:numId="14">
    <w:abstractNumId w:val="18"/>
  </w:num>
  <w:num w:numId="15">
    <w:abstractNumId w:val="11"/>
  </w:num>
  <w:num w:numId="16">
    <w:abstractNumId w:val="1"/>
  </w:num>
  <w:num w:numId="17">
    <w:abstractNumId w:val="8"/>
  </w:num>
  <w:num w:numId="18">
    <w:abstractNumId w:val="24"/>
  </w:num>
  <w:num w:numId="19">
    <w:abstractNumId w:val="20"/>
  </w:num>
  <w:num w:numId="20">
    <w:abstractNumId w:val="16"/>
  </w:num>
  <w:num w:numId="21">
    <w:abstractNumId w:val="23"/>
  </w:num>
  <w:num w:numId="22">
    <w:abstractNumId w:val="13"/>
  </w:num>
  <w:num w:numId="23">
    <w:abstractNumId w:val="21"/>
  </w:num>
  <w:num w:numId="24">
    <w:abstractNumId w:val="25"/>
  </w:num>
  <w:num w:numId="25">
    <w:abstractNumId w:val="3"/>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91D46"/>
    <w:rsid w:val="00095C1D"/>
    <w:rsid w:val="000A7350"/>
    <w:rsid w:val="000B7318"/>
    <w:rsid w:val="000F271C"/>
    <w:rsid w:val="001142DE"/>
    <w:rsid w:val="00117CD7"/>
    <w:rsid w:val="00163957"/>
    <w:rsid w:val="00177D2A"/>
    <w:rsid w:val="0018179A"/>
    <w:rsid w:val="0018387C"/>
    <w:rsid w:val="00185EBC"/>
    <w:rsid w:val="00195968"/>
    <w:rsid w:val="00197B96"/>
    <w:rsid w:val="001A7F9A"/>
    <w:rsid w:val="0023552F"/>
    <w:rsid w:val="0024231B"/>
    <w:rsid w:val="00245034"/>
    <w:rsid w:val="00257231"/>
    <w:rsid w:val="00260C8B"/>
    <w:rsid w:val="0027001B"/>
    <w:rsid w:val="00286130"/>
    <w:rsid w:val="0029014C"/>
    <w:rsid w:val="002A1DEB"/>
    <w:rsid w:val="00300FC2"/>
    <w:rsid w:val="00312DD3"/>
    <w:rsid w:val="003237BB"/>
    <w:rsid w:val="00331995"/>
    <w:rsid w:val="0035717C"/>
    <w:rsid w:val="00373C43"/>
    <w:rsid w:val="00373EE8"/>
    <w:rsid w:val="00387421"/>
    <w:rsid w:val="003C69A1"/>
    <w:rsid w:val="003D7563"/>
    <w:rsid w:val="003E1E98"/>
    <w:rsid w:val="003F586D"/>
    <w:rsid w:val="0041250A"/>
    <w:rsid w:val="00433438"/>
    <w:rsid w:val="0044373F"/>
    <w:rsid w:val="00443979"/>
    <w:rsid w:val="00450CF0"/>
    <w:rsid w:val="00463454"/>
    <w:rsid w:val="00475884"/>
    <w:rsid w:val="00477AEF"/>
    <w:rsid w:val="00482632"/>
    <w:rsid w:val="004831DD"/>
    <w:rsid w:val="004C4280"/>
    <w:rsid w:val="004C78F8"/>
    <w:rsid w:val="004F2F73"/>
    <w:rsid w:val="00502D62"/>
    <w:rsid w:val="005128C8"/>
    <w:rsid w:val="005150A5"/>
    <w:rsid w:val="00521CFC"/>
    <w:rsid w:val="00543F98"/>
    <w:rsid w:val="00593D2E"/>
    <w:rsid w:val="005B29E2"/>
    <w:rsid w:val="005F10AC"/>
    <w:rsid w:val="005F595E"/>
    <w:rsid w:val="00611576"/>
    <w:rsid w:val="0064026D"/>
    <w:rsid w:val="00642DBB"/>
    <w:rsid w:val="00647BBF"/>
    <w:rsid w:val="006544F8"/>
    <w:rsid w:val="00671C9E"/>
    <w:rsid w:val="00692505"/>
    <w:rsid w:val="006A2668"/>
    <w:rsid w:val="006A54F6"/>
    <w:rsid w:val="006B32F2"/>
    <w:rsid w:val="006F6EB4"/>
    <w:rsid w:val="00705C73"/>
    <w:rsid w:val="00710930"/>
    <w:rsid w:val="007518BA"/>
    <w:rsid w:val="00795998"/>
    <w:rsid w:val="007D2E37"/>
    <w:rsid w:val="007D43A7"/>
    <w:rsid w:val="007D639C"/>
    <w:rsid w:val="007F503E"/>
    <w:rsid w:val="007F6BBE"/>
    <w:rsid w:val="00835025"/>
    <w:rsid w:val="00847A23"/>
    <w:rsid w:val="008549AE"/>
    <w:rsid w:val="00876DDF"/>
    <w:rsid w:val="00890A2B"/>
    <w:rsid w:val="00891089"/>
    <w:rsid w:val="008950F1"/>
    <w:rsid w:val="008A014A"/>
    <w:rsid w:val="008A6CFF"/>
    <w:rsid w:val="008D62B8"/>
    <w:rsid w:val="008F609E"/>
    <w:rsid w:val="009441FF"/>
    <w:rsid w:val="00954D4A"/>
    <w:rsid w:val="00955918"/>
    <w:rsid w:val="009713C6"/>
    <w:rsid w:val="009B6BF8"/>
    <w:rsid w:val="009C7692"/>
    <w:rsid w:val="009D6576"/>
    <w:rsid w:val="00A31CE6"/>
    <w:rsid w:val="00A33245"/>
    <w:rsid w:val="00A35B00"/>
    <w:rsid w:val="00A36FE9"/>
    <w:rsid w:val="00A52612"/>
    <w:rsid w:val="00A847E5"/>
    <w:rsid w:val="00A8573A"/>
    <w:rsid w:val="00A85FAD"/>
    <w:rsid w:val="00AB4063"/>
    <w:rsid w:val="00AC325C"/>
    <w:rsid w:val="00AE02E4"/>
    <w:rsid w:val="00AF5285"/>
    <w:rsid w:val="00B13527"/>
    <w:rsid w:val="00B31E0A"/>
    <w:rsid w:val="00B45750"/>
    <w:rsid w:val="00B50213"/>
    <w:rsid w:val="00B663CC"/>
    <w:rsid w:val="00B85A4B"/>
    <w:rsid w:val="00B930A0"/>
    <w:rsid w:val="00BB232B"/>
    <w:rsid w:val="00BD4DC1"/>
    <w:rsid w:val="00BD5194"/>
    <w:rsid w:val="00BE2087"/>
    <w:rsid w:val="00BE491B"/>
    <w:rsid w:val="00C27EBA"/>
    <w:rsid w:val="00C36670"/>
    <w:rsid w:val="00C438C1"/>
    <w:rsid w:val="00C57CEC"/>
    <w:rsid w:val="00CA12C1"/>
    <w:rsid w:val="00CB2C3A"/>
    <w:rsid w:val="00CC082D"/>
    <w:rsid w:val="00CE3011"/>
    <w:rsid w:val="00CE499C"/>
    <w:rsid w:val="00CF6B75"/>
    <w:rsid w:val="00D34192"/>
    <w:rsid w:val="00D345CA"/>
    <w:rsid w:val="00D844B6"/>
    <w:rsid w:val="00DA7FD3"/>
    <w:rsid w:val="00E33EFC"/>
    <w:rsid w:val="00E45386"/>
    <w:rsid w:val="00E46F0F"/>
    <w:rsid w:val="00E53543"/>
    <w:rsid w:val="00E53F9F"/>
    <w:rsid w:val="00E64E67"/>
    <w:rsid w:val="00E77239"/>
    <w:rsid w:val="00E922E4"/>
    <w:rsid w:val="00EB3C67"/>
    <w:rsid w:val="00EB4B42"/>
    <w:rsid w:val="00EB5E72"/>
    <w:rsid w:val="00EB7809"/>
    <w:rsid w:val="00EC1941"/>
    <w:rsid w:val="00EC3C8E"/>
    <w:rsid w:val="00EF5A89"/>
    <w:rsid w:val="00F0781C"/>
    <w:rsid w:val="00F105D9"/>
    <w:rsid w:val="00F1158C"/>
    <w:rsid w:val="00F20301"/>
    <w:rsid w:val="00F3177B"/>
    <w:rsid w:val="00F415C8"/>
    <w:rsid w:val="00F6254C"/>
    <w:rsid w:val="00F63857"/>
    <w:rsid w:val="00F8393C"/>
    <w:rsid w:val="00F83B46"/>
    <w:rsid w:val="00F92811"/>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4:docId w14:val="56ECCA0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8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040963">
      <w:bodyDiv w:val="1"/>
      <w:marLeft w:val="0"/>
      <w:marRight w:val="0"/>
      <w:marTop w:val="0"/>
      <w:marBottom w:val="0"/>
      <w:divBdr>
        <w:top w:val="none" w:sz="0" w:space="0" w:color="auto"/>
        <w:left w:val="none" w:sz="0" w:space="0" w:color="auto"/>
        <w:bottom w:val="none" w:sz="0" w:space="0" w:color="auto"/>
        <w:right w:val="none" w:sz="0" w:space="0" w:color="auto"/>
      </w:divBdr>
    </w:div>
    <w:div w:id="350955602">
      <w:bodyDiv w:val="1"/>
      <w:marLeft w:val="0"/>
      <w:marRight w:val="0"/>
      <w:marTop w:val="0"/>
      <w:marBottom w:val="0"/>
      <w:divBdr>
        <w:top w:val="none" w:sz="0" w:space="0" w:color="auto"/>
        <w:left w:val="none" w:sz="0" w:space="0" w:color="auto"/>
        <w:bottom w:val="none" w:sz="0" w:space="0" w:color="auto"/>
        <w:right w:val="none" w:sz="0" w:space="0" w:color="auto"/>
      </w:divBdr>
    </w:div>
    <w:div w:id="411313816">
      <w:bodyDiv w:val="1"/>
      <w:marLeft w:val="0"/>
      <w:marRight w:val="0"/>
      <w:marTop w:val="0"/>
      <w:marBottom w:val="0"/>
      <w:divBdr>
        <w:top w:val="none" w:sz="0" w:space="0" w:color="auto"/>
        <w:left w:val="none" w:sz="0" w:space="0" w:color="auto"/>
        <w:bottom w:val="none" w:sz="0" w:space="0" w:color="auto"/>
        <w:right w:val="none" w:sz="0" w:space="0" w:color="auto"/>
      </w:divBdr>
    </w:div>
    <w:div w:id="413670474">
      <w:bodyDiv w:val="1"/>
      <w:marLeft w:val="0"/>
      <w:marRight w:val="0"/>
      <w:marTop w:val="0"/>
      <w:marBottom w:val="0"/>
      <w:divBdr>
        <w:top w:val="none" w:sz="0" w:space="0" w:color="auto"/>
        <w:left w:val="none" w:sz="0" w:space="0" w:color="auto"/>
        <w:bottom w:val="none" w:sz="0" w:space="0" w:color="auto"/>
        <w:right w:val="none" w:sz="0" w:space="0" w:color="auto"/>
      </w:divBdr>
    </w:div>
    <w:div w:id="493304539">
      <w:bodyDiv w:val="1"/>
      <w:marLeft w:val="0"/>
      <w:marRight w:val="0"/>
      <w:marTop w:val="0"/>
      <w:marBottom w:val="0"/>
      <w:divBdr>
        <w:top w:val="none" w:sz="0" w:space="0" w:color="auto"/>
        <w:left w:val="none" w:sz="0" w:space="0" w:color="auto"/>
        <w:bottom w:val="none" w:sz="0" w:space="0" w:color="auto"/>
        <w:right w:val="none" w:sz="0" w:space="0" w:color="auto"/>
      </w:divBdr>
    </w:div>
    <w:div w:id="556479190">
      <w:bodyDiv w:val="1"/>
      <w:marLeft w:val="0"/>
      <w:marRight w:val="0"/>
      <w:marTop w:val="0"/>
      <w:marBottom w:val="0"/>
      <w:divBdr>
        <w:top w:val="none" w:sz="0" w:space="0" w:color="auto"/>
        <w:left w:val="none" w:sz="0" w:space="0" w:color="auto"/>
        <w:bottom w:val="none" w:sz="0" w:space="0" w:color="auto"/>
        <w:right w:val="none" w:sz="0" w:space="0" w:color="auto"/>
      </w:divBdr>
    </w:div>
    <w:div w:id="581136578">
      <w:bodyDiv w:val="1"/>
      <w:marLeft w:val="0"/>
      <w:marRight w:val="0"/>
      <w:marTop w:val="0"/>
      <w:marBottom w:val="0"/>
      <w:divBdr>
        <w:top w:val="none" w:sz="0" w:space="0" w:color="auto"/>
        <w:left w:val="none" w:sz="0" w:space="0" w:color="auto"/>
        <w:bottom w:val="none" w:sz="0" w:space="0" w:color="auto"/>
        <w:right w:val="none" w:sz="0" w:space="0" w:color="auto"/>
      </w:divBdr>
    </w:div>
    <w:div w:id="595595019">
      <w:bodyDiv w:val="1"/>
      <w:marLeft w:val="0"/>
      <w:marRight w:val="0"/>
      <w:marTop w:val="0"/>
      <w:marBottom w:val="0"/>
      <w:divBdr>
        <w:top w:val="none" w:sz="0" w:space="0" w:color="auto"/>
        <w:left w:val="none" w:sz="0" w:space="0" w:color="auto"/>
        <w:bottom w:val="none" w:sz="0" w:space="0" w:color="auto"/>
        <w:right w:val="none" w:sz="0" w:space="0" w:color="auto"/>
      </w:divBdr>
    </w:div>
    <w:div w:id="629555056">
      <w:bodyDiv w:val="1"/>
      <w:marLeft w:val="0"/>
      <w:marRight w:val="0"/>
      <w:marTop w:val="0"/>
      <w:marBottom w:val="0"/>
      <w:divBdr>
        <w:top w:val="none" w:sz="0" w:space="0" w:color="auto"/>
        <w:left w:val="none" w:sz="0" w:space="0" w:color="auto"/>
        <w:bottom w:val="none" w:sz="0" w:space="0" w:color="auto"/>
        <w:right w:val="none" w:sz="0" w:space="0" w:color="auto"/>
      </w:divBdr>
    </w:div>
    <w:div w:id="1107886698">
      <w:bodyDiv w:val="1"/>
      <w:marLeft w:val="0"/>
      <w:marRight w:val="0"/>
      <w:marTop w:val="0"/>
      <w:marBottom w:val="0"/>
      <w:divBdr>
        <w:top w:val="none" w:sz="0" w:space="0" w:color="auto"/>
        <w:left w:val="none" w:sz="0" w:space="0" w:color="auto"/>
        <w:bottom w:val="none" w:sz="0" w:space="0" w:color="auto"/>
        <w:right w:val="none" w:sz="0" w:space="0" w:color="auto"/>
      </w:divBdr>
    </w:div>
    <w:div w:id="1304965022">
      <w:bodyDiv w:val="1"/>
      <w:marLeft w:val="0"/>
      <w:marRight w:val="0"/>
      <w:marTop w:val="0"/>
      <w:marBottom w:val="0"/>
      <w:divBdr>
        <w:top w:val="none" w:sz="0" w:space="0" w:color="auto"/>
        <w:left w:val="none" w:sz="0" w:space="0" w:color="auto"/>
        <w:bottom w:val="none" w:sz="0" w:space="0" w:color="auto"/>
        <w:right w:val="none" w:sz="0" w:space="0" w:color="auto"/>
      </w:divBdr>
    </w:div>
    <w:div w:id="1387070455">
      <w:bodyDiv w:val="1"/>
      <w:marLeft w:val="0"/>
      <w:marRight w:val="0"/>
      <w:marTop w:val="0"/>
      <w:marBottom w:val="0"/>
      <w:divBdr>
        <w:top w:val="none" w:sz="0" w:space="0" w:color="auto"/>
        <w:left w:val="none" w:sz="0" w:space="0" w:color="auto"/>
        <w:bottom w:val="none" w:sz="0" w:space="0" w:color="auto"/>
        <w:right w:val="none" w:sz="0" w:space="0" w:color="auto"/>
      </w:divBdr>
    </w:div>
    <w:div w:id="1396467044">
      <w:bodyDiv w:val="1"/>
      <w:marLeft w:val="0"/>
      <w:marRight w:val="0"/>
      <w:marTop w:val="0"/>
      <w:marBottom w:val="0"/>
      <w:divBdr>
        <w:top w:val="none" w:sz="0" w:space="0" w:color="auto"/>
        <w:left w:val="none" w:sz="0" w:space="0" w:color="auto"/>
        <w:bottom w:val="none" w:sz="0" w:space="0" w:color="auto"/>
        <w:right w:val="none" w:sz="0" w:space="0" w:color="auto"/>
      </w:divBdr>
    </w:div>
    <w:div w:id="1427387834">
      <w:bodyDiv w:val="1"/>
      <w:marLeft w:val="0"/>
      <w:marRight w:val="0"/>
      <w:marTop w:val="0"/>
      <w:marBottom w:val="0"/>
      <w:divBdr>
        <w:top w:val="none" w:sz="0" w:space="0" w:color="auto"/>
        <w:left w:val="none" w:sz="0" w:space="0" w:color="auto"/>
        <w:bottom w:val="none" w:sz="0" w:space="0" w:color="auto"/>
        <w:right w:val="none" w:sz="0" w:space="0" w:color="auto"/>
      </w:divBdr>
    </w:div>
    <w:div w:id="1458647097">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713091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28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2021-03-22T16:52:00Z</cp:lastPrinted>
  <dcterms:created xsi:type="dcterms:W3CDTF">2022-11-18T15:33:00Z</dcterms:created>
  <dcterms:modified xsi:type="dcterms:W3CDTF">2022-12-15T17:16:00Z</dcterms:modified>
</cp:coreProperties>
</file>