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E8B8" w14:textId="7D8C5E1C" w:rsidR="00543F98" w:rsidRDefault="00F62D55"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2A94EB0F" wp14:editId="4CD19CC4">
            <wp:simplePos x="0" y="0"/>
            <wp:positionH relativeFrom="margin">
              <wp:posOffset>-752475</wp:posOffset>
            </wp:positionH>
            <wp:positionV relativeFrom="margin">
              <wp:posOffset>-542925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0009C76B" w14:textId="77777777" w:rsidR="00543F98" w:rsidRDefault="00543F98" w:rsidP="00543F98">
      <w:pPr>
        <w:jc w:val="both"/>
        <w:rPr>
          <w:rFonts w:ascii="Arial" w:hAnsi="Arial" w:cs="Arial"/>
          <w:b/>
        </w:rPr>
      </w:pPr>
    </w:p>
    <w:p w14:paraId="12340EEB" w14:textId="77777777" w:rsidR="002E6885" w:rsidRPr="002E6885" w:rsidRDefault="002C5AFC" w:rsidP="002E6885">
      <w:pPr>
        <w:jc w:val="right"/>
        <w:rPr>
          <w:rFonts w:ascii="Arial" w:hAnsi="Arial" w:cs="Arial"/>
          <w:b/>
          <w:iCs/>
        </w:rPr>
      </w:pPr>
      <w:r>
        <w:rPr>
          <w:rFonts w:ascii="Arial" w:hAnsi="Arial" w:cs="Arial"/>
          <w:b/>
          <w:iCs/>
        </w:rPr>
        <w:t>Clinical Midwife Manager 2</w:t>
      </w:r>
    </w:p>
    <w:p w14:paraId="722D05F1"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4449DB5E"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5FC76EC3" w14:textId="77777777" w:rsidTr="60AF0F6D">
        <w:tc>
          <w:tcPr>
            <w:tcW w:w="2364" w:type="dxa"/>
          </w:tcPr>
          <w:p w14:paraId="60716D4D" w14:textId="77777777" w:rsidR="00543F98" w:rsidRPr="00E766A5" w:rsidRDefault="60AF0F6D" w:rsidP="60AF0F6D">
            <w:pPr>
              <w:rPr>
                <w:rFonts w:ascii="Arial" w:hAnsi="Arial" w:cs="Arial"/>
                <w:b/>
                <w:bCs/>
              </w:rPr>
            </w:pPr>
            <w:r w:rsidRPr="60AF0F6D">
              <w:rPr>
                <w:rFonts w:ascii="Arial" w:hAnsi="Arial" w:cs="Arial"/>
                <w:b/>
                <w:bCs/>
              </w:rPr>
              <w:t>Job Title and Grade</w:t>
            </w:r>
          </w:p>
        </w:tc>
        <w:tc>
          <w:tcPr>
            <w:tcW w:w="8256" w:type="dxa"/>
          </w:tcPr>
          <w:p w14:paraId="7A7B201A" w14:textId="630586AF" w:rsidR="002C5AFC" w:rsidRPr="003D7DA8" w:rsidRDefault="002C5AFC" w:rsidP="002C5AFC">
            <w:pPr>
              <w:rPr>
                <w:rFonts w:ascii="Arial" w:hAnsi="Arial" w:cs="Arial"/>
                <w:b/>
                <w:iCs/>
              </w:rPr>
            </w:pPr>
            <w:r>
              <w:rPr>
                <w:rFonts w:ascii="Arial" w:hAnsi="Arial" w:cs="Arial"/>
                <w:b/>
                <w:iCs/>
              </w:rPr>
              <w:t xml:space="preserve">Clinical Midwife Manager 2 </w:t>
            </w:r>
            <w:r w:rsidRPr="003D7DA8">
              <w:rPr>
                <w:rFonts w:ascii="Arial" w:hAnsi="Arial" w:cs="Arial"/>
              </w:rPr>
              <w:t>(Grade Code: 2132)</w:t>
            </w:r>
          </w:p>
          <w:p w14:paraId="608B6C52" w14:textId="77777777" w:rsidR="00543F98" w:rsidRPr="00E766A5" w:rsidRDefault="00543F98" w:rsidP="60AF0F6D">
            <w:pPr>
              <w:tabs>
                <w:tab w:val="left" w:pos="283"/>
              </w:tabs>
              <w:jc w:val="both"/>
              <w:rPr>
                <w:rFonts w:ascii="Arial" w:hAnsi="Arial" w:cs="Arial"/>
              </w:rPr>
            </w:pPr>
          </w:p>
        </w:tc>
      </w:tr>
      <w:tr w:rsidR="00E47A62" w:rsidRPr="00E766A5" w14:paraId="533DEEA7" w14:textId="77777777" w:rsidTr="60AF0F6D">
        <w:tc>
          <w:tcPr>
            <w:tcW w:w="2364" w:type="dxa"/>
          </w:tcPr>
          <w:p w14:paraId="3F6ED678" w14:textId="104E8BB0" w:rsidR="00E47A62" w:rsidRPr="00E47A62" w:rsidRDefault="00E47A62" w:rsidP="60AF0F6D">
            <w:pPr>
              <w:rPr>
                <w:rFonts w:ascii="Arial" w:hAnsi="Arial" w:cs="Arial"/>
                <w:b/>
                <w:bCs/>
              </w:rPr>
            </w:pPr>
            <w:r w:rsidRPr="00E47A62">
              <w:rPr>
                <w:rFonts w:ascii="Arial" w:hAnsi="Arial" w:cs="Arial"/>
                <w:b/>
                <w:bCs/>
              </w:rPr>
              <w:t>Remuneration</w:t>
            </w:r>
          </w:p>
        </w:tc>
        <w:tc>
          <w:tcPr>
            <w:tcW w:w="8256" w:type="dxa"/>
          </w:tcPr>
          <w:p w14:paraId="4DB36C55" w14:textId="77777777" w:rsidR="00E47A62" w:rsidRPr="00E47A62" w:rsidRDefault="00E47A62" w:rsidP="00E47A62">
            <w:pPr>
              <w:jc w:val="both"/>
              <w:rPr>
                <w:rFonts w:ascii="Arial" w:hAnsi="Arial" w:cs="Arial"/>
              </w:rPr>
            </w:pPr>
            <w:r w:rsidRPr="00E47A62">
              <w:rPr>
                <w:rFonts w:ascii="Arial" w:hAnsi="Arial" w:cs="Arial"/>
              </w:rPr>
              <w:t xml:space="preserve">The salary scale for the post is: </w:t>
            </w:r>
          </w:p>
          <w:p w14:paraId="774FDB68" w14:textId="77777777" w:rsidR="00E47A62" w:rsidRPr="00E47A62" w:rsidRDefault="00E47A62" w:rsidP="00E47A62">
            <w:pPr>
              <w:contextualSpacing/>
              <w:rPr>
                <w:rFonts w:ascii="Arial" w:hAnsi="Arial" w:cs="Arial"/>
                <w:bCs/>
                <w:iCs/>
                <w:color w:val="000099"/>
              </w:rPr>
            </w:pPr>
            <w:r w:rsidRPr="00E47A62">
              <w:rPr>
                <w:rFonts w:ascii="Arial" w:hAnsi="Arial" w:cs="Arial"/>
                <w:bCs/>
                <w:iCs/>
                <w:color w:val="000099"/>
              </w:rPr>
              <w:t xml:space="preserve">Insert the relevant salary scale for this position. </w:t>
            </w:r>
          </w:p>
          <w:p w14:paraId="4DA11F83" w14:textId="77777777" w:rsidR="00E47A62" w:rsidRPr="00E47A62" w:rsidRDefault="00E47A62" w:rsidP="00E47A62">
            <w:pPr>
              <w:contextualSpacing/>
              <w:rPr>
                <w:rFonts w:ascii="Arial" w:hAnsi="Arial" w:cs="Arial"/>
                <w:bCs/>
                <w:iCs/>
                <w:color w:val="000099"/>
                <w:highlight w:val="yellow"/>
              </w:rPr>
            </w:pPr>
          </w:p>
          <w:p w14:paraId="3942D2CF" w14:textId="77777777" w:rsidR="00E47A62" w:rsidRPr="00E47A62" w:rsidRDefault="00E47A62" w:rsidP="00E47A62">
            <w:pPr>
              <w:contextualSpacing/>
              <w:rPr>
                <w:rFonts w:ascii="Arial" w:hAnsi="Arial" w:cs="Arial"/>
                <w:bCs/>
                <w:iCs/>
                <w:color w:val="000099"/>
              </w:rPr>
            </w:pPr>
            <w:r w:rsidRPr="00E47A62">
              <w:rPr>
                <w:rFonts w:ascii="Arial" w:hAnsi="Arial" w:cs="Arial"/>
                <w:bCs/>
                <w:iCs/>
                <w:color w:val="000099"/>
              </w:rPr>
              <w:t>For example:</w:t>
            </w:r>
          </w:p>
          <w:p w14:paraId="539E3075" w14:textId="77777777" w:rsidR="00E47A62" w:rsidRPr="00E47A62" w:rsidRDefault="00E47A62" w:rsidP="00E47A62">
            <w:pPr>
              <w:contextualSpacing/>
              <w:rPr>
                <w:rFonts w:ascii="Arial" w:hAnsi="Arial" w:cs="Arial"/>
                <w:bCs/>
                <w:iCs/>
                <w:color w:val="000099"/>
              </w:rPr>
            </w:pPr>
            <w:r w:rsidRPr="00E47A62">
              <w:rPr>
                <w:rFonts w:ascii="Arial" w:hAnsi="Arial" w:cs="Arial"/>
                <w:bCs/>
                <w:iCs/>
                <w:color w:val="000099"/>
              </w:rPr>
              <w:t xml:space="preserve">XX,XXX - XX,XXX - XX,XXX - XX,XXX - XX,XXX - - </w:t>
            </w:r>
            <w:r w:rsidRPr="00E47A62">
              <w:rPr>
                <w:rFonts w:ascii="Arial" w:hAnsi="Arial" w:cs="Arial"/>
                <w:b/>
                <w:bCs/>
                <w:iCs/>
                <w:color w:val="000099"/>
              </w:rPr>
              <w:t>XX,XXX LSI</w:t>
            </w:r>
            <w:r w:rsidRPr="00E47A62">
              <w:rPr>
                <w:rFonts w:ascii="Arial" w:hAnsi="Arial" w:cs="Arial"/>
                <w:bCs/>
                <w:iCs/>
                <w:color w:val="000099"/>
              </w:rPr>
              <w:t xml:space="preserve"> (DD/MM/YY)</w:t>
            </w:r>
          </w:p>
          <w:p w14:paraId="76B5C980" w14:textId="77777777" w:rsidR="00E47A62" w:rsidRPr="00E47A62" w:rsidRDefault="00E47A62" w:rsidP="00E47A62">
            <w:pPr>
              <w:contextualSpacing/>
              <w:rPr>
                <w:rFonts w:ascii="Arial" w:hAnsi="Arial" w:cs="Arial"/>
                <w:bCs/>
                <w:iCs/>
                <w:color w:val="000099"/>
              </w:rPr>
            </w:pPr>
          </w:p>
          <w:p w14:paraId="1A26880C" w14:textId="37001AE7" w:rsidR="00E47A62" w:rsidRPr="00E47A62" w:rsidRDefault="00E47A62" w:rsidP="00E47A62">
            <w:pPr>
              <w:rPr>
                <w:rFonts w:ascii="Arial" w:hAnsi="Arial" w:cs="Arial"/>
                <w:b/>
                <w:iCs/>
              </w:rPr>
            </w:pPr>
            <w:r w:rsidRPr="00E47A62">
              <w:rPr>
                <w:rFonts w:ascii="Arial" w:hAnsi="Arial" w:cs="Arial"/>
                <w:bCs/>
                <w:iCs/>
                <w:color w:val="000099"/>
              </w:rPr>
              <w:t>Salary Scales are updated periodically and the most up to date versions can be found here:</w:t>
            </w:r>
            <w:r w:rsidRPr="00E47A62">
              <w:rPr>
                <w:rFonts w:ascii="Arial" w:hAnsi="Arial" w:cs="Arial"/>
                <w:bCs/>
                <w:iCs/>
              </w:rPr>
              <w:t xml:space="preserve"> </w:t>
            </w:r>
            <w:hyperlink r:id="rId9" w:history="1">
              <w:r w:rsidRPr="00E47A62">
                <w:rPr>
                  <w:rStyle w:val="Hyperlink"/>
                  <w:rFonts w:ascii="Arial" w:hAnsi="Arial" w:cs="Arial"/>
                  <w:bCs/>
                  <w:iCs/>
                </w:rPr>
                <w:t>https://healthservice.hse.ie/staff/benefits-services/pay/pay-scales.html</w:t>
              </w:r>
            </w:hyperlink>
          </w:p>
        </w:tc>
      </w:tr>
      <w:tr w:rsidR="00C57CEC" w:rsidRPr="00E766A5" w14:paraId="76005084" w14:textId="77777777" w:rsidTr="60AF0F6D">
        <w:tc>
          <w:tcPr>
            <w:tcW w:w="2364" w:type="dxa"/>
          </w:tcPr>
          <w:p w14:paraId="00F11B0A" w14:textId="77777777" w:rsidR="00C57CEC" w:rsidRDefault="00C57CEC" w:rsidP="00063F8A">
            <w:pPr>
              <w:rPr>
                <w:rFonts w:ascii="Arial" w:hAnsi="Arial" w:cs="Arial"/>
                <w:b/>
                <w:bCs/>
              </w:rPr>
            </w:pPr>
          </w:p>
          <w:p w14:paraId="3CA70D33"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FB22AB4" w14:textId="77777777" w:rsidR="00C57CEC" w:rsidRPr="00FC12B2" w:rsidRDefault="00C57CEC" w:rsidP="00C57CEC">
            <w:pPr>
              <w:jc w:val="both"/>
              <w:rPr>
                <w:rFonts w:ascii="Arial" w:hAnsi="Arial" w:cs="Arial"/>
                <w:b/>
                <w:bCs/>
                <w:iCs/>
                <w:color w:val="000099"/>
              </w:rPr>
            </w:pPr>
          </w:p>
          <w:p w14:paraId="211D2425"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59178FF6" w14:textId="77777777" w:rsidTr="60AF0F6D">
        <w:tc>
          <w:tcPr>
            <w:tcW w:w="2364" w:type="dxa"/>
          </w:tcPr>
          <w:p w14:paraId="051DD72F" w14:textId="77777777" w:rsidR="00C57CEC" w:rsidRDefault="00C57CEC" w:rsidP="00063F8A">
            <w:pPr>
              <w:rPr>
                <w:rFonts w:ascii="Arial" w:hAnsi="Arial" w:cs="Arial"/>
                <w:b/>
                <w:bCs/>
              </w:rPr>
            </w:pPr>
          </w:p>
          <w:p w14:paraId="64D4EA08"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7232B71" w14:textId="77777777" w:rsidR="00C57CEC" w:rsidRPr="00FC12B2" w:rsidRDefault="00C57CEC" w:rsidP="00C57CEC">
            <w:pPr>
              <w:jc w:val="both"/>
              <w:rPr>
                <w:rFonts w:ascii="Arial" w:hAnsi="Arial" w:cs="Arial"/>
                <w:b/>
                <w:bCs/>
                <w:iCs/>
                <w:color w:val="000099"/>
              </w:rPr>
            </w:pPr>
          </w:p>
          <w:p w14:paraId="7B46758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B86E3CC" w14:textId="77777777" w:rsidTr="60AF0F6D">
        <w:tc>
          <w:tcPr>
            <w:tcW w:w="2364" w:type="dxa"/>
          </w:tcPr>
          <w:p w14:paraId="77FABAFD"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68E467F4" w14:textId="77777777" w:rsidR="00C57CEC" w:rsidRPr="00FC12B2" w:rsidRDefault="00C57CEC" w:rsidP="00C57CEC">
            <w:pPr>
              <w:jc w:val="both"/>
              <w:rPr>
                <w:rFonts w:ascii="Arial" w:hAnsi="Arial" w:cs="Arial"/>
                <w:b/>
                <w:bCs/>
                <w:iCs/>
                <w:color w:val="000099"/>
              </w:rPr>
            </w:pPr>
          </w:p>
          <w:p w14:paraId="1D74F92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620A5357" w14:textId="77777777" w:rsidTr="60AF0F6D">
        <w:tc>
          <w:tcPr>
            <w:tcW w:w="2364" w:type="dxa"/>
          </w:tcPr>
          <w:p w14:paraId="70DDDD67"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0A839F86" w14:textId="77777777" w:rsidR="00A847E5" w:rsidRDefault="00A847E5" w:rsidP="005F595E">
            <w:pPr>
              <w:jc w:val="both"/>
              <w:rPr>
                <w:rFonts w:ascii="Arial" w:hAnsi="Arial" w:cs="Arial"/>
                <w:iCs/>
              </w:rPr>
            </w:pPr>
          </w:p>
          <w:p w14:paraId="768B88C1"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46449195" w14:textId="77777777" w:rsidTr="60AF0F6D">
        <w:tc>
          <w:tcPr>
            <w:tcW w:w="2364" w:type="dxa"/>
          </w:tcPr>
          <w:p w14:paraId="412C1AEE"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5411ECA2"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4EAFEA54" w14:textId="77777777" w:rsidR="00260C8B" w:rsidRDefault="00260C8B" w:rsidP="00260C8B">
            <w:pPr>
              <w:rPr>
                <w:rFonts w:ascii="Arial" w:hAnsi="Arial" w:cs="Arial"/>
                <w:iCs/>
                <w:color w:val="000000" w:themeColor="text1"/>
              </w:rPr>
            </w:pPr>
          </w:p>
          <w:p w14:paraId="4DBD6C6F" w14:textId="76F56F2D"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335B2E">
              <w:rPr>
                <w:rFonts w:ascii="Arial" w:hAnsi="Arial" w:cs="Arial"/>
                <w:b/>
                <w:bCs/>
                <w:iCs/>
                <w:color w:val="000099"/>
              </w:rPr>
              <w:t xml:space="preserve"> </w:t>
            </w:r>
            <w:r w:rsidRPr="00FC12B2">
              <w:rPr>
                <w:rFonts w:ascii="Arial" w:hAnsi="Arial" w:cs="Arial"/>
                <w:b/>
                <w:bCs/>
                <w:iCs/>
                <w:color w:val="000099"/>
              </w:rPr>
              <w:t>/</w:t>
            </w:r>
            <w:r w:rsidR="00335B2E">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76F5C8F2" w14:textId="77777777" w:rsidR="00260C8B" w:rsidRDefault="00260C8B" w:rsidP="00260C8B">
            <w:pPr>
              <w:rPr>
                <w:rFonts w:ascii="Arial" w:hAnsi="Arial" w:cs="Arial"/>
                <w:iCs/>
                <w:color w:val="000000" w:themeColor="text1"/>
              </w:rPr>
            </w:pPr>
          </w:p>
          <w:p w14:paraId="5CABCF82" w14:textId="540C3626" w:rsidR="00543F98" w:rsidRPr="00E95FE7" w:rsidRDefault="00260C8B" w:rsidP="00E95FE7">
            <w:pPr>
              <w:rPr>
                <w:rFonts w:ascii="Arial" w:hAnsi="Arial" w:cs="Arial"/>
                <w:color w:val="000099"/>
              </w:rPr>
            </w:pPr>
            <w:r w:rsidRPr="00496FE1">
              <w:rPr>
                <w:rFonts w:ascii="Arial" w:hAnsi="Arial" w:cs="Arial"/>
                <w:color w:val="000099"/>
              </w:rPr>
              <w:t xml:space="preserve">A panel may be formed as a result of this campaign for </w:t>
            </w:r>
            <w:proofErr w:type="spellStart"/>
            <w:r w:rsidRPr="00496FE1">
              <w:rPr>
                <w:rFonts w:ascii="Arial" w:hAnsi="Arial" w:cs="Arial"/>
                <w:b/>
                <w:iCs/>
                <w:color w:val="000099"/>
              </w:rPr>
              <w:t>xxxxxxxxxxx</w:t>
            </w:r>
            <w:proofErr w:type="spellEnd"/>
            <w:r w:rsidRPr="00496FE1">
              <w:rPr>
                <w:rFonts w:ascii="Arial" w:hAnsi="Arial" w:cs="Arial"/>
                <w:iCs/>
                <w:color w:val="000099"/>
              </w:rPr>
              <w:t xml:space="preserve"> </w:t>
            </w:r>
            <w:r w:rsidRPr="00496FE1">
              <w:rPr>
                <w:rFonts w:ascii="Arial" w:hAnsi="Arial" w:cs="Arial"/>
                <w:color w:val="000099"/>
              </w:rPr>
              <w:t xml:space="preserve">from which current and future, permanent and specified purpose vacancies of full or part-time duration may be filled. </w:t>
            </w:r>
          </w:p>
        </w:tc>
      </w:tr>
      <w:tr w:rsidR="00543F98" w:rsidRPr="00E766A5" w14:paraId="54AFF5AF" w14:textId="77777777" w:rsidTr="60AF0F6D">
        <w:tc>
          <w:tcPr>
            <w:tcW w:w="2364" w:type="dxa"/>
          </w:tcPr>
          <w:p w14:paraId="4F91D56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8B5775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43CB721A" w14:textId="77777777" w:rsidTr="60AF0F6D">
        <w:tc>
          <w:tcPr>
            <w:tcW w:w="2364" w:type="dxa"/>
          </w:tcPr>
          <w:p w14:paraId="7D711370"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760399DC" w14:textId="77777777" w:rsidR="00543F98" w:rsidRPr="00FC12B2" w:rsidRDefault="00543F98" w:rsidP="005F595E">
            <w:pPr>
              <w:jc w:val="both"/>
              <w:rPr>
                <w:rFonts w:ascii="Arial" w:hAnsi="Arial" w:cs="Arial"/>
                <w:b/>
                <w:bCs/>
                <w:color w:val="000099"/>
              </w:rPr>
            </w:pPr>
          </w:p>
        </w:tc>
        <w:tc>
          <w:tcPr>
            <w:tcW w:w="8256" w:type="dxa"/>
          </w:tcPr>
          <w:p w14:paraId="41D63EFB"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33AF934"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18771E74"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CD80476"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762FDECF"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5839107" w14:textId="77777777" w:rsidR="00543F98" w:rsidRPr="00FC12B2" w:rsidRDefault="00543F98" w:rsidP="008C51A1">
            <w:pPr>
              <w:jc w:val="both"/>
              <w:rPr>
                <w:rFonts w:ascii="Arial" w:hAnsi="Arial" w:cs="Arial"/>
                <w:b/>
                <w:i/>
                <w:iCs/>
                <w:color w:val="000099"/>
              </w:rPr>
            </w:pPr>
          </w:p>
          <w:p w14:paraId="435F8DB0"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B5DA5" w:rsidRPr="00E766A5" w14:paraId="7D5381D7" w14:textId="77777777" w:rsidTr="60AF0F6D">
        <w:tc>
          <w:tcPr>
            <w:tcW w:w="2364" w:type="dxa"/>
          </w:tcPr>
          <w:p w14:paraId="6EE52F20" w14:textId="6B198B5E" w:rsidR="00DB5DA5" w:rsidRPr="00FC12B2" w:rsidRDefault="00DB5DA5" w:rsidP="00DB5DA5">
            <w:pPr>
              <w:jc w:val="both"/>
              <w:rPr>
                <w:rFonts w:ascii="Arial" w:hAnsi="Arial" w:cs="Arial"/>
                <w:b/>
                <w:bCs/>
                <w:color w:val="000099"/>
              </w:rPr>
            </w:pPr>
            <w:r w:rsidRPr="006B4D18">
              <w:rPr>
                <w:rFonts w:ascii="Arial" w:hAnsi="Arial" w:cs="Arial"/>
                <w:b/>
                <w:bCs/>
                <w:color w:val="000000" w:themeColor="text1"/>
              </w:rPr>
              <w:t>Reporting Relationship</w:t>
            </w:r>
          </w:p>
        </w:tc>
        <w:tc>
          <w:tcPr>
            <w:tcW w:w="8256" w:type="dxa"/>
          </w:tcPr>
          <w:p w14:paraId="2DEB09AF" w14:textId="2CDF4D7A" w:rsidR="00DB5DA5" w:rsidRDefault="00DB5DA5" w:rsidP="00DB5DA5">
            <w:pPr>
              <w:rPr>
                <w:rFonts w:ascii="Arial" w:hAnsi="Arial" w:cs="Arial"/>
                <w:iCs/>
                <w:color w:val="000000" w:themeColor="text1"/>
              </w:rPr>
            </w:pPr>
            <w:r w:rsidRPr="00F035D9">
              <w:rPr>
                <w:rFonts w:ascii="Arial" w:hAnsi="Arial" w:cs="Arial"/>
                <w:iCs/>
                <w:color w:val="000000" w:themeColor="text1"/>
              </w:rPr>
              <w:t>Reports to the C</w:t>
            </w:r>
            <w:r>
              <w:rPr>
                <w:rFonts w:ascii="Arial" w:hAnsi="Arial" w:cs="Arial"/>
                <w:iCs/>
                <w:color w:val="000000" w:themeColor="text1"/>
              </w:rPr>
              <w:t>M</w:t>
            </w:r>
            <w:r w:rsidRPr="00F035D9">
              <w:rPr>
                <w:rFonts w:ascii="Arial" w:hAnsi="Arial" w:cs="Arial"/>
                <w:iCs/>
                <w:color w:val="000000" w:themeColor="text1"/>
              </w:rPr>
              <w:t xml:space="preserve">M 3 / </w:t>
            </w:r>
            <w:r w:rsidRPr="008C51A1">
              <w:rPr>
                <w:rFonts w:ascii="Arial" w:hAnsi="Arial" w:cs="Arial"/>
                <w:iCs/>
                <w:color w:val="000000" w:themeColor="text1"/>
              </w:rPr>
              <w:t>Divisional Midwife Manager as relevant</w:t>
            </w:r>
            <w:r w:rsidRPr="00F035D9">
              <w:rPr>
                <w:rFonts w:ascii="Arial" w:hAnsi="Arial" w:cs="Arial"/>
                <w:iCs/>
                <w:color w:val="000000" w:themeColor="text1"/>
              </w:rPr>
              <w:t xml:space="preserve"> to the post /as appropriate. </w:t>
            </w:r>
          </w:p>
          <w:p w14:paraId="6B281FA9" w14:textId="5DB96F2D" w:rsidR="00DB5DA5" w:rsidRPr="00DB5DA5" w:rsidRDefault="00DB5DA5" w:rsidP="00DB5DA5">
            <w:pPr>
              <w:rPr>
                <w:rFonts w:ascii="Arial" w:hAnsi="Arial" w:cs="Arial"/>
                <w:iCs/>
                <w:color w:val="000000" w:themeColor="text1"/>
              </w:rPr>
            </w:pPr>
            <w:r w:rsidRPr="00F035D9">
              <w:rPr>
                <w:rFonts w:ascii="Arial" w:hAnsi="Arial" w:cs="Arial"/>
                <w:iCs/>
                <w:color w:val="000000" w:themeColor="text1"/>
              </w:rPr>
              <w:t xml:space="preserve">Accountable to the Assistant Director of </w:t>
            </w:r>
            <w:r>
              <w:rPr>
                <w:rFonts w:ascii="Arial" w:hAnsi="Arial" w:cs="Arial"/>
                <w:iCs/>
                <w:color w:val="000000" w:themeColor="text1"/>
              </w:rPr>
              <w:t>Midwifery</w:t>
            </w:r>
            <w:r w:rsidRPr="00F035D9">
              <w:rPr>
                <w:rFonts w:ascii="Arial" w:hAnsi="Arial" w:cs="Arial"/>
                <w:iCs/>
                <w:color w:val="000000" w:themeColor="text1"/>
              </w:rPr>
              <w:t xml:space="preserve"> and Director of </w:t>
            </w:r>
            <w:r>
              <w:rPr>
                <w:rFonts w:ascii="Arial" w:hAnsi="Arial" w:cs="Arial"/>
                <w:iCs/>
                <w:color w:val="000000" w:themeColor="text1"/>
              </w:rPr>
              <w:t>Midwifery</w:t>
            </w:r>
            <w:r w:rsidRPr="00F035D9">
              <w:rPr>
                <w:rFonts w:ascii="Arial" w:hAnsi="Arial" w:cs="Arial"/>
                <w:iCs/>
                <w:color w:val="000000" w:themeColor="text1"/>
              </w:rPr>
              <w:t>.</w:t>
            </w:r>
          </w:p>
        </w:tc>
      </w:tr>
      <w:tr w:rsidR="00F62D55" w:rsidRPr="00E766A5" w14:paraId="3688A998" w14:textId="77777777" w:rsidTr="60AF0F6D">
        <w:tc>
          <w:tcPr>
            <w:tcW w:w="2364" w:type="dxa"/>
          </w:tcPr>
          <w:p w14:paraId="08E72A55" w14:textId="1D88BE4C" w:rsidR="00F62D55" w:rsidRPr="006B4D18" w:rsidRDefault="00F62D55" w:rsidP="00DB5DA5">
            <w:pPr>
              <w:jc w:val="both"/>
              <w:rPr>
                <w:rFonts w:ascii="Arial" w:hAnsi="Arial" w:cs="Arial"/>
                <w:b/>
                <w:bCs/>
                <w:color w:val="000000" w:themeColor="text1"/>
              </w:rPr>
            </w:pPr>
            <w:r>
              <w:rPr>
                <w:rFonts w:ascii="Arial" w:hAnsi="Arial" w:cs="Arial"/>
                <w:b/>
                <w:bCs/>
                <w:color w:val="000000" w:themeColor="text1"/>
              </w:rPr>
              <w:t>Key Working Relationships</w:t>
            </w:r>
          </w:p>
        </w:tc>
        <w:tc>
          <w:tcPr>
            <w:tcW w:w="8256" w:type="dxa"/>
          </w:tcPr>
          <w:p w14:paraId="36F92D7A" w14:textId="77777777" w:rsidR="00F62D55" w:rsidRPr="00544770" w:rsidRDefault="00F62D55" w:rsidP="00F62D5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74FAC10" w14:textId="77777777" w:rsidR="00F62D55" w:rsidRPr="00F035D9" w:rsidRDefault="00F62D55" w:rsidP="00DB5DA5">
            <w:pPr>
              <w:rPr>
                <w:rFonts w:ascii="Arial" w:hAnsi="Arial" w:cs="Arial"/>
                <w:iCs/>
                <w:color w:val="000000" w:themeColor="text1"/>
              </w:rPr>
            </w:pPr>
          </w:p>
        </w:tc>
      </w:tr>
      <w:tr w:rsidR="00543F98" w:rsidRPr="00E766A5" w14:paraId="505EBDA8" w14:textId="77777777" w:rsidTr="60AF0F6D">
        <w:tc>
          <w:tcPr>
            <w:tcW w:w="2364" w:type="dxa"/>
          </w:tcPr>
          <w:p w14:paraId="07A9013B" w14:textId="77777777" w:rsidR="00543F98" w:rsidRPr="00FC0778" w:rsidRDefault="00543F98" w:rsidP="00DB5DA5">
            <w:pPr>
              <w:rPr>
                <w:rFonts w:ascii="Arial" w:hAnsi="Arial" w:cs="Arial"/>
                <w:b/>
                <w:bCs/>
              </w:rPr>
            </w:pPr>
            <w:r w:rsidRPr="00FC0778">
              <w:rPr>
                <w:rFonts w:ascii="Arial" w:hAnsi="Arial" w:cs="Arial"/>
                <w:b/>
                <w:bCs/>
              </w:rPr>
              <w:t xml:space="preserve">Purpose of the Post </w:t>
            </w:r>
          </w:p>
        </w:tc>
        <w:tc>
          <w:tcPr>
            <w:tcW w:w="8256" w:type="dxa"/>
          </w:tcPr>
          <w:p w14:paraId="5165FB19" w14:textId="6405551E" w:rsidR="00023643" w:rsidRPr="00FC0778" w:rsidRDefault="008F3CCB" w:rsidP="00EF29F3">
            <w:pPr>
              <w:jc w:val="both"/>
              <w:rPr>
                <w:rFonts w:ascii="Arial" w:hAnsi="Arial" w:cs="Arial"/>
              </w:rPr>
            </w:pPr>
            <w:r w:rsidRPr="00FC0778">
              <w:rPr>
                <w:rFonts w:ascii="Arial" w:hAnsi="Arial" w:cs="Arial"/>
              </w:rPr>
              <w:t>The post of C</w:t>
            </w:r>
            <w:r w:rsidR="002C5AFC" w:rsidRPr="00FC0778">
              <w:rPr>
                <w:rFonts w:ascii="Arial" w:hAnsi="Arial" w:cs="Arial"/>
              </w:rPr>
              <w:t>M</w:t>
            </w:r>
            <w:r w:rsidRPr="00FC0778">
              <w:rPr>
                <w:rFonts w:ascii="Arial" w:hAnsi="Arial" w:cs="Arial"/>
              </w:rPr>
              <w:t>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543F98" w:rsidRPr="00E766A5" w14:paraId="42A4569E" w14:textId="77777777" w:rsidTr="60AF0F6D">
        <w:tc>
          <w:tcPr>
            <w:tcW w:w="2364" w:type="dxa"/>
          </w:tcPr>
          <w:p w14:paraId="5D9EAC1F" w14:textId="77777777" w:rsidR="00543F98" w:rsidRPr="00FC0778" w:rsidRDefault="00543F98" w:rsidP="00DB5DA5">
            <w:pPr>
              <w:rPr>
                <w:rFonts w:ascii="Arial" w:hAnsi="Arial" w:cs="Arial"/>
                <w:b/>
                <w:bCs/>
              </w:rPr>
            </w:pPr>
            <w:r w:rsidRPr="00FC0778">
              <w:rPr>
                <w:rFonts w:ascii="Arial" w:hAnsi="Arial" w:cs="Arial"/>
                <w:b/>
                <w:bCs/>
              </w:rPr>
              <w:t>Principal Duties and Responsibilities</w:t>
            </w:r>
          </w:p>
          <w:p w14:paraId="2B3E1627" w14:textId="77777777" w:rsidR="00543F98" w:rsidRPr="00E766A5" w:rsidRDefault="00543F98" w:rsidP="00DB5DA5">
            <w:pPr>
              <w:rPr>
                <w:rFonts w:ascii="Arial" w:hAnsi="Arial" w:cs="Arial"/>
                <w:b/>
                <w:bCs/>
                <w:color w:val="FF0000"/>
              </w:rPr>
            </w:pPr>
          </w:p>
        </w:tc>
        <w:tc>
          <w:tcPr>
            <w:tcW w:w="8256" w:type="dxa"/>
          </w:tcPr>
          <w:p w14:paraId="07E4976F" w14:textId="77777777" w:rsidR="003D0559" w:rsidRPr="003D0559"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iCs/>
                <w:lang w:eastAsia="en-US"/>
              </w:rPr>
            </w:pPr>
            <w:r w:rsidRPr="003D0559">
              <w:rPr>
                <w:rFonts w:ascii="Arial" w:hAnsi="Arial" w:cs="Arial"/>
                <w:iCs/>
                <w:lang w:eastAsia="en-US"/>
              </w:rPr>
              <w:t xml:space="preserve">The Clinical </w:t>
            </w:r>
            <w:r w:rsidR="002C5AFC">
              <w:rPr>
                <w:rFonts w:ascii="Arial" w:hAnsi="Arial" w:cs="Arial"/>
                <w:iCs/>
                <w:lang w:eastAsia="en-US"/>
              </w:rPr>
              <w:t>Midwife</w:t>
            </w:r>
            <w:r w:rsidRPr="003D0559">
              <w:rPr>
                <w:rFonts w:ascii="Arial" w:hAnsi="Arial" w:cs="Arial"/>
                <w:iCs/>
                <w:lang w:eastAsia="en-US"/>
              </w:rPr>
              <w:t xml:space="preserve"> Manager 2 will:</w:t>
            </w:r>
          </w:p>
          <w:p w14:paraId="679238D1" w14:textId="77777777" w:rsidR="003D0559" w:rsidRPr="003D0559"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i/>
                <w:lang w:eastAsia="en-US"/>
              </w:rPr>
            </w:pPr>
          </w:p>
          <w:p w14:paraId="6F9A8C4E" w14:textId="77777777" w:rsidR="003D0559" w:rsidRPr="003D0559" w:rsidRDefault="003D0559" w:rsidP="00E95FE7">
            <w:pPr>
              <w:spacing w:before="100" w:beforeAutospacing="1" w:after="100" w:afterAutospacing="1"/>
              <w:contextualSpacing/>
              <w:rPr>
                <w:rFonts w:ascii="Arial" w:hAnsi="Arial" w:cs="Arial"/>
                <w:b/>
              </w:rPr>
            </w:pPr>
            <w:r w:rsidRPr="003D0559">
              <w:rPr>
                <w:rFonts w:ascii="Arial" w:hAnsi="Arial" w:cs="Arial"/>
                <w:b/>
              </w:rPr>
              <w:t>Professional /Clinical</w:t>
            </w:r>
          </w:p>
          <w:p w14:paraId="17057922" w14:textId="77777777" w:rsidR="003D0559" w:rsidRPr="003D0559" w:rsidRDefault="003D0559" w:rsidP="00E95FE7">
            <w:pPr>
              <w:spacing w:before="100" w:beforeAutospacing="1" w:after="100" w:afterAutospacing="1"/>
              <w:contextualSpacing/>
              <w:rPr>
                <w:rFonts w:ascii="Arial" w:hAnsi="Arial" w:cs="Arial"/>
              </w:rPr>
            </w:pPr>
          </w:p>
          <w:p w14:paraId="4804DD4D"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Manage patient care to ensure the highest professional standards using an evidence based, care planning approach</w:t>
            </w:r>
          </w:p>
          <w:p w14:paraId="7DAAA58A"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Provide a high level of professional and clinical leadership</w:t>
            </w:r>
          </w:p>
          <w:p w14:paraId="169DA5C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lastRenderedPageBreak/>
              <w:t>Be responsible for the co-ordination, assessment, planning, delivery and review of service user care by all staff in designated area(s)</w:t>
            </w:r>
          </w:p>
          <w:p w14:paraId="7F97EEB2" w14:textId="1F9D7E24" w:rsidR="00F62D55" w:rsidRPr="00E47A62" w:rsidRDefault="003D0559" w:rsidP="00F62D55">
            <w:pPr>
              <w:numPr>
                <w:ilvl w:val="0"/>
                <w:numId w:val="27"/>
              </w:numPr>
              <w:spacing w:before="100" w:beforeAutospacing="1" w:after="100" w:afterAutospacing="1"/>
              <w:contextualSpacing/>
              <w:rPr>
                <w:rFonts w:ascii="Arial" w:hAnsi="Arial" w:cs="Arial"/>
                <w:color w:val="000000"/>
              </w:rPr>
            </w:pPr>
            <w:r w:rsidRPr="00EF29F3">
              <w:rPr>
                <w:rFonts w:ascii="Arial" w:hAnsi="Arial" w:cs="Arial"/>
                <w:color w:val="000000"/>
              </w:rPr>
              <w:t xml:space="preserve">Provide safe, comprehensive </w:t>
            </w:r>
            <w:r w:rsidR="00BE38B2" w:rsidRPr="00EF29F3">
              <w:rPr>
                <w:rFonts w:ascii="Arial" w:hAnsi="Arial" w:cs="Arial"/>
                <w:color w:val="000000"/>
              </w:rPr>
              <w:t>midwife</w:t>
            </w:r>
            <w:r w:rsidRPr="00EF29F3">
              <w:rPr>
                <w:rFonts w:ascii="Arial" w:hAnsi="Arial" w:cs="Arial"/>
                <w:color w:val="000000"/>
              </w:rPr>
              <w:t xml:space="preserve"> care to service users according to the Code of Professional Conduct as laid down by the </w:t>
            </w:r>
            <w:proofErr w:type="spellStart"/>
            <w:r w:rsidRPr="00EF29F3">
              <w:rPr>
                <w:rFonts w:ascii="Arial" w:hAnsi="Arial" w:cs="Arial"/>
                <w:color w:val="000000"/>
              </w:rPr>
              <w:t>Bord</w:t>
            </w:r>
            <w:proofErr w:type="spellEnd"/>
            <w:r w:rsidRPr="00EF29F3">
              <w:rPr>
                <w:rFonts w:ascii="Arial" w:hAnsi="Arial" w:cs="Arial"/>
                <w:color w:val="000000"/>
              </w:rPr>
              <w:t xml:space="preserve"> </w:t>
            </w:r>
            <w:proofErr w:type="spellStart"/>
            <w:r w:rsidRPr="00EF29F3">
              <w:rPr>
                <w:rFonts w:ascii="Arial" w:hAnsi="Arial" w:cs="Arial"/>
                <w:color w:val="000000"/>
              </w:rPr>
              <w:t>Altranais</w:t>
            </w:r>
            <w:proofErr w:type="spellEnd"/>
            <w:r w:rsidRPr="00EF29F3">
              <w:rPr>
                <w:rFonts w:ascii="Arial" w:hAnsi="Arial" w:cs="Arial"/>
                <w:color w:val="000000"/>
              </w:rPr>
              <w:t xml:space="preserve"> </w:t>
            </w:r>
            <w:proofErr w:type="spellStart"/>
            <w:r w:rsidRPr="00EF29F3">
              <w:rPr>
                <w:rFonts w:ascii="Arial" w:hAnsi="Arial" w:cs="Arial"/>
                <w:color w:val="000000"/>
              </w:rPr>
              <w:t>agus</w:t>
            </w:r>
            <w:proofErr w:type="spellEnd"/>
            <w:r w:rsidRPr="00EF29F3">
              <w:rPr>
                <w:rFonts w:ascii="Arial" w:hAnsi="Arial" w:cs="Arial"/>
                <w:color w:val="000000"/>
              </w:rPr>
              <w:t xml:space="preserve"> </w:t>
            </w:r>
            <w:proofErr w:type="spellStart"/>
            <w:r w:rsidRPr="00EF29F3">
              <w:rPr>
                <w:rFonts w:ascii="Arial" w:hAnsi="Arial" w:cs="Arial"/>
                <w:color w:val="000000"/>
              </w:rPr>
              <w:t>Cnáimhseachais</w:t>
            </w:r>
            <w:proofErr w:type="spellEnd"/>
            <w:r w:rsidRPr="00EF29F3">
              <w:rPr>
                <w:rFonts w:ascii="Arial" w:hAnsi="Arial" w:cs="Arial"/>
                <w:color w:val="000000"/>
              </w:rPr>
              <w:t xml:space="preserve"> </w:t>
            </w:r>
            <w:proofErr w:type="spellStart"/>
            <w:r w:rsidRPr="00EF29F3">
              <w:rPr>
                <w:rFonts w:ascii="Arial" w:hAnsi="Arial" w:cs="Arial"/>
                <w:color w:val="000000"/>
              </w:rPr>
              <w:t>na</w:t>
            </w:r>
            <w:proofErr w:type="spellEnd"/>
            <w:r w:rsidRPr="00EF29F3">
              <w:rPr>
                <w:rFonts w:ascii="Arial" w:hAnsi="Arial" w:cs="Arial"/>
                <w:color w:val="000000"/>
              </w:rPr>
              <w:t xml:space="preserve"> </w:t>
            </w:r>
            <w:proofErr w:type="spellStart"/>
            <w:r w:rsidRPr="00EF29F3">
              <w:rPr>
                <w:rFonts w:ascii="Arial" w:hAnsi="Arial" w:cs="Arial"/>
                <w:color w:val="000000"/>
              </w:rPr>
              <w:t>hÉireann</w:t>
            </w:r>
            <w:proofErr w:type="spellEnd"/>
            <w:r w:rsidRPr="00EF29F3">
              <w:rPr>
                <w:rFonts w:ascii="Arial" w:hAnsi="Arial" w:cs="Arial"/>
                <w:color w:val="000000"/>
              </w:rPr>
              <w:t xml:space="preserve"> (Nursing Midwifery Board Ireland) and Professional Clinical Guidelines</w:t>
            </w:r>
          </w:p>
          <w:p w14:paraId="5187E39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lang w:val="en-IE"/>
              </w:rPr>
              <w:t xml:space="preserve">Practice </w:t>
            </w:r>
            <w:r w:rsidR="00BE38B2" w:rsidRPr="00EF29F3">
              <w:rPr>
                <w:rFonts w:ascii="Arial" w:hAnsi="Arial" w:cs="Arial"/>
                <w:lang w:val="en-IE"/>
              </w:rPr>
              <w:t xml:space="preserve">midwifery </w:t>
            </w:r>
            <w:r w:rsidRPr="00EF29F3">
              <w:rPr>
                <w:rFonts w:ascii="Arial" w:hAnsi="Arial" w:cs="Arial"/>
                <w:lang w:val="en-IE"/>
              </w:rPr>
              <w:t>according to:</w:t>
            </w:r>
          </w:p>
          <w:p w14:paraId="6533A7D8"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Professional Clinical Guidelines</w:t>
            </w:r>
          </w:p>
          <w:p w14:paraId="09BAF0F3"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 xml:space="preserve">National and Area Health Service Executive (HSE) guidelines. </w:t>
            </w:r>
          </w:p>
          <w:p w14:paraId="63BA47D5"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Local policies, protocols and guidelines</w:t>
            </w:r>
          </w:p>
          <w:p w14:paraId="30646225" w14:textId="043DF0B9" w:rsidR="00F62D55" w:rsidRPr="00E47A62" w:rsidRDefault="003D0559" w:rsidP="00E47A62">
            <w:pPr>
              <w:numPr>
                <w:ilvl w:val="1"/>
                <w:numId w:val="28"/>
              </w:numPr>
              <w:spacing w:before="100" w:beforeAutospacing="1" w:after="100" w:afterAutospacing="1"/>
              <w:contextualSpacing/>
              <w:jc w:val="both"/>
              <w:rPr>
                <w:rFonts w:ascii="Arial" w:hAnsi="Arial" w:cs="Arial"/>
              </w:rPr>
            </w:pPr>
            <w:r w:rsidRPr="00EF29F3">
              <w:rPr>
                <w:rFonts w:ascii="Arial" w:hAnsi="Arial" w:cs="Arial"/>
              </w:rPr>
              <w:t>Current legislation</w:t>
            </w:r>
          </w:p>
          <w:p w14:paraId="7315C88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Manage own caseload in accordance with the needs of the post</w:t>
            </w:r>
          </w:p>
          <w:p w14:paraId="25B9B9E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Participate in teams / meetings / committees as appropriate, communicating and working in co-operation with other team members</w:t>
            </w:r>
          </w:p>
          <w:p w14:paraId="611EBAC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Facilitate co-ordination, co-operation and liaison across healthcare teams and programmes</w:t>
            </w:r>
          </w:p>
          <w:p w14:paraId="72F10E0E"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Collaborate with service users, family, carers and other staff in treatment / care planning and in the provision of support and advice</w:t>
            </w:r>
          </w:p>
          <w:p w14:paraId="24B5292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54F8463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Plan discharge or transition of the service user between services as appropriate</w:t>
            </w:r>
          </w:p>
          <w:p w14:paraId="53AB44D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Ensure that service users and others are treated with dignity and respect</w:t>
            </w:r>
          </w:p>
          <w:p w14:paraId="6C7BB14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Maintain nursing records in accordance with local service and professional standards</w:t>
            </w:r>
          </w:p>
          <w:p w14:paraId="604E040E"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Adhere to and contribute to the development and maintenance of </w:t>
            </w:r>
            <w:r w:rsidR="00BE38B2" w:rsidRPr="00EF29F3">
              <w:rPr>
                <w:rFonts w:ascii="Arial" w:hAnsi="Arial" w:cs="Arial"/>
                <w:color w:val="000000"/>
              </w:rPr>
              <w:t>midwifery</w:t>
            </w:r>
            <w:r w:rsidRPr="00EF29F3">
              <w:rPr>
                <w:rFonts w:ascii="Arial" w:hAnsi="Arial" w:cs="Arial"/>
                <w:color w:val="000000"/>
              </w:rPr>
              <w:t xml:space="preserve"> standards, </w:t>
            </w:r>
            <w:r w:rsidR="00A84BA6" w:rsidRPr="00EF29F3">
              <w:rPr>
                <w:rFonts w:ascii="Arial" w:hAnsi="Arial" w:cs="Arial"/>
                <w:color w:val="000000"/>
              </w:rPr>
              <w:t>protocols,</w:t>
            </w:r>
            <w:r w:rsidRPr="00EF29F3">
              <w:rPr>
                <w:rFonts w:ascii="Arial" w:hAnsi="Arial" w:cs="Arial"/>
                <w:color w:val="000000"/>
              </w:rPr>
              <w:t xml:space="preserve"> and guidelines consistent with the highest standards of patient care</w:t>
            </w:r>
          </w:p>
          <w:p w14:paraId="2BFE7DB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5D293C7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Maintain professional standards in relation to confidentiality, ethics and legislation</w:t>
            </w:r>
          </w:p>
          <w:p w14:paraId="120114B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In consultation with C</w:t>
            </w:r>
            <w:r w:rsidR="008E67E0" w:rsidRPr="00EF29F3">
              <w:rPr>
                <w:rFonts w:ascii="Arial" w:hAnsi="Arial" w:cs="Arial"/>
                <w:color w:val="000000"/>
              </w:rPr>
              <w:t>M</w:t>
            </w:r>
            <w:r w:rsidRPr="00EF29F3">
              <w:rPr>
                <w:rFonts w:ascii="Arial" w:hAnsi="Arial" w:cs="Arial"/>
                <w:color w:val="000000"/>
              </w:rPr>
              <w:t>M3 and other disciplines, implement and assess quality management programmes</w:t>
            </w:r>
          </w:p>
          <w:p w14:paraId="4E84A3D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Participate in clinical audit as required</w:t>
            </w:r>
          </w:p>
          <w:p w14:paraId="518F715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Initiate and participate in research studies as appropriate</w:t>
            </w:r>
          </w:p>
          <w:p w14:paraId="06FCBDFA"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Devise and implement Health Promotion Programmes for service users as relevant to the post</w:t>
            </w:r>
          </w:p>
          <w:p w14:paraId="2910D459"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05AF1A79"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29975A04"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Health &amp; Safety</w:t>
            </w:r>
          </w:p>
          <w:p w14:paraId="2E651EED"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78602AE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Ensure that effective safety procedures are developed and managed to comply with statutory obligations, in conjunction with relevant staff e.g. health and safety procedures, emergency procedures</w:t>
            </w:r>
          </w:p>
          <w:p w14:paraId="1C5B0B0F" w14:textId="5E5A3A5D" w:rsidR="003D0559"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 xml:space="preserve">Observe, report and take appropriate action on any matter which may be detrimental to staff and/or service user care or </w:t>
            </w:r>
            <w:r w:rsidR="00A84BA6" w:rsidRPr="00EF29F3">
              <w:rPr>
                <w:rFonts w:ascii="Arial" w:hAnsi="Arial" w:cs="Arial"/>
                <w:iCs/>
                <w:color w:val="000000"/>
              </w:rPr>
              <w:t>wellbeing</w:t>
            </w:r>
            <w:r w:rsidRPr="00EF29F3">
              <w:rPr>
                <w:rFonts w:ascii="Arial" w:hAnsi="Arial" w:cs="Arial"/>
                <w:iCs/>
                <w:color w:val="000000"/>
              </w:rPr>
              <w:t xml:space="preserve"> / may be inhibiting the efficient provision of care</w:t>
            </w:r>
          </w:p>
          <w:p w14:paraId="467DFB05" w14:textId="6253E3FE" w:rsidR="00E25A37" w:rsidRPr="00EF29F3" w:rsidRDefault="00E25A37" w:rsidP="00E25A37">
            <w:pPr>
              <w:numPr>
                <w:ilvl w:val="0"/>
                <w:numId w:val="27"/>
              </w:numPr>
              <w:spacing w:before="100" w:beforeAutospacing="1" w:after="100" w:afterAutospacing="1"/>
              <w:contextualSpacing/>
              <w:jc w:val="both"/>
              <w:rPr>
                <w:rFonts w:ascii="Arial" w:hAnsi="Arial" w:cs="Arial"/>
                <w:iCs/>
                <w:color w:val="000000"/>
              </w:rPr>
            </w:pPr>
            <w:r w:rsidRPr="00E25A37">
              <w:rPr>
                <w:rFonts w:ascii="Arial" w:hAnsi="Arial" w:cs="Arial"/>
                <w:iCs/>
                <w:color w:val="000000"/>
              </w:rPr>
              <w:t>Adequately identifies, assesses, manages and monitors risk with</w:t>
            </w:r>
            <w:r>
              <w:rPr>
                <w:rFonts w:ascii="Arial" w:hAnsi="Arial" w:cs="Arial"/>
                <w:iCs/>
                <w:color w:val="000000"/>
              </w:rPr>
              <w:t>in their area of responsibility</w:t>
            </w:r>
          </w:p>
          <w:p w14:paraId="6BC3ECD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Assist in observing and ensuring implementation and adherence to established policies and procedures e.g. health and safety, infection control, storage and use of controlled drugs etc.</w:t>
            </w:r>
          </w:p>
          <w:p w14:paraId="56616B9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Ensure completion of incident / near miss forms / clinical risk reporting</w:t>
            </w:r>
          </w:p>
          <w:p w14:paraId="7268588A" w14:textId="77777777" w:rsidR="003D0559" w:rsidRPr="00EF29F3" w:rsidRDefault="003D0559" w:rsidP="00E95FE7">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EF29F3">
              <w:rPr>
                <w:rFonts w:ascii="Arial" w:hAnsi="Arial" w:cs="Arial"/>
                <w:color w:val="000000"/>
              </w:rPr>
              <w:t>Adhere to department policies in relation to the care and safety of any equipment supplied for the fulfilment of dut</w:t>
            </w:r>
            <w:r w:rsidR="00BE38B2" w:rsidRPr="00EF29F3">
              <w:rPr>
                <w:rFonts w:ascii="Arial" w:hAnsi="Arial" w:cs="Arial"/>
                <w:color w:val="000000"/>
              </w:rPr>
              <w:t>y</w:t>
            </w:r>
            <w:r w:rsidRPr="00EF29F3">
              <w:rPr>
                <w:rFonts w:ascii="Arial" w:hAnsi="Arial" w:cs="Arial"/>
                <w:color w:val="000000"/>
              </w:rPr>
              <w:t xml:space="preserve">. </w:t>
            </w:r>
          </w:p>
          <w:p w14:paraId="289416F9" w14:textId="1AF85678" w:rsidR="00F62D55" w:rsidRPr="00E25A37" w:rsidRDefault="003D0559" w:rsidP="00F62D55">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Liaise with other relevant staff e.g. CNS </w:t>
            </w:r>
            <w:r w:rsidR="007409C3">
              <w:rPr>
                <w:rFonts w:ascii="Arial" w:hAnsi="Arial" w:cs="Arial"/>
                <w:color w:val="000000"/>
              </w:rPr>
              <w:t>I</w:t>
            </w:r>
            <w:r w:rsidRPr="00EF29F3">
              <w:rPr>
                <w:rFonts w:ascii="Arial" w:hAnsi="Arial" w:cs="Arial"/>
                <w:color w:val="000000"/>
              </w:rPr>
              <w:t xml:space="preserve">nfection </w:t>
            </w:r>
            <w:r w:rsidR="007409C3">
              <w:rPr>
                <w:rFonts w:ascii="Arial" w:hAnsi="Arial" w:cs="Arial"/>
                <w:color w:val="000000"/>
              </w:rPr>
              <w:t>C</w:t>
            </w:r>
            <w:r w:rsidRPr="00EF29F3">
              <w:rPr>
                <w:rFonts w:ascii="Arial" w:hAnsi="Arial" w:cs="Arial"/>
                <w:color w:val="000000"/>
              </w:rPr>
              <w:t xml:space="preserve">ontrol </w:t>
            </w:r>
          </w:p>
          <w:p w14:paraId="7796CB06" w14:textId="365258B5"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lang w:val="en-IE" w:eastAsia="en-IE"/>
              </w:rPr>
            </w:pPr>
            <w:r w:rsidRPr="00EF29F3">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w:t>
            </w:r>
            <w:r w:rsidRPr="00EF29F3">
              <w:rPr>
                <w:rFonts w:ascii="Arial" w:hAnsi="Arial" w:cs="Arial"/>
                <w:color w:val="000000"/>
                <w:lang w:val="en-IE" w:eastAsia="en-IE"/>
              </w:rPr>
              <w:lastRenderedPageBreak/>
              <w:t xml:space="preserve">Standards </w:t>
            </w:r>
            <w:r w:rsidR="003B4E82" w:rsidRPr="00EF29F3">
              <w:rPr>
                <w:rFonts w:ascii="Arial" w:hAnsi="Arial" w:cs="Arial"/>
                <w:color w:val="000000"/>
                <w:lang w:val="en-IE" w:eastAsia="en-IE"/>
              </w:rPr>
              <w:t>etc.</w:t>
            </w:r>
            <w:r w:rsidRPr="00EF29F3">
              <w:rPr>
                <w:rFonts w:ascii="Arial" w:hAnsi="Arial" w:cs="Arial"/>
                <w:color w:val="000000"/>
                <w:lang w:val="en-IE" w:eastAsia="en-IE"/>
              </w:rPr>
              <w:t xml:space="preserve"> and comply with associated HSE protocols for implementing and maintaining these standards </w:t>
            </w:r>
            <w:r w:rsidRPr="00EF29F3">
              <w:rPr>
                <w:rFonts w:ascii="Arial" w:hAnsi="Arial" w:cs="Arial"/>
              </w:rPr>
              <w:t>as appropriate to the role</w:t>
            </w:r>
          </w:p>
          <w:p w14:paraId="6EF793E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b/>
                <w:i/>
                <w:iCs/>
              </w:rPr>
            </w:pPr>
            <w:r w:rsidRPr="00EF29F3">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2AF2B08F" w14:textId="77777777" w:rsidR="003D0559" w:rsidRPr="00EF29F3" w:rsidRDefault="003D0559" w:rsidP="00E95FE7">
            <w:pPr>
              <w:tabs>
                <w:tab w:val="left" w:pos="2880"/>
                <w:tab w:val="left" w:pos="4740"/>
              </w:tabs>
              <w:spacing w:before="100" w:beforeAutospacing="1" w:after="100" w:afterAutospacing="1"/>
              <w:ind w:left="720"/>
              <w:contextualSpacing/>
              <w:jc w:val="both"/>
              <w:rPr>
                <w:rFonts w:ascii="Arial" w:hAnsi="Arial" w:cs="Arial"/>
                <w:color w:val="000000"/>
              </w:rPr>
            </w:pPr>
          </w:p>
          <w:p w14:paraId="3B6C201D"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Education and Training</w:t>
            </w:r>
          </w:p>
          <w:p w14:paraId="3E18BAEC"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55C7C706"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 xml:space="preserve">Engage in continuing professional development by keeping up to date with </w:t>
            </w:r>
            <w:r w:rsidR="00BE38B2" w:rsidRPr="00EF29F3">
              <w:rPr>
                <w:rFonts w:ascii="Arial" w:hAnsi="Arial" w:cs="Arial"/>
              </w:rPr>
              <w:t>midwifery</w:t>
            </w:r>
            <w:r w:rsidRPr="00EF29F3">
              <w:rPr>
                <w:rFonts w:ascii="Arial" w:hAnsi="Arial" w:cs="Arial"/>
              </w:rPr>
              <w:t xml:space="preserve"> literature, recent </w:t>
            </w:r>
            <w:r w:rsidR="00BE38B2" w:rsidRPr="00EF29F3">
              <w:rPr>
                <w:rFonts w:ascii="Arial" w:hAnsi="Arial" w:cs="Arial"/>
              </w:rPr>
              <w:t>midwifery</w:t>
            </w:r>
            <w:r w:rsidRPr="00EF29F3">
              <w:rPr>
                <w:rFonts w:ascii="Arial" w:hAnsi="Arial" w:cs="Arial"/>
              </w:rPr>
              <w:t xml:space="preserve"> research and new developments in </w:t>
            </w:r>
            <w:r w:rsidR="00BE38B2" w:rsidRPr="00EF29F3">
              <w:rPr>
                <w:rFonts w:ascii="Arial" w:hAnsi="Arial" w:cs="Arial"/>
              </w:rPr>
              <w:t>midwifery</w:t>
            </w:r>
            <w:r w:rsidRPr="00EF29F3">
              <w:rPr>
                <w:rFonts w:ascii="Arial" w:hAnsi="Arial" w:cs="Arial"/>
              </w:rPr>
              <w:t xml:space="preserve"> management, education and practice and to attend staff study days as considered appropriate</w:t>
            </w:r>
          </w:p>
          <w:p w14:paraId="6C2B227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 xml:space="preserve">Be familiar with the curriculum training programme for student </w:t>
            </w:r>
            <w:r w:rsidR="00BE38B2" w:rsidRPr="00EF29F3">
              <w:rPr>
                <w:rFonts w:ascii="Arial" w:hAnsi="Arial" w:cs="Arial"/>
              </w:rPr>
              <w:t>midwifes</w:t>
            </w:r>
            <w:r w:rsidRPr="00EF29F3">
              <w:rPr>
                <w:rFonts w:ascii="Arial" w:hAnsi="Arial" w:cs="Arial"/>
              </w:rPr>
              <w:t xml:space="preserve"> and be aware of the clinical experience required to meet the needs of the programme</w:t>
            </w:r>
          </w:p>
          <w:p w14:paraId="4DD64802"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Participate in the identification, development and delivery of induction, education, training and development programmes for </w:t>
            </w:r>
            <w:r w:rsidR="00BE38B2" w:rsidRPr="00EF29F3">
              <w:rPr>
                <w:rFonts w:ascii="Arial" w:hAnsi="Arial" w:cs="Arial"/>
              </w:rPr>
              <w:t>midwifery</w:t>
            </w:r>
            <w:r w:rsidRPr="00EF29F3">
              <w:rPr>
                <w:rFonts w:ascii="Arial" w:hAnsi="Arial" w:cs="Arial"/>
              </w:rPr>
              <w:t xml:space="preserve"> and non-</w:t>
            </w:r>
            <w:r w:rsidR="00BE38B2" w:rsidRPr="00EF29F3">
              <w:rPr>
                <w:rFonts w:ascii="Arial" w:hAnsi="Arial" w:cs="Arial"/>
              </w:rPr>
              <w:t xml:space="preserve"> midwifery</w:t>
            </w:r>
            <w:r w:rsidRPr="00EF29F3">
              <w:rPr>
                <w:rFonts w:ascii="Arial" w:hAnsi="Arial" w:cs="Arial"/>
              </w:rPr>
              <w:t xml:space="preserve"> staff</w:t>
            </w:r>
          </w:p>
          <w:p w14:paraId="30955CA7"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Provide support and supportive supervision to Clinical </w:t>
            </w:r>
            <w:r w:rsidR="00BE38B2" w:rsidRPr="00EF29F3">
              <w:rPr>
                <w:rFonts w:ascii="Arial" w:hAnsi="Arial" w:cs="Arial"/>
              </w:rPr>
              <w:t xml:space="preserve">Midwife </w:t>
            </w:r>
            <w:r w:rsidRPr="00EF29F3">
              <w:rPr>
                <w:rFonts w:ascii="Arial" w:hAnsi="Arial" w:cs="Arial"/>
              </w:rPr>
              <w:t>Manager 1 and front-line staff where appropriate</w:t>
            </w:r>
          </w:p>
          <w:p w14:paraId="6D104A08" w14:textId="7AE9AFF9" w:rsidR="003D0559"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Supervise and assess student </w:t>
            </w:r>
            <w:r w:rsidR="00BE38B2" w:rsidRPr="00EF29F3">
              <w:rPr>
                <w:rFonts w:ascii="Arial" w:hAnsi="Arial" w:cs="Arial"/>
              </w:rPr>
              <w:t>midwifes</w:t>
            </w:r>
            <w:r w:rsidRPr="00EF29F3">
              <w:rPr>
                <w:rFonts w:ascii="Arial" w:hAnsi="Arial" w:cs="Arial"/>
              </w:rPr>
              <w:t xml:space="preserve"> and foster a clinical learning environment</w:t>
            </w:r>
          </w:p>
          <w:p w14:paraId="7210D9FE" w14:textId="3166A2AB" w:rsidR="00E25A37" w:rsidRPr="00EF29F3" w:rsidRDefault="00E25A37" w:rsidP="00E25A37">
            <w:pPr>
              <w:numPr>
                <w:ilvl w:val="0"/>
                <w:numId w:val="27"/>
              </w:numPr>
              <w:spacing w:before="100" w:beforeAutospacing="1" w:after="100" w:afterAutospacing="1"/>
              <w:contextualSpacing/>
              <w:rPr>
                <w:rFonts w:ascii="Arial" w:hAnsi="Arial" w:cs="Arial"/>
              </w:rPr>
            </w:pPr>
            <w:r w:rsidRPr="00E25A37">
              <w:rPr>
                <w:rFonts w:ascii="Arial" w:hAnsi="Arial" w:cs="Arial"/>
              </w:rPr>
              <w:t>Engage in the HSE performance achievement process in conjunction with your Line Manager and staff as appropriate</w:t>
            </w:r>
          </w:p>
          <w:p w14:paraId="6806F2A0"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6D96D351"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Management</w:t>
            </w:r>
          </w:p>
          <w:p w14:paraId="4E35B98B"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7E1BF1B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rPr>
            </w:pPr>
            <w:r w:rsidRPr="00EF29F3">
              <w:rPr>
                <w:rFonts w:ascii="Arial" w:hAnsi="Arial" w:cs="Arial"/>
                <w:iCs/>
              </w:rPr>
              <w:t>Exercise authority in the running of the assigned area(s) as deputised by the C</w:t>
            </w:r>
            <w:r w:rsidR="00BE38B2" w:rsidRPr="00EF29F3">
              <w:rPr>
                <w:rFonts w:ascii="Arial" w:hAnsi="Arial" w:cs="Arial"/>
                <w:iCs/>
              </w:rPr>
              <w:t>M</w:t>
            </w:r>
            <w:r w:rsidRPr="00EF29F3">
              <w:rPr>
                <w:rFonts w:ascii="Arial" w:hAnsi="Arial" w:cs="Arial"/>
                <w:iCs/>
              </w:rPr>
              <w:t>M3</w:t>
            </w:r>
          </w:p>
          <w:p w14:paraId="11151316"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rPr>
            </w:pPr>
            <w:r w:rsidRPr="00EF29F3">
              <w:rPr>
                <w:rFonts w:ascii="Arial" w:hAnsi="Arial" w:cs="Arial"/>
                <w:iCs/>
              </w:rPr>
              <w:t xml:space="preserve">Provide the necessary supervision, co-ordination and deployment of </w:t>
            </w:r>
            <w:r w:rsidR="00BE38B2" w:rsidRPr="00EF29F3">
              <w:rPr>
                <w:rFonts w:ascii="Arial" w:hAnsi="Arial" w:cs="Arial"/>
              </w:rPr>
              <w:t>midwifery</w:t>
            </w:r>
            <w:r w:rsidRPr="00EF29F3">
              <w:rPr>
                <w:rFonts w:ascii="Arial" w:hAnsi="Arial" w:cs="Arial"/>
                <w:iCs/>
              </w:rPr>
              <w:t xml:space="preserve"> and support staff to ensure the optimum delivery of care in the designated area(s)</w:t>
            </w:r>
          </w:p>
          <w:p w14:paraId="7089F48D"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Manage communication at ward and departmental level and facilitate team building</w:t>
            </w:r>
          </w:p>
          <w:p w14:paraId="7777C2F3"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Provide staff leadership and motivation which is conducive to good working relations and work performance</w:t>
            </w:r>
          </w:p>
          <w:p w14:paraId="487EDCB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Promote a culture that values diversity and respect in the workplace</w:t>
            </w:r>
          </w:p>
          <w:p w14:paraId="45E521E1"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Formulate, implement and evaluate service plans and budgets in co-operation with the wider healthcare team</w:t>
            </w:r>
          </w:p>
          <w:p w14:paraId="02519BB2"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rPr>
              <w:t>Manage all resources efficiently and effectively within agreed budget</w:t>
            </w:r>
          </w:p>
          <w:p w14:paraId="0FCE9EC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Lead on practice development within the clinical area</w:t>
            </w:r>
          </w:p>
          <w:p w14:paraId="04AF25F3"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Lead and implement change</w:t>
            </w:r>
          </w:p>
          <w:p w14:paraId="4E4F8EFA"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Promote, facilitate and participate in the development of </w:t>
            </w:r>
            <w:r w:rsidR="00BE38B2" w:rsidRPr="00EF29F3">
              <w:rPr>
                <w:rFonts w:ascii="Arial" w:hAnsi="Arial" w:cs="Arial"/>
              </w:rPr>
              <w:t>midwifery</w:t>
            </w:r>
            <w:r w:rsidRPr="00EF29F3">
              <w:rPr>
                <w:rFonts w:ascii="Arial" w:hAnsi="Arial" w:cs="Arial"/>
                <w:lang w:eastAsia="en-US"/>
              </w:rPr>
              <w:t xml:space="preserve"> policies and procedures. Monitor as appropriate and lead on proactive improvement</w:t>
            </w:r>
          </w:p>
          <w:p w14:paraId="5D2CF36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Contribute to the formulation, development and implementation of policies and procedures at area and hospital level</w:t>
            </w:r>
          </w:p>
          <w:p w14:paraId="20825D1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Ensure compliance with legal requirements, policies and procedures affecting service users, staff and other hospital matters</w:t>
            </w:r>
          </w:p>
          <w:p w14:paraId="4439BDFA"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color w:val="000000"/>
                <w:lang w:eastAsia="en-US"/>
              </w:rPr>
            </w:pPr>
            <w:r w:rsidRPr="00EF29F3">
              <w:rPr>
                <w:rFonts w:ascii="Arial" w:hAnsi="Arial" w:cs="Arial"/>
                <w:color w:val="000000"/>
                <w:lang w:eastAsia="en-US"/>
              </w:rPr>
              <w:t>Manage and promote liaisons with internal / external bodies as appropriate e.g. intra-hospital service and the community</w:t>
            </w:r>
          </w:p>
          <w:p w14:paraId="763A075E"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Actively participate in the </w:t>
            </w:r>
            <w:r w:rsidR="00BE38B2" w:rsidRPr="00EF29F3">
              <w:rPr>
                <w:rFonts w:ascii="Arial" w:hAnsi="Arial" w:cs="Arial"/>
              </w:rPr>
              <w:t>Midwifery</w:t>
            </w:r>
            <w:r w:rsidRPr="00EF29F3">
              <w:rPr>
                <w:rFonts w:ascii="Arial" w:hAnsi="Arial" w:cs="Arial"/>
                <w:lang w:eastAsia="en-US"/>
              </w:rPr>
              <w:t xml:space="preserve"> Management structure by ‘acting up’ when required</w:t>
            </w:r>
          </w:p>
          <w:p w14:paraId="2B39A267"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Maintain all necessary clinical and administrative records and reporting arrangements </w:t>
            </w:r>
          </w:p>
          <w:p w14:paraId="5D1809A1"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Engage in IT developments as they apply to service user and service administration</w:t>
            </w:r>
          </w:p>
          <w:p w14:paraId="7E3658E0" w14:textId="77777777" w:rsidR="003D0559" w:rsidRPr="00EF29F3" w:rsidRDefault="003D0559" w:rsidP="00E95FE7">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p>
          <w:p w14:paraId="05FC7F17" w14:textId="0972E393" w:rsidR="00F62D55" w:rsidRPr="007D639C" w:rsidRDefault="003D0559" w:rsidP="00E95FE7">
            <w:pPr>
              <w:spacing w:before="100" w:beforeAutospacing="1" w:after="100" w:afterAutospacing="1"/>
              <w:contextualSpacing/>
              <w:jc w:val="both"/>
              <w:rPr>
                <w:rFonts w:ascii="Arial" w:hAnsi="Arial" w:cs="Arial"/>
              </w:rPr>
            </w:pPr>
            <w:r w:rsidRPr="00EF29F3">
              <w:rPr>
                <w:rFonts w:ascii="Arial" w:hAnsi="Arial" w:cs="Arial"/>
                <w:b/>
                <w:iCs/>
                <w:lang w:val="en-IE"/>
              </w:rPr>
              <w:t>The above Job Specification is not intended to be a comprehensive list of all duties involved and consequently, the post holder may be required to perform other duties as appropriate to the p</w:t>
            </w:r>
            <w:r w:rsidR="006F28AB">
              <w:rPr>
                <w:rFonts w:ascii="Arial" w:hAnsi="Arial" w:cs="Arial"/>
                <w:b/>
                <w:iCs/>
                <w:lang w:val="en-IE"/>
              </w:rPr>
              <w:t>ost which may be assigned to them</w:t>
            </w:r>
            <w:r w:rsidRPr="00EF29F3">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2CA655C0" w14:textId="77777777" w:rsidTr="60AF0F6D">
        <w:tc>
          <w:tcPr>
            <w:tcW w:w="2364" w:type="dxa"/>
          </w:tcPr>
          <w:p w14:paraId="359BCD41"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351E18FF" w14:textId="77777777" w:rsidR="00543F98" w:rsidRPr="00E766A5" w:rsidRDefault="00543F98" w:rsidP="00F8393C">
            <w:pPr>
              <w:rPr>
                <w:rFonts w:ascii="Arial" w:hAnsi="Arial" w:cs="Arial"/>
                <w:b/>
                <w:bCs/>
              </w:rPr>
            </w:pPr>
          </w:p>
          <w:p w14:paraId="5EB1B511"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627C437C" w14:textId="77777777" w:rsidR="00543F98" w:rsidRPr="00E766A5" w:rsidRDefault="00543F98" w:rsidP="005F595E">
            <w:pPr>
              <w:jc w:val="both"/>
              <w:rPr>
                <w:rFonts w:ascii="Arial" w:hAnsi="Arial" w:cs="Arial"/>
                <w:b/>
                <w:bCs/>
              </w:rPr>
            </w:pPr>
          </w:p>
        </w:tc>
        <w:tc>
          <w:tcPr>
            <w:tcW w:w="8256" w:type="dxa"/>
          </w:tcPr>
          <w:p w14:paraId="5435E4F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329E5178" w14:textId="77777777" w:rsidR="00543F98" w:rsidRPr="008B563B" w:rsidRDefault="00543F98" w:rsidP="005F595E">
            <w:pPr>
              <w:jc w:val="both"/>
              <w:rPr>
                <w:rFonts w:ascii="Arial" w:hAnsi="Arial" w:cs="Arial"/>
                <w:b/>
                <w:bCs/>
                <w:iCs/>
                <w:color w:val="FF6600"/>
              </w:rPr>
            </w:pPr>
          </w:p>
          <w:p w14:paraId="0BB5BFF0" w14:textId="77777777" w:rsidR="00615ABD" w:rsidRPr="00671E51" w:rsidRDefault="00543F98" w:rsidP="00615ABD">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10" w:history="1">
              <w:r w:rsidR="00615ABD" w:rsidRPr="00671E51">
                <w:rPr>
                  <w:rStyle w:val="Hyperlink"/>
                  <w:rFonts w:ascii="Arial" w:hAnsi="Arial" w:cs="Arial"/>
                  <w:b/>
                  <w:bCs/>
                  <w:i/>
                  <w:iCs/>
                </w:rPr>
                <w:t>https://www.hse.ie/eng/staff/jobs/eligibility-criteria/</w:t>
              </w:r>
            </w:hyperlink>
            <w:r w:rsidR="00615ABD" w:rsidRPr="00671E51">
              <w:rPr>
                <w:rFonts w:ascii="Arial" w:hAnsi="Arial" w:cs="Arial"/>
                <w:b/>
                <w:bCs/>
                <w:i/>
                <w:iCs/>
                <w:color w:val="FF0000"/>
              </w:rPr>
              <w:t xml:space="preserve"> </w:t>
            </w:r>
          </w:p>
          <w:p w14:paraId="3776543B" w14:textId="3DF218FF" w:rsidR="00543F98" w:rsidRPr="00E766A5" w:rsidRDefault="00543F98" w:rsidP="005F595E">
            <w:pPr>
              <w:jc w:val="both"/>
              <w:rPr>
                <w:rFonts w:ascii="Arial" w:hAnsi="Arial" w:cs="Arial"/>
                <w:b/>
                <w:bCs/>
                <w:i/>
                <w:iCs/>
              </w:rPr>
            </w:pPr>
          </w:p>
          <w:p w14:paraId="518A3233" w14:textId="77777777" w:rsidR="00543F98" w:rsidRPr="00E766A5" w:rsidRDefault="00543F98" w:rsidP="005F595E">
            <w:pPr>
              <w:jc w:val="both"/>
              <w:rPr>
                <w:rFonts w:ascii="Arial" w:hAnsi="Arial" w:cs="Arial"/>
                <w:b/>
              </w:rPr>
            </w:pPr>
            <w:r w:rsidRPr="00E766A5">
              <w:rPr>
                <w:rFonts w:ascii="Arial" w:hAnsi="Arial" w:cs="Arial"/>
                <w:b/>
              </w:rPr>
              <w:t>Health</w:t>
            </w:r>
          </w:p>
          <w:p w14:paraId="3DB4B568"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A01951" w14:textId="77777777" w:rsidR="00543F98" w:rsidRPr="00E766A5" w:rsidRDefault="00543F98" w:rsidP="005F595E">
            <w:pPr>
              <w:jc w:val="both"/>
              <w:rPr>
                <w:rFonts w:ascii="Arial" w:hAnsi="Arial" w:cs="Arial"/>
              </w:rPr>
            </w:pPr>
          </w:p>
          <w:p w14:paraId="10F81DA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199678B8"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CA1F7A5" w14:textId="77777777" w:rsidR="00543F98" w:rsidRPr="003266E1" w:rsidRDefault="00543F98" w:rsidP="003D0559">
            <w:pPr>
              <w:autoSpaceDE w:val="0"/>
              <w:autoSpaceDN w:val="0"/>
              <w:adjustRightInd w:val="0"/>
              <w:spacing w:line="240" w:lineRule="atLeast"/>
              <w:rPr>
                <w:rFonts w:ascii="Arial" w:hAnsi="Arial" w:cs="Arial"/>
                <w:iCs/>
                <w:color w:val="000099"/>
                <w:lang w:val="en-IE" w:eastAsia="en-IE"/>
              </w:rPr>
            </w:pPr>
          </w:p>
        </w:tc>
      </w:tr>
      <w:tr w:rsidR="00543F98" w:rsidRPr="00E766A5" w14:paraId="2E633ED9" w14:textId="77777777" w:rsidTr="60AF0F6D">
        <w:tc>
          <w:tcPr>
            <w:tcW w:w="2364" w:type="dxa"/>
            <w:tcBorders>
              <w:top w:val="single" w:sz="4" w:space="0" w:color="auto"/>
              <w:left w:val="single" w:sz="4" w:space="0" w:color="auto"/>
              <w:bottom w:val="single" w:sz="4" w:space="0" w:color="auto"/>
              <w:right w:val="single" w:sz="4" w:space="0" w:color="auto"/>
            </w:tcBorders>
          </w:tcPr>
          <w:p w14:paraId="0434744E"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Post Specific Requirements</w:t>
            </w:r>
          </w:p>
          <w:p w14:paraId="6B5E87BC"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4F7124E" w14:textId="77777777" w:rsidR="00335B2E" w:rsidRPr="004F2F73" w:rsidRDefault="00335B2E" w:rsidP="00335B2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05860DA9" w14:textId="77777777" w:rsidR="00335B2E" w:rsidRPr="004F2F73" w:rsidRDefault="00335B2E" w:rsidP="00335B2E">
            <w:pPr>
              <w:jc w:val="both"/>
              <w:rPr>
                <w:rFonts w:ascii="Arial" w:hAnsi="Arial" w:cs="Arial"/>
                <w:b/>
                <w:bCs/>
                <w:iCs/>
                <w:color w:val="000099"/>
              </w:rPr>
            </w:pPr>
            <w:r w:rsidRPr="004F2F73">
              <w:rPr>
                <w:rFonts w:ascii="Arial" w:hAnsi="Arial" w:cs="Arial"/>
                <w:b/>
                <w:bCs/>
                <w:iCs/>
                <w:color w:val="000099"/>
              </w:rPr>
              <w:t>e.g.</w:t>
            </w:r>
          </w:p>
          <w:p w14:paraId="02C6BF46"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1DA4A0B8"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4FB686D7"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1ACB7209" w14:textId="77777777" w:rsidR="00543F98" w:rsidRPr="004F2F73" w:rsidRDefault="00543F98" w:rsidP="005F595E">
            <w:pPr>
              <w:jc w:val="both"/>
              <w:rPr>
                <w:rFonts w:ascii="Arial" w:hAnsi="Arial" w:cs="Arial"/>
                <w:b/>
                <w:bCs/>
                <w:iCs/>
                <w:color w:val="000099"/>
              </w:rPr>
            </w:pPr>
          </w:p>
          <w:p w14:paraId="6BAEDD0D" w14:textId="6BDA221C"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w:t>
            </w:r>
            <w:r w:rsidRPr="00EF29F3">
              <w:rPr>
                <w:rFonts w:ascii="Arial" w:hAnsi="Arial" w:cs="Arial"/>
                <w:b/>
                <w:bCs/>
                <w:iCs/>
                <w:color w:val="000099"/>
              </w:rPr>
              <w:t>recognised as an essential</w:t>
            </w:r>
            <w:r w:rsidRPr="004F2F73">
              <w:rPr>
                <w:rFonts w:ascii="Arial" w:hAnsi="Arial" w:cs="Arial"/>
                <w:b/>
                <w:bCs/>
                <w:iCs/>
                <w:color w:val="000099"/>
              </w:rPr>
              <w:t xml:space="preserve"> part of the role.  Essential requirements form part of the </w:t>
            </w:r>
            <w:r w:rsidR="00E942B4"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234B3E3B" w14:textId="77777777" w:rsidTr="60AF0F6D">
        <w:tc>
          <w:tcPr>
            <w:tcW w:w="2364" w:type="dxa"/>
          </w:tcPr>
          <w:p w14:paraId="306EDFE0"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88F746F"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2729AE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21AE05FC"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2C285B81"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847D49" w:rsidRPr="00E766A5" w14:paraId="1F5DF71F" w14:textId="77777777" w:rsidTr="60AF0F6D">
        <w:tc>
          <w:tcPr>
            <w:tcW w:w="2364" w:type="dxa"/>
          </w:tcPr>
          <w:p w14:paraId="189F1329" w14:textId="77777777" w:rsidR="00847D49" w:rsidRPr="00FC0778" w:rsidRDefault="00847D49" w:rsidP="00847D49">
            <w:pPr>
              <w:rPr>
                <w:rFonts w:ascii="Arial" w:hAnsi="Arial" w:cs="Arial"/>
                <w:b/>
                <w:bCs/>
              </w:rPr>
            </w:pPr>
            <w:r w:rsidRPr="00FC0778">
              <w:rPr>
                <w:rFonts w:ascii="Arial" w:hAnsi="Arial" w:cs="Arial"/>
                <w:b/>
                <w:bCs/>
              </w:rPr>
              <w:t>Skills, competencies and/or knowledge</w:t>
            </w:r>
          </w:p>
          <w:p w14:paraId="29AEC870" w14:textId="77777777" w:rsidR="00847D49" w:rsidRPr="004F2F73" w:rsidRDefault="00847D49" w:rsidP="00847D49">
            <w:pPr>
              <w:rPr>
                <w:rFonts w:ascii="Arial" w:hAnsi="Arial" w:cs="Arial"/>
                <w:b/>
                <w:bCs/>
                <w:color w:val="000099"/>
              </w:rPr>
            </w:pPr>
          </w:p>
          <w:p w14:paraId="314C4189" w14:textId="77777777" w:rsidR="00847D49" w:rsidRPr="004F2F73" w:rsidRDefault="00847D49" w:rsidP="00847D49">
            <w:pPr>
              <w:rPr>
                <w:rFonts w:ascii="Arial" w:hAnsi="Arial" w:cs="Arial"/>
                <w:b/>
                <w:bCs/>
                <w:color w:val="000099"/>
              </w:rPr>
            </w:pPr>
          </w:p>
        </w:tc>
        <w:tc>
          <w:tcPr>
            <w:tcW w:w="8256" w:type="dxa"/>
          </w:tcPr>
          <w:p w14:paraId="587BD3CF"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217990FB"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FBBAC6C" w14:textId="77777777" w:rsidR="00847D49" w:rsidRDefault="00847D49" w:rsidP="00E95FE7">
            <w:pPr>
              <w:numPr>
                <w:ilvl w:val="0"/>
                <w:numId w:val="34"/>
              </w:numPr>
              <w:contextualSpacing/>
              <w:rPr>
                <w:rFonts w:ascii="Arial" w:hAnsi="Arial" w:cs="Arial"/>
              </w:rPr>
            </w:pPr>
            <w:r w:rsidRPr="3DC3246B">
              <w:rPr>
                <w:rFonts w:ascii="Arial" w:hAnsi="Arial" w:cs="Arial"/>
              </w:rPr>
              <w:t>Demonstrate practitioner competence and professionalism.</w:t>
            </w:r>
          </w:p>
          <w:p w14:paraId="6DD290C2" w14:textId="77777777" w:rsidR="00847D49" w:rsidRDefault="00847D49" w:rsidP="00E95FE7">
            <w:pPr>
              <w:numPr>
                <w:ilvl w:val="0"/>
                <w:numId w:val="34"/>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42086766" w14:textId="77777777" w:rsidR="00847D49" w:rsidRPr="00684371" w:rsidRDefault="00847D49" w:rsidP="00E95FE7">
            <w:pPr>
              <w:numPr>
                <w:ilvl w:val="0"/>
                <w:numId w:val="34"/>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577396E2" w14:textId="77777777" w:rsidR="00847D49" w:rsidRPr="00684371" w:rsidRDefault="00847D49" w:rsidP="00E95FE7">
            <w:pPr>
              <w:numPr>
                <w:ilvl w:val="0"/>
                <w:numId w:val="34"/>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08704C59" w14:textId="77777777" w:rsidR="00847D49" w:rsidRDefault="00847D49" w:rsidP="00E95FE7">
            <w:pPr>
              <w:numPr>
                <w:ilvl w:val="0"/>
                <w:numId w:val="34"/>
              </w:numPr>
              <w:contextualSpacing/>
              <w:rPr>
                <w:rFonts w:ascii="Arial" w:hAnsi="Arial" w:cs="Arial"/>
              </w:rPr>
            </w:pPr>
            <w:r w:rsidRPr="3DC3246B">
              <w:rPr>
                <w:rFonts w:ascii="Arial" w:hAnsi="Arial" w:cs="Arial"/>
              </w:rPr>
              <w:t>Demonstrate an awareness of relevant legislation and policy e.g., health and safety, infection control etc.</w:t>
            </w:r>
          </w:p>
          <w:p w14:paraId="572DA98E" w14:textId="77777777" w:rsidR="00847D49" w:rsidRPr="009D5E56" w:rsidRDefault="00847D49" w:rsidP="00E95FE7">
            <w:pPr>
              <w:numPr>
                <w:ilvl w:val="0"/>
                <w:numId w:val="34"/>
              </w:numPr>
              <w:contextualSpacing/>
              <w:rPr>
                <w:rFonts w:ascii="Arial" w:hAnsi="Arial" w:cs="Arial"/>
              </w:rPr>
            </w:pPr>
            <w:r w:rsidRPr="3DC3246B">
              <w:rPr>
                <w:rFonts w:ascii="Arial" w:hAnsi="Arial" w:cs="Arial"/>
              </w:rPr>
              <w:t>Demonstrate a commitment to continuing professional development.</w:t>
            </w:r>
          </w:p>
          <w:p w14:paraId="0DCE8168" w14:textId="4A4F5924" w:rsidR="00847D49" w:rsidRDefault="00847D49" w:rsidP="00E95FE7">
            <w:pPr>
              <w:numPr>
                <w:ilvl w:val="0"/>
                <w:numId w:val="34"/>
              </w:numPr>
              <w:contextualSpacing/>
              <w:rPr>
                <w:rFonts w:ascii="Arial" w:hAnsi="Arial" w:cs="Arial"/>
              </w:rPr>
            </w:pPr>
            <w:r w:rsidRPr="3DC3246B">
              <w:rPr>
                <w:rFonts w:ascii="Arial" w:hAnsi="Arial" w:cs="Arial"/>
              </w:rPr>
              <w:t>Demonstrate a willingness to develop IT skills relevant to the role.</w:t>
            </w:r>
          </w:p>
          <w:p w14:paraId="611BA67F" w14:textId="77777777" w:rsidR="00082F88" w:rsidRDefault="00082F88" w:rsidP="00082F88">
            <w:pPr>
              <w:ind w:left="360"/>
              <w:contextualSpacing/>
              <w:rPr>
                <w:rFonts w:ascii="Arial" w:hAnsi="Arial" w:cs="Arial"/>
              </w:rPr>
            </w:pPr>
          </w:p>
          <w:p w14:paraId="7F190624"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7E0D8AF6"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898F12E" w14:textId="77777777" w:rsidR="00847D49" w:rsidRDefault="00847D49" w:rsidP="00E95FE7">
            <w:pPr>
              <w:numPr>
                <w:ilvl w:val="0"/>
                <w:numId w:val="34"/>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4E696E9E" w14:textId="77777777" w:rsidR="00847D49"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3DC5755F" w14:textId="77777777" w:rsidR="00847D49" w:rsidRPr="002E1616"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5B348C69" w14:textId="77777777" w:rsidR="00847D49" w:rsidRDefault="00847D49" w:rsidP="00E95FE7">
            <w:pPr>
              <w:numPr>
                <w:ilvl w:val="0"/>
                <w:numId w:val="34"/>
              </w:numPr>
              <w:contextualSpacing/>
              <w:rPr>
                <w:rFonts w:ascii="Arial" w:hAnsi="Arial" w:cs="Arial"/>
                <w:i/>
                <w:iCs/>
                <w:color w:val="000000"/>
              </w:rPr>
            </w:pPr>
            <w:r>
              <w:rPr>
                <w:rFonts w:ascii="Arial" w:hAnsi="Arial" w:cs="Arial"/>
                <w:iCs/>
                <w:color w:val="000000"/>
              </w:rPr>
              <w:t>Demonstrates flexibility and adaptability in their approach to work</w:t>
            </w:r>
          </w:p>
          <w:p w14:paraId="70D5A592" w14:textId="2382187D" w:rsidR="00F62D55" w:rsidRPr="00684371" w:rsidRDefault="00F62D55" w:rsidP="00E25A37">
            <w:pPr>
              <w:contextualSpacing/>
              <w:rPr>
                <w:rFonts w:asciiTheme="minorHAnsi" w:eastAsiaTheme="minorEastAsia" w:hAnsiTheme="minorHAnsi" w:cstheme="minorBidi"/>
                <w:color w:val="000000" w:themeColor="text1"/>
              </w:rPr>
            </w:pPr>
          </w:p>
          <w:p w14:paraId="0FDA7081"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A1AC2C1"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FAE414C"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5B0C02FC" w14:textId="77777777" w:rsidR="00847D49" w:rsidRPr="00684371" w:rsidRDefault="00847D49" w:rsidP="00E95FE7">
            <w:pPr>
              <w:numPr>
                <w:ilvl w:val="0"/>
                <w:numId w:val="34"/>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76DB597B" w14:textId="77777777" w:rsidR="00847D49" w:rsidRDefault="00847D49" w:rsidP="00E95FE7">
            <w:pPr>
              <w:numPr>
                <w:ilvl w:val="0"/>
                <w:numId w:val="34"/>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804BF04" w14:textId="7CCF4FF7" w:rsidR="00847D49" w:rsidRPr="00082F88" w:rsidRDefault="00847D49" w:rsidP="00E95FE7">
            <w:pPr>
              <w:numPr>
                <w:ilvl w:val="0"/>
                <w:numId w:val="34"/>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383BC445" w14:textId="77777777" w:rsidR="00082F88" w:rsidRPr="00F7118D" w:rsidRDefault="00082F88" w:rsidP="00082F88">
            <w:pPr>
              <w:ind w:left="360"/>
              <w:contextualSpacing/>
              <w:rPr>
                <w:rFonts w:ascii="Arial" w:hAnsi="Arial" w:cs="Arial"/>
                <w:iCs/>
                <w:color w:val="000000"/>
              </w:rPr>
            </w:pPr>
          </w:p>
          <w:p w14:paraId="4920D5B1" w14:textId="77777777" w:rsidR="00847D49" w:rsidRDefault="00847D49" w:rsidP="00E95FE7">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0BB2CDF5"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593DDA2" w14:textId="77777777" w:rsidR="00847D49" w:rsidRDefault="00847D49" w:rsidP="00E95FE7">
            <w:pPr>
              <w:pStyle w:val="ListParagraph"/>
              <w:numPr>
                <w:ilvl w:val="0"/>
                <w:numId w:val="34"/>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74AA8171" w14:textId="77777777" w:rsidR="00847D49" w:rsidRPr="00F7118D" w:rsidRDefault="00847D49" w:rsidP="00E95FE7">
            <w:pPr>
              <w:numPr>
                <w:ilvl w:val="0"/>
                <w:numId w:val="34"/>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4C34B3FA" w14:textId="77777777" w:rsidR="00847D49" w:rsidRPr="00F7118D" w:rsidRDefault="00847D49" w:rsidP="00E95FE7">
            <w:pPr>
              <w:numPr>
                <w:ilvl w:val="0"/>
                <w:numId w:val="34"/>
              </w:numPr>
              <w:spacing w:line="259" w:lineRule="auto"/>
              <w:contextualSpacing/>
              <w:rPr>
                <w:rFonts w:asciiTheme="minorHAnsi" w:eastAsiaTheme="minorEastAsia" w:hAnsiTheme="minorHAnsi" w:cstheme="minorBidi"/>
                <w:color w:val="000000" w:themeColor="text1"/>
              </w:rPr>
            </w:pPr>
            <w:r w:rsidRPr="47D92167">
              <w:rPr>
                <w:rFonts w:ascii="Arial" w:hAnsi="Arial" w:cs="Arial"/>
              </w:rPr>
              <w:lastRenderedPageBreak/>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1CE95544" w14:textId="77777777" w:rsidR="00847D49" w:rsidRDefault="00847D49" w:rsidP="00E95FE7">
            <w:pPr>
              <w:pStyle w:val="ListParagraph"/>
              <w:numPr>
                <w:ilvl w:val="0"/>
                <w:numId w:val="34"/>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3E78C435" w14:textId="77777777" w:rsidR="00847D49" w:rsidRDefault="00847D49" w:rsidP="00E95FE7">
            <w:pPr>
              <w:tabs>
                <w:tab w:val="num" w:pos="432"/>
              </w:tabs>
              <w:contextualSpacing/>
              <w:rPr>
                <w:rFonts w:ascii="Arial" w:hAnsi="Arial" w:cs="Arial"/>
              </w:rPr>
            </w:pPr>
          </w:p>
          <w:p w14:paraId="3A0BE911"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5F8F369"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A9EF2DC" w14:textId="77777777" w:rsidR="00847D49" w:rsidRDefault="00847D49" w:rsidP="00E95FE7">
            <w:pPr>
              <w:numPr>
                <w:ilvl w:val="0"/>
                <w:numId w:val="34"/>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6ED7DB87"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Shows sound professional judgement in decision-making.</w:t>
            </w:r>
          </w:p>
          <w:p w14:paraId="6A0DC2AD" w14:textId="77777777" w:rsidR="00847D49" w:rsidRDefault="00847D49" w:rsidP="00E95FE7">
            <w:pPr>
              <w:numPr>
                <w:ilvl w:val="0"/>
                <w:numId w:val="34"/>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2CF251C6"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6737D41F" w14:textId="77777777" w:rsidR="00847D49" w:rsidRPr="00F7118D" w:rsidRDefault="00847D49" w:rsidP="00E95FE7">
            <w:pPr>
              <w:numPr>
                <w:ilvl w:val="0"/>
                <w:numId w:val="34"/>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3D19621" w14:textId="77777777" w:rsidR="00847D49" w:rsidRDefault="00847D49" w:rsidP="00E95FE7">
            <w:pPr>
              <w:spacing w:line="259" w:lineRule="auto"/>
              <w:contextualSpacing/>
              <w:rPr>
                <w:color w:val="000000" w:themeColor="text1"/>
              </w:rPr>
            </w:pPr>
          </w:p>
          <w:p w14:paraId="7A796D44" w14:textId="77777777" w:rsidR="00847D49" w:rsidRDefault="00847D49" w:rsidP="00E95FE7">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1F61BE85"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3D6AEB1" w14:textId="77777777" w:rsidR="00847D49" w:rsidRPr="00832205" w:rsidRDefault="00847D49" w:rsidP="00E95FE7">
            <w:pPr>
              <w:numPr>
                <w:ilvl w:val="0"/>
                <w:numId w:val="34"/>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5DF85C85"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Demonstrates the ability to influence others effectively.</w:t>
            </w:r>
          </w:p>
          <w:p w14:paraId="1ABEA8C9" w14:textId="17DAD7EC" w:rsidR="00847D49" w:rsidRPr="00E95FE7"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8C51A1" w:rsidRPr="00E766A5" w14:paraId="3F724A73" w14:textId="77777777" w:rsidTr="60AF0F6D">
        <w:tc>
          <w:tcPr>
            <w:tcW w:w="2364" w:type="dxa"/>
          </w:tcPr>
          <w:p w14:paraId="72DE1A67" w14:textId="77777777" w:rsidR="008C51A1" w:rsidRPr="00E766A5" w:rsidRDefault="008C51A1" w:rsidP="008C51A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4DA7DFD2" w14:textId="77777777" w:rsidR="008C51A1" w:rsidRPr="00E766A5" w:rsidRDefault="008C51A1" w:rsidP="008C51A1">
            <w:pPr>
              <w:rPr>
                <w:rFonts w:ascii="Arial" w:hAnsi="Arial" w:cs="Arial"/>
                <w:b/>
                <w:bCs/>
              </w:rPr>
            </w:pPr>
          </w:p>
          <w:p w14:paraId="3C42659D" w14:textId="77777777" w:rsidR="008C51A1" w:rsidRPr="00E766A5" w:rsidRDefault="008C51A1" w:rsidP="008C51A1">
            <w:pPr>
              <w:rPr>
                <w:rFonts w:ascii="Arial" w:hAnsi="Arial" w:cs="Arial"/>
                <w:b/>
                <w:bCs/>
              </w:rPr>
            </w:pPr>
            <w:r w:rsidRPr="00E766A5">
              <w:rPr>
                <w:rFonts w:ascii="Arial" w:hAnsi="Arial" w:cs="Arial"/>
                <w:b/>
                <w:bCs/>
              </w:rPr>
              <w:t>Ranking/Shortlisting / Interview</w:t>
            </w:r>
          </w:p>
        </w:tc>
        <w:tc>
          <w:tcPr>
            <w:tcW w:w="8256" w:type="dxa"/>
          </w:tcPr>
          <w:p w14:paraId="5A410835" w14:textId="77777777" w:rsidR="008C51A1" w:rsidRPr="00E766A5" w:rsidRDefault="008C51A1" w:rsidP="008C51A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E4C0BC" w14:textId="77777777" w:rsidR="008C51A1" w:rsidRPr="00E766A5" w:rsidRDefault="008C51A1" w:rsidP="008C51A1">
            <w:pPr>
              <w:jc w:val="both"/>
              <w:rPr>
                <w:rFonts w:ascii="Arial" w:hAnsi="Arial" w:cs="Arial"/>
              </w:rPr>
            </w:pPr>
          </w:p>
          <w:p w14:paraId="61C299DA" w14:textId="77777777" w:rsidR="008C51A1" w:rsidRPr="00E766A5" w:rsidRDefault="008C51A1" w:rsidP="008C51A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1952AD3" w14:textId="77777777" w:rsidR="008C51A1" w:rsidRPr="00E766A5" w:rsidRDefault="008C51A1" w:rsidP="008C51A1">
            <w:pPr>
              <w:jc w:val="both"/>
              <w:rPr>
                <w:rFonts w:ascii="Arial" w:hAnsi="Arial" w:cs="Arial"/>
                <w:i/>
                <w:iCs/>
              </w:rPr>
            </w:pPr>
          </w:p>
          <w:p w14:paraId="19524D76" w14:textId="77777777" w:rsidR="008C51A1" w:rsidRDefault="008C51A1" w:rsidP="008C51A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52987FF9" w14:textId="21A596CC" w:rsidR="00F62D55" w:rsidRPr="007D639C" w:rsidRDefault="00F62D55" w:rsidP="008C51A1">
            <w:pPr>
              <w:jc w:val="both"/>
              <w:rPr>
                <w:rFonts w:ascii="Arial" w:hAnsi="Arial" w:cs="Arial"/>
                <w:iCs/>
              </w:rPr>
            </w:pPr>
          </w:p>
        </w:tc>
      </w:tr>
      <w:tr w:rsidR="00E47A62" w:rsidRPr="00E766A5" w14:paraId="7C33C118" w14:textId="77777777" w:rsidTr="60AF0F6D">
        <w:tc>
          <w:tcPr>
            <w:tcW w:w="2364" w:type="dxa"/>
          </w:tcPr>
          <w:p w14:paraId="5AB4CCFF" w14:textId="2288E0BA" w:rsidR="00E47A62" w:rsidRPr="00E766A5" w:rsidRDefault="00E47A62" w:rsidP="00E47A62">
            <w:pPr>
              <w:rPr>
                <w:rFonts w:ascii="Arial" w:hAnsi="Arial" w:cs="Arial"/>
                <w:b/>
                <w:bCs/>
              </w:rPr>
            </w:pPr>
            <w:r>
              <w:rPr>
                <w:rFonts w:ascii="Arial" w:hAnsi="Arial" w:cs="Arial"/>
                <w:b/>
                <w:bCs/>
              </w:rPr>
              <w:t>Equality, Diversity and Inclusion</w:t>
            </w:r>
          </w:p>
        </w:tc>
        <w:tc>
          <w:tcPr>
            <w:tcW w:w="8256" w:type="dxa"/>
          </w:tcPr>
          <w:p w14:paraId="33B19E48" w14:textId="77777777" w:rsidR="00E47A62" w:rsidRPr="00E47A62" w:rsidRDefault="00E47A62" w:rsidP="00E47A62">
            <w:pPr>
              <w:rPr>
                <w:rFonts w:ascii="Arial" w:hAnsi="Arial" w:cs="Arial"/>
                <w:iCs/>
              </w:rPr>
            </w:pPr>
            <w:r w:rsidRPr="00E47A62">
              <w:rPr>
                <w:rFonts w:ascii="Arial" w:hAnsi="Arial" w:cs="Arial"/>
                <w:iCs/>
              </w:rPr>
              <w:t>The HSE is an equal opportunities employer.</w:t>
            </w:r>
          </w:p>
          <w:p w14:paraId="577897BB" w14:textId="77777777" w:rsidR="006F28AB" w:rsidRDefault="006F28AB" w:rsidP="00E47A62">
            <w:pPr>
              <w:rPr>
                <w:rFonts w:ascii="Arial" w:hAnsi="Arial" w:cs="Arial"/>
                <w:color w:val="000000"/>
                <w:shd w:val="clear" w:color="auto" w:fill="FFFFFF"/>
              </w:rPr>
            </w:pPr>
          </w:p>
          <w:p w14:paraId="4011F444" w14:textId="67F9066E" w:rsidR="00E47A62" w:rsidRPr="00E47A62" w:rsidRDefault="00E47A62" w:rsidP="00E47A62">
            <w:pPr>
              <w:rPr>
                <w:rFonts w:ascii="Arial" w:hAnsi="Arial" w:cs="Arial"/>
                <w:color w:val="000000"/>
                <w:shd w:val="clear" w:color="auto" w:fill="FFFFFF"/>
              </w:rPr>
            </w:pPr>
            <w:r w:rsidRPr="00E47A6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8DF68BF" w14:textId="77777777" w:rsidR="006F28AB" w:rsidRDefault="006F28AB" w:rsidP="00E47A62">
            <w:pPr>
              <w:rPr>
                <w:rFonts w:ascii="Arial" w:hAnsi="Arial" w:cs="Arial"/>
                <w:color w:val="000000"/>
                <w:shd w:val="clear" w:color="auto" w:fill="FFFFFF"/>
              </w:rPr>
            </w:pPr>
          </w:p>
          <w:p w14:paraId="0BD4B2D1" w14:textId="4861BEBE" w:rsidR="00E47A62" w:rsidRPr="00E47A62" w:rsidRDefault="00E47A62" w:rsidP="00E47A62">
            <w:pPr>
              <w:rPr>
                <w:rFonts w:ascii="Arial" w:hAnsi="Arial" w:cs="Arial"/>
                <w:color w:val="000000"/>
                <w:shd w:val="clear" w:color="auto" w:fill="FFFFFF"/>
              </w:rPr>
            </w:pPr>
            <w:r w:rsidRPr="00E47A6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1FF2C38" w14:textId="77777777" w:rsidR="006F28AB" w:rsidRDefault="006F28AB" w:rsidP="00E47A62">
            <w:pPr>
              <w:rPr>
                <w:rFonts w:ascii="Arial" w:hAnsi="Arial" w:cs="Arial"/>
                <w:color w:val="000000"/>
                <w:shd w:val="clear" w:color="auto" w:fill="FFFFFF"/>
              </w:rPr>
            </w:pPr>
          </w:p>
          <w:p w14:paraId="79DCB4CB" w14:textId="5DC24C8A" w:rsidR="00E47A62" w:rsidRPr="00E47A62" w:rsidRDefault="00E47A62" w:rsidP="00E47A62">
            <w:pPr>
              <w:rPr>
                <w:rFonts w:ascii="Arial" w:hAnsi="Arial" w:cs="Arial"/>
                <w:color w:val="000000"/>
                <w:shd w:val="clear" w:color="auto" w:fill="FFFFFF"/>
              </w:rPr>
            </w:pPr>
            <w:r w:rsidRPr="00E47A62">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ABF205A" w14:textId="77777777" w:rsidR="006F28AB" w:rsidRDefault="006F28AB" w:rsidP="00E47A62">
            <w:pPr>
              <w:jc w:val="both"/>
              <w:rPr>
                <w:rFonts w:ascii="Arial" w:hAnsi="Arial" w:cs="Arial"/>
              </w:rPr>
            </w:pPr>
          </w:p>
          <w:p w14:paraId="65294B1F" w14:textId="35500AE7" w:rsidR="00E47A62" w:rsidRPr="006F28AB" w:rsidRDefault="00E47A62" w:rsidP="006F28AB">
            <w:pPr>
              <w:pStyle w:val="NoSpacing"/>
              <w:rPr>
                <w:rFonts w:ascii="Arial" w:hAnsi="Arial" w:cs="Arial"/>
              </w:rPr>
            </w:pPr>
            <w:r w:rsidRPr="006F28AB">
              <w:rPr>
                <w:rFonts w:ascii="Arial" w:hAnsi="Arial" w:cs="Arial"/>
              </w:rPr>
              <w:t xml:space="preserve">For further information on the HSE commitment to Diversity, Equality and Inclusion, please visit the Diversity, Equality and Inclusion web page at </w:t>
            </w:r>
            <w:hyperlink r:id="rId11" w:history="1">
              <w:r w:rsidRPr="006F28AB">
                <w:rPr>
                  <w:rStyle w:val="Hyperlink"/>
                  <w:rFonts w:ascii="Arial" w:hAnsi="Arial" w:cs="Arial"/>
                </w:rPr>
                <w:t>https://www.hse.ie/eng/staff/resources/diversity/</w:t>
              </w:r>
            </w:hyperlink>
            <w:r w:rsidRPr="006F28AB">
              <w:rPr>
                <w:rFonts w:ascii="Arial" w:hAnsi="Arial" w:cs="Arial"/>
              </w:rPr>
              <w:t xml:space="preserve"> </w:t>
            </w:r>
            <w:r w:rsidRPr="006F28AB" w:rsidDel="009164B8">
              <w:rPr>
                <w:rFonts w:ascii="Arial" w:hAnsi="Arial" w:cs="Arial"/>
              </w:rPr>
              <w:t xml:space="preserve"> </w:t>
            </w:r>
          </w:p>
        </w:tc>
      </w:tr>
      <w:tr w:rsidR="00E47A62" w:rsidRPr="00E766A5" w14:paraId="178C1D61" w14:textId="77777777" w:rsidTr="60AF0F6D">
        <w:tc>
          <w:tcPr>
            <w:tcW w:w="2364" w:type="dxa"/>
          </w:tcPr>
          <w:p w14:paraId="1E9EFEA9" w14:textId="77777777" w:rsidR="00E47A62" w:rsidRPr="00E766A5" w:rsidRDefault="00E47A62" w:rsidP="00E47A62">
            <w:pPr>
              <w:rPr>
                <w:rFonts w:ascii="Arial" w:hAnsi="Arial" w:cs="Arial"/>
                <w:b/>
                <w:bCs/>
              </w:rPr>
            </w:pPr>
            <w:r w:rsidRPr="00E766A5">
              <w:rPr>
                <w:rFonts w:ascii="Arial" w:hAnsi="Arial" w:cs="Arial"/>
                <w:b/>
                <w:bCs/>
              </w:rPr>
              <w:lastRenderedPageBreak/>
              <w:t>Code of Practice</w:t>
            </w:r>
          </w:p>
        </w:tc>
        <w:tc>
          <w:tcPr>
            <w:tcW w:w="8256" w:type="dxa"/>
          </w:tcPr>
          <w:p w14:paraId="0E19E3E7" w14:textId="77777777" w:rsidR="00E47A62" w:rsidRPr="00DA5A60" w:rsidRDefault="00E47A62" w:rsidP="00E47A62">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17A29F6B" w14:textId="77777777" w:rsidR="00E47A62" w:rsidRDefault="00E47A62" w:rsidP="00E47A62">
            <w:pPr>
              <w:shd w:val="clear" w:color="auto" w:fill="FFFFFF"/>
              <w:spacing w:line="276" w:lineRule="auto"/>
              <w:rPr>
                <w:rFonts w:ascii="Arial" w:hAnsi="Arial" w:cs="Arial"/>
              </w:rPr>
            </w:pPr>
          </w:p>
          <w:p w14:paraId="1248CEFE" w14:textId="517BDB8D" w:rsidR="00E47A62" w:rsidRPr="00DA5A60" w:rsidRDefault="00E47A62" w:rsidP="00E47A62">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EABDFD2" w14:textId="77777777" w:rsidR="00E47A62" w:rsidRDefault="00E47A62" w:rsidP="00E47A62">
            <w:pPr>
              <w:rPr>
                <w:rFonts w:ascii="Arial" w:hAnsi="Arial" w:cs="Arial"/>
              </w:rPr>
            </w:pPr>
          </w:p>
          <w:p w14:paraId="55FAF4BF" w14:textId="47BD928C" w:rsidR="00E47A62" w:rsidRPr="00E766A5" w:rsidRDefault="00E47A62" w:rsidP="00E47A62">
            <w:pPr>
              <w:rPr>
                <w:rFonts w:ascii="Arial" w:hAnsi="Arial" w:cs="Arial"/>
              </w:rPr>
            </w:pPr>
            <w:r w:rsidRPr="00DA5A60">
              <w:rPr>
                <w:rFonts w:ascii="Arial" w:hAnsi="Arial" w:cs="Arial"/>
              </w:rPr>
              <w:t xml:space="preserve">The CPSA Code of Practice can be accessed via </w:t>
            </w:r>
            <w:hyperlink r:id="rId12" w:history="1">
              <w:r w:rsidRPr="00DA5A60">
                <w:rPr>
                  <w:rStyle w:val="Hyperlink"/>
                  <w:rFonts w:ascii="Arial" w:hAnsi="Arial" w:cs="Arial"/>
                </w:rPr>
                <w:t>https://www.cpsa.ie/</w:t>
              </w:r>
            </w:hyperlink>
            <w:r w:rsidRPr="00DA5A60">
              <w:rPr>
                <w:rFonts w:ascii="Arial" w:hAnsi="Arial" w:cs="Arial"/>
              </w:rPr>
              <w:t>.</w:t>
            </w:r>
          </w:p>
        </w:tc>
      </w:tr>
      <w:tr w:rsidR="00E47A62" w:rsidRPr="00E766A5" w14:paraId="7AFF0FA8" w14:textId="77777777" w:rsidTr="60AF0F6D">
        <w:tc>
          <w:tcPr>
            <w:tcW w:w="10620" w:type="dxa"/>
            <w:gridSpan w:val="2"/>
          </w:tcPr>
          <w:p w14:paraId="754FCB7B" w14:textId="77777777" w:rsidR="00E47A62" w:rsidRPr="00E766A5" w:rsidRDefault="00E47A62" w:rsidP="00E47A62">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13E2533" w14:textId="77777777" w:rsidR="00E47A62" w:rsidRPr="00E766A5" w:rsidRDefault="00E47A62" w:rsidP="00E47A62">
            <w:pPr>
              <w:jc w:val="both"/>
              <w:rPr>
                <w:rFonts w:ascii="Arial" w:hAnsi="Arial" w:cs="Arial"/>
              </w:rPr>
            </w:pPr>
          </w:p>
          <w:p w14:paraId="1825BE37" w14:textId="77777777" w:rsidR="00E47A62" w:rsidRPr="00E766A5" w:rsidRDefault="00E47A62" w:rsidP="00E47A62">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6088B68" w14:textId="77777777" w:rsidR="00543F98" w:rsidRPr="00E766A5" w:rsidRDefault="00543F98" w:rsidP="00543F98">
      <w:pPr>
        <w:jc w:val="both"/>
        <w:rPr>
          <w:rFonts w:ascii="Arial" w:hAnsi="Arial" w:cs="Arial"/>
        </w:rPr>
      </w:pPr>
    </w:p>
    <w:p w14:paraId="3FFF1C4A" w14:textId="77777777" w:rsidR="000D3A80" w:rsidRDefault="000D3A80" w:rsidP="00EF29F3">
      <w:pPr>
        <w:rPr>
          <w:rFonts w:ascii="Arial" w:hAnsi="Arial" w:cs="Arial"/>
          <w:b/>
          <w:color w:val="000099"/>
        </w:rPr>
      </w:pPr>
    </w:p>
    <w:p w14:paraId="38ED1AC6" w14:textId="77777777" w:rsidR="000D3A80" w:rsidRDefault="000D3A80" w:rsidP="00543F98">
      <w:pPr>
        <w:jc w:val="center"/>
        <w:rPr>
          <w:rFonts w:ascii="Arial" w:hAnsi="Arial" w:cs="Arial"/>
          <w:b/>
          <w:color w:val="000099"/>
        </w:rPr>
      </w:pPr>
    </w:p>
    <w:p w14:paraId="7B28FA3D" w14:textId="77777777" w:rsidR="000D3A80" w:rsidRDefault="000D3A80" w:rsidP="00543F98">
      <w:pPr>
        <w:jc w:val="center"/>
        <w:rPr>
          <w:rFonts w:ascii="Arial" w:hAnsi="Arial" w:cs="Arial"/>
          <w:b/>
          <w:color w:val="000099"/>
        </w:rPr>
      </w:pPr>
    </w:p>
    <w:p w14:paraId="5FED10A2" w14:textId="6896CCE0" w:rsidR="000D3A80" w:rsidRDefault="000D3A80" w:rsidP="00E25A37">
      <w:pPr>
        <w:rPr>
          <w:rFonts w:ascii="Arial" w:hAnsi="Arial" w:cs="Arial"/>
          <w:b/>
          <w:color w:val="000099"/>
        </w:rPr>
      </w:pPr>
    </w:p>
    <w:p w14:paraId="24A3F590" w14:textId="77777777" w:rsidR="000D3A80" w:rsidRDefault="000D3A80" w:rsidP="00543F98">
      <w:pPr>
        <w:jc w:val="center"/>
        <w:rPr>
          <w:rFonts w:ascii="Arial" w:hAnsi="Arial" w:cs="Arial"/>
          <w:b/>
          <w:color w:val="000099"/>
        </w:rPr>
      </w:pPr>
    </w:p>
    <w:p w14:paraId="41105F91" w14:textId="77777777" w:rsidR="007D639C" w:rsidRDefault="007D639C" w:rsidP="00543F98">
      <w:pPr>
        <w:jc w:val="center"/>
        <w:rPr>
          <w:rFonts w:ascii="Arial" w:hAnsi="Arial" w:cs="Arial"/>
          <w:b/>
          <w:color w:val="000099"/>
        </w:rPr>
      </w:pPr>
    </w:p>
    <w:p w14:paraId="2C2F17BE" w14:textId="77777777" w:rsidR="00543F98" w:rsidRPr="009850B9" w:rsidRDefault="009850B9" w:rsidP="00543F98">
      <w:pPr>
        <w:jc w:val="center"/>
        <w:rPr>
          <w:rFonts w:ascii="Arial" w:hAnsi="Arial" w:cs="Arial"/>
          <w:b/>
        </w:rPr>
      </w:pPr>
      <w:r w:rsidRPr="00EF29F3">
        <w:rPr>
          <w:rFonts w:ascii="Arial" w:hAnsi="Arial" w:cs="Arial"/>
          <w:b/>
        </w:rPr>
        <w:t xml:space="preserve">Clinical </w:t>
      </w:r>
      <w:r w:rsidR="00DF3893" w:rsidRPr="00EF29F3">
        <w:rPr>
          <w:rFonts w:ascii="Arial" w:hAnsi="Arial" w:cs="Arial"/>
          <w:b/>
          <w:bCs/>
        </w:rPr>
        <w:t>Midwife</w:t>
      </w:r>
      <w:r w:rsidRPr="009850B9">
        <w:rPr>
          <w:rFonts w:ascii="Arial" w:hAnsi="Arial" w:cs="Arial"/>
          <w:b/>
        </w:rPr>
        <w:t xml:space="preserve"> Manager 2</w:t>
      </w:r>
    </w:p>
    <w:p w14:paraId="25AE943D"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579B530"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74046FE" w14:textId="77777777" w:rsidTr="005F595E">
        <w:tc>
          <w:tcPr>
            <w:tcW w:w="1985" w:type="dxa"/>
          </w:tcPr>
          <w:p w14:paraId="1928C1C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B9F2392"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32472EE" w14:textId="77777777" w:rsidR="00543F98" w:rsidRDefault="00543F98" w:rsidP="005F595E">
            <w:pPr>
              <w:tabs>
                <w:tab w:val="left" w:pos="-720"/>
                <w:tab w:val="left" w:pos="0"/>
                <w:tab w:val="left" w:pos="720"/>
              </w:tabs>
              <w:suppressAutoHyphens/>
              <w:jc w:val="both"/>
              <w:rPr>
                <w:rFonts w:ascii="Arial" w:hAnsi="Arial" w:cs="Arial"/>
                <w:spacing w:val="-3"/>
              </w:rPr>
            </w:pPr>
          </w:p>
          <w:p w14:paraId="1859D49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93DDE01" w14:textId="77777777" w:rsidR="00543F98" w:rsidRDefault="00543F98" w:rsidP="005F595E">
            <w:pPr>
              <w:tabs>
                <w:tab w:val="left" w:pos="-720"/>
                <w:tab w:val="left" w:pos="0"/>
                <w:tab w:val="left" w:pos="720"/>
              </w:tabs>
              <w:suppressAutoHyphens/>
              <w:jc w:val="both"/>
              <w:rPr>
                <w:rFonts w:ascii="Arial" w:hAnsi="Arial" w:cs="Arial"/>
                <w:spacing w:val="-3"/>
              </w:rPr>
            </w:pPr>
          </w:p>
          <w:p w14:paraId="657A9FD5"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C52958F"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2E2A1FA" w14:textId="77777777" w:rsidTr="005F595E">
        <w:tc>
          <w:tcPr>
            <w:tcW w:w="1985" w:type="dxa"/>
          </w:tcPr>
          <w:p w14:paraId="77F07961"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F6D68D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35CAC0C" w14:textId="77777777" w:rsidR="00543F98" w:rsidRDefault="00543F98" w:rsidP="005F595E">
            <w:pPr>
              <w:jc w:val="both"/>
              <w:rPr>
                <w:rFonts w:ascii="Arial" w:hAnsi="Arial" w:cs="Arial"/>
              </w:rPr>
            </w:pPr>
          </w:p>
          <w:p w14:paraId="1540FFF6"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39205E2" w14:textId="6FCEC623" w:rsidR="00543F98" w:rsidRDefault="00543F98" w:rsidP="005F595E">
            <w:pPr>
              <w:jc w:val="both"/>
              <w:rPr>
                <w:rFonts w:ascii="Arial" w:hAnsi="Arial" w:cs="Arial"/>
              </w:rPr>
            </w:pPr>
          </w:p>
          <w:p w14:paraId="53F891EE"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20347B5" w14:textId="77777777" w:rsidR="00543F98" w:rsidRPr="00E766A5" w:rsidRDefault="00543F98" w:rsidP="005F595E">
            <w:pPr>
              <w:jc w:val="both"/>
              <w:rPr>
                <w:rFonts w:ascii="Arial" w:hAnsi="Arial" w:cs="Arial"/>
              </w:rPr>
            </w:pPr>
          </w:p>
        </w:tc>
      </w:tr>
      <w:tr w:rsidR="00543F98" w:rsidRPr="00E766A5" w14:paraId="4E3D3835" w14:textId="77777777" w:rsidTr="005F595E">
        <w:tc>
          <w:tcPr>
            <w:tcW w:w="1985" w:type="dxa"/>
          </w:tcPr>
          <w:p w14:paraId="5B6CC8A4"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75A1DBB" w14:textId="77777777" w:rsidR="00543F98" w:rsidRPr="00E766A5" w:rsidRDefault="00543F98" w:rsidP="005F595E">
            <w:pPr>
              <w:jc w:val="both"/>
              <w:rPr>
                <w:rFonts w:ascii="Arial" w:hAnsi="Arial" w:cs="Arial"/>
                <w:b/>
                <w:bCs/>
              </w:rPr>
            </w:pPr>
          </w:p>
        </w:tc>
        <w:tc>
          <w:tcPr>
            <w:tcW w:w="7655" w:type="dxa"/>
          </w:tcPr>
          <w:p w14:paraId="57338D30"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FBC46D2" w14:textId="77777777" w:rsidR="00543F98" w:rsidRPr="00E766A5" w:rsidRDefault="00543F98" w:rsidP="005F595E">
            <w:pPr>
              <w:jc w:val="both"/>
              <w:rPr>
                <w:rFonts w:ascii="Arial" w:hAnsi="Arial" w:cs="Arial"/>
              </w:rPr>
            </w:pPr>
          </w:p>
          <w:p w14:paraId="24F5E512"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861A3E8" w14:textId="77777777" w:rsidR="00543F98" w:rsidRPr="00384FEE" w:rsidRDefault="00543F98" w:rsidP="005F595E">
            <w:pPr>
              <w:jc w:val="both"/>
              <w:rPr>
                <w:rFonts w:ascii="Arial" w:hAnsi="Arial" w:cs="Arial"/>
                <w:b/>
                <w:color w:val="FF0000"/>
              </w:rPr>
            </w:pPr>
          </w:p>
          <w:p w14:paraId="24D9AFE2"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w:t>
            </w:r>
            <w:r w:rsidRPr="00E766A5">
              <w:rPr>
                <w:rFonts w:ascii="Arial" w:hAnsi="Arial" w:cs="Arial"/>
              </w:rPr>
              <w:lastRenderedPageBreak/>
              <w:t>the requirements for extended day services in accordance with the terms of the Framework Agreement (Implementation of Clause 30.4 of Towards 2016).</w:t>
            </w:r>
          </w:p>
        </w:tc>
      </w:tr>
      <w:tr w:rsidR="00543F98" w:rsidRPr="00E766A5" w14:paraId="1F13225B" w14:textId="77777777" w:rsidTr="005F595E">
        <w:tc>
          <w:tcPr>
            <w:tcW w:w="1985" w:type="dxa"/>
          </w:tcPr>
          <w:p w14:paraId="1DA2318E" w14:textId="77777777" w:rsidR="00543F98" w:rsidRPr="00E766A5" w:rsidRDefault="00543F98" w:rsidP="005F595E">
            <w:pPr>
              <w:jc w:val="both"/>
              <w:rPr>
                <w:rFonts w:ascii="Arial" w:hAnsi="Arial" w:cs="Arial"/>
                <w:b/>
                <w:bCs/>
              </w:rPr>
            </w:pPr>
            <w:r w:rsidRPr="00E766A5">
              <w:rPr>
                <w:rFonts w:ascii="Arial" w:hAnsi="Arial" w:cs="Arial"/>
                <w:b/>
                <w:bCs/>
              </w:rPr>
              <w:lastRenderedPageBreak/>
              <w:t>Annual Leave</w:t>
            </w:r>
          </w:p>
        </w:tc>
        <w:tc>
          <w:tcPr>
            <w:tcW w:w="7655" w:type="dxa"/>
          </w:tcPr>
          <w:p w14:paraId="7253E86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808A79E" w14:textId="77777777" w:rsidR="00543F98" w:rsidRPr="00E766A5" w:rsidRDefault="00543F98" w:rsidP="005F595E">
            <w:pPr>
              <w:jc w:val="both"/>
              <w:rPr>
                <w:rFonts w:ascii="Arial" w:hAnsi="Arial" w:cs="Arial"/>
              </w:rPr>
            </w:pPr>
          </w:p>
        </w:tc>
      </w:tr>
      <w:tr w:rsidR="00543F98" w:rsidRPr="00E766A5" w14:paraId="68CCDB62" w14:textId="77777777" w:rsidTr="005F595E">
        <w:tc>
          <w:tcPr>
            <w:tcW w:w="1985" w:type="dxa"/>
          </w:tcPr>
          <w:p w14:paraId="3C19BB40"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423156F3" w14:textId="77777777" w:rsidR="00543F98" w:rsidRPr="00E766A5" w:rsidRDefault="00543F98" w:rsidP="005F595E">
            <w:pPr>
              <w:jc w:val="both"/>
              <w:rPr>
                <w:rFonts w:ascii="Arial" w:hAnsi="Arial" w:cs="Arial"/>
                <w:b/>
                <w:bCs/>
              </w:rPr>
            </w:pPr>
          </w:p>
          <w:p w14:paraId="79E173CD" w14:textId="77777777" w:rsidR="00543F98" w:rsidRPr="00E766A5" w:rsidRDefault="00543F98" w:rsidP="005F595E">
            <w:pPr>
              <w:jc w:val="both"/>
              <w:rPr>
                <w:rFonts w:ascii="Arial" w:hAnsi="Arial" w:cs="Arial"/>
                <w:b/>
                <w:bCs/>
              </w:rPr>
            </w:pPr>
          </w:p>
        </w:tc>
        <w:tc>
          <w:tcPr>
            <w:tcW w:w="7655" w:type="dxa"/>
          </w:tcPr>
          <w:p w14:paraId="59248345"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7A8CFF7" w14:textId="77777777" w:rsidTr="005F595E">
        <w:tc>
          <w:tcPr>
            <w:tcW w:w="1985" w:type="dxa"/>
          </w:tcPr>
          <w:p w14:paraId="16093F55"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CF559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C13D7D9"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04C970C"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54B5A7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6DA361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C58D9CF"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C973B9D" w14:textId="77777777" w:rsidTr="005F595E">
        <w:tc>
          <w:tcPr>
            <w:tcW w:w="1985" w:type="dxa"/>
          </w:tcPr>
          <w:p w14:paraId="223F2D32"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CB5916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26A9446A" w14:textId="77777777" w:rsidTr="005D2FE1">
        <w:trPr>
          <w:trHeight w:val="1756"/>
        </w:trPr>
        <w:tc>
          <w:tcPr>
            <w:tcW w:w="1985" w:type="dxa"/>
          </w:tcPr>
          <w:p w14:paraId="6809430D" w14:textId="1E5690F8" w:rsidR="00543F98" w:rsidRPr="006F28AB" w:rsidRDefault="006F28AB" w:rsidP="00F8393C">
            <w:pPr>
              <w:rPr>
                <w:rFonts w:ascii="Arial" w:hAnsi="Arial" w:cs="Arial"/>
                <w:b/>
                <w:bCs/>
              </w:rPr>
            </w:pPr>
            <w:r w:rsidRPr="006F28AB">
              <w:rPr>
                <w:rFonts w:ascii="Arial" w:hAnsi="Arial" w:cs="Arial"/>
                <w:b/>
                <w:bCs/>
              </w:rPr>
              <w:t>Protection of Children Guidance and Legislation</w:t>
            </w:r>
          </w:p>
        </w:tc>
        <w:tc>
          <w:tcPr>
            <w:tcW w:w="7655" w:type="dxa"/>
          </w:tcPr>
          <w:p w14:paraId="28213241" w14:textId="77777777" w:rsidR="006F28AB" w:rsidRPr="006F28AB" w:rsidRDefault="006F28AB" w:rsidP="006F28AB">
            <w:pPr>
              <w:rPr>
                <w:rFonts w:ascii="Arial" w:hAnsi="Arial" w:cs="Arial"/>
              </w:rPr>
            </w:pPr>
            <w:r w:rsidRPr="006F28A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736A054" w14:textId="77777777" w:rsidR="006F28AB" w:rsidRDefault="006F28AB" w:rsidP="006F28AB">
            <w:pPr>
              <w:rPr>
                <w:rFonts w:ascii="Arial" w:hAnsi="Arial" w:cs="Arial"/>
                <w:lang w:val="en-US"/>
              </w:rPr>
            </w:pPr>
          </w:p>
          <w:p w14:paraId="1C91C0B5" w14:textId="1E6080B7" w:rsidR="006F28AB" w:rsidRPr="006F28AB" w:rsidRDefault="006F28AB" w:rsidP="006F28AB">
            <w:pPr>
              <w:rPr>
                <w:rFonts w:ascii="Arial" w:hAnsi="Arial" w:cs="Arial"/>
                <w:lang w:val="en-US"/>
              </w:rPr>
            </w:pPr>
            <w:r w:rsidRPr="006F28A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BFB16C5" w14:textId="77777777" w:rsidR="006F28AB" w:rsidRDefault="006F28AB" w:rsidP="006F28AB">
            <w:pPr>
              <w:jc w:val="both"/>
              <w:rPr>
                <w:rFonts w:ascii="Arial" w:hAnsi="Arial" w:cs="Arial"/>
                <w:bCs/>
                <w:lang w:val="en"/>
              </w:rPr>
            </w:pPr>
          </w:p>
          <w:p w14:paraId="465E31CC" w14:textId="05B1AB08" w:rsidR="00543F98" w:rsidRPr="006F28AB" w:rsidRDefault="006F28AB" w:rsidP="006F28AB">
            <w:pPr>
              <w:jc w:val="both"/>
              <w:rPr>
                <w:rFonts w:ascii="Arial" w:hAnsi="Arial" w:cs="Arial"/>
                <w:b/>
                <w:bCs/>
              </w:rPr>
            </w:pPr>
            <w:r w:rsidRPr="006F28AB">
              <w:rPr>
                <w:rFonts w:ascii="Arial" w:hAnsi="Arial" w:cs="Arial"/>
                <w:bCs/>
                <w:lang w:val="en"/>
              </w:rPr>
              <w:t xml:space="preserve">For further information, guidance and resources please visit: </w:t>
            </w:r>
            <w:hyperlink r:id="rId13" w:history="1">
              <w:r w:rsidRPr="006F28AB">
                <w:rPr>
                  <w:rStyle w:val="Hyperlink"/>
                  <w:rFonts w:ascii="Arial" w:hAnsi="Arial" w:cs="Arial"/>
                  <w:lang w:val="en"/>
                </w:rPr>
                <w:t>HSE Children First webpage</w:t>
              </w:r>
            </w:hyperlink>
            <w:r w:rsidRPr="006F28AB">
              <w:rPr>
                <w:rStyle w:val="Hyperlink"/>
                <w:rFonts w:ascii="Arial" w:hAnsi="Arial" w:cs="Arial"/>
                <w:lang w:val="en"/>
              </w:rPr>
              <w:t>.</w:t>
            </w:r>
          </w:p>
        </w:tc>
      </w:tr>
      <w:tr w:rsidR="00543F98" w14:paraId="3D8C0275"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7CFCC103"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759DD50" w14:textId="18D7DD42"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082E4DAD"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F47056A"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2A79537"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214336E" w14:textId="77777777" w:rsidR="00543F98" w:rsidRPr="007978A2" w:rsidRDefault="00543F98" w:rsidP="005F595E">
            <w:pPr>
              <w:ind w:firstLine="720"/>
              <w:jc w:val="both"/>
              <w:rPr>
                <w:rFonts w:ascii="Arial" w:hAnsi="Arial" w:cs="Arial"/>
              </w:rPr>
            </w:pPr>
          </w:p>
          <w:p w14:paraId="2C05AB46"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0886BA0" w14:textId="77777777" w:rsidR="00543F98" w:rsidRPr="00255E29" w:rsidRDefault="00543F98" w:rsidP="005F595E">
            <w:pPr>
              <w:jc w:val="both"/>
              <w:rPr>
                <w:rFonts w:ascii="Arial" w:hAnsi="Arial" w:cs="Arial"/>
                <w:highlight w:val="yellow"/>
              </w:rPr>
            </w:pPr>
          </w:p>
          <w:p w14:paraId="3C95D91A"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BB69D93"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w:t>
            </w:r>
            <w:r w:rsidRPr="00122305">
              <w:rPr>
                <w:rFonts w:ascii="Arial" w:hAnsi="Arial" w:cs="Arial"/>
              </w:rPr>
              <w:lastRenderedPageBreak/>
              <w:t xml:space="preserve">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7C7F629"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D3B29A3"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53FE856" w14:textId="3632AF2D" w:rsidR="00C96B1A" w:rsidRPr="006F28AB" w:rsidRDefault="00543F98" w:rsidP="00C96B1A">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1950F0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E6F40F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D1CFD88" w14:textId="77777777" w:rsidR="00543F98" w:rsidRPr="00122305" w:rsidRDefault="00543F98" w:rsidP="005F595E">
            <w:pPr>
              <w:jc w:val="both"/>
              <w:rPr>
                <w:rFonts w:ascii="Arial" w:hAnsi="Arial" w:cs="Arial"/>
              </w:rPr>
            </w:pPr>
          </w:p>
          <w:p w14:paraId="6C371927"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8CCE9B4" w14:textId="77777777" w:rsidR="00543F98" w:rsidRPr="00B44E44" w:rsidRDefault="00543F98" w:rsidP="005F595E">
            <w:pPr>
              <w:jc w:val="both"/>
              <w:rPr>
                <w:rFonts w:ascii="Arial" w:hAnsi="Arial" w:cs="Arial"/>
              </w:rPr>
            </w:pPr>
          </w:p>
        </w:tc>
      </w:tr>
      <w:bookmarkEnd w:id="0"/>
    </w:tbl>
    <w:p w14:paraId="562F42FB" w14:textId="77777777" w:rsidR="008C51A1" w:rsidRDefault="008C51A1" w:rsidP="008C51A1">
      <w:pPr>
        <w:spacing w:after="160"/>
        <w:rPr>
          <w:rFonts w:ascii="Arial" w:eastAsia="Arial" w:hAnsi="Arial" w:cs="Arial"/>
          <w:b/>
          <w:bCs/>
          <w:color w:val="000099"/>
        </w:rPr>
      </w:pPr>
    </w:p>
    <w:p w14:paraId="6AF7196F" w14:textId="4ABD2B34" w:rsidR="008C51A1" w:rsidRDefault="008C51A1" w:rsidP="008C51A1">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24979702" w14:textId="77777777" w:rsidR="008C51A1" w:rsidRDefault="008C51A1" w:rsidP="008C51A1">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6688FFEA" w14:textId="77777777" w:rsidR="008C51A1" w:rsidRDefault="008C51A1" w:rsidP="008C51A1">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06096CF6" w14:textId="77777777" w:rsidR="00EB5E72" w:rsidRDefault="00EB5E72" w:rsidP="008C51A1">
      <w:pPr>
        <w:jc w:val="both"/>
      </w:pPr>
    </w:p>
    <w:sectPr w:rsidR="00EB5E72" w:rsidSect="005F595E">
      <w:headerReference w:type="even" r:id="rId14"/>
      <w:headerReference w:type="default" r:id="rId15"/>
      <w:footerReference w:type="even" r:id="rId16"/>
      <w:footerReference w:type="default" r:id="rId17"/>
      <w:headerReference w:type="first" r:id="rId18"/>
      <w:footerReference w:type="firs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AA35" w14:textId="77777777" w:rsidR="00AF7EA9" w:rsidRDefault="00AF7EA9" w:rsidP="00543F98">
      <w:r>
        <w:separator/>
      </w:r>
    </w:p>
  </w:endnote>
  <w:endnote w:type="continuationSeparator" w:id="0">
    <w:p w14:paraId="4533B729" w14:textId="77777777" w:rsidR="00AF7EA9" w:rsidRDefault="00AF7EA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26A" w14:textId="77777777" w:rsidR="00AF7EA9" w:rsidRDefault="00AF7EA9">
    <w:pPr>
      <w:pStyle w:val="Footer"/>
      <w:framePr w:wrap="around" w:vAnchor="text" w:hAnchor="margin" w:xAlign="center" w:y="1"/>
      <w:rPr>
        <w:rStyle w:val="PageNumber"/>
      </w:rPr>
    </w:pPr>
  </w:p>
  <w:p w14:paraId="1142DFA4" w14:textId="77777777" w:rsidR="00AF7EA9" w:rsidRDefault="00AF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D832" w14:textId="18E406EA" w:rsidR="00AF7EA9" w:rsidRPr="00F62D55" w:rsidRDefault="00E25A37" w:rsidP="00F62D55">
    <w:pPr>
      <w:pStyle w:val="Footer"/>
      <w:tabs>
        <w:tab w:val="left" w:pos="3855"/>
      </w:tabs>
      <w:ind w:left="-1276"/>
      <w:jc w:val="right"/>
      <w:rPr>
        <w:rFonts w:ascii="Arial" w:hAnsi="Arial" w:cs="Arial"/>
        <w:color w:val="FF0000"/>
      </w:rPr>
    </w:pPr>
    <w:r>
      <w:rPr>
        <w:rFonts w:ascii="Arial" w:hAnsi="Arial" w:cs="Arial"/>
        <w:sz w:val="16"/>
        <w:szCs w:val="16"/>
      </w:rPr>
      <w:t>Dec</w:t>
    </w:r>
    <w:r w:rsidR="006F28AB">
      <w:rPr>
        <w:rFonts w:ascii="Arial" w:hAnsi="Arial" w:cs="Arial"/>
        <w:sz w:val="16"/>
        <w:szCs w:val="16"/>
      </w:rPr>
      <w:t xml:space="preserve">ember </w:t>
    </w:r>
    <w:r w:rsidR="00F62D55" w:rsidRPr="00F62D55">
      <w:rPr>
        <w:rFonts w:ascii="Arial" w:hAnsi="Arial" w:cs="Arial"/>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A757" w14:textId="77777777" w:rsidR="00E25A37" w:rsidRDefault="00E25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8FF5" w14:textId="77777777" w:rsidR="00AF7EA9" w:rsidRDefault="00AF7EA9" w:rsidP="00543F98">
      <w:r>
        <w:separator/>
      </w:r>
    </w:p>
  </w:footnote>
  <w:footnote w:type="continuationSeparator" w:id="0">
    <w:p w14:paraId="1750DBB9" w14:textId="77777777" w:rsidR="00AF7EA9" w:rsidRDefault="00AF7EA9" w:rsidP="00543F98">
      <w:r>
        <w:continuationSeparator/>
      </w:r>
    </w:p>
  </w:footnote>
  <w:footnote w:id="1">
    <w:p w14:paraId="48AC29CC" w14:textId="514DF0CD" w:rsidR="00AF7EA9" w:rsidRPr="00615ABD" w:rsidRDefault="00AF7EA9" w:rsidP="00543F98">
      <w:pPr>
        <w:pStyle w:val="FootnoteText"/>
        <w:rPr>
          <w:rFonts w:ascii="Arial" w:hAnsi="Arial" w:cs="Arial"/>
        </w:rPr>
      </w:pPr>
      <w:r>
        <w:rPr>
          <w:rStyle w:val="FootnoteReference"/>
        </w:rPr>
        <w:footnoteRef/>
      </w:r>
      <w:r>
        <w:t xml:space="preserve"> </w:t>
      </w:r>
      <w:r w:rsidR="00615ABD">
        <w:t xml:space="preserve">A template SSSS and guidelines are available on the National Health and Safety Function, here: </w:t>
      </w:r>
      <w:hyperlink r:id="rId1" w:history="1">
        <w:r w:rsidR="00615ABD">
          <w:rPr>
            <w:rStyle w:val="Hyperlink"/>
            <w:rFonts w:cs="Arial"/>
          </w:rPr>
          <w:t>https://www.hse.ie/eng/staff/safetywellbeing/about%20us/</w:t>
        </w:r>
      </w:hyperlink>
    </w:p>
  </w:footnote>
  <w:footnote w:id="2">
    <w:p w14:paraId="0FCC5A18" w14:textId="77777777" w:rsidR="00AF7EA9" w:rsidRPr="00DD13C2" w:rsidRDefault="00AF7EA9"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2618" w14:textId="77777777" w:rsidR="00E25A37" w:rsidRDefault="00E25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87C9" w14:textId="77777777" w:rsidR="00E25A37" w:rsidRDefault="00E25A37">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540" w14:textId="77777777" w:rsidR="00E25A37" w:rsidRDefault="00E25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71BA8A44"/>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FB5E6A"/>
    <w:multiLevelType w:val="hybridMultilevel"/>
    <w:tmpl w:val="A552A556"/>
    <w:lvl w:ilvl="0" w:tplc="4DF887FE">
      <w:start w:val="1"/>
      <w:numFmt w:val="bullet"/>
      <w:lvlText w:val=""/>
      <w:lvlJc w:val="left"/>
      <w:pPr>
        <w:ind w:left="720" w:hanging="360"/>
      </w:pPr>
      <w:rPr>
        <w:rFonts w:ascii="Symbol" w:hAnsi="Symbol" w:hint="default"/>
      </w:rPr>
    </w:lvl>
    <w:lvl w:ilvl="1" w:tplc="7EFE45E2">
      <w:start w:val="1"/>
      <w:numFmt w:val="bullet"/>
      <w:lvlText w:val="o"/>
      <w:lvlJc w:val="left"/>
      <w:pPr>
        <w:ind w:left="1440" w:hanging="360"/>
      </w:pPr>
      <w:rPr>
        <w:rFonts w:ascii="Courier New" w:hAnsi="Courier New" w:hint="default"/>
      </w:rPr>
    </w:lvl>
    <w:lvl w:ilvl="2" w:tplc="83C0E41E">
      <w:start w:val="1"/>
      <w:numFmt w:val="bullet"/>
      <w:lvlText w:val=""/>
      <w:lvlJc w:val="left"/>
      <w:pPr>
        <w:ind w:left="2160" w:hanging="360"/>
      </w:pPr>
      <w:rPr>
        <w:rFonts w:ascii="Wingdings" w:hAnsi="Wingdings" w:hint="default"/>
      </w:rPr>
    </w:lvl>
    <w:lvl w:ilvl="3" w:tplc="FF169A52">
      <w:start w:val="1"/>
      <w:numFmt w:val="bullet"/>
      <w:lvlText w:val=""/>
      <w:lvlJc w:val="left"/>
      <w:pPr>
        <w:ind w:left="2880" w:hanging="360"/>
      </w:pPr>
      <w:rPr>
        <w:rFonts w:ascii="Symbol" w:hAnsi="Symbol" w:hint="default"/>
      </w:rPr>
    </w:lvl>
    <w:lvl w:ilvl="4" w:tplc="C2F6EBCC">
      <w:start w:val="1"/>
      <w:numFmt w:val="bullet"/>
      <w:lvlText w:val="o"/>
      <w:lvlJc w:val="left"/>
      <w:pPr>
        <w:ind w:left="3600" w:hanging="360"/>
      </w:pPr>
      <w:rPr>
        <w:rFonts w:ascii="Courier New" w:hAnsi="Courier New" w:hint="default"/>
      </w:rPr>
    </w:lvl>
    <w:lvl w:ilvl="5" w:tplc="8DD0D524">
      <w:start w:val="1"/>
      <w:numFmt w:val="bullet"/>
      <w:lvlText w:val=""/>
      <w:lvlJc w:val="left"/>
      <w:pPr>
        <w:ind w:left="4320" w:hanging="360"/>
      </w:pPr>
      <w:rPr>
        <w:rFonts w:ascii="Wingdings" w:hAnsi="Wingdings" w:hint="default"/>
      </w:rPr>
    </w:lvl>
    <w:lvl w:ilvl="6" w:tplc="4CD26EBE">
      <w:start w:val="1"/>
      <w:numFmt w:val="bullet"/>
      <w:lvlText w:val=""/>
      <w:lvlJc w:val="left"/>
      <w:pPr>
        <w:ind w:left="5040" w:hanging="360"/>
      </w:pPr>
      <w:rPr>
        <w:rFonts w:ascii="Symbol" w:hAnsi="Symbol" w:hint="default"/>
      </w:rPr>
    </w:lvl>
    <w:lvl w:ilvl="7" w:tplc="C75EF9EC">
      <w:start w:val="1"/>
      <w:numFmt w:val="bullet"/>
      <w:lvlText w:val="o"/>
      <w:lvlJc w:val="left"/>
      <w:pPr>
        <w:ind w:left="5760" w:hanging="360"/>
      </w:pPr>
      <w:rPr>
        <w:rFonts w:ascii="Courier New" w:hAnsi="Courier New" w:hint="default"/>
      </w:rPr>
    </w:lvl>
    <w:lvl w:ilvl="8" w:tplc="7A6C030A">
      <w:start w:val="1"/>
      <w:numFmt w:val="bullet"/>
      <w:lvlText w:val=""/>
      <w:lvlJc w:val="left"/>
      <w:pPr>
        <w:ind w:left="6480" w:hanging="360"/>
      </w:pPr>
      <w:rPr>
        <w:rFonts w:ascii="Wingdings" w:hAnsi="Wingdings" w:hint="default"/>
      </w:r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6575B"/>
    <w:multiLevelType w:val="hybridMultilevel"/>
    <w:tmpl w:val="41280AE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61379"/>
    <w:multiLevelType w:val="hybridMultilevel"/>
    <w:tmpl w:val="BF1C32BA"/>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B7096B"/>
    <w:multiLevelType w:val="hybridMultilevel"/>
    <w:tmpl w:val="065E8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331F39"/>
    <w:multiLevelType w:val="hybridMultilevel"/>
    <w:tmpl w:val="9EFC9E6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43A5E"/>
    <w:multiLevelType w:val="hybridMultilevel"/>
    <w:tmpl w:val="169222AA"/>
    <w:lvl w:ilvl="0" w:tplc="125A8D3C">
      <w:start w:val="1"/>
      <w:numFmt w:val="bullet"/>
      <w:lvlText w:val=""/>
      <w:lvlJc w:val="left"/>
      <w:pPr>
        <w:tabs>
          <w:tab w:val="num" w:pos="459"/>
        </w:tabs>
        <w:ind w:left="459" w:hanging="360"/>
      </w:pPr>
      <w:rPr>
        <w:rFonts w:ascii="Symbol" w:hAnsi="Symbol" w:hint="default"/>
        <w:color w:val="auto"/>
        <w:sz w:val="20"/>
        <w:szCs w:val="20"/>
      </w:rPr>
    </w:lvl>
    <w:lvl w:ilvl="1" w:tplc="18090003" w:tentative="1">
      <w:start w:val="1"/>
      <w:numFmt w:val="bullet"/>
      <w:lvlText w:val="o"/>
      <w:lvlJc w:val="left"/>
      <w:pPr>
        <w:ind w:left="1179" w:hanging="360"/>
      </w:pPr>
      <w:rPr>
        <w:rFonts w:ascii="Courier New" w:hAnsi="Courier New" w:cs="Courier New" w:hint="default"/>
      </w:rPr>
    </w:lvl>
    <w:lvl w:ilvl="2" w:tplc="18090005" w:tentative="1">
      <w:start w:val="1"/>
      <w:numFmt w:val="bullet"/>
      <w:lvlText w:val=""/>
      <w:lvlJc w:val="left"/>
      <w:pPr>
        <w:ind w:left="1899" w:hanging="360"/>
      </w:pPr>
      <w:rPr>
        <w:rFonts w:ascii="Wingdings" w:hAnsi="Wingdings" w:hint="default"/>
      </w:rPr>
    </w:lvl>
    <w:lvl w:ilvl="3" w:tplc="18090001" w:tentative="1">
      <w:start w:val="1"/>
      <w:numFmt w:val="bullet"/>
      <w:lvlText w:val=""/>
      <w:lvlJc w:val="left"/>
      <w:pPr>
        <w:ind w:left="2619" w:hanging="360"/>
      </w:pPr>
      <w:rPr>
        <w:rFonts w:ascii="Symbol" w:hAnsi="Symbol" w:hint="default"/>
      </w:rPr>
    </w:lvl>
    <w:lvl w:ilvl="4" w:tplc="18090003" w:tentative="1">
      <w:start w:val="1"/>
      <w:numFmt w:val="bullet"/>
      <w:lvlText w:val="o"/>
      <w:lvlJc w:val="left"/>
      <w:pPr>
        <w:ind w:left="3339" w:hanging="360"/>
      </w:pPr>
      <w:rPr>
        <w:rFonts w:ascii="Courier New" w:hAnsi="Courier New" w:cs="Courier New" w:hint="default"/>
      </w:rPr>
    </w:lvl>
    <w:lvl w:ilvl="5" w:tplc="18090005" w:tentative="1">
      <w:start w:val="1"/>
      <w:numFmt w:val="bullet"/>
      <w:lvlText w:val=""/>
      <w:lvlJc w:val="left"/>
      <w:pPr>
        <w:ind w:left="4059" w:hanging="360"/>
      </w:pPr>
      <w:rPr>
        <w:rFonts w:ascii="Wingdings" w:hAnsi="Wingdings" w:hint="default"/>
      </w:rPr>
    </w:lvl>
    <w:lvl w:ilvl="6" w:tplc="18090001" w:tentative="1">
      <w:start w:val="1"/>
      <w:numFmt w:val="bullet"/>
      <w:lvlText w:val=""/>
      <w:lvlJc w:val="left"/>
      <w:pPr>
        <w:ind w:left="4779" w:hanging="360"/>
      </w:pPr>
      <w:rPr>
        <w:rFonts w:ascii="Symbol" w:hAnsi="Symbol" w:hint="default"/>
      </w:rPr>
    </w:lvl>
    <w:lvl w:ilvl="7" w:tplc="18090003" w:tentative="1">
      <w:start w:val="1"/>
      <w:numFmt w:val="bullet"/>
      <w:lvlText w:val="o"/>
      <w:lvlJc w:val="left"/>
      <w:pPr>
        <w:ind w:left="5499" w:hanging="360"/>
      </w:pPr>
      <w:rPr>
        <w:rFonts w:ascii="Courier New" w:hAnsi="Courier New" w:cs="Courier New" w:hint="default"/>
      </w:rPr>
    </w:lvl>
    <w:lvl w:ilvl="8" w:tplc="18090005" w:tentative="1">
      <w:start w:val="1"/>
      <w:numFmt w:val="bullet"/>
      <w:lvlText w:val=""/>
      <w:lvlJc w:val="left"/>
      <w:pPr>
        <w:ind w:left="6219" w:hanging="360"/>
      </w:pPr>
      <w:rPr>
        <w:rFonts w:ascii="Wingdings" w:hAnsi="Wingding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967EA"/>
    <w:multiLevelType w:val="hybridMultilevel"/>
    <w:tmpl w:val="73F642BE"/>
    <w:lvl w:ilvl="0" w:tplc="EBC81DE4">
      <w:start w:val="1"/>
      <w:numFmt w:val="bullet"/>
      <w:lvlText w:val=""/>
      <w:lvlJc w:val="left"/>
      <w:pPr>
        <w:ind w:left="720" w:hanging="360"/>
      </w:pPr>
      <w:rPr>
        <w:rFonts w:ascii="Symbol" w:hAnsi="Symbol" w:hint="default"/>
      </w:rPr>
    </w:lvl>
    <w:lvl w:ilvl="1" w:tplc="312827D6">
      <w:start w:val="1"/>
      <w:numFmt w:val="bullet"/>
      <w:lvlText w:val="o"/>
      <w:lvlJc w:val="left"/>
      <w:pPr>
        <w:ind w:left="1440" w:hanging="360"/>
      </w:pPr>
      <w:rPr>
        <w:rFonts w:ascii="Courier New" w:hAnsi="Courier New" w:hint="default"/>
      </w:rPr>
    </w:lvl>
    <w:lvl w:ilvl="2" w:tplc="8E026648">
      <w:start w:val="1"/>
      <w:numFmt w:val="bullet"/>
      <w:lvlText w:val=""/>
      <w:lvlJc w:val="left"/>
      <w:pPr>
        <w:ind w:left="2160" w:hanging="360"/>
      </w:pPr>
      <w:rPr>
        <w:rFonts w:ascii="Wingdings" w:hAnsi="Wingdings" w:hint="default"/>
      </w:rPr>
    </w:lvl>
    <w:lvl w:ilvl="3" w:tplc="4E4C1858">
      <w:start w:val="1"/>
      <w:numFmt w:val="bullet"/>
      <w:lvlText w:val=""/>
      <w:lvlJc w:val="left"/>
      <w:pPr>
        <w:ind w:left="2880" w:hanging="360"/>
      </w:pPr>
      <w:rPr>
        <w:rFonts w:ascii="Symbol" w:hAnsi="Symbol" w:hint="default"/>
      </w:rPr>
    </w:lvl>
    <w:lvl w:ilvl="4" w:tplc="54EEB91A">
      <w:start w:val="1"/>
      <w:numFmt w:val="bullet"/>
      <w:lvlText w:val="o"/>
      <w:lvlJc w:val="left"/>
      <w:pPr>
        <w:ind w:left="3600" w:hanging="360"/>
      </w:pPr>
      <w:rPr>
        <w:rFonts w:ascii="Courier New" w:hAnsi="Courier New" w:hint="default"/>
      </w:rPr>
    </w:lvl>
    <w:lvl w:ilvl="5" w:tplc="C54C9382">
      <w:start w:val="1"/>
      <w:numFmt w:val="bullet"/>
      <w:lvlText w:val=""/>
      <w:lvlJc w:val="left"/>
      <w:pPr>
        <w:ind w:left="4320" w:hanging="360"/>
      </w:pPr>
      <w:rPr>
        <w:rFonts w:ascii="Wingdings" w:hAnsi="Wingdings" w:hint="default"/>
      </w:rPr>
    </w:lvl>
    <w:lvl w:ilvl="6" w:tplc="89F85962">
      <w:start w:val="1"/>
      <w:numFmt w:val="bullet"/>
      <w:lvlText w:val=""/>
      <w:lvlJc w:val="left"/>
      <w:pPr>
        <w:ind w:left="5040" w:hanging="360"/>
      </w:pPr>
      <w:rPr>
        <w:rFonts w:ascii="Symbol" w:hAnsi="Symbol" w:hint="default"/>
      </w:rPr>
    </w:lvl>
    <w:lvl w:ilvl="7" w:tplc="5664CDBA">
      <w:start w:val="1"/>
      <w:numFmt w:val="bullet"/>
      <w:lvlText w:val="o"/>
      <w:lvlJc w:val="left"/>
      <w:pPr>
        <w:ind w:left="5760" w:hanging="360"/>
      </w:pPr>
      <w:rPr>
        <w:rFonts w:ascii="Courier New" w:hAnsi="Courier New" w:hint="default"/>
      </w:rPr>
    </w:lvl>
    <w:lvl w:ilvl="8" w:tplc="08644D56">
      <w:start w:val="1"/>
      <w:numFmt w:val="bullet"/>
      <w:lvlText w:val=""/>
      <w:lvlJc w:val="left"/>
      <w:pPr>
        <w:ind w:left="6480" w:hanging="360"/>
      </w:pPr>
      <w:rPr>
        <w:rFonts w:ascii="Wingdings" w:hAnsi="Wingdings" w:hint="default"/>
      </w:rPr>
    </w:lvl>
  </w:abstractNum>
  <w:abstractNum w:abstractNumId="32"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8"/>
  </w:num>
  <w:num w:numId="4">
    <w:abstractNumId w:val="22"/>
  </w:num>
  <w:num w:numId="5">
    <w:abstractNumId w:val="6"/>
  </w:num>
  <w:num w:numId="6">
    <w:abstractNumId w:val="11"/>
  </w:num>
  <w:num w:numId="7">
    <w:abstractNumId w:val="3"/>
  </w:num>
  <w:num w:numId="8">
    <w:abstractNumId w:val="24"/>
  </w:num>
  <w:num w:numId="9">
    <w:abstractNumId w:val="10"/>
  </w:num>
  <w:num w:numId="10">
    <w:abstractNumId w:val="27"/>
  </w:num>
  <w:num w:numId="11">
    <w:abstractNumId w:val="2"/>
  </w:num>
  <w:num w:numId="12">
    <w:abstractNumId w:val="30"/>
  </w:num>
  <w:num w:numId="13">
    <w:abstractNumId w:val="23"/>
  </w:num>
  <w:num w:numId="14">
    <w:abstractNumId w:val="12"/>
  </w:num>
  <w:num w:numId="15">
    <w:abstractNumId w:val="4"/>
  </w:num>
  <w:num w:numId="16">
    <w:abstractNumId w:val="33"/>
  </w:num>
  <w:num w:numId="17">
    <w:abstractNumId w:val="26"/>
  </w:num>
  <w:num w:numId="18">
    <w:abstractNumId w:val="18"/>
  </w:num>
  <w:num w:numId="19">
    <w:abstractNumId w:val="19"/>
  </w:num>
  <w:num w:numId="20">
    <w:abstractNumId w:val="20"/>
  </w:num>
  <w:num w:numId="21">
    <w:abstractNumId w:val="0"/>
  </w:num>
  <w:num w:numId="22">
    <w:abstractNumId w:val="5"/>
  </w:num>
  <w:num w:numId="23">
    <w:abstractNumId w:val="32"/>
  </w:num>
  <w:num w:numId="24">
    <w:abstractNumId w:val="13"/>
  </w:num>
  <w:num w:numId="25">
    <w:abstractNumId w:val="28"/>
  </w:num>
  <w:num w:numId="26">
    <w:abstractNumId w:val="1"/>
  </w:num>
  <w:num w:numId="27">
    <w:abstractNumId w:val="16"/>
  </w:num>
  <w:num w:numId="28">
    <w:abstractNumId w:val="15"/>
  </w:num>
  <w:num w:numId="29">
    <w:abstractNumId w:val="21"/>
  </w:num>
  <w:num w:numId="30">
    <w:abstractNumId w:val="17"/>
  </w:num>
  <w:num w:numId="31">
    <w:abstractNumId w:val="9"/>
  </w:num>
  <w:num w:numId="32">
    <w:abstractNumId w:val="29"/>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77F7C"/>
    <w:rsid w:val="00082F88"/>
    <w:rsid w:val="00091D46"/>
    <w:rsid w:val="000A7350"/>
    <w:rsid w:val="000B6276"/>
    <w:rsid w:val="000D3A80"/>
    <w:rsid w:val="001142DE"/>
    <w:rsid w:val="00163957"/>
    <w:rsid w:val="00185EBC"/>
    <w:rsid w:val="00195528"/>
    <w:rsid w:val="00195968"/>
    <w:rsid w:val="0023552F"/>
    <w:rsid w:val="0024231B"/>
    <w:rsid w:val="00257231"/>
    <w:rsid w:val="00260C8B"/>
    <w:rsid w:val="00280C14"/>
    <w:rsid w:val="00286130"/>
    <w:rsid w:val="0029014C"/>
    <w:rsid w:val="002902B9"/>
    <w:rsid w:val="002A1DEB"/>
    <w:rsid w:val="002C5AFC"/>
    <w:rsid w:val="002E6885"/>
    <w:rsid w:val="00312DD3"/>
    <w:rsid w:val="003237BB"/>
    <w:rsid w:val="003266E1"/>
    <w:rsid w:val="00331995"/>
    <w:rsid w:val="00335B2E"/>
    <w:rsid w:val="00387421"/>
    <w:rsid w:val="003B4E82"/>
    <w:rsid w:val="003D0559"/>
    <w:rsid w:val="0041250A"/>
    <w:rsid w:val="004403A3"/>
    <w:rsid w:val="0044373F"/>
    <w:rsid w:val="00463454"/>
    <w:rsid w:val="004831DD"/>
    <w:rsid w:val="00496FE1"/>
    <w:rsid w:val="004C78F8"/>
    <w:rsid w:val="004F2F73"/>
    <w:rsid w:val="00511AC2"/>
    <w:rsid w:val="005150A5"/>
    <w:rsid w:val="00543F98"/>
    <w:rsid w:val="00546809"/>
    <w:rsid w:val="00585246"/>
    <w:rsid w:val="005D2FE1"/>
    <w:rsid w:val="005F595E"/>
    <w:rsid w:val="00615ABD"/>
    <w:rsid w:val="0064026D"/>
    <w:rsid w:val="006A2668"/>
    <w:rsid w:val="006A4A58"/>
    <w:rsid w:val="006A54F6"/>
    <w:rsid w:val="006F28AB"/>
    <w:rsid w:val="0072320D"/>
    <w:rsid w:val="007409C3"/>
    <w:rsid w:val="00767EF4"/>
    <w:rsid w:val="007D2E37"/>
    <w:rsid w:val="007D639C"/>
    <w:rsid w:val="007E4487"/>
    <w:rsid w:val="007F5896"/>
    <w:rsid w:val="007F6BBE"/>
    <w:rsid w:val="00847D49"/>
    <w:rsid w:val="008A6CFF"/>
    <w:rsid w:val="008C51A1"/>
    <w:rsid w:val="008E67E0"/>
    <w:rsid w:val="008F3CCB"/>
    <w:rsid w:val="009713C6"/>
    <w:rsid w:val="009850B9"/>
    <w:rsid w:val="009B6BF8"/>
    <w:rsid w:val="00A02512"/>
    <w:rsid w:val="00A31CE6"/>
    <w:rsid w:val="00A33245"/>
    <w:rsid w:val="00A35B00"/>
    <w:rsid w:val="00A36FE9"/>
    <w:rsid w:val="00A847E5"/>
    <w:rsid w:val="00A84BA6"/>
    <w:rsid w:val="00A8573A"/>
    <w:rsid w:val="00AC325C"/>
    <w:rsid w:val="00AF7EA9"/>
    <w:rsid w:val="00B85A4B"/>
    <w:rsid w:val="00BD5194"/>
    <w:rsid w:val="00BE38B2"/>
    <w:rsid w:val="00C074EF"/>
    <w:rsid w:val="00C2746B"/>
    <w:rsid w:val="00C27EBA"/>
    <w:rsid w:val="00C57CEC"/>
    <w:rsid w:val="00C65FCE"/>
    <w:rsid w:val="00C96B1A"/>
    <w:rsid w:val="00CB2C3A"/>
    <w:rsid w:val="00CC082D"/>
    <w:rsid w:val="00CE3011"/>
    <w:rsid w:val="00D34192"/>
    <w:rsid w:val="00D345CA"/>
    <w:rsid w:val="00D351AA"/>
    <w:rsid w:val="00D628E2"/>
    <w:rsid w:val="00DB5DA5"/>
    <w:rsid w:val="00DF3893"/>
    <w:rsid w:val="00E25A37"/>
    <w:rsid w:val="00E45386"/>
    <w:rsid w:val="00E46F0F"/>
    <w:rsid w:val="00E47A62"/>
    <w:rsid w:val="00E53F9F"/>
    <w:rsid w:val="00E64E67"/>
    <w:rsid w:val="00E77239"/>
    <w:rsid w:val="00E942B4"/>
    <w:rsid w:val="00E95FE7"/>
    <w:rsid w:val="00EB5E72"/>
    <w:rsid w:val="00EB7809"/>
    <w:rsid w:val="00ED1BBD"/>
    <w:rsid w:val="00EF29F3"/>
    <w:rsid w:val="00F20301"/>
    <w:rsid w:val="00F62D55"/>
    <w:rsid w:val="00F8393C"/>
    <w:rsid w:val="00F83B46"/>
    <w:rsid w:val="00FC0778"/>
    <w:rsid w:val="00FC12B2"/>
    <w:rsid w:val="00FE2170"/>
    <w:rsid w:val="531A5173"/>
    <w:rsid w:val="60AF0F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531A5173"/>
  <w15:docId w15:val="{0C0120BA-D4B8-49C8-BD85-F91E889B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28A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se.ie/eng/staff/jobs/eligibility-criteri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DDB3-A59A-4F08-85B9-33D957DE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2022-11-18T10:10:00Z</dcterms:created>
  <dcterms:modified xsi:type="dcterms:W3CDTF">2022-12-06T17:35:00Z</dcterms:modified>
</cp:coreProperties>
</file>