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77777777" w:rsidR="00543F98" w:rsidRDefault="00543F98" w:rsidP="00185EBC">
      <w:pPr>
        <w:pStyle w:val="Heading7"/>
      </w:pPr>
      <w:r>
        <w:rPr>
          <w:noProof/>
          <w:lang w:val="en-IE" w:eastAsia="en-IE"/>
        </w:rPr>
        <w:drawing>
          <wp:anchor distT="0" distB="0" distL="114300" distR="114300" simplePos="0" relativeHeight="251661312" behindDoc="0" locked="0" layoutInCell="1" allowOverlap="1" wp14:anchorId="21FEDF3A" wp14:editId="49C669B8">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Pr>
          <w:noProof/>
          <w:lang w:val="en-IE"/>
        </w:rPr>
        <w:t xml:space="preserve">             </w:t>
      </w:r>
    </w:p>
    <w:p w14:paraId="4E7DE5DA" w14:textId="77777777" w:rsidR="00543F98" w:rsidRDefault="00543F98" w:rsidP="00543F98">
      <w:pPr>
        <w:jc w:val="both"/>
        <w:rPr>
          <w:rFonts w:ascii="Arial" w:hAnsi="Arial" w:cs="Arial"/>
          <w:b/>
        </w:rPr>
      </w:pPr>
    </w:p>
    <w:p w14:paraId="4EE7C1CC" w14:textId="4945F52A" w:rsidR="002E6885" w:rsidRPr="002E6885" w:rsidRDefault="002E6885" w:rsidP="002E6885">
      <w:pPr>
        <w:jc w:val="right"/>
        <w:rPr>
          <w:rFonts w:ascii="Arial" w:hAnsi="Arial" w:cs="Arial"/>
          <w:b/>
          <w:iCs/>
        </w:rPr>
      </w:pPr>
      <w:r w:rsidRPr="002E6885">
        <w:rPr>
          <w:rFonts w:ascii="Arial" w:hAnsi="Arial" w:cs="Arial"/>
          <w:b/>
          <w:iCs/>
        </w:rPr>
        <w:t xml:space="preserve">Clinical Nurse </w:t>
      </w:r>
      <w:r w:rsidRPr="005E0C7F">
        <w:rPr>
          <w:rFonts w:ascii="Arial" w:hAnsi="Arial" w:cs="Arial"/>
          <w:b/>
          <w:iCs/>
        </w:rPr>
        <w:t>Manager</w:t>
      </w:r>
      <w:r w:rsidR="004A47FF">
        <w:rPr>
          <w:rFonts w:ascii="Arial" w:hAnsi="Arial" w:cs="Arial"/>
          <w:b/>
          <w:iCs/>
        </w:rPr>
        <w:t xml:space="preserve"> 1 </w:t>
      </w:r>
      <w:r w:rsidR="00123E99">
        <w:rPr>
          <w:rFonts w:ascii="Arial" w:hAnsi="Arial" w:cs="Arial"/>
          <w:b/>
          <w:iCs/>
        </w:rPr>
        <w:t>(</w:t>
      </w:r>
      <w:r w:rsidR="00AA6727" w:rsidRPr="005E0C7F">
        <w:rPr>
          <w:rFonts w:ascii="Arial" w:hAnsi="Arial" w:cs="Arial"/>
          <w:b/>
          <w:iCs/>
        </w:rPr>
        <w:t>Theatre</w:t>
      </w:r>
      <w:r w:rsidR="00123E99">
        <w:rPr>
          <w:rFonts w:ascii="Arial" w:hAnsi="Arial" w:cs="Arial"/>
          <w:b/>
          <w:iCs/>
        </w:rPr>
        <w:t>)</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3E431333">
        <w:tc>
          <w:tcPr>
            <w:tcW w:w="2364" w:type="dxa"/>
          </w:tcPr>
          <w:p w14:paraId="6223019C" w14:textId="77777777" w:rsidR="00543F98" w:rsidRPr="00E766A5" w:rsidRDefault="3E431333" w:rsidP="3E431333">
            <w:pPr>
              <w:rPr>
                <w:rFonts w:ascii="Arial" w:hAnsi="Arial" w:cs="Arial"/>
                <w:b/>
                <w:bCs/>
              </w:rPr>
            </w:pPr>
            <w:r w:rsidRPr="3E431333">
              <w:rPr>
                <w:rFonts w:ascii="Arial" w:hAnsi="Arial" w:cs="Arial"/>
                <w:b/>
                <w:bCs/>
              </w:rPr>
              <w:t>Job Title and Grade</w:t>
            </w:r>
          </w:p>
        </w:tc>
        <w:tc>
          <w:tcPr>
            <w:tcW w:w="8256" w:type="dxa"/>
          </w:tcPr>
          <w:p w14:paraId="7401A00D" w14:textId="40DB840E" w:rsidR="00D628E2" w:rsidRPr="00D628E2" w:rsidRDefault="00D628E2" w:rsidP="00D628E2">
            <w:pPr>
              <w:rPr>
                <w:rFonts w:ascii="Arial" w:hAnsi="Arial" w:cs="Arial"/>
                <w:b/>
                <w:iCs/>
              </w:rPr>
            </w:pPr>
            <w:r>
              <w:rPr>
                <w:rFonts w:ascii="Arial" w:hAnsi="Arial" w:cs="Arial"/>
                <w:b/>
                <w:iCs/>
              </w:rPr>
              <w:t>Clinical Nurse Manager</w:t>
            </w:r>
            <w:r w:rsidR="004A47FF">
              <w:rPr>
                <w:rFonts w:ascii="Arial" w:hAnsi="Arial" w:cs="Arial"/>
                <w:b/>
                <w:iCs/>
              </w:rPr>
              <w:t xml:space="preserve"> 1</w:t>
            </w:r>
            <w:r>
              <w:rPr>
                <w:rFonts w:ascii="Arial" w:hAnsi="Arial" w:cs="Arial"/>
                <w:b/>
                <w:iCs/>
              </w:rPr>
              <w:t xml:space="preserve"> </w:t>
            </w:r>
            <w:r w:rsidR="00123E99">
              <w:rPr>
                <w:rFonts w:ascii="Arial" w:hAnsi="Arial" w:cs="Arial"/>
                <w:b/>
                <w:iCs/>
              </w:rPr>
              <w:t>(</w:t>
            </w:r>
            <w:r w:rsidR="00AA6727" w:rsidRPr="004A47FF">
              <w:rPr>
                <w:rFonts w:ascii="Arial" w:hAnsi="Arial" w:cs="Arial"/>
                <w:b/>
                <w:iCs/>
              </w:rPr>
              <w:t>Theatre</w:t>
            </w:r>
            <w:r w:rsidR="00123E99">
              <w:rPr>
                <w:rFonts w:ascii="Arial" w:hAnsi="Arial" w:cs="Arial"/>
                <w:b/>
                <w:iCs/>
              </w:rPr>
              <w:t>)</w:t>
            </w:r>
            <w:r w:rsidR="00AA6727" w:rsidRPr="004A47FF">
              <w:rPr>
                <w:rFonts w:ascii="Arial" w:hAnsi="Arial" w:cs="Arial"/>
                <w:b/>
                <w:iCs/>
              </w:rPr>
              <w:t xml:space="preserve"> </w:t>
            </w:r>
            <w:r w:rsidRPr="004A47FF">
              <w:rPr>
                <w:rFonts w:ascii="Arial" w:hAnsi="Arial" w:cs="Arial"/>
              </w:rPr>
              <w:t>(Grade Code: 2</w:t>
            </w:r>
            <w:r w:rsidR="005E0C7F" w:rsidRPr="004A47FF">
              <w:rPr>
                <w:rFonts w:ascii="Arial" w:hAnsi="Arial" w:cs="Arial"/>
              </w:rPr>
              <w:t>259</w:t>
            </w:r>
            <w:r w:rsidRPr="004A47FF">
              <w:rPr>
                <w:rFonts w:ascii="Arial" w:hAnsi="Arial" w:cs="Arial"/>
              </w:rPr>
              <w:t>)</w:t>
            </w:r>
          </w:p>
          <w:p w14:paraId="7D65FF84" w14:textId="77777777" w:rsidR="00543F98" w:rsidRPr="00E766A5" w:rsidRDefault="00543F98" w:rsidP="3E431333">
            <w:pPr>
              <w:tabs>
                <w:tab w:val="left" w:pos="283"/>
              </w:tabs>
              <w:jc w:val="both"/>
              <w:rPr>
                <w:rFonts w:ascii="Arial" w:hAnsi="Arial" w:cs="Arial"/>
              </w:rPr>
            </w:pPr>
          </w:p>
        </w:tc>
      </w:tr>
      <w:tr w:rsidR="00C57CEC" w:rsidRPr="00E766A5" w14:paraId="0BEEE0C2" w14:textId="77777777" w:rsidTr="3E431333">
        <w:tc>
          <w:tcPr>
            <w:tcW w:w="2364" w:type="dxa"/>
          </w:tcPr>
          <w:p w14:paraId="55884059" w14:textId="77777777" w:rsidR="00C57CEC" w:rsidRDefault="00C57CEC" w:rsidP="00063F8A">
            <w:pPr>
              <w:rPr>
                <w:rFonts w:ascii="Arial" w:hAnsi="Arial" w:cs="Arial"/>
                <w:b/>
                <w:bCs/>
              </w:rPr>
            </w:pPr>
          </w:p>
          <w:p w14:paraId="67197D95"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57F3A281" w14:textId="77777777" w:rsidR="00C57CEC" w:rsidRPr="00FC12B2" w:rsidRDefault="00C57CEC" w:rsidP="00C57CEC">
            <w:pPr>
              <w:jc w:val="both"/>
              <w:rPr>
                <w:rFonts w:ascii="Arial" w:hAnsi="Arial" w:cs="Arial"/>
                <w:b/>
                <w:bCs/>
                <w:iCs/>
                <w:color w:val="000099"/>
              </w:rPr>
            </w:pPr>
          </w:p>
          <w:p w14:paraId="38AE25DA"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17F01DE9" w14:textId="77777777" w:rsidTr="3E431333">
        <w:tc>
          <w:tcPr>
            <w:tcW w:w="2364" w:type="dxa"/>
          </w:tcPr>
          <w:p w14:paraId="66312DAB" w14:textId="77777777" w:rsidR="00C57CEC" w:rsidRDefault="00C57CEC" w:rsidP="00063F8A">
            <w:pPr>
              <w:rPr>
                <w:rFonts w:ascii="Arial" w:hAnsi="Arial" w:cs="Arial"/>
                <w:b/>
                <w:bCs/>
              </w:rPr>
            </w:pPr>
          </w:p>
          <w:p w14:paraId="07B1E5FF"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ED11831" w14:textId="77777777" w:rsidR="00C57CEC" w:rsidRPr="00FC12B2" w:rsidRDefault="00C57CEC" w:rsidP="00C57CEC">
            <w:pPr>
              <w:jc w:val="both"/>
              <w:rPr>
                <w:rFonts w:ascii="Arial" w:hAnsi="Arial" w:cs="Arial"/>
                <w:b/>
                <w:bCs/>
                <w:iCs/>
                <w:color w:val="000099"/>
              </w:rPr>
            </w:pPr>
          </w:p>
          <w:p w14:paraId="4699DE40"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362DF80E" w14:textId="77777777" w:rsidTr="3E431333">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42934CFC" w14:textId="77777777" w:rsidR="00C57CEC" w:rsidRPr="00FC12B2" w:rsidRDefault="00C57CEC" w:rsidP="00C57CEC">
            <w:pPr>
              <w:jc w:val="both"/>
              <w:rPr>
                <w:rFonts w:ascii="Arial" w:hAnsi="Arial" w:cs="Arial"/>
                <w:b/>
                <w:bCs/>
                <w:iCs/>
                <w:color w:val="000099"/>
              </w:rPr>
            </w:pPr>
          </w:p>
          <w:p w14:paraId="27FD2981"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0889617F" w14:textId="77777777" w:rsidTr="3E431333">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285B478D" w14:textId="77777777" w:rsidR="00A847E5" w:rsidRDefault="00A847E5" w:rsidP="005F595E">
            <w:pPr>
              <w:jc w:val="both"/>
              <w:rPr>
                <w:rFonts w:ascii="Arial" w:hAnsi="Arial" w:cs="Arial"/>
                <w:iCs/>
              </w:rPr>
            </w:pPr>
          </w:p>
          <w:p w14:paraId="50D4A34B"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50B96FE8" w14:textId="77777777" w:rsidTr="3E431333">
        <w:tc>
          <w:tcPr>
            <w:tcW w:w="2364" w:type="dxa"/>
          </w:tcPr>
          <w:p w14:paraId="196DF22C"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29F03BD5"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0034168D" w14:textId="77777777" w:rsidR="00260C8B" w:rsidRDefault="00260C8B" w:rsidP="00260C8B">
            <w:pPr>
              <w:rPr>
                <w:rFonts w:ascii="Arial" w:hAnsi="Arial" w:cs="Arial"/>
                <w:iCs/>
                <w:color w:val="000000" w:themeColor="text1"/>
              </w:rPr>
            </w:pPr>
          </w:p>
          <w:p w14:paraId="6951CD3A" w14:textId="229AA9C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123E99">
              <w:rPr>
                <w:rFonts w:ascii="Arial" w:hAnsi="Arial" w:cs="Arial"/>
                <w:b/>
                <w:bCs/>
                <w:iCs/>
                <w:color w:val="000099"/>
              </w:rPr>
              <w:t xml:space="preserve"> </w:t>
            </w:r>
            <w:r w:rsidRPr="00FC12B2">
              <w:rPr>
                <w:rFonts w:ascii="Arial" w:hAnsi="Arial" w:cs="Arial"/>
                <w:b/>
                <w:bCs/>
                <w:iCs/>
                <w:color w:val="000099"/>
              </w:rPr>
              <w:t>/</w:t>
            </w:r>
            <w:r w:rsidR="00123E99">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023B1825" w14:textId="77777777" w:rsidR="00260C8B" w:rsidRDefault="00260C8B" w:rsidP="00260C8B">
            <w:pPr>
              <w:rPr>
                <w:rFonts w:ascii="Arial" w:hAnsi="Arial" w:cs="Arial"/>
                <w:iCs/>
                <w:color w:val="000000" w:themeColor="text1"/>
              </w:rPr>
            </w:pPr>
          </w:p>
          <w:p w14:paraId="3019FEC9" w14:textId="77777777" w:rsidR="00260C8B" w:rsidRPr="009046A7" w:rsidRDefault="00260C8B" w:rsidP="00260C8B">
            <w:pPr>
              <w:rPr>
                <w:rFonts w:ascii="Arial" w:hAnsi="Arial" w:cs="Arial"/>
                <w:color w:val="000099"/>
              </w:rPr>
            </w:pPr>
            <w:r w:rsidRPr="009046A7">
              <w:rPr>
                <w:rFonts w:ascii="Arial" w:hAnsi="Arial" w:cs="Arial"/>
                <w:color w:val="000099"/>
              </w:rPr>
              <w:t xml:space="preserve">A panel may be formed as a result of this campaign for </w:t>
            </w:r>
            <w:proofErr w:type="spellStart"/>
            <w:r w:rsidRPr="009046A7">
              <w:rPr>
                <w:rFonts w:ascii="Arial" w:hAnsi="Arial" w:cs="Arial"/>
                <w:b/>
                <w:iCs/>
                <w:color w:val="000099"/>
              </w:rPr>
              <w:t>xxxxxxxxxxx</w:t>
            </w:r>
            <w:proofErr w:type="spellEnd"/>
            <w:r w:rsidRPr="009046A7">
              <w:rPr>
                <w:rFonts w:ascii="Arial" w:hAnsi="Arial" w:cs="Arial"/>
                <w:iCs/>
                <w:color w:val="000099"/>
              </w:rPr>
              <w:t xml:space="preserve"> </w:t>
            </w:r>
            <w:r w:rsidRPr="009046A7">
              <w:rPr>
                <w:rFonts w:ascii="Arial" w:hAnsi="Arial" w:cs="Arial"/>
                <w:color w:val="000099"/>
              </w:rPr>
              <w:t xml:space="preserve">from which current and future, permanent and specified purpose vacancies of full or part-time duration may be filled. </w:t>
            </w:r>
          </w:p>
          <w:p w14:paraId="70503977" w14:textId="77777777" w:rsidR="00543F98" w:rsidRPr="004239A8" w:rsidRDefault="00543F98" w:rsidP="00912ADD">
            <w:pPr>
              <w:jc w:val="both"/>
              <w:rPr>
                <w:rFonts w:ascii="Arial" w:hAnsi="Arial" w:cs="Arial"/>
                <w:i/>
                <w:iCs/>
                <w:color w:val="FF0000"/>
              </w:rPr>
            </w:pPr>
          </w:p>
        </w:tc>
      </w:tr>
      <w:tr w:rsidR="00543F98" w:rsidRPr="00E766A5" w14:paraId="0A3029E2" w14:textId="77777777" w:rsidTr="3E431333">
        <w:tc>
          <w:tcPr>
            <w:tcW w:w="2364" w:type="dxa"/>
          </w:tcPr>
          <w:p w14:paraId="750703D9"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292BA39B"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75D7FEC5" w14:textId="77777777" w:rsidTr="3E431333">
        <w:tc>
          <w:tcPr>
            <w:tcW w:w="2364" w:type="dxa"/>
          </w:tcPr>
          <w:p w14:paraId="74C37BE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0A74F442" w14:textId="77777777" w:rsidR="00543F98" w:rsidRPr="00FC12B2" w:rsidRDefault="00543F98" w:rsidP="005F595E">
            <w:pPr>
              <w:jc w:val="both"/>
              <w:rPr>
                <w:rFonts w:ascii="Arial" w:hAnsi="Arial" w:cs="Arial"/>
                <w:b/>
                <w:bCs/>
                <w:color w:val="000099"/>
              </w:rPr>
            </w:pPr>
          </w:p>
        </w:tc>
        <w:tc>
          <w:tcPr>
            <w:tcW w:w="8256" w:type="dxa"/>
          </w:tcPr>
          <w:p w14:paraId="68CB4AC1"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 xml:space="preserve">What service does the unit provide </w:t>
            </w:r>
          </w:p>
          <w:p w14:paraId="59FFCE9D"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What client group is served by the unit</w:t>
            </w:r>
          </w:p>
          <w:p w14:paraId="45A64A95"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1787FF09"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What is the team structure?</w:t>
            </w:r>
          </w:p>
          <w:p w14:paraId="574FCBFE"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What area is covered by this service?</w:t>
            </w:r>
          </w:p>
          <w:p w14:paraId="2B51B34E" w14:textId="77777777" w:rsidR="00543F98" w:rsidRPr="00FC12B2" w:rsidRDefault="00543F98" w:rsidP="005F595E">
            <w:pPr>
              <w:ind w:left="360"/>
              <w:jc w:val="both"/>
              <w:rPr>
                <w:rFonts w:ascii="Arial" w:hAnsi="Arial" w:cs="Arial"/>
                <w:b/>
                <w:i/>
                <w:iCs/>
                <w:color w:val="000099"/>
              </w:rPr>
            </w:pPr>
          </w:p>
          <w:p w14:paraId="78587D9E"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9046A7" w:rsidRPr="00E766A5" w14:paraId="0CE0CB0D" w14:textId="77777777" w:rsidTr="3E431333">
        <w:tc>
          <w:tcPr>
            <w:tcW w:w="2364" w:type="dxa"/>
          </w:tcPr>
          <w:p w14:paraId="7A55CCD1" w14:textId="7A15884B" w:rsidR="009046A7" w:rsidRPr="00FC12B2" w:rsidRDefault="009046A7" w:rsidP="009046A7">
            <w:pPr>
              <w:jc w:val="both"/>
              <w:rPr>
                <w:rFonts w:ascii="Arial" w:hAnsi="Arial" w:cs="Arial"/>
                <w:b/>
                <w:bCs/>
                <w:color w:val="000099"/>
              </w:rPr>
            </w:pPr>
            <w:r w:rsidRPr="00376152">
              <w:rPr>
                <w:rFonts w:ascii="Arial" w:hAnsi="Arial" w:cs="Arial"/>
                <w:b/>
                <w:bCs/>
              </w:rPr>
              <w:t>Reporting Relationship</w:t>
            </w:r>
          </w:p>
        </w:tc>
        <w:tc>
          <w:tcPr>
            <w:tcW w:w="8256" w:type="dxa"/>
          </w:tcPr>
          <w:p w14:paraId="2379A5F7" w14:textId="456F3155" w:rsidR="009046A7" w:rsidRPr="009046A7" w:rsidRDefault="009046A7" w:rsidP="009046A7">
            <w:pPr>
              <w:jc w:val="both"/>
              <w:rPr>
                <w:rFonts w:ascii="Arial" w:hAnsi="Arial" w:cs="Arial"/>
                <w:b/>
                <w:iCs/>
                <w:color w:val="000099"/>
              </w:rPr>
            </w:pPr>
            <w:r w:rsidRPr="009046A7">
              <w:rPr>
                <w:rFonts w:ascii="Arial" w:hAnsi="Arial" w:cs="Arial"/>
                <w:iCs/>
              </w:rPr>
              <w:t xml:space="preserve">CNM2 / CNM3 / </w:t>
            </w:r>
            <w:r w:rsidRPr="00917FC3">
              <w:rPr>
                <w:rFonts w:ascii="Arial" w:hAnsi="Arial" w:cs="Arial"/>
                <w:iCs/>
              </w:rPr>
              <w:t>Divisional Nurse Manager as</w:t>
            </w:r>
            <w:r w:rsidRPr="009046A7">
              <w:rPr>
                <w:rFonts w:ascii="Arial" w:hAnsi="Arial" w:cs="Arial"/>
                <w:iCs/>
              </w:rPr>
              <w:t xml:space="preserve"> relevant to the post / as appropriate. Accountable to the Assistant Director of Nursing and Director of Nursing.</w:t>
            </w:r>
          </w:p>
        </w:tc>
      </w:tr>
      <w:tr w:rsidR="00543F98" w:rsidRPr="00E766A5" w14:paraId="2AB2278D" w14:textId="77777777" w:rsidTr="3E431333">
        <w:tc>
          <w:tcPr>
            <w:tcW w:w="2364" w:type="dxa"/>
          </w:tcPr>
          <w:p w14:paraId="26DA6ECB" w14:textId="77777777" w:rsidR="00543F98" w:rsidRPr="00E0030A" w:rsidRDefault="00543F98" w:rsidP="005F595E">
            <w:pPr>
              <w:jc w:val="both"/>
              <w:rPr>
                <w:rFonts w:ascii="Arial" w:hAnsi="Arial" w:cs="Arial"/>
                <w:b/>
                <w:bCs/>
              </w:rPr>
            </w:pPr>
            <w:r w:rsidRPr="00E0030A">
              <w:rPr>
                <w:rFonts w:ascii="Arial" w:hAnsi="Arial" w:cs="Arial"/>
                <w:b/>
                <w:bCs/>
              </w:rPr>
              <w:t xml:space="preserve">Purpose of the Post </w:t>
            </w:r>
          </w:p>
        </w:tc>
        <w:tc>
          <w:tcPr>
            <w:tcW w:w="8256" w:type="dxa"/>
          </w:tcPr>
          <w:p w14:paraId="33EA4E7A" w14:textId="77777777" w:rsidR="00302D81" w:rsidRPr="004A47FF" w:rsidRDefault="00302D81" w:rsidP="00302D81">
            <w:pPr>
              <w:jc w:val="both"/>
              <w:rPr>
                <w:rFonts w:ascii="Arial" w:hAnsi="Arial" w:cs="Arial"/>
                <w:lang w:val="en-IE"/>
              </w:rPr>
            </w:pPr>
            <w:r w:rsidRPr="004A47FF">
              <w:rPr>
                <w:rFonts w:ascii="Arial" w:hAnsi="Arial" w:cs="Arial"/>
                <w:lang w:val="en-IE"/>
              </w:rPr>
              <w:t>To be responsible for the management, care and treatment of service users, to ensure that the optimum standard of care is provided within the designated area(s) of responsibility.</w:t>
            </w:r>
          </w:p>
          <w:p w14:paraId="3ED15EE9" w14:textId="77777777" w:rsidR="00302D81" w:rsidRPr="004A47FF" w:rsidRDefault="00302D81" w:rsidP="00302D81">
            <w:pPr>
              <w:ind w:left="180"/>
              <w:jc w:val="both"/>
              <w:rPr>
                <w:rFonts w:ascii="Arial" w:hAnsi="Arial" w:cs="Arial"/>
                <w:lang w:val="en-IE"/>
              </w:rPr>
            </w:pPr>
          </w:p>
          <w:p w14:paraId="37469AEC" w14:textId="4BA9529C" w:rsidR="00023643" w:rsidRPr="00E0030A" w:rsidRDefault="00302D81" w:rsidP="005F595E">
            <w:pPr>
              <w:jc w:val="both"/>
              <w:rPr>
                <w:rFonts w:ascii="Arial" w:hAnsi="Arial" w:cs="Arial"/>
                <w:iCs/>
              </w:rPr>
            </w:pPr>
            <w:r w:rsidRPr="004A47FF">
              <w:rPr>
                <w:rFonts w:ascii="Arial" w:hAnsi="Arial" w:cs="Arial"/>
                <w:iCs/>
              </w:rPr>
              <w:t xml:space="preserve">The primary role of the </w:t>
            </w:r>
            <w:r w:rsidR="00123E99" w:rsidRPr="00FD7D0E">
              <w:rPr>
                <w:rFonts w:ascii="Arial" w:hAnsi="Arial" w:cs="Arial"/>
              </w:rPr>
              <w:t xml:space="preserve">Clinical Nurse Manager 1 </w:t>
            </w:r>
            <w:r w:rsidR="00123E99">
              <w:rPr>
                <w:rFonts w:ascii="Arial" w:hAnsi="Arial" w:cs="Arial"/>
              </w:rPr>
              <w:t>(</w:t>
            </w:r>
            <w:r w:rsidRPr="004A47FF">
              <w:rPr>
                <w:rFonts w:ascii="Arial" w:hAnsi="Arial" w:cs="Arial"/>
                <w:iCs/>
              </w:rPr>
              <w:t>CNM 1</w:t>
            </w:r>
            <w:r w:rsidR="00123E99">
              <w:rPr>
                <w:rFonts w:ascii="Arial" w:hAnsi="Arial" w:cs="Arial"/>
                <w:iCs/>
              </w:rPr>
              <w:t>)</w:t>
            </w:r>
            <w:r w:rsidRPr="004A47FF">
              <w:rPr>
                <w:rFonts w:ascii="Arial" w:hAnsi="Arial" w:cs="Arial"/>
                <w:iCs/>
              </w:rPr>
              <w:t xml:space="preserve"> will be one of clinical and professional leadership and development in the nursing team, including the development of nursing staff by means of in-service training, orientation of new staff and arranging for clinical experience and supervision of student nurses where this is appropriate.</w:t>
            </w:r>
            <w:r w:rsidRPr="004D5463">
              <w:rPr>
                <w:rFonts w:ascii="Arial" w:hAnsi="Arial" w:cs="Arial"/>
                <w:iCs/>
              </w:rPr>
              <w:t xml:space="preserve"> </w:t>
            </w:r>
          </w:p>
        </w:tc>
      </w:tr>
      <w:tr w:rsidR="00543F98" w:rsidRPr="00E766A5" w14:paraId="0458914A" w14:textId="77777777" w:rsidTr="3E431333">
        <w:tc>
          <w:tcPr>
            <w:tcW w:w="2364" w:type="dxa"/>
          </w:tcPr>
          <w:p w14:paraId="0FA42192" w14:textId="77777777" w:rsidR="00543F98" w:rsidRPr="002E6F76" w:rsidRDefault="00543F98" w:rsidP="005F595E">
            <w:pPr>
              <w:jc w:val="both"/>
              <w:rPr>
                <w:rFonts w:ascii="Arial" w:hAnsi="Arial" w:cs="Arial"/>
                <w:b/>
                <w:bCs/>
              </w:rPr>
            </w:pPr>
            <w:r w:rsidRPr="002E6F76">
              <w:rPr>
                <w:rFonts w:ascii="Arial" w:hAnsi="Arial" w:cs="Arial"/>
                <w:b/>
                <w:bCs/>
              </w:rPr>
              <w:t>Principal Duties and Responsibilities</w:t>
            </w:r>
          </w:p>
          <w:p w14:paraId="26A88D3F" w14:textId="77777777" w:rsidR="00543F98" w:rsidRPr="00E766A5" w:rsidRDefault="00543F98" w:rsidP="005F595E">
            <w:pPr>
              <w:jc w:val="both"/>
              <w:rPr>
                <w:rFonts w:ascii="Arial" w:hAnsi="Arial" w:cs="Arial"/>
                <w:b/>
                <w:bCs/>
                <w:color w:val="FF0000"/>
              </w:rPr>
            </w:pPr>
          </w:p>
        </w:tc>
        <w:tc>
          <w:tcPr>
            <w:tcW w:w="8256" w:type="dxa"/>
          </w:tcPr>
          <w:p w14:paraId="5A344A40" w14:textId="04F37111" w:rsidR="00FA6B17" w:rsidRPr="00FA6B17" w:rsidRDefault="00FA6B17" w:rsidP="0089625C">
            <w:pPr>
              <w:jc w:val="both"/>
              <w:rPr>
                <w:rFonts w:ascii="Arial" w:hAnsi="Arial" w:cs="Arial"/>
              </w:rPr>
            </w:pPr>
            <w:r w:rsidRPr="00FD7D0E">
              <w:rPr>
                <w:rFonts w:ascii="Arial" w:hAnsi="Arial" w:cs="Arial"/>
              </w:rPr>
              <w:t>The Clinical Nurse Manager 1 will:</w:t>
            </w:r>
          </w:p>
          <w:p w14:paraId="6E847ECC" w14:textId="77777777" w:rsidR="00FA6B17" w:rsidRDefault="00FA6B17" w:rsidP="0089625C">
            <w:pPr>
              <w:jc w:val="both"/>
              <w:rPr>
                <w:rFonts w:ascii="Arial" w:hAnsi="Arial" w:cs="Arial"/>
                <w:b/>
                <w:iCs/>
                <w:u w:val="single"/>
              </w:rPr>
            </w:pPr>
          </w:p>
          <w:p w14:paraId="00E33D60" w14:textId="61301026" w:rsidR="003E136E" w:rsidRPr="00912ADD" w:rsidRDefault="0089625C" w:rsidP="00912ADD">
            <w:pPr>
              <w:jc w:val="both"/>
              <w:rPr>
                <w:rFonts w:ascii="Arial" w:hAnsi="Arial" w:cs="Arial"/>
                <w:b/>
                <w:iCs/>
              </w:rPr>
            </w:pPr>
            <w:r w:rsidRPr="00FA6B17">
              <w:rPr>
                <w:rFonts w:ascii="Arial" w:hAnsi="Arial" w:cs="Arial"/>
                <w:b/>
                <w:iCs/>
              </w:rPr>
              <w:t>Professional / Clinical</w:t>
            </w:r>
          </w:p>
          <w:p w14:paraId="5D23CEF6" w14:textId="39D30483" w:rsidR="00917FC3" w:rsidRPr="003E136E" w:rsidRDefault="00917FC3" w:rsidP="00912ADD">
            <w:pPr>
              <w:pStyle w:val="ListParagraph"/>
              <w:numPr>
                <w:ilvl w:val="0"/>
                <w:numId w:val="44"/>
              </w:numPr>
              <w:ind w:left="357" w:hanging="357"/>
              <w:jc w:val="both"/>
              <w:rPr>
                <w:rFonts w:ascii="Arial" w:hAnsi="Arial" w:cs="Arial"/>
              </w:rPr>
            </w:pPr>
            <w:r w:rsidRPr="00917FC3">
              <w:rPr>
                <w:rFonts w:ascii="Arial" w:hAnsi="Arial" w:cs="Arial"/>
              </w:rPr>
              <w:t>Be responsible for the co-ordination, assessment, planning, implementation, and review of care for service users according to service standards</w:t>
            </w:r>
            <w:r w:rsidR="00123E99">
              <w:rPr>
                <w:rFonts w:ascii="Arial" w:hAnsi="Arial" w:cs="Arial"/>
              </w:rPr>
              <w:t>.</w:t>
            </w:r>
          </w:p>
          <w:p w14:paraId="73D7B8F5" w14:textId="14FC3C9F" w:rsidR="00917FC3" w:rsidRPr="00912ADD" w:rsidRDefault="00331D7B" w:rsidP="00912ADD">
            <w:pPr>
              <w:pStyle w:val="ListParagraph"/>
              <w:numPr>
                <w:ilvl w:val="0"/>
                <w:numId w:val="44"/>
              </w:numPr>
              <w:ind w:left="357" w:hanging="357"/>
              <w:rPr>
                <w:rFonts w:ascii="Arial" w:hAnsi="Arial" w:cs="Arial"/>
                <w:color w:val="000000"/>
              </w:rPr>
            </w:pPr>
            <w:r w:rsidRPr="004A47FF">
              <w:rPr>
                <w:rFonts w:ascii="Arial" w:hAnsi="Arial" w:cs="Arial"/>
                <w:color w:val="000000"/>
              </w:rPr>
              <w:t xml:space="preserve">Provide safe, comprehensive nursing care to service users according to the Code of Professional Conduct as laid down by the </w:t>
            </w:r>
            <w:proofErr w:type="spellStart"/>
            <w:r w:rsidRPr="004A47FF">
              <w:rPr>
                <w:rFonts w:ascii="Arial" w:hAnsi="Arial" w:cs="Arial"/>
                <w:color w:val="000000"/>
              </w:rPr>
              <w:t>Bord</w:t>
            </w:r>
            <w:proofErr w:type="spellEnd"/>
            <w:r w:rsidRPr="004A47FF">
              <w:rPr>
                <w:rFonts w:ascii="Arial" w:hAnsi="Arial" w:cs="Arial"/>
                <w:color w:val="000000"/>
              </w:rPr>
              <w:t xml:space="preserve"> </w:t>
            </w:r>
            <w:proofErr w:type="spellStart"/>
            <w:r w:rsidRPr="004A47FF">
              <w:rPr>
                <w:rFonts w:ascii="Arial" w:hAnsi="Arial" w:cs="Arial"/>
                <w:color w:val="000000"/>
              </w:rPr>
              <w:t>Altranais</w:t>
            </w:r>
            <w:proofErr w:type="spellEnd"/>
            <w:r w:rsidRPr="004A47FF">
              <w:rPr>
                <w:rFonts w:ascii="Arial" w:hAnsi="Arial" w:cs="Arial"/>
                <w:color w:val="000000"/>
              </w:rPr>
              <w:t xml:space="preserve"> </w:t>
            </w:r>
            <w:proofErr w:type="spellStart"/>
            <w:r w:rsidRPr="004A47FF">
              <w:rPr>
                <w:rFonts w:ascii="Arial" w:hAnsi="Arial" w:cs="Arial"/>
                <w:color w:val="000000"/>
              </w:rPr>
              <w:t>agus</w:t>
            </w:r>
            <w:proofErr w:type="spellEnd"/>
            <w:r w:rsidRPr="004A47FF">
              <w:rPr>
                <w:rFonts w:ascii="Arial" w:hAnsi="Arial" w:cs="Arial"/>
                <w:color w:val="000000"/>
              </w:rPr>
              <w:t xml:space="preserve"> </w:t>
            </w:r>
            <w:proofErr w:type="spellStart"/>
            <w:r w:rsidRPr="004A47FF">
              <w:rPr>
                <w:rFonts w:ascii="Arial" w:hAnsi="Arial" w:cs="Arial"/>
                <w:color w:val="000000"/>
              </w:rPr>
              <w:t>Cnáimhseachais</w:t>
            </w:r>
            <w:proofErr w:type="spellEnd"/>
            <w:r w:rsidRPr="004A47FF">
              <w:rPr>
                <w:rFonts w:ascii="Arial" w:hAnsi="Arial" w:cs="Arial"/>
                <w:color w:val="000000"/>
              </w:rPr>
              <w:t xml:space="preserve"> </w:t>
            </w:r>
            <w:proofErr w:type="spellStart"/>
            <w:proofErr w:type="gramStart"/>
            <w:r w:rsidRPr="004A47FF">
              <w:rPr>
                <w:rFonts w:ascii="Arial" w:hAnsi="Arial" w:cs="Arial"/>
                <w:color w:val="000000"/>
              </w:rPr>
              <w:t>na</w:t>
            </w:r>
            <w:proofErr w:type="spellEnd"/>
            <w:proofErr w:type="gramEnd"/>
            <w:r w:rsidRPr="004A47FF">
              <w:rPr>
                <w:rFonts w:ascii="Arial" w:hAnsi="Arial" w:cs="Arial"/>
                <w:color w:val="000000"/>
              </w:rPr>
              <w:t xml:space="preserve"> </w:t>
            </w:r>
            <w:proofErr w:type="spellStart"/>
            <w:r w:rsidRPr="004A47FF">
              <w:rPr>
                <w:rFonts w:ascii="Arial" w:hAnsi="Arial" w:cs="Arial"/>
                <w:color w:val="000000"/>
              </w:rPr>
              <w:t>hÉireann</w:t>
            </w:r>
            <w:proofErr w:type="spellEnd"/>
            <w:r w:rsidRPr="004A47FF">
              <w:rPr>
                <w:rFonts w:ascii="Arial" w:hAnsi="Arial" w:cs="Arial"/>
                <w:color w:val="000000"/>
              </w:rPr>
              <w:t xml:space="preserve"> (Nursing Midwifery Board Ireland) and Professional Clinical Guidelines</w:t>
            </w:r>
            <w:r w:rsidR="00123E99">
              <w:rPr>
                <w:rFonts w:ascii="Arial" w:hAnsi="Arial" w:cs="Arial"/>
                <w:color w:val="000000"/>
              </w:rPr>
              <w:t>.</w:t>
            </w:r>
          </w:p>
          <w:p w14:paraId="0A7AA1E6" w14:textId="4AE2A4C3" w:rsidR="0089625C" w:rsidRPr="00917FC3" w:rsidRDefault="003A6292" w:rsidP="00912ADD">
            <w:pPr>
              <w:pStyle w:val="ListParagraph"/>
              <w:numPr>
                <w:ilvl w:val="0"/>
                <w:numId w:val="44"/>
              </w:numPr>
              <w:ind w:left="357" w:hanging="357"/>
              <w:rPr>
                <w:rFonts w:ascii="Arial" w:hAnsi="Arial" w:cs="Arial"/>
                <w:color w:val="000000"/>
              </w:rPr>
            </w:pPr>
            <w:r w:rsidRPr="00917FC3">
              <w:rPr>
                <w:rFonts w:ascii="Arial" w:hAnsi="Arial" w:cs="Arial"/>
                <w:lang w:val="en-IE"/>
              </w:rPr>
              <w:t>P</w:t>
            </w:r>
            <w:r w:rsidR="0089625C" w:rsidRPr="00917FC3">
              <w:rPr>
                <w:rFonts w:ascii="Arial" w:hAnsi="Arial" w:cs="Arial"/>
                <w:lang w:val="en-IE"/>
              </w:rPr>
              <w:t>ractice nursing according to:</w:t>
            </w:r>
          </w:p>
          <w:p w14:paraId="28BD3EC3" w14:textId="77777777" w:rsidR="003E136E" w:rsidRDefault="003E136E" w:rsidP="003E136E">
            <w:pPr>
              <w:pStyle w:val="ListParagraph"/>
              <w:ind w:left="360"/>
              <w:contextualSpacing/>
              <w:jc w:val="both"/>
              <w:rPr>
                <w:rFonts w:ascii="Arial" w:hAnsi="Arial" w:cs="Arial"/>
              </w:rPr>
            </w:pPr>
          </w:p>
          <w:p w14:paraId="1DA19E4B" w14:textId="5D6C8F2B" w:rsidR="0089625C" w:rsidRPr="004D5463" w:rsidRDefault="0089625C" w:rsidP="003E136E">
            <w:pPr>
              <w:pStyle w:val="ListParagraph"/>
              <w:numPr>
                <w:ilvl w:val="1"/>
                <w:numId w:val="44"/>
              </w:numPr>
              <w:contextualSpacing/>
              <w:jc w:val="both"/>
              <w:rPr>
                <w:rFonts w:ascii="Arial" w:hAnsi="Arial" w:cs="Arial"/>
              </w:rPr>
            </w:pPr>
            <w:r w:rsidRPr="004D5463">
              <w:rPr>
                <w:rFonts w:ascii="Arial" w:hAnsi="Arial" w:cs="Arial"/>
              </w:rPr>
              <w:t>Professional Clinical Guidelines</w:t>
            </w:r>
          </w:p>
          <w:p w14:paraId="5C425D64" w14:textId="77777777" w:rsidR="0089625C" w:rsidRPr="004D5463" w:rsidRDefault="0089625C" w:rsidP="003E136E">
            <w:pPr>
              <w:pStyle w:val="ListParagraph"/>
              <w:numPr>
                <w:ilvl w:val="1"/>
                <w:numId w:val="44"/>
              </w:numPr>
              <w:contextualSpacing/>
              <w:jc w:val="both"/>
              <w:rPr>
                <w:rFonts w:ascii="Arial" w:hAnsi="Arial" w:cs="Arial"/>
              </w:rPr>
            </w:pPr>
            <w:r w:rsidRPr="004D5463">
              <w:rPr>
                <w:rFonts w:ascii="Arial" w:hAnsi="Arial" w:cs="Arial"/>
                <w:lang w:val="en-IE"/>
              </w:rPr>
              <w:t>National and Area Health Service Executive (HSE</w:t>
            </w:r>
            <w:r>
              <w:rPr>
                <w:rFonts w:ascii="Arial" w:hAnsi="Arial" w:cs="Arial"/>
                <w:lang w:val="en-IE"/>
              </w:rPr>
              <w:t>)</w:t>
            </w:r>
            <w:r w:rsidRPr="004D5463">
              <w:rPr>
                <w:rFonts w:ascii="Arial" w:hAnsi="Arial" w:cs="Arial"/>
                <w:lang w:val="en-IE"/>
              </w:rPr>
              <w:t xml:space="preserve"> guidelines</w:t>
            </w:r>
          </w:p>
          <w:p w14:paraId="79059D5E" w14:textId="77777777" w:rsidR="0089625C" w:rsidRPr="004D5463" w:rsidRDefault="0089625C" w:rsidP="003E136E">
            <w:pPr>
              <w:pStyle w:val="ListParagraph"/>
              <w:numPr>
                <w:ilvl w:val="1"/>
                <w:numId w:val="44"/>
              </w:numPr>
              <w:contextualSpacing/>
              <w:jc w:val="both"/>
              <w:rPr>
                <w:rFonts w:ascii="Arial" w:hAnsi="Arial" w:cs="Arial"/>
              </w:rPr>
            </w:pPr>
            <w:r w:rsidRPr="004D5463">
              <w:rPr>
                <w:rFonts w:ascii="Arial" w:hAnsi="Arial" w:cs="Arial"/>
                <w:lang w:val="en-IE"/>
              </w:rPr>
              <w:t>Local policies, protocols and guidelines</w:t>
            </w:r>
          </w:p>
          <w:p w14:paraId="67730965" w14:textId="77777777" w:rsidR="0089625C" w:rsidRPr="004D5463" w:rsidRDefault="0089625C" w:rsidP="003E136E">
            <w:pPr>
              <w:pStyle w:val="ListParagraph"/>
              <w:numPr>
                <w:ilvl w:val="1"/>
                <w:numId w:val="44"/>
              </w:numPr>
              <w:contextualSpacing/>
              <w:jc w:val="both"/>
              <w:rPr>
                <w:rFonts w:ascii="Arial" w:hAnsi="Arial" w:cs="Arial"/>
              </w:rPr>
            </w:pPr>
            <w:r w:rsidRPr="004D5463">
              <w:rPr>
                <w:rFonts w:ascii="Arial" w:hAnsi="Arial" w:cs="Arial"/>
                <w:lang w:val="en-IE"/>
              </w:rPr>
              <w:t>Current legislation</w:t>
            </w:r>
          </w:p>
          <w:p w14:paraId="433C5769" w14:textId="7394CEBA" w:rsidR="0089625C" w:rsidRDefault="0089625C" w:rsidP="00917FC3">
            <w:pPr>
              <w:numPr>
                <w:ilvl w:val="0"/>
                <w:numId w:val="44"/>
              </w:numPr>
              <w:spacing w:after="120"/>
              <w:jc w:val="both"/>
              <w:rPr>
                <w:rFonts w:ascii="Arial" w:hAnsi="Arial" w:cs="Arial"/>
              </w:rPr>
            </w:pPr>
            <w:r>
              <w:rPr>
                <w:rFonts w:ascii="Arial" w:hAnsi="Arial" w:cs="Arial"/>
              </w:rPr>
              <w:t>Manage own caseload in accordance with the needs of the post</w:t>
            </w:r>
            <w:r w:rsidR="00123E99">
              <w:rPr>
                <w:rFonts w:ascii="Arial" w:hAnsi="Arial" w:cs="Arial"/>
              </w:rPr>
              <w:t>.</w:t>
            </w:r>
          </w:p>
          <w:p w14:paraId="7CF22A50" w14:textId="6C0D3C1B" w:rsidR="0089625C" w:rsidRDefault="0089625C" w:rsidP="00912ADD">
            <w:pPr>
              <w:numPr>
                <w:ilvl w:val="0"/>
                <w:numId w:val="44"/>
              </w:numPr>
              <w:ind w:left="357" w:hanging="357"/>
              <w:jc w:val="both"/>
              <w:rPr>
                <w:rFonts w:ascii="Arial" w:hAnsi="Arial" w:cs="Arial"/>
              </w:rPr>
            </w:pPr>
            <w:r>
              <w:rPr>
                <w:rFonts w:ascii="Arial" w:hAnsi="Arial" w:cs="Arial"/>
              </w:rPr>
              <w:t xml:space="preserve">Encourage </w:t>
            </w:r>
            <w:r w:rsidR="003A6292">
              <w:rPr>
                <w:rFonts w:ascii="Arial" w:hAnsi="Arial" w:cs="Arial"/>
              </w:rPr>
              <w:t>evidence-based</w:t>
            </w:r>
            <w:r>
              <w:rPr>
                <w:rFonts w:ascii="Arial" w:hAnsi="Arial" w:cs="Arial"/>
              </w:rPr>
              <w:t xml:space="preserve"> practice, using a care planning approach to nursing care.</w:t>
            </w:r>
          </w:p>
          <w:p w14:paraId="714E30BA" w14:textId="77777777" w:rsidR="0089625C" w:rsidRDefault="0089625C" w:rsidP="00912ADD">
            <w:pPr>
              <w:numPr>
                <w:ilvl w:val="0"/>
                <w:numId w:val="44"/>
              </w:numPr>
              <w:ind w:left="357" w:hanging="357"/>
              <w:jc w:val="both"/>
              <w:rPr>
                <w:rFonts w:ascii="Arial" w:hAnsi="Arial" w:cs="Arial"/>
              </w:rPr>
            </w:pPr>
            <w:r>
              <w:rPr>
                <w:rFonts w:ascii="Arial" w:hAnsi="Arial" w:cs="Arial"/>
              </w:rPr>
              <w:lastRenderedPageBreak/>
              <w:t>Participate in teams as appropriate, communicating and working in co-operation with other team members.</w:t>
            </w:r>
          </w:p>
          <w:p w14:paraId="5FB03E8A" w14:textId="77777777" w:rsidR="0089625C" w:rsidRDefault="0089625C" w:rsidP="00912ADD">
            <w:pPr>
              <w:numPr>
                <w:ilvl w:val="0"/>
                <w:numId w:val="44"/>
              </w:numPr>
              <w:ind w:left="357" w:hanging="357"/>
              <w:jc w:val="both"/>
              <w:rPr>
                <w:rFonts w:ascii="Arial" w:hAnsi="Arial" w:cs="Arial"/>
              </w:rPr>
            </w:pPr>
            <w:r>
              <w:rPr>
                <w:rFonts w:ascii="Arial" w:hAnsi="Arial" w:cs="Arial"/>
              </w:rPr>
              <w:t>Collaborate with service users, family, carers and other staff in treatment / care planning and in the provision of support and advice.</w:t>
            </w:r>
          </w:p>
          <w:p w14:paraId="075C0E6D" w14:textId="77777777" w:rsidR="0089625C" w:rsidRDefault="0089625C" w:rsidP="00912ADD">
            <w:pPr>
              <w:numPr>
                <w:ilvl w:val="0"/>
                <w:numId w:val="44"/>
              </w:numPr>
              <w:ind w:left="357" w:hanging="357"/>
              <w:jc w:val="both"/>
              <w:rPr>
                <w:rFonts w:ascii="Arial" w:hAnsi="Arial" w:cs="Arial"/>
              </w:rPr>
            </w:pPr>
            <w:r>
              <w:rPr>
                <w:rFonts w:ascii="Arial" w:hAnsi="Arial" w:cs="Arial"/>
              </w:rPr>
              <w:t xml:space="preserve">Communicate verbally and / or in writing results of assessments, treatment / care programmes and recommendations to the team and relevant others in accordance with service policy.  </w:t>
            </w:r>
          </w:p>
          <w:p w14:paraId="71A21A5A" w14:textId="77777777" w:rsidR="0089625C" w:rsidRDefault="0089625C" w:rsidP="00912ADD">
            <w:pPr>
              <w:numPr>
                <w:ilvl w:val="0"/>
                <w:numId w:val="44"/>
              </w:numPr>
              <w:ind w:left="357" w:hanging="357"/>
              <w:jc w:val="both"/>
              <w:rPr>
                <w:rFonts w:ascii="Arial" w:hAnsi="Arial" w:cs="Arial"/>
              </w:rPr>
            </w:pPr>
            <w:r>
              <w:rPr>
                <w:rFonts w:ascii="Arial" w:hAnsi="Arial" w:cs="Arial"/>
              </w:rPr>
              <w:t>Plan discharge or transition of the service user between services as appropriate.</w:t>
            </w:r>
          </w:p>
          <w:p w14:paraId="72D9D5B8" w14:textId="77777777" w:rsidR="0089625C" w:rsidRDefault="0089625C" w:rsidP="00912ADD">
            <w:pPr>
              <w:numPr>
                <w:ilvl w:val="0"/>
                <w:numId w:val="44"/>
              </w:numPr>
              <w:ind w:left="357" w:hanging="357"/>
              <w:jc w:val="both"/>
              <w:rPr>
                <w:rFonts w:ascii="Arial" w:hAnsi="Arial" w:cs="Arial"/>
              </w:rPr>
            </w:pPr>
            <w:r>
              <w:rPr>
                <w:rFonts w:ascii="Arial" w:hAnsi="Arial" w:cs="Arial"/>
              </w:rPr>
              <w:t>Assist in providing staff leadership and motivation, which is conducive to good staff relations and work performance.</w:t>
            </w:r>
          </w:p>
          <w:p w14:paraId="6782D224" w14:textId="5ED30F6D" w:rsidR="0089625C" w:rsidRPr="00FD7D0E" w:rsidRDefault="0089625C" w:rsidP="00912ADD">
            <w:pPr>
              <w:numPr>
                <w:ilvl w:val="0"/>
                <w:numId w:val="44"/>
              </w:numPr>
              <w:ind w:left="357" w:hanging="357"/>
              <w:jc w:val="both"/>
              <w:rPr>
                <w:rFonts w:ascii="Arial" w:hAnsi="Arial" w:cs="Arial"/>
              </w:rPr>
            </w:pPr>
            <w:r>
              <w:rPr>
                <w:rFonts w:ascii="Arial" w:hAnsi="Arial" w:cs="Arial"/>
              </w:rPr>
              <w:t>Ensure that service users and others are treated with dignity and respect.</w:t>
            </w:r>
          </w:p>
          <w:p w14:paraId="20C49BBA" w14:textId="77777777" w:rsidR="0089625C" w:rsidRDefault="0089625C" w:rsidP="00912ADD">
            <w:pPr>
              <w:numPr>
                <w:ilvl w:val="0"/>
                <w:numId w:val="44"/>
              </w:numPr>
              <w:ind w:left="357" w:hanging="357"/>
              <w:jc w:val="both"/>
              <w:rPr>
                <w:rFonts w:ascii="Arial" w:hAnsi="Arial" w:cs="Arial"/>
              </w:rPr>
            </w:pPr>
            <w:r>
              <w:rPr>
                <w:rFonts w:ascii="Arial" w:hAnsi="Arial" w:cs="Arial"/>
              </w:rPr>
              <w:t>Maintain nursing records in accordance with local service and professional standards.</w:t>
            </w:r>
          </w:p>
          <w:p w14:paraId="3196F095" w14:textId="77777777" w:rsidR="0089625C" w:rsidRDefault="0089625C" w:rsidP="00912ADD">
            <w:pPr>
              <w:numPr>
                <w:ilvl w:val="0"/>
                <w:numId w:val="44"/>
              </w:numPr>
              <w:ind w:left="357" w:hanging="357"/>
              <w:jc w:val="both"/>
              <w:rPr>
                <w:rFonts w:ascii="Arial" w:hAnsi="Arial" w:cs="Arial"/>
              </w:rPr>
            </w:pPr>
            <w:r>
              <w:rPr>
                <w:rFonts w:ascii="Arial" w:hAnsi="Arial" w:cs="Arial"/>
              </w:rPr>
              <w:t>Contribute to the development and maintenance of nursing standards, protocols and guidelines consistent with the highest standards of patient care.</w:t>
            </w:r>
          </w:p>
          <w:p w14:paraId="06985EF2" w14:textId="77777777" w:rsidR="0089625C" w:rsidRDefault="0089625C" w:rsidP="00912ADD">
            <w:pPr>
              <w:numPr>
                <w:ilvl w:val="0"/>
                <w:numId w:val="44"/>
              </w:numPr>
              <w:ind w:left="357" w:hanging="357"/>
              <w:jc w:val="both"/>
              <w:rPr>
                <w:rFonts w:ascii="Arial" w:hAnsi="Arial" w:cs="Arial"/>
              </w:rPr>
            </w:pPr>
            <w:r>
              <w:rPr>
                <w:rFonts w:ascii="Arial" w:hAnsi="Arial" w:cs="Arial"/>
              </w:rPr>
              <w:t>Maintain professional standards in relation to confidentiality, ethics and legislation.</w:t>
            </w:r>
          </w:p>
          <w:p w14:paraId="1E7F2316" w14:textId="77777777" w:rsidR="0089625C" w:rsidRDefault="0089625C" w:rsidP="00912ADD">
            <w:pPr>
              <w:numPr>
                <w:ilvl w:val="0"/>
                <w:numId w:val="44"/>
              </w:numPr>
              <w:ind w:left="357" w:hanging="357"/>
              <w:jc w:val="both"/>
              <w:rPr>
                <w:rFonts w:ascii="Arial" w:hAnsi="Arial" w:cs="Arial"/>
              </w:rPr>
            </w:pPr>
            <w:r>
              <w:rPr>
                <w:rFonts w:ascii="Arial" w:hAnsi="Arial" w:cs="Arial"/>
              </w:rPr>
              <w:t>In consultation with CNM2 and other disciplines, implement and assess quality management programmes.</w:t>
            </w:r>
          </w:p>
          <w:p w14:paraId="0E71CD2D" w14:textId="77777777" w:rsidR="0089625C" w:rsidRDefault="0089625C" w:rsidP="00912ADD">
            <w:pPr>
              <w:numPr>
                <w:ilvl w:val="0"/>
                <w:numId w:val="44"/>
              </w:numPr>
              <w:ind w:left="357" w:hanging="357"/>
              <w:jc w:val="both"/>
              <w:rPr>
                <w:rFonts w:ascii="Arial" w:hAnsi="Arial" w:cs="Arial"/>
              </w:rPr>
            </w:pPr>
            <w:r>
              <w:rPr>
                <w:rFonts w:ascii="Arial" w:hAnsi="Arial" w:cs="Arial"/>
              </w:rPr>
              <w:t>Participate in clinical audit as required.</w:t>
            </w:r>
          </w:p>
          <w:p w14:paraId="3ED8E415" w14:textId="77777777" w:rsidR="0089625C" w:rsidRPr="004854CA" w:rsidRDefault="0089625C" w:rsidP="00912ADD">
            <w:pPr>
              <w:numPr>
                <w:ilvl w:val="0"/>
                <w:numId w:val="44"/>
              </w:numPr>
              <w:ind w:left="357" w:hanging="357"/>
              <w:jc w:val="both"/>
              <w:rPr>
                <w:rFonts w:ascii="Arial" w:hAnsi="Arial" w:cs="Arial"/>
              </w:rPr>
            </w:pPr>
            <w:r w:rsidRPr="004854CA">
              <w:rPr>
                <w:rFonts w:ascii="Arial" w:hAnsi="Arial" w:cs="Arial"/>
              </w:rPr>
              <w:t>Devise and implement Health Promotion Programmes for service users as relevant to the post</w:t>
            </w:r>
            <w:r>
              <w:rPr>
                <w:rFonts w:ascii="Arial" w:hAnsi="Arial" w:cs="Arial"/>
              </w:rPr>
              <w:t>.</w:t>
            </w:r>
          </w:p>
          <w:p w14:paraId="21B2BDF7" w14:textId="3C724376" w:rsidR="0089625C" w:rsidRDefault="0089625C" w:rsidP="00912ADD">
            <w:pPr>
              <w:numPr>
                <w:ilvl w:val="0"/>
                <w:numId w:val="44"/>
              </w:numPr>
              <w:ind w:left="357" w:hanging="357"/>
              <w:jc w:val="both"/>
              <w:rPr>
                <w:rFonts w:ascii="Arial" w:hAnsi="Arial" w:cs="Arial"/>
              </w:rPr>
            </w:pPr>
            <w:r>
              <w:rPr>
                <w:rFonts w:ascii="Arial" w:hAnsi="Arial" w:cs="Arial"/>
              </w:rPr>
              <w:t xml:space="preserve">Lead and implement change, with particular reference to recommendations of the Commission on Nursing and the </w:t>
            </w:r>
            <w:r w:rsidR="004A47FF">
              <w:rPr>
                <w:rFonts w:ascii="Arial" w:hAnsi="Arial" w:cs="Arial"/>
              </w:rPr>
              <w:t>H</w:t>
            </w:r>
            <w:r>
              <w:rPr>
                <w:rFonts w:ascii="Arial" w:hAnsi="Arial" w:cs="Arial"/>
              </w:rPr>
              <w:t xml:space="preserve">ealth </w:t>
            </w:r>
            <w:r w:rsidR="004A47FF">
              <w:rPr>
                <w:rFonts w:ascii="Arial" w:hAnsi="Arial" w:cs="Arial"/>
              </w:rPr>
              <w:t>S</w:t>
            </w:r>
            <w:r>
              <w:rPr>
                <w:rFonts w:ascii="Arial" w:hAnsi="Arial" w:cs="Arial"/>
              </w:rPr>
              <w:t>ervice reform programme.</w:t>
            </w:r>
          </w:p>
          <w:p w14:paraId="612E7961" w14:textId="77777777" w:rsidR="0089625C" w:rsidRDefault="0089625C" w:rsidP="00912ADD">
            <w:pPr>
              <w:numPr>
                <w:ilvl w:val="0"/>
                <w:numId w:val="44"/>
              </w:numPr>
              <w:ind w:left="357" w:hanging="357"/>
              <w:jc w:val="both"/>
              <w:rPr>
                <w:rFonts w:ascii="Arial" w:hAnsi="Arial" w:cs="Arial"/>
                <w:color w:val="000000"/>
              </w:rPr>
            </w:pPr>
            <w:r w:rsidRPr="004854CA">
              <w:rPr>
                <w:rFonts w:ascii="Arial" w:hAnsi="Arial" w:cs="Arial"/>
              </w:rPr>
              <w:t xml:space="preserve">Operate within the Scope of Practice - </w:t>
            </w:r>
            <w:r>
              <w:rPr>
                <w:rFonts w:ascii="Arial" w:hAnsi="Arial" w:cs="Arial"/>
                <w:color w:val="000000"/>
              </w:rPr>
              <w:t>seek advice and assistance from his / her manager with any cases or issues that prove to be beyond the scope of his / her professional competence in line with principles of best practice and clinical governance.</w:t>
            </w:r>
          </w:p>
          <w:p w14:paraId="4EF37779" w14:textId="77777777" w:rsidR="0089625C" w:rsidRDefault="0089625C" w:rsidP="0089625C">
            <w:pPr>
              <w:jc w:val="both"/>
              <w:rPr>
                <w:rFonts w:ascii="Arial" w:hAnsi="Arial" w:cs="Arial"/>
                <w:iCs/>
              </w:rPr>
            </w:pPr>
          </w:p>
          <w:p w14:paraId="6D3B32BF" w14:textId="77777777" w:rsidR="0089625C" w:rsidRPr="001D1E05" w:rsidRDefault="0089625C" w:rsidP="0089625C">
            <w:pPr>
              <w:jc w:val="both"/>
              <w:rPr>
                <w:rFonts w:ascii="Arial" w:hAnsi="Arial" w:cs="Arial"/>
                <w:b/>
                <w:iCs/>
              </w:rPr>
            </w:pPr>
            <w:r w:rsidRPr="001D1E05">
              <w:rPr>
                <w:rFonts w:ascii="Arial" w:hAnsi="Arial" w:cs="Arial"/>
                <w:b/>
                <w:iCs/>
              </w:rPr>
              <w:t>Health and Safety</w:t>
            </w:r>
          </w:p>
          <w:p w14:paraId="6C20D8F3" w14:textId="77777777" w:rsidR="0089625C" w:rsidRDefault="0089625C" w:rsidP="0089625C">
            <w:pPr>
              <w:jc w:val="both"/>
              <w:rPr>
                <w:rFonts w:ascii="Arial" w:hAnsi="Arial" w:cs="Arial"/>
                <w:b/>
                <w:iCs/>
              </w:rPr>
            </w:pPr>
          </w:p>
          <w:p w14:paraId="432FC2A3" w14:textId="77777777" w:rsidR="0089625C" w:rsidRDefault="0089625C" w:rsidP="00912ADD">
            <w:pPr>
              <w:numPr>
                <w:ilvl w:val="0"/>
                <w:numId w:val="44"/>
              </w:numPr>
              <w:ind w:left="357" w:hanging="357"/>
              <w:jc w:val="both"/>
              <w:rPr>
                <w:rFonts w:ascii="Arial" w:hAnsi="Arial" w:cs="Arial"/>
                <w:iCs/>
              </w:rPr>
            </w:pPr>
            <w:r>
              <w:rPr>
                <w:rFonts w:ascii="Arial" w:hAnsi="Arial" w:cs="Arial"/>
                <w:iCs/>
              </w:rPr>
              <w:t>Play a central role in maintaining a safe environment for service users, staff and visitors e.g. by contributing to risk assessment.</w:t>
            </w:r>
          </w:p>
          <w:p w14:paraId="1A4AB179" w14:textId="77777777" w:rsidR="0089625C" w:rsidRDefault="0089625C" w:rsidP="00912ADD">
            <w:pPr>
              <w:numPr>
                <w:ilvl w:val="0"/>
                <w:numId w:val="44"/>
              </w:numPr>
              <w:ind w:left="357" w:hanging="357"/>
              <w:jc w:val="both"/>
              <w:rPr>
                <w:rFonts w:ascii="Arial" w:hAnsi="Arial" w:cs="Arial"/>
                <w:iCs/>
              </w:rPr>
            </w:pPr>
            <w:r>
              <w:rPr>
                <w:rFonts w:ascii="Arial" w:hAnsi="Arial" w:cs="Arial"/>
                <w:iCs/>
              </w:rPr>
              <w:t>Assist in observing and ensuring implementation and adherence to established policies and procedures e.g. health and safety, infection control, storage and use of controlled drugs etc.</w:t>
            </w:r>
          </w:p>
          <w:p w14:paraId="3E8722A8" w14:textId="78868454" w:rsidR="0089625C" w:rsidRDefault="0089625C" w:rsidP="00912ADD">
            <w:pPr>
              <w:numPr>
                <w:ilvl w:val="0"/>
                <w:numId w:val="44"/>
              </w:numPr>
              <w:ind w:left="357" w:hanging="357"/>
              <w:jc w:val="both"/>
              <w:rPr>
                <w:rFonts w:ascii="Arial" w:hAnsi="Arial" w:cs="Arial"/>
                <w:iCs/>
              </w:rPr>
            </w:pPr>
            <w:r>
              <w:rPr>
                <w:rFonts w:ascii="Arial" w:hAnsi="Arial" w:cs="Arial"/>
                <w:iCs/>
              </w:rPr>
              <w:t xml:space="preserve">Observe, report and take appropriate action on any matter which may be detrimental to service user care or </w:t>
            </w:r>
            <w:r w:rsidR="0075252D">
              <w:rPr>
                <w:rFonts w:ascii="Arial" w:hAnsi="Arial" w:cs="Arial"/>
                <w:iCs/>
              </w:rPr>
              <w:t>wellbeing</w:t>
            </w:r>
            <w:r>
              <w:rPr>
                <w:rFonts w:ascii="Arial" w:hAnsi="Arial" w:cs="Arial"/>
                <w:iCs/>
              </w:rPr>
              <w:t xml:space="preserve"> / may be inhibiting the efficient provision of care.</w:t>
            </w:r>
          </w:p>
          <w:p w14:paraId="61496D9B" w14:textId="77777777" w:rsidR="0089625C" w:rsidRDefault="0089625C" w:rsidP="00912ADD">
            <w:pPr>
              <w:numPr>
                <w:ilvl w:val="0"/>
                <w:numId w:val="44"/>
              </w:numPr>
              <w:ind w:left="357" w:hanging="357"/>
              <w:jc w:val="both"/>
              <w:rPr>
                <w:rFonts w:ascii="Arial" w:hAnsi="Arial" w:cs="Arial"/>
                <w:iCs/>
              </w:rPr>
            </w:pPr>
            <w:r>
              <w:rPr>
                <w:rFonts w:ascii="Arial" w:hAnsi="Arial" w:cs="Arial"/>
                <w:iCs/>
              </w:rPr>
              <w:t>Ensure completion of incident / near miss forms.</w:t>
            </w:r>
          </w:p>
          <w:p w14:paraId="58FEC6B2" w14:textId="77777777" w:rsidR="0089625C" w:rsidRDefault="0089625C" w:rsidP="00912ADD">
            <w:pPr>
              <w:numPr>
                <w:ilvl w:val="0"/>
                <w:numId w:val="44"/>
              </w:numPr>
              <w:tabs>
                <w:tab w:val="left" w:pos="2880"/>
                <w:tab w:val="left" w:pos="4740"/>
              </w:tabs>
              <w:ind w:left="357" w:hanging="357"/>
              <w:jc w:val="both"/>
              <w:rPr>
                <w:rFonts w:ascii="Arial" w:hAnsi="Arial" w:cs="Arial"/>
              </w:rPr>
            </w:pPr>
            <w:r>
              <w:rPr>
                <w:rFonts w:ascii="Arial" w:hAnsi="Arial" w:cs="Arial"/>
              </w:rPr>
              <w:t xml:space="preserve">Adhere to department policies in relation to the care and safety of any equipment supplied for the fulfilment of duty. </w:t>
            </w:r>
          </w:p>
          <w:p w14:paraId="41199060" w14:textId="77777777" w:rsidR="0089625C" w:rsidRPr="004D5463" w:rsidRDefault="0089625C" w:rsidP="00912ADD">
            <w:pPr>
              <w:numPr>
                <w:ilvl w:val="0"/>
                <w:numId w:val="44"/>
              </w:numPr>
              <w:ind w:left="357" w:hanging="357"/>
              <w:jc w:val="both"/>
              <w:rPr>
                <w:rFonts w:ascii="Arial" w:hAnsi="Arial" w:cs="Arial"/>
              </w:rPr>
            </w:pPr>
            <w:r w:rsidRPr="004D5463">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4D5463">
              <w:rPr>
                <w:rFonts w:ascii="Arial" w:hAnsi="Arial" w:cs="Arial"/>
              </w:rPr>
              <w:t>etc</w:t>
            </w:r>
            <w:proofErr w:type="spellEnd"/>
            <w:r w:rsidRPr="004D5463">
              <w:rPr>
                <w:rFonts w:ascii="Arial" w:hAnsi="Arial" w:cs="Arial"/>
              </w:rPr>
              <w:t xml:space="preserve"> and comply with associated HSE protocols for implementing </w:t>
            </w:r>
            <w:r>
              <w:rPr>
                <w:rFonts w:ascii="Arial" w:hAnsi="Arial" w:cs="Arial"/>
              </w:rPr>
              <w:t xml:space="preserve">and maintaining these standards </w:t>
            </w:r>
            <w:r w:rsidRPr="00F83FE1">
              <w:rPr>
                <w:rFonts w:ascii="Arial" w:hAnsi="Arial" w:cs="Arial"/>
              </w:rPr>
              <w:t>as appropriate to the role</w:t>
            </w:r>
            <w:r>
              <w:rPr>
                <w:rFonts w:ascii="Arial" w:hAnsi="Arial" w:cs="Arial"/>
              </w:rPr>
              <w:t xml:space="preserve">. </w:t>
            </w:r>
          </w:p>
          <w:p w14:paraId="0CC49A6E" w14:textId="77777777" w:rsidR="0089625C" w:rsidRPr="004D5463" w:rsidRDefault="0089625C" w:rsidP="00912ADD">
            <w:pPr>
              <w:numPr>
                <w:ilvl w:val="0"/>
                <w:numId w:val="44"/>
              </w:numPr>
              <w:ind w:left="357" w:hanging="357"/>
              <w:jc w:val="both"/>
              <w:rPr>
                <w:rFonts w:ascii="Arial" w:hAnsi="Arial" w:cs="Arial"/>
              </w:rPr>
            </w:pPr>
            <w:r w:rsidRPr="004D5463">
              <w:rPr>
                <w:rFonts w:ascii="Arial" w:hAnsi="Arial" w:cs="Arial"/>
              </w:rPr>
              <w:t>Support, promote and actively participate in sustainable energy, water and waste initiatives to create a more sustainable, low carbon and efficient health service.</w:t>
            </w:r>
          </w:p>
          <w:p w14:paraId="6D65227C" w14:textId="77777777" w:rsidR="0089625C" w:rsidRDefault="0089625C" w:rsidP="0089625C">
            <w:pPr>
              <w:jc w:val="both"/>
              <w:rPr>
                <w:rFonts w:ascii="Arial" w:hAnsi="Arial" w:cs="Arial"/>
              </w:rPr>
            </w:pPr>
          </w:p>
          <w:p w14:paraId="5BE8D58C" w14:textId="77777777" w:rsidR="0089625C" w:rsidRPr="001D1E05" w:rsidRDefault="0089625C" w:rsidP="0089625C">
            <w:pPr>
              <w:jc w:val="both"/>
              <w:rPr>
                <w:rFonts w:ascii="Arial" w:hAnsi="Arial" w:cs="Arial"/>
                <w:b/>
                <w:iCs/>
              </w:rPr>
            </w:pPr>
            <w:r w:rsidRPr="001D1E05">
              <w:rPr>
                <w:rFonts w:ascii="Arial" w:hAnsi="Arial" w:cs="Arial"/>
                <w:b/>
                <w:iCs/>
              </w:rPr>
              <w:t>Education and Training</w:t>
            </w:r>
          </w:p>
          <w:p w14:paraId="78C2C5A0" w14:textId="77777777" w:rsidR="0089625C" w:rsidRDefault="0089625C" w:rsidP="00912ADD">
            <w:pPr>
              <w:jc w:val="both"/>
              <w:rPr>
                <w:rFonts w:ascii="Arial" w:hAnsi="Arial" w:cs="Arial"/>
              </w:rPr>
            </w:pPr>
          </w:p>
          <w:p w14:paraId="6324724D" w14:textId="77777777" w:rsidR="0089625C" w:rsidRPr="004D5463" w:rsidRDefault="0089625C" w:rsidP="00912ADD">
            <w:pPr>
              <w:numPr>
                <w:ilvl w:val="0"/>
                <w:numId w:val="44"/>
              </w:numPr>
              <w:jc w:val="both"/>
              <w:rPr>
                <w:rFonts w:ascii="Arial" w:hAnsi="Arial" w:cs="Arial"/>
              </w:rPr>
            </w:pPr>
            <w:r>
              <w:rPr>
                <w:rFonts w:ascii="Arial" w:hAnsi="Arial" w:cs="Arial"/>
              </w:rPr>
              <w:t xml:space="preserve">Engage in continuing professional development by keeping up to date with nursing </w:t>
            </w:r>
            <w:r w:rsidRPr="004D5463">
              <w:rPr>
                <w:rFonts w:ascii="Arial" w:hAnsi="Arial" w:cs="Arial"/>
              </w:rPr>
              <w:t>literature, recent nursing research and new developments in nursing management, education and practice and to attend staff study days as considered appropriate.</w:t>
            </w:r>
          </w:p>
          <w:p w14:paraId="0841D276" w14:textId="77777777" w:rsidR="0089625C" w:rsidRDefault="0089625C" w:rsidP="00912ADD">
            <w:pPr>
              <w:numPr>
                <w:ilvl w:val="0"/>
                <w:numId w:val="44"/>
              </w:numPr>
              <w:jc w:val="both"/>
              <w:rPr>
                <w:rFonts w:ascii="Arial" w:hAnsi="Arial" w:cs="Arial"/>
              </w:rPr>
            </w:pPr>
            <w:r>
              <w:rPr>
                <w:rFonts w:ascii="Arial" w:hAnsi="Arial" w:cs="Arial"/>
              </w:rPr>
              <w:t>Provide a high level of professional and clinical leadership.</w:t>
            </w:r>
          </w:p>
          <w:p w14:paraId="39AF5A68" w14:textId="62AEF238" w:rsidR="0089625C" w:rsidRPr="00FD7D0E" w:rsidRDefault="0089625C" w:rsidP="00912ADD">
            <w:pPr>
              <w:numPr>
                <w:ilvl w:val="0"/>
                <w:numId w:val="44"/>
              </w:numPr>
              <w:jc w:val="both"/>
              <w:rPr>
                <w:rFonts w:ascii="Arial" w:hAnsi="Arial" w:cs="Arial"/>
              </w:rPr>
            </w:pPr>
            <w:r>
              <w:rPr>
                <w:rFonts w:ascii="Arial" w:hAnsi="Arial" w:cs="Arial"/>
              </w:rPr>
              <w:t>Provide supervision and assist in the development of knowledge, skills and attitudes of staff and assigned students.</w:t>
            </w:r>
          </w:p>
          <w:p w14:paraId="172C2D3D" w14:textId="77777777" w:rsidR="0089625C" w:rsidRDefault="0089625C" w:rsidP="00912ADD">
            <w:pPr>
              <w:numPr>
                <w:ilvl w:val="0"/>
                <w:numId w:val="44"/>
              </w:numPr>
              <w:jc w:val="both"/>
              <w:rPr>
                <w:rFonts w:ascii="Arial" w:hAnsi="Arial" w:cs="Arial"/>
              </w:rPr>
            </w:pPr>
            <w:r>
              <w:rPr>
                <w:rFonts w:ascii="Arial" w:hAnsi="Arial" w:cs="Arial"/>
              </w:rPr>
              <w:t>Be familiar with the curriculum training programme for student nurses and be aware of the clinical experience required to meet the needs of the programme.</w:t>
            </w:r>
          </w:p>
          <w:p w14:paraId="14D02E64" w14:textId="77777777" w:rsidR="0089625C" w:rsidRPr="004854CA" w:rsidRDefault="0089625C" w:rsidP="00912ADD">
            <w:pPr>
              <w:numPr>
                <w:ilvl w:val="0"/>
                <w:numId w:val="44"/>
              </w:numPr>
              <w:jc w:val="both"/>
              <w:rPr>
                <w:rFonts w:ascii="Arial" w:hAnsi="Arial" w:cs="Arial"/>
              </w:rPr>
            </w:pPr>
            <w:r w:rsidRPr="004854CA">
              <w:rPr>
                <w:rFonts w:ascii="Arial" w:hAnsi="Arial" w:cs="Arial"/>
              </w:rPr>
              <w:t>Participate in the assessment of student nurse proficiency in clinical nursing skills as part of his/her role as preceptor</w:t>
            </w:r>
            <w:r>
              <w:rPr>
                <w:rFonts w:ascii="Arial" w:hAnsi="Arial" w:cs="Arial"/>
              </w:rPr>
              <w:t>.</w:t>
            </w:r>
          </w:p>
          <w:p w14:paraId="119072C5" w14:textId="77777777" w:rsidR="0089625C" w:rsidRDefault="0089625C" w:rsidP="00912ADD">
            <w:pPr>
              <w:numPr>
                <w:ilvl w:val="0"/>
                <w:numId w:val="44"/>
              </w:numPr>
              <w:jc w:val="both"/>
              <w:rPr>
                <w:rFonts w:ascii="Arial" w:hAnsi="Arial" w:cs="Arial"/>
              </w:rPr>
            </w:pPr>
            <w:r>
              <w:rPr>
                <w:rFonts w:ascii="Arial" w:hAnsi="Arial" w:cs="Arial"/>
              </w:rPr>
              <w:lastRenderedPageBreak/>
              <w:t>Engage in performance review processes including personal development planning as appropriate.</w:t>
            </w:r>
          </w:p>
          <w:p w14:paraId="6D8FAB22" w14:textId="77777777" w:rsidR="0089625C" w:rsidRDefault="0089625C" w:rsidP="0089625C">
            <w:pPr>
              <w:jc w:val="both"/>
              <w:rPr>
                <w:rFonts w:ascii="Arial" w:hAnsi="Arial" w:cs="Arial"/>
                <w:iCs/>
              </w:rPr>
            </w:pPr>
          </w:p>
          <w:p w14:paraId="3BA520B4" w14:textId="05DE5A3F" w:rsidR="0089625C" w:rsidRPr="006A6B72" w:rsidRDefault="0089625C" w:rsidP="0089625C">
            <w:pPr>
              <w:jc w:val="both"/>
              <w:rPr>
                <w:rFonts w:ascii="Arial" w:hAnsi="Arial" w:cs="Arial"/>
                <w:b/>
                <w:iCs/>
              </w:rPr>
            </w:pPr>
            <w:r w:rsidRPr="006A6B72">
              <w:rPr>
                <w:rFonts w:ascii="Arial" w:hAnsi="Arial" w:cs="Arial"/>
                <w:b/>
                <w:iCs/>
              </w:rPr>
              <w:t>Personnel / Administrative</w:t>
            </w:r>
          </w:p>
          <w:p w14:paraId="7BA49874" w14:textId="77777777" w:rsidR="0089625C" w:rsidRDefault="0089625C" w:rsidP="0089625C">
            <w:pPr>
              <w:jc w:val="both"/>
              <w:rPr>
                <w:rFonts w:ascii="Arial" w:hAnsi="Arial" w:cs="Arial"/>
                <w:b/>
                <w:iCs/>
              </w:rPr>
            </w:pPr>
          </w:p>
          <w:p w14:paraId="7479874F" w14:textId="77777777" w:rsidR="0089625C" w:rsidRDefault="0089625C" w:rsidP="00912ADD">
            <w:pPr>
              <w:numPr>
                <w:ilvl w:val="0"/>
                <w:numId w:val="44"/>
              </w:numPr>
              <w:ind w:left="357" w:hanging="357"/>
              <w:jc w:val="both"/>
              <w:rPr>
                <w:rFonts w:ascii="Arial" w:hAnsi="Arial" w:cs="Arial"/>
                <w:iCs/>
              </w:rPr>
            </w:pPr>
            <w:r>
              <w:rPr>
                <w:rFonts w:ascii="Arial" w:hAnsi="Arial" w:cs="Arial"/>
                <w:iCs/>
              </w:rPr>
              <w:t>Exercise authority in the running of the assigned area(s) as deputised by the CNM2.</w:t>
            </w:r>
          </w:p>
          <w:p w14:paraId="7548D490" w14:textId="77777777" w:rsidR="0089625C" w:rsidRDefault="0089625C" w:rsidP="00912ADD">
            <w:pPr>
              <w:numPr>
                <w:ilvl w:val="0"/>
                <w:numId w:val="44"/>
              </w:numPr>
              <w:ind w:left="357" w:hanging="357"/>
              <w:jc w:val="both"/>
              <w:rPr>
                <w:rFonts w:ascii="Arial" w:hAnsi="Arial" w:cs="Arial"/>
                <w:iCs/>
              </w:rPr>
            </w:pPr>
            <w:r>
              <w:rPr>
                <w:rFonts w:ascii="Arial" w:hAnsi="Arial" w:cs="Arial"/>
                <w:iCs/>
              </w:rPr>
              <w:t>Provide the necessary co-ordination and deployment of nursing and support staff in designated area(s) of responsibility, ensuring that skill mix takes account of fluctuating workloads and ensuring maximisation of available resources.</w:t>
            </w:r>
          </w:p>
          <w:p w14:paraId="060F83B0" w14:textId="77777777" w:rsidR="0089625C" w:rsidRDefault="0089625C" w:rsidP="00912ADD">
            <w:pPr>
              <w:numPr>
                <w:ilvl w:val="0"/>
                <w:numId w:val="44"/>
              </w:numPr>
              <w:ind w:left="357" w:hanging="357"/>
              <w:jc w:val="both"/>
              <w:rPr>
                <w:rFonts w:ascii="Arial" w:hAnsi="Arial" w:cs="Arial"/>
                <w:iCs/>
              </w:rPr>
            </w:pPr>
            <w:r>
              <w:rPr>
                <w:rFonts w:ascii="Arial" w:hAnsi="Arial" w:cs="Arial"/>
                <w:iCs/>
              </w:rPr>
              <w:t>Assess and monitor trends through collection and analysis of activity and data and keeping CNM2 and Senior Nursing Management informed of changing work patterns, which may require increased resource allocation.</w:t>
            </w:r>
          </w:p>
          <w:p w14:paraId="1C3BB5A8" w14:textId="77777777" w:rsidR="0089625C" w:rsidRDefault="0089625C" w:rsidP="00912ADD">
            <w:pPr>
              <w:numPr>
                <w:ilvl w:val="0"/>
                <w:numId w:val="44"/>
              </w:numPr>
              <w:ind w:left="357" w:hanging="357"/>
              <w:jc w:val="both"/>
              <w:rPr>
                <w:rFonts w:ascii="Arial" w:hAnsi="Arial" w:cs="Arial"/>
                <w:iCs/>
              </w:rPr>
            </w:pPr>
            <w:r>
              <w:rPr>
                <w:rFonts w:ascii="Arial" w:hAnsi="Arial" w:cs="Arial"/>
                <w:iCs/>
              </w:rPr>
              <w:t>Collaborate with the CNM2 in preparing, implementing and evaluating budget and service plans for the clinical area.</w:t>
            </w:r>
          </w:p>
          <w:p w14:paraId="39B4A2C8" w14:textId="77777777" w:rsidR="0089625C" w:rsidRDefault="0089625C" w:rsidP="00912ADD">
            <w:pPr>
              <w:numPr>
                <w:ilvl w:val="0"/>
                <w:numId w:val="44"/>
              </w:numPr>
              <w:ind w:left="357" w:hanging="357"/>
              <w:jc w:val="both"/>
              <w:rPr>
                <w:rFonts w:ascii="Arial" w:hAnsi="Arial" w:cs="Arial"/>
                <w:iCs/>
              </w:rPr>
            </w:pPr>
            <w:r>
              <w:rPr>
                <w:rFonts w:ascii="Arial" w:hAnsi="Arial" w:cs="Arial"/>
                <w:iCs/>
              </w:rPr>
              <w:t>Co-operate in managing all resources - including nursing and non-nursing staff within an agreed budget.</w:t>
            </w:r>
          </w:p>
          <w:p w14:paraId="61D5A7B3" w14:textId="77777777" w:rsidR="0089625C" w:rsidRDefault="0089625C" w:rsidP="00912ADD">
            <w:pPr>
              <w:numPr>
                <w:ilvl w:val="0"/>
                <w:numId w:val="44"/>
              </w:numPr>
              <w:ind w:left="357" w:hanging="357"/>
              <w:jc w:val="both"/>
              <w:rPr>
                <w:rFonts w:ascii="Arial" w:hAnsi="Arial" w:cs="Arial"/>
              </w:rPr>
            </w:pPr>
            <w:r>
              <w:rPr>
                <w:rFonts w:ascii="Arial" w:hAnsi="Arial" w:cs="Arial"/>
              </w:rPr>
              <w:t>Promote a culture that values diversity and respect in the workplace.</w:t>
            </w:r>
          </w:p>
          <w:p w14:paraId="5C8F5E16" w14:textId="77777777" w:rsidR="0089625C" w:rsidRDefault="0089625C" w:rsidP="00912ADD">
            <w:pPr>
              <w:numPr>
                <w:ilvl w:val="0"/>
                <w:numId w:val="44"/>
              </w:numPr>
              <w:ind w:left="357" w:hanging="357"/>
              <w:jc w:val="both"/>
              <w:rPr>
                <w:rFonts w:ascii="Arial" w:hAnsi="Arial" w:cs="Arial"/>
                <w:iCs/>
              </w:rPr>
            </w:pPr>
            <w:r>
              <w:rPr>
                <w:rFonts w:ascii="Arial" w:hAnsi="Arial" w:cs="Arial"/>
                <w:iCs/>
              </w:rPr>
              <w:t>Assist in maintaining the necessary clinical and administrative records and reporting arrangements / contribute to quality assurance by assisting in data collection.</w:t>
            </w:r>
          </w:p>
          <w:p w14:paraId="03194697" w14:textId="77777777" w:rsidR="0089625C" w:rsidRDefault="0089625C" w:rsidP="00912ADD">
            <w:pPr>
              <w:numPr>
                <w:ilvl w:val="0"/>
                <w:numId w:val="44"/>
              </w:numPr>
              <w:ind w:left="357" w:hanging="357"/>
              <w:jc w:val="both"/>
              <w:rPr>
                <w:rFonts w:ascii="Arial" w:hAnsi="Arial" w:cs="Arial"/>
                <w:iCs/>
              </w:rPr>
            </w:pPr>
            <w:r>
              <w:rPr>
                <w:rFonts w:ascii="Arial" w:hAnsi="Arial" w:cs="Arial"/>
                <w:iCs/>
              </w:rPr>
              <w:t>Ensure that patient care equipment is maintained to an appropriate standard.</w:t>
            </w:r>
          </w:p>
          <w:p w14:paraId="7BB5C51A" w14:textId="77777777" w:rsidR="0089625C" w:rsidRDefault="0089625C" w:rsidP="00912ADD">
            <w:pPr>
              <w:numPr>
                <w:ilvl w:val="0"/>
                <w:numId w:val="44"/>
              </w:numPr>
              <w:ind w:left="357" w:hanging="357"/>
              <w:jc w:val="both"/>
              <w:rPr>
                <w:rFonts w:ascii="Arial" w:hAnsi="Arial" w:cs="Arial"/>
              </w:rPr>
            </w:pPr>
            <w:r>
              <w:rPr>
                <w:rFonts w:ascii="Arial" w:hAnsi="Arial" w:cs="Arial"/>
              </w:rPr>
              <w:t>Ensure compliance with legal requirements, policies and procedures affecting service users, staff and other hospital matters.</w:t>
            </w:r>
          </w:p>
          <w:p w14:paraId="075763C6" w14:textId="77777777" w:rsidR="0089625C" w:rsidRDefault="0089625C" w:rsidP="00912ADD">
            <w:pPr>
              <w:numPr>
                <w:ilvl w:val="0"/>
                <w:numId w:val="44"/>
              </w:numPr>
              <w:ind w:left="357" w:hanging="357"/>
              <w:jc w:val="both"/>
              <w:rPr>
                <w:rFonts w:ascii="Arial" w:hAnsi="Arial" w:cs="Arial"/>
              </w:rPr>
            </w:pPr>
            <w:r>
              <w:rPr>
                <w:rFonts w:ascii="Arial" w:hAnsi="Arial" w:cs="Arial"/>
              </w:rPr>
              <w:t>Participate actively in the Nursing Management structure by ‘acting up’ when required.</w:t>
            </w:r>
          </w:p>
          <w:p w14:paraId="3E9B4792" w14:textId="77777777" w:rsidR="0089625C" w:rsidRPr="004854CA" w:rsidRDefault="0089625C" w:rsidP="00912ADD">
            <w:pPr>
              <w:numPr>
                <w:ilvl w:val="0"/>
                <w:numId w:val="44"/>
              </w:numPr>
              <w:ind w:left="357" w:hanging="357"/>
              <w:jc w:val="both"/>
              <w:rPr>
                <w:rFonts w:ascii="Arial" w:hAnsi="Arial" w:cs="Arial"/>
              </w:rPr>
            </w:pPr>
            <w:r w:rsidRPr="004854CA">
              <w:rPr>
                <w:rFonts w:ascii="Arial" w:hAnsi="Arial" w:cs="Arial"/>
              </w:rPr>
              <w:t>Engage in IT developments as they apply to service user and service administration</w:t>
            </w:r>
            <w:r>
              <w:rPr>
                <w:rFonts w:ascii="Arial" w:hAnsi="Arial" w:cs="Arial"/>
              </w:rPr>
              <w:t>.</w:t>
            </w:r>
          </w:p>
          <w:p w14:paraId="78387AAE" w14:textId="77777777" w:rsidR="0089625C" w:rsidRDefault="0089625C" w:rsidP="003D0559">
            <w:pPr>
              <w:overflowPunct w:val="0"/>
              <w:autoSpaceDE w:val="0"/>
              <w:autoSpaceDN w:val="0"/>
              <w:adjustRightInd w:val="0"/>
              <w:jc w:val="both"/>
              <w:textAlignment w:val="baseline"/>
              <w:rPr>
                <w:rFonts w:ascii="Arial" w:hAnsi="Arial" w:cs="Arial"/>
                <w:iCs/>
                <w:lang w:eastAsia="en-US"/>
              </w:rPr>
            </w:pPr>
          </w:p>
          <w:p w14:paraId="1BE391AE" w14:textId="77777777" w:rsidR="00543F98" w:rsidRPr="007D639C" w:rsidRDefault="003D0559" w:rsidP="005F595E">
            <w:pPr>
              <w:jc w:val="both"/>
              <w:rPr>
                <w:rFonts w:ascii="Arial" w:hAnsi="Arial" w:cs="Arial"/>
              </w:rPr>
            </w:pPr>
            <w:r w:rsidRPr="003D055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tc>
      </w:tr>
      <w:tr w:rsidR="00543F98" w:rsidRPr="00E766A5" w14:paraId="3CFA25B8" w14:textId="77777777" w:rsidTr="3E431333">
        <w:tc>
          <w:tcPr>
            <w:tcW w:w="2364" w:type="dxa"/>
          </w:tcPr>
          <w:p w14:paraId="54CA6586"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73A5B4DF" w14:textId="77777777" w:rsidR="00543F98" w:rsidRPr="00E766A5" w:rsidRDefault="00543F98" w:rsidP="00F8393C">
            <w:pPr>
              <w:rPr>
                <w:rFonts w:ascii="Arial" w:hAnsi="Arial" w:cs="Arial"/>
                <w:b/>
                <w:bCs/>
              </w:rPr>
            </w:pPr>
          </w:p>
          <w:p w14:paraId="3718BE22"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4B42E037" w14:textId="77777777" w:rsidR="00543F98" w:rsidRPr="00E766A5" w:rsidRDefault="00543F98" w:rsidP="005F595E">
            <w:pPr>
              <w:jc w:val="both"/>
              <w:rPr>
                <w:rFonts w:ascii="Arial" w:hAnsi="Arial" w:cs="Arial"/>
                <w:b/>
                <w:bCs/>
              </w:rPr>
            </w:pPr>
          </w:p>
        </w:tc>
        <w:tc>
          <w:tcPr>
            <w:tcW w:w="8256" w:type="dxa"/>
          </w:tcPr>
          <w:p w14:paraId="5FA06ADB"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543F98" w:rsidRPr="008B563B" w:rsidRDefault="00543F98" w:rsidP="005F595E">
            <w:pPr>
              <w:jc w:val="both"/>
              <w:rPr>
                <w:rFonts w:ascii="Arial" w:hAnsi="Arial" w:cs="Arial"/>
                <w:b/>
                <w:bCs/>
                <w:iCs/>
                <w:color w:val="FF6600"/>
              </w:rPr>
            </w:pPr>
          </w:p>
          <w:p w14:paraId="5D611BAC" w14:textId="77777777"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95968" w:rsidRPr="004F2F73">
              <w:rPr>
                <w:rFonts w:ascii="Arial" w:hAnsi="Arial" w:cs="Arial"/>
                <w:b/>
                <w:bCs/>
                <w:i/>
                <w:iCs/>
                <w:color w:val="000099"/>
              </w:rPr>
              <w:t>-.</w:t>
            </w:r>
            <w:r w:rsidRPr="004F2F73">
              <w:rPr>
                <w:color w:val="000099"/>
              </w:rPr>
              <w:t xml:space="preserve"> </w:t>
            </w:r>
            <w:hyperlink r:id="rId8" w:history="1">
              <w:r w:rsidR="00195968" w:rsidRPr="00AD4108">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716F6F9F" w14:textId="77777777" w:rsidR="00543F98" w:rsidRPr="00E766A5" w:rsidRDefault="00543F98" w:rsidP="005F595E">
            <w:pPr>
              <w:jc w:val="both"/>
              <w:rPr>
                <w:rFonts w:ascii="Arial" w:hAnsi="Arial" w:cs="Arial"/>
                <w:b/>
                <w:bCs/>
                <w:i/>
                <w:iCs/>
              </w:rPr>
            </w:pPr>
          </w:p>
          <w:p w14:paraId="5B1A144E" w14:textId="77777777" w:rsidR="00543F98" w:rsidRPr="00E766A5" w:rsidRDefault="00543F98" w:rsidP="005F595E">
            <w:pPr>
              <w:jc w:val="both"/>
              <w:rPr>
                <w:rFonts w:ascii="Arial" w:hAnsi="Arial" w:cs="Arial"/>
                <w:b/>
              </w:rPr>
            </w:pPr>
            <w:r w:rsidRPr="00E766A5">
              <w:rPr>
                <w:rFonts w:ascii="Arial" w:hAnsi="Arial" w:cs="Arial"/>
                <w:b/>
              </w:rPr>
              <w:t>Health</w:t>
            </w:r>
          </w:p>
          <w:p w14:paraId="1289E3C2"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543F98" w:rsidRPr="00E766A5" w:rsidRDefault="00543F98" w:rsidP="005F595E">
            <w:pPr>
              <w:jc w:val="both"/>
              <w:rPr>
                <w:rFonts w:ascii="Arial" w:hAnsi="Arial" w:cs="Arial"/>
              </w:rPr>
            </w:pPr>
          </w:p>
          <w:p w14:paraId="6508C7B7"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3DDC06B5" w14:textId="324B19E3" w:rsidR="00543F98" w:rsidRPr="004A47FF" w:rsidRDefault="00543F98" w:rsidP="004A47FF">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543F98" w:rsidRPr="00E766A5" w14:paraId="769AA675" w14:textId="77777777" w:rsidTr="3E431333">
        <w:tc>
          <w:tcPr>
            <w:tcW w:w="2364" w:type="dxa"/>
            <w:tcBorders>
              <w:top w:val="single" w:sz="4" w:space="0" w:color="auto"/>
              <w:left w:val="single" w:sz="4" w:space="0" w:color="auto"/>
              <w:bottom w:val="single" w:sz="4" w:space="0" w:color="auto"/>
              <w:right w:val="single" w:sz="4" w:space="0" w:color="auto"/>
            </w:tcBorders>
          </w:tcPr>
          <w:p w14:paraId="6385E71F" w14:textId="77777777" w:rsidR="00543F98" w:rsidRPr="004F2F73" w:rsidRDefault="00543F98" w:rsidP="00F8393C">
            <w:pPr>
              <w:rPr>
                <w:rFonts w:ascii="Arial" w:hAnsi="Arial" w:cs="Arial"/>
                <w:b/>
                <w:bCs/>
                <w:color w:val="000099"/>
              </w:rPr>
            </w:pPr>
            <w:r w:rsidRPr="004F2F73">
              <w:rPr>
                <w:rFonts w:ascii="Arial" w:hAnsi="Arial" w:cs="Arial"/>
                <w:b/>
                <w:bCs/>
                <w:color w:val="000099"/>
              </w:rPr>
              <w:t>Post Specific Requirements</w:t>
            </w:r>
          </w:p>
          <w:p w14:paraId="230083F4" w14:textId="77777777"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5D2EC7F"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67C7C191"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e.g.</w:t>
            </w:r>
          </w:p>
          <w:p w14:paraId="7559B40F"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0D5DA23B"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5C2571CC" w14:textId="77777777" w:rsidR="00543F98" w:rsidRPr="004F2F73" w:rsidRDefault="00543F98" w:rsidP="00543F98">
            <w:pPr>
              <w:pStyle w:val="ListParagraph"/>
              <w:numPr>
                <w:ilvl w:val="0"/>
                <w:numId w:val="15"/>
              </w:numPr>
              <w:jc w:val="both"/>
              <w:rPr>
                <w:rFonts w:ascii="Arial" w:hAnsi="Arial" w:cs="Arial"/>
                <w:b/>
                <w:bCs/>
                <w:iCs/>
                <w:color w:val="000099"/>
              </w:rPr>
            </w:pPr>
            <w:proofErr w:type="gramStart"/>
            <w:r w:rsidRPr="004F2F73">
              <w:rPr>
                <w:rFonts w:ascii="Arial" w:hAnsi="Arial" w:cs="Arial"/>
                <w:b/>
                <w:bCs/>
                <w:iCs/>
                <w:color w:val="000099"/>
              </w:rPr>
              <w:t>depth</w:t>
            </w:r>
            <w:proofErr w:type="gramEnd"/>
            <w:r w:rsidRPr="004F2F73">
              <w:rPr>
                <w:rFonts w:ascii="Arial" w:hAnsi="Arial" w:cs="Arial"/>
                <w:b/>
                <w:bCs/>
                <w:iCs/>
                <w:color w:val="000099"/>
              </w:rPr>
              <w:t xml:space="preserve"> and breadth of experience of delivering concurrent, multiple projects.</w:t>
            </w:r>
          </w:p>
          <w:p w14:paraId="238B7A13" w14:textId="77777777" w:rsidR="00543F98" w:rsidRPr="004F2F73" w:rsidRDefault="00543F98" w:rsidP="005F595E">
            <w:pPr>
              <w:jc w:val="both"/>
              <w:rPr>
                <w:rFonts w:ascii="Arial" w:hAnsi="Arial" w:cs="Arial"/>
                <w:b/>
                <w:bCs/>
                <w:iCs/>
                <w:color w:val="000099"/>
              </w:rPr>
            </w:pPr>
          </w:p>
          <w:p w14:paraId="5DBB5437" w14:textId="5D3A46C5" w:rsidR="00257231" w:rsidRPr="004F2F73" w:rsidRDefault="00543F98" w:rsidP="005F595E">
            <w:pPr>
              <w:jc w:val="both"/>
              <w:rPr>
                <w:rFonts w:ascii="Arial" w:hAnsi="Arial" w:cs="Arial"/>
                <w:b/>
                <w:bCs/>
                <w:iCs/>
                <w:color w:val="000099"/>
              </w:rPr>
            </w:pPr>
            <w:r w:rsidRPr="004F2F73">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Essential requirements form part of the </w:t>
            </w:r>
            <w:r w:rsidR="004A47FF" w:rsidRPr="004F2F73">
              <w:rPr>
                <w:rFonts w:ascii="Arial" w:hAnsi="Arial" w:cs="Arial"/>
                <w:b/>
                <w:bCs/>
                <w:iCs/>
                <w:color w:val="000099"/>
              </w:rPr>
              <w:t>Eligibility</w:t>
            </w:r>
            <w:r w:rsidRPr="004F2F73">
              <w:rPr>
                <w:rFonts w:ascii="Arial" w:hAnsi="Arial" w:cs="Arial"/>
                <w:b/>
                <w:bCs/>
                <w:iCs/>
                <w:color w:val="000099"/>
              </w:rPr>
              <w:t xml:space="preserve"> Criteria.  Eligibility Criteria must be agreed with National HR and are applied to all roles at this grade, not a job in a particular site or service.</w:t>
            </w:r>
          </w:p>
        </w:tc>
      </w:tr>
      <w:tr w:rsidR="00543F98" w:rsidRPr="00E766A5" w14:paraId="712375AF" w14:textId="77777777" w:rsidTr="3E431333">
        <w:tc>
          <w:tcPr>
            <w:tcW w:w="2364" w:type="dxa"/>
          </w:tcPr>
          <w:p w14:paraId="25F0C699"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69B6798A" w14:textId="77777777" w:rsidR="00543F98" w:rsidRPr="004F2F73" w:rsidRDefault="00543F98" w:rsidP="00543F98">
            <w:pPr>
              <w:pStyle w:val="ListParagraph"/>
              <w:numPr>
                <w:ilvl w:val="0"/>
                <w:numId w:val="16"/>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543F98" w:rsidRPr="007D639C" w:rsidRDefault="00543F98" w:rsidP="005F595E">
            <w:pPr>
              <w:pStyle w:val="ListParagraph"/>
              <w:numPr>
                <w:ilvl w:val="0"/>
                <w:numId w:val="16"/>
              </w:numPr>
              <w:jc w:val="both"/>
              <w:rPr>
                <w:rFonts w:ascii="Arial" w:hAnsi="Arial" w:cs="Arial"/>
                <w:b/>
                <w:iCs/>
                <w:color w:val="000099"/>
              </w:rPr>
            </w:pPr>
            <w:r w:rsidRPr="004F2F73">
              <w:rPr>
                <w:rFonts w:ascii="Arial" w:hAnsi="Arial" w:cs="Arial"/>
                <w:b/>
                <w:iCs/>
                <w:color w:val="000099"/>
              </w:rPr>
              <w:t>participate in an on-call rota</w:t>
            </w:r>
          </w:p>
        </w:tc>
      </w:tr>
      <w:tr w:rsidR="00123E99" w:rsidRPr="00E766A5" w14:paraId="12234D1E" w14:textId="77777777" w:rsidTr="3E431333">
        <w:tc>
          <w:tcPr>
            <w:tcW w:w="2364" w:type="dxa"/>
          </w:tcPr>
          <w:p w14:paraId="7866AEB6" w14:textId="77777777" w:rsidR="00123E99" w:rsidRPr="009C3180" w:rsidRDefault="00123E99" w:rsidP="00123E99">
            <w:pPr>
              <w:rPr>
                <w:rFonts w:ascii="Arial" w:hAnsi="Arial" w:cs="Arial"/>
                <w:b/>
                <w:bCs/>
              </w:rPr>
            </w:pPr>
            <w:r w:rsidRPr="009C3180">
              <w:rPr>
                <w:rFonts w:ascii="Arial" w:hAnsi="Arial" w:cs="Arial"/>
                <w:b/>
                <w:bCs/>
              </w:rPr>
              <w:lastRenderedPageBreak/>
              <w:t>Skills, competencies and/or knowledge</w:t>
            </w:r>
          </w:p>
          <w:p w14:paraId="16496AF0" w14:textId="77777777" w:rsidR="00123E99" w:rsidRPr="004F2F73" w:rsidRDefault="00123E99" w:rsidP="00123E99">
            <w:pPr>
              <w:rPr>
                <w:rFonts w:ascii="Arial" w:hAnsi="Arial" w:cs="Arial"/>
                <w:b/>
                <w:bCs/>
                <w:color w:val="000099"/>
              </w:rPr>
            </w:pPr>
          </w:p>
          <w:p w14:paraId="1998458B" w14:textId="77777777" w:rsidR="00123E99" w:rsidRPr="004F2F73" w:rsidRDefault="00123E99" w:rsidP="00123E99">
            <w:pPr>
              <w:rPr>
                <w:rFonts w:ascii="Arial" w:hAnsi="Arial" w:cs="Arial"/>
                <w:b/>
                <w:bCs/>
                <w:color w:val="000099"/>
              </w:rPr>
            </w:pPr>
          </w:p>
        </w:tc>
        <w:tc>
          <w:tcPr>
            <w:tcW w:w="8256" w:type="dxa"/>
          </w:tcPr>
          <w:p w14:paraId="67587E96" w14:textId="77777777" w:rsidR="00123E99" w:rsidRDefault="00123E99" w:rsidP="00912ADD">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48FD2CC3" w14:textId="77777777" w:rsidR="00123E99" w:rsidRPr="00684371" w:rsidRDefault="00123E99" w:rsidP="00912AD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33AB20BD" w14:textId="77777777" w:rsidR="00123E99" w:rsidRDefault="00123E99" w:rsidP="00123E99">
            <w:pPr>
              <w:numPr>
                <w:ilvl w:val="0"/>
                <w:numId w:val="39"/>
              </w:numPr>
              <w:tabs>
                <w:tab w:val="clear" w:pos="720"/>
                <w:tab w:val="num" w:pos="360"/>
              </w:tabs>
              <w:ind w:left="360"/>
              <w:rPr>
                <w:rFonts w:ascii="Arial" w:hAnsi="Arial" w:cs="Arial"/>
              </w:rPr>
            </w:pPr>
            <w:r w:rsidRPr="3DC3246B">
              <w:rPr>
                <w:rFonts w:ascii="Arial" w:hAnsi="Arial" w:cs="Arial"/>
              </w:rPr>
              <w:t>Demonstrate practitioner competence and professionalism.</w:t>
            </w:r>
          </w:p>
          <w:p w14:paraId="4713BBB7" w14:textId="77777777" w:rsidR="00123E99" w:rsidRDefault="00123E99" w:rsidP="00123E99">
            <w:pPr>
              <w:numPr>
                <w:ilvl w:val="0"/>
                <w:numId w:val="39"/>
              </w:numPr>
              <w:tabs>
                <w:tab w:val="clear" w:pos="720"/>
                <w:tab w:val="num" w:pos="360"/>
              </w:tabs>
              <w:ind w:left="360"/>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5B153924" w14:textId="77777777" w:rsidR="00123E99" w:rsidRPr="00684371" w:rsidRDefault="00123E99" w:rsidP="00123E99">
            <w:pPr>
              <w:numPr>
                <w:ilvl w:val="0"/>
                <w:numId w:val="39"/>
              </w:numPr>
              <w:tabs>
                <w:tab w:val="clear" w:pos="720"/>
                <w:tab w:val="num" w:pos="360"/>
              </w:tabs>
              <w:ind w:left="360"/>
              <w:rPr>
                <w:rFonts w:asciiTheme="minorHAnsi" w:eastAsiaTheme="minorEastAsia" w:hAnsiTheme="minorHAnsi" w:cstheme="minorBidi"/>
              </w:rPr>
            </w:pPr>
            <w:r w:rsidRPr="3DC3246B">
              <w:rPr>
                <w:rFonts w:ascii="Arial" w:hAnsi="Arial" w:cs="Arial"/>
              </w:rPr>
              <w:t>Demonstrate the ability to relate nursing research to nursing practice.</w:t>
            </w:r>
          </w:p>
          <w:p w14:paraId="583DF5DD" w14:textId="77777777" w:rsidR="00123E99" w:rsidRPr="00684371" w:rsidRDefault="00123E99" w:rsidP="00123E99">
            <w:pPr>
              <w:numPr>
                <w:ilvl w:val="0"/>
                <w:numId w:val="39"/>
              </w:numPr>
              <w:tabs>
                <w:tab w:val="clear" w:pos="720"/>
                <w:tab w:val="num" w:pos="360"/>
              </w:tabs>
              <w:ind w:left="360"/>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5C0E0CAE" w14:textId="77777777" w:rsidR="00123E99" w:rsidRDefault="00123E99" w:rsidP="00123E99">
            <w:pPr>
              <w:numPr>
                <w:ilvl w:val="0"/>
                <w:numId w:val="39"/>
              </w:numPr>
              <w:tabs>
                <w:tab w:val="clear" w:pos="720"/>
                <w:tab w:val="num" w:pos="360"/>
              </w:tabs>
              <w:ind w:left="360"/>
              <w:rPr>
                <w:rFonts w:ascii="Arial" w:hAnsi="Arial" w:cs="Arial"/>
              </w:rPr>
            </w:pPr>
            <w:r w:rsidRPr="3DC3246B">
              <w:rPr>
                <w:rFonts w:ascii="Arial" w:hAnsi="Arial" w:cs="Arial"/>
              </w:rPr>
              <w:t>Demonstrate an awareness of relevant legislation and policy e.g., health and safety, infection control etc.</w:t>
            </w:r>
          </w:p>
          <w:p w14:paraId="2209508C" w14:textId="77777777" w:rsidR="00123E99" w:rsidRPr="009D5E56" w:rsidRDefault="00123E99" w:rsidP="00123E99">
            <w:pPr>
              <w:numPr>
                <w:ilvl w:val="0"/>
                <w:numId w:val="39"/>
              </w:numPr>
              <w:tabs>
                <w:tab w:val="clear" w:pos="720"/>
                <w:tab w:val="num" w:pos="360"/>
              </w:tabs>
              <w:ind w:left="360"/>
              <w:rPr>
                <w:rFonts w:ascii="Arial" w:hAnsi="Arial" w:cs="Arial"/>
              </w:rPr>
            </w:pPr>
            <w:r w:rsidRPr="3DC3246B">
              <w:rPr>
                <w:rFonts w:ascii="Arial" w:hAnsi="Arial" w:cs="Arial"/>
              </w:rPr>
              <w:t>Demonstrate a commitment to continuing professional development.</w:t>
            </w:r>
          </w:p>
          <w:p w14:paraId="5A63BC76" w14:textId="77777777" w:rsidR="00123E99" w:rsidRDefault="00123E99" w:rsidP="00123E99">
            <w:pPr>
              <w:numPr>
                <w:ilvl w:val="0"/>
                <w:numId w:val="39"/>
              </w:numPr>
              <w:tabs>
                <w:tab w:val="clear" w:pos="720"/>
                <w:tab w:val="num" w:pos="360"/>
              </w:tabs>
              <w:ind w:left="360"/>
              <w:rPr>
                <w:rFonts w:ascii="Arial" w:hAnsi="Arial" w:cs="Arial"/>
              </w:rPr>
            </w:pPr>
            <w:r w:rsidRPr="3DC3246B">
              <w:rPr>
                <w:rFonts w:ascii="Arial" w:hAnsi="Arial" w:cs="Arial"/>
              </w:rPr>
              <w:t>Demonstrate a willingness to develop IT skills relevant to the role.</w:t>
            </w:r>
          </w:p>
          <w:p w14:paraId="5CF42521" w14:textId="221BEA95" w:rsidR="00123E99" w:rsidRDefault="00123E99" w:rsidP="00123E99">
            <w:pPr>
              <w:tabs>
                <w:tab w:val="num" w:pos="432"/>
              </w:tabs>
              <w:rPr>
                <w:rFonts w:ascii="Arial" w:hAnsi="Arial" w:cs="Arial"/>
              </w:rPr>
            </w:pPr>
          </w:p>
          <w:p w14:paraId="1D414E37" w14:textId="77777777" w:rsidR="00123E99" w:rsidRDefault="00123E99" w:rsidP="00912ADD">
            <w:pPr>
              <w:spacing w:line="259" w:lineRule="auto"/>
              <w:rPr>
                <w:rFonts w:ascii="Arial" w:eastAsia="Arial" w:hAnsi="Arial" w:cs="Arial"/>
                <w:b/>
                <w:bCs/>
                <w:color w:val="000000" w:themeColor="text1"/>
                <w:lang w:val="en-US"/>
              </w:rPr>
            </w:pPr>
            <w:proofErr w:type="spellStart"/>
            <w:r w:rsidRPr="3DC3246B">
              <w:rPr>
                <w:rFonts w:ascii="Arial" w:eastAsia="Arial" w:hAnsi="Arial" w:cs="Arial"/>
                <w:b/>
                <w:bCs/>
                <w:color w:val="000000" w:themeColor="text1"/>
                <w:lang w:val="en-US"/>
              </w:rPr>
              <w:t>Organisation</w:t>
            </w:r>
            <w:proofErr w:type="spellEnd"/>
            <w:r w:rsidRPr="3DC3246B">
              <w:rPr>
                <w:rFonts w:ascii="Arial" w:eastAsia="Arial" w:hAnsi="Arial" w:cs="Arial"/>
                <w:b/>
                <w:bCs/>
                <w:color w:val="000000" w:themeColor="text1"/>
                <w:lang w:val="en-US"/>
              </w:rPr>
              <w:t xml:space="preserve"> and Management Skills</w:t>
            </w:r>
          </w:p>
          <w:p w14:paraId="6D6244AE" w14:textId="77777777" w:rsidR="00123E99" w:rsidRPr="00684371" w:rsidRDefault="00123E99" w:rsidP="00912AD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DF1C9F5" w14:textId="77777777" w:rsidR="00123E99" w:rsidRDefault="00123E99" w:rsidP="00123E99">
            <w:pPr>
              <w:numPr>
                <w:ilvl w:val="0"/>
                <w:numId w:val="39"/>
              </w:numPr>
              <w:tabs>
                <w:tab w:val="clear" w:pos="720"/>
                <w:tab w:val="num" w:pos="360"/>
              </w:tabs>
              <w:ind w:left="360"/>
              <w:rPr>
                <w:rFonts w:asciiTheme="minorHAnsi" w:eastAsiaTheme="minorEastAsia" w:hAnsiTheme="minorHAnsi" w:cstheme="minorBidi"/>
              </w:rPr>
            </w:pPr>
            <w:r w:rsidRPr="2A13B3F8">
              <w:rPr>
                <w:rFonts w:ascii="Arial" w:hAnsi="Arial" w:cs="Arial"/>
              </w:rPr>
              <w:t>Demonstrate the ability to plan and organise effectively.</w:t>
            </w:r>
          </w:p>
          <w:p w14:paraId="6FDDBADB" w14:textId="77777777" w:rsidR="00123E99" w:rsidRDefault="00123E99" w:rsidP="00123E99">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28565155" w14:textId="77777777" w:rsidR="00123E99" w:rsidRPr="002E1616" w:rsidRDefault="00123E99" w:rsidP="00123E99">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127AE167" w14:textId="77777777" w:rsidR="00123E99" w:rsidRDefault="00123E99" w:rsidP="00123E99">
            <w:pPr>
              <w:numPr>
                <w:ilvl w:val="0"/>
                <w:numId w:val="39"/>
              </w:numPr>
              <w:tabs>
                <w:tab w:val="clear" w:pos="720"/>
                <w:tab w:val="num" w:pos="360"/>
              </w:tabs>
              <w:ind w:left="360"/>
              <w:rPr>
                <w:rFonts w:ascii="Arial" w:hAnsi="Arial" w:cs="Arial"/>
                <w:i/>
                <w:iCs/>
                <w:color w:val="000000"/>
              </w:rPr>
            </w:pPr>
            <w:r>
              <w:rPr>
                <w:rFonts w:ascii="Arial" w:hAnsi="Arial" w:cs="Arial"/>
                <w:iCs/>
                <w:color w:val="000000"/>
              </w:rPr>
              <w:t>Demonstrates flexibility and adaptability in their approach to work</w:t>
            </w:r>
          </w:p>
          <w:p w14:paraId="0F25F6C0" w14:textId="77777777" w:rsidR="00123E99" w:rsidRPr="00684371" w:rsidRDefault="00123E99" w:rsidP="00123E99">
            <w:pPr>
              <w:ind w:left="720"/>
              <w:rPr>
                <w:rFonts w:asciiTheme="minorHAnsi" w:eastAsiaTheme="minorEastAsia" w:hAnsiTheme="minorHAnsi" w:cstheme="minorBidi"/>
                <w:color w:val="000000" w:themeColor="text1"/>
              </w:rPr>
            </w:pPr>
          </w:p>
          <w:p w14:paraId="3E77DE6B" w14:textId="77777777" w:rsidR="00123E99" w:rsidRDefault="00123E99" w:rsidP="00912ADD">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179C9154" w14:textId="77777777" w:rsidR="00123E99" w:rsidRPr="00684371" w:rsidRDefault="00123E99" w:rsidP="00912AD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C8010EA" w14:textId="77777777" w:rsidR="00123E99" w:rsidRDefault="00123E99" w:rsidP="00123E99">
            <w:pPr>
              <w:numPr>
                <w:ilvl w:val="0"/>
                <w:numId w:val="39"/>
              </w:numPr>
              <w:tabs>
                <w:tab w:val="clear" w:pos="720"/>
                <w:tab w:val="num" w:pos="360"/>
              </w:tabs>
              <w:ind w:left="360"/>
              <w:rPr>
                <w:rFonts w:ascii="Arial" w:hAnsi="Arial" w:cs="Arial"/>
                <w:iCs/>
                <w:color w:val="000000"/>
              </w:rPr>
            </w:pPr>
            <w:r>
              <w:rPr>
                <w:rFonts w:ascii="Arial" w:hAnsi="Arial" w:cs="Arial"/>
                <w:iCs/>
                <w:color w:val="000000"/>
              </w:rPr>
              <w:t>Demonstrate the ability to work on own initiative as well as part of a team</w:t>
            </w:r>
          </w:p>
          <w:p w14:paraId="0815D334" w14:textId="77777777" w:rsidR="00123E99" w:rsidRPr="00684371" w:rsidRDefault="00123E99" w:rsidP="00123E99">
            <w:pPr>
              <w:numPr>
                <w:ilvl w:val="0"/>
                <w:numId w:val="39"/>
              </w:numPr>
              <w:tabs>
                <w:tab w:val="clear" w:pos="720"/>
                <w:tab w:val="num" w:pos="360"/>
              </w:tabs>
              <w:ind w:left="360"/>
            </w:pPr>
            <w:r w:rsidRPr="2A13B3F8">
              <w:rPr>
                <w:rFonts w:ascii="Arial" w:eastAsia="Arial" w:hAnsi="Arial" w:cs="Arial"/>
                <w:color w:val="000000" w:themeColor="text1"/>
              </w:rPr>
              <w:t>Adopts a collaborative approach to patient care by co-ordination of care / interventions and interdisciplinary team working.</w:t>
            </w:r>
          </w:p>
          <w:p w14:paraId="48541E79" w14:textId="77777777" w:rsidR="00123E99" w:rsidRDefault="00123E99" w:rsidP="00123E99">
            <w:pPr>
              <w:numPr>
                <w:ilvl w:val="0"/>
                <w:numId w:val="39"/>
              </w:numPr>
              <w:tabs>
                <w:tab w:val="clear" w:pos="720"/>
                <w:tab w:val="num" w:pos="360"/>
              </w:tabs>
              <w:ind w:left="360"/>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5E21E4B7" w14:textId="32618DCE" w:rsidR="00123E99" w:rsidRPr="00912ADD" w:rsidRDefault="00123E99" w:rsidP="00123E99">
            <w:pPr>
              <w:numPr>
                <w:ilvl w:val="0"/>
                <w:numId w:val="39"/>
              </w:numPr>
              <w:tabs>
                <w:tab w:val="clear" w:pos="720"/>
                <w:tab w:val="num" w:pos="360"/>
              </w:tabs>
              <w:ind w:left="360"/>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6389F079" w14:textId="77777777" w:rsidR="00912ADD" w:rsidRPr="00F7118D" w:rsidRDefault="00912ADD" w:rsidP="00912ADD">
            <w:pPr>
              <w:ind w:left="360"/>
              <w:rPr>
                <w:rFonts w:ascii="Arial" w:hAnsi="Arial" w:cs="Arial"/>
                <w:iCs/>
                <w:color w:val="000000"/>
              </w:rPr>
            </w:pPr>
          </w:p>
          <w:p w14:paraId="55503BBD" w14:textId="77777777" w:rsidR="00123E99" w:rsidRDefault="00123E99" w:rsidP="00912ADD">
            <w:pPr>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021093C9" w14:textId="77777777" w:rsidR="00123E99" w:rsidRPr="00684371" w:rsidRDefault="00123E99" w:rsidP="00912AD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51023C7E" w14:textId="77777777" w:rsidR="00123E99" w:rsidRDefault="00123E99" w:rsidP="00123E99">
            <w:pPr>
              <w:pStyle w:val="ListParagraph"/>
              <w:numPr>
                <w:ilvl w:val="0"/>
                <w:numId w:val="39"/>
              </w:numPr>
              <w:tabs>
                <w:tab w:val="clear" w:pos="720"/>
                <w:tab w:val="num" w:pos="360"/>
              </w:tabs>
              <w:ind w:left="360"/>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5DD789A3" w14:textId="77777777" w:rsidR="00123E99" w:rsidRPr="00F7118D" w:rsidRDefault="00123E99" w:rsidP="00123E99">
            <w:pPr>
              <w:numPr>
                <w:ilvl w:val="0"/>
                <w:numId w:val="39"/>
              </w:numPr>
              <w:tabs>
                <w:tab w:val="clear" w:pos="720"/>
                <w:tab w:val="num" w:pos="360"/>
              </w:tabs>
              <w:spacing w:line="259" w:lineRule="auto"/>
              <w:ind w:left="360"/>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30C81738" w14:textId="77777777" w:rsidR="00123E99" w:rsidRPr="00F7118D" w:rsidRDefault="00123E99" w:rsidP="00123E99">
            <w:pPr>
              <w:numPr>
                <w:ilvl w:val="0"/>
                <w:numId w:val="39"/>
              </w:numPr>
              <w:tabs>
                <w:tab w:val="clear" w:pos="720"/>
                <w:tab w:val="num" w:pos="360"/>
              </w:tabs>
              <w:spacing w:line="259" w:lineRule="auto"/>
              <w:ind w:left="360"/>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072F937E" w14:textId="77777777" w:rsidR="00123E99" w:rsidRDefault="00123E99" w:rsidP="00123E99">
            <w:pPr>
              <w:pStyle w:val="ListParagraph"/>
              <w:numPr>
                <w:ilvl w:val="0"/>
                <w:numId w:val="39"/>
              </w:numPr>
              <w:tabs>
                <w:tab w:val="clear" w:pos="720"/>
                <w:tab w:val="num" w:pos="360"/>
              </w:tabs>
              <w:ind w:left="360"/>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4739FB93" w14:textId="77777777" w:rsidR="00123E99" w:rsidRDefault="00123E99" w:rsidP="00123E99">
            <w:pPr>
              <w:tabs>
                <w:tab w:val="num" w:pos="432"/>
              </w:tabs>
              <w:rPr>
                <w:rFonts w:ascii="Arial" w:hAnsi="Arial" w:cs="Arial"/>
              </w:rPr>
            </w:pPr>
          </w:p>
          <w:p w14:paraId="16751617" w14:textId="77777777" w:rsidR="00123E99" w:rsidRDefault="00123E99" w:rsidP="00912ADD">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24DD221C" w14:textId="77777777" w:rsidR="00123E99" w:rsidRPr="00684371" w:rsidRDefault="00123E99" w:rsidP="00912AD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52725706" w14:textId="77777777" w:rsidR="00123E99" w:rsidRDefault="00123E99" w:rsidP="00123E99">
            <w:pPr>
              <w:numPr>
                <w:ilvl w:val="0"/>
                <w:numId w:val="39"/>
              </w:numPr>
              <w:tabs>
                <w:tab w:val="clear" w:pos="720"/>
                <w:tab w:val="num" w:pos="360"/>
              </w:tabs>
              <w:ind w:left="360"/>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07816CA1" w14:textId="77777777" w:rsidR="00123E99" w:rsidRDefault="00123E99" w:rsidP="00123E99">
            <w:pPr>
              <w:numPr>
                <w:ilvl w:val="0"/>
                <w:numId w:val="39"/>
              </w:numPr>
              <w:tabs>
                <w:tab w:val="clear" w:pos="720"/>
                <w:tab w:val="num" w:pos="360"/>
              </w:tabs>
              <w:ind w:left="360"/>
              <w:rPr>
                <w:rFonts w:ascii="Arial" w:hAnsi="Arial" w:cs="Arial"/>
                <w:iCs/>
                <w:color w:val="000000"/>
              </w:rPr>
            </w:pPr>
            <w:r>
              <w:rPr>
                <w:rFonts w:ascii="Arial" w:hAnsi="Arial" w:cs="Arial"/>
                <w:iCs/>
                <w:color w:val="000000"/>
              </w:rPr>
              <w:t>Shows sound professional judgement in decision-making.</w:t>
            </w:r>
          </w:p>
          <w:p w14:paraId="0B31221A" w14:textId="77777777" w:rsidR="00123E99" w:rsidRDefault="00123E99" w:rsidP="00123E99">
            <w:pPr>
              <w:numPr>
                <w:ilvl w:val="0"/>
                <w:numId w:val="39"/>
              </w:numPr>
              <w:tabs>
                <w:tab w:val="clear" w:pos="720"/>
                <w:tab w:val="num" w:pos="360"/>
              </w:tabs>
              <w:spacing w:line="259" w:lineRule="auto"/>
              <w:ind w:left="360"/>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76F5E91A" w14:textId="77777777" w:rsidR="00123E99" w:rsidRDefault="00123E99" w:rsidP="00123E99">
            <w:pPr>
              <w:numPr>
                <w:ilvl w:val="0"/>
                <w:numId w:val="39"/>
              </w:numPr>
              <w:tabs>
                <w:tab w:val="clear" w:pos="720"/>
                <w:tab w:val="num" w:pos="360"/>
              </w:tabs>
              <w:ind w:left="360"/>
              <w:rPr>
                <w:rFonts w:ascii="Arial" w:hAnsi="Arial" w:cs="Arial"/>
                <w:iCs/>
                <w:color w:val="000000"/>
              </w:rPr>
            </w:pPr>
            <w:r>
              <w:rPr>
                <w:rFonts w:ascii="Arial" w:hAnsi="Arial" w:cs="Arial"/>
                <w:iCs/>
                <w:color w:val="000000"/>
              </w:rPr>
              <w:t>Uses a range of information sources and knows how to access relevant information to address issues.</w:t>
            </w:r>
          </w:p>
          <w:p w14:paraId="52FC8A59" w14:textId="77777777" w:rsidR="00123E99" w:rsidRPr="00F7118D" w:rsidRDefault="00123E99" w:rsidP="00123E99">
            <w:pPr>
              <w:numPr>
                <w:ilvl w:val="0"/>
                <w:numId w:val="39"/>
              </w:numPr>
              <w:tabs>
                <w:tab w:val="clear" w:pos="720"/>
                <w:tab w:val="num" w:pos="360"/>
              </w:tabs>
              <w:spacing w:line="259" w:lineRule="auto"/>
              <w:ind w:left="360"/>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3D545492" w14:textId="77777777" w:rsidR="00123E99" w:rsidRDefault="00123E99" w:rsidP="00123E99">
            <w:pPr>
              <w:spacing w:line="259" w:lineRule="auto"/>
              <w:rPr>
                <w:color w:val="000000" w:themeColor="text1"/>
              </w:rPr>
            </w:pPr>
          </w:p>
          <w:p w14:paraId="673D2F84" w14:textId="77777777" w:rsidR="00123E99" w:rsidRDefault="00123E99" w:rsidP="00912ADD">
            <w:pPr>
              <w:tabs>
                <w:tab w:val="num" w:pos="432"/>
              </w:tabs>
              <w:spacing w:line="259" w:lineRule="auto"/>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3154C9EC" w14:textId="77777777" w:rsidR="00123E99" w:rsidRPr="00684371" w:rsidRDefault="00123E99" w:rsidP="00912AD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1CD33CF3" w14:textId="77777777" w:rsidR="00123E99" w:rsidRPr="00832205" w:rsidRDefault="00123E99" w:rsidP="00123E99">
            <w:pPr>
              <w:numPr>
                <w:ilvl w:val="0"/>
                <w:numId w:val="39"/>
              </w:numPr>
              <w:tabs>
                <w:tab w:val="clear" w:pos="720"/>
                <w:tab w:val="num" w:pos="360"/>
              </w:tabs>
              <w:ind w:left="360"/>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6ED6046D" w14:textId="77777777" w:rsidR="00123E99" w:rsidRDefault="00123E99" w:rsidP="00123E99">
            <w:pPr>
              <w:numPr>
                <w:ilvl w:val="0"/>
                <w:numId w:val="39"/>
              </w:numPr>
              <w:tabs>
                <w:tab w:val="clear" w:pos="720"/>
                <w:tab w:val="num" w:pos="360"/>
              </w:tabs>
              <w:ind w:left="360"/>
              <w:rPr>
                <w:rFonts w:ascii="Arial" w:hAnsi="Arial" w:cs="Arial"/>
                <w:iCs/>
                <w:color w:val="000000"/>
              </w:rPr>
            </w:pPr>
            <w:r>
              <w:rPr>
                <w:rFonts w:ascii="Arial" w:hAnsi="Arial" w:cs="Arial"/>
                <w:iCs/>
                <w:color w:val="000000"/>
              </w:rPr>
              <w:t>Demonstrates the ability to influence others effectively.</w:t>
            </w:r>
          </w:p>
          <w:p w14:paraId="024E5519" w14:textId="0BD2693C" w:rsidR="00123E99" w:rsidRPr="00123E99" w:rsidRDefault="00123E99" w:rsidP="00123E99">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lastRenderedPageBreak/>
              <w:t>Anticipates and recognises the emotional reactions of others when delivering sensitive messages.</w:t>
            </w:r>
          </w:p>
        </w:tc>
      </w:tr>
      <w:tr w:rsidR="00123E99" w:rsidRPr="00E766A5" w14:paraId="0A7F3852" w14:textId="77777777" w:rsidTr="3E431333">
        <w:tc>
          <w:tcPr>
            <w:tcW w:w="2364" w:type="dxa"/>
          </w:tcPr>
          <w:p w14:paraId="6F5231BE" w14:textId="77777777" w:rsidR="00123E99" w:rsidRPr="00E766A5" w:rsidRDefault="00123E99" w:rsidP="00123E99">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123E99" w:rsidRPr="00E766A5" w:rsidRDefault="00123E99" w:rsidP="00123E99">
            <w:pPr>
              <w:rPr>
                <w:rFonts w:ascii="Arial" w:hAnsi="Arial" w:cs="Arial"/>
                <w:b/>
                <w:bCs/>
              </w:rPr>
            </w:pPr>
          </w:p>
          <w:p w14:paraId="44D21C67" w14:textId="77777777" w:rsidR="00123E99" w:rsidRPr="00E766A5" w:rsidRDefault="00123E99" w:rsidP="00123E99">
            <w:pPr>
              <w:rPr>
                <w:rFonts w:ascii="Arial" w:hAnsi="Arial" w:cs="Arial"/>
                <w:b/>
                <w:bCs/>
              </w:rPr>
            </w:pPr>
            <w:r w:rsidRPr="00E766A5">
              <w:rPr>
                <w:rFonts w:ascii="Arial" w:hAnsi="Arial" w:cs="Arial"/>
                <w:b/>
                <w:bCs/>
              </w:rPr>
              <w:t>Ranking/Shortlisting / Interview</w:t>
            </w:r>
          </w:p>
        </w:tc>
        <w:tc>
          <w:tcPr>
            <w:tcW w:w="8256" w:type="dxa"/>
          </w:tcPr>
          <w:p w14:paraId="4B9871E3" w14:textId="77777777" w:rsidR="00123E99" w:rsidRPr="00E766A5" w:rsidRDefault="00123E99" w:rsidP="00123E99">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123E99" w:rsidRPr="00E766A5" w:rsidRDefault="00123E99" w:rsidP="00123E99">
            <w:pPr>
              <w:jc w:val="both"/>
              <w:rPr>
                <w:rFonts w:ascii="Arial" w:hAnsi="Arial" w:cs="Arial"/>
              </w:rPr>
            </w:pPr>
          </w:p>
          <w:p w14:paraId="22F7BA9E" w14:textId="77777777" w:rsidR="00123E99" w:rsidRPr="00E766A5" w:rsidRDefault="00123E99" w:rsidP="00123E99">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123E99" w:rsidRPr="00E766A5" w:rsidRDefault="00123E99" w:rsidP="00123E99">
            <w:pPr>
              <w:jc w:val="both"/>
              <w:rPr>
                <w:rFonts w:ascii="Arial" w:hAnsi="Arial" w:cs="Arial"/>
                <w:i/>
                <w:iCs/>
              </w:rPr>
            </w:pPr>
          </w:p>
          <w:p w14:paraId="7DF3BBF9" w14:textId="77777777" w:rsidR="00123E99" w:rsidRPr="007D639C" w:rsidRDefault="00123E99" w:rsidP="00123E99">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123E99" w:rsidRPr="00E766A5" w14:paraId="05433B01" w14:textId="77777777" w:rsidTr="3E431333">
        <w:tc>
          <w:tcPr>
            <w:tcW w:w="2364" w:type="dxa"/>
          </w:tcPr>
          <w:p w14:paraId="4DA054D1" w14:textId="77777777" w:rsidR="00123E99" w:rsidRPr="00E766A5" w:rsidRDefault="00123E99" w:rsidP="00123E99">
            <w:pPr>
              <w:rPr>
                <w:rFonts w:ascii="Arial" w:hAnsi="Arial" w:cs="Arial"/>
                <w:b/>
                <w:bCs/>
              </w:rPr>
            </w:pPr>
            <w:r w:rsidRPr="00E766A5">
              <w:rPr>
                <w:rFonts w:ascii="Arial" w:hAnsi="Arial" w:cs="Arial"/>
                <w:b/>
                <w:bCs/>
              </w:rPr>
              <w:t>Code of Practice</w:t>
            </w:r>
          </w:p>
        </w:tc>
        <w:tc>
          <w:tcPr>
            <w:tcW w:w="8256" w:type="dxa"/>
          </w:tcPr>
          <w:p w14:paraId="1AE2A427" w14:textId="77777777" w:rsidR="00123E99" w:rsidRPr="00E766A5" w:rsidRDefault="00123E99" w:rsidP="00123E99">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14:paraId="03C037ED" w14:textId="77777777" w:rsidR="00123E99" w:rsidRPr="00E766A5" w:rsidRDefault="00123E99" w:rsidP="00123E99">
            <w:pPr>
              <w:ind w:firstLine="720"/>
              <w:jc w:val="both"/>
              <w:rPr>
                <w:rFonts w:ascii="Arial" w:hAnsi="Arial" w:cs="Arial"/>
              </w:rPr>
            </w:pPr>
          </w:p>
          <w:p w14:paraId="002E24B7" w14:textId="2584B911" w:rsidR="00123E99" w:rsidRPr="00E766A5" w:rsidRDefault="00123E99" w:rsidP="002A3FE1">
            <w:pPr>
              <w:rPr>
                <w:rFonts w:ascii="Arial" w:hAnsi="Arial" w:cs="Arial"/>
              </w:rPr>
            </w:pPr>
            <w:r w:rsidRPr="00E766A5">
              <w:rPr>
                <w:rFonts w:ascii="Arial" w:hAnsi="Arial" w:cs="Arial"/>
              </w:rPr>
              <w:t xml:space="preserve">Codes of practice are published by the CPSA and are available on </w:t>
            </w:r>
            <w:hyperlink r:id="rId9" w:history="1">
              <w:r w:rsidR="002A3FE1" w:rsidRPr="00671E51">
                <w:rPr>
                  <w:rStyle w:val="Hyperlink"/>
                  <w:rFonts w:ascii="Arial" w:hAnsi="Arial" w:cs="Arial"/>
                </w:rPr>
                <w:t>https://www.hse.ie/eng/staff/jobs</w:t>
              </w:r>
            </w:hyperlink>
            <w:r w:rsidR="002A3FE1">
              <w:rPr>
                <w:rFonts w:ascii="Arial" w:hAnsi="Arial" w:cs="Arial"/>
              </w:rPr>
              <w:t xml:space="preserve"> </w:t>
            </w:r>
            <w:r w:rsidRPr="00E766A5">
              <w:rPr>
                <w:rFonts w:ascii="Arial" w:hAnsi="Arial" w:cs="Arial"/>
              </w:rPr>
              <w:t>in the document posted with each vacan</w:t>
            </w:r>
            <w:r>
              <w:rPr>
                <w:rFonts w:ascii="Arial" w:hAnsi="Arial" w:cs="Arial"/>
              </w:rPr>
              <w:t>cy entitled “Code of Practice, I</w:t>
            </w:r>
            <w:r w:rsidRPr="00E766A5">
              <w:rPr>
                <w:rFonts w:ascii="Arial" w:hAnsi="Arial" w:cs="Arial"/>
              </w:rPr>
              <w:t xml:space="preserve">nformation for </w:t>
            </w:r>
            <w:r>
              <w:rPr>
                <w:rFonts w:ascii="Arial" w:hAnsi="Arial" w:cs="Arial"/>
              </w:rPr>
              <w:t xml:space="preserve">Candidates” or on </w:t>
            </w:r>
            <w:hyperlink r:id="rId10" w:history="1">
              <w:r w:rsidR="002A3FE1" w:rsidRPr="00671E51">
                <w:rPr>
                  <w:rStyle w:val="Hyperlink"/>
                  <w:rFonts w:ascii="Arial" w:hAnsi="Arial" w:cs="Arial"/>
                </w:rPr>
                <w:t>https://www.cpsa.ie/</w:t>
              </w:r>
            </w:hyperlink>
            <w:r w:rsidR="002A3FE1">
              <w:rPr>
                <w:rFonts w:ascii="Arial" w:hAnsi="Arial" w:cs="Arial"/>
              </w:rPr>
              <w:t xml:space="preserve"> </w:t>
            </w:r>
            <w:r>
              <w:rPr>
                <w:rFonts w:ascii="Arial" w:hAnsi="Arial" w:cs="Arial"/>
              </w:rPr>
              <w:t>.</w:t>
            </w:r>
          </w:p>
        </w:tc>
      </w:tr>
      <w:tr w:rsidR="00123E99" w:rsidRPr="00E766A5" w14:paraId="766BDA7F" w14:textId="77777777" w:rsidTr="3E431333">
        <w:tc>
          <w:tcPr>
            <w:tcW w:w="10620" w:type="dxa"/>
            <w:gridSpan w:val="2"/>
          </w:tcPr>
          <w:p w14:paraId="7F3B4384" w14:textId="77777777" w:rsidR="00123E99" w:rsidRPr="00E766A5" w:rsidRDefault="00123E99" w:rsidP="00123E99">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123E99" w:rsidRPr="00E766A5" w:rsidRDefault="00123E99" w:rsidP="00123E99">
            <w:pPr>
              <w:jc w:val="both"/>
              <w:rPr>
                <w:rFonts w:ascii="Arial" w:hAnsi="Arial" w:cs="Arial"/>
              </w:rPr>
            </w:pPr>
          </w:p>
          <w:p w14:paraId="783077AB" w14:textId="77777777" w:rsidR="00123E99" w:rsidRPr="00E766A5" w:rsidRDefault="00123E99" w:rsidP="00123E99">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02E846FD" w14:textId="479A9C53" w:rsidR="000D3A80" w:rsidRDefault="000D3A80" w:rsidP="003E136E">
      <w:pPr>
        <w:rPr>
          <w:rFonts w:ascii="Arial" w:hAnsi="Arial" w:cs="Arial"/>
          <w:b/>
          <w:color w:val="000099"/>
        </w:rPr>
      </w:pPr>
    </w:p>
    <w:p w14:paraId="116C061B" w14:textId="7832E723" w:rsidR="00912ADD" w:rsidRDefault="00912ADD" w:rsidP="003E136E">
      <w:pPr>
        <w:rPr>
          <w:rFonts w:ascii="Arial" w:hAnsi="Arial" w:cs="Arial"/>
          <w:b/>
          <w:color w:val="000099"/>
        </w:rPr>
      </w:pPr>
    </w:p>
    <w:p w14:paraId="53DA25CC" w14:textId="72E8D527" w:rsidR="00912ADD" w:rsidRDefault="00912ADD" w:rsidP="003E136E">
      <w:pPr>
        <w:rPr>
          <w:rFonts w:ascii="Arial" w:hAnsi="Arial" w:cs="Arial"/>
          <w:b/>
          <w:color w:val="000099"/>
        </w:rPr>
      </w:pPr>
    </w:p>
    <w:p w14:paraId="69463566" w14:textId="457B6A30" w:rsidR="00912ADD" w:rsidRDefault="00912ADD" w:rsidP="003E136E">
      <w:pPr>
        <w:rPr>
          <w:rFonts w:ascii="Arial" w:hAnsi="Arial" w:cs="Arial"/>
          <w:b/>
          <w:color w:val="000099"/>
        </w:rPr>
      </w:pPr>
    </w:p>
    <w:p w14:paraId="2AA58F00" w14:textId="2C6BCB7E" w:rsidR="00912ADD" w:rsidRDefault="00912ADD" w:rsidP="003E136E">
      <w:pPr>
        <w:rPr>
          <w:rFonts w:ascii="Arial" w:hAnsi="Arial" w:cs="Arial"/>
          <w:b/>
          <w:color w:val="000099"/>
        </w:rPr>
      </w:pPr>
    </w:p>
    <w:p w14:paraId="3E6A681B" w14:textId="1328AAA7" w:rsidR="00912ADD" w:rsidRDefault="00912ADD" w:rsidP="003E136E">
      <w:pPr>
        <w:rPr>
          <w:rFonts w:ascii="Arial" w:hAnsi="Arial" w:cs="Arial"/>
          <w:b/>
          <w:color w:val="000099"/>
        </w:rPr>
      </w:pPr>
    </w:p>
    <w:p w14:paraId="1A279027" w14:textId="7AD1E694" w:rsidR="00912ADD" w:rsidRDefault="00912ADD" w:rsidP="003E136E">
      <w:pPr>
        <w:rPr>
          <w:rFonts w:ascii="Arial" w:hAnsi="Arial" w:cs="Arial"/>
          <w:b/>
          <w:color w:val="000099"/>
        </w:rPr>
      </w:pPr>
    </w:p>
    <w:p w14:paraId="6187C7BB" w14:textId="31063676" w:rsidR="00912ADD" w:rsidRDefault="00912ADD" w:rsidP="003E136E">
      <w:pPr>
        <w:rPr>
          <w:rFonts w:ascii="Arial" w:hAnsi="Arial" w:cs="Arial"/>
          <w:b/>
          <w:color w:val="000099"/>
        </w:rPr>
      </w:pPr>
    </w:p>
    <w:p w14:paraId="56642B6D" w14:textId="5BE2D747" w:rsidR="00912ADD" w:rsidRDefault="00912ADD" w:rsidP="003E136E">
      <w:pPr>
        <w:rPr>
          <w:rFonts w:ascii="Arial" w:hAnsi="Arial" w:cs="Arial"/>
          <w:b/>
          <w:color w:val="000099"/>
        </w:rPr>
      </w:pPr>
    </w:p>
    <w:p w14:paraId="2869A11A" w14:textId="775621E8" w:rsidR="00912ADD" w:rsidRDefault="00912ADD" w:rsidP="003E136E">
      <w:pPr>
        <w:rPr>
          <w:rFonts w:ascii="Arial" w:hAnsi="Arial" w:cs="Arial"/>
          <w:b/>
          <w:color w:val="000099"/>
        </w:rPr>
      </w:pPr>
    </w:p>
    <w:p w14:paraId="3E5FBBB7" w14:textId="79B12DD3" w:rsidR="00912ADD" w:rsidRDefault="00912ADD" w:rsidP="003E136E">
      <w:pPr>
        <w:rPr>
          <w:rFonts w:ascii="Arial" w:hAnsi="Arial" w:cs="Arial"/>
          <w:b/>
          <w:color w:val="000099"/>
        </w:rPr>
      </w:pPr>
    </w:p>
    <w:p w14:paraId="1D37E965" w14:textId="05019758" w:rsidR="00912ADD" w:rsidRDefault="00912ADD" w:rsidP="003E136E">
      <w:pPr>
        <w:rPr>
          <w:rFonts w:ascii="Arial" w:hAnsi="Arial" w:cs="Arial"/>
          <w:b/>
          <w:color w:val="000099"/>
        </w:rPr>
      </w:pPr>
    </w:p>
    <w:p w14:paraId="2917C1AB" w14:textId="0F6D8787" w:rsidR="00912ADD" w:rsidRDefault="00912ADD" w:rsidP="003E136E">
      <w:pPr>
        <w:rPr>
          <w:rFonts w:ascii="Arial" w:hAnsi="Arial" w:cs="Arial"/>
          <w:b/>
          <w:color w:val="000099"/>
        </w:rPr>
      </w:pPr>
    </w:p>
    <w:p w14:paraId="77F507AD" w14:textId="0E347C8D" w:rsidR="00912ADD" w:rsidRDefault="00912ADD" w:rsidP="003E136E">
      <w:pPr>
        <w:rPr>
          <w:rFonts w:ascii="Arial" w:hAnsi="Arial" w:cs="Arial"/>
          <w:b/>
          <w:color w:val="000099"/>
        </w:rPr>
      </w:pPr>
    </w:p>
    <w:p w14:paraId="0E9AD4B7" w14:textId="64DF1964" w:rsidR="00912ADD" w:rsidRDefault="00912ADD" w:rsidP="003E136E">
      <w:pPr>
        <w:rPr>
          <w:rFonts w:ascii="Arial" w:hAnsi="Arial" w:cs="Arial"/>
          <w:b/>
          <w:color w:val="000099"/>
        </w:rPr>
      </w:pPr>
    </w:p>
    <w:p w14:paraId="5DDDF1E9" w14:textId="269656A8" w:rsidR="00912ADD" w:rsidRDefault="00912ADD" w:rsidP="003E136E">
      <w:pPr>
        <w:rPr>
          <w:rFonts w:ascii="Arial" w:hAnsi="Arial" w:cs="Arial"/>
          <w:b/>
          <w:color w:val="000099"/>
        </w:rPr>
      </w:pPr>
    </w:p>
    <w:p w14:paraId="70872ACB" w14:textId="0C819DB1" w:rsidR="00912ADD" w:rsidRDefault="00912ADD" w:rsidP="003E136E">
      <w:pPr>
        <w:rPr>
          <w:rFonts w:ascii="Arial" w:hAnsi="Arial" w:cs="Arial"/>
          <w:b/>
          <w:color w:val="000099"/>
        </w:rPr>
      </w:pPr>
    </w:p>
    <w:p w14:paraId="638B5129" w14:textId="72B58522" w:rsidR="00912ADD" w:rsidRDefault="00912ADD" w:rsidP="003E136E">
      <w:pPr>
        <w:rPr>
          <w:rFonts w:ascii="Arial" w:hAnsi="Arial" w:cs="Arial"/>
          <w:b/>
          <w:color w:val="000099"/>
        </w:rPr>
      </w:pPr>
    </w:p>
    <w:p w14:paraId="38C15121" w14:textId="6B52287E" w:rsidR="00912ADD" w:rsidRDefault="00912ADD" w:rsidP="003E136E">
      <w:pPr>
        <w:rPr>
          <w:rFonts w:ascii="Arial" w:hAnsi="Arial" w:cs="Arial"/>
          <w:b/>
          <w:color w:val="000099"/>
        </w:rPr>
      </w:pPr>
    </w:p>
    <w:p w14:paraId="49E84AE1" w14:textId="6F8D8329" w:rsidR="00912ADD" w:rsidRDefault="00912ADD" w:rsidP="003E136E">
      <w:pPr>
        <w:rPr>
          <w:rFonts w:ascii="Arial" w:hAnsi="Arial" w:cs="Arial"/>
          <w:b/>
          <w:color w:val="000099"/>
        </w:rPr>
      </w:pPr>
    </w:p>
    <w:p w14:paraId="22EDAB8A" w14:textId="12DA997D" w:rsidR="00912ADD" w:rsidRDefault="00912ADD" w:rsidP="003E136E">
      <w:pPr>
        <w:rPr>
          <w:rFonts w:ascii="Arial" w:hAnsi="Arial" w:cs="Arial"/>
          <w:b/>
          <w:color w:val="000099"/>
        </w:rPr>
      </w:pPr>
    </w:p>
    <w:p w14:paraId="673F0768" w14:textId="780C070E" w:rsidR="00912ADD" w:rsidRDefault="00912ADD" w:rsidP="003E136E">
      <w:pPr>
        <w:rPr>
          <w:rFonts w:ascii="Arial" w:hAnsi="Arial" w:cs="Arial"/>
          <w:b/>
          <w:color w:val="000099"/>
        </w:rPr>
      </w:pPr>
    </w:p>
    <w:p w14:paraId="0077A1F8" w14:textId="088D6091" w:rsidR="00912ADD" w:rsidRDefault="00912ADD" w:rsidP="003E136E">
      <w:pPr>
        <w:rPr>
          <w:rFonts w:ascii="Arial" w:hAnsi="Arial" w:cs="Arial"/>
          <w:b/>
          <w:color w:val="000099"/>
        </w:rPr>
      </w:pPr>
    </w:p>
    <w:p w14:paraId="32BE5A5E" w14:textId="4B9D9643" w:rsidR="00912ADD" w:rsidRDefault="00912ADD" w:rsidP="003E136E">
      <w:pPr>
        <w:rPr>
          <w:rFonts w:ascii="Arial" w:hAnsi="Arial" w:cs="Arial"/>
          <w:b/>
          <w:color w:val="000099"/>
        </w:rPr>
      </w:pPr>
    </w:p>
    <w:p w14:paraId="779A5CD2" w14:textId="77E7C997" w:rsidR="00912ADD" w:rsidRDefault="00912ADD" w:rsidP="003E136E">
      <w:pPr>
        <w:rPr>
          <w:rFonts w:ascii="Arial" w:hAnsi="Arial" w:cs="Arial"/>
          <w:b/>
          <w:color w:val="000099"/>
        </w:rPr>
      </w:pPr>
    </w:p>
    <w:p w14:paraId="122D95E0" w14:textId="79DB7B21" w:rsidR="00912ADD" w:rsidRDefault="00912ADD" w:rsidP="003E136E">
      <w:pPr>
        <w:rPr>
          <w:rFonts w:ascii="Arial" w:hAnsi="Arial" w:cs="Arial"/>
          <w:b/>
          <w:color w:val="000099"/>
        </w:rPr>
      </w:pPr>
    </w:p>
    <w:p w14:paraId="740F8923" w14:textId="130CF024" w:rsidR="00912ADD" w:rsidRDefault="00912ADD" w:rsidP="003E136E">
      <w:pPr>
        <w:rPr>
          <w:rFonts w:ascii="Arial" w:hAnsi="Arial" w:cs="Arial"/>
          <w:b/>
          <w:color w:val="000099"/>
        </w:rPr>
      </w:pPr>
    </w:p>
    <w:p w14:paraId="72654242" w14:textId="77777777" w:rsidR="00912ADD" w:rsidRDefault="00912ADD" w:rsidP="003E136E">
      <w:pPr>
        <w:rPr>
          <w:rFonts w:ascii="Arial" w:hAnsi="Arial" w:cs="Arial"/>
          <w:b/>
          <w:color w:val="000099"/>
        </w:rPr>
      </w:pPr>
    </w:p>
    <w:p w14:paraId="23F81009" w14:textId="41A4A894" w:rsidR="000D3A80" w:rsidRDefault="00123E99" w:rsidP="00543F98">
      <w:pPr>
        <w:jc w:val="center"/>
        <w:rPr>
          <w:rFonts w:ascii="Arial" w:hAnsi="Arial" w:cs="Arial"/>
          <w:b/>
          <w:color w:val="000099"/>
        </w:rPr>
      </w:pPr>
      <w:r>
        <w:rPr>
          <w:noProof/>
          <w:lang w:val="en-IE" w:eastAsia="en-IE"/>
        </w:rPr>
        <w:lastRenderedPageBreak/>
        <w:drawing>
          <wp:anchor distT="0" distB="0" distL="114300" distR="114300" simplePos="0" relativeHeight="251663360" behindDoc="0" locked="0" layoutInCell="1" allowOverlap="1" wp14:anchorId="5BD293C8" wp14:editId="1C425DCB">
            <wp:simplePos x="0" y="0"/>
            <wp:positionH relativeFrom="margin">
              <wp:posOffset>-432435</wp:posOffset>
            </wp:positionH>
            <wp:positionV relativeFrom="paragraph">
              <wp:posOffset>142875</wp:posOffset>
            </wp:positionV>
            <wp:extent cx="1152525" cy="1247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7E8BDE9E" w14:textId="24030A0E" w:rsidR="000D3A80" w:rsidRDefault="000D3A80" w:rsidP="00543F98">
      <w:pPr>
        <w:jc w:val="center"/>
        <w:rPr>
          <w:noProof/>
          <w:lang w:val="en-IE" w:eastAsia="en-IE"/>
        </w:rPr>
      </w:pPr>
    </w:p>
    <w:p w14:paraId="23A59035" w14:textId="219A01EB" w:rsidR="00123E99" w:rsidRDefault="00123E99" w:rsidP="00543F98">
      <w:pPr>
        <w:jc w:val="center"/>
        <w:rPr>
          <w:noProof/>
          <w:lang w:val="en-IE" w:eastAsia="en-IE"/>
        </w:rPr>
      </w:pPr>
    </w:p>
    <w:p w14:paraId="2C4864D8" w14:textId="70518F74" w:rsidR="00123E99" w:rsidRDefault="00123E99" w:rsidP="00543F98">
      <w:pPr>
        <w:jc w:val="center"/>
        <w:rPr>
          <w:noProof/>
          <w:lang w:val="en-IE" w:eastAsia="en-IE"/>
        </w:rPr>
      </w:pPr>
    </w:p>
    <w:p w14:paraId="03F93EF2" w14:textId="0BF06950" w:rsidR="00123E99" w:rsidRDefault="00123E99" w:rsidP="00543F98">
      <w:pPr>
        <w:jc w:val="center"/>
        <w:rPr>
          <w:noProof/>
          <w:lang w:val="en-IE" w:eastAsia="en-IE"/>
        </w:rPr>
      </w:pPr>
    </w:p>
    <w:p w14:paraId="2104D9A9" w14:textId="77777777" w:rsidR="00123E99" w:rsidRDefault="00123E99" w:rsidP="00543F98">
      <w:pPr>
        <w:jc w:val="center"/>
        <w:rPr>
          <w:noProof/>
          <w:lang w:val="en-IE" w:eastAsia="en-IE"/>
        </w:rPr>
      </w:pPr>
    </w:p>
    <w:p w14:paraId="56E850D4" w14:textId="6A2B725C" w:rsidR="000D3A80" w:rsidRDefault="000D3A80" w:rsidP="00543F98">
      <w:pPr>
        <w:jc w:val="center"/>
        <w:rPr>
          <w:rFonts w:ascii="Arial" w:hAnsi="Arial" w:cs="Arial"/>
          <w:b/>
          <w:color w:val="000099"/>
        </w:rPr>
      </w:pPr>
    </w:p>
    <w:p w14:paraId="0C7A69E4" w14:textId="4D0EA425" w:rsidR="007D639C" w:rsidRDefault="007D639C" w:rsidP="003E136E">
      <w:pPr>
        <w:rPr>
          <w:rFonts w:ascii="Arial" w:hAnsi="Arial" w:cs="Arial"/>
          <w:b/>
          <w:color w:val="000099"/>
        </w:rPr>
      </w:pPr>
    </w:p>
    <w:p w14:paraId="4F3D052D" w14:textId="650F6373" w:rsidR="00543F98" w:rsidRPr="009850B9" w:rsidRDefault="009850B9" w:rsidP="00543F98">
      <w:pPr>
        <w:jc w:val="center"/>
        <w:rPr>
          <w:rFonts w:ascii="Arial" w:hAnsi="Arial" w:cs="Arial"/>
          <w:b/>
        </w:rPr>
      </w:pPr>
      <w:r w:rsidRPr="009850B9">
        <w:rPr>
          <w:rFonts w:ascii="Arial" w:hAnsi="Arial" w:cs="Arial"/>
          <w:b/>
        </w:rPr>
        <w:t xml:space="preserve">Clinical Nurse Manager </w:t>
      </w:r>
      <w:r w:rsidR="004A47FF">
        <w:rPr>
          <w:rFonts w:ascii="Arial" w:hAnsi="Arial" w:cs="Arial"/>
          <w:b/>
        </w:rPr>
        <w:t xml:space="preserve">1 </w:t>
      </w:r>
      <w:r w:rsidR="00610F7B">
        <w:rPr>
          <w:rFonts w:ascii="Arial" w:hAnsi="Arial" w:cs="Arial"/>
          <w:b/>
        </w:rPr>
        <w:t>Theatre</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005F595E">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4830B63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CC324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3634FF2" w14:textId="77777777" w:rsidTr="005F595E">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6494C91F" w14:textId="77777777" w:rsidR="00E46F0F" w:rsidRDefault="00E46F0F" w:rsidP="005F595E">
            <w:pPr>
              <w:jc w:val="both"/>
              <w:rPr>
                <w:rFonts w:ascii="Arial" w:hAnsi="Arial" w:cs="Arial"/>
              </w:rPr>
            </w:pPr>
          </w:p>
          <w:p w14:paraId="3AF48FDD" w14:textId="77777777"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005F595E">
        <w:tc>
          <w:tcPr>
            <w:tcW w:w="1985"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655"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5F595E">
        <w:tc>
          <w:tcPr>
            <w:tcW w:w="1985"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45A6C22"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F323B3" w14:textId="77777777" w:rsidR="00543F98" w:rsidRPr="00E766A5" w:rsidRDefault="00543F98" w:rsidP="005F595E">
            <w:pPr>
              <w:jc w:val="both"/>
              <w:rPr>
                <w:rFonts w:ascii="Arial" w:hAnsi="Arial" w:cs="Arial"/>
              </w:rPr>
            </w:pPr>
          </w:p>
        </w:tc>
      </w:tr>
      <w:tr w:rsidR="00543F98" w:rsidRPr="00E766A5" w14:paraId="78364567" w14:textId="77777777" w:rsidTr="005F595E">
        <w:tc>
          <w:tcPr>
            <w:tcW w:w="1985"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655"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5F595E">
        <w:tc>
          <w:tcPr>
            <w:tcW w:w="1985"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lastRenderedPageBreak/>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005F595E">
        <w:tc>
          <w:tcPr>
            <w:tcW w:w="1985" w:type="dxa"/>
          </w:tcPr>
          <w:p w14:paraId="6742FBF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5D2FE1">
        <w:trPr>
          <w:trHeight w:val="1756"/>
        </w:trPr>
        <w:tc>
          <w:tcPr>
            <w:tcW w:w="1985" w:type="dxa"/>
          </w:tcPr>
          <w:p w14:paraId="31442A98"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1F22C7A3" w14:textId="77777777" w:rsidR="00543F98" w:rsidRPr="00E766A5" w:rsidRDefault="00543F98" w:rsidP="00F8393C">
            <w:pPr>
              <w:rPr>
                <w:rFonts w:ascii="Arial" w:hAnsi="Arial" w:cs="Arial"/>
                <w:b/>
                <w:bCs/>
              </w:rPr>
            </w:pPr>
          </w:p>
        </w:tc>
        <w:tc>
          <w:tcPr>
            <w:tcW w:w="7655" w:type="dxa"/>
          </w:tcPr>
          <w:p w14:paraId="1451777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B6106E5" w14:textId="77777777" w:rsidTr="005F595E">
        <w:trPr>
          <w:trHeight w:val="416"/>
        </w:trPr>
        <w:tc>
          <w:tcPr>
            <w:tcW w:w="1985" w:type="dxa"/>
          </w:tcPr>
          <w:p w14:paraId="5581B8AE"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6C96CDE4" w14:textId="77777777" w:rsidR="00543F98" w:rsidRPr="007018A6" w:rsidRDefault="00543F98" w:rsidP="00F8393C">
            <w:pPr>
              <w:rPr>
                <w:rFonts w:ascii="Arial" w:hAnsi="Arial" w:cs="Arial"/>
                <w:b/>
                <w:bCs/>
              </w:rPr>
            </w:pPr>
          </w:p>
          <w:p w14:paraId="70658622" w14:textId="77777777" w:rsidR="00543F98" w:rsidRPr="00A66DDD" w:rsidRDefault="00543F98" w:rsidP="00F8393C">
            <w:pPr>
              <w:rPr>
                <w:rFonts w:ascii="Arial" w:hAnsi="Arial" w:cs="Arial"/>
                <w:b/>
                <w:bCs/>
                <w:highlight w:val="yellow"/>
              </w:rPr>
            </w:pPr>
          </w:p>
        </w:tc>
        <w:tc>
          <w:tcPr>
            <w:tcW w:w="7655" w:type="dxa"/>
          </w:tcPr>
          <w:p w14:paraId="01D7AC2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9F534DB" w14:textId="77777777" w:rsidR="00543F98" w:rsidRPr="007018A6" w:rsidRDefault="00543F98" w:rsidP="00543F98">
            <w:pPr>
              <w:pStyle w:val="ListParagraph"/>
              <w:numPr>
                <w:ilvl w:val="0"/>
                <w:numId w:val="1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EF98EB9" w14:textId="77777777" w:rsidR="00543F98" w:rsidRPr="007018A6" w:rsidRDefault="00543F98" w:rsidP="00543F98">
            <w:pPr>
              <w:pStyle w:val="ListParagraph"/>
              <w:numPr>
                <w:ilvl w:val="0"/>
                <w:numId w:val="15"/>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42E8E333" w14:textId="41B633BF" w:rsidR="00543F98" w:rsidRPr="0075252D" w:rsidRDefault="00543F98" w:rsidP="0075252D">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6FEC5E3" w14:textId="25752AB8"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3954AB88"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77777777" w:rsidR="00543F98" w:rsidRPr="00255E29" w:rsidRDefault="00543F98" w:rsidP="005F595E">
            <w:pPr>
              <w:jc w:val="both"/>
              <w:rPr>
                <w:rFonts w:ascii="Arial" w:hAnsi="Arial" w:cs="Arial"/>
                <w:highlight w:val="yellow"/>
              </w:rPr>
            </w:pPr>
          </w:p>
          <w:p w14:paraId="2D390424"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lastRenderedPageBreak/>
              <w:t>Seeking advice from health and safety professionals through the National Health and Safety Function Helpdesk as appropriate.</w:t>
            </w:r>
          </w:p>
          <w:p w14:paraId="6FEFC0D6"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543F98" w:rsidRPr="00122305" w:rsidRDefault="00543F98" w:rsidP="005F595E">
            <w:pPr>
              <w:jc w:val="both"/>
              <w:rPr>
                <w:rFonts w:ascii="Arial" w:hAnsi="Arial" w:cs="Arial"/>
              </w:rPr>
            </w:pPr>
          </w:p>
          <w:p w14:paraId="4D1A196C"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4E20FE" w14:textId="77777777" w:rsidR="00543F98" w:rsidRPr="00B44E44" w:rsidRDefault="00543F98" w:rsidP="005F595E">
            <w:pPr>
              <w:jc w:val="both"/>
              <w:rPr>
                <w:rFonts w:ascii="Arial" w:hAnsi="Arial" w:cs="Arial"/>
              </w:rPr>
            </w:pPr>
          </w:p>
        </w:tc>
      </w:tr>
      <w:bookmarkEnd w:id="0"/>
    </w:tbl>
    <w:p w14:paraId="2BFFF1C5" w14:textId="77777777" w:rsidR="00EF76CC" w:rsidRDefault="00EF76CC" w:rsidP="00543F98">
      <w:pPr>
        <w:rPr>
          <w:rFonts w:ascii="Arial" w:hAnsi="Arial" w:cs="Arial"/>
          <w:b/>
          <w:highlight w:val="yellow"/>
        </w:rPr>
      </w:pPr>
    </w:p>
    <w:p w14:paraId="1F9C47A9" w14:textId="77777777" w:rsidR="003E136E" w:rsidRDefault="003E136E" w:rsidP="003E136E">
      <w:pPr>
        <w:spacing w:after="160"/>
        <w:rPr>
          <w:rFonts w:ascii="Arial" w:eastAsia="Arial" w:hAnsi="Arial" w:cs="Arial"/>
          <w:color w:val="000099"/>
        </w:rPr>
      </w:pPr>
      <w:r w:rsidRPr="3DC3246B">
        <w:rPr>
          <w:rFonts w:ascii="Arial" w:eastAsia="Arial" w:hAnsi="Arial" w:cs="Arial"/>
          <w:b/>
          <w:bCs/>
          <w:color w:val="000099"/>
        </w:rPr>
        <w:t xml:space="preserve">*******Helpful Reminders******* </w:t>
      </w:r>
    </w:p>
    <w:p w14:paraId="4975F23D" w14:textId="77777777" w:rsidR="003E136E" w:rsidRDefault="003E136E" w:rsidP="003E136E">
      <w:pPr>
        <w:spacing w:after="160"/>
        <w:rPr>
          <w:rFonts w:ascii="Arial" w:eastAsia="Arial" w:hAnsi="Arial" w:cs="Arial"/>
          <w:color w:val="000099"/>
        </w:rPr>
      </w:pPr>
      <w:r>
        <w:rPr>
          <w:rFonts w:ascii="Arial" w:eastAsia="Arial" w:hAnsi="Arial" w:cs="Arial"/>
          <w:b/>
          <w:bCs/>
          <w:color w:val="000099"/>
        </w:rPr>
        <w:t>1</w:t>
      </w:r>
      <w:r w:rsidRPr="3DC3246B">
        <w:rPr>
          <w:rFonts w:ascii="Arial" w:eastAsia="Arial" w:hAnsi="Arial" w:cs="Arial"/>
          <w:b/>
          <w:bCs/>
          <w:color w:val="000099"/>
        </w:rPr>
        <w:t>) Please remember to delete any prompts (in dark blue) in the sections above</w:t>
      </w:r>
    </w:p>
    <w:p w14:paraId="4CDAF1D0" w14:textId="77777777" w:rsidR="003E136E" w:rsidRPr="0006681B" w:rsidRDefault="003E136E" w:rsidP="003E136E">
      <w:pPr>
        <w:spacing w:after="160"/>
        <w:rPr>
          <w:color w:val="000099"/>
        </w:rPr>
      </w:pPr>
      <w:r>
        <w:rPr>
          <w:rFonts w:ascii="Arial" w:eastAsia="Arial" w:hAnsi="Arial" w:cs="Arial"/>
          <w:b/>
          <w:bCs/>
          <w:color w:val="000099"/>
        </w:rPr>
        <w:t>2</w:t>
      </w:r>
      <w:r w:rsidRPr="3DC3246B">
        <w:rPr>
          <w:rFonts w:ascii="Arial" w:eastAsia="Arial" w:hAnsi="Arial" w:cs="Arial"/>
          <w:b/>
          <w:bCs/>
          <w:color w:val="000099"/>
        </w:rPr>
        <w:t>) Ensure all fonts are now in black</w:t>
      </w:r>
    </w:p>
    <w:p w14:paraId="14EAEFDB" w14:textId="02690837" w:rsidR="00EF76CC" w:rsidRDefault="00EF76CC" w:rsidP="6E047C17">
      <w:pPr>
        <w:rPr>
          <w:rFonts w:ascii="Arial" w:hAnsi="Arial" w:cs="Arial"/>
          <w:b/>
          <w:bCs/>
          <w:highlight w:val="yellow"/>
        </w:rPr>
      </w:pPr>
    </w:p>
    <w:p w14:paraId="0A02A19E" w14:textId="2CDEC2D7" w:rsidR="00EB5E72" w:rsidRPr="0006681B" w:rsidRDefault="00EB5E72">
      <w:pPr>
        <w:rPr>
          <w:color w:val="000099"/>
        </w:rPr>
      </w:pPr>
    </w:p>
    <w:sectPr w:rsidR="00EB5E72" w:rsidRPr="0006681B"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176CF" w14:textId="77777777" w:rsidR="0075252D" w:rsidRDefault="0075252D" w:rsidP="00543F98">
      <w:r>
        <w:separator/>
      </w:r>
    </w:p>
  </w:endnote>
  <w:endnote w:type="continuationSeparator" w:id="0">
    <w:p w14:paraId="35F1019B" w14:textId="77777777" w:rsidR="0075252D" w:rsidRDefault="0075252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75252D" w:rsidRDefault="0075252D">
    <w:pPr>
      <w:pStyle w:val="Footer"/>
      <w:framePr w:wrap="around" w:vAnchor="text" w:hAnchor="margin" w:xAlign="center" w:y="1"/>
      <w:rPr>
        <w:rStyle w:val="PageNumber"/>
      </w:rPr>
    </w:pPr>
  </w:p>
  <w:p w14:paraId="699BC33A" w14:textId="77777777" w:rsidR="0075252D" w:rsidRDefault="00752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77777777" w:rsidR="0075252D" w:rsidRPr="007F6BBE" w:rsidRDefault="0075252D"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BB738" w14:textId="77777777" w:rsidR="0075252D" w:rsidRDefault="0075252D" w:rsidP="00543F98">
      <w:r>
        <w:separator/>
      </w:r>
    </w:p>
  </w:footnote>
  <w:footnote w:type="continuationSeparator" w:id="0">
    <w:p w14:paraId="7ED235E6" w14:textId="77777777" w:rsidR="0075252D" w:rsidRDefault="0075252D" w:rsidP="00543F98">
      <w:r>
        <w:continuationSeparator/>
      </w:r>
    </w:p>
  </w:footnote>
  <w:footnote w:id="1">
    <w:p w14:paraId="52FECE49" w14:textId="50BAF1B2" w:rsidR="0075252D" w:rsidRPr="002A3FE1" w:rsidRDefault="0075252D" w:rsidP="00543F98">
      <w:pPr>
        <w:pStyle w:val="FootnoteText"/>
        <w:rPr>
          <w:rFonts w:ascii="Arial" w:hAnsi="Arial" w:cs="Arial"/>
        </w:rPr>
      </w:pPr>
      <w:r>
        <w:rPr>
          <w:rStyle w:val="FootnoteReference"/>
        </w:rPr>
        <w:footnoteRef/>
      </w:r>
      <w:r>
        <w:t xml:space="preserve"> A template SSSS and guidelines are available on the Nati</w:t>
      </w:r>
      <w:r w:rsidR="002A3FE1">
        <w:t xml:space="preserve">onal Health and Safety Function </w:t>
      </w:r>
      <w:r w:rsidR="002A3FE1">
        <w:t xml:space="preserve">here: </w:t>
      </w:r>
      <w:hyperlink r:id="rId1" w:history="1">
        <w:r w:rsidR="002A3FE1">
          <w:rPr>
            <w:rStyle w:val="Hyperlink"/>
            <w:rFonts w:cs="Arial"/>
          </w:rPr>
          <w:t>https://www.hse.ie/eng/staff/safetywellbeing/a</w:t>
        </w:r>
        <w:r w:rsidR="002A3FE1">
          <w:rPr>
            <w:rStyle w:val="Hyperlink"/>
            <w:rFonts w:cs="Arial"/>
          </w:rPr>
          <w:t>b</w:t>
        </w:r>
        <w:r w:rsidR="002A3FE1">
          <w:rPr>
            <w:rStyle w:val="Hyperlink"/>
            <w:rFonts w:cs="Arial"/>
          </w:rPr>
          <w:t>out%20us/</w:t>
        </w:r>
      </w:hyperlink>
      <w:bookmarkStart w:id="1" w:name="_GoBack"/>
      <w:bookmarkEnd w:id="1"/>
    </w:p>
  </w:footnote>
  <w:footnote w:id="2">
    <w:p w14:paraId="143C9FE9" w14:textId="77777777" w:rsidR="0075252D" w:rsidRPr="00DD13C2" w:rsidRDefault="0075252D"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00" w:hanging="360"/>
      </w:pPr>
      <w:rPr>
        <w:rFonts w:ascii="Symbol" w:hAnsi="Symbol" w:hint="default"/>
        <w:sz w:val="16"/>
      </w:rPr>
    </w:lvl>
    <w:lvl w:ilvl="1" w:tplc="18090003" w:tentative="1">
      <w:start w:val="1"/>
      <w:numFmt w:val="bullet"/>
      <w:lvlText w:val="o"/>
      <w:lvlJc w:val="left"/>
      <w:pPr>
        <w:ind w:left="1020" w:hanging="360"/>
      </w:pPr>
      <w:rPr>
        <w:rFonts w:ascii="Courier New" w:hAnsi="Courier New" w:cs="Courier New" w:hint="default"/>
      </w:rPr>
    </w:lvl>
    <w:lvl w:ilvl="2" w:tplc="18090005" w:tentative="1">
      <w:start w:val="1"/>
      <w:numFmt w:val="bullet"/>
      <w:lvlText w:val=""/>
      <w:lvlJc w:val="left"/>
      <w:pPr>
        <w:ind w:left="1740" w:hanging="360"/>
      </w:pPr>
      <w:rPr>
        <w:rFonts w:ascii="Wingdings" w:hAnsi="Wingdings" w:hint="default"/>
      </w:rPr>
    </w:lvl>
    <w:lvl w:ilvl="3" w:tplc="18090001" w:tentative="1">
      <w:start w:val="1"/>
      <w:numFmt w:val="bullet"/>
      <w:lvlText w:val=""/>
      <w:lvlJc w:val="left"/>
      <w:pPr>
        <w:ind w:left="2460" w:hanging="360"/>
      </w:pPr>
      <w:rPr>
        <w:rFonts w:ascii="Symbol" w:hAnsi="Symbol" w:hint="default"/>
      </w:rPr>
    </w:lvl>
    <w:lvl w:ilvl="4" w:tplc="18090003" w:tentative="1">
      <w:start w:val="1"/>
      <w:numFmt w:val="bullet"/>
      <w:lvlText w:val="o"/>
      <w:lvlJc w:val="left"/>
      <w:pPr>
        <w:ind w:left="3180" w:hanging="360"/>
      </w:pPr>
      <w:rPr>
        <w:rFonts w:ascii="Courier New" w:hAnsi="Courier New" w:cs="Courier New" w:hint="default"/>
      </w:rPr>
    </w:lvl>
    <w:lvl w:ilvl="5" w:tplc="18090005" w:tentative="1">
      <w:start w:val="1"/>
      <w:numFmt w:val="bullet"/>
      <w:lvlText w:val=""/>
      <w:lvlJc w:val="left"/>
      <w:pPr>
        <w:ind w:left="3900" w:hanging="360"/>
      </w:pPr>
      <w:rPr>
        <w:rFonts w:ascii="Wingdings" w:hAnsi="Wingdings" w:hint="default"/>
      </w:rPr>
    </w:lvl>
    <w:lvl w:ilvl="6" w:tplc="18090001" w:tentative="1">
      <w:start w:val="1"/>
      <w:numFmt w:val="bullet"/>
      <w:lvlText w:val=""/>
      <w:lvlJc w:val="left"/>
      <w:pPr>
        <w:ind w:left="4620" w:hanging="360"/>
      </w:pPr>
      <w:rPr>
        <w:rFonts w:ascii="Symbol" w:hAnsi="Symbol" w:hint="default"/>
      </w:rPr>
    </w:lvl>
    <w:lvl w:ilvl="7" w:tplc="18090003" w:tentative="1">
      <w:start w:val="1"/>
      <w:numFmt w:val="bullet"/>
      <w:lvlText w:val="o"/>
      <w:lvlJc w:val="left"/>
      <w:pPr>
        <w:ind w:left="5340" w:hanging="360"/>
      </w:pPr>
      <w:rPr>
        <w:rFonts w:ascii="Courier New" w:hAnsi="Courier New" w:cs="Courier New" w:hint="default"/>
      </w:rPr>
    </w:lvl>
    <w:lvl w:ilvl="8" w:tplc="18090005" w:tentative="1">
      <w:start w:val="1"/>
      <w:numFmt w:val="bullet"/>
      <w:lvlText w:val=""/>
      <w:lvlJc w:val="left"/>
      <w:pPr>
        <w:ind w:left="6060"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15192"/>
    <w:multiLevelType w:val="hybridMultilevel"/>
    <w:tmpl w:val="3C96CC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217EA5"/>
    <w:multiLevelType w:val="hybridMultilevel"/>
    <w:tmpl w:val="C38A2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3C3F0D"/>
    <w:multiLevelType w:val="hybridMultilevel"/>
    <w:tmpl w:val="1B04EC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535B06"/>
    <w:multiLevelType w:val="hybridMultilevel"/>
    <w:tmpl w:val="8F647292"/>
    <w:lvl w:ilvl="0" w:tplc="C1F68AC0">
      <w:start w:val="1"/>
      <w:numFmt w:val="bullet"/>
      <w:lvlText w:val=""/>
      <w:lvlJc w:val="left"/>
      <w:pPr>
        <w:ind w:left="720" w:hanging="360"/>
      </w:pPr>
      <w:rPr>
        <w:rFonts w:ascii="Symbol" w:hAnsi="Symbol" w:hint="default"/>
      </w:rPr>
    </w:lvl>
    <w:lvl w:ilvl="1" w:tplc="740ED894">
      <w:start w:val="1"/>
      <w:numFmt w:val="bullet"/>
      <w:lvlText w:val="o"/>
      <w:lvlJc w:val="left"/>
      <w:pPr>
        <w:ind w:left="1440" w:hanging="360"/>
      </w:pPr>
      <w:rPr>
        <w:rFonts w:ascii="Courier New" w:hAnsi="Courier New" w:hint="default"/>
      </w:rPr>
    </w:lvl>
    <w:lvl w:ilvl="2" w:tplc="54AA7B10">
      <w:start w:val="1"/>
      <w:numFmt w:val="bullet"/>
      <w:lvlText w:val=""/>
      <w:lvlJc w:val="left"/>
      <w:pPr>
        <w:ind w:left="2160" w:hanging="360"/>
      </w:pPr>
      <w:rPr>
        <w:rFonts w:ascii="Wingdings" w:hAnsi="Wingdings" w:hint="default"/>
      </w:rPr>
    </w:lvl>
    <w:lvl w:ilvl="3" w:tplc="AE6AA712">
      <w:start w:val="1"/>
      <w:numFmt w:val="bullet"/>
      <w:lvlText w:val=""/>
      <w:lvlJc w:val="left"/>
      <w:pPr>
        <w:ind w:left="2880" w:hanging="360"/>
      </w:pPr>
      <w:rPr>
        <w:rFonts w:ascii="Symbol" w:hAnsi="Symbol" w:hint="default"/>
      </w:rPr>
    </w:lvl>
    <w:lvl w:ilvl="4" w:tplc="0486022E">
      <w:start w:val="1"/>
      <w:numFmt w:val="bullet"/>
      <w:lvlText w:val="o"/>
      <w:lvlJc w:val="left"/>
      <w:pPr>
        <w:ind w:left="3600" w:hanging="360"/>
      </w:pPr>
      <w:rPr>
        <w:rFonts w:ascii="Courier New" w:hAnsi="Courier New" w:hint="default"/>
      </w:rPr>
    </w:lvl>
    <w:lvl w:ilvl="5" w:tplc="D9D2EA12">
      <w:start w:val="1"/>
      <w:numFmt w:val="bullet"/>
      <w:lvlText w:val=""/>
      <w:lvlJc w:val="left"/>
      <w:pPr>
        <w:ind w:left="4320" w:hanging="360"/>
      </w:pPr>
      <w:rPr>
        <w:rFonts w:ascii="Wingdings" w:hAnsi="Wingdings" w:hint="default"/>
      </w:rPr>
    </w:lvl>
    <w:lvl w:ilvl="6" w:tplc="69962DEC">
      <w:start w:val="1"/>
      <w:numFmt w:val="bullet"/>
      <w:lvlText w:val=""/>
      <w:lvlJc w:val="left"/>
      <w:pPr>
        <w:ind w:left="5040" w:hanging="360"/>
      </w:pPr>
      <w:rPr>
        <w:rFonts w:ascii="Symbol" w:hAnsi="Symbol" w:hint="default"/>
      </w:rPr>
    </w:lvl>
    <w:lvl w:ilvl="7" w:tplc="4738C38A">
      <w:start w:val="1"/>
      <w:numFmt w:val="bullet"/>
      <w:lvlText w:val="o"/>
      <w:lvlJc w:val="left"/>
      <w:pPr>
        <w:ind w:left="5760" w:hanging="360"/>
      </w:pPr>
      <w:rPr>
        <w:rFonts w:ascii="Courier New" w:hAnsi="Courier New" w:hint="default"/>
      </w:rPr>
    </w:lvl>
    <w:lvl w:ilvl="8" w:tplc="FB00EE7A">
      <w:start w:val="1"/>
      <w:numFmt w:val="bullet"/>
      <w:lvlText w:val=""/>
      <w:lvlJc w:val="left"/>
      <w:pPr>
        <w:ind w:left="6480" w:hanging="360"/>
      </w:pPr>
      <w:rPr>
        <w:rFonts w:ascii="Wingdings" w:hAnsi="Wingdings" w:hint="default"/>
      </w:rPr>
    </w:lvl>
  </w:abstractNum>
  <w:abstractNum w:abstractNumId="10" w15:restartNumberingAfterBreak="0">
    <w:nsid w:val="16F9797D"/>
    <w:multiLevelType w:val="hybridMultilevel"/>
    <w:tmpl w:val="12E05D2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6532AC"/>
    <w:multiLevelType w:val="hybridMultilevel"/>
    <w:tmpl w:val="393406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2176FF"/>
    <w:multiLevelType w:val="hybridMultilevel"/>
    <w:tmpl w:val="EEE672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03F51CB"/>
    <w:multiLevelType w:val="hybridMultilevel"/>
    <w:tmpl w:val="C9E29A9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9E0851"/>
    <w:multiLevelType w:val="hybridMultilevel"/>
    <w:tmpl w:val="83F48BD8"/>
    <w:lvl w:ilvl="0" w:tplc="18090001">
      <w:start w:val="1"/>
      <w:numFmt w:val="bullet"/>
      <w:lvlText w:val=""/>
      <w:lvlJc w:val="left"/>
      <w:pPr>
        <w:ind w:left="366" w:hanging="360"/>
      </w:pPr>
      <w:rPr>
        <w:rFonts w:ascii="Symbol" w:hAnsi="Symbol" w:hint="default"/>
      </w:rPr>
    </w:lvl>
    <w:lvl w:ilvl="1" w:tplc="18090019">
      <w:start w:val="1"/>
      <w:numFmt w:val="lowerLetter"/>
      <w:lvlText w:val="%2."/>
      <w:lvlJc w:val="left"/>
      <w:pPr>
        <w:ind w:left="1086" w:hanging="360"/>
      </w:pPr>
    </w:lvl>
    <w:lvl w:ilvl="2" w:tplc="1809001B" w:tentative="1">
      <w:start w:val="1"/>
      <w:numFmt w:val="lowerRoman"/>
      <w:lvlText w:val="%3."/>
      <w:lvlJc w:val="right"/>
      <w:pPr>
        <w:ind w:left="1806" w:hanging="180"/>
      </w:pPr>
    </w:lvl>
    <w:lvl w:ilvl="3" w:tplc="1809000F" w:tentative="1">
      <w:start w:val="1"/>
      <w:numFmt w:val="decimal"/>
      <w:lvlText w:val="%4."/>
      <w:lvlJc w:val="left"/>
      <w:pPr>
        <w:ind w:left="2526" w:hanging="360"/>
      </w:pPr>
    </w:lvl>
    <w:lvl w:ilvl="4" w:tplc="18090019" w:tentative="1">
      <w:start w:val="1"/>
      <w:numFmt w:val="lowerLetter"/>
      <w:lvlText w:val="%5."/>
      <w:lvlJc w:val="left"/>
      <w:pPr>
        <w:ind w:left="3246" w:hanging="360"/>
      </w:pPr>
    </w:lvl>
    <w:lvl w:ilvl="5" w:tplc="1809001B" w:tentative="1">
      <w:start w:val="1"/>
      <w:numFmt w:val="lowerRoman"/>
      <w:lvlText w:val="%6."/>
      <w:lvlJc w:val="right"/>
      <w:pPr>
        <w:ind w:left="3966" w:hanging="180"/>
      </w:pPr>
    </w:lvl>
    <w:lvl w:ilvl="6" w:tplc="1809000F" w:tentative="1">
      <w:start w:val="1"/>
      <w:numFmt w:val="decimal"/>
      <w:lvlText w:val="%7."/>
      <w:lvlJc w:val="left"/>
      <w:pPr>
        <w:ind w:left="4686" w:hanging="360"/>
      </w:pPr>
    </w:lvl>
    <w:lvl w:ilvl="7" w:tplc="18090019" w:tentative="1">
      <w:start w:val="1"/>
      <w:numFmt w:val="lowerLetter"/>
      <w:lvlText w:val="%8."/>
      <w:lvlJc w:val="left"/>
      <w:pPr>
        <w:ind w:left="5406" w:hanging="360"/>
      </w:pPr>
    </w:lvl>
    <w:lvl w:ilvl="8" w:tplc="1809001B" w:tentative="1">
      <w:start w:val="1"/>
      <w:numFmt w:val="lowerRoman"/>
      <w:lvlText w:val="%9."/>
      <w:lvlJc w:val="right"/>
      <w:pPr>
        <w:ind w:left="6126" w:hanging="180"/>
      </w:pPr>
    </w:lvl>
  </w:abstractNum>
  <w:abstractNum w:abstractNumId="19"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3E1749"/>
    <w:multiLevelType w:val="hybridMultilevel"/>
    <w:tmpl w:val="15162A52"/>
    <w:lvl w:ilvl="0" w:tplc="FC24912E">
      <w:start w:val="1"/>
      <w:numFmt w:val="bullet"/>
      <w:lvlText w:val=""/>
      <w:lvlJc w:val="left"/>
      <w:pPr>
        <w:ind w:left="720" w:hanging="360"/>
      </w:pPr>
      <w:rPr>
        <w:rFonts w:ascii="Symbol" w:hAnsi="Symbol" w:hint="default"/>
      </w:rPr>
    </w:lvl>
    <w:lvl w:ilvl="1" w:tplc="113EFCC0">
      <w:start w:val="1"/>
      <w:numFmt w:val="bullet"/>
      <w:lvlText w:val="o"/>
      <w:lvlJc w:val="left"/>
      <w:pPr>
        <w:ind w:left="1440" w:hanging="360"/>
      </w:pPr>
      <w:rPr>
        <w:rFonts w:ascii="Courier New" w:hAnsi="Courier New" w:hint="default"/>
      </w:rPr>
    </w:lvl>
    <w:lvl w:ilvl="2" w:tplc="0A7CB39E">
      <w:start w:val="1"/>
      <w:numFmt w:val="bullet"/>
      <w:lvlText w:val=""/>
      <w:lvlJc w:val="left"/>
      <w:pPr>
        <w:ind w:left="2160" w:hanging="360"/>
      </w:pPr>
      <w:rPr>
        <w:rFonts w:ascii="Wingdings" w:hAnsi="Wingdings" w:hint="default"/>
      </w:rPr>
    </w:lvl>
    <w:lvl w:ilvl="3" w:tplc="305454BA">
      <w:start w:val="1"/>
      <w:numFmt w:val="bullet"/>
      <w:lvlText w:val=""/>
      <w:lvlJc w:val="left"/>
      <w:pPr>
        <w:ind w:left="2880" w:hanging="360"/>
      </w:pPr>
      <w:rPr>
        <w:rFonts w:ascii="Symbol" w:hAnsi="Symbol" w:hint="default"/>
      </w:rPr>
    </w:lvl>
    <w:lvl w:ilvl="4" w:tplc="BFFA4F90">
      <w:start w:val="1"/>
      <w:numFmt w:val="bullet"/>
      <w:lvlText w:val="o"/>
      <w:lvlJc w:val="left"/>
      <w:pPr>
        <w:ind w:left="3600" w:hanging="360"/>
      </w:pPr>
      <w:rPr>
        <w:rFonts w:ascii="Courier New" w:hAnsi="Courier New" w:hint="default"/>
      </w:rPr>
    </w:lvl>
    <w:lvl w:ilvl="5" w:tplc="B7085F6E">
      <w:start w:val="1"/>
      <w:numFmt w:val="bullet"/>
      <w:lvlText w:val=""/>
      <w:lvlJc w:val="left"/>
      <w:pPr>
        <w:ind w:left="4320" w:hanging="360"/>
      </w:pPr>
      <w:rPr>
        <w:rFonts w:ascii="Wingdings" w:hAnsi="Wingdings" w:hint="default"/>
      </w:rPr>
    </w:lvl>
    <w:lvl w:ilvl="6" w:tplc="5B1C9C52">
      <w:start w:val="1"/>
      <w:numFmt w:val="bullet"/>
      <w:lvlText w:val=""/>
      <w:lvlJc w:val="left"/>
      <w:pPr>
        <w:ind w:left="5040" w:hanging="360"/>
      </w:pPr>
      <w:rPr>
        <w:rFonts w:ascii="Symbol" w:hAnsi="Symbol" w:hint="default"/>
      </w:rPr>
    </w:lvl>
    <w:lvl w:ilvl="7" w:tplc="69D0EA64">
      <w:start w:val="1"/>
      <w:numFmt w:val="bullet"/>
      <w:lvlText w:val="o"/>
      <w:lvlJc w:val="left"/>
      <w:pPr>
        <w:ind w:left="5760" w:hanging="360"/>
      </w:pPr>
      <w:rPr>
        <w:rFonts w:ascii="Courier New" w:hAnsi="Courier New" w:hint="default"/>
      </w:rPr>
    </w:lvl>
    <w:lvl w:ilvl="8" w:tplc="A7EC99B4">
      <w:start w:val="1"/>
      <w:numFmt w:val="bullet"/>
      <w:lvlText w:val=""/>
      <w:lvlJc w:val="left"/>
      <w:pPr>
        <w:ind w:left="6480" w:hanging="360"/>
      </w:pPr>
      <w:rPr>
        <w:rFonts w:ascii="Wingdings" w:hAnsi="Wingdings" w:hint="default"/>
      </w:rPr>
    </w:lvl>
  </w:abstractNum>
  <w:abstractNum w:abstractNumId="21" w15:restartNumberingAfterBreak="0">
    <w:nsid w:val="33D81985"/>
    <w:multiLevelType w:val="hybridMultilevel"/>
    <w:tmpl w:val="7B90CA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424E05"/>
    <w:multiLevelType w:val="hybridMultilevel"/>
    <w:tmpl w:val="54F807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8331F39"/>
    <w:multiLevelType w:val="hybridMultilevel"/>
    <w:tmpl w:val="9552D42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A44E52"/>
    <w:multiLevelType w:val="hybridMultilevel"/>
    <w:tmpl w:val="F08483AA"/>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30" w15:restartNumberingAfterBreak="0">
    <w:nsid w:val="4E804734"/>
    <w:multiLevelType w:val="hybridMultilevel"/>
    <w:tmpl w:val="9CAE3F16"/>
    <w:lvl w:ilvl="0" w:tplc="125A8D3C">
      <w:start w:val="1"/>
      <w:numFmt w:val="bullet"/>
      <w:lvlText w:val=""/>
      <w:lvlJc w:val="left"/>
      <w:pPr>
        <w:tabs>
          <w:tab w:val="num" w:pos="502"/>
        </w:tabs>
        <w:ind w:left="502"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EFD5126"/>
    <w:multiLevelType w:val="hybridMultilevel"/>
    <w:tmpl w:val="BB2C340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6441C4"/>
    <w:multiLevelType w:val="hybridMultilevel"/>
    <w:tmpl w:val="FF7E49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126405"/>
    <w:multiLevelType w:val="hybridMultilevel"/>
    <w:tmpl w:val="D2A466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C7643A"/>
    <w:multiLevelType w:val="hybridMultilevel"/>
    <w:tmpl w:val="3F0894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4C748AC"/>
    <w:multiLevelType w:val="hybridMultilevel"/>
    <w:tmpl w:val="466CE9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0"/>
  </w:num>
  <w:num w:numId="2">
    <w:abstractNumId w:val="9"/>
  </w:num>
  <w:num w:numId="3">
    <w:abstractNumId w:val="13"/>
  </w:num>
  <w:num w:numId="4">
    <w:abstractNumId w:val="31"/>
  </w:num>
  <w:num w:numId="5">
    <w:abstractNumId w:val="12"/>
  </w:num>
  <w:num w:numId="6">
    <w:abstractNumId w:val="17"/>
  </w:num>
  <w:num w:numId="7">
    <w:abstractNumId w:val="3"/>
  </w:num>
  <w:num w:numId="8">
    <w:abstractNumId w:val="33"/>
  </w:num>
  <w:num w:numId="9">
    <w:abstractNumId w:val="16"/>
  </w:num>
  <w:num w:numId="10">
    <w:abstractNumId w:val="38"/>
  </w:num>
  <w:num w:numId="11">
    <w:abstractNumId w:val="2"/>
  </w:num>
  <w:num w:numId="12">
    <w:abstractNumId w:val="42"/>
  </w:num>
  <w:num w:numId="13">
    <w:abstractNumId w:val="32"/>
  </w:num>
  <w:num w:numId="14">
    <w:abstractNumId w:val="18"/>
  </w:num>
  <w:num w:numId="15">
    <w:abstractNumId w:val="7"/>
  </w:num>
  <w:num w:numId="16">
    <w:abstractNumId w:val="44"/>
  </w:num>
  <w:num w:numId="17">
    <w:abstractNumId w:val="37"/>
  </w:num>
  <w:num w:numId="18">
    <w:abstractNumId w:val="25"/>
  </w:num>
  <w:num w:numId="19">
    <w:abstractNumId w:val="26"/>
  </w:num>
  <w:num w:numId="20">
    <w:abstractNumId w:val="27"/>
  </w:num>
  <w:num w:numId="21">
    <w:abstractNumId w:val="0"/>
  </w:num>
  <w:num w:numId="22">
    <w:abstractNumId w:val="8"/>
  </w:num>
  <w:num w:numId="23">
    <w:abstractNumId w:val="43"/>
  </w:num>
  <w:num w:numId="24">
    <w:abstractNumId w:val="19"/>
  </w:num>
  <w:num w:numId="25">
    <w:abstractNumId w:val="39"/>
  </w:num>
  <w:num w:numId="26">
    <w:abstractNumId w:val="1"/>
  </w:num>
  <w:num w:numId="27">
    <w:abstractNumId w:val="23"/>
  </w:num>
  <w:num w:numId="28">
    <w:abstractNumId w:val="22"/>
  </w:num>
  <w:num w:numId="29">
    <w:abstractNumId w:val="28"/>
  </w:num>
  <w:num w:numId="30">
    <w:abstractNumId w:val="40"/>
  </w:num>
  <w:num w:numId="31">
    <w:abstractNumId w:val="21"/>
  </w:num>
  <w:num w:numId="32">
    <w:abstractNumId w:val="4"/>
  </w:num>
  <w:num w:numId="33">
    <w:abstractNumId w:val="41"/>
  </w:num>
  <w:num w:numId="34">
    <w:abstractNumId w:val="34"/>
  </w:num>
  <w:num w:numId="35">
    <w:abstractNumId w:val="10"/>
  </w:num>
  <w:num w:numId="36">
    <w:abstractNumId w:val="15"/>
  </w:num>
  <w:num w:numId="37">
    <w:abstractNumId w:val="30"/>
  </w:num>
  <w:num w:numId="38">
    <w:abstractNumId w:val="29"/>
  </w:num>
  <w:num w:numId="39">
    <w:abstractNumId w:val="35"/>
  </w:num>
  <w:num w:numId="40">
    <w:abstractNumId w:val="5"/>
  </w:num>
  <w:num w:numId="41">
    <w:abstractNumId w:val="6"/>
  </w:num>
  <w:num w:numId="42">
    <w:abstractNumId w:val="24"/>
  </w:num>
  <w:num w:numId="43">
    <w:abstractNumId w:val="36"/>
  </w:num>
  <w:num w:numId="44">
    <w:abstractNumId w:val="1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429AC"/>
    <w:rsid w:val="00051058"/>
    <w:rsid w:val="0006267B"/>
    <w:rsid w:val="00063F8A"/>
    <w:rsid w:val="0006681B"/>
    <w:rsid w:val="00087664"/>
    <w:rsid w:val="000907DB"/>
    <w:rsid w:val="00091D46"/>
    <w:rsid w:val="000A13CE"/>
    <w:rsid w:val="000A7350"/>
    <w:rsid w:val="000C5F1B"/>
    <w:rsid w:val="000D3A80"/>
    <w:rsid w:val="001142DE"/>
    <w:rsid w:val="00115F98"/>
    <w:rsid w:val="00117CAB"/>
    <w:rsid w:val="00123E99"/>
    <w:rsid w:val="00124EAF"/>
    <w:rsid w:val="00163957"/>
    <w:rsid w:val="001837C5"/>
    <w:rsid w:val="00185EBC"/>
    <w:rsid w:val="00195528"/>
    <w:rsid w:val="00195968"/>
    <w:rsid w:val="001D1E05"/>
    <w:rsid w:val="00206716"/>
    <w:rsid w:val="002308A7"/>
    <w:rsid w:val="0023552F"/>
    <w:rsid w:val="0024231B"/>
    <w:rsid w:val="00257231"/>
    <w:rsid w:val="00260C8B"/>
    <w:rsid w:val="002618D4"/>
    <w:rsid w:val="00263033"/>
    <w:rsid w:val="00286130"/>
    <w:rsid w:val="0029014C"/>
    <w:rsid w:val="002A1DEB"/>
    <w:rsid w:val="002A3FE1"/>
    <w:rsid w:val="002B5602"/>
    <w:rsid w:val="002C2DE7"/>
    <w:rsid w:val="002E6885"/>
    <w:rsid w:val="002E6F76"/>
    <w:rsid w:val="002F04FF"/>
    <w:rsid w:val="00302D81"/>
    <w:rsid w:val="003045D1"/>
    <w:rsid w:val="00312DD3"/>
    <w:rsid w:val="003237BB"/>
    <w:rsid w:val="003266E1"/>
    <w:rsid w:val="00331995"/>
    <w:rsid w:val="00331D7B"/>
    <w:rsid w:val="00353297"/>
    <w:rsid w:val="0036235A"/>
    <w:rsid w:val="00387421"/>
    <w:rsid w:val="003A6292"/>
    <w:rsid w:val="003D0559"/>
    <w:rsid w:val="003E136E"/>
    <w:rsid w:val="0041250A"/>
    <w:rsid w:val="0044373F"/>
    <w:rsid w:val="00453A74"/>
    <w:rsid w:val="00463454"/>
    <w:rsid w:val="004831DD"/>
    <w:rsid w:val="004A47FF"/>
    <w:rsid w:val="004C78F8"/>
    <w:rsid w:val="004D6EC0"/>
    <w:rsid w:val="004E6EF3"/>
    <w:rsid w:val="004F2F73"/>
    <w:rsid w:val="00504BBF"/>
    <w:rsid w:val="005112C6"/>
    <w:rsid w:val="005113B3"/>
    <w:rsid w:val="005150A5"/>
    <w:rsid w:val="00543F98"/>
    <w:rsid w:val="00546809"/>
    <w:rsid w:val="005A1536"/>
    <w:rsid w:val="005A5CDE"/>
    <w:rsid w:val="005B6AC3"/>
    <w:rsid w:val="005C2DCC"/>
    <w:rsid w:val="005D2FE1"/>
    <w:rsid w:val="005E0C7F"/>
    <w:rsid w:val="005E268A"/>
    <w:rsid w:val="005F4F35"/>
    <w:rsid w:val="005F595E"/>
    <w:rsid w:val="00610F7B"/>
    <w:rsid w:val="0064026D"/>
    <w:rsid w:val="006A150F"/>
    <w:rsid w:val="006A2668"/>
    <w:rsid w:val="006A54F6"/>
    <w:rsid w:val="006A6B72"/>
    <w:rsid w:val="00711872"/>
    <w:rsid w:val="0072320D"/>
    <w:rsid w:val="0073312C"/>
    <w:rsid w:val="0074148E"/>
    <w:rsid w:val="0075252D"/>
    <w:rsid w:val="00767EF4"/>
    <w:rsid w:val="007A78AD"/>
    <w:rsid w:val="007C0494"/>
    <w:rsid w:val="007D2E37"/>
    <w:rsid w:val="007D639C"/>
    <w:rsid w:val="007D6C36"/>
    <w:rsid w:val="007E64CC"/>
    <w:rsid w:val="007F6BBE"/>
    <w:rsid w:val="007F7D0A"/>
    <w:rsid w:val="00865D55"/>
    <w:rsid w:val="0089625C"/>
    <w:rsid w:val="008A6CFF"/>
    <w:rsid w:val="008D22DB"/>
    <w:rsid w:val="008F3CCB"/>
    <w:rsid w:val="008F3D98"/>
    <w:rsid w:val="009046A7"/>
    <w:rsid w:val="00912ADD"/>
    <w:rsid w:val="00917FC3"/>
    <w:rsid w:val="009557EE"/>
    <w:rsid w:val="009713C6"/>
    <w:rsid w:val="009850B9"/>
    <w:rsid w:val="009B4E80"/>
    <w:rsid w:val="009B6BF8"/>
    <w:rsid w:val="009C3180"/>
    <w:rsid w:val="00A02512"/>
    <w:rsid w:val="00A169A4"/>
    <w:rsid w:val="00A31CE6"/>
    <w:rsid w:val="00A33245"/>
    <w:rsid w:val="00A35B00"/>
    <w:rsid w:val="00A36FE9"/>
    <w:rsid w:val="00A847E5"/>
    <w:rsid w:val="00A84BA6"/>
    <w:rsid w:val="00A8573A"/>
    <w:rsid w:val="00AA6727"/>
    <w:rsid w:val="00AC325C"/>
    <w:rsid w:val="00B85A4B"/>
    <w:rsid w:val="00BA3387"/>
    <w:rsid w:val="00BB5D6F"/>
    <w:rsid w:val="00BD5194"/>
    <w:rsid w:val="00C06111"/>
    <w:rsid w:val="00C074EF"/>
    <w:rsid w:val="00C2746B"/>
    <w:rsid w:val="00C27EBA"/>
    <w:rsid w:val="00C53DA6"/>
    <w:rsid w:val="00C57CEC"/>
    <w:rsid w:val="00CB2C3A"/>
    <w:rsid w:val="00CC082D"/>
    <w:rsid w:val="00CE3011"/>
    <w:rsid w:val="00CE4DCB"/>
    <w:rsid w:val="00CE6C75"/>
    <w:rsid w:val="00D34192"/>
    <w:rsid w:val="00D345CA"/>
    <w:rsid w:val="00D53665"/>
    <w:rsid w:val="00D566A3"/>
    <w:rsid w:val="00D628E2"/>
    <w:rsid w:val="00D75BB9"/>
    <w:rsid w:val="00DC2FFC"/>
    <w:rsid w:val="00DF2ACC"/>
    <w:rsid w:val="00DF5414"/>
    <w:rsid w:val="00E0030A"/>
    <w:rsid w:val="00E32742"/>
    <w:rsid w:val="00E45386"/>
    <w:rsid w:val="00E46F0F"/>
    <w:rsid w:val="00E53F9F"/>
    <w:rsid w:val="00E64E67"/>
    <w:rsid w:val="00E77239"/>
    <w:rsid w:val="00E969CF"/>
    <w:rsid w:val="00EB5E72"/>
    <w:rsid w:val="00EB7809"/>
    <w:rsid w:val="00EF391D"/>
    <w:rsid w:val="00EF76CC"/>
    <w:rsid w:val="00F041A6"/>
    <w:rsid w:val="00F1687A"/>
    <w:rsid w:val="00F20301"/>
    <w:rsid w:val="00F51B5F"/>
    <w:rsid w:val="00F523AE"/>
    <w:rsid w:val="00F8393C"/>
    <w:rsid w:val="00F83B46"/>
    <w:rsid w:val="00FA6B17"/>
    <w:rsid w:val="00FB10EE"/>
    <w:rsid w:val="00FC12B2"/>
    <w:rsid w:val="00FD7D0E"/>
    <w:rsid w:val="2D85E31C"/>
    <w:rsid w:val="3E431333"/>
    <w:rsid w:val="6E047C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28673"/>
    <o:shapelayout v:ext="edit">
      <o:idmap v:ext="edit" data="1"/>
    </o:shapelayout>
  </w:shapeDefaults>
  <w:decimalSymbol w:val="."/>
  <w:listSeparator w:val=","/>
  <w14:docId w14:val="2D85E31C"/>
  <w15:docId w15:val="{44E84C17-C5CE-4973-BDBD-42587440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job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3326</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2</cp:revision>
  <dcterms:created xsi:type="dcterms:W3CDTF">2021-02-10T12:01:00Z</dcterms:created>
  <dcterms:modified xsi:type="dcterms:W3CDTF">2021-02-10T12:01:00Z</dcterms:modified>
</cp:coreProperties>
</file>