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61EF" w14:textId="1A5AC260" w:rsidR="00543F98" w:rsidRDefault="00AA399D"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4C8FA3C7" wp14:editId="629EE634">
            <wp:simplePos x="0" y="0"/>
            <wp:positionH relativeFrom="margin">
              <wp:posOffset>-733425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780BE2A4" w14:textId="77777777" w:rsidR="00543F98" w:rsidRDefault="00543F98" w:rsidP="00543F98">
      <w:pPr>
        <w:jc w:val="both"/>
        <w:rPr>
          <w:rFonts w:ascii="Arial" w:hAnsi="Arial" w:cs="Arial"/>
          <w:b/>
        </w:rPr>
      </w:pPr>
    </w:p>
    <w:p w14:paraId="7B029F17" w14:textId="43B7CB85" w:rsidR="002E6885" w:rsidRPr="002E6885" w:rsidRDefault="002E6885" w:rsidP="002E6885">
      <w:pPr>
        <w:jc w:val="right"/>
        <w:rPr>
          <w:rFonts w:ascii="Arial" w:hAnsi="Arial" w:cs="Arial"/>
          <w:b/>
          <w:iCs/>
        </w:rPr>
      </w:pPr>
      <w:r w:rsidRPr="002E6885">
        <w:rPr>
          <w:rFonts w:ascii="Arial" w:hAnsi="Arial" w:cs="Arial"/>
          <w:b/>
          <w:iCs/>
        </w:rPr>
        <w:t>Clinical Nurse Manager 2</w:t>
      </w:r>
      <w:r w:rsidR="00AE5625">
        <w:rPr>
          <w:rFonts w:ascii="Arial" w:hAnsi="Arial" w:cs="Arial"/>
          <w:b/>
          <w:iCs/>
        </w:rPr>
        <w:t xml:space="preserve"> </w:t>
      </w:r>
      <w:r w:rsidR="002B46B9">
        <w:rPr>
          <w:rFonts w:ascii="Arial" w:hAnsi="Arial" w:cs="Arial"/>
          <w:b/>
          <w:iCs/>
        </w:rPr>
        <w:t>(</w:t>
      </w:r>
      <w:r w:rsidR="00AE5625">
        <w:rPr>
          <w:rFonts w:ascii="Arial" w:hAnsi="Arial" w:cs="Arial"/>
          <w:b/>
          <w:iCs/>
        </w:rPr>
        <w:t>Theatre</w:t>
      </w:r>
      <w:r w:rsidR="002B46B9">
        <w:rPr>
          <w:rFonts w:ascii="Arial" w:hAnsi="Arial" w:cs="Arial"/>
          <w:b/>
          <w:iCs/>
        </w:rPr>
        <w:t>)</w:t>
      </w:r>
    </w:p>
    <w:p w14:paraId="2E9E3CC1"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078D744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EE74BE8" w14:textId="77777777" w:rsidTr="5987F1E4">
        <w:tc>
          <w:tcPr>
            <w:tcW w:w="2364" w:type="dxa"/>
          </w:tcPr>
          <w:p w14:paraId="58B2C286" w14:textId="01DBC46C"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5CDD7CBF" w14:textId="1F5BE4B5" w:rsidR="00D628E2" w:rsidRDefault="00D628E2" w:rsidP="00D628E2">
            <w:pPr>
              <w:rPr>
                <w:rFonts w:ascii="Arial" w:hAnsi="Arial" w:cs="Arial"/>
              </w:rPr>
            </w:pPr>
            <w:r>
              <w:rPr>
                <w:rFonts w:ascii="Arial" w:hAnsi="Arial" w:cs="Arial"/>
                <w:b/>
                <w:iCs/>
              </w:rPr>
              <w:t>Clinical Nurse Manager 2</w:t>
            </w:r>
            <w:r w:rsidR="00C10716">
              <w:rPr>
                <w:rFonts w:ascii="Arial" w:hAnsi="Arial" w:cs="Arial"/>
                <w:b/>
                <w:iCs/>
              </w:rPr>
              <w:t xml:space="preserve"> </w:t>
            </w:r>
            <w:r w:rsidR="002B46B9">
              <w:rPr>
                <w:rFonts w:ascii="Arial" w:hAnsi="Arial" w:cs="Arial"/>
                <w:b/>
                <w:iCs/>
              </w:rPr>
              <w:t>(</w:t>
            </w:r>
            <w:r w:rsidR="00C10716">
              <w:rPr>
                <w:rFonts w:ascii="Arial" w:hAnsi="Arial" w:cs="Arial"/>
                <w:b/>
                <w:iCs/>
              </w:rPr>
              <w:t>Theatre</w:t>
            </w:r>
            <w:r w:rsidR="002B46B9">
              <w:rPr>
                <w:rFonts w:ascii="Arial" w:hAnsi="Arial" w:cs="Arial"/>
                <w:b/>
                <w:iCs/>
              </w:rPr>
              <w:t>)</w:t>
            </w:r>
            <w:r>
              <w:rPr>
                <w:rFonts w:ascii="Arial" w:hAnsi="Arial" w:cs="Arial"/>
                <w:b/>
                <w:iCs/>
              </w:rPr>
              <w:t xml:space="preserve"> </w:t>
            </w:r>
            <w:r w:rsidRPr="00D628E2">
              <w:rPr>
                <w:rFonts w:ascii="Arial" w:hAnsi="Arial" w:cs="Arial"/>
              </w:rPr>
              <w:t xml:space="preserve">(Grade Code: </w:t>
            </w:r>
            <w:r w:rsidRPr="00026E77">
              <w:rPr>
                <w:rFonts w:ascii="Arial" w:hAnsi="Arial" w:cs="Arial"/>
              </w:rPr>
              <w:t>2</w:t>
            </w:r>
            <w:r w:rsidR="00A90B44" w:rsidRPr="00026E77">
              <w:rPr>
                <w:rFonts w:ascii="Arial" w:hAnsi="Arial" w:cs="Arial"/>
              </w:rPr>
              <w:t>429</w:t>
            </w:r>
            <w:r w:rsidRPr="00026E77">
              <w:rPr>
                <w:rFonts w:ascii="Arial" w:hAnsi="Arial" w:cs="Arial"/>
              </w:rPr>
              <w:t>)</w:t>
            </w:r>
          </w:p>
          <w:p w14:paraId="7C43C4F1" w14:textId="77777777" w:rsidR="00543F98" w:rsidRPr="00E766A5" w:rsidRDefault="00543F98" w:rsidP="00026E77">
            <w:pPr>
              <w:rPr>
                <w:rFonts w:ascii="Arial" w:hAnsi="Arial" w:cs="Arial"/>
              </w:rPr>
            </w:pPr>
          </w:p>
        </w:tc>
      </w:tr>
      <w:tr w:rsidR="00C57CEC" w:rsidRPr="00E766A5" w14:paraId="5332D57F" w14:textId="77777777" w:rsidTr="5987F1E4">
        <w:tc>
          <w:tcPr>
            <w:tcW w:w="2364" w:type="dxa"/>
          </w:tcPr>
          <w:p w14:paraId="1A57F4F3" w14:textId="77777777" w:rsidR="00C57CEC" w:rsidRDefault="00C57CEC" w:rsidP="00063F8A">
            <w:pPr>
              <w:rPr>
                <w:rFonts w:ascii="Arial" w:hAnsi="Arial" w:cs="Arial"/>
                <w:b/>
                <w:bCs/>
              </w:rPr>
            </w:pPr>
          </w:p>
          <w:p w14:paraId="3B5CD6C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3A99671" w14:textId="77777777" w:rsidR="00C57CEC" w:rsidRPr="00FC12B2" w:rsidRDefault="00C57CEC" w:rsidP="00C57CEC">
            <w:pPr>
              <w:jc w:val="both"/>
              <w:rPr>
                <w:rFonts w:ascii="Arial" w:hAnsi="Arial" w:cs="Arial"/>
                <w:b/>
                <w:bCs/>
                <w:iCs/>
                <w:color w:val="000099"/>
              </w:rPr>
            </w:pPr>
          </w:p>
          <w:p w14:paraId="4BFD65A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0B939E2" w14:textId="77777777" w:rsidTr="5987F1E4">
        <w:tc>
          <w:tcPr>
            <w:tcW w:w="2364" w:type="dxa"/>
          </w:tcPr>
          <w:p w14:paraId="60354AB1" w14:textId="77777777" w:rsidR="00C57CEC" w:rsidRDefault="00C57CEC" w:rsidP="00063F8A">
            <w:pPr>
              <w:rPr>
                <w:rFonts w:ascii="Arial" w:hAnsi="Arial" w:cs="Arial"/>
                <w:b/>
                <w:bCs/>
              </w:rPr>
            </w:pPr>
          </w:p>
          <w:p w14:paraId="777F552B"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6AF34FE6" w14:textId="77777777" w:rsidR="00C57CEC" w:rsidRPr="00FC12B2" w:rsidRDefault="00C57CEC" w:rsidP="00C57CEC">
            <w:pPr>
              <w:jc w:val="both"/>
              <w:rPr>
                <w:rFonts w:ascii="Arial" w:hAnsi="Arial" w:cs="Arial"/>
                <w:b/>
                <w:bCs/>
                <w:iCs/>
                <w:color w:val="000099"/>
              </w:rPr>
            </w:pPr>
          </w:p>
          <w:p w14:paraId="134D1F5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42F82032" w14:textId="77777777" w:rsidTr="5987F1E4">
        <w:tc>
          <w:tcPr>
            <w:tcW w:w="2364" w:type="dxa"/>
          </w:tcPr>
          <w:p w14:paraId="2CEE59AF"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EF36C75" w14:textId="77777777" w:rsidR="00C57CEC" w:rsidRPr="00FC12B2" w:rsidRDefault="00C57CEC" w:rsidP="00C57CEC">
            <w:pPr>
              <w:jc w:val="both"/>
              <w:rPr>
                <w:rFonts w:ascii="Arial" w:hAnsi="Arial" w:cs="Arial"/>
                <w:b/>
                <w:bCs/>
                <w:iCs/>
                <w:color w:val="000099"/>
              </w:rPr>
            </w:pPr>
          </w:p>
          <w:p w14:paraId="6B94B532"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72D3324" w14:textId="77777777" w:rsidTr="5987F1E4">
        <w:tc>
          <w:tcPr>
            <w:tcW w:w="2364" w:type="dxa"/>
          </w:tcPr>
          <w:p w14:paraId="43F800B2"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1C3F8109" w14:textId="77777777" w:rsidR="00A847E5" w:rsidRDefault="00A847E5" w:rsidP="005F595E">
            <w:pPr>
              <w:jc w:val="both"/>
              <w:rPr>
                <w:rFonts w:ascii="Arial" w:hAnsi="Arial" w:cs="Arial"/>
                <w:iCs/>
              </w:rPr>
            </w:pPr>
          </w:p>
          <w:p w14:paraId="4B45FDFA"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361E0D1D" w14:textId="77777777" w:rsidTr="5987F1E4">
        <w:tc>
          <w:tcPr>
            <w:tcW w:w="2364" w:type="dxa"/>
          </w:tcPr>
          <w:p w14:paraId="7C0FC550"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04119B15"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32772269" w14:textId="77777777" w:rsidR="00260C8B" w:rsidRDefault="00260C8B" w:rsidP="00260C8B">
            <w:pPr>
              <w:rPr>
                <w:rFonts w:ascii="Arial" w:hAnsi="Arial" w:cs="Arial"/>
                <w:iCs/>
                <w:color w:val="000000" w:themeColor="text1"/>
              </w:rPr>
            </w:pPr>
          </w:p>
          <w:p w14:paraId="1F6FEF50"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243C8962" w14:textId="77777777" w:rsidR="00260C8B" w:rsidRDefault="00260C8B" w:rsidP="00260C8B">
            <w:pPr>
              <w:rPr>
                <w:rFonts w:ascii="Arial" w:hAnsi="Arial" w:cs="Arial"/>
                <w:iCs/>
                <w:color w:val="000000" w:themeColor="text1"/>
              </w:rPr>
            </w:pPr>
          </w:p>
          <w:p w14:paraId="65DEF9B2" w14:textId="51A04493" w:rsidR="00543F98" w:rsidRPr="00BB5E06" w:rsidRDefault="00260C8B" w:rsidP="00BB5E06">
            <w:pPr>
              <w:rPr>
                <w:rFonts w:ascii="Arial" w:hAnsi="Arial" w:cs="Arial"/>
                <w:color w:val="000099"/>
              </w:rPr>
            </w:pPr>
            <w:r w:rsidRPr="00D64EEC">
              <w:rPr>
                <w:rFonts w:ascii="Arial" w:hAnsi="Arial" w:cs="Arial"/>
                <w:color w:val="000099"/>
              </w:rPr>
              <w:t xml:space="preserve">A panel may be formed as a result of this campaign for </w:t>
            </w:r>
            <w:proofErr w:type="spellStart"/>
            <w:r w:rsidRPr="00D64EEC">
              <w:rPr>
                <w:rFonts w:ascii="Arial" w:hAnsi="Arial" w:cs="Arial"/>
                <w:b/>
                <w:iCs/>
                <w:color w:val="000099"/>
              </w:rPr>
              <w:t>xxxxxxxxxxx</w:t>
            </w:r>
            <w:proofErr w:type="spellEnd"/>
            <w:r w:rsidRPr="00D64EEC">
              <w:rPr>
                <w:rFonts w:ascii="Arial" w:hAnsi="Arial" w:cs="Arial"/>
                <w:iCs/>
                <w:color w:val="000099"/>
              </w:rPr>
              <w:t xml:space="preserve"> </w:t>
            </w:r>
            <w:r w:rsidRPr="00D64EEC">
              <w:rPr>
                <w:rFonts w:ascii="Arial" w:hAnsi="Arial" w:cs="Arial"/>
                <w:color w:val="000099"/>
              </w:rPr>
              <w:t xml:space="preserve">from which current and future, permanent and specified purpose vacancies of full or part-time duration may be filled. </w:t>
            </w:r>
          </w:p>
        </w:tc>
      </w:tr>
      <w:tr w:rsidR="00543F98" w:rsidRPr="00E766A5" w14:paraId="2FA08CC5" w14:textId="77777777" w:rsidTr="5987F1E4">
        <w:tc>
          <w:tcPr>
            <w:tcW w:w="2364" w:type="dxa"/>
          </w:tcPr>
          <w:p w14:paraId="39E9D725"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5AEF7677" w14:textId="0C739CE3"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r w:rsidR="00BB5E06">
              <w:rPr>
                <w:rFonts w:ascii="Arial" w:hAnsi="Arial" w:cs="Arial"/>
                <w:b/>
                <w:color w:val="000099"/>
              </w:rPr>
              <w:t>.</w:t>
            </w:r>
          </w:p>
        </w:tc>
      </w:tr>
      <w:tr w:rsidR="00543F98" w:rsidRPr="00E766A5" w14:paraId="126427B0" w14:textId="77777777" w:rsidTr="5987F1E4">
        <w:tc>
          <w:tcPr>
            <w:tcW w:w="2364" w:type="dxa"/>
          </w:tcPr>
          <w:p w14:paraId="3D453DBB"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245DF272" w14:textId="77777777" w:rsidR="00543F98" w:rsidRPr="00FC12B2" w:rsidRDefault="00543F98" w:rsidP="005F595E">
            <w:pPr>
              <w:jc w:val="both"/>
              <w:rPr>
                <w:rFonts w:ascii="Arial" w:hAnsi="Arial" w:cs="Arial"/>
                <w:b/>
                <w:bCs/>
                <w:color w:val="000099"/>
              </w:rPr>
            </w:pPr>
          </w:p>
        </w:tc>
        <w:tc>
          <w:tcPr>
            <w:tcW w:w="8256" w:type="dxa"/>
          </w:tcPr>
          <w:p w14:paraId="5BE65AEA"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service does the unit provide </w:t>
            </w:r>
          </w:p>
          <w:p w14:paraId="2F3ABB0B"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client group is served by the unit</w:t>
            </w:r>
          </w:p>
          <w:p w14:paraId="7B266E6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0C659A32"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is the team structure?</w:t>
            </w:r>
          </w:p>
          <w:p w14:paraId="30D9158E" w14:textId="77777777" w:rsidR="00543F98" w:rsidRPr="00FC12B2" w:rsidRDefault="00543F98" w:rsidP="00BB5E06">
            <w:pPr>
              <w:numPr>
                <w:ilvl w:val="0"/>
                <w:numId w:val="17"/>
              </w:numPr>
              <w:ind w:left="360"/>
              <w:jc w:val="both"/>
              <w:rPr>
                <w:rFonts w:ascii="Arial" w:hAnsi="Arial" w:cs="Arial"/>
                <w:b/>
                <w:color w:val="000099"/>
              </w:rPr>
            </w:pPr>
            <w:r w:rsidRPr="00FC12B2">
              <w:rPr>
                <w:rFonts w:ascii="Arial" w:hAnsi="Arial" w:cs="Arial"/>
                <w:b/>
                <w:color w:val="000099"/>
              </w:rPr>
              <w:t>What area is covered by this service?</w:t>
            </w:r>
          </w:p>
          <w:p w14:paraId="131CB491" w14:textId="77777777" w:rsidR="00543F98" w:rsidRPr="00FC12B2" w:rsidRDefault="00543F98" w:rsidP="005F595E">
            <w:pPr>
              <w:ind w:left="360"/>
              <w:jc w:val="both"/>
              <w:rPr>
                <w:rFonts w:ascii="Arial" w:hAnsi="Arial" w:cs="Arial"/>
                <w:b/>
                <w:i/>
                <w:iCs/>
                <w:color w:val="000099"/>
              </w:rPr>
            </w:pPr>
          </w:p>
          <w:p w14:paraId="4F47D932"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D64EEC" w:rsidRPr="00E766A5" w14:paraId="543CB851" w14:textId="77777777" w:rsidTr="5987F1E4">
        <w:tc>
          <w:tcPr>
            <w:tcW w:w="2364" w:type="dxa"/>
          </w:tcPr>
          <w:p w14:paraId="27533A38" w14:textId="2633B830" w:rsidR="00D64EEC" w:rsidRPr="00FC12B2" w:rsidRDefault="00D64EEC" w:rsidP="00D64EEC">
            <w:pPr>
              <w:jc w:val="both"/>
              <w:rPr>
                <w:rFonts w:ascii="Arial" w:hAnsi="Arial" w:cs="Arial"/>
                <w:b/>
                <w:bCs/>
                <w:color w:val="000099"/>
              </w:rPr>
            </w:pPr>
            <w:r w:rsidRPr="0059366B">
              <w:rPr>
                <w:rFonts w:ascii="Arial" w:hAnsi="Arial" w:cs="Arial"/>
                <w:b/>
                <w:bCs/>
              </w:rPr>
              <w:t>Reporting Relationship</w:t>
            </w:r>
          </w:p>
        </w:tc>
        <w:tc>
          <w:tcPr>
            <w:tcW w:w="8256" w:type="dxa"/>
          </w:tcPr>
          <w:p w14:paraId="2EF3A63A" w14:textId="5E21E73C" w:rsidR="00D64EEC" w:rsidRPr="00D64EEC" w:rsidRDefault="00D64EEC" w:rsidP="00D64EEC">
            <w:pPr>
              <w:jc w:val="both"/>
              <w:rPr>
                <w:rFonts w:ascii="Arial" w:hAnsi="Arial" w:cs="Arial"/>
                <w:b/>
                <w:iCs/>
                <w:color w:val="000099"/>
              </w:rPr>
            </w:pPr>
            <w:r w:rsidRPr="00D64EEC">
              <w:rPr>
                <w:rFonts w:ascii="Arial" w:hAnsi="Arial" w:cs="Arial"/>
                <w:iCs/>
                <w:color w:val="000000" w:themeColor="text1"/>
              </w:rPr>
              <w:t>Reports to the CNM 3 / Divisional Nurse Manager as relevant to the post / as appropriate. Accountable to the Assistant Director of Nursing and Director of Nursing.</w:t>
            </w:r>
          </w:p>
        </w:tc>
      </w:tr>
      <w:tr w:rsidR="00AA399D" w:rsidRPr="00E766A5" w14:paraId="0381A68B" w14:textId="77777777" w:rsidTr="5987F1E4">
        <w:tc>
          <w:tcPr>
            <w:tcW w:w="2364" w:type="dxa"/>
          </w:tcPr>
          <w:p w14:paraId="177657C8" w14:textId="09642E4E" w:rsidR="00AA399D" w:rsidRPr="0059366B" w:rsidRDefault="00AA399D" w:rsidP="00D64EEC">
            <w:pPr>
              <w:jc w:val="both"/>
              <w:rPr>
                <w:rFonts w:ascii="Arial" w:hAnsi="Arial" w:cs="Arial"/>
                <w:b/>
                <w:bCs/>
              </w:rPr>
            </w:pPr>
            <w:r>
              <w:rPr>
                <w:rFonts w:ascii="Arial" w:hAnsi="Arial" w:cs="Arial"/>
                <w:b/>
                <w:bCs/>
              </w:rPr>
              <w:t>Key Working Relationships</w:t>
            </w:r>
          </w:p>
        </w:tc>
        <w:tc>
          <w:tcPr>
            <w:tcW w:w="8256" w:type="dxa"/>
          </w:tcPr>
          <w:p w14:paraId="2240CFA0" w14:textId="77777777" w:rsidR="00AA399D" w:rsidRPr="00544770" w:rsidRDefault="00AA399D" w:rsidP="00AA399D">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2124F86" w14:textId="77777777" w:rsidR="00AA399D" w:rsidRPr="00D64EEC" w:rsidRDefault="00AA399D" w:rsidP="00AA399D">
            <w:pPr>
              <w:jc w:val="both"/>
              <w:rPr>
                <w:rFonts w:ascii="Arial" w:hAnsi="Arial" w:cs="Arial"/>
                <w:iCs/>
                <w:color w:val="000000" w:themeColor="text1"/>
              </w:rPr>
            </w:pPr>
          </w:p>
        </w:tc>
      </w:tr>
      <w:tr w:rsidR="00543F98" w:rsidRPr="00E766A5" w14:paraId="07992E69" w14:textId="77777777" w:rsidTr="5987F1E4">
        <w:tc>
          <w:tcPr>
            <w:tcW w:w="2364" w:type="dxa"/>
          </w:tcPr>
          <w:p w14:paraId="3877CC93" w14:textId="77777777" w:rsidR="00543F98" w:rsidRPr="00FC12B2" w:rsidRDefault="00543F98" w:rsidP="005F595E">
            <w:pPr>
              <w:jc w:val="both"/>
              <w:rPr>
                <w:rFonts w:ascii="Arial" w:hAnsi="Arial" w:cs="Arial"/>
                <w:b/>
                <w:bCs/>
                <w:color w:val="000099"/>
              </w:rPr>
            </w:pPr>
            <w:r w:rsidRPr="00EB6133">
              <w:rPr>
                <w:rFonts w:ascii="Arial" w:hAnsi="Arial" w:cs="Arial"/>
                <w:b/>
                <w:bCs/>
              </w:rPr>
              <w:t xml:space="preserve">Purpose of the Post </w:t>
            </w:r>
          </w:p>
        </w:tc>
        <w:tc>
          <w:tcPr>
            <w:tcW w:w="8256" w:type="dxa"/>
          </w:tcPr>
          <w:p w14:paraId="1E3237F3" w14:textId="50CB7793" w:rsidR="00023643" w:rsidRPr="003B4971" w:rsidRDefault="008F3CCB" w:rsidP="005F595E">
            <w:pPr>
              <w:jc w:val="both"/>
              <w:rPr>
                <w:rFonts w:ascii="Arial" w:hAnsi="Arial" w:cs="Arial"/>
              </w:rPr>
            </w:pPr>
            <w:r w:rsidRPr="00B84AE4">
              <w:rPr>
                <w:rFonts w:ascii="Arial" w:hAnsi="Arial" w:cs="Arial"/>
              </w:rPr>
              <w:t xml:space="preserve">The post of CNM 2 has a pivotal role in service planning, co-ordinating, and managing activity and resources within the clinical area. The main responsibilities </w:t>
            </w:r>
            <w:r w:rsidR="00B84AE4" w:rsidRPr="00B84AE4">
              <w:rPr>
                <w:rFonts w:ascii="Arial" w:hAnsi="Arial" w:cs="Arial"/>
              </w:rPr>
              <w:t>are</w:t>
            </w:r>
            <w:r w:rsidRPr="00B84AE4">
              <w:rPr>
                <w:rFonts w:ascii="Arial" w:hAnsi="Arial" w:cs="Arial"/>
              </w:rPr>
              <w:t xml:space="preserve"> quality assurance, resource management, staffing and staff development, practice development, facilitating communication and professional / clinical leadership.</w:t>
            </w:r>
          </w:p>
        </w:tc>
      </w:tr>
      <w:tr w:rsidR="00543F98" w:rsidRPr="00E766A5" w14:paraId="276E25FA" w14:textId="77777777" w:rsidTr="5987F1E4">
        <w:tc>
          <w:tcPr>
            <w:tcW w:w="2364" w:type="dxa"/>
          </w:tcPr>
          <w:p w14:paraId="1A96306A" w14:textId="77777777" w:rsidR="00543F98" w:rsidRPr="00EB6133" w:rsidRDefault="00543F98" w:rsidP="003B4971">
            <w:pPr>
              <w:rPr>
                <w:rFonts w:ascii="Arial" w:hAnsi="Arial" w:cs="Arial"/>
                <w:b/>
                <w:bCs/>
              </w:rPr>
            </w:pPr>
            <w:r w:rsidRPr="00EB6133">
              <w:rPr>
                <w:rFonts w:ascii="Arial" w:hAnsi="Arial" w:cs="Arial"/>
                <w:b/>
                <w:bCs/>
              </w:rPr>
              <w:t>Principal Duties and Responsibilities</w:t>
            </w:r>
          </w:p>
          <w:p w14:paraId="0ECC03D0" w14:textId="77777777" w:rsidR="00543F98" w:rsidRPr="00E766A5" w:rsidRDefault="00543F98" w:rsidP="005F595E">
            <w:pPr>
              <w:jc w:val="both"/>
              <w:rPr>
                <w:rFonts w:ascii="Arial" w:hAnsi="Arial" w:cs="Arial"/>
                <w:b/>
                <w:bCs/>
                <w:color w:val="FF0000"/>
              </w:rPr>
            </w:pPr>
          </w:p>
        </w:tc>
        <w:tc>
          <w:tcPr>
            <w:tcW w:w="8256" w:type="dxa"/>
          </w:tcPr>
          <w:p w14:paraId="43BB09F8" w14:textId="05198A83"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Cs/>
                <w:lang w:eastAsia="en-US"/>
              </w:rPr>
            </w:pPr>
            <w:r w:rsidRPr="003D0559">
              <w:rPr>
                <w:rFonts w:ascii="Arial" w:hAnsi="Arial" w:cs="Arial"/>
                <w:iCs/>
                <w:lang w:eastAsia="en-US"/>
              </w:rPr>
              <w:t xml:space="preserve">The Clinical Nurse Manager 2 </w:t>
            </w:r>
            <w:r w:rsidR="00974D17">
              <w:rPr>
                <w:rFonts w:ascii="Arial" w:hAnsi="Arial" w:cs="Arial"/>
                <w:iCs/>
                <w:lang w:eastAsia="en-US"/>
              </w:rPr>
              <w:t xml:space="preserve">Theatre </w:t>
            </w:r>
            <w:r w:rsidRPr="003D0559">
              <w:rPr>
                <w:rFonts w:ascii="Arial" w:hAnsi="Arial" w:cs="Arial"/>
                <w:iCs/>
                <w:lang w:eastAsia="en-US"/>
              </w:rPr>
              <w:t>will:</w:t>
            </w:r>
          </w:p>
          <w:p w14:paraId="797A4CE7"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i/>
                <w:lang w:eastAsia="en-US"/>
              </w:rPr>
            </w:pPr>
          </w:p>
          <w:p w14:paraId="63E523A4" w14:textId="77777777" w:rsidR="003D0559" w:rsidRPr="003D0559" w:rsidRDefault="003D0559" w:rsidP="003B4971">
            <w:pPr>
              <w:spacing w:before="100" w:beforeAutospacing="1" w:after="100" w:afterAutospacing="1"/>
              <w:contextualSpacing/>
              <w:rPr>
                <w:rFonts w:ascii="Arial" w:hAnsi="Arial" w:cs="Arial"/>
                <w:b/>
              </w:rPr>
            </w:pPr>
            <w:r w:rsidRPr="003D0559">
              <w:rPr>
                <w:rFonts w:ascii="Arial" w:hAnsi="Arial" w:cs="Arial"/>
                <w:b/>
              </w:rPr>
              <w:t>Professional /Clinical</w:t>
            </w:r>
          </w:p>
          <w:p w14:paraId="68952FCE" w14:textId="77777777" w:rsidR="003D0559" w:rsidRPr="003D0559" w:rsidRDefault="003D0559" w:rsidP="003B4971">
            <w:pPr>
              <w:spacing w:before="100" w:beforeAutospacing="1" w:after="100" w:afterAutospacing="1"/>
              <w:contextualSpacing/>
              <w:rPr>
                <w:rFonts w:ascii="Arial" w:hAnsi="Arial" w:cs="Arial"/>
              </w:rPr>
            </w:pPr>
          </w:p>
          <w:p w14:paraId="3E57DAE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4B750344"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Provide a high level of professional and clinical leadership</w:t>
            </w:r>
          </w:p>
          <w:p w14:paraId="630B2882"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3E1DF724" w14:textId="2B69FAD4" w:rsidR="003D0559" w:rsidRDefault="003D0559" w:rsidP="003B4971">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 xml:space="preserve">Provide safe, comprehensive nursing care to service users according to the Code of Professional Conduct as laid down by the </w:t>
            </w:r>
            <w:proofErr w:type="spellStart"/>
            <w:r w:rsidRPr="003D0559">
              <w:rPr>
                <w:rFonts w:ascii="Arial" w:hAnsi="Arial" w:cs="Arial"/>
                <w:color w:val="000000"/>
              </w:rPr>
              <w:t>Bord</w:t>
            </w:r>
            <w:proofErr w:type="spellEnd"/>
            <w:r w:rsidRPr="003D0559">
              <w:rPr>
                <w:rFonts w:ascii="Arial" w:hAnsi="Arial" w:cs="Arial"/>
                <w:color w:val="000000"/>
              </w:rPr>
              <w:t xml:space="preserve"> </w:t>
            </w:r>
            <w:proofErr w:type="spellStart"/>
            <w:r w:rsidRPr="003D0559">
              <w:rPr>
                <w:rFonts w:ascii="Arial" w:hAnsi="Arial" w:cs="Arial"/>
                <w:color w:val="000000"/>
              </w:rPr>
              <w:t>Altranais</w:t>
            </w:r>
            <w:proofErr w:type="spellEnd"/>
            <w:r w:rsidRPr="003D0559">
              <w:rPr>
                <w:rFonts w:ascii="Arial" w:hAnsi="Arial" w:cs="Arial"/>
                <w:color w:val="000000"/>
              </w:rPr>
              <w:t xml:space="preserve"> </w:t>
            </w:r>
            <w:proofErr w:type="spellStart"/>
            <w:r w:rsidRPr="003D0559">
              <w:rPr>
                <w:rFonts w:ascii="Arial" w:hAnsi="Arial" w:cs="Arial"/>
                <w:color w:val="000000"/>
              </w:rPr>
              <w:t>agus</w:t>
            </w:r>
            <w:proofErr w:type="spellEnd"/>
            <w:r w:rsidRPr="003D0559">
              <w:rPr>
                <w:rFonts w:ascii="Arial" w:hAnsi="Arial" w:cs="Arial"/>
                <w:color w:val="000000"/>
              </w:rPr>
              <w:t xml:space="preserve"> </w:t>
            </w:r>
            <w:proofErr w:type="spellStart"/>
            <w:r w:rsidRPr="003D0559">
              <w:rPr>
                <w:rFonts w:ascii="Arial" w:hAnsi="Arial" w:cs="Arial"/>
                <w:color w:val="000000"/>
              </w:rPr>
              <w:t>Cnáimhseachais</w:t>
            </w:r>
            <w:proofErr w:type="spellEnd"/>
            <w:r w:rsidRPr="003D0559">
              <w:rPr>
                <w:rFonts w:ascii="Arial" w:hAnsi="Arial" w:cs="Arial"/>
                <w:color w:val="000000"/>
              </w:rPr>
              <w:t xml:space="preserve"> </w:t>
            </w:r>
            <w:proofErr w:type="spellStart"/>
            <w:r w:rsidRPr="003D0559">
              <w:rPr>
                <w:rFonts w:ascii="Arial" w:hAnsi="Arial" w:cs="Arial"/>
                <w:color w:val="000000"/>
              </w:rPr>
              <w:t>na</w:t>
            </w:r>
            <w:proofErr w:type="spellEnd"/>
            <w:r w:rsidRPr="003D0559">
              <w:rPr>
                <w:rFonts w:ascii="Arial" w:hAnsi="Arial" w:cs="Arial"/>
                <w:color w:val="000000"/>
              </w:rPr>
              <w:t xml:space="preserve"> </w:t>
            </w:r>
            <w:proofErr w:type="spellStart"/>
            <w:r w:rsidRPr="003D0559">
              <w:rPr>
                <w:rFonts w:ascii="Arial" w:hAnsi="Arial" w:cs="Arial"/>
                <w:color w:val="000000"/>
              </w:rPr>
              <w:t>hÉireann</w:t>
            </w:r>
            <w:proofErr w:type="spellEnd"/>
            <w:r w:rsidRPr="003D0559">
              <w:rPr>
                <w:rFonts w:ascii="Arial" w:hAnsi="Arial" w:cs="Arial"/>
                <w:color w:val="000000"/>
              </w:rPr>
              <w:t xml:space="preserve"> (Nursing Midwifery Board Ireland) and Professional Clinical Guidelines</w:t>
            </w:r>
          </w:p>
          <w:p w14:paraId="1BC8585B" w14:textId="6FF25D84" w:rsidR="00AA399D" w:rsidRDefault="00AA399D" w:rsidP="00AA399D">
            <w:pPr>
              <w:spacing w:before="100" w:beforeAutospacing="1" w:after="100" w:afterAutospacing="1"/>
              <w:contextualSpacing/>
              <w:rPr>
                <w:rFonts w:ascii="Arial" w:hAnsi="Arial" w:cs="Arial"/>
                <w:color w:val="000000"/>
              </w:rPr>
            </w:pPr>
          </w:p>
          <w:p w14:paraId="3FFA9594" w14:textId="0B4915BA" w:rsidR="00AA399D" w:rsidRDefault="00AA399D" w:rsidP="00AA399D">
            <w:pPr>
              <w:spacing w:before="100" w:beforeAutospacing="1" w:after="100" w:afterAutospacing="1"/>
              <w:contextualSpacing/>
              <w:rPr>
                <w:rFonts w:ascii="Arial" w:hAnsi="Arial" w:cs="Arial"/>
                <w:color w:val="000000"/>
              </w:rPr>
            </w:pPr>
          </w:p>
          <w:p w14:paraId="0DD33493" w14:textId="77777777" w:rsidR="00AA399D" w:rsidRPr="003D0559" w:rsidRDefault="00AA399D" w:rsidP="00AA399D">
            <w:pPr>
              <w:spacing w:before="100" w:beforeAutospacing="1" w:after="100" w:afterAutospacing="1"/>
              <w:contextualSpacing/>
              <w:rPr>
                <w:rFonts w:ascii="Arial" w:hAnsi="Arial" w:cs="Arial"/>
                <w:color w:val="000000"/>
              </w:rPr>
            </w:pPr>
          </w:p>
          <w:p w14:paraId="53E39E2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lang w:val="en-IE"/>
              </w:rPr>
              <w:lastRenderedPageBreak/>
              <w:t>Practice nursing according to:</w:t>
            </w:r>
          </w:p>
          <w:p w14:paraId="5E37DB7E"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Professional Clinical Guidelines</w:t>
            </w:r>
          </w:p>
          <w:p w14:paraId="1FEC64FD"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 xml:space="preserve">National and Area Health Service Executive (HSE) guidelines. </w:t>
            </w:r>
          </w:p>
          <w:p w14:paraId="4AEB0D2F"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Local policies, protocols and guidelines</w:t>
            </w:r>
          </w:p>
          <w:p w14:paraId="3665A4A8" w14:textId="77777777" w:rsidR="003D0559" w:rsidRPr="003D0559" w:rsidRDefault="003D0559" w:rsidP="003B4971">
            <w:pPr>
              <w:numPr>
                <w:ilvl w:val="1"/>
                <w:numId w:val="28"/>
              </w:numPr>
              <w:spacing w:before="100" w:beforeAutospacing="1" w:after="100" w:afterAutospacing="1"/>
              <w:contextualSpacing/>
              <w:jc w:val="both"/>
              <w:rPr>
                <w:rFonts w:ascii="Arial" w:hAnsi="Arial" w:cs="Arial"/>
              </w:rPr>
            </w:pPr>
            <w:r w:rsidRPr="003D0559">
              <w:rPr>
                <w:rFonts w:ascii="Arial" w:hAnsi="Arial" w:cs="Arial"/>
              </w:rPr>
              <w:t>Current legislation</w:t>
            </w:r>
          </w:p>
          <w:p w14:paraId="746AA00A" w14:textId="77777777" w:rsidR="003D0559" w:rsidRPr="003D0559" w:rsidRDefault="003D0559" w:rsidP="003B4971">
            <w:pPr>
              <w:spacing w:before="100" w:beforeAutospacing="1" w:after="100" w:afterAutospacing="1"/>
              <w:ind w:left="1690"/>
              <w:contextualSpacing/>
              <w:jc w:val="both"/>
              <w:rPr>
                <w:rFonts w:ascii="Arial" w:hAnsi="Arial" w:cs="Arial"/>
              </w:rPr>
            </w:pPr>
          </w:p>
          <w:p w14:paraId="398A85C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Manage own caseload in accordance with the needs of the post</w:t>
            </w:r>
          </w:p>
          <w:p w14:paraId="123A537F"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62A1F7D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Facilitate co-ordination, co-operation and liaison across healthcare teams and programmes</w:t>
            </w:r>
          </w:p>
          <w:p w14:paraId="7AACEE1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5737723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0524FA0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Plan discharge or transition of the service user between services as appropriate</w:t>
            </w:r>
          </w:p>
          <w:p w14:paraId="7699914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Ensure that service users and others are treated with dignity and respect</w:t>
            </w:r>
          </w:p>
          <w:p w14:paraId="7C6802DF"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nursing records in accordance with local service and professional standards</w:t>
            </w:r>
          </w:p>
          <w:p w14:paraId="3D43255D"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Adhere to and contribute to the development and maintenance of nursing standards, </w:t>
            </w:r>
            <w:r w:rsidR="00A84BA6" w:rsidRPr="003D0559">
              <w:rPr>
                <w:rFonts w:ascii="Arial" w:hAnsi="Arial" w:cs="Arial"/>
                <w:color w:val="000000"/>
              </w:rPr>
              <w:t>protocols,</w:t>
            </w:r>
            <w:r w:rsidRPr="003D0559">
              <w:rPr>
                <w:rFonts w:ascii="Arial" w:hAnsi="Arial" w:cs="Arial"/>
                <w:color w:val="000000"/>
              </w:rPr>
              <w:t xml:space="preserve"> and guidelines consistent with the highest standards of patient care</w:t>
            </w:r>
          </w:p>
          <w:p w14:paraId="53FD407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359F13B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Maintain professional standards in relation to confidentiality, ethics and legislation</w:t>
            </w:r>
          </w:p>
          <w:p w14:paraId="32C3F7F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230CD08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Participate in clinical audit as required</w:t>
            </w:r>
          </w:p>
          <w:p w14:paraId="3DA92A1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Initiate and participate in research studies as appropriate</w:t>
            </w:r>
          </w:p>
          <w:p w14:paraId="1DC11DD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Devise and implement Health Promotion Programmes for service users as relevant to the post</w:t>
            </w:r>
          </w:p>
          <w:p w14:paraId="14A24DEC"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31940C89"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17B1A748"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Health &amp; Safety</w:t>
            </w:r>
          </w:p>
          <w:p w14:paraId="156B41E3"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4ECB54F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986733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 xml:space="preserve">Observe, report and take appropriate action on any matter which may be detrimental to staff and/or service user care or </w:t>
            </w:r>
            <w:r w:rsidR="00A84BA6" w:rsidRPr="003D0559">
              <w:rPr>
                <w:rFonts w:ascii="Arial" w:hAnsi="Arial" w:cs="Arial"/>
                <w:iCs/>
                <w:color w:val="000000"/>
              </w:rPr>
              <w:t>wellbeing</w:t>
            </w:r>
            <w:r w:rsidRPr="003D0559">
              <w:rPr>
                <w:rFonts w:ascii="Arial" w:hAnsi="Arial" w:cs="Arial"/>
                <w:iCs/>
                <w:color w:val="000000"/>
              </w:rPr>
              <w:t xml:space="preserve"> / may be inhibiting the efficient provision of care</w:t>
            </w:r>
          </w:p>
          <w:p w14:paraId="65FF2B18"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9252C5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color w:val="000000"/>
              </w:rPr>
            </w:pPr>
            <w:r w:rsidRPr="003D0559">
              <w:rPr>
                <w:rFonts w:ascii="Arial" w:hAnsi="Arial" w:cs="Arial"/>
                <w:iCs/>
                <w:color w:val="000000"/>
              </w:rPr>
              <w:t>Ensure completion of incident / near miss forms / clinical risk reporting</w:t>
            </w:r>
          </w:p>
          <w:p w14:paraId="72219E73" w14:textId="4934E12E" w:rsidR="003D0559" w:rsidRPr="003D0559" w:rsidRDefault="003D0559" w:rsidP="003B4971">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sidR="00D64EEC">
              <w:rPr>
                <w:rFonts w:ascii="Arial" w:hAnsi="Arial" w:cs="Arial"/>
                <w:color w:val="000000"/>
              </w:rPr>
              <w:t>y</w:t>
            </w:r>
            <w:r w:rsidRPr="003D0559">
              <w:rPr>
                <w:rFonts w:ascii="Arial" w:hAnsi="Arial" w:cs="Arial"/>
                <w:color w:val="000000"/>
              </w:rPr>
              <w:t xml:space="preserve">. </w:t>
            </w:r>
          </w:p>
          <w:p w14:paraId="0EC8941F" w14:textId="029B1363" w:rsidR="003D0559" w:rsidRPr="003D0559" w:rsidRDefault="003D0559" w:rsidP="003B4971">
            <w:pPr>
              <w:numPr>
                <w:ilvl w:val="0"/>
                <w:numId w:val="27"/>
              </w:numPr>
              <w:tabs>
                <w:tab w:val="left" w:pos="2880"/>
                <w:tab w:val="left" w:pos="4740"/>
              </w:tabs>
              <w:spacing w:before="100" w:beforeAutospacing="1" w:after="100" w:afterAutospacing="1"/>
              <w:contextualSpacing/>
              <w:jc w:val="both"/>
              <w:rPr>
                <w:rFonts w:ascii="Arial" w:hAnsi="Arial" w:cs="Arial"/>
                <w:color w:val="000000"/>
              </w:rPr>
            </w:pPr>
            <w:r w:rsidRPr="003D0559">
              <w:rPr>
                <w:rFonts w:ascii="Arial" w:hAnsi="Arial" w:cs="Arial"/>
                <w:color w:val="000000"/>
              </w:rPr>
              <w:t xml:space="preserve">Liaise with other relevant staff e.g. CNS </w:t>
            </w:r>
            <w:r w:rsidR="00D64EEC">
              <w:rPr>
                <w:rFonts w:ascii="Arial" w:hAnsi="Arial" w:cs="Arial"/>
                <w:color w:val="000000"/>
              </w:rPr>
              <w:t>I</w:t>
            </w:r>
            <w:r w:rsidRPr="003D0559">
              <w:rPr>
                <w:rFonts w:ascii="Arial" w:hAnsi="Arial" w:cs="Arial"/>
                <w:color w:val="000000"/>
              </w:rPr>
              <w:t xml:space="preserve">nfection </w:t>
            </w:r>
            <w:r w:rsidR="00D64EEC">
              <w:rPr>
                <w:rFonts w:ascii="Arial" w:hAnsi="Arial" w:cs="Arial"/>
                <w:color w:val="000000"/>
              </w:rPr>
              <w:t>C</w:t>
            </w:r>
            <w:r w:rsidRPr="003D0559">
              <w:rPr>
                <w:rFonts w:ascii="Arial" w:hAnsi="Arial" w:cs="Arial"/>
                <w:color w:val="000000"/>
              </w:rPr>
              <w:t xml:space="preserve">ontrol </w:t>
            </w:r>
          </w:p>
          <w:p w14:paraId="3FE723E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3D0559">
              <w:rPr>
                <w:rFonts w:ascii="Arial" w:hAnsi="Arial" w:cs="Arial"/>
                <w:color w:val="000000"/>
                <w:lang w:val="en-IE" w:eastAsia="en-IE"/>
              </w:rPr>
              <w:t>etc</w:t>
            </w:r>
            <w:proofErr w:type="spellEnd"/>
            <w:r w:rsidRPr="003D0559">
              <w:rPr>
                <w:rFonts w:ascii="Arial" w:hAnsi="Arial" w:cs="Arial"/>
                <w:color w:val="000000"/>
                <w:lang w:val="en-IE" w:eastAsia="en-IE"/>
              </w:rPr>
              <w:t xml:space="preserve"> and comply with associated HSE protocols for implementing and maintaining these standards </w:t>
            </w:r>
            <w:r w:rsidRPr="003D0559">
              <w:rPr>
                <w:rFonts w:ascii="Arial" w:hAnsi="Arial" w:cs="Arial"/>
              </w:rPr>
              <w:t>as appropriate to the role</w:t>
            </w:r>
          </w:p>
          <w:p w14:paraId="215A43EB"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b/>
                <w:i/>
                <w:iCs/>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1EEC5BC6" w14:textId="77777777" w:rsidR="003D0559" w:rsidRPr="003D0559" w:rsidRDefault="003D0559" w:rsidP="003B4971">
            <w:pPr>
              <w:tabs>
                <w:tab w:val="left" w:pos="2880"/>
                <w:tab w:val="left" w:pos="4740"/>
              </w:tabs>
              <w:spacing w:before="100" w:beforeAutospacing="1" w:after="100" w:afterAutospacing="1"/>
              <w:ind w:left="720"/>
              <w:contextualSpacing/>
              <w:jc w:val="both"/>
              <w:rPr>
                <w:rFonts w:ascii="Arial" w:hAnsi="Arial" w:cs="Arial"/>
                <w:color w:val="000000"/>
              </w:rPr>
            </w:pPr>
          </w:p>
          <w:p w14:paraId="6C8986C1"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Education and Training</w:t>
            </w:r>
          </w:p>
          <w:p w14:paraId="7303936B"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p>
          <w:p w14:paraId="6B3B731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2BA557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216DFE5E"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13C415D9"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Provide support and supportive supervision to Clinical Nurse Manager 1 and front-line staff where appropriate</w:t>
            </w:r>
          </w:p>
          <w:p w14:paraId="6486D410" w14:textId="77777777" w:rsidR="003D0559" w:rsidRPr="003D0559" w:rsidRDefault="003D0559" w:rsidP="003B4971">
            <w:pPr>
              <w:numPr>
                <w:ilvl w:val="0"/>
                <w:numId w:val="27"/>
              </w:numPr>
              <w:spacing w:before="100" w:beforeAutospacing="1" w:after="100" w:afterAutospacing="1"/>
              <w:contextualSpacing/>
              <w:rPr>
                <w:rFonts w:ascii="Arial" w:hAnsi="Arial" w:cs="Arial"/>
              </w:rPr>
            </w:pPr>
            <w:r w:rsidRPr="003D0559">
              <w:rPr>
                <w:rFonts w:ascii="Arial" w:hAnsi="Arial" w:cs="Arial"/>
              </w:rPr>
              <w:t>Supervise and assess student nurses and foster a clinical learning environment</w:t>
            </w:r>
          </w:p>
          <w:p w14:paraId="2382466D" w14:textId="77777777" w:rsidR="003D0559" w:rsidRPr="003D0559" w:rsidRDefault="003D0559" w:rsidP="003B4971">
            <w:pPr>
              <w:numPr>
                <w:ilvl w:val="0"/>
                <w:numId w:val="27"/>
              </w:numPr>
              <w:spacing w:before="100" w:beforeAutospacing="1" w:after="100" w:afterAutospacing="1"/>
              <w:contextualSpacing/>
              <w:rPr>
                <w:rFonts w:ascii="Arial" w:hAnsi="Arial" w:cs="Arial"/>
                <w:color w:val="000000"/>
              </w:rPr>
            </w:pPr>
            <w:r w:rsidRPr="003D0559">
              <w:rPr>
                <w:rFonts w:ascii="Arial" w:hAnsi="Arial" w:cs="Arial"/>
                <w:color w:val="000000"/>
              </w:rPr>
              <w:t>Engage in performance review processes including personal development planning as appropriate</w:t>
            </w:r>
          </w:p>
          <w:p w14:paraId="57D48A8E"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0FD443F4"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r w:rsidRPr="003D0559">
              <w:rPr>
                <w:rFonts w:ascii="Arial" w:hAnsi="Arial" w:cs="Arial"/>
                <w:b/>
                <w:lang w:eastAsia="en-US"/>
              </w:rPr>
              <w:t>Management</w:t>
            </w:r>
          </w:p>
          <w:p w14:paraId="5D3F9D5D" w14:textId="77777777" w:rsidR="003D0559" w:rsidRPr="003D0559" w:rsidRDefault="003D0559" w:rsidP="003B4971">
            <w:pPr>
              <w:overflowPunct w:val="0"/>
              <w:autoSpaceDE w:val="0"/>
              <w:autoSpaceDN w:val="0"/>
              <w:adjustRightInd w:val="0"/>
              <w:spacing w:before="100" w:beforeAutospacing="1" w:after="100" w:afterAutospacing="1"/>
              <w:contextualSpacing/>
              <w:jc w:val="both"/>
              <w:textAlignment w:val="baseline"/>
              <w:rPr>
                <w:rFonts w:ascii="Arial" w:hAnsi="Arial" w:cs="Arial"/>
                <w:b/>
                <w:lang w:eastAsia="en-US"/>
              </w:rPr>
            </w:pPr>
          </w:p>
          <w:p w14:paraId="6C84DBB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Exercise authority in the running of the assigned area(s) as deputised by the CNM3</w:t>
            </w:r>
          </w:p>
          <w:p w14:paraId="3FECE62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7E461957"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Manage communication at ward and departmental level and facilitate team building</w:t>
            </w:r>
          </w:p>
          <w:p w14:paraId="62472121"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Provide staff leadership and motivation which is conducive to good working relations and work performance</w:t>
            </w:r>
          </w:p>
          <w:p w14:paraId="5DCED903"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Promote a culture that values diversity and respect in the workplace</w:t>
            </w:r>
          </w:p>
          <w:p w14:paraId="636822C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Formulate, implement and evaluate service plans and budgets in co-operation with the wider healthcare team</w:t>
            </w:r>
          </w:p>
          <w:p w14:paraId="2D0A17B6"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rPr>
              <w:t>Manage all resources efficiently and effectively within agreed budget</w:t>
            </w:r>
          </w:p>
          <w:p w14:paraId="773C738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Lead on practice development within the clinical area</w:t>
            </w:r>
          </w:p>
          <w:p w14:paraId="6529477A"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color w:val="000000"/>
              </w:rPr>
            </w:pPr>
            <w:r w:rsidRPr="003D0559">
              <w:rPr>
                <w:rFonts w:ascii="Arial" w:hAnsi="Arial" w:cs="Arial"/>
                <w:color w:val="000000"/>
              </w:rPr>
              <w:t>Lead and implement change</w:t>
            </w:r>
          </w:p>
          <w:p w14:paraId="7BA80522"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77D9E62E"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Contribute to the formulation, development and implementation of policies and procedures at area and hospital level</w:t>
            </w:r>
          </w:p>
          <w:p w14:paraId="7D606439"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Ensure compliance with legal requirements, policies and procedures affecting service users, staff and other hospital matters</w:t>
            </w:r>
          </w:p>
          <w:p w14:paraId="75F1E619"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5C1555FA"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39902C44" w14:textId="77777777" w:rsidR="003D0559" w:rsidRPr="003D0559" w:rsidRDefault="003D0559" w:rsidP="003B4971">
            <w:pPr>
              <w:numPr>
                <w:ilvl w:val="0"/>
                <w:numId w:val="27"/>
              </w:numPr>
              <w:overflowPunct w:val="0"/>
              <w:autoSpaceDE w:val="0"/>
              <w:autoSpaceDN w:val="0"/>
              <w:adjustRightInd w:val="0"/>
              <w:spacing w:before="100" w:beforeAutospacing="1" w:after="100" w:afterAutospacing="1"/>
              <w:contextualSpacing/>
              <w:jc w:val="both"/>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6AFEFB60" w14:textId="77777777" w:rsidR="003D0559" w:rsidRPr="003D0559" w:rsidRDefault="003D0559" w:rsidP="003B4971">
            <w:pPr>
              <w:numPr>
                <w:ilvl w:val="0"/>
                <w:numId w:val="27"/>
              </w:numPr>
              <w:spacing w:before="100" w:beforeAutospacing="1" w:after="100" w:afterAutospacing="1"/>
              <w:contextualSpacing/>
              <w:jc w:val="both"/>
              <w:rPr>
                <w:rFonts w:ascii="Arial" w:hAnsi="Arial" w:cs="Arial"/>
              </w:rPr>
            </w:pPr>
            <w:r w:rsidRPr="003D0559">
              <w:rPr>
                <w:rFonts w:ascii="Arial" w:hAnsi="Arial" w:cs="Arial"/>
              </w:rPr>
              <w:t>Engage in IT developments as they apply to service user and service administration</w:t>
            </w:r>
          </w:p>
          <w:p w14:paraId="52FE8770" w14:textId="77777777" w:rsidR="003D0559" w:rsidRPr="003D0559" w:rsidRDefault="003D0559" w:rsidP="003B4971">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p>
          <w:p w14:paraId="32F62B88" w14:textId="77777777" w:rsidR="00543F98" w:rsidRDefault="003D0559" w:rsidP="003B4971">
            <w:pPr>
              <w:spacing w:before="100" w:beforeAutospacing="1" w:after="100" w:afterAutospacing="1"/>
              <w:contextualSpacing/>
              <w:jc w:val="both"/>
              <w:rPr>
                <w:rFonts w:ascii="Arial" w:hAnsi="Arial" w:cs="Arial"/>
              </w:rPr>
            </w:pPr>
            <w:r w:rsidRPr="003D055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D0559">
              <w:rPr>
                <w:rFonts w:ascii="Arial" w:hAnsi="Arial" w:cs="Arial"/>
              </w:rPr>
              <w:t xml:space="preserve">  </w:t>
            </w:r>
            <w:r w:rsidR="00543F98" w:rsidRPr="00E766A5">
              <w:rPr>
                <w:rFonts w:ascii="Arial" w:hAnsi="Arial" w:cs="Arial"/>
              </w:rPr>
              <w:t xml:space="preserve"> </w:t>
            </w:r>
          </w:p>
          <w:p w14:paraId="39988414" w14:textId="77777777" w:rsidR="00AA399D" w:rsidRDefault="00AA399D" w:rsidP="003B4971">
            <w:pPr>
              <w:spacing w:before="100" w:beforeAutospacing="1" w:after="100" w:afterAutospacing="1"/>
              <w:contextualSpacing/>
              <w:jc w:val="both"/>
              <w:rPr>
                <w:rFonts w:ascii="Arial" w:hAnsi="Arial" w:cs="Arial"/>
              </w:rPr>
            </w:pPr>
          </w:p>
          <w:p w14:paraId="178A1E80" w14:textId="77777777" w:rsidR="00AA399D" w:rsidRDefault="00AA399D" w:rsidP="003B4971">
            <w:pPr>
              <w:spacing w:before="100" w:beforeAutospacing="1" w:after="100" w:afterAutospacing="1"/>
              <w:contextualSpacing/>
              <w:jc w:val="both"/>
              <w:rPr>
                <w:rFonts w:ascii="Arial" w:hAnsi="Arial" w:cs="Arial"/>
              </w:rPr>
            </w:pPr>
          </w:p>
          <w:p w14:paraId="0A7EE88F" w14:textId="77777777" w:rsidR="00AA399D" w:rsidRDefault="00AA399D" w:rsidP="003B4971">
            <w:pPr>
              <w:spacing w:before="100" w:beforeAutospacing="1" w:after="100" w:afterAutospacing="1"/>
              <w:contextualSpacing/>
              <w:jc w:val="both"/>
              <w:rPr>
                <w:rFonts w:ascii="Arial" w:hAnsi="Arial" w:cs="Arial"/>
              </w:rPr>
            </w:pPr>
          </w:p>
          <w:p w14:paraId="103276CE" w14:textId="77777777" w:rsidR="00AA399D" w:rsidRDefault="00AA399D" w:rsidP="003B4971">
            <w:pPr>
              <w:spacing w:before="100" w:beforeAutospacing="1" w:after="100" w:afterAutospacing="1"/>
              <w:contextualSpacing/>
              <w:jc w:val="both"/>
              <w:rPr>
                <w:rFonts w:ascii="Arial" w:hAnsi="Arial" w:cs="Arial"/>
              </w:rPr>
            </w:pPr>
          </w:p>
          <w:p w14:paraId="753B7463" w14:textId="77777777" w:rsidR="00AA399D" w:rsidRDefault="00AA399D" w:rsidP="003B4971">
            <w:pPr>
              <w:spacing w:before="100" w:beforeAutospacing="1" w:after="100" w:afterAutospacing="1"/>
              <w:contextualSpacing/>
              <w:jc w:val="both"/>
              <w:rPr>
                <w:rFonts w:ascii="Arial" w:hAnsi="Arial" w:cs="Arial"/>
              </w:rPr>
            </w:pPr>
          </w:p>
          <w:p w14:paraId="0ED0BD34" w14:textId="77777777" w:rsidR="00AA399D" w:rsidRDefault="00AA399D" w:rsidP="003B4971">
            <w:pPr>
              <w:spacing w:before="100" w:beforeAutospacing="1" w:after="100" w:afterAutospacing="1"/>
              <w:contextualSpacing/>
              <w:jc w:val="both"/>
              <w:rPr>
                <w:rFonts w:ascii="Arial" w:hAnsi="Arial" w:cs="Arial"/>
              </w:rPr>
            </w:pPr>
          </w:p>
          <w:p w14:paraId="3E26A1E1" w14:textId="77777777" w:rsidR="00AA399D" w:rsidRDefault="00AA399D" w:rsidP="003B4971">
            <w:pPr>
              <w:spacing w:before="100" w:beforeAutospacing="1" w:after="100" w:afterAutospacing="1"/>
              <w:contextualSpacing/>
              <w:jc w:val="both"/>
              <w:rPr>
                <w:rFonts w:ascii="Arial" w:hAnsi="Arial" w:cs="Arial"/>
              </w:rPr>
            </w:pPr>
          </w:p>
          <w:p w14:paraId="544C5ADE" w14:textId="77777777" w:rsidR="00AA399D" w:rsidRDefault="00AA399D" w:rsidP="003B4971">
            <w:pPr>
              <w:spacing w:before="100" w:beforeAutospacing="1" w:after="100" w:afterAutospacing="1"/>
              <w:contextualSpacing/>
              <w:jc w:val="both"/>
              <w:rPr>
                <w:rFonts w:ascii="Arial" w:hAnsi="Arial" w:cs="Arial"/>
              </w:rPr>
            </w:pPr>
          </w:p>
          <w:p w14:paraId="0A98FBFA" w14:textId="77777777" w:rsidR="00AA399D" w:rsidRDefault="00AA399D" w:rsidP="003B4971">
            <w:pPr>
              <w:spacing w:before="100" w:beforeAutospacing="1" w:after="100" w:afterAutospacing="1"/>
              <w:contextualSpacing/>
              <w:jc w:val="both"/>
              <w:rPr>
                <w:rFonts w:ascii="Arial" w:hAnsi="Arial" w:cs="Arial"/>
              </w:rPr>
            </w:pPr>
          </w:p>
          <w:p w14:paraId="79C829F2" w14:textId="77777777" w:rsidR="00AA399D" w:rsidRDefault="00AA399D" w:rsidP="003B4971">
            <w:pPr>
              <w:spacing w:before="100" w:beforeAutospacing="1" w:after="100" w:afterAutospacing="1"/>
              <w:contextualSpacing/>
              <w:jc w:val="both"/>
              <w:rPr>
                <w:rFonts w:ascii="Arial" w:hAnsi="Arial" w:cs="Arial"/>
              </w:rPr>
            </w:pPr>
          </w:p>
          <w:p w14:paraId="099EAD61" w14:textId="2A076C08" w:rsidR="00AA399D" w:rsidRPr="007D639C" w:rsidRDefault="00AA399D" w:rsidP="003B4971">
            <w:pPr>
              <w:spacing w:before="100" w:beforeAutospacing="1" w:after="100" w:afterAutospacing="1"/>
              <w:contextualSpacing/>
              <w:jc w:val="both"/>
              <w:rPr>
                <w:rFonts w:ascii="Arial" w:hAnsi="Arial" w:cs="Arial"/>
              </w:rPr>
            </w:pPr>
          </w:p>
        </w:tc>
      </w:tr>
      <w:tr w:rsidR="00543F98" w:rsidRPr="00E766A5" w14:paraId="341F21BC" w14:textId="77777777" w:rsidTr="5987F1E4">
        <w:tc>
          <w:tcPr>
            <w:tcW w:w="2364" w:type="dxa"/>
          </w:tcPr>
          <w:p w14:paraId="47B3A317"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518476D5" w14:textId="77777777" w:rsidR="00543F98" w:rsidRPr="00E766A5" w:rsidRDefault="00543F98" w:rsidP="00F8393C">
            <w:pPr>
              <w:rPr>
                <w:rFonts w:ascii="Arial" w:hAnsi="Arial" w:cs="Arial"/>
                <w:b/>
                <w:bCs/>
              </w:rPr>
            </w:pPr>
          </w:p>
          <w:p w14:paraId="61CF9C2C"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74A7392B" w14:textId="77777777" w:rsidR="00543F98" w:rsidRPr="00E766A5" w:rsidRDefault="00543F98" w:rsidP="005F595E">
            <w:pPr>
              <w:jc w:val="both"/>
              <w:rPr>
                <w:rFonts w:ascii="Arial" w:hAnsi="Arial" w:cs="Arial"/>
                <w:b/>
                <w:bCs/>
              </w:rPr>
            </w:pPr>
          </w:p>
        </w:tc>
        <w:tc>
          <w:tcPr>
            <w:tcW w:w="8256" w:type="dxa"/>
          </w:tcPr>
          <w:p w14:paraId="4E492A1F"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7E1B8B5" w14:textId="77777777" w:rsidR="00543F98" w:rsidRPr="008B563B" w:rsidRDefault="00543F98" w:rsidP="005F595E">
            <w:pPr>
              <w:jc w:val="both"/>
              <w:rPr>
                <w:rFonts w:ascii="Arial" w:hAnsi="Arial" w:cs="Arial"/>
                <w:b/>
                <w:bCs/>
                <w:iCs/>
                <w:color w:val="FF6600"/>
              </w:rPr>
            </w:pPr>
          </w:p>
          <w:p w14:paraId="5977E29A" w14:textId="23809E9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195968" w:rsidRPr="004F2F73">
              <w:rPr>
                <w:rFonts w:ascii="Arial" w:hAnsi="Arial" w:cs="Arial"/>
                <w:b/>
                <w:bCs/>
                <w:i/>
                <w:iCs/>
                <w:color w:val="000099"/>
              </w:rPr>
              <w:t>-.</w:t>
            </w:r>
            <w:r w:rsidRPr="004F2F73">
              <w:rPr>
                <w:color w:val="000099"/>
              </w:rPr>
              <w:t xml:space="preserve"> </w:t>
            </w:r>
            <w:hyperlink r:id="rId8" w:history="1">
              <w:r w:rsidR="00A01B06" w:rsidRPr="00671E51">
                <w:rPr>
                  <w:rStyle w:val="Hyperlink"/>
                  <w:rFonts w:ascii="Arial" w:hAnsi="Arial" w:cs="Arial"/>
                  <w:b/>
                  <w:bCs/>
                  <w:i/>
                  <w:iCs/>
                </w:rPr>
                <w:t>https://www.hse.ie/eng/staff/jobs/eligibility-criteria/</w:t>
              </w:r>
            </w:hyperlink>
          </w:p>
          <w:p w14:paraId="673D0888" w14:textId="77777777" w:rsidR="00543F98" w:rsidRPr="00E766A5" w:rsidRDefault="00543F98" w:rsidP="005F595E">
            <w:pPr>
              <w:jc w:val="both"/>
              <w:rPr>
                <w:rFonts w:ascii="Arial" w:hAnsi="Arial" w:cs="Arial"/>
                <w:b/>
                <w:bCs/>
                <w:i/>
                <w:iCs/>
              </w:rPr>
            </w:pPr>
          </w:p>
          <w:p w14:paraId="2B7D3A66" w14:textId="77777777" w:rsidR="00543F98" w:rsidRPr="00E766A5" w:rsidRDefault="00543F98" w:rsidP="005F595E">
            <w:pPr>
              <w:jc w:val="both"/>
              <w:rPr>
                <w:rFonts w:ascii="Arial" w:hAnsi="Arial" w:cs="Arial"/>
                <w:b/>
              </w:rPr>
            </w:pPr>
            <w:r w:rsidRPr="00E766A5">
              <w:rPr>
                <w:rFonts w:ascii="Arial" w:hAnsi="Arial" w:cs="Arial"/>
                <w:b/>
              </w:rPr>
              <w:t>Health</w:t>
            </w:r>
          </w:p>
          <w:p w14:paraId="7E363198"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0198C8F" w14:textId="77777777" w:rsidR="00543F98" w:rsidRPr="00E766A5" w:rsidRDefault="00543F98" w:rsidP="005F595E">
            <w:pPr>
              <w:jc w:val="both"/>
              <w:rPr>
                <w:rFonts w:ascii="Arial" w:hAnsi="Arial" w:cs="Arial"/>
              </w:rPr>
            </w:pPr>
          </w:p>
          <w:p w14:paraId="6F31F2A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9E57DFD" w14:textId="10A5073C" w:rsidR="00543F98" w:rsidRPr="003B4971" w:rsidRDefault="00543F98" w:rsidP="003B4971">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6F727E88" w14:textId="77777777" w:rsidTr="5987F1E4">
        <w:tc>
          <w:tcPr>
            <w:tcW w:w="2364" w:type="dxa"/>
            <w:tcBorders>
              <w:top w:val="single" w:sz="4" w:space="0" w:color="auto"/>
              <w:left w:val="single" w:sz="4" w:space="0" w:color="auto"/>
              <w:bottom w:val="single" w:sz="4" w:space="0" w:color="auto"/>
              <w:right w:val="single" w:sz="4" w:space="0" w:color="auto"/>
            </w:tcBorders>
          </w:tcPr>
          <w:p w14:paraId="295E066F" w14:textId="77777777" w:rsidR="00543F98" w:rsidRPr="004F2F73" w:rsidRDefault="00543F98" w:rsidP="00F8393C">
            <w:pPr>
              <w:rPr>
                <w:rFonts w:ascii="Arial" w:hAnsi="Arial" w:cs="Arial"/>
                <w:b/>
                <w:bCs/>
                <w:color w:val="000099"/>
              </w:rPr>
            </w:pPr>
            <w:r w:rsidRPr="004F2F73">
              <w:rPr>
                <w:rFonts w:ascii="Arial" w:hAnsi="Arial" w:cs="Arial"/>
                <w:b/>
                <w:bCs/>
                <w:color w:val="000099"/>
              </w:rPr>
              <w:t>Post Specific Requirements</w:t>
            </w:r>
          </w:p>
          <w:p w14:paraId="1729A1B3" w14:textId="77777777"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DB005A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14D4B560" w14:textId="77777777" w:rsidR="00026E77" w:rsidRPr="004F2F73" w:rsidRDefault="00026E77" w:rsidP="00026E77">
            <w:pPr>
              <w:jc w:val="both"/>
              <w:rPr>
                <w:rFonts w:ascii="Arial" w:hAnsi="Arial" w:cs="Arial"/>
                <w:b/>
                <w:bCs/>
                <w:iCs/>
                <w:color w:val="000099"/>
              </w:rPr>
            </w:pPr>
            <w:r w:rsidRPr="004F2F73">
              <w:rPr>
                <w:rFonts w:ascii="Arial" w:hAnsi="Arial" w:cs="Arial"/>
                <w:b/>
                <w:bCs/>
                <w:iCs/>
                <w:color w:val="000099"/>
              </w:rPr>
              <w:t>e.g.</w:t>
            </w:r>
          </w:p>
          <w:p w14:paraId="3F3EED3B"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6C1FC39A"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199FDC9D" w14:textId="77777777" w:rsidR="00026E77" w:rsidRPr="004F2F73" w:rsidRDefault="00026E77" w:rsidP="00026E77">
            <w:pPr>
              <w:pStyle w:val="ListParagraph"/>
              <w:numPr>
                <w:ilvl w:val="0"/>
                <w:numId w:val="15"/>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24DF3BA5" w14:textId="77777777" w:rsidR="00026E77" w:rsidRPr="004F2F73" w:rsidRDefault="00026E77" w:rsidP="00026E77">
            <w:pPr>
              <w:jc w:val="both"/>
              <w:rPr>
                <w:rFonts w:ascii="Arial" w:hAnsi="Arial" w:cs="Arial"/>
                <w:b/>
                <w:bCs/>
                <w:iCs/>
                <w:color w:val="000099"/>
              </w:rPr>
            </w:pPr>
          </w:p>
          <w:p w14:paraId="6748D078" w14:textId="0624DB5D" w:rsidR="00257231" w:rsidRPr="004F2F73" w:rsidRDefault="00026E77" w:rsidP="005F595E">
            <w:pPr>
              <w:jc w:val="both"/>
              <w:rPr>
                <w:rFonts w:ascii="Arial" w:hAnsi="Arial" w:cs="Arial"/>
                <w:b/>
                <w:bCs/>
                <w:iCs/>
                <w:color w:val="000099"/>
              </w:rPr>
            </w:pPr>
            <w:r w:rsidRPr="004F2F73">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BB5E06" w:rsidRPr="004F2F73">
              <w:rPr>
                <w:rFonts w:ascii="Arial" w:hAnsi="Arial" w:cs="Arial"/>
                <w:b/>
                <w:bCs/>
                <w:iCs/>
                <w:color w:val="000099"/>
              </w:rPr>
              <w:t>Eligibility</w:t>
            </w:r>
            <w:r w:rsidRPr="004F2F73">
              <w:rPr>
                <w:rFonts w:ascii="Arial" w:hAnsi="Arial" w:cs="Arial"/>
                <w:b/>
                <w:bCs/>
                <w:iCs/>
                <w:color w:val="000099"/>
              </w:rPr>
              <w:t xml:space="preserve"> Criteria.  Eligibility Criteria must be agreed with National HR and are applied to all roles at this grade, not a job in a particular site or service.</w:t>
            </w:r>
          </w:p>
        </w:tc>
      </w:tr>
      <w:tr w:rsidR="00543F98" w:rsidRPr="00E766A5" w14:paraId="3DDC8231" w14:textId="77777777" w:rsidTr="5987F1E4">
        <w:tc>
          <w:tcPr>
            <w:tcW w:w="2364" w:type="dxa"/>
          </w:tcPr>
          <w:p w14:paraId="166D19AD"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727EB578"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204C292"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BA905D4" w14:textId="77777777" w:rsidR="00543F98" w:rsidRPr="004F2F73" w:rsidRDefault="00543F98" w:rsidP="00543F98">
            <w:pPr>
              <w:pStyle w:val="ListParagraph"/>
              <w:numPr>
                <w:ilvl w:val="0"/>
                <w:numId w:val="16"/>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6E513EA0" w14:textId="77777777" w:rsidR="00543F98" w:rsidRPr="007D639C" w:rsidRDefault="00543F98" w:rsidP="005F595E">
            <w:pPr>
              <w:pStyle w:val="ListParagraph"/>
              <w:numPr>
                <w:ilvl w:val="0"/>
                <w:numId w:val="16"/>
              </w:numPr>
              <w:jc w:val="both"/>
              <w:rPr>
                <w:rFonts w:ascii="Arial" w:hAnsi="Arial" w:cs="Arial"/>
                <w:b/>
                <w:iCs/>
                <w:color w:val="000099"/>
              </w:rPr>
            </w:pPr>
            <w:r w:rsidRPr="004F2F73">
              <w:rPr>
                <w:rFonts w:ascii="Arial" w:hAnsi="Arial" w:cs="Arial"/>
                <w:b/>
                <w:iCs/>
                <w:color w:val="000099"/>
              </w:rPr>
              <w:t>participate in an on-call rota</w:t>
            </w:r>
          </w:p>
        </w:tc>
      </w:tr>
      <w:tr w:rsidR="002B46B9" w:rsidRPr="00E766A5" w14:paraId="46EF94C5" w14:textId="77777777" w:rsidTr="5987F1E4">
        <w:tc>
          <w:tcPr>
            <w:tcW w:w="2364" w:type="dxa"/>
          </w:tcPr>
          <w:p w14:paraId="4F7B6917" w14:textId="77777777" w:rsidR="002B46B9" w:rsidRPr="00EB6133" w:rsidRDefault="002B46B9" w:rsidP="002B46B9">
            <w:pPr>
              <w:rPr>
                <w:rFonts w:ascii="Arial" w:hAnsi="Arial" w:cs="Arial"/>
                <w:b/>
                <w:bCs/>
              </w:rPr>
            </w:pPr>
            <w:r w:rsidRPr="00EB6133">
              <w:rPr>
                <w:rFonts w:ascii="Arial" w:hAnsi="Arial" w:cs="Arial"/>
                <w:b/>
                <w:bCs/>
              </w:rPr>
              <w:t>Skills, competencies and/or knowledge</w:t>
            </w:r>
          </w:p>
          <w:p w14:paraId="4C7B88A6" w14:textId="77777777" w:rsidR="002B46B9" w:rsidRPr="004F2F73" w:rsidRDefault="002B46B9" w:rsidP="002B46B9">
            <w:pPr>
              <w:rPr>
                <w:rFonts w:ascii="Arial" w:hAnsi="Arial" w:cs="Arial"/>
                <w:b/>
                <w:bCs/>
                <w:color w:val="000099"/>
              </w:rPr>
            </w:pPr>
          </w:p>
          <w:p w14:paraId="3A36145C" w14:textId="77777777" w:rsidR="002B46B9" w:rsidRPr="004F2F73" w:rsidRDefault="002B46B9" w:rsidP="002B46B9">
            <w:pPr>
              <w:rPr>
                <w:rFonts w:ascii="Arial" w:hAnsi="Arial" w:cs="Arial"/>
                <w:b/>
                <w:bCs/>
                <w:color w:val="000099"/>
              </w:rPr>
            </w:pPr>
          </w:p>
        </w:tc>
        <w:tc>
          <w:tcPr>
            <w:tcW w:w="8256" w:type="dxa"/>
          </w:tcPr>
          <w:p w14:paraId="63FA5311"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 xml:space="preserve">Professional Knowledge &amp; Experience </w:t>
            </w:r>
          </w:p>
          <w:p w14:paraId="1551AEE3"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9AEE9AB" w14:textId="77777777" w:rsidR="002B46B9" w:rsidRDefault="002B46B9" w:rsidP="003B4971">
            <w:pPr>
              <w:numPr>
                <w:ilvl w:val="0"/>
                <w:numId w:val="32"/>
              </w:numPr>
              <w:contextualSpacing/>
              <w:rPr>
                <w:rFonts w:ascii="Arial" w:hAnsi="Arial" w:cs="Arial"/>
              </w:rPr>
            </w:pPr>
            <w:r w:rsidRPr="3DC3246B">
              <w:rPr>
                <w:rFonts w:ascii="Arial" w:hAnsi="Arial" w:cs="Arial"/>
              </w:rPr>
              <w:t>Demonstrate practitioner competence and professionalism.</w:t>
            </w:r>
          </w:p>
          <w:p w14:paraId="46472F98" w14:textId="77777777" w:rsidR="002B46B9"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33F9B868" w14:textId="77777777" w:rsidR="002B46B9" w:rsidRPr="00684371" w:rsidRDefault="002B46B9" w:rsidP="003B4971">
            <w:pPr>
              <w:numPr>
                <w:ilvl w:val="0"/>
                <w:numId w:val="32"/>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0E242DA0" w14:textId="77777777" w:rsidR="002B46B9" w:rsidRPr="00684371" w:rsidRDefault="002B46B9" w:rsidP="003B4971">
            <w:pPr>
              <w:numPr>
                <w:ilvl w:val="0"/>
                <w:numId w:val="32"/>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1CF6FD50" w14:textId="77777777" w:rsidR="002B46B9" w:rsidRDefault="002B46B9" w:rsidP="003B4971">
            <w:pPr>
              <w:numPr>
                <w:ilvl w:val="0"/>
                <w:numId w:val="32"/>
              </w:numPr>
              <w:contextualSpacing/>
              <w:rPr>
                <w:rFonts w:ascii="Arial" w:hAnsi="Arial" w:cs="Arial"/>
              </w:rPr>
            </w:pPr>
            <w:r w:rsidRPr="3DC3246B">
              <w:rPr>
                <w:rFonts w:ascii="Arial" w:hAnsi="Arial" w:cs="Arial"/>
              </w:rPr>
              <w:t>Demonstrate an awareness of relevant legislation and policy e.g., health and safety, infection control etc.</w:t>
            </w:r>
          </w:p>
          <w:p w14:paraId="4A60A3A7" w14:textId="77777777" w:rsidR="002B46B9" w:rsidRPr="009D5E56" w:rsidRDefault="002B46B9" w:rsidP="003B4971">
            <w:pPr>
              <w:numPr>
                <w:ilvl w:val="0"/>
                <w:numId w:val="32"/>
              </w:numPr>
              <w:contextualSpacing/>
              <w:rPr>
                <w:rFonts w:ascii="Arial" w:hAnsi="Arial" w:cs="Arial"/>
              </w:rPr>
            </w:pPr>
            <w:r w:rsidRPr="3DC3246B">
              <w:rPr>
                <w:rFonts w:ascii="Arial" w:hAnsi="Arial" w:cs="Arial"/>
              </w:rPr>
              <w:t>Demonstrate a commitment to continuing professional development.</w:t>
            </w:r>
          </w:p>
          <w:p w14:paraId="78732358" w14:textId="77777777" w:rsidR="002B46B9" w:rsidRDefault="002B46B9" w:rsidP="003B4971">
            <w:pPr>
              <w:numPr>
                <w:ilvl w:val="0"/>
                <w:numId w:val="32"/>
              </w:numPr>
              <w:contextualSpacing/>
              <w:rPr>
                <w:rFonts w:ascii="Arial" w:hAnsi="Arial" w:cs="Arial"/>
              </w:rPr>
            </w:pPr>
            <w:r w:rsidRPr="3DC3246B">
              <w:rPr>
                <w:rFonts w:ascii="Arial" w:hAnsi="Arial" w:cs="Arial"/>
              </w:rPr>
              <w:t>Demonstrate a willingness to develop IT skills relevant to the role.</w:t>
            </w:r>
          </w:p>
          <w:p w14:paraId="741FD376" w14:textId="77777777" w:rsidR="002B46B9" w:rsidRDefault="002B46B9" w:rsidP="003B4971">
            <w:pPr>
              <w:tabs>
                <w:tab w:val="num" w:pos="432"/>
              </w:tabs>
              <w:contextualSpacing/>
              <w:rPr>
                <w:rFonts w:ascii="Arial" w:hAnsi="Arial" w:cs="Arial"/>
              </w:rPr>
            </w:pPr>
          </w:p>
          <w:p w14:paraId="1C09C141" w14:textId="77777777" w:rsidR="002B46B9" w:rsidRDefault="002B46B9" w:rsidP="003B4971">
            <w:pPr>
              <w:spacing w:line="259" w:lineRule="auto"/>
              <w:contextualSpacing/>
              <w:rPr>
                <w:rFonts w:ascii="Arial" w:eastAsia="Arial" w:hAnsi="Arial" w:cs="Arial"/>
                <w:b/>
                <w:bCs/>
                <w:color w:val="000000" w:themeColor="text1"/>
                <w:lang w:val="en-US"/>
              </w:rPr>
            </w:pPr>
            <w:proofErr w:type="spellStart"/>
            <w:r w:rsidRPr="3DC3246B">
              <w:rPr>
                <w:rFonts w:ascii="Arial" w:eastAsia="Arial" w:hAnsi="Arial" w:cs="Arial"/>
                <w:b/>
                <w:bCs/>
                <w:color w:val="000000" w:themeColor="text1"/>
                <w:lang w:val="en-US"/>
              </w:rPr>
              <w:t>Organisation</w:t>
            </w:r>
            <w:proofErr w:type="spellEnd"/>
            <w:r w:rsidRPr="3DC3246B">
              <w:rPr>
                <w:rFonts w:ascii="Arial" w:eastAsia="Arial" w:hAnsi="Arial" w:cs="Arial"/>
                <w:b/>
                <w:bCs/>
                <w:color w:val="000000" w:themeColor="text1"/>
                <w:lang w:val="en-US"/>
              </w:rPr>
              <w:t xml:space="preserve"> and Management Skills</w:t>
            </w:r>
          </w:p>
          <w:p w14:paraId="3D479A0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EEBE576" w14:textId="77777777" w:rsidR="002B46B9" w:rsidRDefault="002B46B9" w:rsidP="003B4971">
            <w:pPr>
              <w:numPr>
                <w:ilvl w:val="0"/>
                <w:numId w:val="32"/>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3ACEDC8C" w14:textId="77777777" w:rsidR="002B46B9"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2CEFCA4A" w14:textId="77777777" w:rsidR="002B46B9" w:rsidRPr="002E1616"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06305426" w14:textId="77777777" w:rsidR="002B46B9" w:rsidRDefault="002B46B9" w:rsidP="003B4971">
            <w:pPr>
              <w:numPr>
                <w:ilvl w:val="0"/>
                <w:numId w:val="32"/>
              </w:numPr>
              <w:contextualSpacing/>
              <w:rPr>
                <w:rFonts w:ascii="Arial" w:hAnsi="Arial" w:cs="Arial"/>
                <w:i/>
                <w:iCs/>
                <w:color w:val="000000"/>
              </w:rPr>
            </w:pPr>
            <w:r>
              <w:rPr>
                <w:rFonts w:ascii="Arial" w:hAnsi="Arial" w:cs="Arial"/>
                <w:iCs/>
                <w:color w:val="000000"/>
              </w:rPr>
              <w:t>Demonstrates flexibility and adaptability in their approach to work</w:t>
            </w:r>
          </w:p>
          <w:p w14:paraId="0718F26D" w14:textId="54DD7806" w:rsidR="002B46B9" w:rsidRDefault="002B46B9" w:rsidP="003B4971">
            <w:pPr>
              <w:ind w:left="720"/>
              <w:contextualSpacing/>
              <w:rPr>
                <w:rFonts w:asciiTheme="minorHAnsi" w:eastAsiaTheme="minorEastAsia" w:hAnsiTheme="minorHAnsi" w:cstheme="minorBidi"/>
                <w:color w:val="000000" w:themeColor="text1"/>
              </w:rPr>
            </w:pPr>
          </w:p>
          <w:p w14:paraId="4F5252A0" w14:textId="243892CD" w:rsidR="000618B5" w:rsidRDefault="000618B5" w:rsidP="003B4971">
            <w:pPr>
              <w:ind w:left="720"/>
              <w:contextualSpacing/>
              <w:rPr>
                <w:rFonts w:asciiTheme="minorHAnsi" w:eastAsiaTheme="minorEastAsia" w:hAnsiTheme="minorHAnsi" w:cstheme="minorBidi"/>
                <w:color w:val="000000" w:themeColor="text1"/>
              </w:rPr>
            </w:pPr>
          </w:p>
          <w:p w14:paraId="296491AC" w14:textId="12354D1A" w:rsidR="000618B5" w:rsidRDefault="000618B5" w:rsidP="003B4971">
            <w:pPr>
              <w:ind w:left="720"/>
              <w:contextualSpacing/>
              <w:rPr>
                <w:rFonts w:asciiTheme="minorHAnsi" w:eastAsiaTheme="minorEastAsia" w:hAnsiTheme="minorHAnsi" w:cstheme="minorBidi"/>
                <w:color w:val="000000" w:themeColor="text1"/>
              </w:rPr>
            </w:pPr>
          </w:p>
          <w:p w14:paraId="21DB9B37" w14:textId="00DE4C60" w:rsidR="000618B5" w:rsidRDefault="000618B5" w:rsidP="003B4971">
            <w:pPr>
              <w:ind w:left="720"/>
              <w:contextualSpacing/>
              <w:rPr>
                <w:rFonts w:asciiTheme="minorHAnsi" w:eastAsiaTheme="minorEastAsia" w:hAnsiTheme="minorHAnsi" w:cstheme="minorBidi"/>
                <w:color w:val="000000" w:themeColor="text1"/>
              </w:rPr>
            </w:pPr>
          </w:p>
          <w:p w14:paraId="6B24A59C" w14:textId="77F24E5A" w:rsidR="000618B5" w:rsidRDefault="000618B5" w:rsidP="003B4971">
            <w:pPr>
              <w:ind w:left="720"/>
              <w:contextualSpacing/>
              <w:rPr>
                <w:rFonts w:asciiTheme="minorHAnsi" w:eastAsiaTheme="minorEastAsia" w:hAnsiTheme="minorHAnsi" w:cstheme="minorBidi"/>
                <w:color w:val="000000" w:themeColor="text1"/>
              </w:rPr>
            </w:pPr>
          </w:p>
          <w:p w14:paraId="25B4C1AB" w14:textId="2276710C" w:rsidR="000618B5" w:rsidRDefault="000618B5" w:rsidP="003B4971">
            <w:pPr>
              <w:ind w:left="720"/>
              <w:contextualSpacing/>
              <w:rPr>
                <w:rFonts w:asciiTheme="minorHAnsi" w:eastAsiaTheme="minorEastAsia" w:hAnsiTheme="minorHAnsi" w:cstheme="minorBidi"/>
                <w:color w:val="000000" w:themeColor="text1"/>
              </w:rPr>
            </w:pPr>
          </w:p>
          <w:p w14:paraId="34DBAE7B" w14:textId="77777777" w:rsidR="000618B5" w:rsidRPr="00684371" w:rsidRDefault="000618B5" w:rsidP="003B4971">
            <w:pPr>
              <w:ind w:left="720"/>
              <w:contextualSpacing/>
              <w:rPr>
                <w:rFonts w:asciiTheme="minorHAnsi" w:eastAsiaTheme="minorEastAsia" w:hAnsiTheme="minorHAnsi" w:cstheme="minorBidi"/>
                <w:color w:val="000000" w:themeColor="text1"/>
              </w:rPr>
            </w:pPr>
          </w:p>
          <w:p w14:paraId="6318F10C"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lastRenderedPageBreak/>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4EE4551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8A042BF"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272D5D80" w14:textId="77777777" w:rsidR="002B46B9" w:rsidRPr="00684371" w:rsidRDefault="002B46B9" w:rsidP="003B4971">
            <w:pPr>
              <w:numPr>
                <w:ilvl w:val="0"/>
                <w:numId w:val="32"/>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1268AF40" w14:textId="77777777" w:rsidR="002B46B9" w:rsidRDefault="002B46B9" w:rsidP="003B4971">
            <w:pPr>
              <w:numPr>
                <w:ilvl w:val="0"/>
                <w:numId w:val="32"/>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5517E31F" w14:textId="77777777" w:rsidR="002B46B9" w:rsidRPr="00F7118D" w:rsidRDefault="002B46B9" w:rsidP="003B4971">
            <w:pPr>
              <w:numPr>
                <w:ilvl w:val="0"/>
                <w:numId w:val="32"/>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354B109A" w14:textId="77777777" w:rsidR="002B46B9" w:rsidRDefault="002B46B9" w:rsidP="003B4971">
            <w:pPr>
              <w:contextualSpacing/>
              <w:rPr>
                <w:rFonts w:ascii="Arial" w:eastAsia="Arial" w:hAnsi="Arial" w:cs="Arial"/>
                <w:b/>
                <w:bCs/>
                <w:color w:val="000000" w:themeColor="text1"/>
                <w:lang w:val="en-US"/>
              </w:rPr>
            </w:pPr>
          </w:p>
          <w:p w14:paraId="1070F0EF" w14:textId="5FEA299B" w:rsidR="002B46B9" w:rsidRDefault="002B46B9" w:rsidP="003B4971">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57D7BE0A"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AA26ED6"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1482BC1F"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677A376" w14:textId="77777777" w:rsidR="002B46B9" w:rsidRPr="00F7118D" w:rsidRDefault="002B46B9" w:rsidP="003B4971">
            <w:pPr>
              <w:numPr>
                <w:ilvl w:val="0"/>
                <w:numId w:val="32"/>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66C6DA87" w14:textId="77777777" w:rsidR="002B46B9" w:rsidRDefault="002B46B9" w:rsidP="003B4971">
            <w:pPr>
              <w:pStyle w:val="ListParagraph"/>
              <w:numPr>
                <w:ilvl w:val="0"/>
                <w:numId w:val="32"/>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75BA6633" w14:textId="77777777" w:rsidR="002B46B9" w:rsidRDefault="002B46B9" w:rsidP="003B4971">
            <w:pPr>
              <w:tabs>
                <w:tab w:val="num" w:pos="432"/>
              </w:tabs>
              <w:contextualSpacing/>
              <w:rPr>
                <w:rFonts w:ascii="Arial" w:hAnsi="Arial" w:cs="Arial"/>
              </w:rPr>
            </w:pPr>
          </w:p>
          <w:p w14:paraId="0AEFA7B8" w14:textId="77777777" w:rsidR="002B46B9" w:rsidRDefault="002B46B9" w:rsidP="003B4971">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701F49E"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111222C6" w14:textId="77777777" w:rsidR="002B46B9" w:rsidRDefault="002B46B9" w:rsidP="003B4971">
            <w:pPr>
              <w:numPr>
                <w:ilvl w:val="0"/>
                <w:numId w:val="32"/>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7FCCC371"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Shows sound professional judgement in decision-making.</w:t>
            </w:r>
          </w:p>
          <w:p w14:paraId="6D72CB1F" w14:textId="77777777" w:rsidR="002B46B9"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67E754E0"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30B015E1" w14:textId="77777777" w:rsidR="002B46B9" w:rsidRPr="00F7118D" w:rsidRDefault="002B46B9" w:rsidP="003B4971">
            <w:pPr>
              <w:numPr>
                <w:ilvl w:val="0"/>
                <w:numId w:val="32"/>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6E441FEB" w14:textId="77777777" w:rsidR="002B46B9" w:rsidRDefault="002B46B9" w:rsidP="003B4971">
            <w:pPr>
              <w:spacing w:line="259" w:lineRule="auto"/>
              <w:contextualSpacing/>
              <w:rPr>
                <w:color w:val="000000" w:themeColor="text1"/>
              </w:rPr>
            </w:pPr>
          </w:p>
          <w:p w14:paraId="468969A4" w14:textId="77777777" w:rsidR="002B46B9" w:rsidRDefault="002B46B9" w:rsidP="003B4971">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20A68861" w14:textId="77777777" w:rsidR="002B46B9" w:rsidRPr="00684371" w:rsidRDefault="002B46B9" w:rsidP="003B4971">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FCAB5E0" w14:textId="77777777" w:rsidR="002B46B9" w:rsidRPr="00832205" w:rsidRDefault="002B46B9" w:rsidP="003B4971">
            <w:pPr>
              <w:numPr>
                <w:ilvl w:val="0"/>
                <w:numId w:val="32"/>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0EB0148A" w14:textId="77777777" w:rsidR="002B46B9" w:rsidRDefault="002B46B9" w:rsidP="003B4971">
            <w:pPr>
              <w:numPr>
                <w:ilvl w:val="0"/>
                <w:numId w:val="32"/>
              </w:numPr>
              <w:contextualSpacing/>
              <w:rPr>
                <w:rFonts w:ascii="Arial" w:hAnsi="Arial" w:cs="Arial"/>
                <w:iCs/>
                <w:color w:val="000000"/>
              </w:rPr>
            </w:pPr>
            <w:r>
              <w:rPr>
                <w:rFonts w:ascii="Arial" w:hAnsi="Arial" w:cs="Arial"/>
                <w:iCs/>
                <w:color w:val="000000"/>
              </w:rPr>
              <w:t>Demonstrates the ability to influence others effectively.</w:t>
            </w:r>
          </w:p>
          <w:p w14:paraId="1410B486" w14:textId="77777777" w:rsidR="002B46B9" w:rsidRPr="00F7118D" w:rsidRDefault="002B46B9" w:rsidP="003B4971">
            <w:pPr>
              <w:numPr>
                <w:ilvl w:val="0"/>
                <w:numId w:val="32"/>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Anticipates and recognises the emotional reactions of others when delivering sensitive messages.</w:t>
            </w:r>
          </w:p>
          <w:p w14:paraId="2F18011D" w14:textId="6F7B3056" w:rsidR="002B46B9" w:rsidRPr="000D3A80" w:rsidRDefault="002B46B9" w:rsidP="003B4971">
            <w:pPr>
              <w:pStyle w:val="ListParagraph"/>
              <w:ind w:left="432"/>
              <w:contextualSpacing/>
              <w:rPr>
                <w:rFonts w:asciiTheme="minorHAnsi" w:eastAsiaTheme="minorEastAsia" w:hAnsiTheme="minorHAnsi" w:cstheme="minorBidi"/>
                <w:color w:val="000000" w:themeColor="text1"/>
                <w:lang w:val="en-US"/>
              </w:rPr>
            </w:pPr>
          </w:p>
        </w:tc>
      </w:tr>
      <w:tr w:rsidR="00543F98" w:rsidRPr="00E766A5" w14:paraId="303E98F0" w14:textId="77777777" w:rsidTr="5987F1E4">
        <w:tc>
          <w:tcPr>
            <w:tcW w:w="2364" w:type="dxa"/>
          </w:tcPr>
          <w:p w14:paraId="702B1E3C"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133C760" w14:textId="77777777" w:rsidR="00543F98" w:rsidRPr="00E766A5" w:rsidRDefault="00543F98" w:rsidP="00F8393C">
            <w:pPr>
              <w:rPr>
                <w:rFonts w:ascii="Arial" w:hAnsi="Arial" w:cs="Arial"/>
                <w:b/>
                <w:bCs/>
              </w:rPr>
            </w:pPr>
          </w:p>
          <w:p w14:paraId="7A749725"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65D76E82"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4B76C09" w14:textId="77777777" w:rsidR="00543F98" w:rsidRPr="00E766A5" w:rsidRDefault="00543F98" w:rsidP="005F595E">
            <w:pPr>
              <w:jc w:val="both"/>
              <w:rPr>
                <w:rFonts w:ascii="Arial" w:hAnsi="Arial" w:cs="Arial"/>
              </w:rPr>
            </w:pPr>
          </w:p>
          <w:p w14:paraId="5BB863F1"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BDF0A1D" w14:textId="77777777" w:rsidR="00543F98" w:rsidRPr="00E766A5" w:rsidRDefault="00543F98" w:rsidP="005F595E">
            <w:pPr>
              <w:jc w:val="both"/>
              <w:rPr>
                <w:rFonts w:ascii="Arial" w:hAnsi="Arial" w:cs="Arial"/>
                <w:i/>
                <w:iCs/>
              </w:rPr>
            </w:pPr>
          </w:p>
          <w:p w14:paraId="1EC25E2F"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2795061F" w14:textId="77777777" w:rsidR="008336C7" w:rsidRDefault="008336C7" w:rsidP="005F595E">
            <w:pPr>
              <w:jc w:val="both"/>
              <w:rPr>
                <w:rFonts w:ascii="Arial" w:hAnsi="Arial" w:cs="Arial"/>
                <w:iCs/>
              </w:rPr>
            </w:pPr>
          </w:p>
          <w:p w14:paraId="02B4CA38" w14:textId="77777777" w:rsidR="008336C7" w:rsidRDefault="008336C7" w:rsidP="005F595E">
            <w:pPr>
              <w:jc w:val="both"/>
              <w:rPr>
                <w:rFonts w:ascii="Arial" w:hAnsi="Arial" w:cs="Arial"/>
                <w:bCs/>
              </w:rPr>
            </w:pPr>
            <w:r>
              <w:rPr>
                <w:rFonts w:ascii="Arial" w:hAnsi="Arial" w:cs="Arial"/>
                <w:bCs/>
              </w:rPr>
              <w:t>The HSE is an equal opportunities employer.</w:t>
            </w:r>
          </w:p>
          <w:p w14:paraId="5FD33BCD" w14:textId="77777777" w:rsidR="00AA399D" w:rsidRDefault="00AA399D" w:rsidP="005F595E">
            <w:pPr>
              <w:jc w:val="both"/>
              <w:rPr>
                <w:rFonts w:ascii="Arial" w:hAnsi="Arial" w:cs="Arial"/>
                <w:bCs/>
              </w:rPr>
            </w:pPr>
          </w:p>
          <w:p w14:paraId="292047C9" w14:textId="77777777" w:rsidR="00AA399D" w:rsidRDefault="00AA399D" w:rsidP="005F595E">
            <w:pPr>
              <w:jc w:val="both"/>
              <w:rPr>
                <w:rFonts w:ascii="Arial" w:hAnsi="Arial" w:cs="Arial"/>
                <w:bCs/>
              </w:rPr>
            </w:pPr>
          </w:p>
          <w:p w14:paraId="6D54DA87" w14:textId="77777777" w:rsidR="00AA399D" w:rsidRDefault="00AA399D" w:rsidP="005F595E">
            <w:pPr>
              <w:jc w:val="both"/>
              <w:rPr>
                <w:rFonts w:ascii="Arial" w:hAnsi="Arial" w:cs="Arial"/>
                <w:bCs/>
              </w:rPr>
            </w:pPr>
          </w:p>
          <w:p w14:paraId="08229423" w14:textId="77777777" w:rsidR="00AA399D" w:rsidRDefault="00AA399D" w:rsidP="005F595E">
            <w:pPr>
              <w:jc w:val="both"/>
              <w:rPr>
                <w:rFonts w:ascii="Arial" w:hAnsi="Arial" w:cs="Arial"/>
                <w:bCs/>
              </w:rPr>
            </w:pPr>
          </w:p>
          <w:p w14:paraId="58761A05" w14:textId="0647F23D" w:rsidR="00AA399D" w:rsidRDefault="00AA399D" w:rsidP="005F595E">
            <w:pPr>
              <w:jc w:val="both"/>
              <w:rPr>
                <w:rFonts w:ascii="Arial" w:hAnsi="Arial" w:cs="Arial"/>
                <w:bCs/>
              </w:rPr>
            </w:pPr>
          </w:p>
          <w:p w14:paraId="4693D426" w14:textId="148F4C7D" w:rsidR="00AA399D" w:rsidRPr="007D639C" w:rsidRDefault="00AA399D" w:rsidP="005F595E">
            <w:pPr>
              <w:jc w:val="both"/>
              <w:rPr>
                <w:rFonts w:ascii="Arial" w:hAnsi="Arial" w:cs="Arial"/>
                <w:iCs/>
              </w:rPr>
            </w:pPr>
          </w:p>
        </w:tc>
      </w:tr>
      <w:tr w:rsidR="00543F98" w:rsidRPr="00E766A5" w14:paraId="7FB8EF0B" w14:textId="77777777" w:rsidTr="5987F1E4">
        <w:tc>
          <w:tcPr>
            <w:tcW w:w="2364" w:type="dxa"/>
          </w:tcPr>
          <w:p w14:paraId="6C7DEE93" w14:textId="77777777" w:rsidR="00543F98" w:rsidRPr="00E766A5" w:rsidRDefault="00543F98" w:rsidP="00F8393C">
            <w:pPr>
              <w:rPr>
                <w:rFonts w:ascii="Arial" w:hAnsi="Arial" w:cs="Arial"/>
                <w:b/>
                <w:bCs/>
              </w:rPr>
            </w:pPr>
            <w:r w:rsidRPr="00E766A5">
              <w:rPr>
                <w:rFonts w:ascii="Arial" w:hAnsi="Arial" w:cs="Arial"/>
                <w:b/>
                <w:bCs/>
              </w:rPr>
              <w:lastRenderedPageBreak/>
              <w:t>Code of Practice</w:t>
            </w:r>
          </w:p>
        </w:tc>
        <w:tc>
          <w:tcPr>
            <w:tcW w:w="8256" w:type="dxa"/>
          </w:tcPr>
          <w:p w14:paraId="01AB372B" w14:textId="77777777" w:rsidR="00AA399D" w:rsidRPr="00AA399D" w:rsidRDefault="00AA399D" w:rsidP="00AA399D">
            <w:pPr>
              <w:spacing w:line="276" w:lineRule="auto"/>
              <w:rPr>
                <w:rFonts w:ascii="Arial" w:hAnsi="Arial" w:cs="Arial"/>
              </w:rPr>
            </w:pPr>
            <w:r w:rsidRPr="00AA399D">
              <w:rPr>
                <w:rFonts w:ascii="Arial" w:hAnsi="Arial" w:cs="Arial"/>
              </w:rPr>
              <w:t>The Health Service Executive</w:t>
            </w:r>
            <w:r w:rsidRPr="00AA399D">
              <w:rPr>
                <w:rFonts w:ascii="Arial" w:hAnsi="Arial" w:cs="Arial"/>
                <w:color w:val="FF0000"/>
              </w:rPr>
              <w:t xml:space="preserve"> </w:t>
            </w:r>
            <w:r w:rsidRPr="00AA399D">
              <w:rPr>
                <w:rFonts w:ascii="Arial" w:hAnsi="Arial" w:cs="Arial"/>
              </w:rPr>
              <w:t xml:space="preserve">will run this campaign in compliance with the Code of Practice prepared by the Commission for Public Service Appointments (CPSA). </w:t>
            </w:r>
          </w:p>
          <w:p w14:paraId="70B1475F" w14:textId="77777777" w:rsidR="00AA399D" w:rsidRPr="00AA399D" w:rsidRDefault="00AA399D" w:rsidP="00AA399D">
            <w:pPr>
              <w:shd w:val="clear" w:color="auto" w:fill="FFFFFF"/>
              <w:spacing w:line="276" w:lineRule="auto"/>
              <w:rPr>
                <w:rFonts w:ascii="Arial" w:hAnsi="Arial" w:cs="Arial"/>
              </w:rPr>
            </w:pPr>
          </w:p>
          <w:p w14:paraId="20702FFC" w14:textId="5786FD53" w:rsidR="00AA399D" w:rsidRPr="00AA399D" w:rsidRDefault="00AA399D" w:rsidP="00AA399D">
            <w:pPr>
              <w:shd w:val="clear" w:color="auto" w:fill="FFFFFF"/>
              <w:spacing w:line="276" w:lineRule="auto"/>
              <w:rPr>
                <w:rFonts w:ascii="Arial" w:hAnsi="Arial" w:cs="Arial"/>
                <w:color w:val="333333"/>
                <w:lang w:eastAsia="en-IE"/>
              </w:rPr>
            </w:pPr>
            <w:r w:rsidRPr="00AA399D">
              <w:rPr>
                <w:rFonts w:ascii="Arial" w:hAnsi="Arial" w:cs="Arial"/>
              </w:rPr>
              <w:t xml:space="preserve">The CPSA is responsible for </w:t>
            </w:r>
            <w:r w:rsidRPr="00AA399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FED9EB7" w14:textId="77777777" w:rsidR="00AA399D" w:rsidRPr="00AA399D" w:rsidRDefault="00AA399D" w:rsidP="00AA399D">
            <w:pPr>
              <w:spacing w:line="276" w:lineRule="auto"/>
              <w:rPr>
                <w:rFonts w:ascii="Arial" w:hAnsi="Arial" w:cs="Arial"/>
              </w:rPr>
            </w:pPr>
          </w:p>
          <w:p w14:paraId="0AED9558" w14:textId="5C0BE8C4" w:rsidR="00AA399D" w:rsidRPr="00AA399D" w:rsidRDefault="00AA399D" w:rsidP="00AA399D">
            <w:pPr>
              <w:spacing w:line="276" w:lineRule="auto"/>
              <w:rPr>
                <w:rFonts w:ascii="Arial" w:hAnsi="Arial" w:cs="Arial"/>
              </w:rPr>
            </w:pPr>
            <w:r w:rsidRPr="00AA399D">
              <w:rPr>
                <w:rFonts w:ascii="Arial" w:hAnsi="Arial" w:cs="Arial"/>
              </w:rPr>
              <w:t xml:space="preserve">The CPSA Code of Practice can be accessed via </w:t>
            </w:r>
            <w:hyperlink r:id="rId9" w:history="1">
              <w:r w:rsidRPr="00AA399D">
                <w:rPr>
                  <w:rStyle w:val="Hyperlink"/>
                  <w:rFonts w:ascii="Arial" w:hAnsi="Arial" w:cs="Arial"/>
                </w:rPr>
                <w:t>https://www.cpsa.ie/</w:t>
              </w:r>
            </w:hyperlink>
            <w:r w:rsidRPr="00AA399D">
              <w:rPr>
                <w:rFonts w:ascii="Arial" w:hAnsi="Arial" w:cs="Arial"/>
              </w:rPr>
              <w:t>.</w:t>
            </w:r>
          </w:p>
          <w:p w14:paraId="243E2908" w14:textId="72AA1316" w:rsidR="00543F98" w:rsidRPr="00E766A5" w:rsidRDefault="00543F98" w:rsidP="00AA399D">
            <w:pPr>
              <w:jc w:val="both"/>
              <w:rPr>
                <w:rFonts w:ascii="Arial" w:hAnsi="Arial" w:cs="Arial"/>
              </w:rPr>
            </w:pPr>
          </w:p>
        </w:tc>
      </w:tr>
      <w:tr w:rsidR="00543F98" w:rsidRPr="00E766A5" w14:paraId="3CE6EF00" w14:textId="77777777" w:rsidTr="5987F1E4">
        <w:tc>
          <w:tcPr>
            <w:tcW w:w="10620" w:type="dxa"/>
            <w:gridSpan w:val="2"/>
          </w:tcPr>
          <w:p w14:paraId="74B782B6"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F1E7AED" w14:textId="77777777" w:rsidR="00543F98" w:rsidRPr="00E766A5" w:rsidRDefault="00543F98" w:rsidP="005F595E">
            <w:pPr>
              <w:jc w:val="both"/>
              <w:rPr>
                <w:rFonts w:ascii="Arial" w:hAnsi="Arial" w:cs="Arial"/>
              </w:rPr>
            </w:pPr>
          </w:p>
          <w:p w14:paraId="0F5EA4DA"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026BA87F" w14:textId="77777777" w:rsidR="00543F98" w:rsidRPr="00E766A5" w:rsidRDefault="00543F98" w:rsidP="00543F98">
      <w:pPr>
        <w:jc w:val="both"/>
        <w:rPr>
          <w:rFonts w:ascii="Arial" w:hAnsi="Arial" w:cs="Arial"/>
        </w:rPr>
      </w:pPr>
    </w:p>
    <w:p w14:paraId="46F0565F" w14:textId="6B65EEDB" w:rsidR="00026E77" w:rsidRDefault="00026E77" w:rsidP="00B52716">
      <w:pPr>
        <w:rPr>
          <w:rFonts w:ascii="Arial" w:hAnsi="Arial" w:cs="Arial"/>
        </w:rPr>
      </w:pPr>
    </w:p>
    <w:p w14:paraId="4089267E" w14:textId="77777777" w:rsidR="00B52716" w:rsidRDefault="00B52716" w:rsidP="00B52716">
      <w:pPr>
        <w:rPr>
          <w:rFonts w:ascii="Arial" w:hAnsi="Arial" w:cs="Arial"/>
          <w:b/>
          <w:color w:val="000099"/>
        </w:rPr>
      </w:pPr>
    </w:p>
    <w:p w14:paraId="42B21189" w14:textId="445789E3" w:rsidR="00026E77" w:rsidRDefault="00026E77" w:rsidP="00543F98">
      <w:pPr>
        <w:jc w:val="center"/>
        <w:rPr>
          <w:rFonts w:ascii="Arial" w:hAnsi="Arial" w:cs="Arial"/>
          <w:b/>
          <w:color w:val="000099"/>
        </w:rPr>
      </w:pPr>
    </w:p>
    <w:p w14:paraId="6D51B07D" w14:textId="71ECA23E" w:rsidR="00026E77" w:rsidRDefault="00026E77" w:rsidP="00543F98">
      <w:pPr>
        <w:jc w:val="center"/>
        <w:rPr>
          <w:rFonts w:ascii="Arial" w:hAnsi="Arial" w:cs="Arial"/>
          <w:b/>
          <w:color w:val="000099"/>
        </w:rPr>
      </w:pPr>
    </w:p>
    <w:p w14:paraId="1E192806" w14:textId="5BC36086" w:rsidR="00026E77" w:rsidRDefault="00026E77" w:rsidP="00543F98">
      <w:pPr>
        <w:jc w:val="center"/>
        <w:rPr>
          <w:rFonts w:ascii="Arial" w:hAnsi="Arial" w:cs="Arial"/>
          <w:b/>
          <w:color w:val="000099"/>
        </w:rPr>
      </w:pPr>
    </w:p>
    <w:p w14:paraId="715ACFF1" w14:textId="16B01C4E" w:rsidR="00BB5E06" w:rsidRDefault="00AA399D" w:rsidP="00AA399D">
      <w:pPr>
        <w:tabs>
          <w:tab w:val="left" w:pos="2835"/>
        </w:tabs>
        <w:rPr>
          <w:rFonts w:ascii="Arial" w:hAnsi="Arial" w:cs="Arial"/>
          <w:b/>
          <w:color w:val="000099"/>
        </w:rPr>
      </w:pPr>
      <w:r>
        <w:rPr>
          <w:rFonts w:ascii="Arial" w:hAnsi="Arial" w:cs="Arial"/>
          <w:b/>
          <w:color w:val="000099"/>
        </w:rPr>
        <w:tab/>
      </w:r>
    </w:p>
    <w:p w14:paraId="7D3AA803" w14:textId="4E4C6676" w:rsidR="00AA399D" w:rsidRDefault="00AA399D" w:rsidP="00AA399D">
      <w:pPr>
        <w:tabs>
          <w:tab w:val="left" w:pos="2835"/>
        </w:tabs>
        <w:rPr>
          <w:rFonts w:ascii="Arial" w:hAnsi="Arial" w:cs="Arial"/>
          <w:b/>
          <w:color w:val="000099"/>
        </w:rPr>
      </w:pPr>
    </w:p>
    <w:p w14:paraId="6403A1F2" w14:textId="7A689C06" w:rsidR="00AA399D" w:rsidRDefault="00AA399D" w:rsidP="00AA399D">
      <w:pPr>
        <w:tabs>
          <w:tab w:val="left" w:pos="2835"/>
        </w:tabs>
        <w:rPr>
          <w:rFonts w:ascii="Arial" w:hAnsi="Arial" w:cs="Arial"/>
          <w:b/>
          <w:color w:val="000099"/>
        </w:rPr>
      </w:pPr>
    </w:p>
    <w:p w14:paraId="1A368D97" w14:textId="39E293A0" w:rsidR="00AA399D" w:rsidRDefault="00AA399D" w:rsidP="00AA399D">
      <w:pPr>
        <w:tabs>
          <w:tab w:val="left" w:pos="2835"/>
        </w:tabs>
        <w:rPr>
          <w:rFonts w:ascii="Arial" w:hAnsi="Arial" w:cs="Arial"/>
          <w:b/>
          <w:color w:val="000099"/>
        </w:rPr>
      </w:pPr>
    </w:p>
    <w:p w14:paraId="44463CB0" w14:textId="5593046D" w:rsidR="00AA399D" w:rsidRDefault="00AA399D" w:rsidP="00AA399D">
      <w:pPr>
        <w:tabs>
          <w:tab w:val="left" w:pos="2835"/>
        </w:tabs>
        <w:rPr>
          <w:rFonts w:ascii="Arial" w:hAnsi="Arial" w:cs="Arial"/>
          <w:b/>
          <w:color w:val="000099"/>
        </w:rPr>
      </w:pPr>
    </w:p>
    <w:p w14:paraId="041DB74C" w14:textId="030D8F18" w:rsidR="00AA399D" w:rsidRDefault="00AA399D" w:rsidP="00AA399D">
      <w:pPr>
        <w:tabs>
          <w:tab w:val="left" w:pos="2835"/>
        </w:tabs>
        <w:rPr>
          <w:rFonts w:ascii="Arial" w:hAnsi="Arial" w:cs="Arial"/>
          <w:b/>
          <w:color w:val="000099"/>
        </w:rPr>
      </w:pPr>
    </w:p>
    <w:p w14:paraId="3A372CD6" w14:textId="71BFF285" w:rsidR="00AA399D" w:rsidRDefault="00AA399D" w:rsidP="00AA399D">
      <w:pPr>
        <w:tabs>
          <w:tab w:val="left" w:pos="2835"/>
        </w:tabs>
        <w:rPr>
          <w:rFonts w:ascii="Arial" w:hAnsi="Arial" w:cs="Arial"/>
          <w:b/>
          <w:color w:val="000099"/>
        </w:rPr>
      </w:pPr>
    </w:p>
    <w:p w14:paraId="6BC7D4EB" w14:textId="6C403E45" w:rsidR="00AA399D" w:rsidRDefault="00AA399D" w:rsidP="00AA399D">
      <w:pPr>
        <w:tabs>
          <w:tab w:val="left" w:pos="2835"/>
        </w:tabs>
        <w:rPr>
          <w:rFonts w:ascii="Arial" w:hAnsi="Arial" w:cs="Arial"/>
          <w:b/>
          <w:color w:val="000099"/>
        </w:rPr>
      </w:pPr>
    </w:p>
    <w:p w14:paraId="77A1C37E" w14:textId="13D59E4E" w:rsidR="00AA399D" w:rsidRDefault="00AA399D" w:rsidP="00AA399D">
      <w:pPr>
        <w:tabs>
          <w:tab w:val="left" w:pos="2835"/>
        </w:tabs>
        <w:rPr>
          <w:rFonts w:ascii="Arial" w:hAnsi="Arial" w:cs="Arial"/>
          <w:b/>
          <w:color w:val="000099"/>
        </w:rPr>
      </w:pPr>
    </w:p>
    <w:p w14:paraId="0526CE9C" w14:textId="3CD0F9F5" w:rsidR="00AA399D" w:rsidRDefault="00AA399D" w:rsidP="00AA399D">
      <w:pPr>
        <w:tabs>
          <w:tab w:val="left" w:pos="2835"/>
        </w:tabs>
        <w:rPr>
          <w:rFonts w:ascii="Arial" w:hAnsi="Arial" w:cs="Arial"/>
          <w:b/>
          <w:color w:val="000099"/>
        </w:rPr>
      </w:pPr>
    </w:p>
    <w:p w14:paraId="38120A31" w14:textId="271DB9A4" w:rsidR="00AA399D" w:rsidRDefault="00AA399D" w:rsidP="00AA399D">
      <w:pPr>
        <w:tabs>
          <w:tab w:val="left" w:pos="2835"/>
        </w:tabs>
        <w:rPr>
          <w:rFonts w:ascii="Arial" w:hAnsi="Arial" w:cs="Arial"/>
          <w:b/>
          <w:color w:val="000099"/>
        </w:rPr>
      </w:pPr>
    </w:p>
    <w:p w14:paraId="3A679920" w14:textId="336A4495" w:rsidR="00AA399D" w:rsidRDefault="00AA399D" w:rsidP="00AA399D">
      <w:pPr>
        <w:tabs>
          <w:tab w:val="left" w:pos="2835"/>
        </w:tabs>
        <w:rPr>
          <w:rFonts w:ascii="Arial" w:hAnsi="Arial" w:cs="Arial"/>
          <w:b/>
          <w:color w:val="000099"/>
        </w:rPr>
      </w:pPr>
    </w:p>
    <w:p w14:paraId="0ED5C772" w14:textId="3A51268C" w:rsidR="00AA399D" w:rsidRDefault="00AA399D" w:rsidP="00AA399D">
      <w:pPr>
        <w:tabs>
          <w:tab w:val="left" w:pos="2835"/>
        </w:tabs>
        <w:rPr>
          <w:rFonts w:ascii="Arial" w:hAnsi="Arial" w:cs="Arial"/>
          <w:b/>
          <w:color w:val="000099"/>
        </w:rPr>
      </w:pPr>
    </w:p>
    <w:p w14:paraId="5640A34C" w14:textId="08C57DAB" w:rsidR="00AA399D" w:rsidRDefault="00AA399D" w:rsidP="00AA399D">
      <w:pPr>
        <w:tabs>
          <w:tab w:val="left" w:pos="2835"/>
        </w:tabs>
        <w:rPr>
          <w:rFonts w:ascii="Arial" w:hAnsi="Arial" w:cs="Arial"/>
          <w:b/>
          <w:color w:val="000099"/>
        </w:rPr>
      </w:pPr>
    </w:p>
    <w:p w14:paraId="1B72C18B" w14:textId="1C77C2B9" w:rsidR="00AA399D" w:rsidRDefault="00AA399D" w:rsidP="00AA399D">
      <w:pPr>
        <w:tabs>
          <w:tab w:val="left" w:pos="2835"/>
        </w:tabs>
        <w:rPr>
          <w:rFonts w:ascii="Arial" w:hAnsi="Arial" w:cs="Arial"/>
          <w:b/>
          <w:color w:val="000099"/>
        </w:rPr>
      </w:pPr>
    </w:p>
    <w:p w14:paraId="3975E2CA" w14:textId="7A8A1FF8" w:rsidR="00AA399D" w:rsidRDefault="00AA399D" w:rsidP="00AA399D">
      <w:pPr>
        <w:tabs>
          <w:tab w:val="left" w:pos="2835"/>
        </w:tabs>
        <w:rPr>
          <w:rFonts w:ascii="Arial" w:hAnsi="Arial" w:cs="Arial"/>
          <w:b/>
          <w:color w:val="000099"/>
        </w:rPr>
      </w:pPr>
    </w:p>
    <w:p w14:paraId="1FF95CF7" w14:textId="3C702A8D" w:rsidR="00AA399D" w:rsidRDefault="00AA399D" w:rsidP="00AA399D">
      <w:pPr>
        <w:tabs>
          <w:tab w:val="left" w:pos="2835"/>
        </w:tabs>
        <w:rPr>
          <w:rFonts w:ascii="Arial" w:hAnsi="Arial" w:cs="Arial"/>
          <w:b/>
          <w:color w:val="000099"/>
        </w:rPr>
      </w:pPr>
    </w:p>
    <w:p w14:paraId="361D2D41" w14:textId="185DDBC6" w:rsidR="00AA399D" w:rsidRDefault="00AA399D" w:rsidP="00AA399D">
      <w:pPr>
        <w:tabs>
          <w:tab w:val="left" w:pos="2835"/>
        </w:tabs>
        <w:rPr>
          <w:rFonts w:ascii="Arial" w:hAnsi="Arial" w:cs="Arial"/>
          <w:b/>
          <w:color w:val="000099"/>
        </w:rPr>
      </w:pPr>
    </w:p>
    <w:p w14:paraId="63C50781" w14:textId="18BDD222" w:rsidR="00AA399D" w:rsidRDefault="00AA399D" w:rsidP="00AA399D">
      <w:pPr>
        <w:tabs>
          <w:tab w:val="left" w:pos="2835"/>
        </w:tabs>
        <w:rPr>
          <w:rFonts w:ascii="Arial" w:hAnsi="Arial" w:cs="Arial"/>
          <w:b/>
          <w:color w:val="000099"/>
        </w:rPr>
      </w:pPr>
    </w:p>
    <w:p w14:paraId="453315E7" w14:textId="53DC178F" w:rsidR="00AA399D" w:rsidRDefault="00AA399D" w:rsidP="00AA399D">
      <w:pPr>
        <w:tabs>
          <w:tab w:val="left" w:pos="2835"/>
        </w:tabs>
        <w:rPr>
          <w:rFonts w:ascii="Arial" w:hAnsi="Arial" w:cs="Arial"/>
          <w:b/>
          <w:color w:val="000099"/>
        </w:rPr>
      </w:pPr>
    </w:p>
    <w:p w14:paraId="3D809E38" w14:textId="0A4298F2" w:rsidR="00AA399D" w:rsidRDefault="00AA399D" w:rsidP="00AA399D">
      <w:pPr>
        <w:tabs>
          <w:tab w:val="left" w:pos="2835"/>
        </w:tabs>
        <w:rPr>
          <w:rFonts w:ascii="Arial" w:hAnsi="Arial" w:cs="Arial"/>
          <w:b/>
          <w:color w:val="000099"/>
        </w:rPr>
      </w:pPr>
    </w:p>
    <w:p w14:paraId="37F24425" w14:textId="642D1D2D" w:rsidR="00AA399D" w:rsidRDefault="00AA399D" w:rsidP="00AA399D">
      <w:pPr>
        <w:tabs>
          <w:tab w:val="left" w:pos="2835"/>
        </w:tabs>
        <w:rPr>
          <w:rFonts w:ascii="Arial" w:hAnsi="Arial" w:cs="Arial"/>
          <w:b/>
          <w:color w:val="000099"/>
        </w:rPr>
      </w:pPr>
    </w:p>
    <w:p w14:paraId="31C52A1B" w14:textId="73ED10B7" w:rsidR="00AA399D" w:rsidRDefault="00AA399D" w:rsidP="00AA399D">
      <w:pPr>
        <w:tabs>
          <w:tab w:val="left" w:pos="2835"/>
        </w:tabs>
        <w:rPr>
          <w:rFonts w:ascii="Arial" w:hAnsi="Arial" w:cs="Arial"/>
          <w:b/>
          <w:color w:val="000099"/>
        </w:rPr>
      </w:pPr>
    </w:p>
    <w:p w14:paraId="68A7448C" w14:textId="73FDA9AA" w:rsidR="00AA399D" w:rsidRDefault="00AA399D" w:rsidP="00AA399D">
      <w:pPr>
        <w:tabs>
          <w:tab w:val="left" w:pos="2835"/>
        </w:tabs>
        <w:rPr>
          <w:rFonts w:ascii="Arial" w:hAnsi="Arial" w:cs="Arial"/>
          <w:b/>
          <w:color w:val="000099"/>
        </w:rPr>
      </w:pPr>
    </w:p>
    <w:p w14:paraId="6562D3CB" w14:textId="1B640876" w:rsidR="00AA399D" w:rsidRDefault="00AA399D" w:rsidP="00AA399D">
      <w:pPr>
        <w:tabs>
          <w:tab w:val="left" w:pos="2835"/>
        </w:tabs>
        <w:rPr>
          <w:rFonts w:ascii="Arial" w:hAnsi="Arial" w:cs="Arial"/>
          <w:b/>
          <w:color w:val="000099"/>
        </w:rPr>
      </w:pPr>
    </w:p>
    <w:p w14:paraId="67A5580D" w14:textId="4D2FEBF9" w:rsidR="00AA399D" w:rsidRDefault="00AA399D" w:rsidP="00AA399D">
      <w:pPr>
        <w:tabs>
          <w:tab w:val="left" w:pos="2835"/>
        </w:tabs>
        <w:rPr>
          <w:rFonts w:ascii="Arial" w:hAnsi="Arial" w:cs="Arial"/>
          <w:b/>
          <w:color w:val="000099"/>
        </w:rPr>
      </w:pPr>
    </w:p>
    <w:p w14:paraId="427C95F6" w14:textId="4091C46D" w:rsidR="00AA399D" w:rsidRDefault="00AA399D" w:rsidP="00AA399D">
      <w:pPr>
        <w:tabs>
          <w:tab w:val="left" w:pos="2835"/>
        </w:tabs>
        <w:rPr>
          <w:rFonts w:ascii="Arial" w:hAnsi="Arial" w:cs="Arial"/>
          <w:b/>
          <w:color w:val="000099"/>
        </w:rPr>
      </w:pPr>
    </w:p>
    <w:p w14:paraId="33295D12" w14:textId="54E43C5A" w:rsidR="00AA399D" w:rsidRDefault="00AA399D" w:rsidP="00AA399D">
      <w:pPr>
        <w:tabs>
          <w:tab w:val="left" w:pos="2835"/>
        </w:tabs>
        <w:rPr>
          <w:rFonts w:ascii="Arial" w:hAnsi="Arial" w:cs="Arial"/>
          <w:b/>
          <w:color w:val="000099"/>
        </w:rPr>
      </w:pPr>
    </w:p>
    <w:p w14:paraId="52EC271B" w14:textId="48A50B8D" w:rsidR="00AA399D" w:rsidRDefault="00AA399D" w:rsidP="00AA399D">
      <w:pPr>
        <w:tabs>
          <w:tab w:val="left" w:pos="2835"/>
        </w:tabs>
        <w:rPr>
          <w:rFonts w:ascii="Arial" w:hAnsi="Arial" w:cs="Arial"/>
          <w:b/>
          <w:color w:val="000099"/>
        </w:rPr>
      </w:pPr>
    </w:p>
    <w:p w14:paraId="7EB90AC4" w14:textId="1BDF0CA6" w:rsidR="00AA399D" w:rsidRDefault="00AA399D" w:rsidP="00AA399D">
      <w:pPr>
        <w:tabs>
          <w:tab w:val="left" w:pos="2835"/>
        </w:tabs>
        <w:rPr>
          <w:rFonts w:ascii="Arial" w:hAnsi="Arial" w:cs="Arial"/>
          <w:b/>
          <w:color w:val="000099"/>
        </w:rPr>
      </w:pPr>
    </w:p>
    <w:p w14:paraId="56F4F121" w14:textId="0DD35B01" w:rsidR="00AA399D" w:rsidRDefault="00AA399D" w:rsidP="00AA399D">
      <w:pPr>
        <w:tabs>
          <w:tab w:val="left" w:pos="2835"/>
        </w:tabs>
        <w:rPr>
          <w:rFonts w:ascii="Arial" w:hAnsi="Arial" w:cs="Arial"/>
          <w:b/>
          <w:color w:val="000099"/>
        </w:rPr>
      </w:pPr>
    </w:p>
    <w:p w14:paraId="0056EAF1" w14:textId="77777777" w:rsidR="00AA399D" w:rsidRDefault="00AA399D" w:rsidP="00AA399D">
      <w:pPr>
        <w:tabs>
          <w:tab w:val="left" w:pos="2835"/>
        </w:tabs>
        <w:rPr>
          <w:rFonts w:ascii="Arial" w:hAnsi="Arial" w:cs="Arial"/>
          <w:b/>
          <w:color w:val="000099"/>
        </w:rPr>
      </w:pPr>
    </w:p>
    <w:p w14:paraId="32E47D80" w14:textId="22B57D6D" w:rsidR="000D3A80" w:rsidRDefault="000D3A80" w:rsidP="00AA399D">
      <w:pPr>
        <w:rPr>
          <w:rFonts w:ascii="Arial" w:hAnsi="Arial" w:cs="Arial"/>
          <w:b/>
          <w:color w:val="000099"/>
        </w:rPr>
      </w:pPr>
    </w:p>
    <w:p w14:paraId="27998D59" w14:textId="77777777" w:rsidR="00AA399D" w:rsidRDefault="00AA399D" w:rsidP="00AA399D">
      <w:pPr>
        <w:rPr>
          <w:rFonts w:ascii="Arial" w:hAnsi="Arial" w:cs="Arial"/>
          <w:b/>
          <w:color w:val="000099"/>
        </w:rPr>
      </w:pPr>
    </w:p>
    <w:p w14:paraId="02AF7910" w14:textId="77777777" w:rsidR="000D3A80" w:rsidRDefault="000D3A80" w:rsidP="00543F98">
      <w:pPr>
        <w:jc w:val="center"/>
        <w:rPr>
          <w:rFonts w:ascii="Arial" w:hAnsi="Arial" w:cs="Arial"/>
          <w:b/>
          <w:color w:val="000099"/>
        </w:rPr>
      </w:pPr>
    </w:p>
    <w:p w14:paraId="20C3FAF5" w14:textId="77777777" w:rsidR="000D3A80" w:rsidRDefault="000D3A80" w:rsidP="00543F98">
      <w:pPr>
        <w:jc w:val="center"/>
        <w:rPr>
          <w:rFonts w:ascii="Arial" w:hAnsi="Arial" w:cs="Arial"/>
          <w:b/>
          <w:color w:val="000099"/>
        </w:rPr>
      </w:pPr>
    </w:p>
    <w:p w14:paraId="197F5FED" w14:textId="77777777" w:rsidR="007D639C" w:rsidRDefault="007D639C" w:rsidP="00543F98">
      <w:pPr>
        <w:jc w:val="center"/>
        <w:rPr>
          <w:rFonts w:ascii="Arial" w:hAnsi="Arial" w:cs="Arial"/>
          <w:b/>
          <w:color w:val="000099"/>
        </w:rPr>
      </w:pPr>
    </w:p>
    <w:p w14:paraId="468FC630" w14:textId="7D14B17C" w:rsidR="00543F98" w:rsidRPr="009850B9" w:rsidRDefault="009850B9" w:rsidP="00543F98">
      <w:pPr>
        <w:jc w:val="center"/>
        <w:rPr>
          <w:rFonts w:ascii="Arial" w:hAnsi="Arial" w:cs="Arial"/>
          <w:b/>
        </w:rPr>
      </w:pPr>
      <w:r w:rsidRPr="009850B9">
        <w:rPr>
          <w:rFonts w:ascii="Arial" w:hAnsi="Arial" w:cs="Arial"/>
          <w:b/>
        </w:rPr>
        <w:lastRenderedPageBreak/>
        <w:t>Clinical Nurse Manager 2</w:t>
      </w:r>
      <w:r w:rsidR="00B52716">
        <w:rPr>
          <w:rFonts w:ascii="Arial" w:hAnsi="Arial" w:cs="Arial"/>
          <w:b/>
        </w:rPr>
        <w:t xml:space="preserve"> </w:t>
      </w:r>
      <w:r w:rsidR="002B46B9">
        <w:rPr>
          <w:rFonts w:ascii="Arial" w:hAnsi="Arial" w:cs="Arial"/>
          <w:b/>
        </w:rPr>
        <w:t>(</w:t>
      </w:r>
      <w:r w:rsidR="00B52716">
        <w:rPr>
          <w:rFonts w:ascii="Arial" w:hAnsi="Arial" w:cs="Arial"/>
          <w:b/>
        </w:rPr>
        <w:t>Theatre</w:t>
      </w:r>
      <w:r w:rsidR="002B46B9">
        <w:rPr>
          <w:rFonts w:ascii="Arial" w:hAnsi="Arial" w:cs="Arial"/>
          <w:b/>
        </w:rPr>
        <w:t>)</w:t>
      </w:r>
    </w:p>
    <w:p w14:paraId="14B2F70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0BBAE59"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5AB01599" w14:textId="77777777" w:rsidTr="005F595E">
        <w:tc>
          <w:tcPr>
            <w:tcW w:w="1985" w:type="dxa"/>
          </w:tcPr>
          <w:p w14:paraId="2B1C47E7"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76FF2BE7"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6442598" w14:textId="77777777" w:rsidR="00543F98" w:rsidRDefault="00543F98" w:rsidP="005F595E">
            <w:pPr>
              <w:tabs>
                <w:tab w:val="left" w:pos="-720"/>
                <w:tab w:val="left" w:pos="0"/>
                <w:tab w:val="left" w:pos="720"/>
              </w:tabs>
              <w:suppressAutoHyphens/>
              <w:jc w:val="both"/>
              <w:rPr>
                <w:rFonts w:ascii="Arial" w:hAnsi="Arial" w:cs="Arial"/>
                <w:spacing w:val="-3"/>
              </w:rPr>
            </w:pPr>
          </w:p>
          <w:p w14:paraId="6F63089D"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4E6B6B" w14:textId="77777777" w:rsidR="00543F98" w:rsidRDefault="00543F98" w:rsidP="005F595E">
            <w:pPr>
              <w:tabs>
                <w:tab w:val="left" w:pos="-720"/>
                <w:tab w:val="left" w:pos="0"/>
                <w:tab w:val="left" w:pos="720"/>
              </w:tabs>
              <w:suppressAutoHyphens/>
              <w:jc w:val="both"/>
              <w:rPr>
                <w:rFonts w:ascii="Arial" w:hAnsi="Arial" w:cs="Arial"/>
                <w:spacing w:val="-3"/>
              </w:rPr>
            </w:pPr>
          </w:p>
          <w:p w14:paraId="6C7BAF6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005D458"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7FE7616" w14:textId="77777777" w:rsidTr="005F595E">
        <w:tc>
          <w:tcPr>
            <w:tcW w:w="1985" w:type="dxa"/>
          </w:tcPr>
          <w:p w14:paraId="3039826C"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94D3C08"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1304CDBC" w14:textId="77777777" w:rsidR="00543F98" w:rsidRDefault="00543F98" w:rsidP="005F595E">
            <w:pPr>
              <w:jc w:val="both"/>
              <w:rPr>
                <w:rFonts w:ascii="Arial" w:hAnsi="Arial" w:cs="Arial"/>
              </w:rPr>
            </w:pPr>
          </w:p>
          <w:p w14:paraId="3A555C1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335A186" w14:textId="1DE9D8D0" w:rsidR="00543F98" w:rsidRDefault="00543F98" w:rsidP="005F595E">
            <w:pPr>
              <w:jc w:val="both"/>
              <w:rPr>
                <w:rFonts w:ascii="Arial" w:hAnsi="Arial" w:cs="Arial"/>
              </w:rPr>
            </w:pPr>
          </w:p>
          <w:p w14:paraId="2B827077"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6215674" w14:textId="77777777" w:rsidR="00543F98" w:rsidRPr="00E766A5" w:rsidRDefault="00543F98" w:rsidP="005F595E">
            <w:pPr>
              <w:jc w:val="both"/>
              <w:rPr>
                <w:rFonts w:ascii="Arial" w:hAnsi="Arial" w:cs="Arial"/>
              </w:rPr>
            </w:pPr>
          </w:p>
        </w:tc>
      </w:tr>
      <w:tr w:rsidR="00543F98" w:rsidRPr="00E766A5" w14:paraId="77F84FE2" w14:textId="77777777" w:rsidTr="005F595E">
        <w:tc>
          <w:tcPr>
            <w:tcW w:w="1985" w:type="dxa"/>
          </w:tcPr>
          <w:p w14:paraId="4804EA9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FA81FA1" w14:textId="77777777" w:rsidR="00543F98" w:rsidRPr="00E766A5" w:rsidRDefault="00543F98" w:rsidP="005F595E">
            <w:pPr>
              <w:jc w:val="both"/>
              <w:rPr>
                <w:rFonts w:ascii="Arial" w:hAnsi="Arial" w:cs="Arial"/>
                <w:b/>
                <w:bCs/>
              </w:rPr>
            </w:pPr>
          </w:p>
        </w:tc>
        <w:tc>
          <w:tcPr>
            <w:tcW w:w="7655" w:type="dxa"/>
          </w:tcPr>
          <w:p w14:paraId="6FD26AF5"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65E226D" w14:textId="77777777" w:rsidR="00543F98" w:rsidRPr="00E766A5" w:rsidRDefault="00543F98" w:rsidP="005F595E">
            <w:pPr>
              <w:jc w:val="both"/>
              <w:rPr>
                <w:rFonts w:ascii="Arial" w:hAnsi="Arial" w:cs="Arial"/>
              </w:rPr>
            </w:pPr>
          </w:p>
          <w:p w14:paraId="145B9F52"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9FBB9AC" w14:textId="77777777" w:rsidR="00543F98" w:rsidRPr="00384FEE" w:rsidRDefault="00543F98" w:rsidP="005F595E">
            <w:pPr>
              <w:jc w:val="both"/>
              <w:rPr>
                <w:rFonts w:ascii="Arial" w:hAnsi="Arial" w:cs="Arial"/>
                <w:b/>
                <w:color w:val="FF0000"/>
              </w:rPr>
            </w:pPr>
          </w:p>
          <w:p w14:paraId="690ECDC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5D2014C" w14:textId="77777777" w:rsidTr="005F595E">
        <w:tc>
          <w:tcPr>
            <w:tcW w:w="1985" w:type="dxa"/>
          </w:tcPr>
          <w:p w14:paraId="0C1D8B1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646D99BD"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AFE431" w14:textId="77777777" w:rsidR="00543F98" w:rsidRPr="00E766A5" w:rsidRDefault="00543F98" w:rsidP="005F595E">
            <w:pPr>
              <w:jc w:val="both"/>
              <w:rPr>
                <w:rFonts w:ascii="Arial" w:hAnsi="Arial" w:cs="Arial"/>
              </w:rPr>
            </w:pPr>
          </w:p>
        </w:tc>
      </w:tr>
      <w:tr w:rsidR="00543F98" w:rsidRPr="00E766A5" w14:paraId="0F3C7543" w14:textId="77777777" w:rsidTr="005F595E">
        <w:tc>
          <w:tcPr>
            <w:tcW w:w="1985" w:type="dxa"/>
          </w:tcPr>
          <w:p w14:paraId="64887DC0"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4D10FB" w14:textId="77777777" w:rsidR="00543F98" w:rsidRPr="00E766A5" w:rsidRDefault="00543F98" w:rsidP="005F595E">
            <w:pPr>
              <w:jc w:val="both"/>
              <w:rPr>
                <w:rFonts w:ascii="Arial" w:hAnsi="Arial" w:cs="Arial"/>
                <w:b/>
                <w:bCs/>
              </w:rPr>
            </w:pPr>
          </w:p>
          <w:p w14:paraId="1E914C0C" w14:textId="77777777" w:rsidR="00543F98" w:rsidRPr="00E766A5" w:rsidRDefault="00543F98" w:rsidP="005F595E">
            <w:pPr>
              <w:jc w:val="both"/>
              <w:rPr>
                <w:rFonts w:ascii="Arial" w:hAnsi="Arial" w:cs="Arial"/>
                <w:b/>
                <w:bCs/>
              </w:rPr>
            </w:pPr>
          </w:p>
        </w:tc>
        <w:tc>
          <w:tcPr>
            <w:tcW w:w="7655" w:type="dxa"/>
          </w:tcPr>
          <w:p w14:paraId="471F1A3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04A469B7" w14:textId="77777777" w:rsidTr="005F595E">
        <w:tc>
          <w:tcPr>
            <w:tcW w:w="1985" w:type="dxa"/>
          </w:tcPr>
          <w:p w14:paraId="1D6B4C4E"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385B1252"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8DAA04B"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644222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EE01CB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6BBA3A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67821675"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7D7306A9" w14:textId="77777777" w:rsidTr="005F595E">
        <w:tc>
          <w:tcPr>
            <w:tcW w:w="1985" w:type="dxa"/>
          </w:tcPr>
          <w:p w14:paraId="3278317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480EDE4D"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FCEAC03" w14:textId="77777777" w:rsidTr="005D2FE1">
        <w:trPr>
          <w:trHeight w:val="1756"/>
        </w:trPr>
        <w:tc>
          <w:tcPr>
            <w:tcW w:w="1985" w:type="dxa"/>
          </w:tcPr>
          <w:p w14:paraId="40D387AB"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0E0871C8" w14:textId="77777777" w:rsidR="00543F98" w:rsidRPr="00E766A5" w:rsidRDefault="00543F98" w:rsidP="00F8393C">
            <w:pPr>
              <w:rPr>
                <w:rFonts w:ascii="Arial" w:hAnsi="Arial" w:cs="Arial"/>
                <w:b/>
                <w:bCs/>
              </w:rPr>
            </w:pPr>
          </w:p>
        </w:tc>
        <w:tc>
          <w:tcPr>
            <w:tcW w:w="7655" w:type="dxa"/>
          </w:tcPr>
          <w:p w14:paraId="7501C425"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3754FE6B" w14:textId="77777777" w:rsidTr="005F595E">
        <w:trPr>
          <w:trHeight w:val="416"/>
        </w:trPr>
        <w:tc>
          <w:tcPr>
            <w:tcW w:w="1985" w:type="dxa"/>
          </w:tcPr>
          <w:p w14:paraId="16A9D093"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0BB356F2" w14:textId="77777777" w:rsidR="00543F98" w:rsidRPr="007018A6" w:rsidRDefault="00543F98" w:rsidP="00F8393C">
            <w:pPr>
              <w:rPr>
                <w:rFonts w:ascii="Arial" w:hAnsi="Arial" w:cs="Arial"/>
                <w:b/>
                <w:bCs/>
              </w:rPr>
            </w:pPr>
          </w:p>
          <w:p w14:paraId="7A1B3696" w14:textId="77777777" w:rsidR="00543F98" w:rsidRPr="00A66DDD" w:rsidRDefault="00543F98" w:rsidP="00F8393C">
            <w:pPr>
              <w:rPr>
                <w:rFonts w:ascii="Arial" w:hAnsi="Arial" w:cs="Arial"/>
                <w:b/>
                <w:bCs/>
                <w:highlight w:val="yellow"/>
              </w:rPr>
            </w:pPr>
          </w:p>
        </w:tc>
        <w:tc>
          <w:tcPr>
            <w:tcW w:w="7655" w:type="dxa"/>
          </w:tcPr>
          <w:p w14:paraId="010A0CEF"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799EEAC9"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60A2298A" w14:textId="77777777" w:rsidR="00543F98" w:rsidRPr="007018A6" w:rsidRDefault="00543F98" w:rsidP="00543F98">
            <w:pPr>
              <w:pStyle w:val="ListParagraph"/>
              <w:numPr>
                <w:ilvl w:val="0"/>
                <w:numId w:val="15"/>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35B9E362" w14:textId="5E901FB5" w:rsidR="00543F98" w:rsidRPr="003B4971" w:rsidRDefault="00543F98" w:rsidP="003B4971">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14:paraId="2B906B11"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B12437"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0C7278C"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3451056" w14:textId="77777777" w:rsidR="00543F98" w:rsidRDefault="00543F98" w:rsidP="005F595E">
            <w:pPr>
              <w:jc w:val="both"/>
              <w:rPr>
                <w:rFonts w:ascii="Arial" w:hAnsi="Arial" w:cs="Arial"/>
              </w:rPr>
            </w:pPr>
          </w:p>
        </w:tc>
      </w:tr>
      <w:tr w:rsidR="00543F98" w14:paraId="6B44901F"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E682B03"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D470900"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93128F5" w14:textId="77777777" w:rsidR="00543F98" w:rsidRPr="007978A2" w:rsidRDefault="00543F98" w:rsidP="005F595E">
            <w:pPr>
              <w:ind w:firstLine="720"/>
              <w:jc w:val="both"/>
              <w:rPr>
                <w:rFonts w:ascii="Arial" w:hAnsi="Arial" w:cs="Arial"/>
              </w:rPr>
            </w:pPr>
          </w:p>
          <w:p w14:paraId="3DFCFE52"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DB555EC" w14:textId="77777777" w:rsidR="00543F98" w:rsidRPr="00255E29" w:rsidRDefault="00543F98" w:rsidP="005F595E">
            <w:pPr>
              <w:jc w:val="both"/>
              <w:rPr>
                <w:rFonts w:ascii="Arial" w:hAnsi="Arial" w:cs="Arial"/>
                <w:highlight w:val="yellow"/>
              </w:rPr>
            </w:pPr>
          </w:p>
          <w:p w14:paraId="20AE192D"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208900A"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2D8AAE6B"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C521018"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403EAA" w14:textId="5C15692C" w:rsidR="00543F98" w:rsidRDefault="00543F98" w:rsidP="005F595E">
            <w:pPr>
              <w:pStyle w:val="ListParagraph"/>
              <w:numPr>
                <w:ilvl w:val="0"/>
                <w:numId w:val="1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C70A3F0" w14:textId="22169901" w:rsidR="0076188A" w:rsidRDefault="0076188A" w:rsidP="0076188A">
            <w:pPr>
              <w:jc w:val="both"/>
              <w:rPr>
                <w:rFonts w:ascii="Arial" w:hAnsi="Arial" w:cs="Arial"/>
              </w:rPr>
            </w:pPr>
          </w:p>
          <w:p w14:paraId="57F88D55" w14:textId="7552EB24" w:rsidR="0076188A" w:rsidRDefault="0076188A" w:rsidP="0076188A">
            <w:pPr>
              <w:jc w:val="both"/>
              <w:rPr>
                <w:rFonts w:ascii="Arial" w:hAnsi="Arial" w:cs="Arial"/>
              </w:rPr>
            </w:pPr>
          </w:p>
          <w:p w14:paraId="0913A830" w14:textId="5227E053" w:rsidR="0076188A" w:rsidRDefault="0076188A" w:rsidP="0076188A">
            <w:pPr>
              <w:jc w:val="both"/>
              <w:rPr>
                <w:rFonts w:ascii="Arial" w:hAnsi="Arial" w:cs="Arial"/>
              </w:rPr>
            </w:pPr>
          </w:p>
          <w:p w14:paraId="5ED5B468" w14:textId="4776D4F8" w:rsidR="0076188A" w:rsidRDefault="0076188A" w:rsidP="0076188A">
            <w:pPr>
              <w:jc w:val="both"/>
              <w:rPr>
                <w:rFonts w:ascii="Arial" w:hAnsi="Arial" w:cs="Arial"/>
              </w:rPr>
            </w:pPr>
          </w:p>
          <w:p w14:paraId="34D50A1B" w14:textId="77777777" w:rsidR="0076188A" w:rsidRPr="0076188A" w:rsidRDefault="0076188A" w:rsidP="0076188A">
            <w:pPr>
              <w:jc w:val="both"/>
              <w:rPr>
                <w:rFonts w:ascii="Arial" w:hAnsi="Arial" w:cs="Arial"/>
              </w:rPr>
            </w:pPr>
            <w:bookmarkStart w:id="1" w:name="_GoBack"/>
            <w:bookmarkEnd w:id="1"/>
          </w:p>
          <w:p w14:paraId="42B0C059"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rPr>
              <w:lastRenderedPageBreak/>
              <w:t>Seeking advice from health and safety professionals through the National Health and Safety Function Helpdesk as appropriate.</w:t>
            </w:r>
          </w:p>
          <w:p w14:paraId="11CFDFD7" w14:textId="77777777" w:rsidR="00543F98" w:rsidRPr="00122305" w:rsidRDefault="00543F98" w:rsidP="005F595E">
            <w:pPr>
              <w:pStyle w:val="ListParagraph"/>
              <w:numPr>
                <w:ilvl w:val="0"/>
                <w:numId w:val="1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ECAF5D9" w14:textId="77777777" w:rsidR="00543F98" w:rsidRPr="00122305" w:rsidRDefault="00543F98" w:rsidP="005F595E">
            <w:pPr>
              <w:jc w:val="both"/>
              <w:rPr>
                <w:rFonts w:ascii="Arial" w:hAnsi="Arial" w:cs="Arial"/>
              </w:rPr>
            </w:pPr>
          </w:p>
          <w:p w14:paraId="58270055" w14:textId="30CC8C52"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4059EDE6" w14:textId="77777777" w:rsidR="00543F98" w:rsidRDefault="00543F98" w:rsidP="00543F98">
      <w:pPr>
        <w:jc w:val="both"/>
        <w:rPr>
          <w:rFonts w:ascii="Arial" w:hAnsi="Arial" w:cs="Arial"/>
        </w:rPr>
      </w:pPr>
    </w:p>
    <w:p w14:paraId="5508551D" w14:textId="77777777" w:rsidR="00543F98" w:rsidRPr="00C054C7" w:rsidRDefault="00543F98" w:rsidP="00543F98">
      <w:pPr>
        <w:rPr>
          <w:rFonts w:ascii="Arial" w:hAnsi="Arial" w:cs="Arial"/>
          <w:b/>
        </w:rPr>
      </w:pPr>
    </w:p>
    <w:p w14:paraId="2A6FB046" w14:textId="77777777" w:rsidR="00BB5E06" w:rsidRDefault="00BB5E06" w:rsidP="00BB5E06">
      <w:pPr>
        <w:spacing w:after="160"/>
        <w:rPr>
          <w:rFonts w:ascii="Arial" w:eastAsia="Arial" w:hAnsi="Arial" w:cs="Arial"/>
          <w:color w:val="000099"/>
        </w:rPr>
      </w:pPr>
      <w:r w:rsidRPr="3DC3246B">
        <w:rPr>
          <w:rFonts w:ascii="Arial" w:eastAsia="Arial" w:hAnsi="Arial" w:cs="Arial"/>
          <w:b/>
          <w:bCs/>
          <w:color w:val="000099"/>
        </w:rPr>
        <w:t xml:space="preserve">*******Helpful Reminders******* </w:t>
      </w:r>
    </w:p>
    <w:p w14:paraId="19CA3E6E" w14:textId="77777777" w:rsidR="00BB5E06" w:rsidRDefault="00BB5E06" w:rsidP="00BB5E06">
      <w:pPr>
        <w:spacing w:after="160"/>
        <w:rPr>
          <w:rFonts w:ascii="Arial" w:eastAsia="Arial" w:hAnsi="Arial" w:cs="Arial"/>
          <w:color w:val="000099"/>
        </w:rPr>
      </w:pPr>
      <w:r>
        <w:rPr>
          <w:rFonts w:ascii="Arial" w:eastAsia="Arial" w:hAnsi="Arial" w:cs="Arial"/>
          <w:b/>
          <w:bCs/>
          <w:color w:val="000099"/>
        </w:rPr>
        <w:t>1</w:t>
      </w:r>
      <w:r w:rsidRPr="3DC3246B">
        <w:rPr>
          <w:rFonts w:ascii="Arial" w:eastAsia="Arial" w:hAnsi="Arial" w:cs="Arial"/>
          <w:b/>
          <w:bCs/>
          <w:color w:val="000099"/>
        </w:rPr>
        <w:t>) Please remember to delete any prompts (in dark blue) in the sections above</w:t>
      </w:r>
    </w:p>
    <w:p w14:paraId="7EC9C2FF" w14:textId="77777777" w:rsidR="00BB5E06" w:rsidRDefault="00BB5E06" w:rsidP="00BB5E06">
      <w:pPr>
        <w:spacing w:after="160"/>
        <w:rPr>
          <w:rFonts w:ascii="Arial" w:eastAsia="Arial" w:hAnsi="Arial" w:cs="Arial"/>
          <w:b/>
          <w:bCs/>
          <w:color w:val="000099"/>
        </w:rPr>
      </w:pPr>
      <w:r>
        <w:rPr>
          <w:rFonts w:ascii="Arial" w:eastAsia="Arial" w:hAnsi="Arial" w:cs="Arial"/>
          <w:b/>
          <w:bCs/>
          <w:color w:val="000099"/>
        </w:rPr>
        <w:t>2</w:t>
      </w:r>
      <w:r w:rsidRPr="3DC3246B">
        <w:rPr>
          <w:rFonts w:ascii="Arial" w:eastAsia="Arial" w:hAnsi="Arial" w:cs="Arial"/>
          <w:b/>
          <w:bCs/>
          <w:color w:val="000099"/>
        </w:rPr>
        <w:t>) Ensure all fonts are now in black</w:t>
      </w:r>
    </w:p>
    <w:p w14:paraId="38264614" w14:textId="44CA92D4" w:rsidR="00543F98" w:rsidRPr="00E766A5" w:rsidRDefault="00543F98" w:rsidP="00BB5E06">
      <w:pPr>
        <w:spacing w:after="160"/>
        <w:rPr>
          <w:rFonts w:ascii="Arial" w:eastAsia="Arial" w:hAnsi="Arial" w:cs="Arial"/>
          <w:color w:val="000099"/>
        </w:rPr>
      </w:pPr>
    </w:p>
    <w:sectPr w:rsidR="00543F98" w:rsidRPr="00E766A5"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1E13" w14:textId="77777777" w:rsidR="005605E3" w:rsidRDefault="005605E3" w:rsidP="00543F98">
      <w:r>
        <w:separator/>
      </w:r>
    </w:p>
  </w:endnote>
  <w:endnote w:type="continuationSeparator" w:id="0">
    <w:p w14:paraId="5D8F8EFF" w14:textId="77777777" w:rsidR="005605E3" w:rsidRDefault="005605E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CFAD" w14:textId="77777777" w:rsidR="00A31CE6" w:rsidRDefault="00A31CE6">
    <w:pPr>
      <w:pStyle w:val="Footer"/>
      <w:framePr w:wrap="around" w:vAnchor="text" w:hAnchor="margin" w:xAlign="center" w:y="1"/>
      <w:rPr>
        <w:rStyle w:val="PageNumber"/>
      </w:rPr>
    </w:pPr>
  </w:p>
  <w:p w14:paraId="1190181C" w14:textId="77777777" w:rsidR="00A31CE6"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578B" w14:textId="6150F37F" w:rsidR="00A31CE6" w:rsidRPr="00AA399D" w:rsidRDefault="00AA399D" w:rsidP="00AA399D">
    <w:pPr>
      <w:pStyle w:val="Footer"/>
      <w:ind w:left="-1276"/>
      <w:jc w:val="right"/>
      <w:rPr>
        <w:rFonts w:ascii="Arial" w:hAnsi="Arial" w:cs="Arial"/>
        <w:sz w:val="16"/>
        <w:szCs w:val="16"/>
      </w:rPr>
    </w:pPr>
    <w:r w:rsidRPr="00AA399D">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F1A7" w14:textId="77777777" w:rsidR="005605E3" w:rsidRDefault="005605E3" w:rsidP="00543F98">
      <w:r>
        <w:separator/>
      </w:r>
    </w:p>
  </w:footnote>
  <w:footnote w:type="continuationSeparator" w:id="0">
    <w:p w14:paraId="1BD04533" w14:textId="77777777" w:rsidR="005605E3" w:rsidRDefault="005605E3" w:rsidP="00543F98">
      <w:r>
        <w:continuationSeparator/>
      </w:r>
    </w:p>
  </w:footnote>
  <w:footnote w:id="1">
    <w:p w14:paraId="19725054" w14:textId="6A870128" w:rsidR="00A31CE6" w:rsidRPr="00A01B06" w:rsidRDefault="00A31CE6" w:rsidP="00543F98">
      <w:pPr>
        <w:pStyle w:val="FootnoteText"/>
        <w:rPr>
          <w:rFonts w:ascii="Arial" w:hAnsi="Arial" w:cs="Arial"/>
        </w:rPr>
      </w:pPr>
      <w:r>
        <w:rPr>
          <w:rStyle w:val="FootnoteReference"/>
        </w:rPr>
        <w:footnoteRef/>
      </w:r>
      <w:r>
        <w:t xml:space="preserve"> </w:t>
      </w:r>
      <w:r w:rsidR="00A01B06">
        <w:t xml:space="preserve">A template SSSS and guidelines are available on the National Health and Safety Function, here: </w:t>
      </w:r>
      <w:hyperlink r:id="rId1" w:history="1">
        <w:r w:rsidR="00A01B06">
          <w:rPr>
            <w:rStyle w:val="Hyperlink"/>
            <w:rFonts w:cs="Arial"/>
          </w:rPr>
          <w:t>https://www.hse.ie/eng/staff/safetywellbeing/about%20us/</w:t>
        </w:r>
      </w:hyperlink>
    </w:p>
  </w:footnote>
  <w:footnote w:id="2">
    <w:p w14:paraId="51806C20"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446DCE"/>
    <w:multiLevelType w:val="hybridMultilevel"/>
    <w:tmpl w:val="6A2208CA"/>
    <w:lvl w:ilvl="0" w:tplc="6B482EAC">
      <w:start w:val="1"/>
      <w:numFmt w:val="bullet"/>
      <w:lvlText w:val=""/>
      <w:lvlJc w:val="left"/>
      <w:pPr>
        <w:ind w:left="720" w:hanging="360"/>
      </w:pPr>
      <w:rPr>
        <w:rFonts w:ascii="Symbol" w:hAnsi="Symbol" w:hint="default"/>
      </w:rPr>
    </w:lvl>
    <w:lvl w:ilvl="1" w:tplc="E5102BA6">
      <w:start w:val="1"/>
      <w:numFmt w:val="bullet"/>
      <w:lvlText w:val="o"/>
      <w:lvlJc w:val="left"/>
      <w:pPr>
        <w:ind w:left="1440" w:hanging="360"/>
      </w:pPr>
      <w:rPr>
        <w:rFonts w:ascii="Courier New" w:hAnsi="Courier New" w:hint="default"/>
      </w:rPr>
    </w:lvl>
    <w:lvl w:ilvl="2" w:tplc="FE5A831C">
      <w:start w:val="1"/>
      <w:numFmt w:val="bullet"/>
      <w:lvlText w:val=""/>
      <w:lvlJc w:val="left"/>
      <w:pPr>
        <w:ind w:left="2160" w:hanging="360"/>
      </w:pPr>
      <w:rPr>
        <w:rFonts w:ascii="Wingdings" w:hAnsi="Wingdings" w:hint="default"/>
      </w:rPr>
    </w:lvl>
    <w:lvl w:ilvl="3" w:tplc="2FD8EAA0">
      <w:start w:val="1"/>
      <w:numFmt w:val="bullet"/>
      <w:lvlText w:val=""/>
      <w:lvlJc w:val="left"/>
      <w:pPr>
        <w:ind w:left="2880" w:hanging="360"/>
      </w:pPr>
      <w:rPr>
        <w:rFonts w:ascii="Symbol" w:hAnsi="Symbol" w:hint="default"/>
      </w:rPr>
    </w:lvl>
    <w:lvl w:ilvl="4" w:tplc="85F69548">
      <w:start w:val="1"/>
      <w:numFmt w:val="bullet"/>
      <w:lvlText w:val="o"/>
      <w:lvlJc w:val="left"/>
      <w:pPr>
        <w:ind w:left="3600" w:hanging="360"/>
      </w:pPr>
      <w:rPr>
        <w:rFonts w:ascii="Courier New" w:hAnsi="Courier New" w:hint="default"/>
      </w:rPr>
    </w:lvl>
    <w:lvl w:ilvl="5" w:tplc="97F4D570">
      <w:start w:val="1"/>
      <w:numFmt w:val="bullet"/>
      <w:lvlText w:val=""/>
      <w:lvlJc w:val="left"/>
      <w:pPr>
        <w:ind w:left="4320" w:hanging="360"/>
      </w:pPr>
      <w:rPr>
        <w:rFonts w:ascii="Wingdings" w:hAnsi="Wingdings" w:hint="default"/>
      </w:rPr>
    </w:lvl>
    <w:lvl w:ilvl="6" w:tplc="E830067E">
      <w:start w:val="1"/>
      <w:numFmt w:val="bullet"/>
      <w:lvlText w:val=""/>
      <w:lvlJc w:val="left"/>
      <w:pPr>
        <w:ind w:left="5040" w:hanging="360"/>
      </w:pPr>
      <w:rPr>
        <w:rFonts w:ascii="Symbol" w:hAnsi="Symbol" w:hint="default"/>
      </w:rPr>
    </w:lvl>
    <w:lvl w:ilvl="7" w:tplc="762ACE82">
      <w:start w:val="1"/>
      <w:numFmt w:val="bullet"/>
      <w:lvlText w:val="o"/>
      <w:lvlJc w:val="left"/>
      <w:pPr>
        <w:ind w:left="5760" w:hanging="360"/>
      </w:pPr>
      <w:rPr>
        <w:rFonts w:ascii="Courier New" w:hAnsi="Courier New" w:hint="default"/>
      </w:rPr>
    </w:lvl>
    <w:lvl w:ilvl="8" w:tplc="F946B102">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1E12584"/>
    <w:multiLevelType w:val="hybridMultilevel"/>
    <w:tmpl w:val="F50420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331F39"/>
    <w:multiLevelType w:val="hybridMultilevel"/>
    <w:tmpl w:val="9552D42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81A80"/>
    <w:multiLevelType w:val="hybridMultilevel"/>
    <w:tmpl w:val="B616DFCE"/>
    <w:lvl w:ilvl="0" w:tplc="A45A7D70">
      <w:start w:val="1"/>
      <w:numFmt w:val="bullet"/>
      <w:lvlText w:val=""/>
      <w:lvlJc w:val="left"/>
      <w:pPr>
        <w:ind w:left="720" w:hanging="360"/>
      </w:pPr>
      <w:rPr>
        <w:rFonts w:ascii="Symbol" w:hAnsi="Symbol" w:hint="default"/>
      </w:rPr>
    </w:lvl>
    <w:lvl w:ilvl="1" w:tplc="D6A03B94">
      <w:start w:val="1"/>
      <w:numFmt w:val="bullet"/>
      <w:lvlText w:val="o"/>
      <w:lvlJc w:val="left"/>
      <w:pPr>
        <w:ind w:left="1440" w:hanging="360"/>
      </w:pPr>
      <w:rPr>
        <w:rFonts w:ascii="Courier New" w:hAnsi="Courier New" w:hint="default"/>
      </w:rPr>
    </w:lvl>
    <w:lvl w:ilvl="2" w:tplc="EA0C6546">
      <w:start w:val="1"/>
      <w:numFmt w:val="bullet"/>
      <w:lvlText w:val=""/>
      <w:lvlJc w:val="left"/>
      <w:pPr>
        <w:ind w:left="2160" w:hanging="360"/>
      </w:pPr>
      <w:rPr>
        <w:rFonts w:ascii="Wingdings" w:hAnsi="Wingdings" w:hint="default"/>
      </w:rPr>
    </w:lvl>
    <w:lvl w:ilvl="3" w:tplc="BD46CC58">
      <w:start w:val="1"/>
      <w:numFmt w:val="bullet"/>
      <w:lvlText w:val=""/>
      <w:lvlJc w:val="left"/>
      <w:pPr>
        <w:ind w:left="2880" w:hanging="360"/>
      </w:pPr>
      <w:rPr>
        <w:rFonts w:ascii="Symbol" w:hAnsi="Symbol" w:hint="default"/>
      </w:rPr>
    </w:lvl>
    <w:lvl w:ilvl="4" w:tplc="D010A1EC">
      <w:start w:val="1"/>
      <w:numFmt w:val="bullet"/>
      <w:lvlText w:val="o"/>
      <w:lvlJc w:val="left"/>
      <w:pPr>
        <w:ind w:left="3600" w:hanging="360"/>
      </w:pPr>
      <w:rPr>
        <w:rFonts w:ascii="Courier New" w:hAnsi="Courier New" w:hint="default"/>
      </w:rPr>
    </w:lvl>
    <w:lvl w:ilvl="5" w:tplc="8B581102">
      <w:start w:val="1"/>
      <w:numFmt w:val="bullet"/>
      <w:lvlText w:val=""/>
      <w:lvlJc w:val="left"/>
      <w:pPr>
        <w:ind w:left="4320" w:hanging="360"/>
      </w:pPr>
      <w:rPr>
        <w:rFonts w:ascii="Wingdings" w:hAnsi="Wingdings" w:hint="default"/>
      </w:rPr>
    </w:lvl>
    <w:lvl w:ilvl="6" w:tplc="C636C0F0">
      <w:start w:val="1"/>
      <w:numFmt w:val="bullet"/>
      <w:lvlText w:val=""/>
      <w:lvlJc w:val="left"/>
      <w:pPr>
        <w:ind w:left="5040" w:hanging="360"/>
      </w:pPr>
      <w:rPr>
        <w:rFonts w:ascii="Symbol" w:hAnsi="Symbol" w:hint="default"/>
      </w:rPr>
    </w:lvl>
    <w:lvl w:ilvl="7" w:tplc="57E0A8E6">
      <w:start w:val="1"/>
      <w:numFmt w:val="bullet"/>
      <w:lvlText w:val="o"/>
      <w:lvlJc w:val="left"/>
      <w:pPr>
        <w:ind w:left="5760" w:hanging="360"/>
      </w:pPr>
      <w:rPr>
        <w:rFonts w:ascii="Courier New" w:hAnsi="Courier New" w:hint="default"/>
      </w:rPr>
    </w:lvl>
    <w:lvl w:ilvl="8" w:tplc="F112D7CA">
      <w:start w:val="1"/>
      <w:numFmt w:val="bullet"/>
      <w:lvlText w:val=""/>
      <w:lvlJc w:val="left"/>
      <w:pPr>
        <w:ind w:left="6480" w:hanging="360"/>
      </w:pPr>
      <w:rPr>
        <w:rFonts w:ascii="Wingdings" w:hAnsi="Wingdings" w:hint="default"/>
      </w:rPr>
    </w:lvl>
  </w:abstractNum>
  <w:abstractNum w:abstractNumId="2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26B32"/>
    <w:multiLevelType w:val="hybridMultilevel"/>
    <w:tmpl w:val="678005DE"/>
    <w:lvl w:ilvl="0" w:tplc="984ADB7A">
      <w:start w:val="1"/>
      <w:numFmt w:val="bullet"/>
      <w:lvlText w:val=""/>
      <w:lvlJc w:val="left"/>
      <w:pPr>
        <w:ind w:left="720" w:hanging="360"/>
      </w:pPr>
      <w:rPr>
        <w:rFonts w:ascii="Wingdings" w:hAnsi="Wingdings" w:hint="default"/>
      </w:rPr>
    </w:lvl>
    <w:lvl w:ilvl="1" w:tplc="9110956A">
      <w:start w:val="1"/>
      <w:numFmt w:val="bullet"/>
      <w:lvlText w:val="o"/>
      <w:lvlJc w:val="left"/>
      <w:pPr>
        <w:ind w:left="1440" w:hanging="360"/>
      </w:pPr>
      <w:rPr>
        <w:rFonts w:ascii="Courier New" w:hAnsi="Courier New" w:hint="default"/>
      </w:rPr>
    </w:lvl>
    <w:lvl w:ilvl="2" w:tplc="7C703DAE">
      <w:start w:val="1"/>
      <w:numFmt w:val="bullet"/>
      <w:lvlText w:val=""/>
      <w:lvlJc w:val="left"/>
      <w:pPr>
        <w:ind w:left="2160" w:hanging="360"/>
      </w:pPr>
      <w:rPr>
        <w:rFonts w:ascii="Wingdings" w:hAnsi="Wingdings" w:hint="default"/>
      </w:rPr>
    </w:lvl>
    <w:lvl w:ilvl="3" w:tplc="933A9A08">
      <w:start w:val="1"/>
      <w:numFmt w:val="bullet"/>
      <w:lvlText w:val=""/>
      <w:lvlJc w:val="left"/>
      <w:pPr>
        <w:ind w:left="2880" w:hanging="360"/>
      </w:pPr>
      <w:rPr>
        <w:rFonts w:ascii="Symbol" w:hAnsi="Symbol" w:hint="default"/>
      </w:rPr>
    </w:lvl>
    <w:lvl w:ilvl="4" w:tplc="B43AA68E">
      <w:start w:val="1"/>
      <w:numFmt w:val="bullet"/>
      <w:lvlText w:val="o"/>
      <w:lvlJc w:val="left"/>
      <w:pPr>
        <w:ind w:left="3600" w:hanging="360"/>
      </w:pPr>
      <w:rPr>
        <w:rFonts w:ascii="Courier New" w:hAnsi="Courier New" w:hint="default"/>
      </w:rPr>
    </w:lvl>
    <w:lvl w:ilvl="5" w:tplc="309C5D1A">
      <w:start w:val="1"/>
      <w:numFmt w:val="bullet"/>
      <w:lvlText w:val=""/>
      <w:lvlJc w:val="left"/>
      <w:pPr>
        <w:ind w:left="4320" w:hanging="360"/>
      </w:pPr>
      <w:rPr>
        <w:rFonts w:ascii="Wingdings" w:hAnsi="Wingdings" w:hint="default"/>
      </w:rPr>
    </w:lvl>
    <w:lvl w:ilvl="6" w:tplc="1584D996">
      <w:start w:val="1"/>
      <w:numFmt w:val="bullet"/>
      <w:lvlText w:val=""/>
      <w:lvlJc w:val="left"/>
      <w:pPr>
        <w:ind w:left="5040" w:hanging="360"/>
      </w:pPr>
      <w:rPr>
        <w:rFonts w:ascii="Symbol" w:hAnsi="Symbol" w:hint="default"/>
      </w:rPr>
    </w:lvl>
    <w:lvl w:ilvl="7" w:tplc="C94AACBE">
      <w:start w:val="1"/>
      <w:numFmt w:val="bullet"/>
      <w:lvlText w:val="o"/>
      <w:lvlJc w:val="left"/>
      <w:pPr>
        <w:ind w:left="5760" w:hanging="360"/>
      </w:pPr>
      <w:rPr>
        <w:rFonts w:ascii="Courier New" w:hAnsi="Courier New" w:hint="default"/>
      </w:rPr>
    </w:lvl>
    <w:lvl w:ilvl="8" w:tplc="60946BF8">
      <w:start w:val="1"/>
      <w:numFmt w:val="bullet"/>
      <w:lvlText w:val=""/>
      <w:lvlJc w:val="left"/>
      <w:pPr>
        <w:ind w:left="6480" w:hanging="360"/>
      </w:pPr>
      <w:rPr>
        <w:rFonts w:ascii="Wingdings" w:hAnsi="Wingding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8"/>
  </w:num>
  <w:num w:numId="4">
    <w:abstractNumId w:val="20"/>
  </w:num>
  <w:num w:numId="5">
    <w:abstractNumId w:val="7"/>
  </w:num>
  <w:num w:numId="6">
    <w:abstractNumId w:val="10"/>
  </w:num>
  <w:num w:numId="7">
    <w:abstractNumId w:val="4"/>
  </w:num>
  <w:num w:numId="8">
    <w:abstractNumId w:val="23"/>
  </w:num>
  <w:num w:numId="9">
    <w:abstractNumId w:val="9"/>
  </w:num>
  <w:num w:numId="10">
    <w:abstractNumId w:val="26"/>
  </w:num>
  <w:num w:numId="11">
    <w:abstractNumId w:val="3"/>
  </w:num>
  <w:num w:numId="12">
    <w:abstractNumId w:val="29"/>
  </w:num>
  <w:num w:numId="13">
    <w:abstractNumId w:val="21"/>
  </w:num>
  <w:num w:numId="14">
    <w:abstractNumId w:val="11"/>
  </w:num>
  <w:num w:numId="15">
    <w:abstractNumId w:val="5"/>
  </w:num>
  <w:num w:numId="16">
    <w:abstractNumId w:val="31"/>
  </w:num>
  <w:num w:numId="17">
    <w:abstractNumId w:val="25"/>
  </w:num>
  <w:num w:numId="18">
    <w:abstractNumId w:val="15"/>
  </w:num>
  <w:num w:numId="19">
    <w:abstractNumId w:val="17"/>
  </w:num>
  <w:num w:numId="20">
    <w:abstractNumId w:val="18"/>
  </w:num>
  <w:num w:numId="21">
    <w:abstractNumId w:val="0"/>
  </w:num>
  <w:num w:numId="22">
    <w:abstractNumId w:val="6"/>
  </w:num>
  <w:num w:numId="23">
    <w:abstractNumId w:val="30"/>
  </w:num>
  <w:num w:numId="24">
    <w:abstractNumId w:val="12"/>
  </w:num>
  <w:num w:numId="25">
    <w:abstractNumId w:val="27"/>
  </w:num>
  <w:num w:numId="26">
    <w:abstractNumId w:val="2"/>
  </w:num>
  <w:num w:numId="27">
    <w:abstractNumId w:val="14"/>
  </w:num>
  <w:num w:numId="28">
    <w:abstractNumId w:val="13"/>
  </w:num>
  <w:num w:numId="29">
    <w:abstractNumId w:val="19"/>
  </w:num>
  <w:num w:numId="30">
    <w:abstractNumId w:val="16"/>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0BA"/>
    <w:rsid w:val="00023643"/>
    <w:rsid w:val="00026E77"/>
    <w:rsid w:val="000618B5"/>
    <w:rsid w:val="00063F8A"/>
    <w:rsid w:val="00091D46"/>
    <w:rsid w:val="000A7350"/>
    <w:rsid w:val="000D3A80"/>
    <w:rsid w:val="001142DE"/>
    <w:rsid w:val="00163957"/>
    <w:rsid w:val="00185EBC"/>
    <w:rsid w:val="00195528"/>
    <w:rsid w:val="00195968"/>
    <w:rsid w:val="0023552F"/>
    <w:rsid w:val="0024231B"/>
    <w:rsid w:val="00257231"/>
    <w:rsid w:val="00260C8B"/>
    <w:rsid w:val="00286130"/>
    <w:rsid w:val="0029014C"/>
    <w:rsid w:val="00293C56"/>
    <w:rsid w:val="002A1DEB"/>
    <w:rsid w:val="002B46B9"/>
    <w:rsid w:val="002E6885"/>
    <w:rsid w:val="00312DD3"/>
    <w:rsid w:val="003237BB"/>
    <w:rsid w:val="003266E1"/>
    <w:rsid w:val="00331995"/>
    <w:rsid w:val="00387421"/>
    <w:rsid w:val="003B4971"/>
    <w:rsid w:val="003D0559"/>
    <w:rsid w:val="0041250A"/>
    <w:rsid w:val="0044373F"/>
    <w:rsid w:val="00451925"/>
    <w:rsid w:val="00463454"/>
    <w:rsid w:val="004831DD"/>
    <w:rsid w:val="004B264B"/>
    <w:rsid w:val="004B5865"/>
    <w:rsid w:val="004C78F8"/>
    <w:rsid w:val="004F2F73"/>
    <w:rsid w:val="005150A5"/>
    <w:rsid w:val="00543F98"/>
    <w:rsid w:val="00546809"/>
    <w:rsid w:val="005605E3"/>
    <w:rsid w:val="005D2FE1"/>
    <w:rsid w:val="005E5863"/>
    <w:rsid w:val="005F595E"/>
    <w:rsid w:val="0064026D"/>
    <w:rsid w:val="00682CD7"/>
    <w:rsid w:val="006A2668"/>
    <w:rsid w:val="006A54F6"/>
    <w:rsid w:val="0072320D"/>
    <w:rsid w:val="00760F92"/>
    <w:rsid w:val="0076188A"/>
    <w:rsid w:val="00767EF4"/>
    <w:rsid w:val="00774B35"/>
    <w:rsid w:val="00783862"/>
    <w:rsid w:val="007C55DB"/>
    <w:rsid w:val="007D2E37"/>
    <w:rsid w:val="007D639C"/>
    <w:rsid w:val="007F6BBE"/>
    <w:rsid w:val="008336C7"/>
    <w:rsid w:val="0086301D"/>
    <w:rsid w:val="00873C58"/>
    <w:rsid w:val="008A6CFF"/>
    <w:rsid w:val="008B0DC7"/>
    <w:rsid w:val="008F3CCB"/>
    <w:rsid w:val="00943AB6"/>
    <w:rsid w:val="00966441"/>
    <w:rsid w:val="009713C6"/>
    <w:rsid w:val="00974D17"/>
    <w:rsid w:val="009850B9"/>
    <w:rsid w:val="009B6BF8"/>
    <w:rsid w:val="00A01B06"/>
    <w:rsid w:val="00A02512"/>
    <w:rsid w:val="00A31CE6"/>
    <w:rsid w:val="00A33245"/>
    <w:rsid w:val="00A35B00"/>
    <w:rsid w:val="00A36FE9"/>
    <w:rsid w:val="00A847E5"/>
    <w:rsid w:val="00A84BA6"/>
    <w:rsid w:val="00A8573A"/>
    <w:rsid w:val="00A90B44"/>
    <w:rsid w:val="00AA399D"/>
    <w:rsid w:val="00AC325C"/>
    <w:rsid w:val="00AD0EC0"/>
    <w:rsid w:val="00AE0EE0"/>
    <w:rsid w:val="00AE5625"/>
    <w:rsid w:val="00B52716"/>
    <w:rsid w:val="00B84AE4"/>
    <w:rsid w:val="00B85A4B"/>
    <w:rsid w:val="00BB5E06"/>
    <w:rsid w:val="00BD5194"/>
    <w:rsid w:val="00C05494"/>
    <w:rsid w:val="00C074EF"/>
    <w:rsid w:val="00C10716"/>
    <w:rsid w:val="00C2746B"/>
    <w:rsid w:val="00C27EBA"/>
    <w:rsid w:val="00C57CEC"/>
    <w:rsid w:val="00CB2C3A"/>
    <w:rsid w:val="00CC082D"/>
    <w:rsid w:val="00CE3011"/>
    <w:rsid w:val="00D26A8D"/>
    <w:rsid w:val="00D34192"/>
    <w:rsid w:val="00D345CA"/>
    <w:rsid w:val="00D628E2"/>
    <w:rsid w:val="00D64EEC"/>
    <w:rsid w:val="00E06201"/>
    <w:rsid w:val="00E45386"/>
    <w:rsid w:val="00E46F0F"/>
    <w:rsid w:val="00E53F9F"/>
    <w:rsid w:val="00E64E67"/>
    <w:rsid w:val="00E77239"/>
    <w:rsid w:val="00EB5E72"/>
    <w:rsid w:val="00EB6133"/>
    <w:rsid w:val="00EB7809"/>
    <w:rsid w:val="00F20301"/>
    <w:rsid w:val="00F8393C"/>
    <w:rsid w:val="00F83B46"/>
    <w:rsid w:val="00FB72DC"/>
    <w:rsid w:val="00FC12B2"/>
    <w:rsid w:val="5987F1E4"/>
    <w:rsid w:val="670A8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4577"/>
    <o:shapelayout v:ext="edit">
      <o:idmap v:ext="edit" data="1"/>
    </o:shapelayout>
  </w:shapeDefaults>
  <w:decimalSymbol w:val="."/>
  <w:listSeparator w:val=","/>
  <w14:docId w14:val="670A8C83"/>
  <w15:docId w15:val="{0C26A721-BA5E-4299-A5C4-0877DF24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Rita McTiernan</cp:lastModifiedBy>
  <cp:revision>3</cp:revision>
  <dcterms:created xsi:type="dcterms:W3CDTF">2022-02-24T19:45:00Z</dcterms:created>
  <dcterms:modified xsi:type="dcterms:W3CDTF">2022-03-03T10:33:00Z</dcterms:modified>
</cp:coreProperties>
</file>