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5D37B858" w:rsidR="002E6885" w:rsidRPr="002E6885" w:rsidRDefault="00264219" w:rsidP="002E6885">
      <w:pPr>
        <w:jc w:val="right"/>
        <w:rPr>
          <w:rFonts w:ascii="Arial" w:hAnsi="Arial" w:cs="Arial"/>
          <w:b/>
          <w:iCs/>
        </w:rPr>
      </w:pPr>
      <w:r>
        <w:rPr>
          <w:rFonts w:ascii="Arial" w:hAnsi="Arial" w:cs="Arial"/>
          <w:b/>
          <w:iCs/>
        </w:rPr>
        <w:t>Clinical Nurse Manager 3</w:t>
      </w:r>
      <w:r w:rsidR="00505164">
        <w:rPr>
          <w:rFonts w:ascii="Arial" w:hAnsi="Arial" w:cs="Arial"/>
          <w:b/>
          <w:iCs/>
        </w:rPr>
        <w:t xml:space="preserve"> (Mental Health)</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01A00D" w14:textId="420A36E9" w:rsidR="00D628E2" w:rsidRPr="00D628E2" w:rsidRDefault="00264219" w:rsidP="00D628E2">
            <w:pPr>
              <w:rPr>
                <w:rFonts w:ascii="Arial" w:hAnsi="Arial" w:cs="Arial"/>
                <w:b/>
                <w:iCs/>
              </w:rPr>
            </w:pPr>
            <w:r>
              <w:rPr>
                <w:rFonts w:ascii="Arial" w:hAnsi="Arial" w:cs="Arial"/>
                <w:b/>
                <w:iCs/>
              </w:rPr>
              <w:t>Clinical Nurse Manager 3</w:t>
            </w:r>
            <w:r w:rsidR="00D628E2">
              <w:rPr>
                <w:rFonts w:ascii="Arial" w:hAnsi="Arial" w:cs="Arial"/>
                <w:b/>
                <w:iCs/>
              </w:rPr>
              <w:t xml:space="preserve"> </w:t>
            </w:r>
            <w:r w:rsidR="00505164">
              <w:rPr>
                <w:rFonts w:ascii="Arial" w:hAnsi="Arial" w:cs="Arial"/>
                <w:b/>
                <w:iCs/>
              </w:rPr>
              <w:t xml:space="preserve">(Mental Health) </w:t>
            </w:r>
            <w:r w:rsidR="00505164">
              <w:rPr>
                <w:rFonts w:ascii="Arial" w:hAnsi="Arial" w:cs="Arial"/>
              </w:rPr>
              <w:t>(Grade Code: 238Y</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533CD3" w:rsidRDefault="00264219" w:rsidP="00264219">
            <w:pPr>
              <w:jc w:val="both"/>
              <w:rPr>
                <w:rFonts w:ascii="Arial" w:hAnsi="Arial" w:cs="Arial"/>
                <w:b/>
                <w:bCs/>
                <w:color w:val="000099"/>
              </w:rPr>
            </w:pPr>
            <w:r w:rsidRPr="00533CD3">
              <w:rPr>
                <w:rFonts w:ascii="Arial" w:hAnsi="Arial" w:cs="Arial"/>
                <w:b/>
                <w:bCs/>
              </w:rPr>
              <w:t>Reporting Relationship</w:t>
            </w:r>
          </w:p>
        </w:tc>
        <w:tc>
          <w:tcPr>
            <w:tcW w:w="8256" w:type="dxa"/>
          </w:tcPr>
          <w:p w14:paraId="1E96756C" w14:textId="77777777" w:rsidR="00D76141" w:rsidRDefault="007C37C6" w:rsidP="00D76141">
            <w:pPr>
              <w:rPr>
                <w:rFonts w:ascii="Arial" w:hAnsi="Arial" w:cs="Arial"/>
                <w:iCs/>
              </w:rPr>
            </w:pPr>
            <w:r w:rsidRPr="007C37C6">
              <w:rPr>
                <w:rFonts w:ascii="Arial" w:hAnsi="Arial" w:cs="Arial"/>
                <w:iCs/>
              </w:rPr>
              <w:t xml:space="preserve">Report to Divisional Nurse Manager as relevant to the post / as appropriate. </w:t>
            </w:r>
          </w:p>
          <w:p w14:paraId="1FEE9F5C" w14:textId="77777777" w:rsidR="007C37C6" w:rsidRDefault="007C37C6" w:rsidP="00D76141">
            <w:pPr>
              <w:rPr>
                <w:rFonts w:ascii="Arial" w:hAnsi="Arial" w:cs="Arial"/>
                <w:iCs/>
              </w:rPr>
            </w:pPr>
            <w:r w:rsidRPr="007C37C6">
              <w:rPr>
                <w:rFonts w:ascii="Arial" w:hAnsi="Arial" w:cs="Arial"/>
                <w:iCs/>
              </w:rPr>
              <w:t>Be accountable to the Assistant Director of Nursing and Director of Nursing</w:t>
            </w:r>
            <w:r w:rsidR="00D76141">
              <w:rPr>
                <w:rFonts w:ascii="Arial" w:hAnsi="Arial" w:cs="Arial"/>
                <w:iCs/>
              </w:rPr>
              <w:t>.</w:t>
            </w:r>
          </w:p>
          <w:p w14:paraId="2379A5F7" w14:textId="07DF633C" w:rsidR="004C257A" w:rsidRPr="00D76141" w:rsidRDefault="004C257A"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533CD3" w:rsidRDefault="00264219" w:rsidP="00264219">
            <w:pPr>
              <w:jc w:val="both"/>
              <w:rPr>
                <w:rFonts w:ascii="Arial" w:hAnsi="Arial" w:cs="Arial"/>
                <w:b/>
                <w:bCs/>
              </w:rPr>
            </w:pPr>
            <w:r w:rsidRPr="00533CD3">
              <w:rPr>
                <w:rFonts w:ascii="Arial" w:hAnsi="Arial" w:cs="Arial"/>
                <w:b/>
                <w:bCs/>
              </w:rPr>
              <w:t xml:space="preserve">Purpose of the Post </w:t>
            </w:r>
          </w:p>
        </w:tc>
        <w:tc>
          <w:tcPr>
            <w:tcW w:w="8256" w:type="dxa"/>
          </w:tcPr>
          <w:p w14:paraId="41F120D9" w14:textId="77777777" w:rsidR="00264219" w:rsidRDefault="00264219" w:rsidP="00A76D9B">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Pr>
                <w:rFonts w:ascii="Arial" w:hAnsi="Arial" w:cs="Arial"/>
                <w:bCs/>
                <w:iCs/>
              </w:rPr>
              <w:t>.</w:t>
            </w:r>
            <w:r w:rsidRPr="00264219">
              <w:rPr>
                <w:rFonts w:ascii="Arial" w:hAnsi="Arial" w:cs="Arial"/>
              </w:rPr>
              <w:t xml:space="preserve"> </w:t>
            </w:r>
          </w:p>
          <w:p w14:paraId="37469AEC" w14:textId="2064467E" w:rsidR="004C257A" w:rsidRPr="00A76D9B" w:rsidRDefault="004C257A" w:rsidP="00A76D9B">
            <w:pPr>
              <w:jc w:val="both"/>
              <w:rPr>
                <w:rFonts w:ascii="Arial" w:hAnsi="Arial" w:cs="Arial"/>
              </w:rPr>
            </w:pPr>
          </w:p>
        </w:tc>
      </w:tr>
      <w:tr w:rsidR="00264219" w:rsidRPr="00E766A5" w14:paraId="0458914A" w14:textId="77777777" w:rsidTr="75CC099E">
        <w:tc>
          <w:tcPr>
            <w:tcW w:w="2364" w:type="dxa"/>
          </w:tcPr>
          <w:p w14:paraId="0FA42192" w14:textId="0ECC8982" w:rsidR="00264219" w:rsidRPr="00533CD3" w:rsidRDefault="00264219" w:rsidP="00264219">
            <w:pPr>
              <w:jc w:val="both"/>
              <w:rPr>
                <w:rFonts w:ascii="Arial" w:hAnsi="Arial" w:cs="Arial"/>
                <w:b/>
                <w:bCs/>
              </w:rPr>
            </w:pPr>
            <w:r w:rsidRPr="00533CD3">
              <w:rPr>
                <w:rFonts w:ascii="Arial" w:hAnsi="Arial" w:cs="Arial"/>
                <w:b/>
                <w:bCs/>
              </w:rPr>
              <w:t>Principal Duties and Responsibilities</w:t>
            </w:r>
          </w:p>
          <w:p w14:paraId="57C4096E" w14:textId="16AAAC90" w:rsidR="00CD7443" w:rsidRPr="00533CD3" w:rsidRDefault="00CD7443" w:rsidP="00264219">
            <w:pPr>
              <w:jc w:val="both"/>
              <w:rPr>
                <w:rFonts w:ascii="Arial" w:hAnsi="Arial" w:cs="Arial"/>
                <w:b/>
                <w:bCs/>
              </w:rPr>
            </w:pPr>
          </w:p>
          <w:p w14:paraId="26A88D3F" w14:textId="77777777" w:rsidR="00264219" w:rsidRPr="00533CD3" w:rsidRDefault="00264219" w:rsidP="00533CD3">
            <w:pPr>
              <w:jc w:val="both"/>
              <w:rPr>
                <w:rFonts w:ascii="Arial" w:hAnsi="Arial" w:cs="Arial"/>
                <w:b/>
                <w:bCs/>
                <w:color w:val="FF0000"/>
              </w:rPr>
            </w:pPr>
          </w:p>
        </w:tc>
        <w:tc>
          <w:tcPr>
            <w:tcW w:w="8256" w:type="dxa"/>
          </w:tcPr>
          <w:p w14:paraId="39CDA74A" w14:textId="77777777" w:rsidR="00533CD3" w:rsidRPr="003D0559" w:rsidRDefault="00533CD3" w:rsidP="00533CD3">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2197840C" w14:textId="77777777" w:rsidR="00533CD3" w:rsidRDefault="00533CD3" w:rsidP="00533CD3">
            <w:pPr>
              <w:contextualSpacing/>
              <w:rPr>
                <w:rFonts w:ascii="Arial" w:hAnsi="Arial" w:cs="Arial"/>
                <w:b/>
              </w:rPr>
            </w:pPr>
          </w:p>
          <w:p w14:paraId="4CB182BF" w14:textId="77777777" w:rsidR="00533CD3" w:rsidRPr="00920ADC" w:rsidRDefault="00533CD3" w:rsidP="00533CD3">
            <w:pPr>
              <w:contextualSpacing/>
              <w:rPr>
                <w:rFonts w:ascii="Arial" w:hAnsi="Arial" w:cs="Arial"/>
                <w:b/>
              </w:rPr>
            </w:pPr>
            <w:r w:rsidRPr="00920ADC">
              <w:rPr>
                <w:rFonts w:ascii="Arial" w:hAnsi="Arial" w:cs="Arial"/>
                <w:b/>
              </w:rPr>
              <w:t>Professional / Clinical</w:t>
            </w:r>
          </w:p>
          <w:p w14:paraId="50F1B0AD" w14:textId="77777777" w:rsidR="00533CD3" w:rsidRPr="00920ADC" w:rsidRDefault="00533CD3" w:rsidP="00533CD3">
            <w:pPr>
              <w:contextualSpacing/>
              <w:rPr>
                <w:rFonts w:ascii="Arial" w:hAnsi="Arial" w:cs="Arial"/>
              </w:rPr>
            </w:pPr>
          </w:p>
          <w:p w14:paraId="6313CE23" w14:textId="77777777" w:rsidR="00533CD3" w:rsidRDefault="00533CD3" w:rsidP="00533CD3">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09D80722" w14:textId="77777777" w:rsidR="00533CD3" w:rsidRPr="00CD7443" w:rsidRDefault="00533CD3" w:rsidP="00533CD3">
            <w:pPr>
              <w:numPr>
                <w:ilvl w:val="0"/>
                <w:numId w:val="8"/>
              </w:numPr>
              <w:contextualSpacing/>
              <w:jc w:val="both"/>
              <w:rPr>
                <w:rFonts w:ascii="Arial" w:hAnsi="Arial" w:cs="Arial"/>
              </w:rPr>
            </w:pPr>
            <w:r w:rsidRPr="00CD7443">
              <w:rPr>
                <w:rFonts w:ascii="Arial" w:hAnsi="Arial" w:cs="Arial"/>
                <w:color w:val="000000"/>
              </w:rPr>
              <w:t xml:space="preserve">Provide safe, comprehensive nursing care to service users according to the Code of Professional Conduct as laid down by the </w:t>
            </w:r>
            <w:proofErr w:type="spellStart"/>
            <w:r w:rsidRPr="00CD7443">
              <w:rPr>
                <w:rFonts w:ascii="Arial" w:hAnsi="Arial" w:cs="Arial"/>
                <w:color w:val="000000"/>
              </w:rPr>
              <w:t>Bord</w:t>
            </w:r>
            <w:proofErr w:type="spellEnd"/>
            <w:r w:rsidRPr="00CD7443">
              <w:rPr>
                <w:rFonts w:ascii="Arial" w:hAnsi="Arial" w:cs="Arial"/>
                <w:color w:val="000000"/>
              </w:rPr>
              <w:t xml:space="preserve"> </w:t>
            </w:r>
            <w:proofErr w:type="spellStart"/>
            <w:r w:rsidRPr="00CD7443">
              <w:rPr>
                <w:rFonts w:ascii="Arial" w:hAnsi="Arial" w:cs="Arial"/>
                <w:color w:val="000000"/>
              </w:rPr>
              <w:t>Altranais</w:t>
            </w:r>
            <w:proofErr w:type="spellEnd"/>
            <w:r w:rsidRPr="00CD7443">
              <w:rPr>
                <w:rFonts w:ascii="Arial" w:hAnsi="Arial" w:cs="Arial"/>
                <w:color w:val="000000"/>
              </w:rPr>
              <w:t xml:space="preserve"> </w:t>
            </w:r>
            <w:proofErr w:type="spellStart"/>
            <w:r w:rsidRPr="00CD7443">
              <w:rPr>
                <w:rFonts w:ascii="Arial" w:hAnsi="Arial" w:cs="Arial"/>
                <w:color w:val="000000"/>
              </w:rPr>
              <w:t>agus</w:t>
            </w:r>
            <w:proofErr w:type="spellEnd"/>
            <w:r w:rsidRPr="00CD7443">
              <w:rPr>
                <w:rFonts w:ascii="Arial" w:hAnsi="Arial" w:cs="Arial"/>
                <w:color w:val="000000"/>
              </w:rPr>
              <w:t xml:space="preserve"> </w:t>
            </w:r>
            <w:proofErr w:type="spellStart"/>
            <w:r w:rsidRPr="00CD7443">
              <w:rPr>
                <w:rFonts w:ascii="Arial" w:hAnsi="Arial" w:cs="Arial"/>
                <w:color w:val="000000"/>
              </w:rPr>
              <w:t>Cnáimhseachais</w:t>
            </w:r>
            <w:proofErr w:type="spellEnd"/>
            <w:r w:rsidRPr="00CD7443">
              <w:rPr>
                <w:rFonts w:ascii="Arial" w:hAnsi="Arial" w:cs="Arial"/>
                <w:color w:val="000000"/>
              </w:rPr>
              <w:t xml:space="preserve"> </w:t>
            </w:r>
            <w:proofErr w:type="spellStart"/>
            <w:r w:rsidRPr="00CD7443">
              <w:rPr>
                <w:rFonts w:ascii="Arial" w:hAnsi="Arial" w:cs="Arial"/>
                <w:color w:val="000000"/>
              </w:rPr>
              <w:t>na</w:t>
            </w:r>
            <w:proofErr w:type="spellEnd"/>
            <w:r w:rsidRPr="00CD7443">
              <w:rPr>
                <w:rFonts w:ascii="Arial" w:hAnsi="Arial" w:cs="Arial"/>
                <w:color w:val="000000"/>
              </w:rPr>
              <w:t xml:space="preserve"> </w:t>
            </w:r>
            <w:proofErr w:type="spellStart"/>
            <w:r w:rsidRPr="00CD7443">
              <w:rPr>
                <w:rFonts w:ascii="Arial" w:hAnsi="Arial" w:cs="Arial"/>
                <w:color w:val="000000"/>
              </w:rPr>
              <w:t>hÉireann</w:t>
            </w:r>
            <w:proofErr w:type="spellEnd"/>
            <w:r w:rsidRPr="00CD7443">
              <w:rPr>
                <w:rFonts w:ascii="Arial" w:hAnsi="Arial" w:cs="Arial"/>
                <w:color w:val="000000"/>
              </w:rPr>
              <w:t xml:space="preserve"> (Nursing Midwifery Board Ireland) and Professional Clinical Guidelines</w:t>
            </w:r>
          </w:p>
          <w:p w14:paraId="3F9664D7" w14:textId="77777777" w:rsidR="00533CD3" w:rsidRPr="001C6524" w:rsidRDefault="00533CD3" w:rsidP="00533CD3">
            <w:pPr>
              <w:numPr>
                <w:ilvl w:val="0"/>
                <w:numId w:val="8"/>
              </w:numPr>
              <w:contextualSpacing/>
              <w:jc w:val="both"/>
              <w:rPr>
                <w:rFonts w:ascii="Arial" w:hAnsi="Arial" w:cs="Arial"/>
              </w:rPr>
            </w:pPr>
            <w:r w:rsidRPr="00920ADC">
              <w:rPr>
                <w:rFonts w:ascii="Arial" w:hAnsi="Arial" w:cs="Arial"/>
                <w:lang w:val="en-IE"/>
              </w:rPr>
              <w:t>The Manager will practice nursing according to:</w:t>
            </w:r>
          </w:p>
          <w:p w14:paraId="07A75C82" w14:textId="77777777" w:rsidR="00533CD3" w:rsidRPr="00920ADC" w:rsidRDefault="00533CD3" w:rsidP="00533CD3">
            <w:pPr>
              <w:ind w:left="360"/>
              <w:contextualSpacing/>
              <w:jc w:val="both"/>
              <w:rPr>
                <w:rFonts w:ascii="Arial" w:hAnsi="Arial" w:cs="Arial"/>
              </w:rPr>
            </w:pPr>
          </w:p>
          <w:p w14:paraId="3A9496E2" w14:textId="77777777" w:rsidR="00533CD3" w:rsidRPr="00044B16" w:rsidRDefault="00533CD3" w:rsidP="00533CD3">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716D23A8" w14:textId="77777777" w:rsidR="00533CD3" w:rsidRPr="00044B16" w:rsidRDefault="00533CD3" w:rsidP="00533CD3">
            <w:pPr>
              <w:pStyle w:val="ListParagraph"/>
              <w:numPr>
                <w:ilvl w:val="0"/>
                <w:numId w:val="9"/>
              </w:numPr>
              <w:contextualSpacing/>
              <w:jc w:val="both"/>
              <w:rPr>
                <w:rFonts w:ascii="Arial" w:hAnsi="Arial" w:cs="Arial"/>
              </w:rPr>
            </w:pPr>
            <w:r w:rsidRPr="00044B16">
              <w:rPr>
                <w:rFonts w:ascii="Arial" w:hAnsi="Arial" w:cs="Arial"/>
                <w:lang w:val="en-IE"/>
              </w:rPr>
              <w:t xml:space="preserve">National and Area Health Service Executive (HSE) guidelines. </w:t>
            </w:r>
          </w:p>
          <w:p w14:paraId="02FDCFC8" w14:textId="77777777" w:rsidR="00533CD3" w:rsidRPr="00044B16" w:rsidRDefault="00533CD3" w:rsidP="00533CD3">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5E18E6EC" w14:textId="77777777" w:rsidR="00533CD3" w:rsidRPr="001C6524" w:rsidRDefault="00533CD3" w:rsidP="00533CD3">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7C5FDF93" w14:textId="77777777" w:rsidR="00533CD3" w:rsidRPr="00044B16" w:rsidRDefault="00533CD3" w:rsidP="00533CD3">
            <w:pPr>
              <w:pStyle w:val="ListParagraph"/>
              <w:contextualSpacing/>
              <w:jc w:val="both"/>
              <w:rPr>
                <w:rFonts w:ascii="Arial" w:hAnsi="Arial" w:cs="Arial"/>
              </w:rPr>
            </w:pPr>
          </w:p>
          <w:p w14:paraId="0510F434"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lastRenderedPageBreak/>
              <w:t>Manage, monitor and evaluate professional and clinical standards ensuring an evidence based, care planning approach.</w:t>
            </w:r>
          </w:p>
          <w:p w14:paraId="767534A5"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0971A245"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676ADC26"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098C88A8"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6F634941" w14:textId="77777777" w:rsidR="00533CD3" w:rsidRPr="00CD7443" w:rsidRDefault="00533CD3" w:rsidP="00533CD3">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4EFE339B"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090E97DB"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0FE4582C"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46173885"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03E02A6D"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49C83E7C"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2211FF4E"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277C082A"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p>
          <w:p w14:paraId="5C51E8E8"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4D60E838"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19B98151"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14:paraId="7CA2B326" w14:textId="2A037ACB" w:rsidR="00533CD3" w:rsidRPr="00533CD3" w:rsidRDefault="00533CD3" w:rsidP="00533CD3">
            <w:pPr>
              <w:numPr>
                <w:ilvl w:val="0"/>
                <w:numId w:val="8"/>
              </w:numPr>
              <w:contextualSpacing/>
              <w:jc w:val="both"/>
              <w:rPr>
                <w:rFonts w:ascii="Arial" w:hAnsi="Arial" w:cs="Arial"/>
              </w:rPr>
            </w:pPr>
            <w:r w:rsidRPr="00533CD3">
              <w:rPr>
                <w:rFonts w:ascii="Arial" w:hAnsi="Arial" w:cs="Arial"/>
              </w:rPr>
              <w:t>Ensure staff work in compliance with the Scope of Practice.</w:t>
            </w:r>
          </w:p>
          <w:p w14:paraId="628A8D78" w14:textId="6C1000DD" w:rsidR="00533CD3" w:rsidRPr="00533CD3" w:rsidRDefault="00533CD3" w:rsidP="00533CD3">
            <w:pPr>
              <w:pStyle w:val="ListParagraph"/>
              <w:numPr>
                <w:ilvl w:val="0"/>
                <w:numId w:val="8"/>
              </w:numPr>
              <w:rPr>
                <w:rFonts w:ascii="Arial" w:hAnsi="Arial" w:cs="Arial"/>
                <w:iCs/>
                <w:color w:val="000000" w:themeColor="text1"/>
              </w:rPr>
            </w:pPr>
            <w:r w:rsidRPr="00533CD3">
              <w:rPr>
                <w:rFonts w:ascii="Arial" w:hAnsi="Arial" w:cs="Arial"/>
                <w:iCs/>
                <w:color w:val="000000" w:themeColor="text1"/>
              </w:rPr>
              <w:t>Will work in accordance with the principles and values of recovery as described in the National Framework for Recovery for Irish Mental Health Services 2018-2020.</w:t>
            </w:r>
          </w:p>
          <w:p w14:paraId="08BFB7E3"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lang w:eastAsia="en-US"/>
              </w:rPr>
            </w:pPr>
          </w:p>
          <w:p w14:paraId="3DFE3557"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Health &amp; Safety</w:t>
            </w:r>
            <w:bookmarkStart w:id="0" w:name="_GoBack"/>
            <w:bookmarkEnd w:id="0"/>
          </w:p>
          <w:p w14:paraId="5C511515"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b/>
                <w:lang w:eastAsia="en-US"/>
              </w:rPr>
            </w:pPr>
          </w:p>
          <w:p w14:paraId="2DA2B599" w14:textId="77777777" w:rsidR="00533CD3" w:rsidRPr="00EB7433" w:rsidRDefault="00533CD3" w:rsidP="00533CD3">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561D88CB"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4615C842"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4CB07720"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28D6D6BA"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Maintain a feedback mechanism with the clinical risk manager and report to senior management team where appropriate.</w:t>
            </w:r>
          </w:p>
          <w:p w14:paraId="54F857B7"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5649DF85"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EB7433">
              <w:rPr>
                <w:rFonts w:ascii="Arial" w:hAnsi="Arial" w:cs="Arial"/>
                <w:lang w:val="en-IE" w:eastAsia="en-IE"/>
              </w:rPr>
              <w:t>etc</w:t>
            </w:r>
            <w:proofErr w:type="spellEnd"/>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6B10DB90" w14:textId="77777777" w:rsidR="00533CD3" w:rsidRPr="001C6524" w:rsidRDefault="00533CD3" w:rsidP="00533CD3">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00C412E3" w14:textId="77777777" w:rsidR="00533CD3" w:rsidRPr="00EB7433" w:rsidRDefault="00533CD3" w:rsidP="00533CD3">
            <w:pPr>
              <w:ind w:left="360"/>
              <w:contextualSpacing/>
              <w:jc w:val="both"/>
              <w:rPr>
                <w:rFonts w:ascii="Arial" w:hAnsi="Arial" w:cs="Arial"/>
              </w:rPr>
            </w:pPr>
          </w:p>
          <w:p w14:paraId="7D152D68"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lastRenderedPageBreak/>
              <w:t>Education and Training</w:t>
            </w:r>
          </w:p>
          <w:p w14:paraId="307BEFA9" w14:textId="77777777" w:rsidR="00533CD3" w:rsidRPr="00EB7433" w:rsidRDefault="00533CD3" w:rsidP="00533CD3">
            <w:pPr>
              <w:overflowPunct w:val="0"/>
              <w:autoSpaceDE w:val="0"/>
              <w:autoSpaceDN w:val="0"/>
              <w:adjustRightInd w:val="0"/>
              <w:contextualSpacing/>
              <w:jc w:val="both"/>
              <w:textAlignment w:val="baseline"/>
              <w:rPr>
                <w:rFonts w:ascii="Arial" w:hAnsi="Arial" w:cs="Arial"/>
                <w:b/>
                <w:lang w:eastAsia="en-US"/>
              </w:rPr>
            </w:pPr>
          </w:p>
          <w:p w14:paraId="1DA5F599"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02CBA1D6"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590C4B82"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47B99FFB"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373B444A"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77B79821" w14:textId="77777777" w:rsidR="00533CD3" w:rsidRDefault="00533CD3" w:rsidP="00533CD3">
            <w:pPr>
              <w:numPr>
                <w:ilvl w:val="0"/>
                <w:numId w:val="8"/>
              </w:numPr>
              <w:contextualSpacing/>
              <w:jc w:val="both"/>
              <w:rPr>
                <w:rFonts w:ascii="Arial" w:hAnsi="Arial" w:cs="Arial"/>
              </w:rPr>
            </w:pPr>
            <w:r w:rsidRPr="00920ADC">
              <w:rPr>
                <w:rFonts w:ascii="Arial" w:hAnsi="Arial" w:cs="Arial"/>
              </w:rPr>
              <w:t>Engage in performance review processes including personal development planning e.g. by setting own and staff objectives and providing and receiving feedback.</w:t>
            </w:r>
          </w:p>
          <w:p w14:paraId="5954349B" w14:textId="77777777" w:rsidR="00533CD3" w:rsidRPr="00920ADC" w:rsidRDefault="00533CD3" w:rsidP="00533CD3">
            <w:pPr>
              <w:ind w:left="360"/>
              <w:contextualSpacing/>
              <w:jc w:val="both"/>
              <w:rPr>
                <w:rFonts w:ascii="Arial" w:hAnsi="Arial" w:cs="Arial"/>
              </w:rPr>
            </w:pPr>
          </w:p>
          <w:p w14:paraId="0E72F9A6" w14:textId="77777777" w:rsidR="00533CD3" w:rsidRPr="00920ADC" w:rsidRDefault="00533CD3" w:rsidP="00533CD3">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6BE018E3" w14:textId="77777777" w:rsidR="00533CD3" w:rsidRPr="00920ADC" w:rsidRDefault="00533CD3" w:rsidP="00533CD3">
            <w:pPr>
              <w:overflowPunct w:val="0"/>
              <w:autoSpaceDE w:val="0"/>
              <w:autoSpaceDN w:val="0"/>
              <w:adjustRightInd w:val="0"/>
              <w:contextualSpacing/>
              <w:jc w:val="both"/>
              <w:textAlignment w:val="baseline"/>
              <w:rPr>
                <w:rFonts w:ascii="Arial" w:hAnsi="Arial" w:cs="Arial"/>
                <w:lang w:eastAsia="en-US"/>
              </w:rPr>
            </w:pPr>
          </w:p>
          <w:p w14:paraId="0F27B687" w14:textId="77777777" w:rsidR="00533CD3" w:rsidRPr="00EB7433" w:rsidRDefault="00533CD3" w:rsidP="00533CD3">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0192087A" w14:textId="77777777" w:rsidR="00533CD3" w:rsidRPr="00EB7433" w:rsidRDefault="00533CD3" w:rsidP="00533CD3">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5A5BE2F8"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121F3C35"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535582B6"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12846892"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7CAC6474"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7C96B7EA"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3D1A7CED"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3C375FBF" w14:textId="77777777" w:rsidR="00533CD3" w:rsidRPr="00EB7433" w:rsidRDefault="00533CD3" w:rsidP="00533CD3">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3360FF73"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2B34A92F"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evaluate the implementation of the service plan and budget.</w:t>
            </w:r>
          </w:p>
          <w:p w14:paraId="1E4B31B7"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45BEF174" w14:textId="77777777" w:rsidR="00533CD3" w:rsidRPr="00EB7433"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4941BCEA" w14:textId="77777777" w:rsidR="00533CD3" w:rsidRPr="00920ADC" w:rsidRDefault="00533CD3" w:rsidP="00533CD3">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79F94BAC" w14:textId="77777777" w:rsidR="00533CD3" w:rsidRPr="00920ADC" w:rsidRDefault="00533CD3" w:rsidP="00533CD3">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6BD9108D" w14:textId="77777777" w:rsidR="00533CD3" w:rsidRDefault="00533CD3" w:rsidP="00533CD3">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015CCFDC" w14:textId="77777777" w:rsidR="00533CD3" w:rsidRPr="00920ADC" w:rsidRDefault="00533CD3" w:rsidP="00533CD3">
            <w:pPr>
              <w:ind w:left="360"/>
              <w:contextualSpacing/>
              <w:jc w:val="both"/>
              <w:rPr>
                <w:rFonts w:ascii="Arial" w:hAnsi="Arial" w:cs="Arial"/>
              </w:rPr>
            </w:pPr>
          </w:p>
          <w:p w14:paraId="1BE391AE" w14:textId="609EEE48" w:rsidR="00264219" w:rsidRPr="007D639C" w:rsidRDefault="00533CD3" w:rsidP="00533CD3">
            <w:pPr>
              <w:jc w:val="both"/>
              <w:rPr>
                <w:rFonts w:ascii="Arial" w:hAnsi="Arial" w:cs="Arial"/>
              </w:rPr>
            </w:pPr>
            <w:r w:rsidRPr="00920AD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20ADC">
              <w:rPr>
                <w:rFonts w:ascii="Arial" w:hAnsi="Arial" w:cs="Arial"/>
              </w:rPr>
              <w:t xml:space="preserve">  </w:t>
            </w: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CFE1532" w:rsidR="00747823" w:rsidRPr="00E766A5" w:rsidRDefault="00747823" w:rsidP="00747823">
            <w:pPr>
              <w:rPr>
                <w:rFonts w:ascii="Arial" w:hAnsi="Arial" w:cs="Arial"/>
                <w:b/>
                <w:bCs/>
              </w:rPr>
            </w:pPr>
          </w:p>
        </w:tc>
        <w:tc>
          <w:tcPr>
            <w:tcW w:w="8256" w:type="dxa"/>
          </w:tcPr>
          <w:p w14:paraId="5FA06ADB" w14:textId="32C6FCAD" w:rsidR="00264219" w:rsidRPr="00533CD3" w:rsidRDefault="00264219" w:rsidP="00533CD3">
            <w:pPr>
              <w:widowControl w:val="0"/>
              <w:autoSpaceDE w:val="0"/>
              <w:autoSpaceDN w:val="0"/>
              <w:adjustRightInd w:val="0"/>
              <w:rPr>
                <w:rFonts w:ascii="Arial" w:hAnsi="Arial" w:cs="Arial"/>
                <w:bCs/>
                <w:color w:val="000099"/>
                <w:highlight w:val="yellow"/>
              </w:rPr>
            </w:pPr>
            <w:r w:rsidRPr="00533CD3">
              <w:rPr>
                <w:rFonts w:ascii="Arial" w:hAnsi="Arial" w:cs="Arial"/>
                <w:b/>
                <w:bCs/>
                <w:iCs/>
              </w:rPr>
              <w:t xml:space="preserve">Candidates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5EDBBCEF"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w:t>
            </w:r>
            <w:r w:rsidR="004C257A">
              <w:rPr>
                <w:rFonts w:ascii="Arial" w:hAnsi="Arial" w:cs="Arial"/>
                <w:b/>
                <w:bCs/>
                <w:i/>
                <w:iCs/>
                <w:color w:val="000099"/>
              </w:rPr>
              <w:t>e available on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00533CD3">
        <w:tc>
          <w:tcPr>
            <w:tcW w:w="2364" w:type="dxa"/>
            <w:tcBorders>
              <w:top w:val="single" w:sz="4" w:space="0" w:color="auto"/>
              <w:left w:val="single" w:sz="4" w:space="0" w:color="auto"/>
              <w:bottom w:val="single" w:sz="4" w:space="0" w:color="auto"/>
              <w:right w:val="single" w:sz="4" w:space="0" w:color="auto"/>
            </w:tcBorders>
            <w:shd w:val="clear" w:color="auto" w:fill="auto"/>
          </w:tcPr>
          <w:p w14:paraId="6385E71F" w14:textId="77777777" w:rsidR="00264219" w:rsidRPr="004F2F73" w:rsidRDefault="00264219" w:rsidP="00264219">
            <w:pPr>
              <w:rPr>
                <w:rFonts w:ascii="Arial" w:hAnsi="Arial" w:cs="Arial"/>
                <w:b/>
                <w:bCs/>
                <w:color w:val="000099"/>
              </w:rPr>
            </w:pPr>
            <w:r w:rsidRPr="00533CD3">
              <w:rPr>
                <w:rFonts w:ascii="Arial" w:hAnsi="Arial" w:cs="Arial"/>
                <w:b/>
                <w:bCs/>
                <w:color w:val="000099"/>
              </w:rPr>
              <w:lastRenderedPageBreak/>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shd w:val="clear" w:color="auto" w:fill="auto"/>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6200DC27" w14:textId="16D84654" w:rsidR="004C4971" w:rsidRDefault="004C4971" w:rsidP="00264219">
            <w:pPr>
              <w:jc w:val="both"/>
              <w:rPr>
                <w:rFonts w:ascii="Arial" w:hAnsi="Arial" w:cs="Arial"/>
                <w:b/>
                <w:bCs/>
                <w:iCs/>
                <w:color w:val="000099"/>
              </w:rPr>
            </w:pPr>
          </w:p>
          <w:p w14:paraId="5DBB5437" w14:textId="3A95402A" w:rsidR="00747823" w:rsidRPr="00747823" w:rsidRDefault="004C4971" w:rsidP="00747823">
            <w:pPr>
              <w:jc w:val="both"/>
              <w:rPr>
                <w:rFonts w:ascii="Arial" w:hAnsi="Arial" w:cs="Arial"/>
                <w:b/>
                <w:bCs/>
                <w:color w:val="0000FF"/>
                <w:u w:val="single"/>
              </w:rPr>
            </w:pPr>
            <w:r w:rsidRPr="00533CD3">
              <w:rPr>
                <w:rFonts w:ascii="Arial" w:hAnsi="Arial" w:cs="Arial"/>
                <w:b/>
                <w:bCs/>
                <w:color w:val="000099"/>
              </w:rPr>
              <w:t xml:space="preserve">For additional information on </w:t>
            </w:r>
            <w:r w:rsidR="00747823" w:rsidRPr="00533CD3">
              <w:rPr>
                <w:rFonts w:ascii="Arial" w:hAnsi="Arial" w:cs="Arial"/>
                <w:b/>
                <w:bCs/>
                <w:color w:val="000099"/>
              </w:rPr>
              <w:t xml:space="preserve">work contexts, </w:t>
            </w:r>
            <w:r w:rsidRPr="00533CD3">
              <w:rPr>
                <w:rFonts w:ascii="Arial" w:hAnsi="Arial" w:cs="Arial"/>
                <w:b/>
                <w:bCs/>
                <w:color w:val="000099"/>
              </w:rPr>
              <w:t>departmental and/or role spec</w:t>
            </w:r>
            <w:r w:rsidR="00747823" w:rsidRPr="00533CD3">
              <w:rPr>
                <w:rFonts w:ascii="Arial" w:hAnsi="Arial" w:cs="Arial"/>
                <w:b/>
                <w:bCs/>
                <w:color w:val="000099"/>
              </w:rPr>
              <w:t xml:space="preserve">ific duties, please click </w:t>
            </w:r>
            <w:hyperlink w:anchor="Info" w:history="1">
              <w:r w:rsidR="00747823" w:rsidRPr="00533CD3">
                <w:rPr>
                  <w:rStyle w:val="Hyperlink"/>
                  <w:rFonts w:ascii="Arial" w:hAnsi="Arial" w:cs="Arial"/>
                  <w:b/>
                  <w:bCs/>
                </w:rPr>
                <w:t>here</w:t>
              </w:r>
            </w:hyperlink>
            <w:r w:rsidR="00747823" w:rsidRPr="00533CD3">
              <w:rPr>
                <w:rFonts w:ascii="Arial" w:hAnsi="Arial" w:cs="Arial"/>
                <w:b/>
                <w:bCs/>
                <w:color w:val="000099"/>
              </w:rPr>
              <w:t>.</w:t>
            </w: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533CD3" w:rsidRPr="00E766A5" w14:paraId="12234D1E" w14:textId="77777777" w:rsidTr="75CC099E">
        <w:tc>
          <w:tcPr>
            <w:tcW w:w="2364" w:type="dxa"/>
          </w:tcPr>
          <w:p w14:paraId="7866AEB6" w14:textId="77777777" w:rsidR="00533CD3" w:rsidRPr="009C3180" w:rsidRDefault="00533CD3" w:rsidP="00533CD3">
            <w:pPr>
              <w:rPr>
                <w:rFonts w:ascii="Arial" w:hAnsi="Arial" w:cs="Arial"/>
                <w:b/>
                <w:bCs/>
              </w:rPr>
            </w:pPr>
            <w:r w:rsidRPr="009C3180">
              <w:rPr>
                <w:rFonts w:ascii="Arial" w:hAnsi="Arial" w:cs="Arial"/>
                <w:b/>
                <w:bCs/>
              </w:rPr>
              <w:t>Skills, competencies and/or knowledge</w:t>
            </w:r>
          </w:p>
          <w:p w14:paraId="16496AF0" w14:textId="4026BBAF" w:rsidR="00533CD3" w:rsidRDefault="00533CD3" w:rsidP="00533CD3">
            <w:pPr>
              <w:rPr>
                <w:rFonts w:ascii="Arial" w:hAnsi="Arial" w:cs="Arial"/>
                <w:b/>
                <w:bCs/>
                <w:color w:val="000099"/>
              </w:rPr>
            </w:pPr>
          </w:p>
          <w:p w14:paraId="1998458B" w14:textId="77777777" w:rsidR="00533CD3" w:rsidRPr="004F2F73" w:rsidRDefault="00533CD3" w:rsidP="00533CD3">
            <w:pPr>
              <w:rPr>
                <w:rFonts w:ascii="Arial" w:hAnsi="Arial" w:cs="Arial"/>
                <w:b/>
                <w:bCs/>
                <w:color w:val="000099"/>
              </w:rPr>
            </w:pPr>
          </w:p>
        </w:tc>
        <w:tc>
          <w:tcPr>
            <w:tcW w:w="8256" w:type="dxa"/>
          </w:tcPr>
          <w:p w14:paraId="7CB22974" w14:textId="77777777" w:rsidR="00533CD3" w:rsidRPr="00EB7433" w:rsidRDefault="00533CD3" w:rsidP="00533CD3">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59ED3FA0" w14:textId="77777777" w:rsidR="00533CD3" w:rsidRPr="00EB7433" w:rsidRDefault="00533CD3" w:rsidP="00533CD3">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7DAEB9F5"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practitioner competence and professionalism.</w:t>
            </w:r>
          </w:p>
          <w:p w14:paraId="3320EE3B" w14:textId="77777777" w:rsidR="00533CD3" w:rsidRPr="00EB7433" w:rsidRDefault="00533CD3" w:rsidP="00533CD3">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11601B96" w14:textId="77777777" w:rsidR="00533CD3" w:rsidRPr="00EB7433" w:rsidRDefault="00533CD3" w:rsidP="00533CD3">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2F0F0E47"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6FA389E4"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6FEDD055"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a commitment to continuing professional development.</w:t>
            </w:r>
          </w:p>
          <w:p w14:paraId="115E4B49"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697AF37A" w14:textId="77777777" w:rsidR="00533CD3" w:rsidRPr="00EB7433" w:rsidRDefault="00533CD3" w:rsidP="00533CD3">
            <w:pPr>
              <w:tabs>
                <w:tab w:val="num" w:pos="432"/>
              </w:tabs>
              <w:spacing w:line="259" w:lineRule="auto"/>
              <w:contextualSpacing/>
              <w:rPr>
                <w:rFonts w:ascii="Arial" w:eastAsia="Arial" w:hAnsi="Arial" w:cs="Arial"/>
                <w:b/>
                <w:bCs/>
                <w:color w:val="000000" w:themeColor="text1"/>
                <w:lang w:val="en-US"/>
              </w:rPr>
            </w:pPr>
          </w:p>
          <w:p w14:paraId="2CDB85DC" w14:textId="77777777" w:rsidR="00533CD3" w:rsidRPr="00EB7433" w:rsidRDefault="00533CD3" w:rsidP="00533CD3">
            <w:pPr>
              <w:contextualSpacing/>
              <w:rPr>
                <w:rFonts w:ascii="Arial" w:hAnsi="Arial" w:cs="Arial"/>
                <w:b/>
                <w:iCs/>
              </w:rPr>
            </w:pPr>
            <w:r w:rsidRPr="00EB7433">
              <w:rPr>
                <w:rFonts w:ascii="Arial" w:hAnsi="Arial" w:cs="Arial"/>
                <w:b/>
                <w:iCs/>
              </w:rPr>
              <w:t>Proactive Approach to Planning &amp; Managing Resources</w:t>
            </w:r>
          </w:p>
          <w:p w14:paraId="7CAB0A08" w14:textId="77777777" w:rsidR="00533CD3" w:rsidRPr="00EB7433" w:rsidRDefault="00533CD3" w:rsidP="00533CD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48ACCF30" w14:textId="77777777" w:rsidR="00533CD3" w:rsidRPr="00EB7433" w:rsidRDefault="00533CD3" w:rsidP="00533CD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Pr>
                <w:rFonts w:ascii="AkzidenzGroteskBE-Regular" w:hAnsi="AkzidenzGroteskBE-Regular" w:cs="AkzidenzGroteskBE-Regular"/>
                <w:color w:val="000000"/>
              </w:rPr>
              <w:t>.</w:t>
            </w:r>
          </w:p>
          <w:p w14:paraId="28954F10" w14:textId="77777777" w:rsidR="00533CD3" w:rsidRPr="00EB7433" w:rsidRDefault="00533CD3" w:rsidP="00533CD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 based on needs</w:t>
            </w:r>
            <w:r>
              <w:rPr>
                <w:rFonts w:ascii="AkzidenzGroteskBE-Regular" w:hAnsi="AkzidenzGroteskBE-Regular" w:cs="AkzidenzGroteskBE-Regular"/>
                <w:color w:val="000000"/>
              </w:rPr>
              <w:t>.</w:t>
            </w:r>
          </w:p>
          <w:p w14:paraId="0306DE80" w14:textId="77777777" w:rsidR="00533CD3" w:rsidRPr="00EB7433" w:rsidRDefault="00533CD3" w:rsidP="00533CD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Pr>
                <w:rFonts w:ascii="AkzidenzGroteskBE-Regular" w:hAnsi="AkzidenzGroteskBE-Regular" w:cs="AkzidenzGroteskBE-Regular"/>
                <w:color w:val="000000"/>
              </w:rPr>
              <w:t>.</w:t>
            </w:r>
          </w:p>
          <w:p w14:paraId="39928521" w14:textId="77777777" w:rsidR="00533CD3" w:rsidRPr="00EB7433" w:rsidRDefault="00533CD3" w:rsidP="00533CD3">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Pr>
                <w:rFonts w:ascii="Arial" w:hAnsi="Arial" w:cs="Arial"/>
                <w:color w:val="000000"/>
              </w:rPr>
              <w:t>.</w:t>
            </w:r>
          </w:p>
          <w:p w14:paraId="450A1869" w14:textId="77777777" w:rsidR="00533CD3" w:rsidRPr="00EB7433" w:rsidRDefault="00533CD3" w:rsidP="00533CD3">
            <w:pPr>
              <w:autoSpaceDE w:val="0"/>
              <w:autoSpaceDN w:val="0"/>
              <w:adjustRightInd w:val="0"/>
              <w:contextualSpacing/>
              <w:rPr>
                <w:rFonts w:ascii="Arial" w:hAnsi="Arial" w:cs="Arial"/>
                <w:b/>
                <w:iCs/>
              </w:rPr>
            </w:pPr>
          </w:p>
          <w:p w14:paraId="2F574152" w14:textId="77777777" w:rsidR="00533CD3" w:rsidRPr="00EB7433" w:rsidRDefault="00533CD3" w:rsidP="00533CD3">
            <w:pPr>
              <w:autoSpaceDE w:val="0"/>
              <w:autoSpaceDN w:val="0"/>
              <w:adjustRightInd w:val="0"/>
              <w:contextualSpacing/>
              <w:rPr>
                <w:rFonts w:ascii="AkzidenzGroteskBE-Regular" w:hAnsi="AkzidenzGroteskBE-Regular" w:cs="AkzidenzGroteskBE-Regular"/>
                <w:sz w:val="22"/>
                <w:szCs w:val="22"/>
              </w:rPr>
            </w:pPr>
            <w:r w:rsidRPr="00EB7433">
              <w:rPr>
                <w:rFonts w:ascii="Arial" w:hAnsi="Arial" w:cs="Arial"/>
                <w:b/>
                <w:iCs/>
                <w:sz w:val="22"/>
                <w:szCs w:val="22"/>
              </w:rPr>
              <w:t>Leadership &amp; Team Management Skills</w:t>
            </w:r>
          </w:p>
          <w:p w14:paraId="4171C413" w14:textId="77777777" w:rsidR="00533CD3" w:rsidRPr="00EB7433" w:rsidRDefault="00533CD3" w:rsidP="00533CD3">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53E60248" w14:textId="77777777" w:rsidR="004C257A" w:rsidRPr="00EB7433" w:rsidRDefault="004C257A" w:rsidP="004C257A">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Pr>
                <w:rFonts w:ascii="Arial" w:hAnsi="Arial" w:cs="Arial"/>
              </w:rPr>
              <w:t>.</w:t>
            </w:r>
          </w:p>
          <w:p w14:paraId="39F261D1" w14:textId="77777777" w:rsidR="004C257A" w:rsidRPr="00EB7433" w:rsidRDefault="004C257A" w:rsidP="004C257A">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Pr>
                <w:rFonts w:ascii="AkzidenzGroteskBE-Regular" w:hAnsi="AkzidenzGroteskBE-Regular" w:cs="AkzidenzGroteskBE-Regular"/>
                <w:color w:val="000000"/>
              </w:rPr>
              <w:t>.</w:t>
            </w:r>
          </w:p>
          <w:p w14:paraId="229F6AB7" w14:textId="77777777" w:rsidR="004C257A" w:rsidRPr="00EB7433" w:rsidRDefault="004C257A" w:rsidP="004C257A">
            <w:pPr>
              <w:numPr>
                <w:ilvl w:val="0"/>
                <w:numId w:val="6"/>
              </w:numPr>
              <w:contextualSpacing/>
              <w:rPr>
                <w:rFonts w:ascii="Arial" w:hAnsi="Arial" w:cs="Arial"/>
                <w:iCs/>
              </w:rPr>
            </w:pPr>
            <w:r w:rsidRPr="00EB7433">
              <w:rPr>
                <w:rFonts w:ascii="Arial" w:hAnsi="Arial" w:cs="Arial"/>
                <w:iCs/>
              </w:rPr>
              <w:t>Demonstrate the ability to work within, lead and manage a team</w:t>
            </w:r>
            <w:r>
              <w:rPr>
                <w:rFonts w:ascii="Arial" w:hAnsi="Arial" w:cs="Arial"/>
                <w:iCs/>
              </w:rPr>
              <w:t>.</w:t>
            </w:r>
          </w:p>
          <w:p w14:paraId="58CDB583" w14:textId="77777777" w:rsidR="004C257A" w:rsidRPr="00EB7433" w:rsidRDefault="004C257A" w:rsidP="004C257A">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Pr="00EB7433">
              <w:rPr>
                <w:rFonts w:ascii="AkzidenzGroteskBE-Regular" w:hAnsi="AkzidenzGroteskBE-Regular" w:cs="AkzidenzGroteskBE-Regular"/>
                <w:color w:val="000000"/>
              </w:rPr>
              <w:t xml:space="preserve">eads and manages change. Makes a positive case for change / </w:t>
            </w:r>
            <w:r w:rsidRPr="00EB7433">
              <w:rPr>
                <w:rFonts w:ascii="Arial" w:hAnsi="Arial" w:cs="Arial"/>
              </w:rPr>
              <w:t>introduces new ways of working and sell</w:t>
            </w:r>
            <w:r>
              <w:rPr>
                <w:rFonts w:ascii="Arial" w:hAnsi="Arial" w:cs="Arial"/>
              </w:rPr>
              <w:t>s</w:t>
            </w:r>
            <w:r w:rsidRPr="00EB7433">
              <w:rPr>
                <w:rFonts w:ascii="Arial" w:hAnsi="Arial" w:cs="Arial"/>
              </w:rPr>
              <w:t xml:space="preserve"> the benefits of change</w:t>
            </w:r>
            <w:r>
              <w:rPr>
                <w:rFonts w:ascii="Arial" w:hAnsi="Arial" w:cs="Arial"/>
              </w:rPr>
              <w:t xml:space="preserve"> to others; supports and monitors the implementation of change.</w:t>
            </w:r>
          </w:p>
          <w:p w14:paraId="4DEF8BC0" w14:textId="77777777" w:rsidR="00533CD3" w:rsidRPr="00EB7433" w:rsidRDefault="00533CD3" w:rsidP="00533CD3">
            <w:pPr>
              <w:spacing w:line="259" w:lineRule="auto"/>
              <w:contextualSpacing/>
              <w:rPr>
                <w:rFonts w:ascii="Arial" w:eastAsia="Arial" w:hAnsi="Arial" w:cs="Arial"/>
                <w:bCs/>
                <w:i/>
                <w:color w:val="000000" w:themeColor="text1"/>
                <w:lang w:val="en-US"/>
              </w:rPr>
            </w:pPr>
          </w:p>
          <w:p w14:paraId="79D12F12" w14:textId="77777777" w:rsidR="00533CD3" w:rsidRPr="00EB7433" w:rsidRDefault="00533CD3" w:rsidP="00533CD3">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6907CA76" w14:textId="77777777" w:rsidR="00533CD3" w:rsidRPr="00EB7433" w:rsidRDefault="00533CD3" w:rsidP="00533CD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AEEF3B2" w14:textId="77777777" w:rsidR="00533CD3" w:rsidRPr="00EB7433" w:rsidRDefault="00533CD3" w:rsidP="00533CD3">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6C07E3E7" w14:textId="77777777" w:rsidR="00533CD3" w:rsidRPr="00EB7433" w:rsidRDefault="00533CD3" w:rsidP="00533CD3">
            <w:pPr>
              <w:numPr>
                <w:ilvl w:val="0"/>
                <w:numId w:val="6"/>
              </w:numPr>
              <w:contextualSpacing/>
              <w:rPr>
                <w:rFonts w:ascii="Arial" w:hAnsi="Arial" w:cs="Arial"/>
                <w:iCs/>
              </w:rPr>
            </w:pPr>
            <w:r w:rsidRPr="00EB7433">
              <w:rPr>
                <w:rFonts w:ascii="Arial" w:hAnsi="Arial" w:cs="Arial"/>
              </w:rPr>
              <w:lastRenderedPageBreak/>
              <w:t>Demonstrate the ability to lead on service quality and participate in the service planning and development process.</w:t>
            </w:r>
          </w:p>
          <w:p w14:paraId="05BF1905" w14:textId="77777777" w:rsidR="00533CD3" w:rsidRPr="00EB7433" w:rsidRDefault="00533CD3" w:rsidP="00533CD3">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6C6F8CB3" w14:textId="77777777" w:rsidR="004C257A" w:rsidRPr="001C6524" w:rsidRDefault="004C257A" w:rsidP="004C257A">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Pr>
                <w:rFonts w:ascii="Arial" w:eastAsia="Arial" w:hAnsi="Arial" w:cs="Arial"/>
                <w:color w:val="000000" w:themeColor="text1"/>
              </w:rPr>
              <w:t xml:space="preserve">. </w:t>
            </w:r>
          </w:p>
          <w:p w14:paraId="6296B544" w14:textId="77777777" w:rsidR="00533CD3" w:rsidRPr="001C6524" w:rsidRDefault="00533CD3" w:rsidP="00533CD3">
            <w:pPr>
              <w:pStyle w:val="ListParagraph"/>
              <w:ind w:left="360"/>
              <w:contextualSpacing/>
              <w:rPr>
                <w:rFonts w:asciiTheme="minorHAnsi" w:eastAsiaTheme="minorEastAsia" w:hAnsiTheme="minorHAnsi" w:cstheme="minorBidi"/>
                <w:color w:val="000000" w:themeColor="text1"/>
              </w:rPr>
            </w:pPr>
          </w:p>
          <w:p w14:paraId="2EE56766" w14:textId="77777777" w:rsidR="00533CD3" w:rsidRPr="001C6524" w:rsidRDefault="00533CD3" w:rsidP="00533CD3">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Analysis, Problem Solving and Decision Making Skills</w:t>
            </w:r>
          </w:p>
          <w:p w14:paraId="31BC91A4" w14:textId="77777777" w:rsidR="00533CD3" w:rsidRPr="00EB7433" w:rsidRDefault="00533CD3" w:rsidP="00533CD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2A2C1566" w14:textId="77777777" w:rsidR="00533CD3" w:rsidRPr="00EB7433" w:rsidRDefault="00533CD3" w:rsidP="00533CD3">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783DB534" w14:textId="77777777" w:rsidR="00533CD3" w:rsidRPr="00EB7433" w:rsidRDefault="00533CD3" w:rsidP="00533CD3">
            <w:pPr>
              <w:numPr>
                <w:ilvl w:val="0"/>
                <w:numId w:val="6"/>
              </w:numPr>
              <w:contextualSpacing/>
              <w:rPr>
                <w:rFonts w:ascii="Arial" w:hAnsi="Arial" w:cs="Arial"/>
                <w:iCs/>
                <w:color w:val="000000"/>
              </w:rPr>
            </w:pPr>
            <w:r w:rsidRPr="00EB7433">
              <w:rPr>
                <w:rFonts w:ascii="Arial" w:hAnsi="Arial" w:cs="Arial"/>
                <w:iCs/>
                <w:color w:val="000000"/>
              </w:rPr>
              <w:t>Shows sound professional judgement in decision-making; a</w:t>
            </w:r>
            <w:r w:rsidRPr="00EB7433">
              <w:rPr>
                <w:rFonts w:ascii="Arial" w:hAnsi="Arial" w:cs="Arial"/>
                <w:iCs/>
              </w:rPr>
              <w:t>pplies research findings to improve nursing practice and processes.</w:t>
            </w:r>
          </w:p>
          <w:p w14:paraId="725D9335" w14:textId="77777777" w:rsidR="00533CD3" w:rsidRPr="00EB7433" w:rsidRDefault="00533CD3" w:rsidP="00533CD3">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0AE55A42" w14:textId="77777777" w:rsidR="00533CD3" w:rsidRPr="00EB7433" w:rsidRDefault="00533CD3" w:rsidP="00533CD3">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1BC44F26" w14:textId="77777777" w:rsidR="00533CD3" w:rsidRPr="00EB7433" w:rsidRDefault="00533CD3" w:rsidP="00533CD3">
            <w:pPr>
              <w:tabs>
                <w:tab w:val="num" w:pos="432"/>
              </w:tabs>
              <w:spacing w:line="259" w:lineRule="auto"/>
              <w:contextualSpacing/>
              <w:rPr>
                <w:rFonts w:ascii="Arial" w:eastAsia="Arial" w:hAnsi="Arial" w:cs="Arial"/>
                <w:b/>
                <w:bCs/>
                <w:color w:val="000000" w:themeColor="text1"/>
                <w:lang w:val="en-US"/>
              </w:rPr>
            </w:pPr>
          </w:p>
          <w:p w14:paraId="551D2EFC" w14:textId="77777777" w:rsidR="00533CD3" w:rsidRPr="00EB7433" w:rsidRDefault="00533CD3" w:rsidP="00533CD3">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5BA04CA4" w14:textId="77777777" w:rsidR="00533CD3" w:rsidRPr="00EB7433" w:rsidRDefault="00533CD3" w:rsidP="00533CD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2FA91A47" w14:textId="77777777" w:rsidR="00533CD3" w:rsidRPr="00EB7433" w:rsidRDefault="00533CD3" w:rsidP="00533CD3">
            <w:pPr>
              <w:pStyle w:val="ListParagraph"/>
              <w:numPr>
                <w:ilvl w:val="0"/>
                <w:numId w:val="29"/>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Pr>
                <w:rFonts w:ascii="Arial" w:hAnsi="Arial" w:cs="Arial"/>
                <w:color w:val="000000"/>
              </w:rPr>
              <w:t>.</w:t>
            </w:r>
          </w:p>
          <w:p w14:paraId="0561E273" w14:textId="77777777" w:rsidR="00533CD3" w:rsidRPr="00EB7433" w:rsidRDefault="00533CD3" w:rsidP="00533CD3">
            <w:pPr>
              <w:pStyle w:val="ListParagraph"/>
              <w:numPr>
                <w:ilvl w:val="0"/>
                <w:numId w:val="29"/>
              </w:numPr>
              <w:spacing w:line="259" w:lineRule="auto"/>
              <w:contextualSpacing/>
              <w:rPr>
                <w:rFonts w:ascii="Arial" w:eastAsia="Arial" w:hAnsi="Arial" w:cs="Arial"/>
                <w:i/>
                <w:color w:val="000000" w:themeColor="text1"/>
              </w:rPr>
            </w:pPr>
            <w:r w:rsidRPr="00EB7433">
              <w:rPr>
                <w:rFonts w:ascii="Arial" w:hAnsi="Arial" w:cs="Arial"/>
                <w:color w:val="000000"/>
              </w:rPr>
              <w:t>Demonstrates good negotiation skills and assertiveness as appropriate</w:t>
            </w:r>
            <w:r>
              <w:rPr>
                <w:rFonts w:ascii="Arial" w:hAnsi="Arial" w:cs="Arial"/>
                <w:color w:val="000000"/>
              </w:rPr>
              <w:t>.</w:t>
            </w:r>
          </w:p>
          <w:p w14:paraId="46C43A95" w14:textId="77777777" w:rsidR="00533CD3" w:rsidRPr="00533CD3" w:rsidRDefault="00533CD3" w:rsidP="00533CD3">
            <w:pPr>
              <w:pStyle w:val="ListParagraph"/>
              <w:numPr>
                <w:ilvl w:val="0"/>
                <w:numId w:val="29"/>
              </w:numPr>
              <w:spacing w:line="259" w:lineRule="auto"/>
              <w:contextualSpacing/>
              <w:rPr>
                <w:rFonts w:ascii="Arial" w:eastAsia="Arial" w:hAnsi="Arial" w:cs="Arial"/>
                <w:i/>
                <w:color w:val="000000" w:themeColor="text1"/>
              </w:rPr>
            </w:pPr>
            <w:r w:rsidRPr="00EB7433">
              <w:rPr>
                <w:rFonts w:ascii="Arial" w:hAnsi="Arial" w:cs="Arial"/>
                <w:color w:val="000000"/>
              </w:rPr>
              <w:t>Tailors communication to suit the needs of the audience and demonstrates sensitivity, diplomacy and tact when dealing with others</w:t>
            </w:r>
            <w:r>
              <w:rPr>
                <w:rFonts w:ascii="Arial" w:hAnsi="Arial" w:cs="Arial"/>
                <w:color w:val="000000"/>
              </w:rPr>
              <w:t>.</w:t>
            </w:r>
          </w:p>
          <w:p w14:paraId="024E5519" w14:textId="585B6F28" w:rsidR="00533CD3" w:rsidRPr="00533CD3" w:rsidRDefault="00533CD3" w:rsidP="00533CD3">
            <w:pPr>
              <w:pStyle w:val="ListParagraph"/>
              <w:numPr>
                <w:ilvl w:val="0"/>
                <w:numId w:val="29"/>
              </w:numPr>
              <w:spacing w:line="259" w:lineRule="auto"/>
              <w:contextualSpacing/>
              <w:rPr>
                <w:rFonts w:ascii="Arial" w:eastAsia="Arial" w:hAnsi="Arial" w:cs="Arial"/>
                <w:i/>
                <w:color w:val="000000" w:themeColor="text1"/>
              </w:rPr>
            </w:pPr>
            <w:r w:rsidRPr="00533CD3">
              <w:rPr>
                <w:rFonts w:ascii="Arial" w:eastAsia="Arial" w:hAnsi="Arial" w:cs="Arial"/>
                <w:color w:val="000000" w:themeColor="text1"/>
              </w:rPr>
              <w:t>Demonstrate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7DF3BBF9" w14:textId="77777777" w:rsidR="00264219" w:rsidRPr="007D639C"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02F058CD" w14:textId="77777777" w:rsidR="00E9680B" w:rsidRPr="00F6254C" w:rsidRDefault="00E9680B" w:rsidP="00E9680B">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98B746E" w14:textId="77777777" w:rsidR="00E9680B" w:rsidRPr="00F6254C" w:rsidRDefault="00E9680B" w:rsidP="00E9680B">
            <w:pPr>
              <w:ind w:firstLine="720"/>
              <w:rPr>
                <w:rFonts w:ascii="Arial" w:hAnsi="Arial" w:cs="Arial"/>
              </w:rPr>
            </w:pPr>
          </w:p>
          <w:p w14:paraId="002E24B7" w14:textId="55FE9680" w:rsidR="00264219" w:rsidRPr="00E766A5" w:rsidRDefault="00E9680B" w:rsidP="00E9680B">
            <w:pPr>
              <w:jc w:val="both"/>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551FB075" w14:textId="111C363D" w:rsidR="000D3A80" w:rsidRDefault="000D3A80" w:rsidP="00543F98">
      <w:pPr>
        <w:jc w:val="center"/>
        <w:rPr>
          <w:rFonts w:ascii="Arial" w:hAnsi="Arial" w:cs="Arial"/>
          <w:b/>
          <w:color w:val="000099"/>
        </w:rPr>
      </w:pPr>
    </w:p>
    <w:p w14:paraId="56E850D4" w14:textId="77777777" w:rsidR="000D3A80" w:rsidRDefault="000D3A80" w:rsidP="00543F98">
      <w:pPr>
        <w:jc w:val="cente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5BD293C8" wp14:editId="387C34A0">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2971B18E" w14:textId="77777777" w:rsidR="000D3A80" w:rsidRDefault="000D3A80" w:rsidP="00543F98">
      <w:pPr>
        <w:jc w:val="center"/>
        <w:rPr>
          <w:rFonts w:ascii="Arial" w:hAnsi="Arial" w:cs="Arial"/>
          <w:b/>
          <w:color w:val="000099"/>
        </w:rPr>
      </w:pPr>
    </w:p>
    <w:p w14:paraId="09B55494" w14:textId="77777777" w:rsidR="000D3A80" w:rsidRDefault="000D3A80" w:rsidP="00543F98">
      <w:pPr>
        <w:jc w:val="cente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07CD46EF"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4C4971">
        <w:rPr>
          <w:rFonts w:ascii="Arial" w:hAnsi="Arial" w:cs="Arial"/>
          <w:b/>
        </w:rPr>
        <w:t>3</w:t>
      </w:r>
      <w:r w:rsidR="001875F4">
        <w:rPr>
          <w:rFonts w:ascii="Arial" w:hAnsi="Arial" w:cs="Arial"/>
          <w:b/>
        </w:rPr>
        <w:t xml:space="preserve"> (Mental Health)</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E759250"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14:paraId="6FEFC0D6" w14:textId="77777777" w:rsidR="00543F98" w:rsidRPr="00122305" w:rsidRDefault="00543F98" w:rsidP="004C257A">
            <w:pPr>
              <w:pStyle w:val="ListParagraph"/>
              <w:numPr>
                <w:ilvl w:val="0"/>
                <w:numId w:val="1"/>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1"/>
    </w:tbl>
    <w:p w14:paraId="2BFFF1C5" w14:textId="77777777" w:rsidR="00EF76CC" w:rsidRDefault="00EF76CC" w:rsidP="00543F98">
      <w:pPr>
        <w:rPr>
          <w:rFonts w:ascii="Arial" w:hAnsi="Arial" w:cs="Arial"/>
          <w:b/>
          <w:highlight w:val="yellow"/>
        </w:rPr>
      </w:pPr>
    </w:p>
    <w:p w14:paraId="18E382F6" w14:textId="77777777" w:rsidR="0029014C" w:rsidRDefault="0029014C"/>
    <w:tbl>
      <w:tblPr>
        <w:tblStyle w:val="TableGrid1"/>
        <w:tblW w:w="10632" w:type="dxa"/>
        <w:tblInd w:w="-1139" w:type="dxa"/>
        <w:tblLook w:val="04A0" w:firstRow="1" w:lastRow="0" w:firstColumn="1" w:lastColumn="0" w:noHBand="0" w:noVBand="1"/>
      </w:tblPr>
      <w:tblGrid>
        <w:gridCol w:w="10632"/>
      </w:tblGrid>
      <w:tr w:rsidR="0023046A" w:rsidRPr="0023046A" w14:paraId="598AF6B9" w14:textId="77777777" w:rsidTr="00F523AE">
        <w:tc>
          <w:tcPr>
            <w:tcW w:w="10632" w:type="dxa"/>
          </w:tcPr>
          <w:p w14:paraId="0C0DDC42" w14:textId="21BECD4F" w:rsidR="004C4971" w:rsidRPr="001875F4" w:rsidRDefault="004C4971" w:rsidP="004C4971">
            <w:pPr>
              <w:jc w:val="center"/>
              <w:rPr>
                <w:rFonts w:ascii="Arial" w:hAnsi="Arial" w:cs="Arial"/>
                <w:b/>
                <w:bCs/>
                <w:color w:val="000099"/>
              </w:rPr>
            </w:pPr>
            <w:r w:rsidRPr="001875F4">
              <w:rPr>
                <w:rFonts w:ascii="Arial" w:hAnsi="Arial" w:cs="Arial"/>
                <w:b/>
                <w:bCs/>
                <w:color w:val="000099"/>
              </w:rPr>
              <w:t>CNM3</w:t>
            </w:r>
            <w:r w:rsidR="001875F4" w:rsidRPr="001875F4">
              <w:rPr>
                <w:rFonts w:ascii="Arial" w:hAnsi="Arial" w:cs="Arial"/>
                <w:b/>
                <w:bCs/>
                <w:color w:val="000099"/>
              </w:rPr>
              <w:t xml:space="preserve"> (Mental Health)</w:t>
            </w:r>
          </w:p>
          <w:p w14:paraId="6B23DABA" w14:textId="070D5D02" w:rsidR="00E47FAC" w:rsidRPr="00FF27C3" w:rsidRDefault="00747823" w:rsidP="004C4971">
            <w:pPr>
              <w:jc w:val="center"/>
              <w:rPr>
                <w:rFonts w:ascii="Arial" w:hAnsi="Arial" w:cs="Arial"/>
                <w:b/>
                <w:bCs/>
                <w:color w:val="000099"/>
                <w:highlight w:val="yellow"/>
              </w:rPr>
            </w:pPr>
            <w:bookmarkStart w:id="2" w:name="Info"/>
            <w:r>
              <w:rPr>
                <w:rFonts w:ascii="Arial" w:hAnsi="Arial" w:cs="Arial"/>
                <w:b/>
                <w:bCs/>
                <w:color w:val="000099"/>
              </w:rPr>
              <w:t>Contextual,</w:t>
            </w:r>
            <w:bookmarkEnd w:id="2"/>
            <w:r>
              <w:rPr>
                <w:rFonts w:ascii="Arial" w:hAnsi="Arial" w:cs="Arial"/>
                <w:b/>
                <w:bCs/>
                <w:color w:val="000099"/>
              </w:rPr>
              <w:t xml:space="preserve"> Departmental and/or Role Specific Information:</w:t>
            </w:r>
          </w:p>
        </w:tc>
      </w:tr>
      <w:tr w:rsidR="0023046A" w:rsidRPr="0023046A" w14:paraId="6F991C8B" w14:textId="77777777" w:rsidTr="00F523AE">
        <w:tc>
          <w:tcPr>
            <w:tcW w:w="10632" w:type="dxa"/>
          </w:tcPr>
          <w:p w14:paraId="338D3C65" w14:textId="77777777" w:rsidR="00E9680B" w:rsidRDefault="00E9680B" w:rsidP="00E9680B">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C52B293" w14:textId="77777777" w:rsidR="00E9680B" w:rsidRDefault="00E9680B" w:rsidP="00E9680B">
            <w:pPr>
              <w:jc w:val="both"/>
              <w:rPr>
                <w:rFonts w:ascii="Arial" w:hAnsi="Arial" w:cs="Arial"/>
                <w:i/>
                <w:iCs/>
                <w:color w:val="000099"/>
              </w:rPr>
            </w:pPr>
          </w:p>
          <w:p w14:paraId="1B99A0F9" w14:textId="77777777" w:rsidR="00E9680B" w:rsidRPr="00AB4063" w:rsidRDefault="00E9680B" w:rsidP="00E9680B">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6FC135B0" w14:textId="77777777" w:rsidR="00E9680B" w:rsidRDefault="00E9680B" w:rsidP="00E9680B">
            <w:pPr>
              <w:jc w:val="both"/>
              <w:rPr>
                <w:rFonts w:ascii="Arial" w:hAnsi="Arial" w:cs="Arial"/>
                <w:i/>
                <w:iCs/>
                <w:color w:val="000099"/>
              </w:rPr>
            </w:pPr>
          </w:p>
          <w:p w14:paraId="62359AD8" w14:textId="77777777" w:rsidR="00E9680B" w:rsidRDefault="00E9680B" w:rsidP="00E9680B">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D823EB0" w14:textId="77777777" w:rsidR="00E9680B" w:rsidRDefault="00E9680B" w:rsidP="00E9680B">
            <w:pPr>
              <w:jc w:val="both"/>
              <w:rPr>
                <w:rFonts w:ascii="Arial" w:hAnsi="Arial" w:cs="Arial"/>
                <w:i/>
                <w:iCs/>
                <w:color w:val="000099"/>
              </w:rPr>
            </w:pPr>
          </w:p>
          <w:p w14:paraId="48ABC732" w14:textId="77777777" w:rsidR="00E9680B" w:rsidRDefault="00E9680B" w:rsidP="00E9680B">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01059A2A" w14:textId="77777777" w:rsidR="00E9680B" w:rsidRDefault="00E9680B" w:rsidP="00E9680B">
            <w:pPr>
              <w:jc w:val="both"/>
              <w:rPr>
                <w:rFonts w:ascii="Arial" w:hAnsi="Arial" w:cs="Arial"/>
                <w:i/>
                <w:iCs/>
                <w:color w:val="000099"/>
              </w:rPr>
            </w:pPr>
          </w:p>
          <w:p w14:paraId="4EF7FE4C" w14:textId="77777777" w:rsidR="00E9680B" w:rsidRPr="00024B0D" w:rsidRDefault="00E9680B" w:rsidP="00E9680B">
            <w:pPr>
              <w:jc w:val="both"/>
              <w:rPr>
                <w:rFonts w:ascii="Arial" w:hAnsi="Arial" w:cs="Arial"/>
                <w:i/>
                <w:iCs/>
                <w:color w:val="000099"/>
              </w:rPr>
            </w:pPr>
            <w:r>
              <w:rPr>
                <w:rFonts w:ascii="Arial" w:hAnsi="Arial" w:cs="Arial"/>
                <w:i/>
                <w:iCs/>
                <w:color w:val="000099"/>
              </w:rPr>
              <w:t xml:space="preserve">Please also remember that the </w:t>
            </w:r>
            <w:r w:rsidRPr="00024B0D">
              <w:rPr>
                <w:rFonts w:ascii="Arial" w:hAnsi="Arial" w:cs="Arial"/>
                <w:i/>
                <w:iCs/>
                <w:color w:val="000099"/>
              </w:rPr>
              <w:t xml:space="preserve">minimum qualifications are already addressed in the Eligibility Criteria and these cannot be amended without consultation with National HR. </w:t>
            </w:r>
          </w:p>
          <w:p w14:paraId="1AE37691" w14:textId="77777777" w:rsidR="00E9680B" w:rsidRPr="00024B0D" w:rsidRDefault="00E9680B" w:rsidP="00E9680B">
            <w:pPr>
              <w:jc w:val="both"/>
              <w:rPr>
                <w:rFonts w:ascii="Arial" w:hAnsi="Arial" w:cs="Arial"/>
                <w:i/>
                <w:iCs/>
                <w:color w:val="000099"/>
              </w:rPr>
            </w:pPr>
          </w:p>
          <w:p w14:paraId="4327F970" w14:textId="23484629" w:rsidR="00E47FAC" w:rsidRPr="00FF27C3" w:rsidRDefault="00E9680B" w:rsidP="00E9680B">
            <w:pPr>
              <w:jc w:val="both"/>
              <w:rPr>
                <w:rFonts w:ascii="Arial" w:hAnsi="Arial" w:cs="Arial"/>
                <w:color w:val="000099"/>
                <w:highlight w:val="yellow"/>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23046A" w:rsidRDefault="00EF76CC">
      <w:pPr>
        <w:rPr>
          <w:color w:val="000099"/>
        </w:rPr>
      </w:pPr>
    </w:p>
    <w:tbl>
      <w:tblPr>
        <w:tblStyle w:val="TableGrid1"/>
        <w:tblW w:w="10632" w:type="dxa"/>
        <w:tblInd w:w="-1139" w:type="dxa"/>
        <w:tblLook w:val="04A0" w:firstRow="1" w:lastRow="0" w:firstColumn="1" w:lastColumn="0" w:noHBand="0" w:noVBand="1"/>
      </w:tblPr>
      <w:tblGrid>
        <w:gridCol w:w="2127"/>
        <w:gridCol w:w="8505"/>
      </w:tblGrid>
      <w:tr w:rsidR="00E9680B" w:rsidRPr="009441FF" w14:paraId="57AA5481" w14:textId="77777777" w:rsidTr="00E9680B">
        <w:tc>
          <w:tcPr>
            <w:tcW w:w="2127" w:type="dxa"/>
            <w:shd w:val="clear" w:color="auto" w:fill="D9D9D9" w:themeFill="background1" w:themeFillShade="D9"/>
          </w:tcPr>
          <w:p w14:paraId="3D1F3418" w14:textId="003EE004" w:rsidR="00E9680B" w:rsidRPr="004C4971" w:rsidRDefault="00E9680B" w:rsidP="00E9680B">
            <w:pPr>
              <w:jc w:val="center"/>
              <w:rPr>
                <w:rFonts w:ascii="Arial" w:hAnsi="Arial" w:cs="Arial"/>
                <w:b/>
                <w:bCs/>
                <w:color w:val="000099"/>
                <w:highlight w:val="yellow"/>
              </w:rPr>
            </w:pPr>
            <w:bookmarkStart w:id="3" w:name="_Hlk60752235"/>
            <w:r>
              <w:rPr>
                <w:rFonts w:ascii="Arial" w:hAnsi="Arial" w:cs="Arial"/>
                <w:b/>
                <w:bCs/>
                <w:color w:val="000099"/>
              </w:rPr>
              <w:t>Context / Department / Area</w:t>
            </w:r>
          </w:p>
        </w:tc>
        <w:tc>
          <w:tcPr>
            <w:tcW w:w="8505" w:type="dxa"/>
            <w:shd w:val="clear" w:color="auto" w:fill="D9D9D9" w:themeFill="background1" w:themeFillShade="D9"/>
          </w:tcPr>
          <w:p w14:paraId="711E6278" w14:textId="2721A015" w:rsidR="00E9680B" w:rsidRPr="004C4971" w:rsidRDefault="00E9680B" w:rsidP="00E9680B">
            <w:pPr>
              <w:jc w:val="center"/>
              <w:rPr>
                <w:rFonts w:ascii="Arial" w:eastAsia="Arial" w:hAnsi="Arial" w:cs="Arial"/>
                <w:highlight w:val="yellow"/>
              </w:rPr>
            </w:pPr>
            <w:r w:rsidRPr="75083E28">
              <w:rPr>
                <w:rFonts w:ascii="Arial" w:eastAsia="Arial" w:hAnsi="Arial" w:cs="Arial"/>
                <w:b/>
                <w:bCs/>
                <w:color w:val="000099"/>
              </w:rPr>
              <w:t>Additional Duties &amp; Responsibilities relevant to the role</w:t>
            </w:r>
          </w:p>
        </w:tc>
      </w:tr>
      <w:bookmarkEnd w:id="3"/>
      <w:tr w:rsidR="00024B0D" w:rsidRPr="0006681B" w14:paraId="663ABDBC" w14:textId="77777777" w:rsidTr="00E9680B">
        <w:tc>
          <w:tcPr>
            <w:tcW w:w="2127" w:type="dxa"/>
          </w:tcPr>
          <w:p w14:paraId="0258DB39" w14:textId="77777777" w:rsidR="00024B0D" w:rsidRPr="003F36AB" w:rsidRDefault="00024B0D" w:rsidP="00497F9A">
            <w:pPr>
              <w:rPr>
                <w:rFonts w:ascii="Arial" w:hAnsi="Arial" w:cs="Arial"/>
                <w:b/>
                <w:color w:val="000099"/>
              </w:rPr>
            </w:pPr>
            <w:r w:rsidRPr="003F36AB">
              <w:rPr>
                <w:rFonts w:ascii="Arial" w:hAnsi="Arial" w:cs="Arial"/>
                <w:b/>
                <w:color w:val="000099"/>
              </w:rPr>
              <w:t>Quality and Compliance</w:t>
            </w:r>
          </w:p>
          <w:p w14:paraId="6DFCA68F" w14:textId="77777777" w:rsidR="003F36AB" w:rsidRPr="003F36AB" w:rsidRDefault="003F36AB" w:rsidP="00497F9A">
            <w:pPr>
              <w:rPr>
                <w:rFonts w:ascii="Arial" w:hAnsi="Arial" w:cs="Arial"/>
                <w:b/>
                <w:color w:val="000099"/>
              </w:rPr>
            </w:pPr>
          </w:p>
          <w:p w14:paraId="48ED8E93" w14:textId="77777777" w:rsidR="003F36AB" w:rsidRPr="003F36AB" w:rsidRDefault="003F36AB" w:rsidP="00497F9A">
            <w:pPr>
              <w:rPr>
                <w:rFonts w:ascii="Arial" w:hAnsi="Arial" w:cs="Arial"/>
                <w:b/>
                <w:color w:val="000099"/>
              </w:rPr>
            </w:pPr>
            <w:r w:rsidRPr="003F36AB">
              <w:rPr>
                <w:rFonts w:ascii="Arial" w:hAnsi="Arial" w:cs="Arial"/>
                <w:b/>
                <w:color w:val="000099"/>
              </w:rPr>
              <w:t xml:space="preserve">And/ or </w:t>
            </w:r>
          </w:p>
          <w:p w14:paraId="391267C0" w14:textId="77777777" w:rsidR="003F36AB" w:rsidRPr="003F36AB" w:rsidRDefault="003F36AB" w:rsidP="00497F9A">
            <w:pPr>
              <w:rPr>
                <w:rFonts w:ascii="Arial" w:hAnsi="Arial" w:cs="Arial"/>
                <w:b/>
                <w:color w:val="000099"/>
              </w:rPr>
            </w:pPr>
          </w:p>
          <w:p w14:paraId="52BD8E1F" w14:textId="1223008D" w:rsidR="003F36AB" w:rsidRPr="00024B0D" w:rsidRDefault="003F36AB" w:rsidP="00497F9A">
            <w:pPr>
              <w:rPr>
                <w:rFonts w:ascii="Arial" w:hAnsi="Arial" w:cs="Arial"/>
                <w:b/>
                <w:color w:val="000099"/>
              </w:rPr>
            </w:pPr>
            <w:r w:rsidRPr="003F36AB">
              <w:rPr>
                <w:rFonts w:ascii="Arial" w:hAnsi="Arial" w:cs="Arial"/>
                <w:b/>
                <w:color w:val="000099"/>
              </w:rPr>
              <w:t>Quality Audit Research &amp; Policy Development</w:t>
            </w:r>
          </w:p>
        </w:tc>
        <w:tc>
          <w:tcPr>
            <w:tcW w:w="8505" w:type="dxa"/>
          </w:tcPr>
          <w:p w14:paraId="768DB1FB" w14:textId="38CB13A3"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Lead in the co-ordination of the Psychiatric Nursing Service’s continuous quality improvement programme to support and ensure the delivery of the highest standard of psychiatric nursing care and ensure a high degree of patient/client satisfaction.</w:t>
            </w:r>
          </w:p>
          <w:p w14:paraId="34F1DE79"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Assist in evaluation of clinical effectiveness of current practices within the service and identify and implement best practice standards of care, taking account of patient need and evolving evidence-based practice.</w:t>
            </w:r>
          </w:p>
          <w:p w14:paraId="571CBADA"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Ensure that risks identified within nursing metrics and other nursing or service audit processes are resolved through Quality Improvement Plans and re-Audit developed with the relevant Clinical Nurse Manager / Service manager and staff.</w:t>
            </w:r>
          </w:p>
          <w:p w14:paraId="04391889"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Participate in the local Quality &amp; Patient safety committee and work in collaboration with other members of this committee for the development of quality initiatives.</w:t>
            </w:r>
          </w:p>
          <w:p w14:paraId="1D6F035B" w14:textId="2F273416"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 xml:space="preserve">Develop and implement processes within the Approved Centres for the implementation of the Judgement Support Framework including a process of </w:t>
            </w:r>
            <w:r w:rsidR="003F36AB" w:rsidRPr="00024B0D">
              <w:rPr>
                <w:rFonts w:ascii="Arial" w:hAnsi="Arial" w:cs="Arial"/>
                <w:color w:val="000099"/>
              </w:rPr>
              <w:t>self-audit</w:t>
            </w:r>
            <w:r w:rsidRPr="00024B0D">
              <w:rPr>
                <w:rFonts w:ascii="Arial" w:hAnsi="Arial" w:cs="Arial"/>
                <w:color w:val="000099"/>
              </w:rPr>
              <w:t xml:space="preserve"> and review.</w:t>
            </w:r>
          </w:p>
          <w:p w14:paraId="46E08DC1"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Train as a trainer for the HSE Best Practice Guidelines for Mental Health Services and support a service implementation plan for these guidelines to include continuous quality improvement cycle.</w:t>
            </w:r>
          </w:p>
          <w:p w14:paraId="2FAAFAD5" w14:textId="77777777" w:rsidR="00024B0D" w:rsidRPr="00024B0D" w:rsidRDefault="00024B0D" w:rsidP="00024B0D">
            <w:pPr>
              <w:numPr>
                <w:ilvl w:val="0"/>
                <w:numId w:val="24"/>
              </w:numPr>
              <w:spacing w:after="120"/>
              <w:ind w:left="357" w:hanging="357"/>
              <w:rPr>
                <w:rFonts w:ascii="Arial" w:hAnsi="Arial" w:cs="Arial"/>
                <w:color w:val="000099"/>
              </w:rPr>
            </w:pPr>
            <w:r w:rsidRPr="00024B0D">
              <w:rPr>
                <w:rFonts w:ascii="Arial" w:hAnsi="Arial" w:cs="Arial"/>
                <w:color w:val="000099"/>
              </w:rPr>
              <w:t>Lead out on initiatives which will focus on reducing seclusion and physical restraint practices within the approved centres.</w:t>
            </w:r>
          </w:p>
          <w:p w14:paraId="4D022463" w14:textId="429F28AE" w:rsidR="00024B0D" w:rsidRPr="003F36AB" w:rsidRDefault="00024B0D" w:rsidP="003F36AB">
            <w:pPr>
              <w:numPr>
                <w:ilvl w:val="0"/>
                <w:numId w:val="24"/>
              </w:numPr>
              <w:spacing w:after="120"/>
              <w:ind w:left="357" w:hanging="357"/>
              <w:rPr>
                <w:rFonts w:ascii="Arial" w:hAnsi="Arial" w:cs="Arial"/>
                <w:color w:val="000099"/>
              </w:rPr>
            </w:pPr>
            <w:r w:rsidRPr="00024B0D">
              <w:rPr>
                <w:rFonts w:ascii="Arial" w:hAnsi="Arial" w:cs="Arial"/>
                <w:color w:val="000099"/>
              </w:rPr>
              <w:t>Assist in the service Mandatory Training programme which may include delivery of specific training and / or identify service training deficits and bring to the attention of the local Quality &amp; Patient Safety Committee.</w:t>
            </w:r>
          </w:p>
        </w:tc>
      </w:tr>
    </w:tbl>
    <w:p w14:paraId="15AF6DDF" w14:textId="77777777" w:rsidR="00112667" w:rsidRDefault="00112667" w:rsidP="00112667">
      <w:pPr>
        <w:spacing w:after="160"/>
        <w:rPr>
          <w:color w:val="000099"/>
        </w:rPr>
      </w:pPr>
    </w:p>
    <w:p w14:paraId="3075E8FD" w14:textId="77777777" w:rsidR="00112667" w:rsidRDefault="00112667" w:rsidP="00112667">
      <w:pPr>
        <w:spacing w:after="160"/>
        <w:rPr>
          <w:color w:val="000099"/>
        </w:rPr>
      </w:pPr>
    </w:p>
    <w:p w14:paraId="2AE7CBFC" w14:textId="0616B6F8"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 xml:space="preserve">*******Helpful Reminders******* </w:t>
      </w:r>
    </w:p>
    <w:p w14:paraId="19895904" w14:textId="7E6EEA6C" w:rsidR="00112667" w:rsidRPr="00E766A5" w:rsidRDefault="00112667" w:rsidP="00112667">
      <w:pPr>
        <w:spacing w:after="160"/>
        <w:rPr>
          <w:rFonts w:ascii="Arial" w:eastAsia="Arial" w:hAnsi="Arial" w:cs="Arial"/>
          <w:color w:val="000099"/>
        </w:rPr>
      </w:pPr>
      <w:r w:rsidRPr="00E9680B">
        <w:rPr>
          <w:rFonts w:ascii="Arial" w:eastAsia="Arial" w:hAnsi="Arial" w:cs="Arial"/>
          <w:b/>
          <w:bCs/>
          <w:color w:val="000099"/>
        </w:rPr>
        <w:t>1) Please remember to delete the above table once you have finalised the Job Specification.</w:t>
      </w:r>
      <w:r w:rsidRPr="75CC099E">
        <w:rPr>
          <w:rFonts w:ascii="Arial" w:eastAsia="Arial" w:hAnsi="Arial" w:cs="Arial"/>
          <w:b/>
          <w:bCs/>
          <w:color w:val="000099"/>
        </w:rPr>
        <w:t xml:space="preserve"> </w:t>
      </w:r>
      <w:r w:rsidRPr="75CC099E">
        <w:rPr>
          <w:rFonts w:ascii="Arial" w:eastAsia="Arial" w:hAnsi="Arial" w:cs="Arial"/>
          <w:color w:val="000099"/>
        </w:rPr>
        <w:t xml:space="preserve"> </w:t>
      </w:r>
    </w:p>
    <w:p w14:paraId="4528B975"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2) Please remember to delete any prompts (in dark blue) in the sections above</w:t>
      </w:r>
    </w:p>
    <w:p w14:paraId="465F9086"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3) Ensure all fonts are now in black</w:t>
      </w:r>
    </w:p>
    <w:p w14:paraId="5073777B" w14:textId="78188D37" w:rsidR="00112667" w:rsidRDefault="00112667">
      <w:pPr>
        <w:rPr>
          <w:color w:val="000099"/>
        </w:rPr>
      </w:pPr>
    </w:p>
    <w:p w14:paraId="348461C2" w14:textId="77777777" w:rsidR="00024B0D" w:rsidRPr="0006681B" w:rsidRDefault="00024B0D">
      <w:pPr>
        <w:rPr>
          <w:color w:val="000099"/>
        </w:rPr>
      </w:pPr>
    </w:p>
    <w:sectPr w:rsidR="00024B0D" w:rsidRPr="0006681B"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024B0D" w:rsidRDefault="00024B0D" w:rsidP="00543F98">
      <w:r>
        <w:separator/>
      </w:r>
    </w:p>
  </w:endnote>
  <w:endnote w:type="continuationSeparator" w:id="0">
    <w:p w14:paraId="74E08EEE" w14:textId="77777777" w:rsidR="00024B0D" w:rsidRDefault="00024B0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024B0D" w:rsidRDefault="00024B0D">
    <w:pPr>
      <w:pStyle w:val="Footer"/>
      <w:framePr w:wrap="around" w:vAnchor="text" w:hAnchor="margin" w:xAlign="center" w:y="1"/>
      <w:rPr>
        <w:rStyle w:val="PageNumber"/>
      </w:rPr>
    </w:pPr>
  </w:p>
  <w:p w14:paraId="699BC33A" w14:textId="77777777" w:rsidR="00024B0D" w:rsidRDefault="0002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024B0D" w:rsidRPr="007F6BBE" w:rsidRDefault="00024B0D"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024B0D" w:rsidRDefault="00024B0D" w:rsidP="00543F98">
      <w:r>
        <w:separator/>
      </w:r>
    </w:p>
  </w:footnote>
  <w:footnote w:type="continuationSeparator" w:id="0">
    <w:p w14:paraId="36CF3608" w14:textId="77777777" w:rsidR="00024B0D" w:rsidRDefault="00024B0D" w:rsidP="00543F98">
      <w:r>
        <w:continuationSeparator/>
      </w:r>
    </w:p>
  </w:footnote>
  <w:footnote w:id="1">
    <w:p w14:paraId="52FECE49" w14:textId="252EE907" w:rsidR="00024B0D" w:rsidRDefault="00024B0D" w:rsidP="00497F9A">
      <w:pPr>
        <w:pStyle w:val="FootnoteText"/>
        <w:tabs>
          <w:tab w:val="left" w:pos="2948"/>
        </w:tabs>
        <w:contextualSpacing/>
      </w:pPr>
    </w:p>
  </w:footnote>
  <w:footnote w:id="2">
    <w:p w14:paraId="593DDABB" w14:textId="34FD1119" w:rsidR="00024B0D" w:rsidRDefault="00024B0D" w:rsidP="00497F9A">
      <w:pPr>
        <w:pStyle w:val="FootnoteText"/>
        <w:contextualSpacing/>
        <w:rPr>
          <w:rFonts w:ascii="Arial" w:hAnsi="Arial" w:cs="Arial"/>
        </w:rPr>
      </w:pPr>
    </w:p>
    <w:p w14:paraId="485A8140" w14:textId="129737AD" w:rsidR="00024B0D" w:rsidRPr="00BE491B" w:rsidRDefault="00024B0D"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024B0D" w:rsidRPr="00BE491B" w:rsidRDefault="00024B0D"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024B0D" w:rsidRPr="00DD13C2" w:rsidRDefault="00024B0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76DAFB64"/>
    <w:lvl w:ilvl="0" w:tplc="125A8D3C">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486441E"/>
    <w:multiLevelType w:val="hybridMultilevel"/>
    <w:tmpl w:val="D64E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2507B3"/>
    <w:multiLevelType w:val="hybridMultilevel"/>
    <w:tmpl w:val="14FA2A50"/>
    <w:lvl w:ilvl="0" w:tplc="125A8D3C">
      <w:start w:val="1"/>
      <w:numFmt w:val="bullet"/>
      <w:lvlText w:val=""/>
      <w:lvlJc w:val="left"/>
      <w:pPr>
        <w:tabs>
          <w:tab w:val="num" w:pos="363"/>
        </w:tabs>
        <w:ind w:left="363" w:hanging="360"/>
      </w:pPr>
      <w:rPr>
        <w:rFonts w:ascii="Symbol" w:hAnsi="Symbol" w:hint="default"/>
        <w:color w:val="auto"/>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3B1906"/>
    <w:multiLevelType w:val="hybridMultilevel"/>
    <w:tmpl w:val="4D762828"/>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7963AB"/>
    <w:multiLevelType w:val="hybridMultilevel"/>
    <w:tmpl w:val="C3AAD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7232693"/>
    <w:multiLevelType w:val="hybridMultilevel"/>
    <w:tmpl w:val="0E9E1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7"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08235F"/>
    <w:multiLevelType w:val="hybridMultilevel"/>
    <w:tmpl w:val="37820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E77816"/>
    <w:multiLevelType w:val="hybridMultilevel"/>
    <w:tmpl w:val="71CAE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8"/>
  </w:num>
  <w:num w:numId="4">
    <w:abstractNumId w:val="24"/>
  </w:num>
  <w:num w:numId="5">
    <w:abstractNumId w:val="8"/>
  </w:num>
  <w:num w:numId="6">
    <w:abstractNumId w:val="19"/>
  </w:num>
  <w:num w:numId="7">
    <w:abstractNumId w:val="2"/>
  </w:num>
  <w:num w:numId="8">
    <w:abstractNumId w:val="22"/>
  </w:num>
  <w:num w:numId="9">
    <w:abstractNumId w:val="17"/>
  </w:num>
  <w:num w:numId="10">
    <w:abstractNumId w:val="14"/>
  </w:num>
  <w:num w:numId="11">
    <w:abstractNumId w:val="4"/>
  </w:num>
  <w:num w:numId="12">
    <w:abstractNumId w:val="10"/>
  </w:num>
  <w:num w:numId="13">
    <w:abstractNumId w:val="20"/>
  </w:num>
  <w:num w:numId="14">
    <w:abstractNumId w:val="16"/>
  </w:num>
  <w:num w:numId="15">
    <w:abstractNumId w:val="0"/>
  </w:num>
  <w:num w:numId="16">
    <w:abstractNumId w:val="5"/>
  </w:num>
  <w:num w:numId="17">
    <w:abstractNumId w:val="27"/>
  </w:num>
  <w:num w:numId="18">
    <w:abstractNumId w:val="9"/>
  </w:num>
  <w:num w:numId="19">
    <w:abstractNumId w:val="21"/>
  </w:num>
  <w:num w:numId="20">
    <w:abstractNumId w:val="7"/>
  </w:num>
  <w:num w:numId="21">
    <w:abstractNumId w:val="12"/>
  </w:num>
  <w:num w:numId="22">
    <w:abstractNumId w:val="18"/>
  </w:num>
  <w:num w:numId="23">
    <w:abstractNumId w:val="15"/>
  </w:num>
  <w:num w:numId="24">
    <w:abstractNumId w:val="23"/>
  </w:num>
  <w:num w:numId="25">
    <w:abstractNumId w:val="13"/>
  </w:num>
  <w:num w:numId="26">
    <w:abstractNumId w:val="25"/>
  </w:num>
  <w:num w:numId="27">
    <w:abstractNumId w:val="11"/>
  </w:num>
  <w:num w:numId="28">
    <w:abstractNumId w:val="26"/>
  </w:num>
  <w:num w:numId="2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24B0D"/>
    <w:rsid w:val="00044B16"/>
    <w:rsid w:val="00063F8A"/>
    <w:rsid w:val="0006681B"/>
    <w:rsid w:val="000907DB"/>
    <w:rsid w:val="00091D46"/>
    <w:rsid w:val="000A13CE"/>
    <w:rsid w:val="000A7350"/>
    <w:rsid w:val="000C5F1B"/>
    <w:rsid w:val="000D3A80"/>
    <w:rsid w:val="00112667"/>
    <w:rsid w:val="001142DE"/>
    <w:rsid w:val="00115F98"/>
    <w:rsid w:val="00124EAF"/>
    <w:rsid w:val="00163957"/>
    <w:rsid w:val="00167F98"/>
    <w:rsid w:val="001837C5"/>
    <w:rsid w:val="00185EBC"/>
    <w:rsid w:val="001875F4"/>
    <w:rsid w:val="00195528"/>
    <w:rsid w:val="00195968"/>
    <w:rsid w:val="001B35AE"/>
    <w:rsid w:val="001E3FCD"/>
    <w:rsid w:val="0023046A"/>
    <w:rsid w:val="0023552F"/>
    <w:rsid w:val="0024231B"/>
    <w:rsid w:val="00257231"/>
    <w:rsid w:val="00260C8B"/>
    <w:rsid w:val="002618D4"/>
    <w:rsid w:val="00264219"/>
    <w:rsid w:val="00286130"/>
    <w:rsid w:val="0029014C"/>
    <w:rsid w:val="002A1DEB"/>
    <w:rsid w:val="002A2955"/>
    <w:rsid w:val="002E6885"/>
    <w:rsid w:val="002E6F76"/>
    <w:rsid w:val="003045D1"/>
    <w:rsid w:val="00312DD3"/>
    <w:rsid w:val="003237BB"/>
    <w:rsid w:val="003266E1"/>
    <w:rsid w:val="00331995"/>
    <w:rsid w:val="00353297"/>
    <w:rsid w:val="00387421"/>
    <w:rsid w:val="003D0559"/>
    <w:rsid w:val="003F36AB"/>
    <w:rsid w:val="0041250A"/>
    <w:rsid w:val="0044373F"/>
    <w:rsid w:val="00453A74"/>
    <w:rsid w:val="00463454"/>
    <w:rsid w:val="004831DD"/>
    <w:rsid w:val="00496C45"/>
    <w:rsid w:val="00497F9A"/>
    <w:rsid w:val="004B14A8"/>
    <w:rsid w:val="004C257A"/>
    <w:rsid w:val="004C4971"/>
    <w:rsid w:val="004C78F8"/>
    <w:rsid w:val="004D6EC0"/>
    <w:rsid w:val="004F21BF"/>
    <w:rsid w:val="004F2F73"/>
    <w:rsid w:val="00504BBF"/>
    <w:rsid w:val="00504D59"/>
    <w:rsid w:val="00505164"/>
    <w:rsid w:val="005150A5"/>
    <w:rsid w:val="00533CD3"/>
    <w:rsid w:val="00543F98"/>
    <w:rsid w:val="00546809"/>
    <w:rsid w:val="00557DC4"/>
    <w:rsid w:val="00560C5D"/>
    <w:rsid w:val="0059366B"/>
    <w:rsid w:val="005A5CDE"/>
    <w:rsid w:val="005C2DCC"/>
    <w:rsid w:val="005D2FE1"/>
    <w:rsid w:val="005F595E"/>
    <w:rsid w:val="0064026D"/>
    <w:rsid w:val="00695C1E"/>
    <w:rsid w:val="006A2668"/>
    <w:rsid w:val="006A54F6"/>
    <w:rsid w:val="0072320D"/>
    <w:rsid w:val="0073312C"/>
    <w:rsid w:val="0074148E"/>
    <w:rsid w:val="00747823"/>
    <w:rsid w:val="00767EF4"/>
    <w:rsid w:val="007759DB"/>
    <w:rsid w:val="007C37C6"/>
    <w:rsid w:val="007C5ACF"/>
    <w:rsid w:val="007D2E37"/>
    <w:rsid w:val="007D639C"/>
    <w:rsid w:val="007E64CC"/>
    <w:rsid w:val="007F6BBE"/>
    <w:rsid w:val="007F7D0A"/>
    <w:rsid w:val="00834E49"/>
    <w:rsid w:val="008A6CFF"/>
    <w:rsid w:val="008D7E4D"/>
    <w:rsid w:val="008E519A"/>
    <w:rsid w:val="008F3CCB"/>
    <w:rsid w:val="00911C16"/>
    <w:rsid w:val="00920ADC"/>
    <w:rsid w:val="0095414D"/>
    <w:rsid w:val="009557EE"/>
    <w:rsid w:val="00964E33"/>
    <w:rsid w:val="009713C6"/>
    <w:rsid w:val="009850B9"/>
    <w:rsid w:val="009944E9"/>
    <w:rsid w:val="009B4E80"/>
    <w:rsid w:val="009B6BF8"/>
    <w:rsid w:val="009C3180"/>
    <w:rsid w:val="009C6856"/>
    <w:rsid w:val="009F03B3"/>
    <w:rsid w:val="00A02512"/>
    <w:rsid w:val="00A2340B"/>
    <w:rsid w:val="00A266B7"/>
    <w:rsid w:val="00A31CE6"/>
    <w:rsid w:val="00A33245"/>
    <w:rsid w:val="00A35B00"/>
    <w:rsid w:val="00A36FE9"/>
    <w:rsid w:val="00A76D9B"/>
    <w:rsid w:val="00A847E5"/>
    <w:rsid w:val="00A84BA6"/>
    <w:rsid w:val="00A8573A"/>
    <w:rsid w:val="00AC325C"/>
    <w:rsid w:val="00B85A4B"/>
    <w:rsid w:val="00BA3387"/>
    <w:rsid w:val="00BB0ED2"/>
    <w:rsid w:val="00BB5D6F"/>
    <w:rsid w:val="00BD5194"/>
    <w:rsid w:val="00C074EF"/>
    <w:rsid w:val="00C2746B"/>
    <w:rsid w:val="00C27EBA"/>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2FFC"/>
    <w:rsid w:val="00DF2ACC"/>
    <w:rsid w:val="00E0030A"/>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1687A"/>
    <w:rsid w:val="00F20301"/>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F802-08F8-496D-A9F6-5430C7D4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3956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Michelle Canny</cp:lastModifiedBy>
  <cp:revision>3</cp:revision>
  <cp:lastPrinted>2021-02-11T10:13:00Z</cp:lastPrinted>
  <dcterms:created xsi:type="dcterms:W3CDTF">2021-02-11T17:17:00Z</dcterms:created>
  <dcterms:modified xsi:type="dcterms:W3CDTF">2021-02-12T10:23:00Z</dcterms:modified>
</cp:coreProperties>
</file>