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181" w:rsidRDefault="00012181" w:rsidP="00012181">
      <w:pPr>
        <w:pStyle w:val="Heading7"/>
        <w:ind w:hanging="1276"/>
        <w:jc w:val="left"/>
        <w:rPr>
          <w:noProof/>
          <w:color w:val="000099"/>
          <w:lang w:val="en-IE"/>
        </w:rPr>
      </w:pPr>
      <w:r w:rsidRPr="00324FEE">
        <w:rPr>
          <w:noProof/>
          <w:color w:val="000099"/>
          <w:lang w:val="en-IE" w:eastAsia="en-IE"/>
        </w:rPr>
        <w:drawing>
          <wp:inline distT="0" distB="0" distL="0" distR="0" wp14:anchorId="1761EA99" wp14:editId="2271B917">
            <wp:extent cx="1247775" cy="1038896"/>
            <wp:effectExtent l="0" t="0" r="0" b="0"/>
            <wp:docPr id="4" name="Picture 4"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3261" cy="1051789"/>
                    </a:xfrm>
                    <a:prstGeom prst="rect">
                      <a:avLst/>
                    </a:prstGeom>
                    <a:noFill/>
                    <a:ln>
                      <a:noFill/>
                    </a:ln>
                  </pic:spPr>
                </pic:pic>
              </a:graphicData>
            </a:graphic>
          </wp:inline>
        </w:drawing>
      </w:r>
      <w:r w:rsidR="000D2C04">
        <w:rPr>
          <w:noProof/>
          <w:color w:val="000099"/>
          <w:lang w:val="en-IE"/>
        </w:rPr>
        <w:t xml:space="preserve">                                 </w:t>
      </w:r>
    </w:p>
    <w:p w:rsidR="00071866" w:rsidRPr="00012181" w:rsidRDefault="00F57489" w:rsidP="00012181">
      <w:pPr>
        <w:pStyle w:val="Heading7"/>
        <w:jc w:val="right"/>
        <w:rPr>
          <w:rFonts w:cs="Arial"/>
          <w:b w:val="0"/>
          <w:sz w:val="22"/>
          <w:szCs w:val="22"/>
        </w:rPr>
      </w:pPr>
      <w:r w:rsidRPr="00012181">
        <w:rPr>
          <w:rFonts w:cs="Arial"/>
          <w:iCs/>
          <w:sz w:val="22"/>
          <w:szCs w:val="22"/>
        </w:rPr>
        <w:t xml:space="preserve">Community </w:t>
      </w:r>
      <w:proofErr w:type="spellStart"/>
      <w:r w:rsidRPr="00012181">
        <w:rPr>
          <w:rFonts w:cs="Arial"/>
          <w:iCs/>
          <w:sz w:val="22"/>
          <w:szCs w:val="22"/>
        </w:rPr>
        <w:t>Swabber</w:t>
      </w:r>
      <w:proofErr w:type="spellEnd"/>
      <w:r w:rsidR="00071866" w:rsidRPr="00012181">
        <w:rPr>
          <w:rFonts w:cs="Arial"/>
          <w:iCs/>
          <w:sz w:val="22"/>
          <w:szCs w:val="22"/>
        </w:rPr>
        <w:t xml:space="preserve"> </w:t>
      </w:r>
    </w:p>
    <w:p w:rsidR="00543F98" w:rsidRPr="00E766A5" w:rsidRDefault="00543F98" w:rsidP="00543F98">
      <w:pPr>
        <w:ind w:left="-1260"/>
        <w:jc w:val="right"/>
        <w:rPr>
          <w:rFonts w:ascii="Arial" w:hAnsi="Arial" w:cs="Arial"/>
          <w:b/>
        </w:rPr>
      </w:pPr>
      <w:r w:rsidRPr="00463454">
        <w:rPr>
          <w:rFonts w:ascii="Arial" w:hAnsi="Arial" w:cs="Arial"/>
          <w:b/>
        </w:rPr>
        <w:t>Job Specification &amp; Terms and Conditions</w:t>
      </w:r>
    </w:p>
    <w:p w:rsidR="00543F98" w:rsidRDefault="00543F98" w:rsidP="00543F98">
      <w:pPr>
        <w:jc w:val="both"/>
        <w:rPr>
          <w:rFonts w:ascii="Arial" w:hAnsi="Arial" w:cs="Arial"/>
          <w:b/>
        </w:rPr>
      </w:pPr>
    </w:p>
    <w:tbl>
      <w:tblPr>
        <w:tblW w:w="10645"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gridCol w:w="25"/>
      </w:tblGrid>
      <w:tr w:rsidR="00543F98" w:rsidRPr="00E766A5" w:rsidTr="00012181">
        <w:trPr>
          <w:gridAfter w:val="1"/>
          <w:wAfter w:w="25" w:type="dxa"/>
        </w:trPr>
        <w:tc>
          <w:tcPr>
            <w:tcW w:w="2364" w:type="dxa"/>
          </w:tcPr>
          <w:p w:rsidR="00543F98" w:rsidRPr="00F6254C" w:rsidRDefault="00F6254C" w:rsidP="00F6254C">
            <w:pPr>
              <w:rPr>
                <w:rFonts w:ascii="Arial" w:hAnsi="Arial" w:cs="Arial"/>
                <w:b/>
                <w:bCs/>
              </w:rPr>
            </w:pPr>
            <w:r w:rsidRPr="00F6254C">
              <w:rPr>
                <w:rFonts w:ascii="Arial" w:hAnsi="Arial" w:cs="Arial"/>
                <w:b/>
                <w:bCs/>
              </w:rPr>
              <w:t xml:space="preserve">Job Title, </w:t>
            </w:r>
            <w:r w:rsidR="00543F98" w:rsidRPr="00F6254C">
              <w:rPr>
                <w:rFonts w:ascii="Arial" w:hAnsi="Arial" w:cs="Arial"/>
                <w:b/>
                <w:bCs/>
              </w:rPr>
              <w:t>Grade</w:t>
            </w:r>
            <w:r w:rsidRPr="00F6254C">
              <w:rPr>
                <w:rFonts w:ascii="Arial" w:hAnsi="Arial" w:cs="Arial"/>
                <w:b/>
                <w:bCs/>
              </w:rPr>
              <w:t xml:space="preserve"> Code</w:t>
            </w:r>
          </w:p>
        </w:tc>
        <w:tc>
          <w:tcPr>
            <w:tcW w:w="8256" w:type="dxa"/>
          </w:tcPr>
          <w:p w:rsidR="00071866" w:rsidRPr="008E5291" w:rsidRDefault="00F57489" w:rsidP="00071866">
            <w:pPr>
              <w:tabs>
                <w:tab w:val="left" w:pos="283"/>
              </w:tabs>
              <w:jc w:val="both"/>
              <w:rPr>
                <w:rFonts w:ascii="Arial" w:hAnsi="Arial" w:cs="Arial"/>
                <w:b/>
                <w:iCs/>
              </w:rPr>
            </w:pPr>
            <w:r>
              <w:rPr>
                <w:rFonts w:ascii="Arial" w:hAnsi="Arial" w:cs="Arial"/>
                <w:b/>
                <w:iCs/>
              </w:rPr>
              <w:t xml:space="preserve">Community </w:t>
            </w:r>
            <w:proofErr w:type="spellStart"/>
            <w:r>
              <w:rPr>
                <w:rFonts w:ascii="Arial" w:hAnsi="Arial" w:cs="Arial"/>
                <w:b/>
                <w:iCs/>
              </w:rPr>
              <w:t>Swabber</w:t>
            </w:r>
            <w:proofErr w:type="spellEnd"/>
          </w:p>
          <w:p w:rsidR="00071866" w:rsidRDefault="00F57489" w:rsidP="00071866">
            <w:pPr>
              <w:jc w:val="both"/>
              <w:rPr>
                <w:rFonts w:ascii="Arial" w:hAnsi="Arial" w:cs="Arial"/>
                <w:iCs/>
              </w:rPr>
            </w:pPr>
            <w:r>
              <w:rPr>
                <w:rFonts w:ascii="Arial" w:hAnsi="Arial" w:cs="Arial"/>
                <w:iCs/>
              </w:rPr>
              <w:t>(Grade Code: 6002</w:t>
            </w:r>
            <w:r w:rsidR="00071866" w:rsidRPr="008E5291">
              <w:rPr>
                <w:rFonts w:ascii="Arial" w:hAnsi="Arial" w:cs="Arial"/>
                <w:iCs/>
              </w:rPr>
              <w:t>)</w:t>
            </w:r>
          </w:p>
          <w:p w:rsidR="00543F98" w:rsidRPr="00F6254C" w:rsidRDefault="00543F98" w:rsidP="00F6254C">
            <w:pPr>
              <w:tabs>
                <w:tab w:val="left" w:pos="283"/>
              </w:tabs>
              <w:rPr>
                <w:rFonts w:ascii="Arial" w:hAnsi="Arial" w:cs="Arial"/>
                <w:iCs/>
              </w:rPr>
            </w:pPr>
          </w:p>
        </w:tc>
      </w:tr>
      <w:tr w:rsidR="00012181" w:rsidRPr="00E766A5" w:rsidTr="00012181">
        <w:tc>
          <w:tcPr>
            <w:tcW w:w="2364" w:type="dxa"/>
            <w:tcBorders>
              <w:top w:val="single" w:sz="4" w:space="0" w:color="auto"/>
              <w:left w:val="single" w:sz="4" w:space="0" w:color="auto"/>
              <w:bottom w:val="single" w:sz="4" w:space="0" w:color="auto"/>
              <w:right w:val="single" w:sz="4" w:space="0" w:color="auto"/>
            </w:tcBorders>
          </w:tcPr>
          <w:p w:rsidR="00012181" w:rsidRPr="008249E3" w:rsidRDefault="00012181" w:rsidP="00A00A39">
            <w:pPr>
              <w:rPr>
                <w:rFonts w:ascii="Arial" w:hAnsi="Arial" w:cs="Arial"/>
                <w:b/>
                <w:bCs/>
              </w:rPr>
            </w:pPr>
            <w:r w:rsidRPr="008249E3">
              <w:rPr>
                <w:rFonts w:ascii="Arial" w:hAnsi="Arial" w:cs="Arial"/>
                <w:b/>
                <w:bCs/>
              </w:rPr>
              <w:t>Remuneration</w:t>
            </w:r>
          </w:p>
          <w:p w:rsidR="00012181" w:rsidRDefault="00012181" w:rsidP="00A00A39">
            <w:pPr>
              <w:rPr>
                <w:rFonts w:ascii="Arial" w:hAnsi="Arial" w:cs="Arial"/>
                <w:b/>
                <w:bCs/>
              </w:rPr>
            </w:pPr>
          </w:p>
          <w:p w:rsidR="00012181" w:rsidRPr="00F6254C" w:rsidRDefault="00012181" w:rsidP="00A00A39">
            <w:pPr>
              <w:rPr>
                <w:rFonts w:ascii="Arial" w:hAnsi="Arial" w:cs="Arial"/>
                <w:b/>
                <w:bCs/>
              </w:rPr>
            </w:pPr>
          </w:p>
        </w:tc>
        <w:tc>
          <w:tcPr>
            <w:tcW w:w="8281" w:type="dxa"/>
            <w:gridSpan w:val="2"/>
            <w:tcBorders>
              <w:top w:val="single" w:sz="4" w:space="0" w:color="auto"/>
              <w:left w:val="single" w:sz="4" w:space="0" w:color="auto"/>
              <w:bottom w:val="single" w:sz="4" w:space="0" w:color="auto"/>
              <w:right w:val="single" w:sz="4" w:space="0" w:color="auto"/>
            </w:tcBorders>
          </w:tcPr>
          <w:p w:rsidR="002F70CC" w:rsidRPr="002F70CC" w:rsidRDefault="002F70CC" w:rsidP="002F70CC">
            <w:pPr>
              <w:rPr>
                <w:rFonts w:ascii="Arial" w:hAnsi="Arial" w:cs="Arial"/>
                <w:bCs/>
                <w:iCs/>
                <w:color w:val="000099"/>
              </w:rPr>
            </w:pPr>
            <w:r w:rsidRPr="002F70CC">
              <w:rPr>
                <w:rFonts w:ascii="Arial" w:hAnsi="Arial" w:cs="Arial"/>
                <w:bCs/>
                <w:iCs/>
                <w:color w:val="000099"/>
              </w:rPr>
              <w:t xml:space="preserve">Insert the relevant salary scale for this position. </w:t>
            </w:r>
          </w:p>
          <w:p w:rsidR="002F70CC" w:rsidRPr="002F70CC" w:rsidRDefault="002F70CC" w:rsidP="002F70CC">
            <w:pPr>
              <w:rPr>
                <w:rFonts w:ascii="Arial" w:hAnsi="Arial" w:cs="Arial"/>
                <w:bCs/>
                <w:iCs/>
                <w:color w:val="000099"/>
              </w:rPr>
            </w:pPr>
          </w:p>
          <w:p w:rsidR="002F70CC" w:rsidRPr="002F70CC" w:rsidRDefault="002F70CC" w:rsidP="002F70CC">
            <w:pPr>
              <w:rPr>
                <w:rFonts w:ascii="Arial" w:hAnsi="Arial" w:cs="Arial"/>
                <w:bCs/>
                <w:iCs/>
                <w:color w:val="000099"/>
              </w:rPr>
            </w:pPr>
            <w:r w:rsidRPr="002F70CC">
              <w:rPr>
                <w:rFonts w:ascii="Arial" w:hAnsi="Arial" w:cs="Arial"/>
                <w:bCs/>
                <w:iCs/>
                <w:color w:val="000099"/>
              </w:rPr>
              <w:t>For example:</w:t>
            </w:r>
          </w:p>
          <w:p w:rsidR="002F70CC" w:rsidRPr="002F70CC" w:rsidRDefault="002F70CC" w:rsidP="002F70CC">
            <w:pPr>
              <w:rPr>
                <w:rFonts w:ascii="Arial" w:hAnsi="Arial" w:cs="Arial"/>
                <w:bCs/>
                <w:iCs/>
                <w:color w:val="000099"/>
              </w:rPr>
            </w:pPr>
            <w:r w:rsidRPr="002F70CC">
              <w:rPr>
                <w:rFonts w:ascii="Arial" w:hAnsi="Arial" w:cs="Arial"/>
                <w:bCs/>
                <w:iCs/>
                <w:color w:val="000099"/>
              </w:rPr>
              <w:t>XX,XXX - XX,XXX - XX,XXX - XX,XXX - XX,XXX - - XX,XXX LSI (DD/MM/YY)</w:t>
            </w:r>
          </w:p>
          <w:p w:rsidR="002F70CC" w:rsidRPr="002F70CC" w:rsidRDefault="002F70CC" w:rsidP="002F70CC">
            <w:pPr>
              <w:rPr>
                <w:rFonts w:ascii="Arial" w:hAnsi="Arial" w:cs="Arial"/>
                <w:bCs/>
                <w:iCs/>
                <w:color w:val="000099"/>
              </w:rPr>
            </w:pPr>
          </w:p>
          <w:p w:rsidR="00012181" w:rsidRPr="004C46D4" w:rsidRDefault="002F70CC" w:rsidP="002F70CC">
            <w:pPr>
              <w:rPr>
                <w:rFonts w:ascii="Arial" w:hAnsi="Arial" w:cs="Arial"/>
                <w:bCs/>
                <w:iCs/>
                <w:color w:val="000099"/>
              </w:rPr>
            </w:pPr>
            <w:r w:rsidRPr="002F70CC">
              <w:rPr>
                <w:rFonts w:ascii="Arial" w:hAnsi="Arial" w:cs="Arial"/>
                <w:bCs/>
                <w:iCs/>
                <w:color w:val="000099"/>
              </w:rPr>
              <w:t xml:space="preserve">Salary Scales are updated periodically and the most up to date versions can be found here: </w:t>
            </w:r>
            <w:hyperlink r:id="rId8" w:history="1">
              <w:r w:rsidRPr="00232859">
                <w:rPr>
                  <w:rStyle w:val="Hyperlink"/>
                  <w:rFonts w:ascii="Arial" w:hAnsi="Arial" w:cs="Arial"/>
                  <w:bCs/>
                  <w:iCs/>
                </w:rPr>
                <w:t>https://healthservice.hse.ie/staff/benefits-services/pay/pay-scales.html</w:t>
              </w:r>
            </w:hyperlink>
            <w:r>
              <w:rPr>
                <w:rFonts w:ascii="Arial" w:hAnsi="Arial" w:cs="Arial"/>
                <w:bCs/>
                <w:iCs/>
                <w:color w:val="000099"/>
              </w:rPr>
              <w:t xml:space="preserve"> </w:t>
            </w:r>
          </w:p>
        </w:tc>
      </w:tr>
      <w:tr w:rsidR="00C57CEC" w:rsidRPr="00E766A5" w:rsidTr="00012181">
        <w:trPr>
          <w:gridAfter w:val="1"/>
          <w:wAfter w:w="25" w:type="dxa"/>
        </w:trPr>
        <w:tc>
          <w:tcPr>
            <w:tcW w:w="2364" w:type="dxa"/>
          </w:tcPr>
          <w:p w:rsidR="00C57CEC" w:rsidRPr="00F6254C" w:rsidRDefault="00C57CEC" w:rsidP="00F6254C">
            <w:pPr>
              <w:rPr>
                <w:rFonts w:ascii="Arial" w:hAnsi="Arial" w:cs="Arial"/>
                <w:b/>
                <w:bCs/>
              </w:rPr>
            </w:pPr>
            <w:r w:rsidRPr="00F6254C">
              <w:rPr>
                <w:rFonts w:ascii="Arial" w:hAnsi="Arial" w:cs="Arial"/>
                <w:b/>
                <w:bCs/>
              </w:rPr>
              <w:t>Campaign Reference</w:t>
            </w:r>
          </w:p>
        </w:tc>
        <w:tc>
          <w:tcPr>
            <w:tcW w:w="8256" w:type="dxa"/>
          </w:tcPr>
          <w:p w:rsidR="00C57CEC" w:rsidRDefault="00C57CEC" w:rsidP="00F6254C">
            <w:pPr>
              <w:rPr>
                <w:rFonts w:ascii="Arial" w:hAnsi="Arial" w:cs="Arial"/>
                <w:bCs/>
                <w:iCs/>
                <w:color w:val="000099"/>
              </w:rPr>
            </w:pPr>
            <w:r w:rsidRPr="00F6254C">
              <w:rPr>
                <w:rFonts w:ascii="Arial" w:hAnsi="Arial" w:cs="Arial"/>
                <w:bCs/>
                <w:iCs/>
                <w:color w:val="000099"/>
              </w:rPr>
              <w:t>To be completed by Recruiter</w:t>
            </w:r>
            <w:r w:rsidR="00016C4B" w:rsidRPr="00F6254C">
              <w:rPr>
                <w:rFonts w:ascii="Arial" w:hAnsi="Arial" w:cs="Arial"/>
                <w:bCs/>
                <w:iCs/>
                <w:color w:val="000099"/>
              </w:rPr>
              <w:t>.</w:t>
            </w:r>
          </w:p>
          <w:p w:rsidR="00BE491B" w:rsidRPr="00F6254C" w:rsidRDefault="00BE491B" w:rsidP="00F6254C">
            <w:pPr>
              <w:rPr>
                <w:rFonts w:ascii="Arial" w:hAnsi="Arial" w:cs="Arial"/>
                <w:bCs/>
                <w:iCs/>
                <w:color w:val="000099"/>
              </w:rPr>
            </w:pPr>
          </w:p>
        </w:tc>
      </w:tr>
      <w:tr w:rsidR="00C57CEC" w:rsidRPr="00E766A5" w:rsidTr="00012181">
        <w:trPr>
          <w:gridAfter w:val="1"/>
          <w:wAfter w:w="25" w:type="dxa"/>
        </w:trPr>
        <w:tc>
          <w:tcPr>
            <w:tcW w:w="2364" w:type="dxa"/>
          </w:tcPr>
          <w:p w:rsidR="00C57CEC" w:rsidRPr="00F6254C" w:rsidRDefault="00C57CEC" w:rsidP="00F6254C">
            <w:pPr>
              <w:rPr>
                <w:rFonts w:ascii="Arial" w:hAnsi="Arial" w:cs="Arial"/>
                <w:b/>
                <w:bCs/>
              </w:rPr>
            </w:pPr>
            <w:r w:rsidRPr="00F6254C">
              <w:rPr>
                <w:rFonts w:ascii="Arial" w:hAnsi="Arial" w:cs="Arial"/>
                <w:b/>
                <w:bCs/>
              </w:rPr>
              <w:t>Closing Date</w:t>
            </w:r>
          </w:p>
        </w:tc>
        <w:tc>
          <w:tcPr>
            <w:tcW w:w="8256" w:type="dxa"/>
          </w:tcPr>
          <w:p w:rsidR="00C57CEC" w:rsidRDefault="00C57CEC" w:rsidP="00F6254C">
            <w:pPr>
              <w:rPr>
                <w:rFonts w:ascii="Arial" w:hAnsi="Arial" w:cs="Arial"/>
                <w:bCs/>
                <w:iCs/>
                <w:color w:val="000099"/>
              </w:rPr>
            </w:pPr>
            <w:r w:rsidRPr="00F6254C">
              <w:rPr>
                <w:rFonts w:ascii="Arial" w:hAnsi="Arial" w:cs="Arial"/>
                <w:bCs/>
                <w:iCs/>
                <w:color w:val="000099"/>
              </w:rPr>
              <w:t>To be completed by Recruiter</w:t>
            </w:r>
            <w:r w:rsidR="00016C4B" w:rsidRPr="00F6254C">
              <w:rPr>
                <w:rFonts w:ascii="Arial" w:hAnsi="Arial" w:cs="Arial"/>
                <w:bCs/>
                <w:iCs/>
                <w:color w:val="000099"/>
              </w:rPr>
              <w:t>.</w:t>
            </w:r>
          </w:p>
          <w:p w:rsidR="00BE491B" w:rsidRPr="00F6254C" w:rsidRDefault="00BE491B" w:rsidP="00F6254C">
            <w:pPr>
              <w:rPr>
                <w:rFonts w:ascii="Arial" w:hAnsi="Arial" w:cs="Arial"/>
                <w:bCs/>
                <w:iCs/>
                <w:color w:val="000099"/>
              </w:rPr>
            </w:pPr>
          </w:p>
        </w:tc>
      </w:tr>
      <w:tr w:rsidR="00C57CEC" w:rsidRPr="00E766A5" w:rsidTr="00012181">
        <w:trPr>
          <w:gridAfter w:val="1"/>
          <w:wAfter w:w="25" w:type="dxa"/>
        </w:trPr>
        <w:tc>
          <w:tcPr>
            <w:tcW w:w="2364" w:type="dxa"/>
          </w:tcPr>
          <w:p w:rsidR="00C57CEC" w:rsidRPr="00F6254C" w:rsidRDefault="00C57CEC" w:rsidP="00BE491B">
            <w:pPr>
              <w:rPr>
                <w:rFonts w:ascii="Arial" w:hAnsi="Arial" w:cs="Arial"/>
                <w:b/>
                <w:bCs/>
              </w:rPr>
            </w:pPr>
            <w:r w:rsidRPr="00F6254C">
              <w:rPr>
                <w:rFonts w:ascii="Arial" w:hAnsi="Arial" w:cs="Arial"/>
                <w:b/>
                <w:bCs/>
              </w:rPr>
              <w:t>Proposed Interview Date (s)</w:t>
            </w:r>
          </w:p>
        </w:tc>
        <w:tc>
          <w:tcPr>
            <w:tcW w:w="8256" w:type="dxa"/>
          </w:tcPr>
          <w:p w:rsidR="00C57CEC" w:rsidRPr="00F6254C" w:rsidRDefault="00C57CEC" w:rsidP="00F6254C">
            <w:pPr>
              <w:rPr>
                <w:rFonts w:ascii="Arial" w:hAnsi="Arial" w:cs="Arial"/>
                <w:bCs/>
                <w:iCs/>
                <w:color w:val="000099"/>
              </w:rPr>
            </w:pPr>
            <w:r w:rsidRPr="00F6254C">
              <w:rPr>
                <w:rFonts w:ascii="Arial" w:hAnsi="Arial" w:cs="Arial"/>
                <w:bCs/>
                <w:iCs/>
                <w:color w:val="000099"/>
              </w:rPr>
              <w:t>To be completed by Recruiter</w:t>
            </w:r>
            <w:r w:rsidR="00016C4B" w:rsidRPr="00F6254C">
              <w:rPr>
                <w:rFonts w:ascii="Arial" w:hAnsi="Arial" w:cs="Arial"/>
                <w:bCs/>
                <w:iCs/>
                <w:color w:val="000099"/>
              </w:rPr>
              <w:t>.</w:t>
            </w:r>
          </w:p>
        </w:tc>
      </w:tr>
      <w:tr w:rsidR="00543F98" w:rsidRPr="00E766A5" w:rsidTr="00012181">
        <w:trPr>
          <w:gridAfter w:val="1"/>
          <w:wAfter w:w="25" w:type="dxa"/>
        </w:trPr>
        <w:tc>
          <w:tcPr>
            <w:tcW w:w="2364" w:type="dxa"/>
          </w:tcPr>
          <w:p w:rsidR="00543F98" w:rsidRPr="00F6254C" w:rsidRDefault="00543F98" w:rsidP="00F6254C">
            <w:pPr>
              <w:rPr>
                <w:rFonts w:ascii="Arial" w:hAnsi="Arial" w:cs="Arial"/>
                <w:b/>
                <w:bCs/>
              </w:rPr>
            </w:pPr>
            <w:r w:rsidRPr="00F6254C">
              <w:rPr>
                <w:rFonts w:ascii="Arial" w:hAnsi="Arial" w:cs="Arial"/>
                <w:b/>
                <w:bCs/>
              </w:rPr>
              <w:t>Taking up Appointment</w:t>
            </w:r>
          </w:p>
        </w:tc>
        <w:tc>
          <w:tcPr>
            <w:tcW w:w="8256" w:type="dxa"/>
          </w:tcPr>
          <w:p w:rsidR="00543F98" w:rsidRPr="00F6254C" w:rsidRDefault="00543F98" w:rsidP="00F6254C">
            <w:pPr>
              <w:rPr>
                <w:rFonts w:ascii="Arial" w:hAnsi="Arial" w:cs="Arial"/>
                <w:iCs/>
              </w:rPr>
            </w:pPr>
            <w:r w:rsidRPr="00F6254C">
              <w:rPr>
                <w:rFonts w:ascii="Arial" w:hAnsi="Arial" w:cs="Arial"/>
                <w:iCs/>
              </w:rPr>
              <w:t>A start date will be indicated at job offer stage.</w:t>
            </w:r>
          </w:p>
        </w:tc>
      </w:tr>
      <w:tr w:rsidR="00543F98" w:rsidRPr="00E766A5" w:rsidTr="00012181">
        <w:trPr>
          <w:gridAfter w:val="1"/>
          <w:wAfter w:w="25" w:type="dxa"/>
        </w:trPr>
        <w:tc>
          <w:tcPr>
            <w:tcW w:w="2364" w:type="dxa"/>
          </w:tcPr>
          <w:p w:rsidR="00543F98" w:rsidRDefault="00543F98" w:rsidP="00F6254C">
            <w:pPr>
              <w:rPr>
                <w:rFonts w:ascii="Arial" w:hAnsi="Arial" w:cs="Arial"/>
                <w:b/>
                <w:bCs/>
              </w:rPr>
            </w:pPr>
            <w:r w:rsidRPr="00F6254C">
              <w:rPr>
                <w:rFonts w:ascii="Arial" w:hAnsi="Arial" w:cs="Arial"/>
                <w:b/>
                <w:bCs/>
              </w:rPr>
              <w:t>Location of Post</w:t>
            </w:r>
          </w:p>
          <w:p w:rsidR="00972D1D" w:rsidRDefault="00972D1D" w:rsidP="00F6254C">
            <w:pPr>
              <w:rPr>
                <w:rFonts w:ascii="Arial" w:hAnsi="Arial" w:cs="Arial"/>
                <w:b/>
                <w:bCs/>
              </w:rPr>
            </w:pPr>
          </w:p>
          <w:p w:rsidR="00972D1D" w:rsidRPr="00F6254C" w:rsidRDefault="00972D1D" w:rsidP="00F6254C">
            <w:pPr>
              <w:rPr>
                <w:rFonts w:ascii="Arial" w:hAnsi="Arial" w:cs="Arial"/>
                <w:b/>
                <w:bCs/>
              </w:rPr>
            </w:pPr>
          </w:p>
        </w:tc>
        <w:tc>
          <w:tcPr>
            <w:tcW w:w="8256" w:type="dxa"/>
          </w:tcPr>
          <w:p w:rsidR="00260C8B" w:rsidRPr="00F6254C" w:rsidRDefault="00260C8B" w:rsidP="00F6254C">
            <w:pPr>
              <w:rPr>
                <w:rFonts w:ascii="Arial" w:hAnsi="Arial" w:cs="Arial"/>
                <w:bCs/>
                <w:iCs/>
                <w:color w:val="000099"/>
              </w:rPr>
            </w:pPr>
            <w:r w:rsidRPr="00F6254C">
              <w:rPr>
                <w:rFonts w:ascii="Arial" w:hAnsi="Arial" w:cs="Arial"/>
                <w:bCs/>
                <w:iCs/>
                <w:color w:val="000099"/>
              </w:rPr>
              <w:t>Insert location</w:t>
            </w:r>
            <w:r w:rsidR="00012181">
              <w:rPr>
                <w:rFonts w:ascii="Arial" w:hAnsi="Arial" w:cs="Arial"/>
                <w:bCs/>
                <w:iCs/>
                <w:color w:val="000099"/>
              </w:rPr>
              <w:t>(s)</w:t>
            </w:r>
          </w:p>
          <w:p w:rsidR="00260C8B" w:rsidRPr="00F6254C" w:rsidRDefault="00260C8B" w:rsidP="00F6254C">
            <w:pPr>
              <w:rPr>
                <w:rFonts w:ascii="Arial" w:hAnsi="Arial" w:cs="Arial"/>
                <w:iCs/>
                <w:color w:val="000000" w:themeColor="text1"/>
              </w:rPr>
            </w:pPr>
          </w:p>
          <w:p w:rsidR="00260C8B" w:rsidRPr="00F6254C" w:rsidRDefault="00260C8B" w:rsidP="00F6254C">
            <w:pPr>
              <w:rPr>
                <w:rFonts w:ascii="Arial" w:hAnsi="Arial" w:cs="Arial"/>
                <w:b/>
                <w:bCs/>
                <w:iCs/>
                <w:color w:val="000099"/>
              </w:rPr>
            </w:pPr>
            <w:r w:rsidRPr="00F6254C">
              <w:rPr>
                <w:rFonts w:ascii="Arial" w:hAnsi="Arial" w:cs="Arial"/>
                <w:iCs/>
                <w:color w:val="000000" w:themeColor="text1"/>
              </w:rPr>
              <w:t xml:space="preserve">There is currently </w:t>
            </w:r>
            <w:r w:rsidRPr="00F6254C">
              <w:rPr>
                <w:rFonts w:ascii="Arial" w:hAnsi="Arial" w:cs="Arial"/>
                <w:bCs/>
                <w:iCs/>
                <w:color w:val="000099"/>
              </w:rPr>
              <w:t>xx permanent</w:t>
            </w:r>
            <w:r w:rsidR="00B45750" w:rsidRPr="00F6254C">
              <w:rPr>
                <w:rFonts w:ascii="Arial" w:hAnsi="Arial" w:cs="Arial"/>
                <w:bCs/>
                <w:iCs/>
                <w:color w:val="000099"/>
              </w:rPr>
              <w:t xml:space="preserve"> </w:t>
            </w:r>
            <w:r w:rsidRPr="00F6254C">
              <w:rPr>
                <w:rFonts w:ascii="Arial" w:hAnsi="Arial" w:cs="Arial"/>
                <w:bCs/>
                <w:iCs/>
                <w:color w:val="000099"/>
              </w:rPr>
              <w:t>/</w:t>
            </w:r>
            <w:r w:rsidR="00B45750" w:rsidRPr="00F6254C">
              <w:rPr>
                <w:rFonts w:ascii="Arial" w:hAnsi="Arial" w:cs="Arial"/>
                <w:bCs/>
                <w:iCs/>
                <w:color w:val="000099"/>
              </w:rPr>
              <w:t xml:space="preserve"> </w:t>
            </w:r>
            <w:r w:rsidRPr="00F6254C">
              <w:rPr>
                <w:rFonts w:ascii="Arial" w:hAnsi="Arial" w:cs="Arial"/>
                <w:bCs/>
                <w:iCs/>
                <w:color w:val="000099"/>
              </w:rPr>
              <w:t>specified purpose / part time / whole-time</w:t>
            </w:r>
            <w:r w:rsidRPr="00F6254C">
              <w:rPr>
                <w:rFonts w:ascii="Arial" w:hAnsi="Arial" w:cs="Arial"/>
                <w:iCs/>
                <w:color w:val="000099"/>
              </w:rPr>
              <w:t xml:space="preserve"> </w:t>
            </w:r>
            <w:r w:rsidRPr="00F6254C">
              <w:rPr>
                <w:rFonts w:ascii="Arial" w:hAnsi="Arial" w:cs="Arial"/>
                <w:iCs/>
                <w:color w:val="000000" w:themeColor="text1"/>
              </w:rPr>
              <w:t xml:space="preserve">vacancy available in </w:t>
            </w:r>
            <w:proofErr w:type="spellStart"/>
            <w:r w:rsidRPr="00F6254C">
              <w:rPr>
                <w:rFonts w:ascii="Arial" w:hAnsi="Arial" w:cs="Arial"/>
                <w:bCs/>
                <w:iCs/>
                <w:color w:val="000099"/>
              </w:rPr>
              <w:t>xxxxxxxxxx</w:t>
            </w:r>
            <w:proofErr w:type="spellEnd"/>
          </w:p>
          <w:p w:rsidR="00260C8B" w:rsidRPr="00F6254C" w:rsidRDefault="00260C8B" w:rsidP="00F6254C">
            <w:pPr>
              <w:rPr>
                <w:rFonts w:ascii="Arial" w:hAnsi="Arial" w:cs="Arial"/>
                <w:iCs/>
                <w:color w:val="000000" w:themeColor="text1"/>
              </w:rPr>
            </w:pPr>
          </w:p>
          <w:p w:rsidR="00F6254C" w:rsidRDefault="00260C8B" w:rsidP="00F6254C">
            <w:pPr>
              <w:rPr>
                <w:rFonts w:ascii="Arial" w:hAnsi="Arial" w:cs="Arial"/>
                <w:color w:val="000099"/>
              </w:rPr>
            </w:pPr>
            <w:r w:rsidRPr="00F6254C">
              <w:rPr>
                <w:rFonts w:ascii="Arial" w:hAnsi="Arial" w:cs="Arial"/>
                <w:color w:val="000099"/>
              </w:rPr>
              <w:t xml:space="preserve">A panel may be formed as a result of this campaign for </w:t>
            </w:r>
            <w:proofErr w:type="spellStart"/>
            <w:r w:rsidRPr="00F6254C">
              <w:rPr>
                <w:rFonts w:ascii="Arial" w:hAnsi="Arial" w:cs="Arial"/>
                <w:iCs/>
                <w:color w:val="000099"/>
              </w:rPr>
              <w:t>xxxxxxxxxxx</w:t>
            </w:r>
            <w:proofErr w:type="spellEnd"/>
            <w:r w:rsidRPr="00F6254C">
              <w:rPr>
                <w:rFonts w:ascii="Arial" w:hAnsi="Arial" w:cs="Arial"/>
                <w:iCs/>
                <w:color w:val="000099"/>
              </w:rPr>
              <w:t xml:space="preserve"> </w:t>
            </w:r>
            <w:r w:rsidRPr="00F6254C">
              <w:rPr>
                <w:rFonts w:ascii="Arial" w:hAnsi="Arial" w:cs="Arial"/>
                <w:color w:val="000099"/>
              </w:rPr>
              <w:t xml:space="preserve">from which current and future, permanent and specified purpose vacancies of full or part-time duration may be filled. </w:t>
            </w:r>
          </w:p>
          <w:p w:rsidR="00AA6885" w:rsidRPr="00972D1D" w:rsidRDefault="00AA6885" w:rsidP="00F6254C">
            <w:pPr>
              <w:rPr>
                <w:rFonts w:ascii="Arial" w:hAnsi="Arial" w:cs="Arial"/>
                <w:color w:val="000099"/>
              </w:rPr>
            </w:pPr>
          </w:p>
          <w:p w:rsidR="00AA6885" w:rsidRPr="00012181" w:rsidRDefault="00AA6885" w:rsidP="00AA6885">
            <w:pPr>
              <w:rPr>
                <w:rFonts w:ascii="Calibri" w:hAnsi="Calibri"/>
                <w:color w:val="000099"/>
                <w:sz w:val="22"/>
                <w:szCs w:val="22"/>
              </w:rPr>
            </w:pPr>
            <w:r w:rsidRPr="00012181">
              <w:rPr>
                <w:rFonts w:ascii="Arial" w:hAnsi="Arial" w:cs="Arial"/>
                <w:iCs/>
                <w:color w:val="000099"/>
              </w:rPr>
              <w:t>Locations may change and candidates will be notified of same at the earliest possible date. There will be a requirement to travel to locations where testing is required as set out in details of service below.</w:t>
            </w:r>
            <w:r w:rsidRPr="00012181">
              <w:rPr>
                <w:rFonts w:ascii="Arial" w:hAnsi="Arial" w:cs="Arial"/>
                <w:color w:val="000099"/>
              </w:rPr>
              <w:t xml:space="preserve"> </w:t>
            </w:r>
          </w:p>
          <w:p w:rsidR="00AA6885" w:rsidRPr="00012181" w:rsidRDefault="00AA6885" w:rsidP="00AA6885">
            <w:pPr>
              <w:ind w:left="360"/>
              <w:rPr>
                <w:rFonts w:ascii="Calibri" w:hAnsi="Calibri"/>
                <w:color w:val="000099"/>
                <w:sz w:val="22"/>
                <w:szCs w:val="22"/>
              </w:rPr>
            </w:pPr>
          </w:p>
          <w:p w:rsidR="00AA6885" w:rsidRPr="00972D1D" w:rsidRDefault="00AA6885" w:rsidP="00AA6885">
            <w:pPr>
              <w:rPr>
                <w:rFonts w:ascii="Calibri" w:hAnsi="Calibri"/>
                <w:color w:val="000099"/>
                <w:sz w:val="22"/>
                <w:szCs w:val="22"/>
              </w:rPr>
            </w:pPr>
            <w:r w:rsidRPr="00012181">
              <w:rPr>
                <w:rFonts w:ascii="Arial" w:hAnsi="Arial" w:cs="Arial"/>
                <w:color w:val="000099"/>
              </w:rPr>
              <w:t>Appointees will be required to work in temporary work sites (e.g. drive through testing centres) which will include a level of working outside.</w:t>
            </w:r>
            <w:r w:rsidRPr="00972D1D">
              <w:rPr>
                <w:rFonts w:ascii="Arial" w:hAnsi="Arial" w:cs="Arial"/>
                <w:color w:val="000099"/>
              </w:rPr>
              <w:t xml:space="preserve">  </w:t>
            </w:r>
            <w:r w:rsidRPr="00972D1D">
              <w:rPr>
                <w:color w:val="000099"/>
              </w:rPr>
              <w:t xml:space="preserve"> </w:t>
            </w:r>
          </w:p>
          <w:p w:rsidR="00AA6885" w:rsidRPr="00F6254C" w:rsidRDefault="00AA6885" w:rsidP="00F6254C">
            <w:pPr>
              <w:rPr>
                <w:rFonts w:ascii="Arial" w:hAnsi="Arial" w:cs="Arial"/>
                <w:color w:val="000099"/>
              </w:rPr>
            </w:pPr>
          </w:p>
        </w:tc>
      </w:tr>
      <w:tr w:rsidR="00543F98" w:rsidRPr="00E766A5" w:rsidTr="00012181">
        <w:trPr>
          <w:gridAfter w:val="1"/>
          <w:wAfter w:w="25" w:type="dxa"/>
        </w:trPr>
        <w:tc>
          <w:tcPr>
            <w:tcW w:w="2364" w:type="dxa"/>
          </w:tcPr>
          <w:p w:rsidR="00543F98" w:rsidRPr="00F6254C" w:rsidRDefault="00543F98" w:rsidP="00F6254C">
            <w:pPr>
              <w:rPr>
                <w:rFonts w:ascii="Arial" w:hAnsi="Arial" w:cs="Arial"/>
                <w:b/>
                <w:bCs/>
              </w:rPr>
            </w:pPr>
            <w:r w:rsidRPr="00F6254C">
              <w:rPr>
                <w:rFonts w:ascii="Arial" w:hAnsi="Arial" w:cs="Arial"/>
                <w:b/>
                <w:bCs/>
              </w:rPr>
              <w:t>Informal Enquiries</w:t>
            </w:r>
          </w:p>
        </w:tc>
        <w:tc>
          <w:tcPr>
            <w:tcW w:w="8256" w:type="dxa"/>
          </w:tcPr>
          <w:p w:rsidR="00543F98" w:rsidRDefault="00543F98" w:rsidP="00F6254C">
            <w:pPr>
              <w:rPr>
                <w:rFonts w:ascii="Arial" w:hAnsi="Arial" w:cs="Arial"/>
                <w:color w:val="000099"/>
              </w:rPr>
            </w:pPr>
            <w:r w:rsidRPr="00F6254C">
              <w:rPr>
                <w:rFonts w:ascii="Arial" w:hAnsi="Arial" w:cs="Arial"/>
                <w:color w:val="000099"/>
              </w:rPr>
              <w:t>Please provide name &amp; contact details for person who will deal with informal enquiries</w:t>
            </w:r>
            <w:r w:rsidR="00016C4B" w:rsidRPr="00F6254C">
              <w:rPr>
                <w:rFonts w:ascii="Arial" w:hAnsi="Arial" w:cs="Arial"/>
                <w:color w:val="000099"/>
              </w:rPr>
              <w:t>.</w:t>
            </w:r>
          </w:p>
          <w:p w:rsidR="00F6254C" w:rsidRPr="00F6254C" w:rsidRDefault="00F6254C" w:rsidP="00F6254C">
            <w:pPr>
              <w:rPr>
                <w:rFonts w:ascii="Arial" w:hAnsi="Arial" w:cs="Arial"/>
                <w:color w:val="000099"/>
              </w:rPr>
            </w:pPr>
          </w:p>
        </w:tc>
      </w:tr>
      <w:tr w:rsidR="00543F98" w:rsidRPr="00E766A5" w:rsidTr="00012181">
        <w:trPr>
          <w:gridAfter w:val="1"/>
          <w:wAfter w:w="25" w:type="dxa"/>
        </w:trPr>
        <w:tc>
          <w:tcPr>
            <w:tcW w:w="2364" w:type="dxa"/>
          </w:tcPr>
          <w:p w:rsidR="00543F98" w:rsidRPr="00F6254C" w:rsidRDefault="00543F98" w:rsidP="00F6254C">
            <w:pPr>
              <w:rPr>
                <w:rFonts w:ascii="Arial" w:hAnsi="Arial" w:cs="Arial"/>
                <w:b/>
                <w:bCs/>
              </w:rPr>
            </w:pPr>
            <w:r w:rsidRPr="00F6254C">
              <w:rPr>
                <w:rFonts w:ascii="Arial" w:hAnsi="Arial" w:cs="Arial"/>
                <w:b/>
                <w:bCs/>
              </w:rPr>
              <w:t>Details of Service</w:t>
            </w:r>
          </w:p>
          <w:p w:rsidR="00543F98" w:rsidRDefault="00543F98" w:rsidP="00F6254C">
            <w:pPr>
              <w:rPr>
                <w:rFonts w:ascii="Arial" w:hAnsi="Arial" w:cs="Arial"/>
                <w:b/>
                <w:bCs/>
              </w:rPr>
            </w:pPr>
          </w:p>
          <w:p w:rsidR="00430367" w:rsidRPr="00F6254C" w:rsidRDefault="00430367" w:rsidP="00F6254C">
            <w:pPr>
              <w:rPr>
                <w:rFonts w:ascii="Arial" w:hAnsi="Arial" w:cs="Arial"/>
                <w:b/>
                <w:bCs/>
              </w:rPr>
            </w:pPr>
          </w:p>
        </w:tc>
        <w:tc>
          <w:tcPr>
            <w:tcW w:w="8256" w:type="dxa"/>
          </w:tcPr>
          <w:p w:rsidR="00543F98" w:rsidRDefault="00F6254C" w:rsidP="00F6254C">
            <w:pPr>
              <w:rPr>
                <w:rFonts w:ascii="Arial" w:hAnsi="Arial" w:cs="Arial"/>
                <w:color w:val="000099"/>
              </w:rPr>
            </w:pPr>
            <w:r w:rsidRPr="00F6254C">
              <w:rPr>
                <w:rFonts w:ascii="Arial" w:hAnsi="Arial" w:cs="Arial"/>
                <w:color w:val="000099"/>
              </w:rPr>
              <w:t xml:space="preserve">Provide details to </w:t>
            </w:r>
            <w:r w:rsidRPr="00972D1D">
              <w:rPr>
                <w:rFonts w:ascii="Arial" w:hAnsi="Arial" w:cs="Arial"/>
                <w:color w:val="000099"/>
              </w:rPr>
              <w:t>the following types of</w:t>
            </w:r>
            <w:r w:rsidRPr="00F6254C">
              <w:rPr>
                <w:rFonts w:ascii="Arial" w:hAnsi="Arial" w:cs="Arial"/>
                <w:color w:val="000099"/>
              </w:rPr>
              <w:t xml:space="preserve"> questions:</w:t>
            </w:r>
          </w:p>
          <w:p w:rsidR="00795998" w:rsidRPr="00F6254C" w:rsidRDefault="00795998" w:rsidP="00F6254C">
            <w:pPr>
              <w:rPr>
                <w:rFonts w:ascii="Arial" w:hAnsi="Arial" w:cs="Arial"/>
                <w:color w:val="000099"/>
              </w:rPr>
            </w:pPr>
          </w:p>
          <w:p w:rsidR="00543F98" w:rsidRPr="00F6254C" w:rsidRDefault="00543F98" w:rsidP="00235121">
            <w:pPr>
              <w:numPr>
                <w:ilvl w:val="0"/>
                <w:numId w:val="1"/>
              </w:numPr>
              <w:rPr>
                <w:rFonts w:ascii="Arial" w:hAnsi="Arial" w:cs="Arial"/>
                <w:color w:val="000099"/>
              </w:rPr>
            </w:pPr>
            <w:r w:rsidRPr="00F6254C">
              <w:rPr>
                <w:rFonts w:ascii="Arial" w:hAnsi="Arial" w:cs="Arial"/>
                <w:color w:val="000099"/>
              </w:rPr>
              <w:t>Wha</w:t>
            </w:r>
            <w:r w:rsidR="00F6254C" w:rsidRPr="00F6254C">
              <w:rPr>
                <w:rFonts w:ascii="Arial" w:hAnsi="Arial" w:cs="Arial"/>
                <w:color w:val="000099"/>
              </w:rPr>
              <w:t>t service does the unit provide?</w:t>
            </w:r>
          </w:p>
          <w:p w:rsidR="00543F98" w:rsidRPr="00F6254C" w:rsidRDefault="00543F98" w:rsidP="00235121">
            <w:pPr>
              <w:numPr>
                <w:ilvl w:val="0"/>
                <w:numId w:val="1"/>
              </w:numPr>
              <w:rPr>
                <w:rFonts w:ascii="Arial" w:hAnsi="Arial" w:cs="Arial"/>
                <w:color w:val="000099"/>
              </w:rPr>
            </w:pPr>
            <w:r w:rsidRPr="00F6254C">
              <w:rPr>
                <w:rFonts w:ascii="Arial" w:hAnsi="Arial" w:cs="Arial"/>
                <w:color w:val="000099"/>
              </w:rPr>
              <w:t>What client group is served by the unit</w:t>
            </w:r>
            <w:r w:rsidR="00F6254C" w:rsidRPr="00F6254C">
              <w:rPr>
                <w:rFonts w:ascii="Arial" w:hAnsi="Arial" w:cs="Arial"/>
                <w:color w:val="000099"/>
              </w:rPr>
              <w:t>?</w:t>
            </w:r>
          </w:p>
          <w:p w:rsidR="00543F98" w:rsidRPr="00F6254C" w:rsidRDefault="00543F98" w:rsidP="00235121">
            <w:pPr>
              <w:numPr>
                <w:ilvl w:val="0"/>
                <w:numId w:val="1"/>
              </w:numPr>
              <w:rPr>
                <w:rFonts w:ascii="Arial" w:hAnsi="Arial" w:cs="Arial"/>
                <w:color w:val="000099"/>
              </w:rPr>
            </w:pPr>
            <w:r w:rsidRPr="00F6254C">
              <w:rPr>
                <w:rFonts w:ascii="Arial" w:hAnsi="Arial" w:cs="Arial"/>
                <w:color w:val="000099"/>
              </w:rPr>
              <w:t xml:space="preserve">What are the possible future developments for the </w:t>
            </w:r>
            <w:r w:rsidR="00D34192" w:rsidRPr="00F6254C">
              <w:rPr>
                <w:rFonts w:ascii="Arial" w:hAnsi="Arial" w:cs="Arial"/>
                <w:color w:val="000099"/>
              </w:rPr>
              <w:t>service?</w:t>
            </w:r>
            <w:r w:rsidRPr="00F6254C">
              <w:rPr>
                <w:rFonts w:ascii="Arial" w:hAnsi="Arial" w:cs="Arial"/>
                <w:color w:val="000099"/>
              </w:rPr>
              <w:t xml:space="preserve"> </w:t>
            </w:r>
          </w:p>
          <w:p w:rsidR="00543F98" w:rsidRPr="00F6254C" w:rsidRDefault="00543F98" w:rsidP="00235121">
            <w:pPr>
              <w:numPr>
                <w:ilvl w:val="0"/>
                <w:numId w:val="1"/>
              </w:numPr>
              <w:rPr>
                <w:rFonts w:ascii="Arial" w:hAnsi="Arial" w:cs="Arial"/>
                <w:color w:val="000099"/>
              </w:rPr>
            </w:pPr>
            <w:r w:rsidRPr="00F6254C">
              <w:rPr>
                <w:rFonts w:ascii="Arial" w:hAnsi="Arial" w:cs="Arial"/>
                <w:color w:val="000099"/>
              </w:rPr>
              <w:t>What is the team structure?</w:t>
            </w:r>
          </w:p>
          <w:p w:rsidR="00543F98" w:rsidRPr="00F6254C" w:rsidRDefault="00543F98" w:rsidP="00235121">
            <w:pPr>
              <w:numPr>
                <w:ilvl w:val="0"/>
                <w:numId w:val="1"/>
              </w:numPr>
              <w:rPr>
                <w:rFonts w:ascii="Arial" w:hAnsi="Arial" w:cs="Arial"/>
                <w:color w:val="000099"/>
              </w:rPr>
            </w:pPr>
            <w:r w:rsidRPr="00F6254C">
              <w:rPr>
                <w:rFonts w:ascii="Arial" w:hAnsi="Arial" w:cs="Arial"/>
                <w:color w:val="000099"/>
              </w:rPr>
              <w:t>What area is covered by this service?</w:t>
            </w:r>
          </w:p>
          <w:p w:rsidR="00543F98" w:rsidRPr="00F6254C" w:rsidRDefault="00543F98" w:rsidP="00F6254C">
            <w:pPr>
              <w:ind w:left="360"/>
              <w:rPr>
                <w:rFonts w:ascii="Arial" w:hAnsi="Arial" w:cs="Arial"/>
                <w:b/>
                <w:iCs/>
                <w:color w:val="000099"/>
              </w:rPr>
            </w:pPr>
          </w:p>
          <w:p w:rsidR="00C27EBA" w:rsidRDefault="00543F98" w:rsidP="00F6254C">
            <w:pPr>
              <w:rPr>
                <w:rFonts w:ascii="Arial" w:hAnsi="Arial" w:cs="Arial"/>
                <w:iCs/>
                <w:color w:val="000099"/>
              </w:rPr>
            </w:pPr>
            <w:r w:rsidRPr="00F6254C">
              <w:rPr>
                <w:rFonts w:ascii="Arial" w:hAnsi="Arial" w:cs="Arial"/>
                <w:iCs/>
                <w:color w:val="000099"/>
              </w:rPr>
              <w:t>There is no limit to the text that can be inserted here.  Please use this section to highlight the service and generate interest in the service and job being recruited for</w:t>
            </w:r>
          </w:p>
          <w:p w:rsidR="00F57489" w:rsidRDefault="00F57489" w:rsidP="00F6254C">
            <w:pPr>
              <w:rPr>
                <w:rFonts w:ascii="Arial" w:hAnsi="Arial" w:cs="Arial"/>
                <w:iCs/>
                <w:color w:val="000099"/>
              </w:rPr>
            </w:pPr>
          </w:p>
          <w:p w:rsidR="00F57489" w:rsidRPr="00012181" w:rsidRDefault="00F57489" w:rsidP="00012181">
            <w:pPr>
              <w:rPr>
                <w:rFonts w:ascii="Arial" w:hAnsi="Arial" w:cs="Arial"/>
                <w:color w:val="000099"/>
              </w:rPr>
            </w:pPr>
            <w:r w:rsidRPr="00012181">
              <w:rPr>
                <w:rFonts w:ascii="Arial" w:hAnsi="Arial" w:cs="Arial"/>
                <w:i/>
                <w:iCs/>
                <w:color w:val="000099"/>
              </w:rPr>
              <w:lastRenderedPageBreak/>
              <w:t>For Example:</w:t>
            </w:r>
            <w:r w:rsidR="00012181" w:rsidRPr="00012181">
              <w:rPr>
                <w:rFonts w:ascii="Arial" w:hAnsi="Arial" w:cs="Arial"/>
                <w:iCs/>
                <w:color w:val="000099"/>
              </w:rPr>
              <w:t xml:space="preserve">  </w:t>
            </w:r>
            <w:r w:rsidRPr="00012181">
              <w:rPr>
                <w:rFonts w:ascii="Arial" w:hAnsi="Arial" w:cs="Arial"/>
                <w:color w:val="000099"/>
              </w:rPr>
              <w:t xml:space="preserve">Community Operations incorporating the 9 Community Healthcare Organisations (CHO) and the National Community Testing Team play a key role in the referral and swabbing elements of the end-to-end Testing and Tracing Pathway. Testing and Tracing plays an important role in reducing Community Transmission of Covid-19.  </w:t>
            </w:r>
          </w:p>
          <w:p w:rsidR="00F57489" w:rsidRPr="00012181" w:rsidRDefault="00F57489" w:rsidP="00F57489">
            <w:pPr>
              <w:spacing w:line="276" w:lineRule="auto"/>
              <w:rPr>
                <w:rFonts w:ascii="Arial" w:hAnsi="Arial" w:cs="Arial"/>
                <w:color w:val="000099"/>
              </w:rPr>
            </w:pPr>
            <w:r w:rsidRPr="00012181">
              <w:rPr>
                <w:rFonts w:ascii="Arial" w:hAnsi="Arial" w:cs="Arial"/>
                <w:color w:val="000099"/>
              </w:rPr>
              <w:t>CHO Community Testing Teams manage, deliver and support community swabbing in a range of settings, including but not limited to:</w:t>
            </w:r>
          </w:p>
          <w:p w:rsidR="00F57489" w:rsidRPr="00012181" w:rsidRDefault="00F57489" w:rsidP="00F57489">
            <w:pPr>
              <w:pStyle w:val="ListParagraph"/>
              <w:numPr>
                <w:ilvl w:val="0"/>
                <w:numId w:val="15"/>
              </w:numPr>
              <w:spacing w:after="200" w:line="276" w:lineRule="auto"/>
              <w:contextualSpacing/>
              <w:rPr>
                <w:rFonts w:ascii="Arial" w:hAnsi="Arial" w:cs="Arial"/>
                <w:color w:val="000099"/>
              </w:rPr>
            </w:pPr>
            <w:r w:rsidRPr="00012181">
              <w:rPr>
                <w:rFonts w:ascii="Arial" w:hAnsi="Arial" w:cs="Arial"/>
                <w:color w:val="000099"/>
              </w:rPr>
              <w:t>Community Testing Centres</w:t>
            </w:r>
          </w:p>
          <w:p w:rsidR="00F57489" w:rsidRPr="00012181" w:rsidRDefault="00F57489" w:rsidP="00F57489">
            <w:pPr>
              <w:pStyle w:val="ListParagraph"/>
              <w:numPr>
                <w:ilvl w:val="0"/>
                <w:numId w:val="15"/>
              </w:numPr>
              <w:spacing w:after="200" w:line="276" w:lineRule="auto"/>
              <w:contextualSpacing/>
              <w:rPr>
                <w:rFonts w:ascii="Arial" w:hAnsi="Arial" w:cs="Arial"/>
                <w:color w:val="000099"/>
              </w:rPr>
            </w:pPr>
            <w:r w:rsidRPr="00012181">
              <w:rPr>
                <w:rFonts w:ascii="Arial" w:hAnsi="Arial" w:cs="Arial"/>
                <w:color w:val="000099"/>
              </w:rPr>
              <w:t>Home-Based Testing</w:t>
            </w:r>
          </w:p>
          <w:p w:rsidR="00F57489" w:rsidRPr="00012181" w:rsidRDefault="00F57489" w:rsidP="00F57489">
            <w:pPr>
              <w:pStyle w:val="ListParagraph"/>
              <w:numPr>
                <w:ilvl w:val="0"/>
                <w:numId w:val="15"/>
              </w:numPr>
              <w:spacing w:after="200" w:line="276" w:lineRule="auto"/>
              <w:contextualSpacing/>
              <w:rPr>
                <w:rFonts w:ascii="Arial" w:hAnsi="Arial" w:cs="Arial"/>
                <w:color w:val="000099"/>
              </w:rPr>
            </w:pPr>
            <w:r w:rsidRPr="00012181">
              <w:rPr>
                <w:rFonts w:ascii="Arial" w:hAnsi="Arial" w:cs="Arial"/>
                <w:color w:val="000099"/>
              </w:rPr>
              <w:t>Outbreak Testing: CHO Testing Teams work with local Public Health Departments and the National Ambulance Service to provide swabbing as part of the management of Covid-19 outbreaks.</w:t>
            </w:r>
          </w:p>
          <w:p w:rsidR="00F57489" w:rsidRPr="00012181" w:rsidRDefault="00F57489" w:rsidP="00F57489">
            <w:pPr>
              <w:pStyle w:val="ListParagraph"/>
              <w:numPr>
                <w:ilvl w:val="0"/>
                <w:numId w:val="15"/>
              </w:numPr>
              <w:spacing w:after="200" w:line="276" w:lineRule="auto"/>
              <w:contextualSpacing/>
              <w:rPr>
                <w:rFonts w:ascii="Arial" w:hAnsi="Arial" w:cs="Arial"/>
                <w:color w:val="000099"/>
              </w:rPr>
            </w:pPr>
            <w:r w:rsidRPr="00012181">
              <w:rPr>
                <w:rFonts w:ascii="Arial" w:hAnsi="Arial" w:cs="Arial"/>
                <w:color w:val="000099"/>
              </w:rPr>
              <w:t>Bulk/Mass Testing: CHO Testing Teams support Mass Testing in Residential Care Facilities and other locations in response to National Public Health Emergency Team (NPHET) recommendations.</w:t>
            </w:r>
          </w:p>
          <w:p w:rsidR="00F57489" w:rsidRPr="00D363FA" w:rsidRDefault="00F57489" w:rsidP="00D363FA">
            <w:pPr>
              <w:pStyle w:val="ListParagraph"/>
              <w:numPr>
                <w:ilvl w:val="0"/>
                <w:numId w:val="15"/>
              </w:numPr>
              <w:spacing w:after="200" w:line="276" w:lineRule="auto"/>
              <w:contextualSpacing/>
              <w:rPr>
                <w:rFonts w:ascii="Arial" w:hAnsi="Arial" w:cs="Arial"/>
                <w:color w:val="000099"/>
              </w:rPr>
            </w:pPr>
            <w:r w:rsidRPr="00012181">
              <w:rPr>
                <w:rFonts w:ascii="Arial" w:hAnsi="Arial" w:cs="Arial"/>
                <w:color w:val="000099"/>
              </w:rPr>
              <w:t xml:space="preserve">Serial Testing Programmes: CHO Testing Teams support the ongoing provision of </w:t>
            </w:r>
            <w:r w:rsidRPr="00D363FA">
              <w:rPr>
                <w:rFonts w:ascii="Arial" w:hAnsi="Arial" w:cs="Arial"/>
                <w:color w:val="000099"/>
              </w:rPr>
              <w:t>serial testing in a range of residential and work locations</w:t>
            </w:r>
          </w:p>
          <w:p w:rsidR="00F57489" w:rsidRPr="00012181" w:rsidRDefault="00F57489" w:rsidP="00F57489">
            <w:pPr>
              <w:spacing w:after="200" w:line="276" w:lineRule="auto"/>
              <w:contextualSpacing/>
              <w:rPr>
                <w:rFonts w:ascii="Arial" w:hAnsi="Arial" w:cs="Arial"/>
                <w:color w:val="000099"/>
              </w:rPr>
            </w:pPr>
            <w:r w:rsidRPr="00012181">
              <w:rPr>
                <w:rFonts w:ascii="Arial" w:hAnsi="Arial" w:cs="Arial"/>
                <w:color w:val="000099"/>
              </w:rPr>
              <w:t xml:space="preserve">The Covid-19 Community Testing service has evolved, developed and expanded in response to the Pandemic. A dynamic, flexible and responsive approach to testing will be required to meet future and changing demands. This will require the Team Members to be agile in terms of work attendance patterns and locations </w:t>
            </w:r>
          </w:p>
          <w:p w:rsidR="00F57489" w:rsidRPr="00012181" w:rsidRDefault="00F57489" w:rsidP="00F57489">
            <w:pPr>
              <w:spacing w:after="200" w:line="276" w:lineRule="auto"/>
              <w:contextualSpacing/>
              <w:rPr>
                <w:rFonts w:ascii="Arial" w:hAnsi="Arial" w:cs="Arial"/>
                <w:color w:val="000099"/>
              </w:rPr>
            </w:pPr>
          </w:p>
          <w:p w:rsidR="00F57489" w:rsidRPr="00012181" w:rsidRDefault="00012181" w:rsidP="00F57489">
            <w:pPr>
              <w:spacing w:after="200" w:line="276" w:lineRule="auto"/>
              <w:contextualSpacing/>
              <w:rPr>
                <w:rFonts w:ascii="Arial" w:hAnsi="Arial" w:cs="Arial"/>
                <w:color w:val="000099"/>
              </w:rPr>
            </w:pPr>
            <w:r w:rsidRPr="00012181">
              <w:rPr>
                <w:rFonts w:ascii="Arial" w:hAnsi="Arial" w:cs="Arial"/>
                <w:color w:val="000099"/>
              </w:rPr>
              <w:t>Successful c</w:t>
            </w:r>
            <w:r w:rsidR="00F57489" w:rsidRPr="00012181">
              <w:rPr>
                <w:rFonts w:ascii="Arial" w:hAnsi="Arial" w:cs="Arial"/>
                <w:color w:val="000099"/>
              </w:rPr>
              <w:t xml:space="preserve">andidates and new </w:t>
            </w:r>
            <w:r w:rsidRPr="00012181">
              <w:rPr>
                <w:rFonts w:ascii="Arial" w:hAnsi="Arial" w:cs="Arial"/>
                <w:color w:val="000099"/>
              </w:rPr>
              <w:t xml:space="preserve">team members </w:t>
            </w:r>
            <w:r w:rsidR="00F57489" w:rsidRPr="00012181">
              <w:rPr>
                <w:rFonts w:ascii="Arial" w:hAnsi="Arial" w:cs="Arial"/>
                <w:color w:val="000099"/>
              </w:rPr>
              <w:t>will be provided with full training and induction and on-going support.</w:t>
            </w:r>
          </w:p>
          <w:p w:rsidR="00F57489" w:rsidRPr="00012181" w:rsidRDefault="00F57489" w:rsidP="00F57489">
            <w:pPr>
              <w:spacing w:after="200" w:line="276" w:lineRule="auto"/>
              <w:contextualSpacing/>
              <w:rPr>
                <w:rFonts w:ascii="Arial" w:hAnsi="Arial" w:cs="Arial"/>
                <w:color w:val="000099"/>
              </w:rPr>
            </w:pPr>
          </w:p>
          <w:p w:rsidR="00F6254C" w:rsidRPr="002F70CC" w:rsidRDefault="00F57489" w:rsidP="002F70CC">
            <w:pPr>
              <w:spacing w:after="200" w:line="276" w:lineRule="auto"/>
              <w:contextualSpacing/>
              <w:rPr>
                <w:rFonts w:ascii="Arial" w:hAnsi="Arial" w:cs="Arial"/>
                <w:color w:val="FF0000"/>
              </w:rPr>
            </w:pPr>
            <w:r w:rsidRPr="00012181">
              <w:rPr>
                <w:rFonts w:ascii="Arial" w:hAnsi="Arial" w:cs="Arial"/>
                <w:color w:val="000099"/>
              </w:rPr>
              <w:t>Covid-19 Testing is a critical element of the HSE response to the Pandemic</w:t>
            </w:r>
            <w:r w:rsidRPr="00012181">
              <w:rPr>
                <w:rFonts w:ascii="Arial" w:hAnsi="Arial" w:cs="Arial"/>
                <w:color w:val="FF0000"/>
              </w:rPr>
              <w:t>.</w:t>
            </w:r>
          </w:p>
        </w:tc>
      </w:tr>
      <w:tr w:rsidR="00543F98" w:rsidRPr="00E766A5" w:rsidTr="00012181">
        <w:trPr>
          <w:gridAfter w:val="1"/>
          <w:wAfter w:w="25" w:type="dxa"/>
        </w:trPr>
        <w:tc>
          <w:tcPr>
            <w:tcW w:w="2364" w:type="dxa"/>
          </w:tcPr>
          <w:p w:rsidR="00543F98" w:rsidRPr="00F6254C" w:rsidRDefault="00543F98" w:rsidP="00F6254C">
            <w:pPr>
              <w:rPr>
                <w:rFonts w:ascii="Arial" w:hAnsi="Arial" w:cs="Arial"/>
                <w:b/>
                <w:bCs/>
              </w:rPr>
            </w:pPr>
            <w:r w:rsidRPr="00F6254C">
              <w:rPr>
                <w:rFonts w:ascii="Arial" w:hAnsi="Arial" w:cs="Arial"/>
                <w:b/>
                <w:bCs/>
              </w:rPr>
              <w:lastRenderedPageBreak/>
              <w:t>Reporting Relationship</w:t>
            </w:r>
          </w:p>
        </w:tc>
        <w:tc>
          <w:tcPr>
            <w:tcW w:w="8256" w:type="dxa"/>
          </w:tcPr>
          <w:p w:rsidR="00543F98" w:rsidRPr="00071866" w:rsidRDefault="00543F98" w:rsidP="00F6254C">
            <w:pPr>
              <w:rPr>
                <w:rFonts w:ascii="Arial" w:hAnsi="Arial" w:cs="Arial"/>
                <w:iCs/>
                <w:color w:val="000099"/>
              </w:rPr>
            </w:pPr>
            <w:r w:rsidRPr="00F6254C">
              <w:rPr>
                <w:rFonts w:ascii="Arial" w:hAnsi="Arial" w:cs="Arial"/>
                <w:iCs/>
                <w:color w:val="000099"/>
              </w:rPr>
              <w:t xml:space="preserve">Please </w:t>
            </w:r>
            <w:r w:rsidRPr="00071866">
              <w:rPr>
                <w:rFonts w:ascii="Arial" w:hAnsi="Arial" w:cs="Arial"/>
                <w:iCs/>
                <w:color w:val="000099"/>
              </w:rPr>
              <w:t>outline reporting relationships associated with the post:</w:t>
            </w:r>
          </w:p>
          <w:p w:rsidR="00543F98" w:rsidRPr="00071866" w:rsidRDefault="00543F98" w:rsidP="00235121">
            <w:pPr>
              <w:pStyle w:val="ListParagraph"/>
              <w:numPr>
                <w:ilvl w:val="0"/>
                <w:numId w:val="2"/>
              </w:numPr>
              <w:rPr>
                <w:rFonts w:ascii="Arial" w:hAnsi="Arial" w:cs="Arial"/>
                <w:iCs/>
                <w:color w:val="000099"/>
              </w:rPr>
            </w:pPr>
            <w:r w:rsidRPr="00071866">
              <w:rPr>
                <w:rFonts w:ascii="Arial" w:hAnsi="Arial" w:cs="Arial"/>
                <w:iCs/>
                <w:color w:val="000099"/>
              </w:rPr>
              <w:t>To whom will the job holder report?</w:t>
            </w:r>
          </w:p>
          <w:p w:rsidR="003C69A1" w:rsidRDefault="003C69A1" w:rsidP="00235121">
            <w:pPr>
              <w:pStyle w:val="ListParagraph"/>
              <w:numPr>
                <w:ilvl w:val="0"/>
                <w:numId w:val="2"/>
              </w:numPr>
              <w:rPr>
                <w:rFonts w:ascii="Arial" w:hAnsi="Arial" w:cs="Arial"/>
                <w:iCs/>
                <w:color w:val="000099"/>
              </w:rPr>
            </w:pPr>
            <w:r w:rsidRPr="00071866">
              <w:rPr>
                <w:rFonts w:ascii="Arial" w:hAnsi="Arial" w:cs="Arial"/>
                <w:iCs/>
                <w:color w:val="000099"/>
              </w:rPr>
              <w:t xml:space="preserve">Who </w:t>
            </w:r>
            <w:r w:rsidRPr="00430367">
              <w:rPr>
                <w:rFonts w:ascii="Arial" w:hAnsi="Arial" w:cs="Arial"/>
                <w:iCs/>
                <w:color w:val="000099"/>
              </w:rPr>
              <w:t>will</w:t>
            </w:r>
            <w:r w:rsidRPr="00071866">
              <w:rPr>
                <w:rFonts w:ascii="Arial" w:hAnsi="Arial" w:cs="Arial"/>
                <w:iCs/>
                <w:color w:val="000099"/>
              </w:rPr>
              <w:t xml:space="preserve"> report to the</w:t>
            </w:r>
            <w:r>
              <w:rPr>
                <w:rFonts w:ascii="Arial" w:hAnsi="Arial" w:cs="Arial"/>
                <w:iCs/>
                <w:color w:val="000099"/>
              </w:rPr>
              <w:t xml:space="preserve"> job holder?</w:t>
            </w:r>
          </w:p>
          <w:p w:rsidR="004560C5" w:rsidRDefault="004560C5" w:rsidP="004560C5">
            <w:pPr>
              <w:jc w:val="both"/>
              <w:rPr>
                <w:rFonts w:ascii="Arial" w:hAnsi="Arial" w:cs="Arial"/>
                <w:iCs/>
              </w:rPr>
            </w:pPr>
          </w:p>
          <w:p w:rsidR="00F6254C" w:rsidRPr="00430367" w:rsidRDefault="00A22F65" w:rsidP="00071866">
            <w:pPr>
              <w:jc w:val="both"/>
              <w:rPr>
                <w:rFonts w:ascii="Arial" w:hAnsi="Arial" w:cs="Arial"/>
                <w:color w:val="000099"/>
                <w:lang w:val="en-IE" w:eastAsia="en-IE"/>
              </w:rPr>
            </w:pPr>
            <w:r w:rsidRPr="00012181">
              <w:rPr>
                <w:rFonts w:ascii="Arial" w:hAnsi="Arial" w:cs="Arial"/>
                <w:i/>
                <w:iCs/>
                <w:color w:val="000099"/>
              </w:rPr>
              <w:t>For Example:</w:t>
            </w:r>
            <w:r w:rsidRPr="00012181">
              <w:rPr>
                <w:rFonts w:ascii="Arial" w:hAnsi="Arial" w:cs="Arial"/>
                <w:iCs/>
                <w:color w:val="000099"/>
              </w:rPr>
              <w:t xml:space="preserve"> </w:t>
            </w:r>
            <w:r w:rsidR="00F57489" w:rsidRPr="00012181">
              <w:rPr>
                <w:rFonts w:ascii="Arial" w:hAnsi="Arial" w:cs="Arial"/>
                <w:iCs/>
                <w:color w:val="000099"/>
              </w:rPr>
              <w:t xml:space="preserve">The post holder will report to the Testing Lead or delegated Manager within </w:t>
            </w:r>
            <w:r w:rsidR="00012181" w:rsidRPr="00012181">
              <w:rPr>
                <w:rFonts w:ascii="Arial" w:hAnsi="Arial" w:cs="Arial"/>
                <w:iCs/>
                <w:color w:val="000099"/>
              </w:rPr>
              <w:t xml:space="preserve">the </w:t>
            </w:r>
            <w:r w:rsidR="00F57489" w:rsidRPr="00012181">
              <w:rPr>
                <w:rFonts w:ascii="Arial" w:hAnsi="Arial" w:cs="Arial"/>
                <w:iCs/>
                <w:color w:val="000099"/>
              </w:rPr>
              <w:t>CHO.</w:t>
            </w:r>
          </w:p>
          <w:p w:rsidR="004560C5" w:rsidRPr="004560C5" w:rsidRDefault="004560C5" w:rsidP="00071866">
            <w:pPr>
              <w:jc w:val="both"/>
              <w:rPr>
                <w:rFonts w:ascii="Arial" w:hAnsi="Arial" w:cs="Arial"/>
                <w:iCs/>
                <w:color w:val="000099"/>
              </w:rPr>
            </w:pPr>
          </w:p>
        </w:tc>
      </w:tr>
      <w:tr w:rsidR="0033762B" w:rsidRPr="00E766A5" w:rsidTr="00012181">
        <w:trPr>
          <w:gridAfter w:val="1"/>
          <w:wAfter w:w="25" w:type="dxa"/>
        </w:trPr>
        <w:tc>
          <w:tcPr>
            <w:tcW w:w="2364" w:type="dxa"/>
          </w:tcPr>
          <w:p w:rsidR="0033762B" w:rsidRDefault="0033762B" w:rsidP="00F6254C">
            <w:pPr>
              <w:rPr>
                <w:rFonts w:ascii="Arial" w:hAnsi="Arial" w:cs="Arial"/>
                <w:b/>
                <w:bCs/>
              </w:rPr>
            </w:pPr>
            <w:r>
              <w:rPr>
                <w:rFonts w:ascii="Arial" w:hAnsi="Arial" w:cs="Arial"/>
                <w:b/>
                <w:bCs/>
              </w:rPr>
              <w:t>Key Working Relationships</w:t>
            </w:r>
          </w:p>
          <w:p w:rsidR="0033762B" w:rsidRPr="00F6254C" w:rsidRDefault="0033762B" w:rsidP="00F6254C">
            <w:pPr>
              <w:rPr>
                <w:rFonts w:ascii="Arial" w:hAnsi="Arial" w:cs="Arial"/>
                <w:b/>
                <w:bCs/>
              </w:rPr>
            </w:pPr>
          </w:p>
        </w:tc>
        <w:tc>
          <w:tcPr>
            <w:tcW w:w="8256" w:type="dxa"/>
          </w:tcPr>
          <w:p w:rsidR="0033762B" w:rsidRDefault="0033762B" w:rsidP="0033762B">
            <w:pPr>
              <w:rPr>
                <w:rFonts w:ascii="Arial" w:hAnsi="Arial" w:cs="Arial"/>
                <w:iCs/>
                <w:color w:val="000099"/>
              </w:rPr>
            </w:pPr>
            <w:r>
              <w:rPr>
                <w:rFonts w:ascii="Arial" w:hAnsi="Arial" w:cs="Arial"/>
                <w:iCs/>
                <w:color w:val="000099"/>
              </w:rPr>
              <w:t>Provide a brief overview of the types of people that the job holder will typically engage with in the fulfilment of the duties and responsibilities of their role. This overview should provide the applicant with a sense for the key working relationships associated with the role.</w:t>
            </w:r>
          </w:p>
          <w:p w:rsidR="0033762B" w:rsidRPr="0033762B" w:rsidRDefault="0033762B" w:rsidP="0033762B">
            <w:pPr>
              <w:rPr>
                <w:rFonts w:ascii="Arial" w:hAnsi="Arial" w:cs="Arial"/>
                <w:iCs/>
                <w:color w:val="000099"/>
              </w:rPr>
            </w:pPr>
          </w:p>
        </w:tc>
      </w:tr>
      <w:tr w:rsidR="00543F98" w:rsidRPr="00E766A5" w:rsidTr="00012181">
        <w:trPr>
          <w:gridAfter w:val="1"/>
          <w:wAfter w:w="25" w:type="dxa"/>
        </w:trPr>
        <w:tc>
          <w:tcPr>
            <w:tcW w:w="2364" w:type="dxa"/>
          </w:tcPr>
          <w:p w:rsidR="00543F98" w:rsidRPr="00F6254C" w:rsidRDefault="00543F98" w:rsidP="00F6254C">
            <w:pPr>
              <w:rPr>
                <w:rFonts w:ascii="Arial" w:hAnsi="Arial" w:cs="Arial"/>
                <w:b/>
                <w:bCs/>
              </w:rPr>
            </w:pPr>
            <w:r w:rsidRPr="00F6254C">
              <w:rPr>
                <w:rFonts w:ascii="Arial" w:hAnsi="Arial" w:cs="Arial"/>
                <w:b/>
                <w:bCs/>
              </w:rPr>
              <w:t xml:space="preserve">Purpose of the Post </w:t>
            </w:r>
          </w:p>
        </w:tc>
        <w:tc>
          <w:tcPr>
            <w:tcW w:w="8256" w:type="dxa"/>
          </w:tcPr>
          <w:p w:rsidR="00543F98" w:rsidRDefault="00543F98" w:rsidP="00F6254C">
            <w:pPr>
              <w:rPr>
                <w:rFonts w:ascii="Arial" w:hAnsi="Arial" w:cs="Arial"/>
                <w:iCs/>
                <w:color w:val="000099"/>
              </w:rPr>
            </w:pPr>
            <w:r w:rsidRPr="00F6254C">
              <w:rPr>
                <w:rFonts w:ascii="Arial" w:hAnsi="Arial" w:cs="Arial"/>
                <w:iCs/>
                <w:color w:val="000099"/>
              </w:rPr>
              <w:t xml:space="preserve">What is the overall </w:t>
            </w:r>
            <w:r w:rsidR="00D34192" w:rsidRPr="00F6254C">
              <w:rPr>
                <w:rFonts w:ascii="Arial" w:hAnsi="Arial" w:cs="Arial"/>
                <w:iCs/>
                <w:color w:val="000099"/>
              </w:rPr>
              <w:t>high-level</w:t>
            </w:r>
            <w:r w:rsidRPr="00F6254C">
              <w:rPr>
                <w:rFonts w:ascii="Arial" w:hAnsi="Arial" w:cs="Arial"/>
                <w:iCs/>
                <w:color w:val="000099"/>
              </w:rPr>
              <w:t xml:space="preserve"> purpose of the job? </w:t>
            </w:r>
          </w:p>
          <w:p w:rsidR="00071866" w:rsidRDefault="00071866" w:rsidP="00F6254C">
            <w:pPr>
              <w:rPr>
                <w:rFonts w:ascii="Arial" w:hAnsi="Arial" w:cs="Arial"/>
                <w:iCs/>
                <w:color w:val="000099"/>
              </w:rPr>
            </w:pPr>
          </w:p>
          <w:p w:rsidR="00430367" w:rsidRPr="00012181" w:rsidRDefault="00A22F65" w:rsidP="00430367">
            <w:pPr>
              <w:rPr>
                <w:rFonts w:ascii="Arial" w:hAnsi="Arial" w:cs="Arial"/>
                <w:color w:val="000099"/>
                <w:lang w:val="en-IE"/>
              </w:rPr>
            </w:pPr>
            <w:r w:rsidRPr="00012181">
              <w:rPr>
                <w:rFonts w:ascii="Arial" w:hAnsi="Arial" w:cs="Arial"/>
                <w:i/>
                <w:iCs/>
                <w:color w:val="000099"/>
              </w:rPr>
              <w:t>For Example:</w:t>
            </w:r>
            <w:r w:rsidRPr="00012181">
              <w:rPr>
                <w:rFonts w:ascii="Arial" w:hAnsi="Arial" w:cs="Arial"/>
                <w:iCs/>
                <w:color w:val="000099"/>
              </w:rPr>
              <w:t xml:space="preserve"> </w:t>
            </w:r>
            <w:r w:rsidR="00430367" w:rsidRPr="00012181">
              <w:rPr>
                <w:rFonts w:ascii="Arial" w:hAnsi="Arial" w:cs="Arial"/>
                <w:color w:val="000099"/>
                <w:lang w:val="en-IE"/>
              </w:rPr>
              <w:t>The purpose of this post is to undertake swabbing and administrative duties as directed by</w:t>
            </w:r>
            <w:r w:rsidR="00012181">
              <w:rPr>
                <w:rFonts w:ascii="Arial" w:hAnsi="Arial" w:cs="Arial"/>
                <w:color w:val="000099"/>
                <w:lang w:val="en-IE"/>
              </w:rPr>
              <w:t xml:space="preserve"> the</w:t>
            </w:r>
            <w:r w:rsidR="00430367" w:rsidRPr="00012181">
              <w:rPr>
                <w:rFonts w:ascii="Arial" w:hAnsi="Arial" w:cs="Arial"/>
                <w:color w:val="000099"/>
                <w:lang w:val="en-IE"/>
              </w:rPr>
              <w:t xml:space="preserve"> Line Manager as set out in the principal duties and responsibilities. The Community </w:t>
            </w:r>
            <w:proofErr w:type="spellStart"/>
            <w:r w:rsidR="00430367" w:rsidRPr="00012181">
              <w:rPr>
                <w:rFonts w:ascii="Arial" w:hAnsi="Arial" w:cs="Arial"/>
                <w:color w:val="000099"/>
                <w:lang w:val="en-IE"/>
              </w:rPr>
              <w:t>Swabber</w:t>
            </w:r>
            <w:proofErr w:type="spellEnd"/>
            <w:r w:rsidR="00430367" w:rsidRPr="00012181">
              <w:rPr>
                <w:rFonts w:ascii="Arial" w:hAnsi="Arial" w:cs="Arial"/>
                <w:color w:val="000099"/>
                <w:lang w:val="en-IE"/>
              </w:rPr>
              <w:t xml:space="preserve"> will be required to be flexible and agile in response to service requirements. </w:t>
            </w:r>
          </w:p>
          <w:p w:rsidR="00430367" w:rsidRPr="00012181" w:rsidRDefault="00430367" w:rsidP="00430367">
            <w:pPr>
              <w:rPr>
                <w:rFonts w:ascii="Arial" w:hAnsi="Arial" w:cs="Arial"/>
                <w:color w:val="000099"/>
              </w:rPr>
            </w:pPr>
          </w:p>
          <w:p w:rsidR="00F6254C" w:rsidRDefault="00E41F5B" w:rsidP="00430367">
            <w:pPr>
              <w:rPr>
                <w:rFonts w:ascii="Arial" w:hAnsi="Arial" w:cs="Arial"/>
                <w:color w:val="000099"/>
                <w:lang w:val="en-IE"/>
              </w:rPr>
            </w:pPr>
            <w:r>
              <w:rPr>
                <w:rFonts w:ascii="Arial" w:hAnsi="Arial" w:cs="Arial"/>
                <w:color w:val="000099"/>
              </w:rPr>
              <w:t xml:space="preserve">This is a Specified </w:t>
            </w:r>
            <w:r w:rsidR="00430367" w:rsidRPr="00012181">
              <w:rPr>
                <w:rFonts w:ascii="Arial" w:hAnsi="Arial" w:cs="Arial"/>
                <w:color w:val="000099"/>
              </w:rPr>
              <w:t xml:space="preserve">Purpose Contract for the duration of the pandemic (contract length will be indicated at job offer stage) with </w:t>
            </w:r>
            <w:r w:rsidR="00430367" w:rsidRPr="00012181">
              <w:rPr>
                <w:rFonts w:ascii="Arial" w:hAnsi="Arial" w:cs="Arial"/>
                <w:color w:val="000099"/>
                <w:lang w:val="en-IE"/>
              </w:rPr>
              <w:t>initial assignment to COVID 19 Testing Services.</w:t>
            </w:r>
          </w:p>
          <w:p w:rsidR="00012181" w:rsidRPr="00F6254C" w:rsidRDefault="00012181" w:rsidP="00430367">
            <w:pPr>
              <w:rPr>
                <w:rFonts w:ascii="Arial" w:hAnsi="Arial" w:cs="Arial"/>
                <w:iCs/>
                <w:color w:val="000099"/>
              </w:rPr>
            </w:pPr>
          </w:p>
        </w:tc>
      </w:tr>
      <w:tr w:rsidR="00543F98" w:rsidRPr="00E766A5" w:rsidTr="00012181">
        <w:trPr>
          <w:gridAfter w:val="1"/>
          <w:wAfter w:w="25" w:type="dxa"/>
        </w:trPr>
        <w:tc>
          <w:tcPr>
            <w:tcW w:w="2364" w:type="dxa"/>
          </w:tcPr>
          <w:p w:rsidR="00543F98" w:rsidRDefault="00543F98" w:rsidP="00F6254C">
            <w:pPr>
              <w:rPr>
                <w:rFonts w:ascii="Arial" w:hAnsi="Arial" w:cs="Arial"/>
                <w:b/>
                <w:bCs/>
              </w:rPr>
            </w:pPr>
            <w:r w:rsidRPr="00F6254C">
              <w:rPr>
                <w:rFonts w:ascii="Arial" w:hAnsi="Arial" w:cs="Arial"/>
                <w:b/>
                <w:bCs/>
              </w:rPr>
              <w:t>Principal Duties and Responsibilities</w:t>
            </w:r>
          </w:p>
          <w:p w:rsidR="00430367" w:rsidRDefault="00430367" w:rsidP="00F6254C">
            <w:pPr>
              <w:rPr>
                <w:rFonts w:ascii="Arial" w:hAnsi="Arial" w:cs="Arial"/>
                <w:b/>
                <w:bCs/>
              </w:rPr>
            </w:pPr>
          </w:p>
          <w:p w:rsidR="00430367" w:rsidRDefault="00430367" w:rsidP="00F6254C">
            <w:pPr>
              <w:rPr>
                <w:rFonts w:ascii="Arial" w:hAnsi="Arial" w:cs="Arial"/>
                <w:b/>
                <w:bCs/>
                <w:color w:val="FF0000"/>
              </w:rPr>
            </w:pPr>
          </w:p>
          <w:p w:rsidR="00430367" w:rsidRPr="00F6254C" w:rsidRDefault="00430367" w:rsidP="007F200D">
            <w:pPr>
              <w:rPr>
                <w:rFonts w:ascii="Arial" w:hAnsi="Arial" w:cs="Arial"/>
                <w:b/>
                <w:bCs/>
              </w:rPr>
            </w:pPr>
          </w:p>
        </w:tc>
        <w:tc>
          <w:tcPr>
            <w:tcW w:w="8256" w:type="dxa"/>
          </w:tcPr>
          <w:p w:rsidR="00430367" w:rsidRPr="00012181" w:rsidRDefault="00430367" w:rsidP="00736059">
            <w:pPr>
              <w:rPr>
                <w:rFonts w:ascii="Arial" w:hAnsi="Arial" w:cs="Arial"/>
                <w:b/>
                <w:bCs/>
                <w:u w:val="single"/>
              </w:rPr>
            </w:pPr>
            <w:r w:rsidRPr="00012181">
              <w:rPr>
                <w:rFonts w:ascii="Arial" w:hAnsi="Arial" w:cs="Arial"/>
                <w:b/>
                <w:bCs/>
                <w:u w:val="single"/>
              </w:rPr>
              <w:t>Clinical &amp; Administrative</w:t>
            </w:r>
          </w:p>
          <w:p w:rsidR="00430367" w:rsidRDefault="00430367" w:rsidP="00736059">
            <w:pPr>
              <w:rPr>
                <w:rFonts w:ascii="Arial" w:hAnsi="Arial" w:cs="Arial"/>
                <w:bCs/>
                <w:i/>
              </w:rPr>
            </w:pPr>
          </w:p>
          <w:p w:rsidR="00012181" w:rsidRPr="00430367" w:rsidRDefault="00012181" w:rsidP="000D434A">
            <w:pPr>
              <w:numPr>
                <w:ilvl w:val="0"/>
                <w:numId w:val="17"/>
              </w:numPr>
              <w:rPr>
                <w:rFonts w:ascii="Arial" w:hAnsi="Arial" w:cs="Arial"/>
              </w:rPr>
            </w:pPr>
            <w:r>
              <w:rPr>
                <w:rFonts w:ascii="Arial" w:hAnsi="Arial" w:cs="Arial"/>
              </w:rPr>
              <w:t>Engage</w:t>
            </w:r>
            <w:r w:rsidRPr="00430367">
              <w:rPr>
                <w:rFonts w:ascii="Arial" w:hAnsi="Arial" w:cs="Arial"/>
              </w:rPr>
              <w:t xml:space="preserve"> with members of the public attending health services</w:t>
            </w:r>
            <w:r>
              <w:rPr>
                <w:rFonts w:ascii="Arial" w:hAnsi="Arial" w:cs="Arial"/>
              </w:rPr>
              <w:t>.</w:t>
            </w:r>
          </w:p>
          <w:p w:rsidR="00430367" w:rsidRPr="00430367" w:rsidRDefault="00430367" w:rsidP="000D434A">
            <w:pPr>
              <w:numPr>
                <w:ilvl w:val="0"/>
                <w:numId w:val="17"/>
              </w:numPr>
              <w:rPr>
                <w:rFonts w:ascii="Arial" w:hAnsi="Arial" w:cs="Arial"/>
              </w:rPr>
            </w:pPr>
            <w:r w:rsidRPr="00430367">
              <w:rPr>
                <w:rFonts w:ascii="Arial" w:hAnsi="Arial" w:cs="Arial"/>
              </w:rPr>
              <w:t>Obtain nasopharyngeal (swab from the nose) an</w:t>
            </w:r>
            <w:r w:rsidR="00012181">
              <w:rPr>
                <w:rFonts w:ascii="Arial" w:hAnsi="Arial" w:cs="Arial"/>
              </w:rPr>
              <w:t>d oropharyngeal (swab from the t</w:t>
            </w:r>
            <w:r w:rsidRPr="00430367">
              <w:rPr>
                <w:rFonts w:ascii="Arial" w:hAnsi="Arial" w:cs="Arial"/>
              </w:rPr>
              <w:t>hroat) swabs fr</w:t>
            </w:r>
            <w:r w:rsidR="00012181">
              <w:rPr>
                <w:rFonts w:ascii="Arial" w:hAnsi="Arial" w:cs="Arial"/>
              </w:rPr>
              <w:t>om persons refereed for Testing.</w:t>
            </w:r>
          </w:p>
          <w:p w:rsidR="00430367" w:rsidRPr="00430367" w:rsidRDefault="00430367" w:rsidP="000D434A">
            <w:pPr>
              <w:numPr>
                <w:ilvl w:val="0"/>
                <w:numId w:val="17"/>
              </w:numPr>
              <w:rPr>
                <w:rFonts w:ascii="Arial" w:hAnsi="Arial" w:cs="Arial"/>
              </w:rPr>
            </w:pPr>
            <w:r w:rsidRPr="00430367">
              <w:rPr>
                <w:rFonts w:ascii="Arial" w:hAnsi="Arial" w:cs="Arial"/>
              </w:rPr>
              <w:t>Complet</w:t>
            </w:r>
            <w:r w:rsidR="00012181">
              <w:rPr>
                <w:rFonts w:ascii="Arial" w:hAnsi="Arial" w:cs="Arial"/>
              </w:rPr>
              <w:t xml:space="preserve">e </w:t>
            </w:r>
            <w:r w:rsidRPr="00861960">
              <w:rPr>
                <w:rFonts w:ascii="Arial" w:hAnsi="Arial" w:cs="Arial"/>
              </w:rPr>
              <w:t>associated</w:t>
            </w:r>
            <w:r w:rsidRPr="00430367">
              <w:rPr>
                <w:rFonts w:ascii="Arial" w:hAnsi="Arial" w:cs="Arial"/>
              </w:rPr>
              <w:t xml:space="preserve"> administration during the testing process; confirm patient name &amp; contact details; label tubes, package swab tubes </w:t>
            </w:r>
            <w:r w:rsidRPr="00861960">
              <w:rPr>
                <w:rFonts w:ascii="Arial" w:hAnsi="Arial" w:cs="Arial"/>
              </w:rPr>
              <w:t>etc.</w:t>
            </w:r>
          </w:p>
          <w:p w:rsidR="00430367" w:rsidRPr="00430367" w:rsidRDefault="00430367" w:rsidP="000D434A">
            <w:pPr>
              <w:numPr>
                <w:ilvl w:val="0"/>
                <w:numId w:val="17"/>
              </w:numPr>
              <w:jc w:val="both"/>
              <w:rPr>
                <w:rFonts w:ascii="Arial" w:hAnsi="Arial" w:cs="Arial"/>
              </w:rPr>
            </w:pPr>
            <w:r w:rsidRPr="00430367">
              <w:rPr>
                <w:rFonts w:ascii="Arial" w:hAnsi="Arial" w:cs="Arial"/>
              </w:rPr>
              <w:t xml:space="preserve">Work with Managers to promote the </w:t>
            </w:r>
            <w:r w:rsidR="00012181" w:rsidRPr="00430367">
              <w:rPr>
                <w:rFonts w:ascii="Arial" w:hAnsi="Arial" w:cs="Arial"/>
              </w:rPr>
              <w:t>teamwork</w:t>
            </w:r>
            <w:r w:rsidRPr="00430367">
              <w:rPr>
                <w:rFonts w:ascii="Arial" w:hAnsi="Arial" w:cs="Arial"/>
              </w:rPr>
              <w:t xml:space="preserve"> required to develop systems and structures for service improvement.</w:t>
            </w:r>
          </w:p>
          <w:p w:rsidR="00430367" w:rsidRPr="00430367" w:rsidRDefault="00430367" w:rsidP="000D434A">
            <w:pPr>
              <w:numPr>
                <w:ilvl w:val="0"/>
                <w:numId w:val="17"/>
              </w:numPr>
              <w:jc w:val="both"/>
              <w:rPr>
                <w:rFonts w:ascii="Arial" w:hAnsi="Arial" w:cs="Arial"/>
              </w:rPr>
            </w:pPr>
            <w:r w:rsidRPr="00430367">
              <w:rPr>
                <w:rFonts w:ascii="Arial" w:hAnsi="Arial" w:cs="Arial"/>
              </w:rPr>
              <w:lastRenderedPageBreak/>
              <w:t>Maintain appropriate relationships with key stakeholders including other service providers.</w:t>
            </w:r>
          </w:p>
          <w:p w:rsidR="00430367" w:rsidRPr="00430367" w:rsidRDefault="00430367" w:rsidP="000D434A">
            <w:pPr>
              <w:numPr>
                <w:ilvl w:val="0"/>
                <w:numId w:val="17"/>
              </w:numPr>
              <w:jc w:val="both"/>
              <w:rPr>
                <w:rFonts w:ascii="Arial" w:hAnsi="Arial" w:cs="Arial"/>
              </w:rPr>
            </w:pPr>
            <w:r w:rsidRPr="00430367">
              <w:rPr>
                <w:rFonts w:ascii="Arial" w:hAnsi="Arial" w:cs="Arial"/>
              </w:rPr>
              <w:t>Provide reports as required on daily weekly monthly basis</w:t>
            </w:r>
            <w:r w:rsidRPr="00861960">
              <w:rPr>
                <w:rFonts w:ascii="Arial" w:hAnsi="Arial" w:cs="Arial"/>
              </w:rPr>
              <w:t>,</w:t>
            </w:r>
            <w:r w:rsidRPr="00430367">
              <w:rPr>
                <w:rFonts w:ascii="Arial" w:hAnsi="Arial" w:cs="Arial"/>
              </w:rPr>
              <w:t xml:space="preserve"> </w:t>
            </w:r>
            <w:r w:rsidRPr="00861960">
              <w:rPr>
                <w:rFonts w:ascii="Arial" w:hAnsi="Arial" w:cs="Arial"/>
              </w:rPr>
              <w:t>a</w:t>
            </w:r>
            <w:r w:rsidRPr="00430367">
              <w:rPr>
                <w:rFonts w:ascii="Arial" w:hAnsi="Arial" w:cs="Arial"/>
              </w:rPr>
              <w:t>s required.</w:t>
            </w:r>
          </w:p>
          <w:p w:rsidR="00012181" w:rsidRPr="00430367" w:rsidRDefault="00012181" w:rsidP="000D434A">
            <w:pPr>
              <w:numPr>
                <w:ilvl w:val="0"/>
                <w:numId w:val="17"/>
              </w:numPr>
              <w:rPr>
                <w:rFonts w:ascii="Arial" w:hAnsi="Arial" w:cs="Arial"/>
              </w:rPr>
            </w:pPr>
            <w:r w:rsidRPr="00430367">
              <w:rPr>
                <w:rFonts w:ascii="Arial" w:hAnsi="Arial" w:cs="Arial"/>
              </w:rPr>
              <w:t>Support administrative activities as required to support community testing</w:t>
            </w:r>
            <w:r>
              <w:rPr>
                <w:rFonts w:ascii="Arial" w:hAnsi="Arial" w:cs="Arial"/>
              </w:rPr>
              <w:t>.</w:t>
            </w:r>
          </w:p>
          <w:p w:rsidR="00430367" w:rsidRPr="00430367" w:rsidRDefault="00430367" w:rsidP="000D434A">
            <w:pPr>
              <w:numPr>
                <w:ilvl w:val="0"/>
                <w:numId w:val="17"/>
              </w:numPr>
              <w:jc w:val="both"/>
              <w:rPr>
                <w:rFonts w:ascii="Arial" w:hAnsi="Arial" w:cs="Arial"/>
              </w:rPr>
            </w:pPr>
            <w:r w:rsidRPr="00430367">
              <w:rPr>
                <w:rFonts w:ascii="Arial" w:hAnsi="Arial" w:cs="Arial"/>
              </w:rPr>
              <w:t>Engage in pro-active communications with internal and external stakeholders, particularly focused on service interface initiatives.</w:t>
            </w:r>
          </w:p>
          <w:p w:rsidR="00430367" w:rsidRPr="00430367" w:rsidRDefault="00430367" w:rsidP="000D434A">
            <w:pPr>
              <w:numPr>
                <w:ilvl w:val="0"/>
                <w:numId w:val="17"/>
              </w:numPr>
              <w:jc w:val="both"/>
              <w:rPr>
                <w:rFonts w:ascii="Arial" w:hAnsi="Arial" w:cs="Arial"/>
              </w:rPr>
            </w:pPr>
            <w:r w:rsidRPr="00430367">
              <w:rPr>
                <w:rFonts w:ascii="Arial" w:hAnsi="Arial" w:cs="Arial"/>
              </w:rPr>
              <w:t>Promote and participate in the implementation of organisational and service change as necessary.</w:t>
            </w:r>
          </w:p>
          <w:p w:rsidR="00861960" w:rsidRPr="00012181" w:rsidRDefault="00430367" w:rsidP="000D434A">
            <w:pPr>
              <w:pStyle w:val="BodyText"/>
              <w:numPr>
                <w:ilvl w:val="0"/>
                <w:numId w:val="17"/>
              </w:numPr>
              <w:jc w:val="both"/>
              <w:rPr>
                <w:b/>
                <w:iCs/>
                <w:sz w:val="20"/>
              </w:rPr>
            </w:pPr>
            <w:r w:rsidRPr="00012181">
              <w:rPr>
                <w:sz w:val="20"/>
              </w:rPr>
              <w:t xml:space="preserve">Comply with </w:t>
            </w:r>
            <w:r w:rsidR="00012181" w:rsidRPr="00012181">
              <w:rPr>
                <w:sz w:val="20"/>
              </w:rPr>
              <w:t>obligations to protect patient c</w:t>
            </w:r>
            <w:r w:rsidRPr="00012181">
              <w:rPr>
                <w:sz w:val="20"/>
              </w:rPr>
              <w:t>onfid</w:t>
            </w:r>
            <w:r w:rsidR="00012181" w:rsidRPr="00012181">
              <w:rPr>
                <w:sz w:val="20"/>
              </w:rPr>
              <w:t>entiality and data at all times; m</w:t>
            </w:r>
            <w:r w:rsidR="00861960" w:rsidRPr="00012181">
              <w:rPr>
                <w:iCs/>
                <w:sz w:val="20"/>
              </w:rPr>
              <w:t xml:space="preserve">aintain a high standard of documentation, including service user files in accordance with local guidelines, the Freedom of Information (FOI) and GDPR Acts. </w:t>
            </w:r>
          </w:p>
          <w:p w:rsidR="00861960" w:rsidRPr="00012181" w:rsidRDefault="00861960" w:rsidP="000D434A">
            <w:pPr>
              <w:pStyle w:val="BodyText"/>
              <w:numPr>
                <w:ilvl w:val="0"/>
                <w:numId w:val="17"/>
              </w:numPr>
              <w:jc w:val="both"/>
              <w:rPr>
                <w:b/>
                <w:sz w:val="20"/>
              </w:rPr>
            </w:pPr>
            <w:r w:rsidRPr="00012181">
              <w:rPr>
                <w:sz w:val="20"/>
              </w:rPr>
              <w:t xml:space="preserve">Promote a culture that values diversity and respect. </w:t>
            </w:r>
          </w:p>
          <w:p w:rsidR="00861960" w:rsidRPr="007F200D" w:rsidRDefault="00861960" w:rsidP="000D434A">
            <w:pPr>
              <w:pStyle w:val="ListParagraph"/>
              <w:numPr>
                <w:ilvl w:val="0"/>
                <w:numId w:val="17"/>
              </w:numPr>
              <w:rPr>
                <w:rFonts w:ascii="Arial" w:hAnsi="Arial" w:cs="Arial"/>
                <w:b/>
                <w:iCs/>
              </w:rPr>
            </w:pPr>
            <w:r w:rsidRPr="00012181">
              <w:rPr>
                <w:rFonts w:ascii="Arial" w:hAnsi="Arial" w:cs="Arial"/>
                <w:iCs/>
              </w:rPr>
              <w:t>Engage in IT developments as they apply to service user and service administration.</w:t>
            </w:r>
          </w:p>
          <w:p w:rsidR="007F200D" w:rsidRPr="007F200D" w:rsidRDefault="007F200D" w:rsidP="000D434A">
            <w:pPr>
              <w:pStyle w:val="BodyText"/>
              <w:numPr>
                <w:ilvl w:val="0"/>
                <w:numId w:val="17"/>
              </w:numPr>
              <w:rPr>
                <w:bCs/>
                <w:sz w:val="20"/>
              </w:rPr>
            </w:pPr>
            <w:r w:rsidRPr="007F200D">
              <w:rPr>
                <w:sz w:val="20"/>
              </w:rPr>
              <w:t>Keep up to date with organisational developments within the Irish Health Service.</w:t>
            </w:r>
          </w:p>
          <w:p w:rsidR="00430367" w:rsidRPr="00430367" w:rsidRDefault="00430367" w:rsidP="00430367">
            <w:pPr>
              <w:ind w:left="720" w:hanging="360"/>
              <w:rPr>
                <w:rFonts w:ascii="Arial" w:hAnsi="Arial" w:cs="Arial"/>
              </w:rPr>
            </w:pPr>
          </w:p>
          <w:p w:rsidR="00430367" w:rsidRPr="00430367" w:rsidRDefault="00430367" w:rsidP="00430367">
            <w:pPr>
              <w:rPr>
                <w:rFonts w:ascii="Arial" w:hAnsi="Arial" w:cs="Arial"/>
                <w:b/>
                <w:u w:val="single"/>
              </w:rPr>
            </w:pPr>
            <w:r w:rsidRPr="00430367">
              <w:rPr>
                <w:rFonts w:ascii="Arial" w:hAnsi="Arial" w:cs="Arial"/>
                <w:b/>
                <w:u w:val="single"/>
              </w:rPr>
              <w:t>Health &amp; Safety</w:t>
            </w:r>
          </w:p>
          <w:p w:rsidR="00430367" w:rsidRPr="00430367" w:rsidRDefault="00430367" w:rsidP="00430367">
            <w:pPr>
              <w:rPr>
                <w:rFonts w:ascii="Arial" w:hAnsi="Arial" w:cs="Arial"/>
                <w:b/>
                <w:sz w:val="10"/>
                <w:szCs w:val="10"/>
                <w:u w:val="single"/>
              </w:rPr>
            </w:pPr>
          </w:p>
          <w:p w:rsidR="00430367" w:rsidRPr="00430367" w:rsidRDefault="00430367" w:rsidP="000D434A">
            <w:pPr>
              <w:numPr>
                <w:ilvl w:val="0"/>
                <w:numId w:val="17"/>
              </w:numPr>
              <w:rPr>
                <w:rFonts w:ascii="Arial" w:hAnsi="Arial" w:cs="Arial"/>
              </w:rPr>
            </w:pPr>
            <w:r w:rsidRPr="00430367">
              <w:rPr>
                <w:rFonts w:ascii="Arial" w:hAnsi="Arial" w:cs="Arial"/>
              </w:rPr>
              <w:t>In accordance with Health and Safety at work policy, observe all rules relating to Health and Sa</w:t>
            </w:r>
            <w:r w:rsidR="00A122C4">
              <w:rPr>
                <w:rFonts w:ascii="Arial" w:hAnsi="Arial" w:cs="Arial"/>
              </w:rPr>
              <w:t xml:space="preserve">fety and Conduct at Work and </w:t>
            </w:r>
            <w:r w:rsidRPr="00430367">
              <w:rPr>
                <w:rFonts w:ascii="Arial" w:hAnsi="Arial" w:cs="Arial"/>
              </w:rPr>
              <w:t>use any equipment provided in a safe and responsible manner.</w:t>
            </w:r>
          </w:p>
          <w:p w:rsidR="000D434A" w:rsidRDefault="007F200D" w:rsidP="000D434A">
            <w:pPr>
              <w:numPr>
                <w:ilvl w:val="0"/>
                <w:numId w:val="17"/>
              </w:numPr>
              <w:rPr>
                <w:rFonts w:ascii="Arial" w:hAnsi="Arial" w:cs="Arial"/>
              </w:rPr>
            </w:pPr>
            <w:r>
              <w:rPr>
                <w:rFonts w:ascii="Arial" w:hAnsi="Arial" w:cs="Arial"/>
              </w:rPr>
              <w:t>A</w:t>
            </w:r>
            <w:r w:rsidR="00430367" w:rsidRPr="00430367">
              <w:rPr>
                <w:rFonts w:ascii="Arial" w:hAnsi="Arial" w:cs="Arial"/>
              </w:rPr>
              <w:t>dhere to HSE poli</w:t>
            </w:r>
            <w:r>
              <w:rPr>
                <w:rFonts w:ascii="Arial" w:hAnsi="Arial" w:cs="Arial"/>
              </w:rPr>
              <w:t xml:space="preserve">cies, guidelines and procedures, </w:t>
            </w:r>
            <w:r w:rsidR="00430367" w:rsidRPr="00430367">
              <w:rPr>
                <w:rFonts w:ascii="Arial" w:hAnsi="Arial" w:cs="Arial"/>
              </w:rPr>
              <w:t>comply with health and safety, infection control</w:t>
            </w:r>
            <w:r>
              <w:rPr>
                <w:rFonts w:ascii="Arial" w:hAnsi="Arial" w:cs="Arial"/>
              </w:rPr>
              <w:t xml:space="preserve"> and risk management procedures and</w:t>
            </w:r>
            <w:r w:rsidR="00430367" w:rsidRPr="00430367">
              <w:rPr>
                <w:rFonts w:ascii="Arial" w:hAnsi="Arial" w:cs="Arial"/>
              </w:rPr>
              <w:t xml:space="preserve"> comply with statutory obligations</w:t>
            </w:r>
            <w:r>
              <w:rPr>
                <w:rFonts w:ascii="Arial" w:hAnsi="Arial" w:cs="Arial"/>
              </w:rPr>
              <w:t xml:space="preserve"> as relevant to the role</w:t>
            </w:r>
            <w:r w:rsidR="00430367" w:rsidRPr="00430367">
              <w:rPr>
                <w:rFonts w:ascii="Arial" w:hAnsi="Arial" w:cs="Arial"/>
              </w:rPr>
              <w:t>.</w:t>
            </w:r>
          </w:p>
          <w:p w:rsidR="000D434A" w:rsidRPr="000D434A" w:rsidRDefault="000D434A" w:rsidP="000D434A">
            <w:pPr>
              <w:numPr>
                <w:ilvl w:val="0"/>
                <w:numId w:val="17"/>
              </w:numPr>
              <w:rPr>
                <w:rFonts w:ascii="Arial" w:hAnsi="Arial" w:cs="Arial"/>
              </w:rPr>
            </w:pPr>
            <w:r w:rsidRPr="000D434A">
              <w:rPr>
                <w:rFonts w:ascii="Arial" w:hAnsi="Arial" w:cs="Arial"/>
                <w:iCs/>
              </w:rPr>
              <w:t>Adequately identify, assess, manage and monitor risks within their area of responsibility.</w:t>
            </w:r>
          </w:p>
          <w:p w:rsidR="00430367" w:rsidRPr="00430367" w:rsidRDefault="00430367" w:rsidP="000D434A">
            <w:pPr>
              <w:numPr>
                <w:ilvl w:val="0"/>
                <w:numId w:val="17"/>
              </w:numPr>
              <w:rPr>
                <w:rFonts w:ascii="Arial" w:hAnsi="Arial" w:cs="Arial"/>
              </w:rPr>
            </w:pPr>
            <w:r w:rsidRPr="00430367">
              <w:rPr>
                <w:rFonts w:ascii="Arial" w:hAnsi="Arial" w:cs="Arial"/>
              </w:rPr>
              <w:t>Report any incident or potential incident which may compromise the health and safety of patient</w:t>
            </w:r>
            <w:r w:rsidR="007F200D">
              <w:rPr>
                <w:rFonts w:ascii="Arial" w:hAnsi="Arial" w:cs="Arial"/>
              </w:rPr>
              <w:t xml:space="preserve">s </w:t>
            </w:r>
            <w:r w:rsidRPr="00430367">
              <w:rPr>
                <w:rFonts w:ascii="Arial" w:hAnsi="Arial" w:cs="Arial"/>
              </w:rPr>
              <w:t>/ clients / residents, staff or visitors and take appropriate action.</w:t>
            </w:r>
          </w:p>
          <w:p w:rsidR="00430367" w:rsidRPr="00430367" w:rsidRDefault="007F200D" w:rsidP="000D434A">
            <w:pPr>
              <w:numPr>
                <w:ilvl w:val="0"/>
                <w:numId w:val="17"/>
              </w:numPr>
              <w:rPr>
                <w:rFonts w:ascii="Arial" w:hAnsi="Arial" w:cs="Arial"/>
              </w:rPr>
            </w:pPr>
            <w:r>
              <w:rPr>
                <w:rFonts w:ascii="Arial" w:hAnsi="Arial" w:cs="Arial"/>
              </w:rPr>
              <w:t>Report any accidents or</w:t>
            </w:r>
            <w:r w:rsidR="00430367" w:rsidRPr="00430367">
              <w:rPr>
                <w:rFonts w:ascii="Arial" w:hAnsi="Arial" w:cs="Arial"/>
              </w:rPr>
              <w:t xml:space="preserve"> near misses to the person in charge and ensure completion of incident / near miss forms.</w:t>
            </w:r>
          </w:p>
          <w:p w:rsidR="007F200D" w:rsidRPr="007F200D" w:rsidRDefault="00430367" w:rsidP="000D434A">
            <w:pPr>
              <w:numPr>
                <w:ilvl w:val="0"/>
                <w:numId w:val="17"/>
              </w:numPr>
              <w:rPr>
                <w:rFonts w:ascii="Arial" w:hAnsi="Arial" w:cs="Arial"/>
              </w:rPr>
            </w:pPr>
            <w:r w:rsidRPr="007F200D">
              <w:rPr>
                <w:rFonts w:ascii="Arial" w:hAnsi="Arial" w:cs="Arial"/>
              </w:rPr>
              <w:t>Conduct themselves in a manner that ensures safe patient</w:t>
            </w:r>
            <w:r w:rsidR="007F200D" w:rsidRPr="007F200D">
              <w:rPr>
                <w:rFonts w:ascii="Arial" w:hAnsi="Arial" w:cs="Arial"/>
              </w:rPr>
              <w:t xml:space="preserve"> / client care </w:t>
            </w:r>
            <w:r w:rsidR="007F200D">
              <w:rPr>
                <w:rFonts w:ascii="Arial" w:hAnsi="Arial" w:cs="Arial"/>
              </w:rPr>
              <w:t>- and</w:t>
            </w:r>
            <w:r w:rsidR="007F200D" w:rsidRPr="007F200D">
              <w:rPr>
                <w:rFonts w:ascii="Arial" w:hAnsi="Arial" w:cs="Arial"/>
              </w:rPr>
              <w:t xml:space="preserve"> will not undertake any duty related to patient / client care for which they are not trained.</w:t>
            </w:r>
          </w:p>
          <w:p w:rsidR="00430367" w:rsidRPr="007F200D" w:rsidRDefault="00430367" w:rsidP="000D434A">
            <w:pPr>
              <w:numPr>
                <w:ilvl w:val="0"/>
                <w:numId w:val="17"/>
              </w:numPr>
            </w:pPr>
            <w:r w:rsidRPr="007F200D">
              <w:rPr>
                <w:rFonts w:ascii="Arial" w:hAnsi="Arial" w:cs="Arial"/>
                <w:lang w:val="en-IE" w:eastAsia="en-IE"/>
              </w:rPr>
              <w:t xml:space="preserve">Have a working knowledge of the Health Information and Quality Authority (HIQA) Standards as they apply to the role for example, Standards for Healthcare, National Standards for the Prevention and Control of Healthcare Associated Infections, Hygiene Standards </w:t>
            </w:r>
            <w:r w:rsidR="00D419F8" w:rsidRPr="007F200D">
              <w:rPr>
                <w:rFonts w:ascii="Arial" w:hAnsi="Arial" w:cs="Arial"/>
                <w:lang w:val="en-IE" w:eastAsia="en-IE"/>
              </w:rPr>
              <w:t>etc.</w:t>
            </w:r>
            <w:r w:rsidRPr="007F200D">
              <w:rPr>
                <w:rFonts w:ascii="Arial" w:hAnsi="Arial" w:cs="Arial"/>
                <w:i/>
                <w:iCs/>
              </w:rPr>
              <w:t xml:space="preserve"> </w:t>
            </w:r>
            <w:r w:rsidRPr="007F200D">
              <w:rPr>
                <w:rFonts w:ascii="Arial" w:hAnsi="Arial" w:cs="Arial"/>
                <w:iCs/>
              </w:rPr>
              <w:t>and comply with associated HSE protocols for implementing and maintaining these standards as appropriate to the role.</w:t>
            </w:r>
          </w:p>
          <w:p w:rsidR="00430367" w:rsidRPr="007F200D" w:rsidRDefault="007F200D" w:rsidP="000D434A">
            <w:pPr>
              <w:numPr>
                <w:ilvl w:val="0"/>
                <w:numId w:val="17"/>
              </w:numPr>
              <w:jc w:val="both"/>
              <w:rPr>
                <w:rFonts w:ascii="Arial" w:hAnsi="Arial" w:cs="Arial"/>
                <w:b/>
                <w:i/>
                <w:iCs/>
              </w:rPr>
            </w:pPr>
            <w:r w:rsidRPr="007F200D">
              <w:rPr>
                <w:rFonts w:ascii="Arial" w:hAnsi="Arial" w:cs="Arial"/>
                <w:lang w:val="en-IE" w:eastAsia="en-IE"/>
              </w:rPr>
              <w:t>S</w:t>
            </w:r>
            <w:r w:rsidR="00430367" w:rsidRPr="007F200D">
              <w:rPr>
                <w:rFonts w:ascii="Arial" w:hAnsi="Arial" w:cs="Arial"/>
                <w:lang w:val="en-IE" w:eastAsia="en-IE"/>
              </w:rPr>
              <w:t>upport, promote and actively participate in sustainable energy, water and waste initiatives to create a more sustainable, low carbon and efficient health service.</w:t>
            </w:r>
          </w:p>
          <w:p w:rsidR="00430367" w:rsidRPr="00430367" w:rsidRDefault="00430367" w:rsidP="00430367">
            <w:pPr>
              <w:ind w:left="720" w:hanging="360"/>
              <w:rPr>
                <w:rFonts w:ascii="Arial" w:hAnsi="Arial" w:cs="Arial"/>
              </w:rPr>
            </w:pPr>
          </w:p>
          <w:p w:rsidR="00430367" w:rsidRPr="00430367" w:rsidRDefault="00430367" w:rsidP="00430367">
            <w:pPr>
              <w:rPr>
                <w:rFonts w:ascii="Arial" w:hAnsi="Arial" w:cs="Arial"/>
                <w:b/>
                <w:u w:val="single"/>
              </w:rPr>
            </w:pPr>
            <w:r w:rsidRPr="00430367">
              <w:rPr>
                <w:sz w:val="14"/>
                <w:szCs w:val="14"/>
              </w:rPr>
              <w:t>     </w:t>
            </w:r>
            <w:r w:rsidRPr="00430367">
              <w:rPr>
                <w:rFonts w:ascii="Arial" w:hAnsi="Arial" w:cs="Arial"/>
                <w:b/>
                <w:u w:val="single"/>
              </w:rPr>
              <w:t>Education &amp; Training</w:t>
            </w:r>
          </w:p>
          <w:p w:rsidR="00430367" w:rsidRPr="00430367" w:rsidRDefault="00430367" w:rsidP="007F200D">
            <w:pPr>
              <w:spacing w:before="100" w:beforeAutospacing="1" w:after="100" w:afterAutospacing="1"/>
              <w:contextualSpacing/>
              <w:rPr>
                <w:rFonts w:ascii="Arial" w:hAnsi="Arial" w:cs="Arial"/>
                <w:b/>
                <w:sz w:val="10"/>
                <w:szCs w:val="10"/>
                <w:u w:val="single"/>
              </w:rPr>
            </w:pPr>
          </w:p>
          <w:p w:rsidR="00430367" w:rsidRDefault="00430367" w:rsidP="000D434A">
            <w:pPr>
              <w:numPr>
                <w:ilvl w:val="0"/>
                <w:numId w:val="17"/>
              </w:numPr>
              <w:spacing w:before="100" w:beforeAutospacing="1" w:after="100" w:afterAutospacing="1"/>
              <w:contextualSpacing/>
              <w:rPr>
                <w:rFonts w:ascii="Arial" w:hAnsi="Arial" w:cs="Arial"/>
              </w:rPr>
            </w:pPr>
            <w:r w:rsidRPr="00430367">
              <w:rPr>
                <w:rFonts w:ascii="Arial" w:hAnsi="Arial" w:cs="Arial"/>
              </w:rPr>
              <w:t>Attend induction and</w:t>
            </w:r>
            <w:r w:rsidR="007F200D">
              <w:rPr>
                <w:rFonts w:ascii="Arial" w:hAnsi="Arial" w:cs="Arial"/>
              </w:rPr>
              <w:t xml:space="preserve"> mandatory in-service education.</w:t>
            </w:r>
          </w:p>
          <w:p w:rsidR="007F200D" w:rsidRPr="007F200D" w:rsidRDefault="007F200D" w:rsidP="000D434A">
            <w:pPr>
              <w:numPr>
                <w:ilvl w:val="0"/>
                <w:numId w:val="17"/>
              </w:numPr>
              <w:spacing w:before="100" w:beforeAutospacing="1" w:after="100" w:afterAutospacing="1"/>
              <w:contextualSpacing/>
              <w:rPr>
                <w:rFonts w:ascii="Arial" w:hAnsi="Arial" w:cs="Arial"/>
              </w:rPr>
            </w:pPr>
            <w:r w:rsidRPr="00430367">
              <w:rPr>
                <w:rFonts w:ascii="Arial" w:hAnsi="Arial" w:cs="Arial"/>
              </w:rPr>
              <w:t>Attend training courses as required e.g. CPR, Hygiene, HACCP, Fire Prevention etc.</w:t>
            </w:r>
          </w:p>
          <w:p w:rsidR="00430367" w:rsidRPr="00430367" w:rsidRDefault="007F200D" w:rsidP="000D434A">
            <w:pPr>
              <w:numPr>
                <w:ilvl w:val="0"/>
                <w:numId w:val="17"/>
              </w:numPr>
              <w:spacing w:before="100" w:beforeAutospacing="1" w:after="100" w:afterAutospacing="1"/>
              <w:contextualSpacing/>
              <w:rPr>
                <w:rFonts w:ascii="Arial" w:hAnsi="Arial" w:cs="Arial"/>
              </w:rPr>
            </w:pPr>
            <w:r>
              <w:rPr>
                <w:rFonts w:ascii="Arial" w:hAnsi="Arial" w:cs="Arial"/>
              </w:rPr>
              <w:t>P</w:t>
            </w:r>
            <w:r w:rsidR="00430367" w:rsidRPr="00430367">
              <w:rPr>
                <w:rFonts w:ascii="Arial" w:hAnsi="Arial" w:cs="Arial"/>
              </w:rPr>
              <w:t>articipat</w:t>
            </w:r>
            <w:r>
              <w:rPr>
                <w:rFonts w:ascii="Arial" w:hAnsi="Arial" w:cs="Arial"/>
              </w:rPr>
              <w:t>e in the induction of new staff as directed.</w:t>
            </w:r>
          </w:p>
          <w:p w:rsidR="00430367" w:rsidRPr="00430367" w:rsidRDefault="00430367" w:rsidP="000D434A">
            <w:pPr>
              <w:numPr>
                <w:ilvl w:val="0"/>
                <w:numId w:val="17"/>
              </w:numPr>
              <w:spacing w:before="100" w:beforeAutospacing="1" w:after="100" w:afterAutospacing="1"/>
              <w:contextualSpacing/>
              <w:rPr>
                <w:rFonts w:ascii="Arial" w:hAnsi="Arial" w:cs="Arial"/>
              </w:rPr>
            </w:pPr>
            <w:r w:rsidRPr="00430367">
              <w:rPr>
                <w:rFonts w:ascii="Arial" w:hAnsi="Arial" w:cs="Arial"/>
              </w:rPr>
              <w:t xml:space="preserve">Maintain continuous personal </w:t>
            </w:r>
            <w:r w:rsidR="007F200D">
              <w:rPr>
                <w:rFonts w:ascii="Arial" w:hAnsi="Arial" w:cs="Arial"/>
              </w:rPr>
              <w:t xml:space="preserve">development </w:t>
            </w:r>
            <w:r w:rsidRPr="00430367">
              <w:rPr>
                <w:rFonts w:ascii="Arial" w:hAnsi="Arial" w:cs="Arial"/>
              </w:rPr>
              <w:t>and participate in team based development, education, training and learning.</w:t>
            </w:r>
          </w:p>
          <w:p w:rsidR="002F70CC" w:rsidRPr="002F70CC" w:rsidRDefault="002F70CC" w:rsidP="002F70CC">
            <w:pPr>
              <w:pStyle w:val="ListParagraph"/>
              <w:numPr>
                <w:ilvl w:val="0"/>
                <w:numId w:val="17"/>
              </w:numPr>
              <w:rPr>
                <w:rFonts w:ascii="Arial" w:hAnsi="Arial" w:cs="Arial"/>
              </w:rPr>
            </w:pPr>
            <w:r w:rsidRPr="002F70CC">
              <w:rPr>
                <w:rFonts w:ascii="Arial" w:hAnsi="Arial" w:cs="Arial"/>
              </w:rPr>
              <w:t>Engage in the HSE performance achievement process in conjunction with your Line Manager and staff as appropriate.</w:t>
            </w:r>
          </w:p>
          <w:p w:rsidR="00861960" w:rsidRDefault="00861960" w:rsidP="00861960">
            <w:pPr>
              <w:spacing w:after="120"/>
              <w:rPr>
                <w:rFonts w:ascii="Arial" w:hAnsi="Arial" w:cs="Arial"/>
              </w:rPr>
            </w:pPr>
          </w:p>
          <w:p w:rsidR="0035717C" w:rsidRDefault="00543F98" w:rsidP="00F6254C">
            <w:pPr>
              <w:rPr>
                <w:rFonts w:ascii="Arial" w:hAnsi="Arial" w:cs="Arial"/>
                <w:b/>
              </w:rPr>
            </w:pPr>
            <w:r w:rsidRPr="00795998">
              <w:rPr>
                <w:rFonts w:ascii="Arial" w:hAnsi="Arial" w:cs="Arial"/>
                <w:b/>
                <w:iCs/>
                <w:lang w:val="en-IE"/>
              </w:rPr>
              <w:t xml:space="preserve">The above Job Specification is not intended to be a comprehensive list of all duties involved and consequently, the post holder may be required to perform other duties as appropriate to the post which may be assigned to </w:t>
            </w:r>
            <w:r w:rsidR="00477AEF">
              <w:rPr>
                <w:rFonts w:ascii="Arial" w:hAnsi="Arial" w:cs="Arial"/>
                <w:b/>
                <w:iCs/>
                <w:lang w:val="en-IE"/>
              </w:rPr>
              <w:t>them</w:t>
            </w:r>
            <w:r w:rsidRPr="00795998">
              <w:rPr>
                <w:rFonts w:ascii="Arial" w:hAnsi="Arial" w:cs="Arial"/>
                <w:b/>
                <w:iCs/>
                <w:lang w:val="en-IE"/>
              </w:rPr>
              <w:t xml:space="preserve"> from time to time and to contribute to the development of the post while in office.</w:t>
            </w:r>
            <w:r w:rsidRPr="00795998">
              <w:rPr>
                <w:rFonts w:ascii="Arial" w:hAnsi="Arial" w:cs="Arial"/>
                <w:b/>
              </w:rPr>
              <w:t xml:space="preserve">  </w:t>
            </w:r>
          </w:p>
          <w:p w:rsidR="00FC64FE" w:rsidRPr="00795998" w:rsidRDefault="00FC64FE" w:rsidP="00F6254C">
            <w:pPr>
              <w:rPr>
                <w:rFonts w:ascii="Arial" w:hAnsi="Arial" w:cs="Arial"/>
                <w:b/>
              </w:rPr>
            </w:pPr>
          </w:p>
        </w:tc>
      </w:tr>
      <w:tr w:rsidR="00543F98" w:rsidRPr="00E766A5" w:rsidTr="00012181">
        <w:trPr>
          <w:gridAfter w:val="1"/>
          <w:wAfter w:w="25" w:type="dxa"/>
        </w:trPr>
        <w:tc>
          <w:tcPr>
            <w:tcW w:w="2364" w:type="dxa"/>
          </w:tcPr>
          <w:p w:rsidR="00543F98" w:rsidRPr="00F6254C" w:rsidRDefault="00543F98" w:rsidP="00F6254C">
            <w:pPr>
              <w:rPr>
                <w:rFonts w:ascii="Arial" w:hAnsi="Arial" w:cs="Arial"/>
                <w:b/>
                <w:bCs/>
              </w:rPr>
            </w:pPr>
            <w:r w:rsidRPr="00F6254C">
              <w:rPr>
                <w:rFonts w:ascii="Arial" w:hAnsi="Arial" w:cs="Arial"/>
                <w:b/>
                <w:bCs/>
              </w:rPr>
              <w:lastRenderedPageBreak/>
              <w:t>Eligibility Criteria</w:t>
            </w:r>
          </w:p>
          <w:p w:rsidR="00543F98" w:rsidRPr="00F6254C" w:rsidRDefault="00543F98" w:rsidP="00F6254C">
            <w:pPr>
              <w:rPr>
                <w:rFonts w:ascii="Arial" w:hAnsi="Arial" w:cs="Arial"/>
                <w:b/>
                <w:bCs/>
              </w:rPr>
            </w:pPr>
          </w:p>
          <w:p w:rsidR="00543F98" w:rsidRPr="00F6254C" w:rsidRDefault="00543F98" w:rsidP="00F6254C">
            <w:pPr>
              <w:rPr>
                <w:rFonts w:ascii="Arial" w:hAnsi="Arial" w:cs="Arial"/>
                <w:b/>
                <w:bCs/>
              </w:rPr>
            </w:pPr>
            <w:r w:rsidRPr="00F6254C">
              <w:rPr>
                <w:rFonts w:ascii="Arial" w:hAnsi="Arial" w:cs="Arial"/>
                <w:b/>
                <w:bCs/>
              </w:rPr>
              <w:t>Qualifications and/ or experience</w:t>
            </w:r>
          </w:p>
          <w:p w:rsidR="00543F98" w:rsidRDefault="00543F98" w:rsidP="00F6254C">
            <w:pPr>
              <w:rPr>
                <w:rFonts w:ascii="Arial" w:hAnsi="Arial" w:cs="Arial"/>
                <w:b/>
                <w:bCs/>
              </w:rPr>
            </w:pPr>
          </w:p>
          <w:p w:rsidR="00455141" w:rsidRPr="00F6254C" w:rsidRDefault="00455141" w:rsidP="00F6254C">
            <w:pPr>
              <w:rPr>
                <w:rFonts w:ascii="Arial" w:hAnsi="Arial" w:cs="Arial"/>
                <w:b/>
                <w:bCs/>
              </w:rPr>
            </w:pPr>
          </w:p>
        </w:tc>
        <w:tc>
          <w:tcPr>
            <w:tcW w:w="8256" w:type="dxa"/>
          </w:tcPr>
          <w:p w:rsidR="00660B46" w:rsidRPr="007F200D" w:rsidRDefault="00660B46" w:rsidP="00660B46">
            <w:pPr>
              <w:rPr>
                <w:rFonts w:ascii="Arial" w:hAnsi="Arial" w:cs="Arial"/>
                <w:b/>
                <w:bCs/>
                <w:iCs/>
              </w:rPr>
            </w:pPr>
            <w:r w:rsidRPr="007F200D">
              <w:rPr>
                <w:rFonts w:ascii="Arial" w:hAnsi="Arial" w:cs="Arial"/>
                <w:b/>
                <w:bCs/>
                <w:iCs/>
              </w:rPr>
              <w:t>Candidates must have at the latest date of application:</w:t>
            </w:r>
          </w:p>
          <w:p w:rsidR="00660B46" w:rsidRPr="007F200D" w:rsidRDefault="00660B46" w:rsidP="00660B46">
            <w:pPr>
              <w:rPr>
                <w:rFonts w:ascii="Arial" w:hAnsi="Arial" w:cs="Arial"/>
                <w:b/>
                <w:bCs/>
                <w:iCs/>
              </w:rPr>
            </w:pPr>
          </w:p>
          <w:p w:rsidR="00455141" w:rsidRDefault="00455141" w:rsidP="00E41F5B">
            <w:pPr>
              <w:rPr>
                <w:rFonts w:ascii="Arial" w:hAnsi="Arial" w:cs="Arial"/>
                <w:b/>
              </w:rPr>
            </w:pPr>
            <w:r w:rsidRPr="007F200D">
              <w:rPr>
                <w:rFonts w:ascii="Arial" w:hAnsi="Arial" w:cs="Arial"/>
                <w:b/>
              </w:rPr>
              <w:t>Professional Qualifications, Experience</w:t>
            </w:r>
          </w:p>
          <w:p w:rsidR="00455141" w:rsidRPr="007F200D" w:rsidRDefault="00455141" w:rsidP="007F200D">
            <w:pPr>
              <w:ind w:left="360"/>
              <w:rPr>
                <w:rFonts w:ascii="Arial" w:hAnsi="Arial" w:cs="Arial"/>
              </w:rPr>
            </w:pPr>
          </w:p>
          <w:p w:rsidR="00455141" w:rsidRPr="007F200D" w:rsidRDefault="00455141" w:rsidP="007F200D">
            <w:pPr>
              <w:rPr>
                <w:rFonts w:ascii="Arial" w:hAnsi="Arial" w:cs="Arial"/>
              </w:rPr>
            </w:pPr>
            <w:r w:rsidRPr="007F200D">
              <w:rPr>
                <w:rFonts w:ascii="Arial" w:hAnsi="Arial" w:cs="Arial"/>
              </w:rPr>
              <w:t xml:space="preserve"> (</w:t>
            </w:r>
            <w:proofErr w:type="spellStart"/>
            <w:r w:rsidRPr="007F200D">
              <w:rPr>
                <w:rFonts w:ascii="Arial" w:hAnsi="Arial" w:cs="Arial"/>
              </w:rPr>
              <w:t>i</w:t>
            </w:r>
            <w:proofErr w:type="spellEnd"/>
            <w:r w:rsidRPr="007F200D">
              <w:rPr>
                <w:rFonts w:ascii="Arial" w:hAnsi="Arial" w:cs="Arial"/>
              </w:rPr>
              <w:t>) Obtained at least grade D (or pass) in Higher or Ordinary Level in five subjects from the approved list of subjects in the Department of Education established Leaving Certificate Examination or Leaving Certificate Vocational Programme or Leaving Certificate Applied.</w:t>
            </w:r>
          </w:p>
          <w:p w:rsidR="00455141" w:rsidRPr="007F200D" w:rsidRDefault="00455141" w:rsidP="007F200D">
            <w:pPr>
              <w:jc w:val="center"/>
              <w:rPr>
                <w:rFonts w:ascii="Arial" w:hAnsi="Arial" w:cs="Arial"/>
              </w:rPr>
            </w:pPr>
            <w:r w:rsidRPr="007F200D">
              <w:rPr>
                <w:rFonts w:ascii="Arial" w:hAnsi="Arial" w:cs="Arial"/>
              </w:rPr>
              <w:t>Or</w:t>
            </w:r>
          </w:p>
          <w:p w:rsidR="00455141" w:rsidRPr="007F200D" w:rsidRDefault="00455141" w:rsidP="007F200D">
            <w:pPr>
              <w:rPr>
                <w:rFonts w:ascii="Arial" w:hAnsi="Arial" w:cs="Arial"/>
              </w:rPr>
            </w:pPr>
            <w:r w:rsidRPr="007F200D">
              <w:rPr>
                <w:rFonts w:ascii="Arial" w:hAnsi="Arial" w:cs="Arial"/>
              </w:rPr>
              <w:t xml:space="preserve">(ii) Passed an examination of at least equivalent standard </w:t>
            </w:r>
          </w:p>
          <w:p w:rsidR="00455141" w:rsidRPr="007F200D" w:rsidRDefault="00455141" w:rsidP="007F200D">
            <w:pPr>
              <w:jc w:val="center"/>
              <w:rPr>
                <w:rFonts w:ascii="Arial" w:hAnsi="Arial" w:cs="Arial"/>
              </w:rPr>
            </w:pPr>
            <w:r w:rsidRPr="007F200D">
              <w:rPr>
                <w:rFonts w:ascii="Arial" w:hAnsi="Arial" w:cs="Arial"/>
              </w:rPr>
              <w:t>Or</w:t>
            </w:r>
          </w:p>
          <w:p w:rsidR="00455141" w:rsidRPr="007F200D" w:rsidRDefault="00455141" w:rsidP="007F200D">
            <w:pPr>
              <w:rPr>
                <w:rFonts w:ascii="Arial" w:hAnsi="Arial" w:cs="Arial"/>
              </w:rPr>
            </w:pPr>
            <w:r w:rsidRPr="007F200D">
              <w:rPr>
                <w:rFonts w:ascii="Arial" w:hAnsi="Arial" w:cs="Arial"/>
              </w:rPr>
              <w:t xml:space="preserve"> (iii) Satisfactory relevant experience which encompasses demonstrable equivalent skills </w:t>
            </w:r>
          </w:p>
          <w:p w:rsidR="00455141" w:rsidRPr="007F200D" w:rsidRDefault="00455141" w:rsidP="007F200D">
            <w:pPr>
              <w:jc w:val="center"/>
              <w:rPr>
                <w:rFonts w:ascii="Arial" w:hAnsi="Arial" w:cs="Arial"/>
              </w:rPr>
            </w:pPr>
            <w:r w:rsidRPr="007F200D">
              <w:rPr>
                <w:rFonts w:ascii="Arial" w:hAnsi="Arial" w:cs="Arial"/>
              </w:rPr>
              <w:t>And</w:t>
            </w:r>
          </w:p>
          <w:p w:rsidR="00455141" w:rsidRPr="007F200D" w:rsidRDefault="00455141" w:rsidP="007F200D">
            <w:pPr>
              <w:rPr>
                <w:rFonts w:ascii="Arial" w:hAnsi="Arial" w:cs="Arial"/>
              </w:rPr>
            </w:pPr>
            <w:r w:rsidRPr="007F200D">
              <w:rPr>
                <w:rFonts w:ascii="Arial" w:hAnsi="Arial" w:cs="Arial"/>
              </w:rPr>
              <w:t xml:space="preserve"> (b) Candidates must possess the requisite knowledge and ability, including a high standard of suitability, for the proper discharge of the office based on the skills competencies and knowledge for the post. </w:t>
            </w:r>
          </w:p>
          <w:p w:rsidR="00660B46" w:rsidRPr="007F200D" w:rsidRDefault="00660B46" w:rsidP="00660B46">
            <w:pPr>
              <w:rPr>
                <w:rFonts w:ascii="Arial" w:hAnsi="Arial" w:cs="Arial"/>
                <w:b/>
                <w:bCs/>
                <w:iCs/>
              </w:rPr>
            </w:pPr>
          </w:p>
          <w:p w:rsidR="00660B46" w:rsidRPr="007F200D" w:rsidRDefault="00660B46" w:rsidP="00660B46">
            <w:pPr>
              <w:rPr>
                <w:rFonts w:ascii="Arial" w:hAnsi="Arial" w:cs="Arial"/>
                <w:b/>
              </w:rPr>
            </w:pPr>
            <w:r w:rsidRPr="007F200D">
              <w:rPr>
                <w:rFonts w:ascii="Arial" w:hAnsi="Arial" w:cs="Arial"/>
                <w:b/>
              </w:rPr>
              <w:t>Health</w:t>
            </w:r>
          </w:p>
          <w:p w:rsidR="00660B46" w:rsidRPr="007F200D" w:rsidRDefault="00660B46" w:rsidP="00660B46">
            <w:pPr>
              <w:rPr>
                <w:rFonts w:ascii="Arial" w:hAnsi="Arial" w:cs="Arial"/>
              </w:rPr>
            </w:pPr>
            <w:r w:rsidRPr="007F200D">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660B46" w:rsidRPr="007F200D" w:rsidRDefault="00660B46" w:rsidP="00660B46">
            <w:pPr>
              <w:rPr>
                <w:rFonts w:ascii="Arial" w:hAnsi="Arial" w:cs="Arial"/>
              </w:rPr>
            </w:pPr>
          </w:p>
          <w:p w:rsidR="00660B46" w:rsidRPr="007F200D" w:rsidRDefault="00660B46" w:rsidP="00660B46">
            <w:pPr>
              <w:ind w:right="-766"/>
              <w:rPr>
                <w:rFonts w:ascii="Arial" w:hAnsi="Arial" w:cs="Arial"/>
                <w:iCs/>
              </w:rPr>
            </w:pPr>
            <w:r w:rsidRPr="007F200D">
              <w:rPr>
                <w:rFonts w:ascii="Arial" w:hAnsi="Arial" w:cs="Arial"/>
                <w:b/>
                <w:bCs/>
              </w:rPr>
              <w:t>Character</w:t>
            </w:r>
          </w:p>
          <w:p w:rsidR="009B0FF3" w:rsidRDefault="00660B46" w:rsidP="00660B46">
            <w:pPr>
              <w:ind w:right="-766"/>
              <w:rPr>
                <w:rFonts w:ascii="Arial" w:hAnsi="Arial" w:cs="Arial"/>
              </w:rPr>
            </w:pPr>
            <w:r w:rsidRPr="007F200D">
              <w:rPr>
                <w:rFonts w:ascii="Arial" w:hAnsi="Arial" w:cs="Arial"/>
              </w:rPr>
              <w:t>Each candidate for and any person holding the office must be of good character.</w:t>
            </w:r>
          </w:p>
          <w:p w:rsidR="00CC0A9D" w:rsidRPr="007F200D" w:rsidRDefault="00CC0A9D" w:rsidP="00660B46">
            <w:pPr>
              <w:ind w:right="-766"/>
              <w:rPr>
                <w:rFonts w:ascii="Arial" w:hAnsi="Arial" w:cs="Arial"/>
              </w:rPr>
            </w:pPr>
          </w:p>
        </w:tc>
      </w:tr>
      <w:tr w:rsidR="00543F98" w:rsidRPr="00E766A5" w:rsidTr="00012181">
        <w:trPr>
          <w:gridAfter w:val="1"/>
          <w:wAfter w:w="25" w:type="dxa"/>
        </w:trPr>
        <w:tc>
          <w:tcPr>
            <w:tcW w:w="2364" w:type="dxa"/>
          </w:tcPr>
          <w:p w:rsidR="00543F98" w:rsidRDefault="00543F98" w:rsidP="00F6254C">
            <w:pPr>
              <w:rPr>
                <w:rFonts w:ascii="Arial" w:hAnsi="Arial" w:cs="Arial"/>
                <w:b/>
                <w:bCs/>
              </w:rPr>
            </w:pPr>
            <w:r w:rsidRPr="00F6254C">
              <w:rPr>
                <w:rFonts w:ascii="Arial" w:hAnsi="Arial" w:cs="Arial"/>
                <w:b/>
                <w:bCs/>
              </w:rPr>
              <w:t>Other requirements specific to the post</w:t>
            </w:r>
          </w:p>
          <w:p w:rsidR="00455141" w:rsidRDefault="00455141" w:rsidP="00F6254C">
            <w:pPr>
              <w:rPr>
                <w:rFonts w:ascii="Arial" w:hAnsi="Arial" w:cs="Arial"/>
                <w:b/>
                <w:bCs/>
              </w:rPr>
            </w:pPr>
          </w:p>
          <w:p w:rsidR="00455141" w:rsidRDefault="00455141" w:rsidP="00F6254C">
            <w:pPr>
              <w:rPr>
                <w:rFonts w:ascii="Arial" w:hAnsi="Arial" w:cs="Arial"/>
                <w:b/>
                <w:bCs/>
              </w:rPr>
            </w:pPr>
          </w:p>
          <w:p w:rsidR="00455141" w:rsidRDefault="00455141" w:rsidP="00F6254C">
            <w:pPr>
              <w:rPr>
                <w:rFonts w:ascii="Arial" w:hAnsi="Arial" w:cs="Arial"/>
                <w:b/>
                <w:bCs/>
              </w:rPr>
            </w:pPr>
          </w:p>
          <w:p w:rsidR="00455141" w:rsidRDefault="00455141" w:rsidP="00F6254C">
            <w:pPr>
              <w:rPr>
                <w:rFonts w:ascii="Arial" w:hAnsi="Arial" w:cs="Arial"/>
                <w:b/>
                <w:bCs/>
              </w:rPr>
            </w:pPr>
          </w:p>
          <w:p w:rsidR="00455141" w:rsidRDefault="00455141" w:rsidP="00F6254C">
            <w:pPr>
              <w:rPr>
                <w:rFonts w:ascii="Arial" w:hAnsi="Arial" w:cs="Arial"/>
                <w:b/>
                <w:bCs/>
              </w:rPr>
            </w:pPr>
          </w:p>
          <w:p w:rsidR="00455141" w:rsidRDefault="00455141" w:rsidP="00F6254C">
            <w:pPr>
              <w:rPr>
                <w:rFonts w:ascii="Arial" w:hAnsi="Arial" w:cs="Arial"/>
                <w:b/>
                <w:bCs/>
              </w:rPr>
            </w:pPr>
          </w:p>
          <w:p w:rsidR="00455141" w:rsidRDefault="00455141" w:rsidP="00F6254C">
            <w:pPr>
              <w:rPr>
                <w:rFonts w:ascii="Arial" w:hAnsi="Arial" w:cs="Arial"/>
                <w:b/>
                <w:bCs/>
              </w:rPr>
            </w:pPr>
          </w:p>
          <w:p w:rsidR="00455141" w:rsidRPr="00F6254C" w:rsidRDefault="00455141" w:rsidP="00F6254C">
            <w:pPr>
              <w:rPr>
                <w:rFonts w:ascii="Arial" w:hAnsi="Arial" w:cs="Arial"/>
                <w:b/>
                <w:bCs/>
              </w:rPr>
            </w:pPr>
          </w:p>
        </w:tc>
        <w:tc>
          <w:tcPr>
            <w:tcW w:w="8256" w:type="dxa"/>
          </w:tcPr>
          <w:p w:rsidR="00455141" w:rsidRPr="00CC0A9D" w:rsidRDefault="00455141" w:rsidP="00455141">
            <w:pPr>
              <w:pStyle w:val="NoSpacing"/>
              <w:rPr>
                <w:rFonts w:ascii="Arial" w:hAnsi="Arial" w:cs="Arial"/>
              </w:rPr>
            </w:pPr>
            <w:r w:rsidRPr="00CC0A9D">
              <w:rPr>
                <w:rFonts w:ascii="Arial" w:hAnsi="Arial" w:cs="Arial"/>
              </w:rPr>
              <w:t>Due to the nature of the work this role requires:</w:t>
            </w:r>
          </w:p>
          <w:p w:rsidR="00455141" w:rsidRPr="00CC0A9D" w:rsidRDefault="00455141" w:rsidP="00455141">
            <w:pPr>
              <w:rPr>
                <w:rFonts w:ascii="Arial" w:hAnsi="Arial" w:cs="Arial"/>
              </w:rPr>
            </w:pPr>
          </w:p>
          <w:p w:rsidR="00455141" w:rsidRPr="00CC0A9D" w:rsidRDefault="00455141" w:rsidP="00455141">
            <w:pPr>
              <w:numPr>
                <w:ilvl w:val="0"/>
                <w:numId w:val="22"/>
              </w:numPr>
              <w:rPr>
                <w:rFonts w:ascii="Arial" w:hAnsi="Arial" w:cs="Arial"/>
              </w:rPr>
            </w:pPr>
            <w:r w:rsidRPr="00CC0A9D">
              <w:rPr>
                <w:rFonts w:ascii="Arial" w:hAnsi="Arial" w:cs="Arial"/>
                <w:iCs/>
              </w:rPr>
              <w:t xml:space="preserve">Flexibility to attend for work in varied locations as </w:t>
            </w:r>
            <w:r w:rsidRPr="00CC0A9D">
              <w:rPr>
                <w:rFonts w:ascii="Arial" w:hAnsi="Arial" w:cs="Arial"/>
              </w:rPr>
              <w:t>swabbing and other administrative activities can be conducted at Community Testing Centre locations and/or at off-site locations nationwide.</w:t>
            </w:r>
          </w:p>
          <w:p w:rsidR="00455141" w:rsidRPr="00CC0A9D" w:rsidRDefault="00455141" w:rsidP="00455141">
            <w:pPr>
              <w:ind w:left="360"/>
              <w:rPr>
                <w:rFonts w:ascii="Arial" w:hAnsi="Arial" w:cs="Arial"/>
              </w:rPr>
            </w:pPr>
          </w:p>
          <w:p w:rsidR="00455141" w:rsidRPr="00CC0A9D" w:rsidRDefault="00455141" w:rsidP="00455141">
            <w:pPr>
              <w:numPr>
                <w:ilvl w:val="0"/>
                <w:numId w:val="21"/>
              </w:numPr>
              <w:ind w:left="380" w:hanging="380"/>
              <w:rPr>
                <w:rFonts w:ascii="Arial" w:hAnsi="Arial" w:cs="Arial"/>
                <w:iCs/>
              </w:rPr>
            </w:pPr>
            <w:r w:rsidRPr="00CC0A9D">
              <w:rPr>
                <w:rFonts w:ascii="Arial" w:hAnsi="Arial" w:cs="Arial"/>
                <w:iCs/>
              </w:rPr>
              <w:t>Access to appropriate transport to fulf</w:t>
            </w:r>
            <w:r w:rsidR="00CC0A9D">
              <w:rPr>
                <w:rFonts w:ascii="Arial" w:hAnsi="Arial" w:cs="Arial"/>
                <w:iCs/>
              </w:rPr>
              <w:t>il the requirements of the role -</w:t>
            </w:r>
            <w:r w:rsidRPr="00CC0A9D">
              <w:rPr>
                <w:rFonts w:ascii="Arial" w:hAnsi="Arial" w:cs="Arial"/>
                <w:iCs/>
              </w:rPr>
              <w:t xml:space="preserve"> frequent t</w:t>
            </w:r>
            <w:r w:rsidRPr="00CC0A9D">
              <w:rPr>
                <w:rFonts w:ascii="Arial" w:hAnsi="Arial" w:cs="Arial"/>
              </w:rPr>
              <w:t>ravel may be required to off-site locations</w:t>
            </w:r>
            <w:r w:rsidR="00972D1D" w:rsidRPr="00CC0A9D">
              <w:rPr>
                <w:rFonts w:ascii="Arial" w:hAnsi="Arial" w:cs="Arial"/>
              </w:rPr>
              <w:t>.</w:t>
            </w:r>
          </w:p>
          <w:p w:rsidR="00455141" w:rsidRPr="00CC0A9D" w:rsidRDefault="00455141" w:rsidP="00455141">
            <w:pPr>
              <w:rPr>
                <w:rFonts w:ascii="Arial" w:hAnsi="Arial" w:cs="Arial"/>
                <w:iCs/>
              </w:rPr>
            </w:pPr>
          </w:p>
          <w:p w:rsidR="00455141" w:rsidRPr="00CC0A9D" w:rsidRDefault="00455141" w:rsidP="00455141">
            <w:pPr>
              <w:numPr>
                <w:ilvl w:val="0"/>
                <w:numId w:val="21"/>
              </w:numPr>
              <w:jc w:val="both"/>
              <w:rPr>
                <w:rFonts w:ascii="Arial" w:hAnsi="Arial" w:cs="Arial"/>
                <w:iCs/>
              </w:rPr>
            </w:pPr>
            <w:r w:rsidRPr="00CC0A9D">
              <w:rPr>
                <w:rFonts w:ascii="Arial" w:hAnsi="Arial" w:cs="Arial"/>
                <w:iCs/>
              </w:rPr>
              <w:t>Flexibility in relation to working hours to fulfil the requirements of the role. Please note these roles may participate in a 7/7 rota (i.e. Monday-Sunday) C</w:t>
            </w:r>
            <w:r w:rsidRPr="00CC0A9D">
              <w:rPr>
                <w:rFonts w:ascii="Arial" w:hAnsi="Arial" w:cs="Arial"/>
              </w:rPr>
              <w:t xml:space="preserve">ontracted hours of work are liable to change between the projected hours of 7am-10pm over seven days to meet the requirements for extended day services. </w:t>
            </w:r>
          </w:p>
          <w:p w:rsidR="00455141" w:rsidRPr="00CC0A9D" w:rsidRDefault="00455141" w:rsidP="00455141">
            <w:pPr>
              <w:jc w:val="both"/>
              <w:rPr>
                <w:rFonts w:ascii="Arial" w:hAnsi="Arial" w:cs="Arial"/>
                <w:iCs/>
              </w:rPr>
            </w:pPr>
          </w:p>
          <w:p w:rsidR="00D363FA" w:rsidRDefault="00455141" w:rsidP="00D363FA">
            <w:pPr>
              <w:numPr>
                <w:ilvl w:val="0"/>
                <w:numId w:val="21"/>
              </w:numPr>
              <w:jc w:val="both"/>
              <w:rPr>
                <w:rFonts w:ascii="Arial" w:hAnsi="Arial" w:cs="Arial"/>
                <w:iCs/>
              </w:rPr>
            </w:pPr>
            <w:r w:rsidRPr="00CC0A9D">
              <w:rPr>
                <w:rFonts w:ascii="Arial" w:hAnsi="Arial" w:cs="Arial"/>
                <w:iCs/>
              </w:rPr>
              <w:t xml:space="preserve"> Staff may be required to participate in on-call rota as required</w:t>
            </w:r>
            <w:r w:rsidR="00972D1D" w:rsidRPr="00CC0A9D">
              <w:rPr>
                <w:rFonts w:ascii="Arial" w:hAnsi="Arial" w:cs="Arial"/>
                <w:iCs/>
              </w:rPr>
              <w:t>.</w:t>
            </w:r>
          </w:p>
          <w:p w:rsidR="00D363FA" w:rsidRDefault="00D363FA" w:rsidP="00D363FA">
            <w:pPr>
              <w:pStyle w:val="ListParagraph"/>
              <w:rPr>
                <w:rFonts w:ascii="Arial" w:hAnsi="Arial" w:cs="Arial"/>
              </w:rPr>
            </w:pPr>
          </w:p>
          <w:p w:rsidR="00012181" w:rsidRPr="00D363FA" w:rsidRDefault="00CC0A9D" w:rsidP="00D363FA">
            <w:pPr>
              <w:numPr>
                <w:ilvl w:val="0"/>
                <w:numId w:val="21"/>
              </w:numPr>
              <w:jc w:val="both"/>
              <w:rPr>
                <w:rFonts w:ascii="Arial" w:hAnsi="Arial" w:cs="Arial"/>
                <w:iCs/>
              </w:rPr>
            </w:pPr>
            <w:r w:rsidRPr="00D363FA">
              <w:rPr>
                <w:rFonts w:ascii="Arial" w:hAnsi="Arial" w:cs="Arial"/>
              </w:rPr>
              <w:t xml:space="preserve">Staff may be required to work </w:t>
            </w:r>
            <w:r w:rsidR="00012181" w:rsidRPr="00D363FA">
              <w:rPr>
                <w:rFonts w:ascii="Arial" w:hAnsi="Arial" w:cs="Arial"/>
              </w:rPr>
              <w:t>within administrative function within</w:t>
            </w:r>
            <w:r w:rsidRPr="00D363FA">
              <w:rPr>
                <w:rFonts w:ascii="Arial" w:hAnsi="Arial" w:cs="Arial"/>
              </w:rPr>
              <w:t xml:space="preserve"> HSE if and when testing centre demand decreases.</w:t>
            </w:r>
          </w:p>
          <w:p w:rsidR="00455141" w:rsidRPr="00455141" w:rsidRDefault="00455141" w:rsidP="00455141">
            <w:pPr>
              <w:rPr>
                <w:rFonts w:ascii="Arial" w:hAnsi="Arial" w:cs="Arial"/>
                <w:b/>
                <w:iCs/>
                <w:color w:val="000099"/>
              </w:rPr>
            </w:pPr>
          </w:p>
        </w:tc>
      </w:tr>
      <w:tr w:rsidR="00543F98" w:rsidRPr="00E766A5" w:rsidTr="00012181">
        <w:trPr>
          <w:gridAfter w:val="1"/>
          <w:wAfter w:w="25" w:type="dxa"/>
        </w:trPr>
        <w:tc>
          <w:tcPr>
            <w:tcW w:w="2364" w:type="dxa"/>
          </w:tcPr>
          <w:p w:rsidR="00543F98" w:rsidRPr="00F6254C" w:rsidRDefault="00543F98" w:rsidP="00F6254C">
            <w:pPr>
              <w:rPr>
                <w:rFonts w:ascii="Arial" w:hAnsi="Arial" w:cs="Arial"/>
                <w:b/>
                <w:bCs/>
              </w:rPr>
            </w:pPr>
            <w:r w:rsidRPr="00F6254C">
              <w:rPr>
                <w:rFonts w:ascii="Arial" w:hAnsi="Arial" w:cs="Arial"/>
                <w:b/>
                <w:bCs/>
              </w:rPr>
              <w:t>Skills, competencies and/or knowledge</w:t>
            </w:r>
          </w:p>
          <w:p w:rsidR="00543F98" w:rsidRDefault="00543F98" w:rsidP="00F6254C">
            <w:pPr>
              <w:rPr>
                <w:rFonts w:ascii="Arial" w:hAnsi="Arial" w:cs="Arial"/>
                <w:b/>
                <w:bCs/>
              </w:rPr>
            </w:pPr>
          </w:p>
          <w:p w:rsidR="00660B46" w:rsidRPr="00F6254C" w:rsidRDefault="00660B46" w:rsidP="00CC0A9D">
            <w:pPr>
              <w:rPr>
                <w:rFonts w:ascii="Arial" w:hAnsi="Arial" w:cs="Arial"/>
                <w:b/>
                <w:bCs/>
              </w:rPr>
            </w:pPr>
          </w:p>
        </w:tc>
        <w:tc>
          <w:tcPr>
            <w:tcW w:w="8256" w:type="dxa"/>
          </w:tcPr>
          <w:p w:rsidR="00455141" w:rsidRPr="00455141" w:rsidRDefault="00455141" w:rsidP="00455141">
            <w:pPr>
              <w:jc w:val="both"/>
              <w:rPr>
                <w:rFonts w:ascii="Arial" w:hAnsi="Arial" w:cs="Arial"/>
                <w:b/>
                <w:u w:val="single"/>
                <w:lang w:val="en-IE"/>
              </w:rPr>
            </w:pPr>
            <w:r w:rsidRPr="00455141">
              <w:rPr>
                <w:rFonts w:ascii="Arial" w:hAnsi="Arial" w:cs="Arial"/>
                <w:b/>
                <w:u w:val="single"/>
                <w:lang w:val="en-IE"/>
              </w:rPr>
              <w:t>Professional Knowledge/Experience</w:t>
            </w:r>
          </w:p>
          <w:p w:rsidR="00455141" w:rsidRPr="00CC0A9D" w:rsidRDefault="00455141" w:rsidP="00455141">
            <w:pPr>
              <w:jc w:val="both"/>
              <w:rPr>
                <w:rFonts w:ascii="Arial" w:hAnsi="Arial" w:cs="Arial"/>
                <w:i/>
                <w:lang w:val="en-IE"/>
              </w:rPr>
            </w:pPr>
            <w:r w:rsidRPr="00CC0A9D">
              <w:rPr>
                <w:rFonts w:ascii="Arial" w:hAnsi="Arial" w:cs="Arial"/>
                <w:i/>
                <w:lang w:val="en-IE"/>
              </w:rPr>
              <w:t>Demonstrates:</w:t>
            </w:r>
          </w:p>
          <w:p w:rsidR="00455141" w:rsidRPr="00CA5A26" w:rsidRDefault="00455141" w:rsidP="00CA5A26">
            <w:pPr>
              <w:pStyle w:val="ListParagraph"/>
              <w:numPr>
                <w:ilvl w:val="0"/>
                <w:numId w:val="26"/>
              </w:numPr>
              <w:jc w:val="both"/>
              <w:rPr>
                <w:rFonts w:ascii="Arial" w:hAnsi="Arial" w:cs="Arial"/>
                <w:b/>
                <w:lang w:val="en-IE"/>
              </w:rPr>
            </w:pPr>
            <w:r w:rsidRPr="00CA5A26">
              <w:rPr>
                <w:rFonts w:ascii="Arial" w:hAnsi="Arial" w:cs="Arial"/>
                <w:lang w:val="en-IE"/>
              </w:rPr>
              <w:t>Knowledge and u</w:t>
            </w:r>
            <w:r w:rsidR="00CC0A9D">
              <w:rPr>
                <w:rFonts w:ascii="Arial" w:hAnsi="Arial" w:cs="Arial"/>
                <w:lang w:val="en-IE"/>
              </w:rPr>
              <w:t>nderstanding of Health Services</w:t>
            </w:r>
          </w:p>
          <w:p w:rsidR="00455141" w:rsidRPr="00455141" w:rsidRDefault="00455141" w:rsidP="00455141">
            <w:pPr>
              <w:jc w:val="both"/>
              <w:rPr>
                <w:rFonts w:ascii="Arial" w:hAnsi="Arial" w:cs="Arial"/>
                <w:b/>
                <w:u w:val="single"/>
                <w:lang w:val="en-IE"/>
              </w:rPr>
            </w:pPr>
          </w:p>
          <w:p w:rsidR="00455141" w:rsidRPr="00455141" w:rsidRDefault="00E41F5B" w:rsidP="00455141">
            <w:pPr>
              <w:jc w:val="both"/>
              <w:rPr>
                <w:rFonts w:ascii="Arial" w:hAnsi="Arial" w:cs="Arial"/>
                <w:b/>
                <w:u w:val="single"/>
                <w:lang w:val="en-IE"/>
              </w:rPr>
            </w:pPr>
            <w:r>
              <w:rPr>
                <w:rFonts w:ascii="Arial" w:hAnsi="Arial" w:cs="Arial"/>
                <w:b/>
                <w:u w:val="single"/>
                <w:lang w:val="en-IE"/>
              </w:rPr>
              <w:t>Team Player</w:t>
            </w:r>
          </w:p>
          <w:p w:rsidR="00455141" w:rsidRPr="00CC0A9D" w:rsidRDefault="00455141" w:rsidP="00455141">
            <w:pPr>
              <w:jc w:val="both"/>
              <w:rPr>
                <w:rFonts w:ascii="Arial" w:hAnsi="Arial" w:cs="Arial"/>
                <w:i/>
                <w:lang w:val="en-IE"/>
              </w:rPr>
            </w:pPr>
            <w:r w:rsidRPr="00CC0A9D">
              <w:rPr>
                <w:rFonts w:ascii="Arial" w:hAnsi="Arial" w:cs="Arial"/>
                <w:i/>
                <w:lang w:val="en-IE"/>
              </w:rPr>
              <w:t>Demonstrates:</w:t>
            </w:r>
          </w:p>
          <w:p w:rsidR="00455141" w:rsidRPr="00CA5A26" w:rsidRDefault="00E41F5B" w:rsidP="00CA5A26">
            <w:pPr>
              <w:pStyle w:val="ListParagraph"/>
              <w:numPr>
                <w:ilvl w:val="0"/>
                <w:numId w:val="26"/>
              </w:numPr>
              <w:rPr>
                <w:rFonts w:ascii="Arial" w:hAnsi="Arial" w:cs="Arial"/>
                <w:lang w:val="en-IE"/>
              </w:rPr>
            </w:pPr>
            <w:r>
              <w:rPr>
                <w:rFonts w:ascii="Arial" w:hAnsi="Arial" w:cs="Arial"/>
                <w:bCs/>
                <w:iCs/>
                <w:lang w:val="en-US" w:eastAsia="en-US"/>
              </w:rPr>
              <w:t xml:space="preserve">An </w:t>
            </w:r>
            <w:r w:rsidR="00455141" w:rsidRPr="00CA5A26">
              <w:rPr>
                <w:rFonts w:ascii="Arial" w:hAnsi="Arial" w:cs="Arial"/>
                <w:bCs/>
                <w:iCs/>
                <w:lang w:val="en-US" w:eastAsia="en-US"/>
              </w:rPr>
              <w:t xml:space="preserve">ability to work independently as well as </w:t>
            </w:r>
            <w:r>
              <w:rPr>
                <w:rFonts w:ascii="Arial" w:hAnsi="Arial" w:cs="Arial"/>
                <w:bCs/>
                <w:iCs/>
                <w:lang w:val="en-US" w:eastAsia="en-US"/>
              </w:rPr>
              <w:t>part of</w:t>
            </w:r>
            <w:r w:rsidR="00455141" w:rsidRPr="00CA5A26">
              <w:rPr>
                <w:rFonts w:ascii="Arial" w:hAnsi="Arial" w:cs="Arial"/>
                <w:bCs/>
                <w:iCs/>
                <w:lang w:val="en-US" w:eastAsia="en-US"/>
              </w:rPr>
              <w:t xml:space="preserve"> a wider multidisciplinary</w:t>
            </w:r>
            <w:r w:rsidR="00F42C65">
              <w:rPr>
                <w:rFonts w:ascii="Arial" w:hAnsi="Arial" w:cs="Arial"/>
                <w:bCs/>
                <w:iCs/>
                <w:lang w:val="en-US" w:eastAsia="en-US"/>
              </w:rPr>
              <w:t xml:space="preserve"> </w:t>
            </w:r>
            <w:r w:rsidR="00455141" w:rsidRPr="00CA5A26">
              <w:rPr>
                <w:rFonts w:ascii="Arial" w:hAnsi="Arial" w:cs="Arial"/>
                <w:bCs/>
                <w:iCs/>
                <w:lang w:val="en-US" w:eastAsia="en-US"/>
              </w:rPr>
              <w:t>/</w:t>
            </w:r>
            <w:r w:rsidR="00F42C65">
              <w:rPr>
                <w:rFonts w:ascii="Arial" w:hAnsi="Arial" w:cs="Arial"/>
                <w:bCs/>
                <w:iCs/>
                <w:lang w:val="en-US" w:eastAsia="en-US"/>
              </w:rPr>
              <w:t xml:space="preserve"> </w:t>
            </w:r>
            <w:r w:rsidR="00455141" w:rsidRPr="00CA5A26">
              <w:rPr>
                <w:rFonts w:ascii="Arial" w:hAnsi="Arial" w:cs="Arial"/>
                <w:bCs/>
                <w:iCs/>
                <w:lang w:val="en-US" w:eastAsia="en-US"/>
              </w:rPr>
              <w:t xml:space="preserve">multi-agency team </w:t>
            </w:r>
          </w:p>
          <w:p w:rsidR="00455141" w:rsidRPr="00CA5A26" w:rsidRDefault="00E41F5B" w:rsidP="00CA5A26">
            <w:pPr>
              <w:pStyle w:val="ListParagraph"/>
              <w:numPr>
                <w:ilvl w:val="0"/>
                <w:numId w:val="26"/>
              </w:numPr>
              <w:jc w:val="both"/>
              <w:rPr>
                <w:rFonts w:ascii="Arial" w:hAnsi="Arial" w:cs="Arial"/>
                <w:b/>
                <w:lang w:val="en-IE"/>
              </w:rPr>
            </w:pPr>
            <w:r>
              <w:rPr>
                <w:rFonts w:ascii="Arial" w:hAnsi="Arial" w:cs="Arial"/>
                <w:lang w:val="en-IE"/>
              </w:rPr>
              <w:t>The m</w:t>
            </w:r>
            <w:r w:rsidR="00455141" w:rsidRPr="00CA5A26">
              <w:rPr>
                <w:rFonts w:ascii="Arial" w:hAnsi="Arial" w:cs="Arial"/>
                <w:lang w:val="en-IE"/>
              </w:rPr>
              <w:t xml:space="preserve">otivation and </w:t>
            </w:r>
            <w:r>
              <w:rPr>
                <w:rFonts w:ascii="Arial" w:hAnsi="Arial" w:cs="Arial"/>
                <w:lang w:val="en-IE"/>
              </w:rPr>
              <w:t>initiative needed to provide a service</w:t>
            </w:r>
            <w:r w:rsidR="00455141" w:rsidRPr="00CA5A26">
              <w:rPr>
                <w:rFonts w:ascii="Arial" w:hAnsi="Arial" w:cs="Arial"/>
                <w:lang w:val="en-IE"/>
              </w:rPr>
              <w:t xml:space="preserve"> within a changing working environment</w:t>
            </w:r>
          </w:p>
          <w:p w:rsidR="00455141" w:rsidRPr="00455141" w:rsidRDefault="00455141" w:rsidP="00CC0A9D">
            <w:pPr>
              <w:jc w:val="both"/>
              <w:rPr>
                <w:rFonts w:ascii="Arial" w:hAnsi="Arial" w:cs="Arial"/>
                <w:color w:val="000000"/>
              </w:rPr>
            </w:pPr>
          </w:p>
          <w:p w:rsidR="00455141" w:rsidRDefault="00455141" w:rsidP="00455141">
            <w:pPr>
              <w:spacing w:after="120"/>
              <w:rPr>
                <w:rFonts w:ascii="Arial" w:hAnsi="Arial" w:cs="Arial"/>
                <w:b/>
                <w:u w:val="single"/>
              </w:rPr>
            </w:pPr>
            <w:r w:rsidRPr="00455141">
              <w:rPr>
                <w:rFonts w:ascii="Arial" w:hAnsi="Arial" w:cs="Arial"/>
                <w:b/>
                <w:u w:val="single"/>
              </w:rPr>
              <w:t>Planning and Organising Skills</w:t>
            </w:r>
          </w:p>
          <w:p w:rsidR="00CC0A9D" w:rsidRPr="00CC0A9D" w:rsidRDefault="00CC0A9D" w:rsidP="00CC0A9D">
            <w:pPr>
              <w:jc w:val="both"/>
              <w:rPr>
                <w:rFonts w:ascii="Arial" w:hAnsi="Arial" w:cs="Arial"/>
                <w:i/>
                <w:lang w:val="en-IE"/>
              </w:rPr>
            </w:pPr>
            <w:r w:rsidRPr="00CC0A9D">
              <w:rPr>
                <w:rFonts w:ascii="Arial" w:hAnsi="Arial" w:cs="Arial"/>
                <w:i/>
                <w:lang w:val="en-IE"/>
              </w:rPr>
              <w:t>Demonstrates</w:t>
            </w:r>
            <w:r>
              <w:rPr>
                <w:rFonts w:ascii="Arial" w:hAnsi="Arial" w:cs="Arial"/>
                <w:i/>
                <w:lang w:val="en-IE"/>
              </w:rPr>
              <w:t xml:space="preserve"> the ability to</w:t>
            </w:r>
            <w:r w:rsidRPr="00CC0A9D">
              <w:rPr>
                <w:rFonts w:ascii="Arial" w:hAnsi="Arial" w:cs="Arial"/>
                <w:i/>
                <w:lang w:val="en-IE"/>
              </w:rPr>
              <w:t>:</w:t>
            </w:r>
          </w:p>
          <w:p w:rsidR="00455141" w:rsidRPr="00CA5A26" w:rsidRDefault="00D363FA" w:rsidP="00CC0A9D">
            <w:pPr>
              <w:pStyle w:val="ListParagraph"/>
              <w:numPr>
                <w:ilvl w:val="0"/>
                <w:numId w:val="28"/>
              </w:numPr>
              <w:jc w:val="both"/>
              <w:rPr>
                <w:rFonts w:ascii="Arial" w:hAnsi="Arial" w:cs="Arial"/>
              </w:rPr>
            </w:pPr>
            <w:r>
              <w:rPr>
                <w:rFonts w:ascii="Arial" w:hAnsi="Arial" w:cs="Arial"/>
              </w:rPr>
              <w:t>P</w:t>
            </w:r>
            <w:r w:rsidR="00CC0A9D">
              <w:rPr>
                <w:rFonts w:ascii="Arial" w:hAnsi="Arial" w:cs="Arial"/>
              </w:rPr>
              <w:t>lan and organise effectively</w:t>
            </w:r>
          </w:p>
          <w:p w:rsidR="00455141" w:rsidRDefault="00D363FA" w:rsidP="00CC0A9D">
            <w:pPr>
              <w:pStyle w:val="ListParagraph"/>
              <w:numPr>
                <w:ilvl w:val="0"/>
                <w:numId w:val="28"/>
              </w:numPr>
              <w:jc w:val="both"/>
              <w:rPr>
                <w:rFonts w:ascii="Arial" w:hAnsi="Arial" w:cs="Arial"/>
              </w:rPr>
            </w:pPr>
            <w:r>
              <w:rPr>
                <w:rFonts w:ascii="Arial" w:hAnsi="Arial" w:cs="Arial"/>
              </w:rPr>
              <w:t>M</w:t>
            </w:r>
            <w:r w:rsidR="00455141" w:rsidRPr="00CA5A26">
              <w:rPr>
                <w:rFonts w:ascii="Arial" w:hAnsi="Arial" w:cs="Arial"/>
              </w:rPr>
              <w:t>anage c</w:t>
            </w:r>
            <w:r w:rsidR="00CC0A9D">
              <w:rPr>
                <w:rFonts w:ascii="Arial" w:hAnsi="Arial" w:cs="Arial"/>
              </w:rPr>
              <w:t>ompeting demands and prioritise</w:t>
            </w:r>
          </w:p>
          <w:p w:rsidR="006840E7" w:rsidRPr="002F70CC" w:rsidRDefault="00D363FA" w:rsidP="002F70CC">
            <w:pPr>
              <w:pStyle w:val="ListParagraph"/>
              <w:numPr>
                <w:ilvl w:val="0"/>
                <w:numId w:val="28"/>
              </w:numPr>
              <w:jc w:val="both"/>
              <w:rPr>
                <w:rFonts w:ascii="Arial" w:hAnsi="Arial" w:cs="Arial"/>
              </w:rPr>
            </w:pPr>
            <w:r>
              <w:rPr>
                <w:rFonts w:ascii="Arial" w:hAnsi="Arial" w:cs="Arial"/>
              </w:rPr>
              <w:t>B</w:t>
            </w:r>
            <w:r w:rsidR="00CC0A9D" w:rsidRPr="00E41F5B">
              <w:rPr>
                <w:rFonts w:ascii="Arial" w:hAnsi="Arial" w:cs="Arial"/>
              </w:rPr>
              <w:t xml:space="preserve">e </w:t>
            </w:r>
            <w:r w:rsidR="00E41F5B">
              <w:rPr>
                <w:rFonts w:ascii="Arial" w:hAnsi="Arial" w:cs="Arial"/>
              </w:rPr>
              <w:t>flexible and adapt to changing circumstances</w:t>
            </w:r>
          </w:p>
          <w:p w:rsidR="006840E7" w:rsidRDefault="006840E7" w:rsidP="00CC0A9D">
            <w:pPr>
              <w:pStyle w:val="ListParagraph"/>
              <w:ind w:left="360"/>
              <w:jc w:val="both"/>
              <w:rPr>
                <w:rFonts w:ascii="Arial" w:hAnsi="Arial" w:cs="Arial"/>
              </w:rPr>
            </w:pPr>
          </w:p>
          <w:p w:rsidR="00CC0A9D" w:rsidRDefault="00CC0A9D" w:rsidP="00CC0A9D">
            <w:pPr>
              <w:spacing w:after="120"/>
              <w:rPr>
                <w:rFonts w:ascii="Arial" w:hAnsi="Arial"/>
                <w:b/>
                <w:bCs/>
                <w:u w:val="single"/>
              </w:rPr>
            </w:pPr>
            <w:r w:rsidRPr="00455141">
              <w:rPr>
                <w:rFonts w:ascii="Arial" w:hAnsi="Arial"/>
                <w:b/>
                <w:bCs/>
                <w:u w:val="single"/>
              </w:rPr>
              <w:t>Problem Solving &amp; Decision Making</w:t>
            </w:r>
          </w:p>
          <w:p w:rsidR="00CC0A9D" w:rsidRPr="00CC0A9D" w:rsidRDefault="00CC0A9D" w:rsidP="00CC0A9D">
            <w:pPr>
              <w:spacing w:after="120"/>
              <w:rPr>
                <w:rFonts w:ascii="Arial" w:hAnsi="Arial"/>
                <w:bCs/>
                <w:i/>
              </w:rPr>
            </w:pPr>
            <w:r w:rsidRPr="00CC0A9D">
              <w:rPr>
                <w:rFonts w:ascii="Arial" w:hAnsi="Arial"/>
                <w:bCs/>
                <w:i/>
              </w:rPr>
              <w:t>Demonstrates:</w:t>
            </w:r>
          </w:p>
          <w:p w:rsidR="00CC0A9D" w:rsidRDefault="00E41F5B" w:rsidP="00F42C65">
            <w:pPr>
              <w:pStyle w:val="ListParagraph"/>
              <w:numPr>
                <w:ilvl w:val="0"/>
                <w:numId w:val="31"/>
              </w:numPr>
              <w:jc w:val="both"/>
              <w:rPr>
                <w:rFonts w:ascii="Arial" w:hAnsi="Arial" w:cs="Arial"/>
              </w:rPr>
            </w:pPr>
            <w:r>
              <w:rPr>
                <w:rFonts w:ascii="Arial" w:hAnsi="Arial" w:cs="Arial"/>
              </w:rPr>
              <w:t xml:space="preserve">Decision making </w:t>
            </w:r>
            <w:r w:rsidR="00CC0A9D" w:rsidRPr="00455141">
              <w:rPr>
                <w:rFonts w:ascii="Arial" w:hAnsi="Arial" w:cs="Arial"/>
              </w:rPr>
              <w:t xml:space="preserve">and problem solving skills especially with regard to working in </w:t>
            </w:r>
            <w:r w:rsidR="00F42C65">
              <w:rPr>
                <w:rFonts w:ascii="Arial" w:hAnsi="Arial" w:cs="Arial"/>
              </w:rPr>
              <w:t xml:space="preserve">a </w:t>
            </w:r>
            <w:r>
              <w:rPr>
                <w:rFonts w:ascii="Arial" w:hAnsi="Arial" w:cs="Arial"/>
              </w:rPr>
              <w:t xml:space="preserve">challenging and </w:t>
            </w:r>
            <w:r w:rsidR="00F42C65">
              <w:rPr>
                <w:rFonts w:ascii="Arial" w:hAnsi="Arial" w:cs="Arial"/>
              </w:rPr>
              <w:t xml:space="preserve">busy </w:t>
            </w:r>
            <w:r>
              <w:rPr>
                <w:rFonts w:ascii="Arial" w:hAnsi="Arial" w:cs="Arial"/>
              </w:rPr>
              <w:t>work</w:t>
            </w:r>
            <w:r w:rsidR="00CC0A9D" w:rsidRPr="00455141">
              <w:rPr>
                <w:rFonts w:ascii="Arial" w:hAnsi="Arial" w:cs="Arial"/>
              </w:rPr>
              <w:t xml:space="preserve"> environment</w:t>
            </w:r>
          </w:p>
          <w:p w:rsidR="00F42C65" w:rsidRDefault="00F42C65" w:rsidP="00F42C65">
            <w:pPr>
              <w:pStyle w:val="ListParagraph"/>
              <w:numPr>
                <w:ilvl w:val="0"/>
                <w:numId w:val="31"/>
              </w:numPr>
              <w:jc w:val="both"/>
              <w:rPr>
                <w:rFonts w:ascii="Arial" w:hAnsi="Arial" w:cs="Arial"/>
              </w:rPr>
            </w:pPr>
            <w:r>
              <w:rPr>
                <w:rFonts w:ascii="Arial" w:hAnsi="Arial" w:cs="Arial"/>
              </w:rPr>
              <w:t>Knows when to seek the input of others</w:t>
            </w:r>
          </w:p>
          <w:p w:rsidR="00E41F5B" w:rsidRPr="00CA5A26" w:rsidRDefault="00E41F5B" w:rsidP="00F42C65">
            <w:pPr>
              <w:pStyle w:val="ListParagraph"/>
              <w:numPr>
                <w:ilvl w:val="0"/>
                <w:numId w:val="31"/>
              </w:numPr>
              <w:jc w:val="both"/>
              <w:rPr>
                <w:rFonts w:ascii="Arial" w:hAnsi="Arial" w:cs="Arial"/>
              </w:rPr>
            </w:pPr>
            <w:r>
              <w:rPr>
                <w:rFonts w:ascii="Arial" w:hAnsi="Arial" w:cs="Arial"/>
              </w:rPr>
              <w:t>Is innovative in their approach to overcoming issues arising</w:t>
            </w:r>
          </w:p>
          <w:p w:rsidR="00455141" w:rsidRDefault="00455141" w:rsidP="00455141">
            <w:pPr>
              <w:jc w:val="both"/>
              <w:rPr>
                <w:rFonts w:ascii="Arial" w:hAnsi="Arial" w:cs="Arial"/>
                <w:color w:val="000000"/>
              </w:rPr>
            </w:pPr>
          </w:p>
          <w:p w:rsidR="00CC0A9D" w:rsidRPr="00455141" w:rsidRDefault="00CC0A9D" w:rsidP="00CC0A9D">
            <w:pPr>
              <w:jc w:val="both"/>
              <w:rPr>
                <w:rFonts w:ascii="Arial" w:hAnsi="Arial" w:cs="Arial"/>
                <w:b/>
                <w:u w:val="single"/>
              </w:rPr>
            </w:pPr>
            <w:r w:rsidRPr="00455141">
              <w:rPr>
                <w:rFonts w:ascii="Arial" w:hAnsi="Arial" w:cs="Arial"/>
                <w:b/>
                <w:u w:val="single"/>
              </w:rPr>
              <w:t>Commitment to providing a Quality Service</w:t>
            </w:r>
          </w:p>
          <w:p w:rsidR="00CC0A9D" w:rsidRPr="00CC0A9D" w:rsidRDefault="00CC0A9D" w:rsidP="00CC0A9D">
            <w:pPr>
              <w:jc w:val="both"/>
              <w:rPr>
                <w:rFonts w:ascii="Arial" w:hAnsi="Arial" w:cs="Arial"/>
                <w:i/>
              </w:rPr>
            </w:pPr>
            <w:r w:rsidRPr="00CC0A9D">
              <w:rPr>
                <w:rFonts w:ascii="Arial" w:hAnsi="Arial" w:cs="Arial"/>
                <w:i/>
              </w:rPr>
              <w:t>Demonstrates:</w:t>
            </w:r>
          </w:p>
          <w:p w:rsidR="00CC0A9D" w:rsidRPr="00CA5A26" w:rsidRDefault="00CC0A9D" w:rsidP="00CC0A9D">
            <w:pPr>
              <w:pStyle w:val="ListParagraph"/>
              <w:numPr>
                <w:ilvl w:val="0"/>
                <w:numId w:val="27"/>
              </w:numPr>
              <w:jc w:val="both"/>
              <w:rPr>
                <w:rFonts w:ascii="Arial" w:hAnsi="Arial" w:cs="Arial"/>
                <w:color w:val="000000"/>
              </w:rPr>
            </w:pPr>
            <w:r w:rsidRPr="00CA5A26">
              <w:rPr>
                <w:rFonts w:ascii="Arial" w:hAnsi="Arial" w:cs="Arial"/>
                <w:color w:val="000000"/>
              </w:rPr>
              <w:t xml:space="preserve">An ability to pay close and accurate attention to detail in personal work </w:t>
            </w:r>
          </w:p>
          <w:p w:rsidR="00CC0A9D" w:rsidRPr="00CA5A26" w:rsidRDefault="00CC0A9D" w:rsidP="00CC0A9D">
            <w:pPr>
              <w:pStyle w:val="ListParagraph"/>
              <w:numPr>
                <w:ilvl w:val="0"/>
                <w:numId w:val="27"/>
              </w:numPr>
              <w:jc w:val="both"/>
              <w:rPr>
                <w:rFonts w:ascii="Arial" w:hAnsi="Arial" w:cs="Arial"/>
                <w:color w:val="000000"/>
              </w:rPr>
            </w:pPr>
            <w:r w:rsidRPr="00CA5A26">
              <w:rPr>
                <w:rFonts w:ascii="Arial" w:hAnsi="Arial" w:cs="Arial"/>
                <w:color w:val="000000"/>
              </w:rPr>
              <w:t xml:space="preserve">A </w:t>
            </w:r>
            <w:r>
              <w:rPr>
                <w:rFonts w:ascii="Arial" w:hAnsi="Arial" w:cs="Arial"/>
                <w:color w:val="000000"/>
              </w:rPr>
              <w:t>service user</w:t>
            </w:r>
            <w:r w:rsidRPr="00CA5A26">
              <w:rPr>
                <w:rFonts w:ascii="Arial" w:hAnsi="Arial" w:cs="Arial"/>
                <w:color w:val="000000"/>
              </w:rPr>
              <w:t xml:space="preserve"> focus in the delivery of services </w:t>
            </w:r>
          </w:p>
          <w:p w:rsidR="00CC0A9D" w:rsidRPr="00CA5A26" w:rsidRDefault="00CC0A9D" w:rsidP="00CC0A9D">
            <w:pPr>
              <w:pStyle w:val="ListParagraph"/>
              <w:numPr>
                <w:ilvl w:val="0"/>
                <w:numId w:val="27"/>
              </w:numPr>
              <w:jc w:val="both"/>
              <w:rPr>
                <w:rFonts w:ascii="Arial" w:hAnsi="Arial" w:cs="Arial"/>
                <w:color w:val="000000"/>
              </w:rPr>
            </w:pPr>
            <w:r w:rsidRPr="00CA5A26">
              <w:rPr>
                <w:rFonts w:ascii="Arial" w:hAnsi="Arial" w:cs="Arial"/>
                <w:color w:val="000000"/>
              </w:rPr>
              <w:t xml:space="preserve">A core belief in and passion for the sustainable delivery of high quality </w:t>
            </w:r>
            <w:r>
              <w:rPr>
                <w:rFonts w:ascii="Arial" w:hAnsi="Arial" w:cs="Arial"/>
                <w:color w:val="000000"/>
              </w:rPr>
              <w:t>service-user</w:t>
            </w:r>
            <w:r w:rsidRPr="00CA5A26">
              <w:rPr>
                <w:rFonts w:ascii="Arial" w:hAnsi="Arial" w:cs="Arial"/>
                <w:color w:val="000000"/>
              </w:rPr>
              <w:t xml:space="preserve"> focused services </w:t>
            </w:r>
          </w:p>
          <w:p w:rsidR="00E41F5B" w:rsidRPr="00455141" w:rsidRDefault="00E41F5B" w:rsidP="00455141">
            <w:pPr>
              <w:jc w:val="both"/>
              <w:rPr>
                <w:rFonts w:ascii="Arial" w:hAnsi="Arial" w:cs="Arial"/>
                <w:color w:val="000000"/>
              </w:rPr>
            </w:pPr>
          </w:p>
          <w:p w:rsidR="00455141" w:rsidRPr="00455141" w:rsidRDefault="00455141" w:rsidP="00455141">
            <w:pPr>
              <w:spacing w:after="120"/>
              <w:rPr>
                <w:rFonts w:ascii="Arial" w:hAnsi="Arial" w:cs="Arial"/>
                <w:b/>
                <w:u w:val="single"/>
              </w:rPr>
            </w:pPr>
            <w:r w:rsidRPr="00455141">
              <w:rPr>
                <w:rFonts w:ascii="Arial" w:hAnsi="Arial" w:cs="Arial"/>
                <w:b/>
                <w:u w:val="single"/>
              </w:rPr>
              <w:t>Communication &amp; Interpersonal skills</w:t>
            </w:r>
          </w:p>
          <w:p w:rsidR="00455141" w:rsidRPr="00CA5A26" w:rsidRDefault="00455141" w:rsidP="00E41F5B">
            <w:pPr>
              <w:pStyle w:val="ListParagraph"/>
              <w:numPr>
                <w:ilvl w:val="0"/>
                <w:numId w:val="29"/>
              </w:numPr>
              <w:jc w:val="both"/>
              <w:rPr>
                <w:rFonts w:ascii="Arial" w:hAnsi="Arial" w:cs="Arial"/>
              </w:rPr>
            </w:pPr>
            <w:r w:rsidRPr="00CA5A26">
              <w:rPr>
                <w:rFonts w:ascii="Arial" w:hAnsi="Arial" w:cs="Arial"/>
              </w:rPr>
              <w:t>Excellent communication skills so as to effectively carry out the duties and responsibilities of the role.</w:t>
            </w:r>
          </w:p>
          <w:p w:rsidR="00543F98" w:rsidRDefault="00455141" w:rsidP="00E41F5B">
            <w:pPr>
              <w:pStyle w:val="ListParagraph"/>
              <w:numPr>
                <w:ilvl w:val="0"/>
                <w:numId w:val="29"/>
              </w:numPr>
              <w:jc w:val="both"/>
              <w:rPr>
                <w:rFonts w:ascii="Arial" w:hAnsi="Arial" w:cs="Arial"/>
              </w:rPr>
            </w:pPr>
            <w:r w:rsidRPr="00CA5A26">
              <w:rPr>
                <w:rFonts w:ascii="Arial" w:hAnsi="Arial" w:cs="Arial"/>
              </w:rPr>
              <w:t xml:space="preserve">The ability to demonstrate understanding and appropriate responses to </w:t>
            </w:r>
            <w:r w:rsidR="00E41F5B">
              <w:rPr>
                <w:rFonts w:ascii="Arial" w:hAnsi="Arial" w:cs="Arial"/>
              </w:rPr>
              <w:t xml:space="preserve">service users </w:t>
            </w:r>
            <w:r w:rsidRPr="00CA5A26">
              <w:rPr>
                <w:rFonts w:ascii="Arial" w:hAnsi="Arial" w:cs="Arial"/>
              </w:rPr>
              <w:t>with varying degrees of need.</w:t>
            </w:r>
          </w:p>
          <w:p w:rsidR="00E41F5B" w:rsidRDefault="00E41F5B" w:rsidP="00E41F5B">
            <w:pPr>
              <w:pStyle w:val="ListParagraph"/>
              <w:numPr>
                <w:ilvl w:val="0"/>
                <w:numId w:val="29"/>
              </w:numPr>
              <w:jc w:val="both"/>
              <w:rPr>
                <w:rFonts w:ascii="Arial" w:hAnsi="Arial" w:cs="Arial"/>
              </w:rPr>
            </w:pPr>
            <w:r>
              <w:rPr>
                <w:rFonts w:ascii="Arial" w:hAnsi="Arial" w:cs="Arial"/>
              </w:rPr>
              <w:t>Is sympathetic and empathetic, providing assurance as needed.</w:t>
            </w:r>
          </w:p>
          <w:p w:rsidR="00E41F5B" w:rsidRPr="00E41F5B" w:rsidRDefault="00E41F5B" w:rsidP="00E41F5B">
            <w:pPr>
              <w:pStyle w:val="ListParagraph"/>
              <w:ind w:left="360"/>
              <w:jc w:val="both"/>
              <w:rPr>
                <w:rFonts w:ascii="Arial" w:hAnsi="Arial" w:cs="Arial"/>
              </w:rPr>
            </w:pPr>
          </w:p>
        </w:tc>
      </w:tr>
      <w:tr w:rsidR="00543F98" w:rsidRPr="00E766A5" w:rsidTr="00012181">
        <w:trPr>
          <w:gridAfter w:val="1"/>
          <w:wAfter w:w="25" w:type="dxa"/>
        </w:trPr>
        <w:tc>
          <w:tcPr>
            <w:tcW w:w="2364" w:type="dxa"/>
          </w:tcPr>
          <w:p w:rsidR="00543F98" w:rsidRPr="00F6254C" w:rsidRDefault="00543F98" w:rsidP="00F6254C">
            <w:pPr>
              <w:rPr>
                <w:rFonts w:ascii="Arial" w:hAnsi="Arial" w:cs="Arial"/>
                <w:b/>
                <w:bCs/>
              </w:rPr>
            </w:pPr>
            <w:r w:rsidRPr="00F6254C">
              <w:rPr>
                <w:rFonts w:ascii="Arial" w:hAnsi="Arial" w:cs="Arial"/>
                <w:b/>
                <w:bCs/>
              </w:rPr>
              <w:t>Campaign Specific Selection Process</w:t>
            </w:r>
          </w:p>
          <w:p w:rsidR="00543F98" w:rsidRPr="00F6254C" w:rsidRDefault="00543F98" w:rsidP="00F6254C">
            <w:pPr>
              <w:rPr>
                <w:rFonts w:ascii="Arial" w:hAnsi="Arial" w:cs="Arial"/>
                <w:b/>
                <w:bCs/>
              </w:rPr>
            </w:pPr>
          </w:p>
          <w:p w:rsidR="00543F98" w:rsidRPr="00F6254C" w:rsidRDefault="00543F98" w:rsidP="00F6254C">
            <w:pPr>
              <w:rPr>
                <w:rFonts w:ascii="Arial" w:hAnsi="Arial" w:cs="Arial"/>
                <w:b/>
                <w:bCs/>
              </w:rPr>
            </w:pPr>
            <w:r w:rsidRPr="00F6254C">
              <w:rPr>
                <w:rFonts w:ascii="Arial" w:hAnsi="Arial" w:cs="Arial"/>
                <w:b/>
                <w:bCs/>
              </w:rPr>
              <w:t>Ranking/Shortlisting / Interview</w:t>
            </w:r>
          </w:p>
        </w:tc>
        <w:tc>
          <w:tcPr>
            <w:tcW w:w="8256" w:type="dxa"/>
          </w:tcPr>
          <w:p w:rsidR="00543F98" w:rsidRPr="00F6254C" w:rsidRDefault="00543F98" w:rsidP="00F6254C">
            <w:pPr>
              <w:rPr>
                <w:rFonts w:ascii="Arial" w:hAnsi="Arial" w:cs="Arial"/>
              </w:rPr>
            </w:pPr>
            <w:r w:rsidRPr="00F6254C">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543F98" w:rsidRPr="00F6254C" w:rsidRDefault="00543F98" w:rsidP="00F6254C">
            <w:pPr>
              <w:rPr>
                <w:rFonts w:ascii="Arial" w:hAnsi="Arial" w:cs="Arial"/>
              </w:rPr>
            </w:pPr>
          </w:p>
          <w:p w:rsidR="00543F98" w:rsidRPr="00F6254C" w:rsidRDefault="00543F98" w:rsidP="00F6254C">
            <w:pPr>
              <w:rPr>
                <w:rFonts w:ascii="Arial" w:hAnsi="Arial" w:cs="Arial"/>
                <w:u w:val="single"/>
              </w:rPr>
            </w:pPr>
            <w:r w:rsidRPr="00F6254C">
              <w:rPr>
                <w:rFonts w:ascii="Arial" w:hAnsi="Arial" w:cs="Arial"/>
                <w:u w:val="single"/>
              </w:rPr>
              <w:t xml:space="preserve">Failure to include information regarding these requirements may result in you not being called forward to the next stage of the selection process.  </w:t>
            </w:r>
          </w:p>
          <w:p w:rsidR="00543F98" w:rsidRPr="00F6254C" w:rsidRDefault="00543F98" w:rsidP="00F6254C">
            <w:pPr>
              <w:rPr>
                <w:rFonts w:ascii="Arial" w:hAnsi="Arial" w:cs="Arial"/>
                <w:iCs/>
              </w:rPr>
            </w:pPr>
          </w:p>
          <w:p w:rsidR="00543F98" w:rsidRDefault="00543F98" w:rsidP="00F6254C">
            <w:pPr>
              <w:rPr>
                <w:rFonts w:ascii="Arial" w:hAnsi="Arial" w:cs="Arial"/>
                <w:iCs/>
              </w:rPr>
            </w:pPr>
            <w:r w:rsidRPr="00F6254C">
              <w:rPr>
                <w:rFonts w:ascii="Arial" w:hAnsi="Arial" w:cs="Arial"/>
                <w:iCs/>
              </w:rPr>
              <w:t>Those successful at the ranking stage of this process (where applied) will be placed on an order of merit and will be called to interview in ‘bands’ depending on the service needs of the organisation.</w:t>
            </w:r>
          </w:p>
          <w:p w:rsidR="006840E7" w:rsidRPr="00F6254C" w:rsidRDefault="006840E7" w:rsidP="006840E7">
            <w:pPr>
              <w:rPr>
                <w:rFonts w:ascii="Arial" w:hAnsi="Arial" w:cs="Arial"/>
                <w:iCs/>
              </w:rPr>
            </w:pPr>
          </w:p>
        </w:tc>
      </w:tr>
      <w:tr w:rsidR="006840E7" w:rsidRPr="00E766A5" w:rsidTr="00012181">
        <w:trPr>
          <w:gridAfter w:val="1"/>
          <w:wAfter w:w="25" w:type="dxa"/>
        </w:trPr>
        <w:tc>
          <w:tcPr>
            <w:tcW w:w="2364" w:type="dxa"/>
          </w:tcPr>
          <w:p w:rsidR="006840E7" w:rsidRPr="00F6254C" w:rsidRDefault="006840E7" w:rsidP="006840E7">
            <w:pPr>
              <w:rPr>
                <w:rFonts w:ascii="Arial" w:hAnsi="Arial" w:cs="Arial"/>
                <w:b/>
                <w:bCs/>
              </w:rPr>
            </w:pPr>
            <w:r>
              <w:rPr>
                <w:rFonts w:ascii="Arial" w:hAnsi="Arial" w:cs="Arial"/>
                <w:b/>
                <w:bCs/>
              </w:rPr>
              <w:t>Diversity, Equality and Inclusion</w:t>
            </w:r>
          </w:p>
        </w:tc>
        <w:tc>
          <w:tcPr>
            <w:tcW w:w="8256" w:type="dxa"/>
          </w:tcPr>
          <w:p w:rsidR="006840E7" w:rsidRPr="006840E7" w:rsidRDefault="006840E7" w:rsidP="006840E7">
            <w:pPr>
              <w:rPr>
                <w:rFonts w:ascii="Arial" w:hAnsi="Arial" w:cs="Arial"/>
                <w:iCs/>
              </w:rPr>
            </w:pPr>
            <w:r w:rsidRPr="006840E7">
              <w:rPr>
                <w:rFonts w:ascii="Arial" w:hAnsi="Arial" w:cs="Arial"/>
                <w:iCs/>
              </w:rPr>
              <w:t>The HSE is an equal opportunities employer.</w:t>
            </w:r>
          </w:p>
          <w:p w:rsidR="006840E7" w:rsidRDefault="006840E7" w:rsidP="006840E7">
            <w:pPr>
              <w:rPr>
                <w:rFonts w:ascii="Arial" w:hAnsi="Arial" w:cs="Arial"/>
                <w:color w:val="000000"/>
                <w:shd w:val="clear" w:color="auto" w:fill="FFFFFF"/>
              </w:rPr>
            </w:pPr>
          </w:p>
          <w:p w:rsidR="006840E7" w:rsidRPr="006840E7" w:rsidRDefault="006840E7" w:rsidP="006840E7">
            <w:pPr>
              <w:rPr>
                <w:rFonts w:ascii="Arial" w:hAnsi="Arial" w:cs="Arial"/>
                <w:color w:val="000000"/>
                <w:shd w:val="clear" w:color="auto" w:fill="FFFFFF"/>
              </w:rPr>
            </w:pPr>
            <w:r w:rsidRPr="006840E7">
              <w:rPr>
                <w:rFonts w:ascii="Arial" w:hAnsi="Arial" w:cs="Arial"/>
                <w:color w:val="000000"/>
                <w:shd w:val="clear" w:color="auto" w:fill="FFFFFF"/>
              </w:rPr>
              <w:t>Employees of the HSE bring a range of skills, talents, diverse thinking and experience to the organisation. The HSE believes passionately that employing a diverse workforce is central to its success – we aim to develop the workforce of the HSE so that it reflects the diversity of HSE service users and to strengthen it through accommodating and valuing different perspectives. Ultimately this will result in improved service user and employee experience. </w:t>
            </w:r>
          </w:p>
          <w:p w:rsidR="006840E7" w:rsidRDefault="006840E7" w:rsidP="006840E7">
            <w:pPr>
              <w:rPr>
                <w:rFonts w:ascii="Arial" w:hAnsi="Arial" w:cs="Arial"/>
                <w:color w:val="000000"/>
                <w:shd w:val="clear" w:color="auto" w:fill="FFFFFF"/>
              </w:rPr>
            </w:pPr>
          </w:p>
          <w:p w:rsidR="006840E7" w:rsidRPr="006840E7" w:rsidRDefault="006840E7" w:rsidP="006840E7">
            <w:pPr>
              <w:rPr>
                <w:rFonts w:ascii="Arial" w:hAnsi="Arial" w:cs="Arial"/>
                <w:color w:val="000000"/>
                <w:shd w:val="clear" w:color="auto" w:fill="FFFFFF"/>
              </w:rPr>
            </w:pPr>
            <w:r w:rsidRPr="006840E7">
              <w:rPr>
                <w:rFonts w:ascii="Arial" w:hAnsi="Arial" w:cs="Arial"/>
                <w:color w:val="000000"/>
                <w:shd w:val="clear" w:color="auto" w:fill="FFFFFF"/>
              </w:rPr>
              <w:t xml:space="preserve">The HSE is committed to creating a positive working environment whereby all employees inclusive of age, civil status, disability, ethnicity and race, family status, gender, membership of the Traveller community, religion and sexual orientation are respected, valued and can reach their full potential. The HSE aims to achieve this through development of an organisational culture where injustice, bias and discrimination are not tolerated. </w:t>
            </w:r>
          </w:p>
          <w:p w:rsidR="006840E7" w:rsidRDefault="006840E7" w:rsidP="006840E7">
            <w:pPr>
              <w:rPr>
                <w:rFonts w:ascii="Arial" w:hAnsi="Arial" w:cs="Arial"/>
                <w:color w:val="000000"/>
                <w:shd w:val="clear" w:color="auto" w:fill="FFFFFF"/>
              </w:rPr>
            </w:pPr>
          </w:p>
          <w:p w:rsidR="006840E7" w:rsidRPr="006840E7" w:rsidRDefault="006840E7" w:rsidP="006840E7">
            <w:pPr>
              <w:rPr>
                <w:rFonts w:ascii="Arial" w:hAnsi="Arial" w:cs="Arial"/>
                <w:color w:val="000000"/>
                <w:shd w:val="clear" w:color="auto" w:fill="FFFFFF"/>
              </w:rPr>
            </w:pPr>
            <w:r w:rsidRPr="006840E7">
              <w:rPr>
                <w:rFonts w:ascii="Arial" w:hAnsi="Arial" w:cs="Arial"/>
                <w:color w:val="000000"/>
                <w:shd w:val="clear" w:color="auto" w:fill="FFFFFF"/>
              </w:rPr>
              <w:t xml:space="preserve">The HSE welcomes people with diverse backgrounds and offers a range of supports and resources to staff, such as those who require a reasonable accommodation at work because of a disability or long term health condition. </w:t>
            </w:r>
          </w:p>
          <w:p w:rsidR="006840E7" w:rsidRPr="006840E7" w:rsidRDefault="006840E7" w:rsidP="006840E7">
            <w:pPr>
              <w:rPr>
                <w:rFonts w:ascii="Arial" w:hAnsi="Arial" w:cs="Arial"/>
              </w:rPr>
            </w:pPr>
            <w:r w:rsidRPr="006840E7">
              <w:rPr>
                <w:rFonts w:ascii="Arial" w:hAnsi="Arial" w:cs="Arial"/>
              </w:rPr>
              <w:t xml:space="preserve">For further information on the HSE commitment to Diversity, Equality and Inclusion, please visit the Diversity, Equality and Inclusion web page at </w:t>
            </w:r>
            <w:hyperlink r:id="rId9" w:history="1">
              <w:r w:rsidRPr="006840E7">
                <w:rPr>
                  <w:rStyle w:val="Hyperlink"/>
                  <w:rFonts w:ascii="Arial" w:hAnsi="Arial" w:cs="Arial"/>
                </w:rPr>
                <w:t>https://www.hse.ie/eng/staff/resources/diversity/</w:t>
              </w:r>
            </w:hyperlink>
            <w:r w:rsidRPr="006840E7">
              <w:rPr>
                <w:rFonts w:ascii="Arial" w:hAnsi="Arial" w:cs="Arial"/>
              </w:rPr>
              <w:t xml:space="preserve"> </w:t>
            </w:r>
            <w:r w:rsidRPr="006840E7" w:rsidDel="009164B8">
              <w:rPr>
                <w:rFonts w:ascii="Arial" w:hAnsi="Arial" w:cs="Arial"/>
              </w:rPr>
              <w:t xml:space="preserve"> </w:t>
            </w:r>
          </w:p>
        </w:tc>
      </w:tr>
      <w:tr w:rsidR="006840E7" w:rsidRPr="00E766A5" w:rsidTr="00012181">
        <w:trPr>
          <w:gridAfter w:val="1"/>
          <w:wAfter w:w="25" w:type="dxa"/>
        </w:trPr>
        <w:tc>
          <w:tcPr>
            <w:tcW w:w="2364" w:type="dxa"/>
          </w:tcPr>
          <w:p w:rsidR="006840E7" w:rsidRPr="00F6254C" w:rsidRDefault="006840E7" w:rsidP="006840E7">
            <w:pPr>
              <w:rPr>
                <w:rFonts w:ascii="Arial" w:hAnsi="Arial" w:cs="Arial"/>
                <w:b/>
                <w:bCs/>
              </w:rPr>
            </w:pPr>
            <w:r w:rsidRPr="00F6254C">
              <w:rPr>
                <w:rFonts w:ascii="Arial" w:hAnsi="Arial" w:cs="Arial"/>
                <w:b/>
                <w:bCs/>
              </w:rPr>
              <w:t>Code of Practice</w:t>
            </w:r>
          </w:p>
        </w:tc>
        <w:tc>
          <w:tcPr>
            <w:tcW w:w="8256" w:type="dxa"/>
          </w:tcPr>
          <w:p w:rsidR="006840E7" w:rsidRDefault="006840E7" w:rsidP="006840E7">
            <w:pPr>
              <w:rPr>
                <w:rFonts w:ascii="Arial" w:hAnsi="Arial" w:cs="Arial"/>
                <w:lang w:val="en-IE" w:eastAsia="en-US"/>
              </w:rPr>
            </w:pPr>
            <w:r>
              <w:rPr>
                <w:rFonts w:ascii="Arial" w:hAnsi="Arial" w:cs="Arial"/>
              </w:rPr>
              <w:t>The Health Service Executive</w:t>
            </w:r>
            <w:r>
              <w:rPr>
                <w:rFonts w:ascii="Arial" w:hAnsi="Arial" w:cs="Arial"/>
                <w:color w:val="FF0000"/>
              </w:rPr>
              <w:t xml:space="preserve"> </w:t>
            </w:r>
            <w:r>
              <w:rPr>
                <w:rFonts w:ascii="Arial" w:hAnsi="Arial" w:cs="Arial"/>
              </w:rPr>
              <w:t>will run this campaign in compliance with the Code of Practice prepared by the Commission for Public Service Appointments (CPSA).</w:t>
            </w:r>
          </w:p>
          <w:p w:rsidR="006840E7" w:rsidRDefault="006840E7" w:rsidP="006840E7">
            <w:pPr>
              <w:rPr>
                <w:rFonts w:ascii="Arial" w:hAnsi="Arial" w:cs="Arial"/>
              </w:rPr>
            </w:pPr>
          </w:p>
          <w:p w:rsidR="006840E7" w:rsidRDefault="006840E7" w:rsidP="006840E7">
            <w:pPr>
              <w:shd w:val="clear" w:color="auto" w:fill="FFFFFF"/>
              <w:spacing w:line="276" w:lineRule="auto"/>
              <w:rPr>
                <w:rFonts w:ascii="Arial" w:hAnsi="Arial" w:cs="Arial"/>
                <w:color w:val="333333"/>
                <w:lang w:val="en-IE" w:eastAsia="en-IE"/>
              </w:rPr>
            </w:pPr>
            <w:r>
              <w:rPr>
                <w:rFonts w:ascii="Arial" w:hAnsi="Arial" w:cs="Arial"/>
              </w:rPr>
              <w:t xml:space="preserve">The CPSA is responsible for </w:t>
            </w:r>
            <w:r>
              <w:rPr>
                <w:rFonts w:ascii="Arial" w:hAnsi="Arial" w:cs="Arial"/>
                <w:color w:val="333333"/>
                <w:lang w:eastAsia="en-IE"/>
              </w:rPr>
              <w:t>establishing the principles that should be followed when making an appointment. These are set out in the CPSA Code of Practice. The Code outlines the standards that should be adhered to at each stage of the selection process and sets out the review and appeal mechanisms open to candidates should they be unhappy with a selection process.</w:t>
            </w:r>
          </w:p>
          <w:p w:rsidR="006840E7" w:rsidRDefault="006840E7" w:rsidP="006840E7">
            <w:pPr>
              <w:ind w:firstLine="720"/>
              <w:rPr>
                <w:rFonts w:ascii="Arial" w:hAnsi="Arial" w:cs="Arial"/>
              </w:rPr>
            </w:pPr>
          </w:p>
          <w:p w:rsidR="006840E7" w:rsidRPr="002F70CC" w:rsidRDefault="006840E7" w:rsidP="006840E7">
            <w:pPr>
              <w:rPr>
                <w:rFonts w:ascii="Arial" w:hAnsi="Arial" w:cs="Arial"/>
                <w:lang w:val="en-IE" w:eastAsia="en-US"/>
              </w:rPr>
            </w:pPr>
            <w:r>
              <w:rPr>
                <w:rFonts w:ascii="Arial" w:hAnsi="Arial" w:cs="Arial"/>
              </w:rPr>
              <w:t xml:space="preserve">The CPSA Code of Practice </w:t>
            </w:r>
            <w:r w:rsidRPr="00E70FC8">
              <w:rPr>
                <w:rFonts w:ascii="Arial" w:hAnsi="Arial" w:cs="Arial"/>
              </w:rPr>
              <w:t xml:space="preserve">can be accessed via </w:t>
            </w:r>
            <w:hyperlink r:id="rId10" w:history="1">
              <w:r w:rsidRPr="00E70FC8">
                <w:rPr>
                  <w:rStyle w:val="Hyperlink"/>
                  <w:rFonts w:ascii="Arial" w:hAnsi="Arial" w:cs="Arial"/>
                </w:rPr>
                <w:t>https://www.cpsa.ie/</w:t>
              </w:r>
            </w:hyperlink>
            <w:r w:rsidRPr="00E70FC8">
              <w:rPr>
                <w:rFonts w:ascii="Arial" w:hAnsi="Arial" w:cs="Arial"/>
              </w:rPr>
              <w:t>.</w:t>
            </w:r>
          </w:p>
        </w:tc>
      </w:tr>
      <w:tr w:rsidR="006840E7" w:rsidRPr="00E766A5" w:rsidTr="00012181">
        <w:trPr>
          <w:gridAfter w:val="1"/>
          <w:wAfter w:w="25" w:type="dxa"/>
        </w:trPr>
        <w:tc>
          <w:tcPr>
            <w:tcW w:w="10620" w:type="dxa"/>
            <w:gridSpan w:val="2"/>
          </w:tcPr>
          <w:p w:rsidR="006840E7" w:rsidRPr="00F6254C" w:rsidRDefault="006840E7" w:rsidP="006840E7">
            <w:pPr>
              <w:rPr>
                <w:rFonts w:ascii="Arial" w:hAnsi="Arial" w:cs="Arial"/>
              </w:rPr>
            </w:pPr>
            <w:r w:rsidRPr="00F6254C">
              <w:rPr>
                <w:rFonts w:ascii="Arial" w:hAnsi="Arial" w:cs="Arial"/>
              </w:rPr>
              <w:t>The reform programme outlined for the Health Services may impact on this role and as structures change the Job Specification may be reviewed.</w:t>
            </w:r>
          </w:p>
          <w:p w:rsidR="006840E7" w:rsidRPr="00F6254C" w:rsidRDefault="006840E7" w:rsidP="006840E7">
            <w:pPr>
              <w:rPr>
                <w:rFonts w:ascii="Arial" w:hAnsi="Arial" w:cs="Arial"/>
              </w:rPr>
            </w:pPr>
          </w:p>
          <w:p w:rsidR="006840E7" w:rsidRDefault="006840E7" w:rsidP="006840E7">
            <w:pPr>
              <w:rPr>
                <w:rFonts w:ascii="Arial" w:hAnsi="Arial" w:cs="Arial"/>
              </w:rPr>
            </w:pPr>
            <w:r w:rsidRPr="00F6254C">
              <w:rPr>
                <w:rFonts w:ascii="Arial" w:hAnsi="Arial" w:cs="Arial"/>
              </w:rPr>
              <w:t>This Job Specification is a guide to the general range of duties assigned to the post holder. It is intended to be neither definitive nor restrictive and is subject to periodic review with the employee concerned.</w:t>
            </w:r>
          </w:p>
          <w:p w:rsidR="006840E7" w:rsidRPr="00F6254C" w:rsidRDefault="006840E7" w:rsidP="006840E7">
            <w:pPr>
              <w:rPr>
                <w:rFonts w:ascii="Arial" w:hAnsi="Arial" w:cs="Arial"/>
              </w:rPr>
            </w:pPr>
          </w:p>
        </w:tc>
      </w:tr>
    </w:tbl>
    <w:p w:rsidR="00DA7FD3" w:rsidRDefault="00DA7FD3" w:rsidP="00543F98">
      <w:pPr>
        <w:jc w:val="both"/>
        <w:rPr>
          <w:rFonts w:ascii="Arial" w:hAnsi="Arial" w:cs="Arial"/>
        </w:rPr>
      </w:pPr>
    </w:p>
    <w:p w:rsidR="00463454" w:rsidRDefault="00463454" w:rsidP="00543F98">
      <w:pPr>
        <w:jc w:val="both"/>
        <w:rPr>
          <w:rFonts w:ascii="Arial" w:hAnsi="Arial" w:cs="Arial"/>
        </w:rPr>
      </w:pPr>
    </w:p>
    <w:p w:rsidR="00C61EF2" w:rsidRDefault="00C61EF2" w:rsidP="00543F98">
      <w:pPr>
        <w:jc w:val="both"/>
        <w:rPr>
          <w:rFonts w:ascii="Arial" w:hAnsi="Arial" w:cs="Arial"/>
        </w:rPr>
      </w:pPr>
    </w:p>
    <w:p w:rsidR="00C61EF2" w:rsidRDefault="00C61EF2" w:rsidP="00543F98">
      <w:pPr>
        <w:jc w:val="both"/>
        <w:rPr>
          <w:rFonts w:ascii="Arial" w:hAnsi="Arial" w:cs="Arial"/>
        </w:rPr>
      </w:pPr>
    </w:p>
    <w:p w:rsidR="00475526" w:rsidRPr="00E766A5" w:rsidRDefault="00455141" w:rsidP="00475526">
      <w:pPr>
        <w:jc w:val="center"/>
        <w:rPr>
          <w:rFonts w:ascii="Arial" w:hAnsi="Arial" w:cs="Arial"/>
          <w:b/>
        </w:rPr>
      </w:pPr>
      <w:r>
        <w:rPr>
          <w:rFonts w:ascii="Arial" w:hAnsi="Arial" w:cs="Arial"/>
          <w:b/>
          <w:iCs/>
        </w:rPr>
        <w:t xml:space="preserve">Community </w:t>
      </w:r>
      <w:proofErr w:type="spellStart"/>
      <w:r>
        <w:rPr>
          <w:rFonts w:ascii="Arial" w:hAnsi="Arial" w:cs="Arial"/>
          <w:b/>
          <w:iCs/>
        </w:rPr>
        <w:t>Swabber</w:t>
      </w:r>
      <w:proofErr w:type="spellEnd"/>
    </w:p>
    <w:p w:rsidR="00543F98" w:rsidRDefault="00543F98" w:rsidP="00475526">
      <w:pPr>
        <w:jc w:val="center"/>
        <w:rPr>
          <w:rFonts w:ascii="Arial" w:hAnsi="Arial" w:cs="Arial"/>
          <w:b/>
        </w:rPr>
      </w:pPr>
      <w:r w:rsidRPr="00E766A5">
        <w:rPr>
          <w:rFonts w:ascii="Arial" w:hAnsi="Arial" w:cs="Arial"/>
          <w:b/>
        </w:rPr>
        <w:t>Terms and Conditions of Employment</w:t>
      </w:r>
    </w:p>
    <w:p w:rsidR="00543F98" w:rsidRPr="00E766A5" w:rsidRDefault="00543F98" w:rsidP="00543F98">
      <w:pPr>
        <w:jc w:val="center"/>
        <w:rPr>
          <w:rFonts w:ascii="Arial" w:hAnsi="Arial" w:cs="Arial"/>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78"/>
      </w:tblGrid>
      <w:tr w:rsidR="00543F98" w:rsidRPr="00E766A5" w:rsidTr="00455141">
        <w:tc>
          <w:tcPr>
            <w:tcW w:w="1985" w:type="dxa"/>
          </w:tcPr>
          <w:p w:rsidR="00543F98" w:rsidRPr="00E766A5" w:rsidRDefault="00543F98" w:rsidP="005F595E">
            <w:pPr>
              <w:jc w:val="both"/>
              <w:rPr>
                <w:rFonts w:ascii="Arial" w:hAnsi="Arial" w:cs="Arial"/>
                <w:b/>
                <w:bCs/>
              </w:rPr>
            </w:pPr>
            <w:r w:rsidRPr="00E766A5">
              <w:rPr>
                <w:rFonts w:ascii="Arial" w:hAnsi="Arial" w:cs="Arial"/>
                <w:b/>
                <w:bCs/>
              </w:rPr>
              <w:t xml:space="preserve">Tenure </w:t>
            </w:r>
          </w:p>
        </w:tc>
        <w:tc>
          <w:tcPr>
            <w:tcW w:w="7678" w:type="dxa"/>
          </w:tcPr>
          <w:p w:rsidR="00543F98" w:rsidRDefault="00543F98" w:rsidP="005F595E">
            <w:pPr>
              <w:tabs>
                <w:tab w:val="left" w:pos="-720"/>
                <w:tab w:val="left" w:pos="0"/>
                <w:tab w:val="left" w:pos="720"/>
              </w:tabs>
              <w:suppressAutoHyphens/>
              <w:jc w:val="both"/>
              <w:rPr>
                <w:rFonts w:ascii="Arial" w:hAnsi="Arial" w:cs="Arial"/>
                <w:spacing w:val="-3"/>
              </w:rPr>
            </w:pPr>
            <w:r>
              <w:rPr>
                <w:rFonts w:ascii="Arial" w:hAnsi="Arial" w:cs="Arial"/>
                <w:spacing w:val="-3"/>
              </w:rPr>
              <w:t xml:space="preserve">The current vacancy available is </w:t>
            </w:r>
            <w:r w:rsidRPr="004F2F73">
              <w:rPr>
                <w:rFonts w:ascii="Arial" w:hAnsi="Arial" w:cs="Arial"/>
                <w:b/>
                <w:bCs/>
                <w:color w:val="000099"/>
                <w:spacing w:val="-3"/>
              </w:rPr>
              <w:t>permanent/temporary</w:t>
            </w:r>
            <w:r w:rsidRPr="004F2F73">
              <w:rPr>
                <w:rFonts w:ascii="Arial" w:hAnsi="Arial" w:cs="Arial"/>
                <w:color w:val="000099"/>
                <w:spacing w:val="-3"/>
              </w:rPr>
              <w:t xml:space="preserve"> </w:t>
            </w:r>
            <w:r>
              <w:rPr>
                <w:rFonts w:ascii="Arial" w:hAnsi="Arial" w:cs="Arial"/>
                <w:spacing w:val="-3"/>
              </w:rPr>
              <w:t xml:space="preserve">and </w:t>
            </w:r>
            <w:r w:rsidRPr="004F2F73">
              <w:rPr>
                <w:rFonts w:ascii="Arial" w:hAnsi="Arial" w:cs="Arial"/>
                <w:b/>
                <w:bCs/>
                <w:color w:val="000099"/>
                <w:spacing w:val="-3"/>
              </w:rPr>
              <w:t>whole time/part-time</w:t>
            </w:r>
            <w:r w:rsidRPr="00BD5194">
              <w:rPr>
                <w:rFonts w:ascii="Arial" w:hAnsi="Arial" w:cs="Arial"/>
                <w:b/>
                <w:bCs/>
                <w:spacing w:val="-3"/>
              </w:rPr>
              <w:t>.</w:t>
            </w:r>
            <w:r>
              <w:rPr>
                <w:rFonts w:ascii="Arial" w:hAnsi="Arial" w:cs="Arial"/>
                <w:spacing w:val="-3"/>
              </w:rPr>
              <w:t xml:space="preserve">  </w:t>
            </w:r>
          </w:p>
          <w:p w:rsidR="00543F98" w:rsidRDefault="00543F98" w:rsidP="005F595E">
            <w:pPr>
              <w:tabs>
                <w:tab w:val="left" w:pos="-720"/>
                <w:tab w:val="left" w:pos="0"/>
                <w:tab w:val="left" w:pos="720"/>
              </w:tabs>
              <w:suppressAutoHyphens/>
              <w:jc w:val="both"/>
              <w:rPr>
                <w:rFonts w:ascii="Arial" w:hAnsi="Arial" w:cs="Arial"/>
                <w:spacing w:val="-3"/>
              </w:rPr>
            </w:pPr>
          </w:p>
          <w:p w:rsidR="00543F98" w:rsidRPr="00295C01" w:rsidRDefault="00543F98" w:rsidP="005F595E">
            <w:pPr>
              <w:tabs>
                <w:tab w:val="left" w:pos="-720"/>
                <w:tab w:val="left" w:pos="0"/>
                <w:tab w:val="left" w:pos="720"/>
              </w:tabs>
              <w:suppressAutoHyphens/>
              <w:jc w:val="both"/>
              <w:rPr>
                <w:rFonts w:ascii="Arial" w:hAnsi="Arial" w:cs="Arial"/>
                <w:spacing w:val="-3"/>
              </w:rPr>
            </w:pPr>
            <w:r>
              <w:rPr>
                <w:rFonts w:ascii="Arial" w:hAnsi="Arial" w:cs="Arial"/>
                <w:spacing w:val="-3"/>
              </w:rPr>
              <w:t xml:space="preserve">The post is pensionable. A panel may be created from which permanent and specified purpose vacancies of full or part time duration may be filled. The tenure of these posts will be indicated at “expression of interest” stage. </w:t>
            </w:r>
          </w:p>
          <w:p w:rsidR="00543F98" w:rsidRDefault="00543F98" w:rsidP="005F595E">
            <w:pPr>
              <w:tabs>
                <w:tab w:val="left" w:pos="-720"/>
                <w:tab w:val="left" w:pos="0"/>
                <w:tab w:val="left" w:pos="720"/>
              </w:tabs>
              <w:suppressAutoHyphens/>
              <w:jc w:val="both"/>
              <w:rPr>
                <w:rFonts w:ascii="Arial" w:hAnsi="Arial" w:cs="Arial"/>
                <w:spacing w:val="-3"/>
              </w:rPr>
            </w:pPr>
          </w:p>
          <w:p w:rsidR="00543F98" w:rsidRDefault="00543F98" w:rsidP="005F595E">
            <w:pPr>
              <w:tabs>
                <w:tab w:val="left" w:pos="-720"/>
                <w:tab w:val="left" w:pos="0"/>
                <w:tab w:val="left" w:pos="720"/>
              </w:tabs>
              <w:suppressAutoHyphens/>
              <w:jc w:val="both"/>
              <w:rPr>
                <w:rFonts w:ascii="Arial" w:hAnsi="Arial" w:cs="Arial"/>
                <w:spacing w:val="-3"/>
              </w:rPr>
            </w:pPr>
            <w:r w:rsidRPr="00295C01">
              <w:rPr>
                <w:rFonts w:ascii="Arial" w:hAnsi="Arial" w:cs="Arial"/>
                <w:spacing w:val="-3"/>
              </w:rPr>
              <w:t>Appointment as an employee of the Health Service Executive is governed by the Health Act 2004 and the Public Service Management (Recrui</w:t>
            </w:r>
            <w:r>
              <w:rPr>
                <w:rFonts w:ascii="Arial" w:hAnsi="Arial" w:cs="Arial"/>
                <w:spacing w:val="-3"/>
              </w:rPr>
              <w:t xml:space="preserve">tment and Appointments) Act 2004 and </w:t>
            </w:r>
            <w:r w:rsidRPr="00295C01">
              <w:rPr>
                <w:rFonts w:ascii="Arial" w:hAnsi="Arial" w:cs="Arial"/>
                <w:spacing w:val="-3"/>
              </w:rPr>
              <w:t>Public Service Management (Recruitment and Appointment</w:t>
            </w:r>
            <w:r>
              <w:rPr>
                <w:rFonts w:ascii="Arial" w:hAnsi="Arial" w:cs="Arial"/>
                <w:spacing w:val="-3"/>
              </w:rPr>
              <w:t>s</w:t>
            </w:r>
            <w:r w:rsidRPr="00295C01">
              <w:rPr>
                <w:rFonts w:ascii="Arial" w:hAnsi="Arial" w:cs="Arial"/>
                <w:spacing w:val="-3"/>
              </w:rPr>
              <w:t xml:space="preserve">) </w:t>
            </w:r>
            <w:r>
              <w:rPr>
                <w:rFonts w:ascii="Arial" w:hAnsi="Arial" w:cs="Arial"/>
                <w:spacing w:val="-3"/>
              </w:rPr>
              <w:t>Amendment Act 2013</w:t>
            </w:r>
            <w:r w:rsidRPr="00295C01">
              <w:rPr>
                <w:rFonts w:ascii="Arial" w:hAnsi="Arial" w:cs="Arial"/>
                <w:spacing w:val="-3"/>
              </w:rPr>
              <w:t>.</w:t>
            </w:r>
          </w:p>
          <w:p w:rsidR="00543F98" w:rsidRPr="00E766A5" w:rsidRDefault="00543F98" w:rsidP="005F595E">
            <w:pPr>
              <w:tabs>
                <w:tab w:val="left" w:pos="-720"/>
                <w:tab w:val="left" w:pos="0"/>
                <w:tab w:val="left" w:pos="720"/>
              </w:tabs>
              <w:suppressAutoHyphens/>
              <w:jc w:val="both"/>
              <w:rPr>
                <w:rFonts w:ascii="Arial" w:hAnsi="Arial" w:cs="Arial"/>
                <w:spacing w:val="-3"/>
              </w:rPr>
            </w:pPr>
          </w:p>
        </w:tc>
      </w:tr>
      <w:tr w:rsidR="00543F98" w:rsidRPr="00E766A5" w:rsidTr="00455141">
        <w:tc>
          <w:tcPr>
            <w:tcW w:w="1985" w:type="dxa"/>
          </w:tcPr>
          <w:p w:rsidR="00543F98" w:rsidRDefault="00543F98" w:rsidP="00972D1D">
            <w:pPr>
              <w:rPr>
                <w:rFonts w:ascii="Arial" w:hAnsi="Arial" w:cs="Arial"/>
                <w:b/>
                <w:bCs/>
              </w:rPr>
            </w:pPr>
            <w:r w:rsidRPr="00E766A5">
              <w:rPr>
                <w:rFonts w:ascii="Arial" w:hAnsi="Arial" w:cs="Arial"/>
                <w:b/>
                <w:bCs/>
              </w:rPr>
              <w:t xml:space="preserve">Remuneration </w:t>
            </w:r>
          </w:p>
          <w:p w:rsidR="00455141" w:rsidRDefault="00455141" w:rsidP="00972D1D">
            <w:pPr>
              <w:rPr>
                <w:rFonts w:ascii="Arial" w:hAnsi="Arial" w:cs="Arial"/>
                <w:b/>
                <w:bCs/>
              </w:rPr>
            </w:pPr>
          </w:p>
          <w:p w:rsidR="00C66DD9" w:rsidRDefault="00C66DD9" w:rsidP="005F595E">
            <w:pPr>
              <w:jc w:val="both"/>
              <w:rPr>
                <w:rFonts w:ascii="Arial" w:hAnsi="Arial" w:cs="Arial"/>
                <w:b/>
                <w:bCs/>
              </w:rPr>
            </w:pPr>
          </w:p>
          <w:p w:rsidR="00C66DD9" w:rsidRPr="00E766A5" w:rsidRDefault="00C66DD9" w:rsidP="005F595E">
            <w:pPr>
              <w:jc w:val="both"/>
              <w:rPr>
                <w:rFonts w:ascii="Arial" w:hAnsi="Arial" w:cs="Arial"/>
                <w:b/>
                <w:bCs/>
              </w:rPr>
            </w:pPr>
          </w:p>
        </w:tc>
        <w:tc>
          <w:tcPr>
            <w:tcW w:w="7678" w:type="dxa"/>
          </w:tcPr>
          <w:p w:rsidR="00A33245" w:rsidRPr="00BD5194" w:rsidRDefault="00543F98" w:rsidP="005F595E">
            <w:pPr>
              <w:jc w:val="both"/>
              <w:rPr>
                <w:rFonts w:ascii="Arial" w:hAnsi="Arial" w:cs="Arial"/>
                <w:b/>
                <w:bCs/>
                <w:color w:val="FF0000"/>
              </w:rPr>
            </w:pPr>
            <w:r w:rsidRPr="00E766A5">
              <w:rPr>
                <w:rFonts w:ascii="Arial" w:hAnsi="Arial" w:cs="Arial"/>
              </w:rPr>
              <w:t xml:space="preserve">The Salary scale for the post is: </w:t>
            </w:r>
            <w:r w:rsidR="00A33245" w:rsidRPr="004F2F73">
              <w:rPr>
                <w:rFonts w:ascii="Arial" w:hAnsi="Arial" w:cs="Arial"/>
                <w:b/>
                <w:bCs/>
                <w:color w:val="000099"/>
              </w:rPr>
              <w:t>PLEASE INSERT (Pro Rata - part-time)</w:t>
            </w:r>
          </w:p>
          <w:p w:rsidR="00455141" w:rsidRDefault="00455141" w:rsidP="00E46F0F">
            <w:pPr>
              <w:jc w:val="both"/>
              <w:rPr>
                <w:rFonts w:ascii="Arial" w:hAnsi="Arial" w:cs="Arial"/>
                <w:b/>
                <w:bCs/>
                <w:color w:val="000099"/>
              </w:rPr>
            </w:pPr>
          </w:p>
          <w:p w:rsidR="00455141" w:rsidRPr="00E41F5B" w:rsidRDefault="00455141" w:rsidP="00455141">
            <w:pPr>
              <w:rPr>
                <w:rFonts w:ascii="Arial" w:hAnsi="Arial" w:cs="Arial"/>
                <w:color w:val="000099"/>
              </w:rPr>
            </w:pPr>
            <w:r w:rsidRPr="00E41F5B">
              <w:rPr>
                <w:rFonts w:ascii="Arial" w:hAnsi="Arial" w:cs="Arial"/>
                <w:color w:val="000099"/>
              </w:rPr>
              <w:t xml:space="preserve">The Salary scale for the post of Community </w:t>
            </w:r>
            <w:proofErr w:type="spellStart"/>
            <w:r w:rsidRPr="00E41F5B">
              <w:rPr>
                <w:rFonts w:ascii="Arial" w:hAnsi="Arial" w:cs="Arial"/>
                <w:color w:val="000099"/>
              </w:rPr>
              <w:t>Swabber</w:t>
            </w:r>
            <w:proofErr w:type="spellEnd"/>
            <w:r w:rsidRPr="00E41F5B">
              <w:rPr>
                <w:rFonts w:ascii="Arial" w:hAnsi="Arial" w:cs="Arial"/>
                <w:color w:val="000099"/>
              </w:rPr>
              <w:t xml:space="preserve"> </w:t>
            </w:r>
            <w:r w:rsidR="002B2070">
              <w:rPr>
                <w:rFonts w:ascii="Arial" w:hAnsi="Arial" w:cs="Arial"/>
                <w:color w:val="000099"/>
              </w:rPr>
              <w:t>(</w:t>
            </w:r>
            <w:r w:rsidR="002B2070" w:rsidRPr="002B2070">
              <w:rPr>
                <w:rFonts w:ascii="Arial" w:hAnsi="Arial" w:cs="Arial"/>
                <w:i/>
                <w:color w:val="000099"/>
              </w:rPr>
              <w:t xml:space="preserve">analogous to a Multi Task Attendant 6015 for </w:t>
            </w:r>
            <w:r w:rsidR="002B2070">
              <w:rPr>
                <w:rFonts w:ascii="Arial" w:hAnsi="Arial" w:cs="Arial"/>
                <w:i/>
                <w:color w:val="000099"/>
              </w:rPr>
              <w:t xml:space="preserve">both </w:t>
            </w:r>
            <w:r w:rsidR="002B2070" w:rsidRPr="002B2070">
              <w:rPr>
                <w:rFonts w:ascii="Arial" w:hAnsi="Arial" w:cs="Arial"/>
                <w:i/>
                <w:color w:val="000099"/>
              </w:rPr>
              <w:t>salary and terms and conditions purposes</w:t>
            </w:r>
            <w:r w:rsidR="002B2070">
              <w:rPr>
                <w:rFonts w:ascii="Arial" w:hAnsi="Arial" w:cs="Arial"/>
                <w:color w:val="000099"/>
              </w:rPr>
              <w:t xml:space="preserve">) </w:t>
            </w:r>
            <w:r w:rsidRPr="00E41F5B">
              <w:rPr>
                <w:rFonts w:ascii="Arial" w:hAnsi="Arial" w:cs="Arial"/>
                <w:color w:val="000099"/>
              </w:rPr>
              <w:t>is</w:t>
            </w:r>
            <w:r w:rsidR="002B2070">
              <w:rPr>
                <w:rFonts w:ascii="Arial" w:hAnsi="Arial" w:cs="Arial"/>
                <w:color w:val="000099"/>
              </w:rPr>
              <w:t xml:space="preserve">, </w:t>
            </w:r>
            <w:r w:rsidR="002D03CD" w:rsidRPr="00E41F5B">
              <w:rPr>
                <w:rFonts w:ascii="Arial" w:hAnsi="Arial" w:cs="Arial"/>
                <w:color w:val="000099"/>
              </w:rPr>
              <w:t>as of October 2021</w:t>
            </w:r>
            <w:r w:rsidRPr="00E41F5B">
              <w:rPr>
                <w:rFonts w:ascii="Arial" w:hAnsi="Arial" w:cs="Arial"/>
                <w:color w:val="000099"/>
              </w:rPr>
              <w:t xml:space="preserve">: </w:t>
            </w:r>
          </w:p>
          <w:p w:rsidR="00455141" w:rsidRDefault="00455141" w:rsidP="00455141">
            <w:pPr>
              <w:rPr>
                <w:rFonts w:ascii="Arial" w:hAnsi="Arial" w:cs="Arial"/>
                <w:color w:val="000099"/>
              </w:rPr>
            </w:pPr>
          </w:p>
          <w:p w:rsidR="002B2070" w:rsidRPr="00E41F5B" w:rsidRDefault="00D363FA" w:rsidP="00455141">
            <w:pPr>
              <w:rPr>
                <w:rFonts w:ascii="Arial" w:hAnsi="Arial" w:cs="Arial"/>
                <w:color w:val="000099"/>
              </w:rPr>
            </w:pPr>
            <w:r>
              <w:rPr>
                <w:rFonts w:ascii="Arial" w:hAnsi="Arial" w:cs="Arial"/>
                <w:color w:val="000099"/>
              </w:rPr>
              <w:t>€</w:t>
            </w:r>
            <w:r w:rsidR="002B2070">
              <w:rPr>
                <w:rFonts w:ascii="Arial" w:hAnsi="Arial" w:cs="Arial"/>
                <w:color w:val="000099"/>
              </w:rPr>
              <w:t xml:space="preserve">29,337 - </w:t>
            </w:r>
            <w:r w:rsidR="0055256D">
              <w:rPr>
                <w:rFonts w:ascii="Arial" w:hAnsi="Arial" w:cs="Arial"/>
                <w:color w:val="000099"/>
              </w:rPr>
              <w:t>€</w:t>
            </w:r>
            <w:r w:rsidR="002B2070">
              <w:rPr>
                <w:rFonts w:ascii="Arial" w:hAnsi="Arial" w:cs="Arial"/>
                <w:color w:val="000099"/>
              </w:rPr>
              <w:t xml:space="preserve">31,067 – </w:t>
            </w:r>
            <w:r w:rsidR="0055256D">
              <w:rPr>
                <w:rFonts w:ascii="Arial" w:hAnsi="Arial" w:cs="Arial"/>
                <w:color w:val="000099"/>
              </w:rPr>
              <w:t>€</w:t>
            </w:r>
            <w:r w:rsidR="002B2070">
              <w:rPr>
                <w:rFonts w:ascii="Arial" w:hAnsi="Arial" w:cs="Arial"/>
                <w:color w:val="000099"/>
              </w:rPr>
              <w:t xml:space="preserve">32,106 – </w:t>
            </w:r>
            <w:r w:rsidR="0055256D">
              <w:rPr>
                <w:rFonts w:ascii="Arial" w:hAnsi="Arial" w:cs="Arial"/>
                <w:color w:val="000099"/>
              </w:rPr>
              <w:t>€</w:t>
            </w:r>
            <w:r w:rsidR="002B2070">
              <w:rPr>
                <w:rFonts w:ascii="Arial" w:hAnsi="Arial" w:cs="Arial"/>
                <w:color w:val="000099"/>
              </w:rPr>
              <w:t xml:space="preserve">32,818 – </w:t>
            </w:r>
            <w:r w:rsidR="0055256D">
              <w:rPr>
                <w:rFonts w:ascii="Arial" w:hAnsi="Arial" w:cs="Arial"/>
                <w:color w:val="000099"/>
              </w:rPr>
              <w:t>€</w:t>
            </w:r>
            <w:r w:rsidR="002B2070">
              <w:rPr>
                <w:rFonts w:ascii="Arial" w:hAnsi="Arial" w:cs="Arial"/>
                <w:color w:val="000099"/>
              </w:rPr>
              <w:t xml:space="preserve">33,433 – </w:t>
            </w:r>
            <w:r w:rsidR="0055256D">
              <w:rPr>
                <w:rFonts w:ascii="Arial" w:hAnsi="Arial" w:cs="Arial"/>
                <w:color w:val="000099"/>
              </w:rPr>
              <w:t>€</w:t>
            </w:r>
            <w:r w:rsidR="002B2070">
              <w:rPr>
                <w:rFonts w:ascii="Arial" w:hAnsi="Arial" w:cs="Arial"/>
                <w:color w:val="000099"/>
              </w:rPr>
              <w:t xml:space="preserve">34,230 – </w:t>
            </w:r>
            <w:r w:rsidR="0055256D">
              <w:rPr>
                <w:rFonts w:ascii="Arial" w:hAnsi="Arial" w:cs="Arial"/>
                <w:color w:val="000099"/>
              </w:rPr>
              <w:t>€</w:t>
            </w:r>
            <w:r w:rsidR="002B2070">
              <w:rPr>
                <w:rFonts w:ascii="Arial" w:hAnsi="Arial" w:cs="Arial"/>
                <w:color w:val="000099"/>
              </w:rPr>
              <w:t xml:space="preserve">34,716 – </w:t>
            </w:r>
            <w:r w:rsidR="0055256D">
              <w:rPr>
                <w:rFonts w:ascii="Arial" w:hAnsi="Arial" w:cs="Arial"/>
                <w:color w:val="000099"/>
              </w:rPr>
              <w:t>€</w:t>
            </w:r>
            <w:r w:rsidR="002B2070">
              <w:rPr>
                <w:rFonts w:ascii="Arial" w:hAnsi="Arial" w:cs="Arial"/>
                <w:color w:val="000099"/>
              </w:rPr>
              <w:t xml:space="preserve">35,546 – </w:t>
            </w:r>
            <w:r w:rsidR="0055256D">
              <w:rPr>
                <w:rFonts w:ascii="Arial" w:hAnsi="Arial" w:cs="Arial"/>
                <w:color w:val="000099"/>
              </w:rPr>
              <w:t>€</w:t>
            </w:r>
            <w:r w:rsidR="002B2070">
              <w:rPr>
                <w:rFonts w:ascii="Arial" w:hAnsi="Arial" w:cs="Arial"/>
                <w:color w:val="000099"/>
              </w:rPr>
              <w:t>36,397</w:t>
            </w:r>
          </w:p>
          <w:p w:rsidR="00543F98" w:rsidRDefault="00543F98" w:rsidP="005F595E">
            <w:pPr>
              <w:jc w:val="both"/>
              <w:rPr>
                <w:rFonts w:ascii="Arial" w:hAnsi="Arial" w:cs="Arial"/>
              </w:rPr>
            </w:pPr>
          </w:p>
          <w:p w:rsidR="00543F98" w:rsidRDefault="00543F98" w:rsidP="005F595E">
            <w:pPr>
              <w:jc w:val="both"/>
              <w:rPr>
                <w:rFonts w:ascii="Arial" w:hAnsi="Arial" w:cs="Arial"/>
              </w:rPr>
            </w:pPr>
            <w:r>
              <w:rPr>
                <w:rFonts w:ascii="Arial" w:hAnsi="Arial"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p w:rsidR="00543F98" w:rsidRPr="00E766A5" w:rsidRDefault="00543F98" w:rsidP="005F595E">
            <w:pPr>
              <w:jc w:val="both"/>
              <w:rPr>
                <w:rFonts w:ascii="Arial" w:hAnsi="Arial" w:cs="Arial"/>
              </w:rPr>
            </w:pPr>
          </w:p>
        </w:tc>
      </w:tr>
      <w:tr w:rsidR="00543F98" w:rsidRPr="00E766A5" w:rsidTr="00455141">
        <w:tc>
          <w:tcPr>
            <w:tcW w:w="1985" w:type="dxa"/>
          </w:tcPr>
          <w:p w:rsidR="00543F98" w:rsidRPr="00E766A5" w:rsidRDefault="00543F98" w:rsidP="005F595E">
            <w:pPr>
              <w:jc w:val="both"/>
              <w:rPr>
                <w:rFonts w:ascii="Arial" w:hAnsi="Arial" w:cs="Arial"/>
                <w:b/>
                <w:bCs/>
              </w:rPr>
            </w:pPr>
            <w:r w:rsidRPr="00E766A5">
              <w:rPr>
                <w:rFonts w:ascii="Arial" w:hAnsi="Arial" w:cs="Arial"/>
                <w:b/>
                <w:bCs/>
              </w:rPr>
              <w:t>Working Week</w:t>
            </w:r>
          </w:p>
          <w:p w:rsidR="00543F98" w:rsidRPr="00E766A5" w:rsidRDefault="00543F98" w:rsidP="005F595E">
            <w:pPr>
              <w:jc w:val="both"/>
              <w:rPr>
                <w:rFonts w:ascii="Arial" w:hAnsi="Arial" w:cs="Arial"/>
                <w:b/>
                <w:bCs/>
              </w:rPr>
            </w:pPr>
          </w:p>
        </w:tc>
        <w:tc>
          <w:tcPr>
            <w:tcW w:w="7678" w:type="dxa"/>
          </w:tcPr>
          <w:p w:rsidR="00543F98" w:rsidRPr="00E766A5" w:rsidRDefault="00543F98" w:rsidP="005F595E">
            <w:pPr>
              <w:jc w:val="both"/>
              <w:rPr>
                <w:rFonts w:ascii="Arial" w:hAnsi="Arial" w:cs="Arial"/>
              </w:rPr>
            </w:pPr>
            <w:r w:rsidRPr="00E766A5">
              <w:rPr>
                <w:rFonts w:ascii="Arial" w:hAnsi="Arial" w:cs="Arial"/>
              </w:rPr>
              <w:t xml:space="preserve">The standard working week applying to the post is to be confirmed at Job Offer stage.  </w:t>
            </w:r>
          </w:p>
          <w:p w:rsidR="00543F98" w:rsidRPr="00E766A5" w:rsidRDefault="00543F98" w:rsidP="005F595E">
            <w:pPr>
              <w:jc w:val="both"/>
              <w:rPr>
                <w:rFonts w:ascii="Arial" w:hAnsi="Arial" w:cs="Arial"/>
              </w:rPr>
            </w:pPr>
          </w:p>
          <w:p w:rsidR="00543F98" w:rsidRPr="004F2F73" w:rsidRDefault="00543F98" w:rsidP="005F595E">
            <w:pPr>
              <w:jc w:val="both"/>
              <w:rPr>
                <w:rFonts w:ascii="Arial" w:hAnsi="Arial" w:cs="Arial"/>
                <w:b/>
                <w:color w:val="000099"/>
              </w:rPr>
            </w:pPr>
            <w:r w:rsidRPr="004F2F73">
              <w:rPr>
                <w:rFonts w:ascii="Arial" w:hAnsi="Arial" w:cs="Arial"/>
                <w:b/>
                <w:color w:val="000099"/>
              </w:rPr>
              <w:t xml:space="preserve">Please include the following paragraph for posts that traditionally worked 9-5, Monday to Friday. Do not include for nursing and other posts that are required to work shifts over a </w:t>
            </w:r>
            <w:r w:rsidR="004F2F73" w:rsidRPr="004F2F73">
              <w:rPr>
                <w:rFonts w:ascii="Arial" w:hAnsi="Arial" w:cs="Arial"/>
                <w:b/>
                <w:color w:val="000099"/>
              </w:rPr>
              <w:t>7-day</w:t>
            </w:r>
            <w:r w:rsidRPr="004F2F73">
              <w:rPr>
                <w:rFonts w:ascii="Arial" w:hAnsi="Arial" w:cs="Arial"/>
                <w:b/>
                <w:color w:val="000099"/>
              </w:rPr>
              <w:t xml:space="preserve"> week.</w:t>
            </w:r>
          </w:p>
          <w:p w:rsidR="00543F98" w:rsidRPr="00384FEE" w:rsidRDefault="00543F98" w:rsidP="005F595E">
            <w:pPr>
              <w:jc w:val="both"/>
              <w:rPr>
                <w:rFonts w:ascii="Arial" w:hAnsi="Arial" w:cs="Arial"/>
                <w:b/>
                <w:color w:val="FF0000"/>
              </w:rPr>
            </w:pPr>
          </w:p>
          <w:p w:rsidR="00543F98" w:rsidRPr="00E766A5" w:rsidRDefault="00543F98" w:rsidP="005F595E">
            <w:pPr>
              <w:jc w:val="both"/>
              <w:rPr>
                <w:rFonts w:ascii="Arial" w:hAnsi="Arial" w:cs="Arial"/>
              </w:rPr>
            </w:pPr>
            <w:smartTag w:uri="urn:schemas-microsoft-com:office:smarttags" w:element="stockticker">
              <w:r w:rsidRPr="00E766A5">
                <w:rPr>
                  <w:rFonts w:ascii="Arial" w:hAnsi="Arial" w:cs="Arial"/>
                </w:rPr>
                <w:t>HSE</w:t>
              </w:r>
            </w:smartTag>
            <w:r w:rsidRPr="00E766A5">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E766A5">
              <w:rPr>
                <w:rFonts w:ascii="Arial" w:hAnsi="Arial" w:cs="Arial"/>
                <w:vertAlign w:val="superscript"/>
              </w:rPr>
              <w:t>th</w:t>
            </w:r>
            <w:r w:rsidR="004F2F73" w:rsidRPr="00E766A5">
              <w:rPr>
                <w:rFonts w:ascii="Arial" w:hAnsi="Arial" w:cs="Arial"/>
              </w:rPr>
              <w:t>, 2008</w:t>
            </w:r>
            <w:r w:rsidRPr="00E766A5">
              <w:rPr>
                <w:rFonts w:ascii="Arial" w:hAnsi="Arial" w:cs="Arial"/>
              </w:rPr>
              <w:t xml:space="preserve"> will be required to work agreed roster / on call arrangements as advised by their line manager. Contracted hours of work are liable to change between the hours of </w:t>
            </w:r>
            <w:smartTag w:uri="urn:schemas-microsoft-com:office:smarttags" w:element="time">
              <w:smartTagPr>
                <w:attr w:name="Minute" w:val="0"/>
                <w:attr w:name="Hour" w:val="8"/>
              </w:smartTagPr>
              <w:r w:rsidRPr="00E766A5">
                <w:rPr>
                  <w:rFonts w:ascii="Arial" w:hAnsi="Arial" w:cs="Arial"/>
                </w:rPr>
                <w:t>8am-8pm</w:t>
              </w:r>
            </w:smartTag>
            <w:r w:rsidRPr="00E766A5">
              <w:rPr>
                <w:rFonts w:ascii="Arial" w:hAnsi="Arial" w:cs="Arial"/>
              </w:rPr>
              <w:t xml:space="preserve"> over seven days to meet the requirements for extended day services in accordance with the terms of the Framework Agreement (Implementation of Clause 30.4 of Towards 2016).</w:t>
            </w:r>
          </w:p>
        </w:tc>
      </w:tr>
      <w:tr w:rsidR="00543F98" w:rsidRPr="00E766A5" w:rsidTr="00455141">
        <w:tc>
          <w:tcPr>
            <w:tcW w:w="1985" w:type="dxa"/>
          </w:tcPr>
          <w:p w:rsidR="00543F98" w:rsidRDefault="00543F98" w:rsidP="005F595E">
            <w:pPr>
              <w:jc w:val="both"/>
              <w:rPr>
                <w:rFonts w:ascii="Arial" w:hAnsi="Arial" w:cs="Arial"/>
                <w:b/>
                <w:bCs/>
              </w:rPr>
            </w:pPr>
            <w:r w:rsidRPr="00E766A5">
              <w:rPr>
                <w:rFonts w:ascii="Arial" w:hAnsi="Arial" w:cs="Arial"/>
                <w:b/>
                <w:bCs/>
              </w:rPr>
              <w:t>Annual Leave</w:t>
            </w:r>
          </w:p>
          <w:p w:rsidR="00455141" w:rsidRPr="00E766A5" w:rsidRDefault="00455141" w:rsidP="005F595E">
            <w:pPr>
              <w:jc w:val="both"/>
              <w:rPr>
                <w:rFonts w:ascii="Arial" w:hAnsi="Arial" w:cs="Arial"/>
                <w:b/>
                <w:bCs/>
              </w:rPr>
            </w:pPr>
          </w:p>
        </w:tc>
        <w:tc>
          <w:tcPr>
            <w:tcW w:w="7678" w:type="dxa"/>
          </w:tcPr>
          <w:p w:rsidR="00543F98" w:rsidRDefault="000010EE" w:rsidP="005F595E">
            <w:pPr>
              <w:rPr>
                <w:rFonts w:ascii="Arial" w:hAnsi="Arial" w:cs="Arial"/>
              </w:rPr>
            </w:pPr>
            <w:r>
              <w:rPr>
                <w:rFonts w:ascii="Helv" w:eastAsiaTheme="minorHAnsi" w:hAnsi="Helv" w:cs="Helv"/>
                <w:color w:val="000000"/>
                <w:lang w:val="en-IE" w:eastAsia="en-US"/>
              </w:rPr>
              <w:t xml:space="preserve">The annual leave associated with the post will be confirmed at </w:t>
            </w:r>
            <w:r w:rsidR="0023552F">
              <w:rPr>
                <w:rFonts w:ascii="Helv" w:eastAsiaTheme="minorHAnsi" w:hAnsi="Helv" w:cs="Helv"/>
                <w:color w:val="000000"/>
                <w:lang w:val="en-IE" w:eastAsia="en-US"/>
              </w:rPr>
              <w:t>C</w:t>
            </w:r>
            <w:r>
              <w:rPr>
                <w:rFonts w:ascii="Helv" w:eastAsiaTheme="minorHAnsi" w:hAnsi="Helv" w:cs="Helv"/>
                <w:color w:val="000000"/>
                <w:lang w:val="en-IE" w:eastAsia="en-US"/>
              </w:rPr>
              <w:t>ontracting stage</w:t>
            </w:r>
            <w:r w:rsidR="00543F98">
              <w:rPr>
                <w:rFonts w:ascii="Arial" w:hAnsi="Arial" w:cs="Arial"/>
              </w:rPr>
              <w:t>.</w:t>
            </w:r>
          </w:p>
          <w:p w:rsidR="00543F98" w:rsidRPr="00E766A5" w:rsidRDefault="00543F98" w:rsidP="005F595E">
            <w:pPr>
              <w:jc w:val="both"/>
              <w:rPr>
                <w:rFonts w:ascii="Arial" w:hAnsi="Arial" w:cs="Arial"/>
              </w:rPr>
            </w:pPr>
          </w:p>
        </w:tc>
      </w:tr>
      <w:tr w:rsidR="00543F98" w:rsidRPr="00E766A5" w:rsidTr="00455141">
        <w:tc>
          <w:tcPr>
            <w:tcW w:w="1985" w:type="dxa"/>
          </w:tcPr>
          <w:p w:rsidR="00543F98" w:rsidRPr="00E766A5" w:rsidRDefault="00543F98" w:rsidP="005F595E">
            <w:pPr>
              <w:jc w:val="both"/>
              <w:rPr>
                <w:rFonts w:ascii="Arial" w:hAnsi="Arial" w:cs="Arial"/>
                <w:b/>
                <w:bCs/>
              </w:rPr>
            </w:pPr>
            <w:r w:rsidRPr="00E766A5">
              <w:rPr>
                <w:rFonts w:ascii="Arial" w:hAnsi="Arial" w:cs="Arial"/>
                <w:b/>
                <w:bCs/>
              </w:rPr>
              <w:t>Superannuation</w:t>
            </w:r>
          </w:p>
          <w:p w:rsidR="00543F98" w:rsidRPr="00E766A5" w:rsidRDefault="00543F98" w:rsidP="005F595E">
            <w:pPr>
              <w:jc w:val="both"/>
              <w:rPr>
                <w:rFonts w:ascii="Arial" w:hAnsi="Arial" w:cs="Arial"/>
                <w:b/>
                <w:bCs/>
              </w:rPr>
            </w:pPr>
          </w:p>
          <w:p w:rsidR="00543F98" w:rsidRPr="00E766A5" w:rsidRDefault="00543F98" w:rsidP="005F595E">
            <w:pPr>
              <w:jc w:val="both"/>
              <w:rPr>
                <w:rFonts w:ascii="Arial" w:hAnsi="Arial" w:cs="Arial"/>
                <w:b/>
                <w:bCs/>
              </w:rPr>
            </w:pPr>
          </w:p>
        </w:tc>
        <w:tc>
          <w:tcPr>
            <w:tcW w:w="7678" w:type="dxa"/>
          </w:tcPr>
          <w:p w:rsidR="00543F98" w:rsidRPr="00E766A5" w:rsidRDefault="00543F98" w:rsidP="005F595E">
            <w:pPr>
              <w:jc w:val="both"/>
              <w:rPr>
                <w:rFonts w:ascii="Arial" w:hAnsi="Arial" w:cs="Arial"/>
              </w:rPr>
            </w:pPr>
            <w:r>
              <w:rPr>
                <w:rFonts w:ascii="Arial" w:hAnsi="Arial" w:cs="Arial"/>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Year" w:val="2005"/>
                <w:attr w:name="Day" w:val="1"/>
                <w:attr w:name="Month" w:val="1"/>
              </w:smartTagPr>
              <w:r>
                <w:rPr>
                  <w:rFonts w:ascii="Arial" w:hAnsi="Arial" w:cs="Arial"/>
                </w:rPr>
                <w:t>the 01</w:t>
              </w:r>
              <w:r w:rsidRPr="00527F3F">
                <w:rPr>
                  <w:rFonts w:ascii="Arial" w:hAnsi="Arial" w:cs="Arial"/>
                  <w:vertAlign w:val="superscript"/>
                </w:rPr>
                <w:t>st</w:t>
              </w:r>
              <w:r>
                <w:rPr>
                  <w:rFonts w:ascii="Arial" w:hAnsi="Arial" w:cs="Arial"/>
                </w:rPr>
                <w:t xml:space="preserve"> January 2005</w:t>
              </w:r>
            </w:smartTag>
            <w:r>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Year" w:val="2004"/>
                <w:attr w:name="Day" w:val="31"/>
                <w:attr w:name="Month" w:val="12"/>
              </w:smartTagPr>
              <w:r>
                <w:rPr>
                  <w:rFonts w:ascii="Arial" w:hAnsi="Arial" w:cs="Arial"/>
                </w:rPr>
                <w:t>31</w:t>
              </w:r>
              <w:r w:rsidRPr="00527F3F">
                <w:rPr>
                  <w:rFonts w:ascii="Arial" w:hAnsi="Arial" w:cs="Arial"/>
                  <w:vertAlign w:val="superscript"/>
                </w:rPr>
                <w:t>st</w:t>
              </w:r>
              <w:r>
                <w:rPr>
                  <w:rFonts w:ascii="Arial" w:hAnsi="Arial" w:cs="Arial"/>
                </w:rPr>
                <w:t xml:space="preserve"> December 2004</w:t>
              </w:r>
            </w:smartTag>
          </w:p>
        </w:tc>
      </w:tr>
      <w:tr w:rsidR="005F595E" w:rsidRPr="00E766A5" w:rsidTr="00455141">
        <w:tc>
          <w:tcPr>
            <w:tcW w:w="1985" w:type="dxa"/>
          </w:tcPr>
          <w:p w:rsidR="005F595E" w:rsidRPr="00E766A5" w:rsidRDefault="005F595E" w:rsidP="005F595E">
            <w:pPr>
              <w:jc w:val="both"/>
              <w:rPr>
                <w:rFonts w:ascii="Arial" w:hAnsi="Arial" w:cs="Arial"/>
                <w:b/>
                <w:bCs/>
              </w:rPr>
            </w:pPr>
            <w:r>
              <w:rPr>
                <w:rFonts w:ascii="Arial" w:hAnsi="Arial" w:cs="Arial"/>
                <w:b/>
                <w:bCs/>
              </w:rPr>
              <w:t>Age</w:t>
            </w:r>
          </w:p>
        </w:tc>
        <w:tc>
          <w:tcPr>
            <w:tcW w:w="7678" w:type="dxa"/>
          </w:tcPr>
          <w:p w:rsidR="00E45386" w:rsidRDefault="00E45386" w:rsidP="00E45386">
            <w:pPr>
              <w:autoSpaceDE w:val="0"/>
              <w:autoSpaceDN w:val="0"/>
              <w:adjustRightInd w:val="0"/>
              <w:rPr>
                <w:rFonts w:ascii="Helv" w:eastAsiaTheme="minorHAnsi" w:hAnsi="Helv" w:cs="Helv"/>
                <w:i/>
                <w:iCs/>
                <w:color w:val="000000"/>
                <w:lang w:val="en-IE" w:eastAsia="en-US"/>
              </w:rPr>
            </w:pPr>
            <w:r>
              <w:rPr>
                <w:rFonts w:ascii="Helv" w:eastAsiaTheme="minorHAnsi" w:hAnsi="Helv" w:cs="Helv"/>
                <w:color w:val="000000"/>
                <w:lang w:val="en-IE" w:eastAsia="en-US"/>
              </w:rPr>
              <w:t>The Public Service Superannuation (Age of Retirement) Act, 2018* set 70 years as the compulsory retirement age for public servants.</w:t>
            </w:r>
            <w:r>
              <w:rPr>
                <w:rFonts w:ascii="Helv" w:eastAsiaTheme="minorHAnsi" w:hAnsi="Helv" w:cs="Helv"/>
                <w:i/>
                <w:iCs/>
                <w:color w:val="000000"/>
                <w:lang w:val="en-IE" w:eastAsia="en-US"/>
              </w:rPr>
              <w:t xml:space="preserve"> </w:t>
            </w:r>
          </w:p>
          <w:p w:rsidR="00E45386" w:rsidRDefault="00E45386" w:rsidP="00E45386">
            <w:pPr>
              <w:autoSpaceDE w:val="0"/>
              <w:autoSpaceDN w:val="0"/>
              <w:adjustRightInd w:val="0"/>
              <w:rPr>
                <w:rFonts w:ascii="Helv" w:eastAsiaTheme="minorHAnsi" w:hAnsi="Helv" w:cs="Helv"/>
                <w:i/>
                <w:iCs/>
                <w:color w:val="000000"/>
                <w:lang w:val="en-IE" w:eastAsia="en-US"/>
              </w:rPr>
            </w:pPr>
          </w:p>
          <w:p w:rsidR="00E45386" w:rsidRPr="00E45386" w:rsidRDefault="00E45386" w:rsidP="00E45386">
            <w:pPr>
              <w:autoSpaceDE w:val="0"/>
              <w:autoSpaceDN w:val="0"/>
              <w:adjustRightInd w:val="0"/>
              <w:rPr>
                <w:rFonts w:ascii="Helv" w:eastAsiaTheme="minorHAnsi" w:hAnsi="Helv" w:cs="Helv"/>
                <w:b/>
                <w:bCs/>
                <w:i/>
                <w:iCs/>
                <w:color w:val="000000" w:themeColor="text1"/>
                <w:u w:val="single"/>
                <w:lang w:val="en-IE" w:eastAsia="en-US"/>
              </w:rPr>
            </w:pPr>
            <w:r>
              <w:rPr>
                <w:rFonts w:ascii="Helv" w:eastAsiaTheme="minorHAnsi" w:hAnsi="Helv" w:cs="Helv"/>
                <w:b/>
                <w:bCs/>
                <w:i/>
                <w:iCs/>
                <w:color w:val="000000"/>
                <w:lang w:val="en-IE" w:eastAsia="en-US"/>
              </w:rPr>
              <w:t xml:space="preserve">* </w:t>
            </w:r>
            <w:r>
              <w:rPr>
                <w:rFonts w:ascii="Helv" w:eastAsiaTheme="minorHAnsi" w:hAnsi="Helv" w:cs="Helv"/>
                <w:b/>
                <w:bCs/>
                <w:i/>
                <w:iCs/>
                <w:color w:val="000000"/>
                <w:u w:val="single"/>
                <w:lang w:val="en-IE" w:eastAsia="en-US"/>
              </w:rPr>
              <w:t xml:space="preserve">Public </w:t>
            </w:r>
            <w:r w:rsidRPr="00E45386">
              <w:rPr>
                <w:rFonts w:ascii="Helv" w:eastAsiaTheme="minorHAnsi" w:hAnsi="Helv" w:cs="Helv"/>
                <w:b/>
                <w:bCs/>
                <w:i/>
                <w:iCs/>
                <w:color w:val="000000" w:themeColor="text1"/>
                <w:u w:val="single"/>
                <w:lang w:val="en-IE" w:eastAsia="en-US"/>
              </w:rPr>
              <w:t>Servants not affected by this legislation:</w:t>
            </w:r>
          </w:p>
          <w:p w:rsidR="00E45386" w:rsidRPr="00E45386" w:rsidRDefault="00E45386" w:rsidP="00E45386">
            <w:pPr>
              <w:autoSpaceDE w:val="0"/>
              <w:autoSpaceDN w:val="0"/>
              <w:adjustRightInd w:val="0"/>
              <w:rPr>
                <w:rFonts w:ascii="Helv" w:eastAsiaTheme="minorHAnsi" w:hAnsi="Helv" w:cs="Helv"/>
                <w:color w:val="000000" w:themeColor="text1"/>
                <w:lang w:val="en-IE" w:eastAsia="en-US"/>
              </w:rPr>
            </w:pPr>
            <w:r w:rsidRPr="00E45386">
              <w:rPr>
                <w:rFonts w:ascii="Helv" w:eastAsiaTheme="minorHAnsi" w:hAnsi="Helv" w:cs="Helv"/>
                <w:color w:val="000000" w:themeColor="text1"/>
                <w:lang w:val="en-IE" w:eastAsia="en-US"/>
              </w:rPr>
              <w:t xml:space="preserve">Public servants joining the public </w:t>
            </w:r>
            <w:r w:rsidR="00D34192" w:rsidRPr="00E45386">
              <w:rPr>
                <w:rFonts w:ascii="Helv" w:eastAsiaTheme="minorHAnsi" w:hAnsi="Helv" w:cs="Helv"/>
                <w:color w:val="000000" w:themeColor="text1"/>
                <w:lang w:val="en-IE" w:eastAsia="en-US"/>
              </w:rPr>
              <w:t>service or</w:t>
            </w:r>
            <w:r w:rsidRPr="00E45386">
              <w:rPr>
                <w:rFonts w:ascii="Helv" w:eastAsiaTheme="minorHAnsi" w:hAnsi="Helv" w:cs="Helv"/>
                <w:color w:val="000000" w:themeColor="text1"/>
                <w:lang w:val="en-IE" w:eastAsia="en-US"/>
              </w:rPr>
              <w:t xml:space="preserve"> re</w:t>
            </w:r>
            <w:r w:rsidR="00A36FE9">
              <w:rPr>
                <w:rFonts w:ascii="Helv" w:eastAsiaTheme="minorHAnsi" w:hAnsi="Helv" w:cs="Helv"/>
                <w:color w:val="000000" w:themeColor="text1"/>
                <w:lang w:val="en-IE" w:eastAsia="en-US"/>
              </w:rPr>
              <w:t>-</w:t>
            </w:r>
            <w:r w:rsidRPr="00E45386">
              <w:rPr>
                <w:rFonts w:ascii="Helv" w:eastAsiaTheme="minorHAnsi" w:hAnsi="Helv" w:cs="Helv"/>
                <w:color w:val="000000" w:themeColor="text1"/>
                <w:lang w:val="en-IE" w:eastAsia="en-US"/>
              </w:rPr>
              <w:t>joining the public service with a 26 week break in service, between 1 April 2004 and 31 December 2012 (new entrants) have no compulsory retirement age.</w:t>
            </w:r>
          </w:p>
          <w:p w:rsidR="00E45386" w:rsidRPr="00E45386" w:rsidRDefault="00E45386" w:rsidP="00E45386">
            <w:pPr>
              <w:autoSpaceDE w:val="0"/>
              <w:autoSpaceDN w:val="0"/>
              <w:adjustRightInd w:val="0"/>
              <w:rPr>
                <w:rFonts w:ascii="Helv" w:eastAsiaTheme="minorHAnsi" w:hAnsi="Helv" w:cs="Helv"/>
                <w:color w:val="000000" w:themeColor="text1"/>
                <w:lang w:val="en-IE" w:eastAsia="en-US"/>
              </w:rPr>
            </w:pPr>
          </w:p>
          <w:p w:rsidR="005F595E" w:rsidRPr="00E45386" w:rsidRDefault="00E45386" w:rsidP="00E45386">
            <w:pPr>
              <w:autoSpaceDE w:val="0"/>
              <w:autoSpaceDN w:val="0"/>
              <w:adjustRightInd w:val="0"/>
              <w:rPr>
                <w:rFonts w:ascii="Helv" w:eastAsiaTheme="minorHAnsi" w:hAnsi="Helv" w:cs="Helv"/>
                <w:color w:val="000000"/>
                <w:lang w:val="en-IE" w:eastAsia="en-US"/>
              </w:rPr>
            </w:pPr>
            <w:r w:rsidRPr="00E45386">
              <w:rPr>
                <w:rFonts w:ascii="Helv" w:eastAsiaTheme="minorHAnsi" w:hAnsi="Helv" w:cs="Helv"/>
                <w:color w:val="000000" w:themeColor="text1"/>
                <w:lang w:val="en-IE" w:eastAsia="en-US"/>
              </w:rPr>
              <w:t>Public servants, joining the public service or re-joining the public service after a 26 week break, after 1 January 2013 are members of the Single Pension Scheme and have a compulsory retirement age of 70.</w:t>
            </w:r>
          </w:p>
        </w:tc>
      </w:tr>
      <w:tr w:rsidR="00543F98" w:rsidRPr="00E766A5" w:rsidTr="00455141">
        <w:tc>
          <w:tcPr>
            <w:tcW w:w="1985" w:type="dxa"/>
          </w:tcPr>
          <w:p w:rsidR="00543F98" w:rsidRPr="00E766A5" w:rsidRDefault="00543F98" w:rsidP="00F8393C">
            <w:pPr>
              <w:rPr>
                <w:rFonts w:ascii="Arial" w:hAnsi="Arial" w:cs="Arial"/>
                <w:b/>
                <w:bCs/>
              </w:rPr>
            </w:pPr>
            <w:r w:rsidRPr="00E766A5">
              <w:rPr>
                <w:rFonts w:ascii="Arial" w:hAnsi="Arial" w:cs="Arial"/>
                <w:b/>
                <w:bCs/>
              </w:rPr>
              <w:t>Probation</w:t>
            </w:r>
          </w:p>
        </w:tc>
        <w:tc>
          <w:tcPr>
            <w:tcW w:w="7678" w:type="dxa"/>
          </w:tcPr>
          <w:p w:rsidR="00543F98" w:rsidRPr="00E766A5" w:rsidRDefault="00543F98" w:rsidP="005F595E">
            <w:pPr>
              <w:pStyle w:val="Heading7"/>
              <w:rPr>
                <w:rFonts w:cs="Arial"/>
                <w:b w:val="0"/>
                <w:sz w:val="20"/>
              </w:rPr>
            </w:pPr>
            <w:r w:rsidRPr="00E766A5">
              <w:rPr>
                <w:rFonts w:cs="Arial"/>
                <w:b w:val="0"/>
                <w:sz w:val="20"/>
              </w:rPr>
              <w:t xml:space="preserve">Every appointment of a person who is not already a permanent officer of the </w:t>
            </w:r>
            <w:r w:rsidRPr="00E766A5">
              <w:rPr>
                <w:rFonts w:cs="Arial"/>
                <w:b w:val="0"/>
                <w:sz w:val="20"/>
                <w:shd w:val="clear" w:color="auto" w:fill="FFFFFF"/>
              </w:rPr>
              <w:t>Health Service Executive or of a Local Authority</w:t>
            </w:r>
            <w:r w:rsidRPr="00E766A5">
              <w:rPr>
                <w:rFonts w:cs="Arial"/>
                <w:b w:val="0"/>
                <w:sz w:val="20"/>
              </w:rPr>
              <w:t xml:space="preserve"> shall be subject to a probationary period of 12 months as stipulated in the Department of Health Circular No.10/71.</w:t>
            </w:r>
          </w:p>
        </w:tc>
      </w:tr>
      <w:tr w:rsidR="006840E7" w:rsidRPr="00E766A5" w:rsidTr="00455141">
        <w:tc>
          <w:tcPr>
            <w:tcW w:w="1985" w:type="dxa"/>
          </w:tcPr>
          <w:p w:rsidR="006840E7" w:rsidRPr="00E766A5" w:rsidRDefault="006840E7" w:rsidP="00F8393C">
            <w:pPr>
              <w:rPr>
                <w:rFonts w:ascii="Arial" w:hAnsi="Arial" w:cs="Arial"/>
                <w:b/>
                <w:bCs/>
              </w:rPr>
            </w:pPr>
            <w:r>
              <w:rPr>
                <w:rFonts w:ascii="Arial" w:hAnsi="Arial" w:cs="Arial"/>
                <w:b/>
                <w:bCs/>
              </w:rPr>
              <w:t>Protection of Children Guidance and Legislation</w:t>
            </w:r>
          </w:p>
        </w:tc>
        <w:tc>
          <w:tcPr>
            <w:tcW w:w="7678" w:type="dxa"/>
          </w:tcPr>
          <w:p w:rsidR="006840E7" w:rsidRPr="006840E7" w:rsidRDefault="006840E7" w:rsidP="006840E7">
            <w:pPr>
              <w:rPr>
                <w:rFonts w:ascii="Arial" w:hAnsi="Arial" w:cs="Arial"/>
              </w:rPr>
            </w:pPr>
            <w:r w:rsidRPr="006840E7">
              <w:rPr>
                <w:rFonts w:ascii="Arial" w:hAnsi="Arial" w:cs="Arial"/>
              </w:rPr>
              <w:t xml:space="preserve">The welfare and protection of children is the responsibility of all HSE staff. You must be aware of and understand your specific responsibilities under the Children First Act 2015, the Protections for Persons Reporting Child Abuse Act 1998 in accordance with Section 2, Children First National Guidance and other relevant child safeguarding legislation and policies. </w:t>
            </w:r>
          </w:p>
          <w:p w:rsidR="006840E7" w:rsidRDefault="006840E7" w:rsidP="006840E7">
            <w:pPr>
              <w:rPr>
                <w:rFonts w:ascii="Arial" w:hAnsi="Arial" w:cs="Arial"/>
                <w:lang w:val="en-US"/>
              </w:rPr>
            </w:pPr>
          </w:p>
          <w:p w:rsidR="006840E7" w:rsidRPr="006840E7" w:rsidRDefault="006840E7" w:rsidP="006840E7">
            <w:pPr>
              <w:rPr>
                <w:rFonts w:ascii="Arial" w:hAnsi="Arial" w:cs="Arial"/>
                <w:lang w:val="en-US"/>
              </w:rPr>
            </w:pPr>
            <w:r w:rsidRPr="006840E7">
              <w:rPr>
                <w:rFonts w:ascii="Arial" w:hAnsi="Arial" w:cs="Arial"/>
                <w:lang w:val="en-US"/>
              </w:rPr>
              <w:t>Some staff have additional responsibilities such as Line Managers, Designated Officers and Mandated Persons. You should check if you are a Designated Officer and / or a Mandated Person and be familiar with the related roles and legal responsibilities.</w:t>
            </w:r>
          </w:p>
          <w:p w:rsidR="006840E7" w:rsidRDefault="006840E7" w:rsidP="006840E7">
            <w:pPr>
              <w:pStyle w:val="NoSpacing"/>
              <w:rPr>
                <w:rFonts w:ascii="Arial" w:hAnsi="Arial" w:cs="Arial"/>
                <w:bCs/>
                <w:lang w:val="en"/>
              </w:rPr>
            </w:pPr>
          </w:p>
          <w:p w:rsidR="006840E7" w:rsidRPr="006840E7" w:rsidRDefault="006840E7" w:rsidP="006840E7">
            <w:pPr>
              <w:pStyle w:val="NoSpacing"/>
              <w:rPr>
                <w:rFonts w:ascii="Arial" w:hAnsi="Arial" w:cs="Arial"/>
              </w:rPr>
            </w:pPr>
            <w:r w:rsidRPr="006840E7">
              <w:rPr>
                <w:rFonts w:ascii="Arial" w:hAnsi="Arial" w:cs="Arial"/>
                <w:bCs/>
                <w:lang w:val="en"/>
              </w:rPr>
              <w:t xml:space="preserve">For further information, guidance and resources please visit: </w:t>
            </w:r>
            <w:hyperlink r:id="rId11" w:history="1">
              <w:r w:rsidRPr="006840E7">
                <w:rPr>
                  <w:rStyle w:val="Hyperlink"/>
                  <w:rFonts w:ascii="Arial" w:hAnsi="Arial" w:cs="Arial"/>
                  <w:b/>
                  <w:lang w:val="en"/>
                </w:rPr>
                <w:t>HSE Children First webpage</w:t>
              </w:r>
            </w:hyperlink>
          </w:p>
        </w:tc>
      </w:tr>
      <w:tr w:rsidR="00543F98" w:rsidTr="00455141">
        <w:trPr>
          <w:trHeight w:val="1138"/>
        </w:trPr>
        <w:tc>
          <w:tcPr>
            <w:tcW w:w="1985" w:type="dxa"/>
            <w:tcBorders>
              <w:top w:val="single" w:sz="4" w:space="0" w:color="auto"/>
              <w:left w:val="single" w:sz="4" w:space="0" w:color="auto"/>
              <w:bottom w:val="single" w:sz="4" w:space="0" w:color="auto"/>
              <w:right w:val="single" w:sz="4" w:space="0" w:color="auto"/>
            </w:tcBorders>
          </w:tcPr>
          <w:p w:rsidR="00543F98" w:rsidRDefault="00543F98" w:rsidP="00F8393C">
            <w:pPr>
              <w:rPr>
                <w:rFonts w:ascii="Arial" w:hAnsi="Arial" w:cs="Arial"/>
                <w:b/>
                <w:bCs/>
              </w:rPr>
            </w:pPr>
            <w:bookmarkStart w:id="0" w:name="_Hlk58316562"/>
            <w:r>
              <w:rPr>
                <w:rFonts w:ascii="Arial" w:hAnsi="Arial" w:cs="Arial"/>
                <w:b/>
                <w:bCs/>
              </w:rPr>
              <w:t>Infection Control</w:t>
            </w:r>
          </w:p>
        </w:tc>
        <w:tc>
          <w:tcPr>
            <w:tcW w:w="7678" w:type="dxa"/>
            <w:tcBorders>
              <w:top w:val="single" w:sz="4" w:space="0" w:color="auto"/>
              <w:left w:val="single" w:sz="4" w:space="0" w:color="auto"/>
              <w:bottom w:val="single" w:sz="4" w:space="0" w:color="auto"/>
              <w:right w:val="single" w:sz="4" w:space="0" w:color="auto"/>
            </w:tcBorders>
          </w:tcPr>
          <w:p w:rsidR="00543F98" w:rsidRPr="00A02F1B" w:rsidRDefault="00543F98" w:rsidP="005F595E">
            <w:pPr>
              <w:jc w:val="both"/>
              <w:rPr>
                <w:rFonts w:ascii="Arial" w:hAnsi="Arial" w:cs="Arial"/>
              </w:rPr>
            </w:pPr>
            <w:r w:rsidRPr="00A02F1B">
              <w:rPr>
                <w:rFonts w:ascii="Arial" w:hAnsi="Arial" w:cs="Arial"/>
              </w:rPr>
              <w:t xml:space="preserve">Have a working knowledge of </w:t>
            </w:r>
            <w:r>
              <w:rPr>
                <w:rFonts w:ascii="Arial" w:hAnsi="Arial" w:cs="Arial"/>
              </w:rPr>
              <w:t>Health Information and Quality Authority (</w:t>
            </w:r>
            <w:r w:rsidRPr="00A02F1B">
              <w:rPr>
                <w:rFonts w:ascii="Arial" w:hAnsi="Arial" w:cs="Arial"/>
              </w:rPr>
              <w:t>HIQA</w:t>
            </w:r>
            <w:r>
              <w:rPr>
                <w:rFonts w:ascii="Arial" w:hAnsi="Arial" w:cs="Arial"/>
              </w:rPr>
              <w:t>)</w:t>
            </w:r>
            <w:r w:rsidRPr="00A02F1B">
              <w:rPr>
                <w:rFonts w:ascii="Arial" w:hAnsi="Arial" w:cs="Arial"/>
              </w:rPr>
              <w:t xml:space="preserve"> Standards as they apply to the role for example, Standards for Healthcare, National Standards for the Prevention and Control of Healthcare Associated Infections, Hygiene Standards etc.</w:t>
            </w:r>
            <w:r>
              <w:rPr>
                <w:rFonts w:ascii="Arial" w:hAnsi="Arial" w:cs="Arial"/>
              </w:rPr>
              <w:t xml:space="preserve"> </w:t>
            </w:r>
            <w:r w:rsidRPr="00F070ED">
              <w:rPr>
                <w:rFonts w:ascii="Arial" w:hAnsi="Arial" w:cs="Arial"/>
                <w:iCs/>
              </w:rPr>
              <w:t>and comply with associated HSE protocols for implementing and maintaining these standards</w:t>
            </w:r>
            <w:r>
              <w:rPr>
                <w:rFonts w:ascii="Arial" w:hAnsi="Arial" w:cs="Arial"/>
                <w:iCs/>
              </w:rPr>
              <w:t xml:space="preserve"> as appropriate to the role</w:t>
            </w:r>
            <w:r w:rsidRPr="00F070ED">
              <w:rPr>
                <w:rFonts w:ascii="Arial" w:hAnsi="Arial" w:cs="Arial"/>
                <w:iCs/>
              </w:rPr>
              <w:t>.</w:t>
            </w:r>
          </w:p>
          <w:p w:rsidR="00543F98" w:rsidRDefault="00543F98" w:rsidP="005F595E">
            <w:pPr>
              <w:jc w:val="both"/>
              <w:rPr>
                <w:rFonts w:ascii="Arial" w:hAnsi="Arial" w:cs="Arial"/>
              </w:rPr>
            </w:pPr>
          </w:p>
        </w:tc>
      </w:tr>
      <w:tr w:rsidR="00543F98" w:rsidTr="00455141">
        <w:trPr>
          <w:trHeight w:val="1138"/>
        </w:trPr>
        <w:tc>
          <w:tcPr>
            <w:tcW w:w="1985" w:type="dxa"/>
            <w:tcBorders>
              <w:top w:val="single" w:sz="4" w:space="0" w:color="auto"/>
              <w:left w:val="single" w:sz="4" w:space="0" w:color="auto"/>
              <w:bottom w:val="single" w:sz="4" w:space="0" w:color="auto"/>
              <w:right w:val="single" w:sz="4" w:space="0" w:color="auto"/>
            </w:tcBorders>
          </w:tcPr>
          <w:p w:rsidR="00543F98" w:rsidRPr="00B44E44" w:rsidRDefault="00543F98" w:rsidP="00F8393C">
            <w:pPr>
              <w:rPr>
                <w:rFonts w:ascii="Arial" w:hAnsi="Arial" w:cs="Arial"/>
                <w:b/>
                <w:bCs/>
              </w:rPr>
            </w:pPr>
            <w:r w:rsidRPr="0057569E">
              <w:rPr>
                <w:rFonts w:ascii="Arial" w:hAnsi="Arial" w:cs="Arial"/>
                <w:b/>
              </w:rPr>
              <w:t>Health &amp; Safety</w:t>
            </w:r>
          </w:p>
        </w:tc>
        <w:tc>
          <w:tcPr>
            <w:tcW w:w="7678" w:type="dxa"/>
            <w:tcBorders>
              <w:top w:val="single" w:sz="4" w:space="0" w:color="auto"/>
              <w:left w:val="single" w:sz="4" w:space="0" w:color="auto"/>
              <w:bottom w:val="single" w:sz="4" w:space="0" w:color="auto"/>
              <w:right w:val="single" w:sz="4" w:space="0" w:color="auto"/>
            </w:tcBorders>
          </w:tcPr>
          <w:p w:rsidR="00543F98" w:rsidRPr="007978A2" w:rsidRDefault="00543F98" w:rsidP="005F595E">
            <w:pPr>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rsidR="00543F98" w:rsidRPr="007978A2" w:rsidRDefault="00543F98" w:rsidP="005F595E">
            <w:pPr>
              <w:ind w:firstLine="720"/>
              <w:jc w:val="both"/>
              <w:rPr>
                <w:rFonts w:ascii="Arial" w:hAnsi="Arial" w:cs="Arial"/>
              </w:rPr>
            </w:pPr>
          </w:p>
          <w:p w:rsidR="00543F98" w:rsidRPr="007978A2" w:rsidRDefault="00543F98" w:rsidP="005F595E">
            <w:pPr>
              <w:jc w:val="both"/>
              <w:rPr>
                <w:rFonts w:ascii="Arial" w:hAnsi="Arial" w:cs="Arial"/>
              </w:rPr>
            </w:pPr>
            <w:r w:rsidRPr="007978A2">
              <w:rPr>
                <w:rFonts w:ascii="Arial" w:hAnsi="Arial" w:cs="Arial"/>
              </w:rPr>
              <w:t>Key responsibilities include:</w:t>
            </w:r>
          </w:p>
          <w:p w:rsidR="00543F98" w:rsidRPr="00255E29" w:rsidRDefault="00543F98" w:rsidP="005F595E">
            <w:pPr>
              <w:jc w:val="both"/>
              <w:rPr>
                <w:rFonts w:ascii="Arial" w:hAnsi="Arial" w:cs="Arial"/>
                <w:highlight w:val="yellow"/>
              </w:rPr>
            </w:pPr>
          </w:p>
          <w:p w:rsidR="00543F98" w:rsidRPr="00122305" w:rsidRDefault="00543F98" w:rsidP="00235121">
            <w:pPr>
              <w:pStyle w:val="ListParagraph"/>
              <w:numPr>
                <w:ilvl w:val="0"/>
                <w:numId w:val="6"/>
              </w:numPr>
              <w:jc w:val="both"/>
              <w:rPr>
                <w:rFonts w:ascii="Arial" w:hAnsi="Arial" w:cs="Arial"/>
              </w:rPr>
            </w:pPr>
            <w:r w:rsidRPr="00122305">
              <w:rPr>
                <w:rFonts w:ascii="Arial" w:hAnsi="Arial" w:cs="Arial"/>
              </w:rPr>
              <w:t>Developing a SSSS for the department/service</w:t>
            </w:r>
            <w:r w:rsidRPr="00122305">
              <w:rPr>
                <w:rStyle w:val="FootnoteReference"/>
                <w:rFonts w:ascii="Arial" w:eastAsia="Calibri" w:hAnsi="Arial" w:cs="Arial"/>
              </w:rPr>
              <w:footnoteReference w:id="1"/>
            </w:r>
            <w:r w:rsidRPr="0012230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r>
              <w:rPr>
                <w:rFonts w:ascii="Arial" w:hAnsi="Arial" w:cs="Arial"/>
              </w:rPr>
              <w:t>.</w:t>
            </w:r>
          </w:p>
          <w:p w:rsidR="00543F98" w:rsidRPr="00122305" w:rsidRDefault="00543F98" w:rsidP="00235121">
            <w:pPr>
              <w:pStyle w:val="ListParagraph"/>
              <w:numPr>
                <w:ilvl w:val="0"/>
                <w:numId w:val="6"/>
              </w:numPr>
              <w:jc w:val="both"/>
              <w:rPr>
                <w:rFonts w:ascii="Arial" w:hAnsi="Arial" w:cs="Arial"/>
              </w:rPr>
            </w:pPr>
            <w:r w:rsidRPr="00122305">
              <w:rPr>
                <w:rFonts w:ascii="Arial" w:hAnsi="Arial" w:cs="Arial"/>
              </w:rPr>
              <w:t xml:space="preserve">Ensuring that Occupational Safety and Health (OSH) is integrated into day-to-day business, providing Systems Of Work (SOW) that are planned, organised, performed, </w:t>
            </w:r>
            <w:r w:rsidR="00D34192" w:rsidRPr="00122305">
              <w:rPr>
                <w:rFonts w:ascii="Arial" w:hAnsi="Arial" w:cs="Arial"/>
              </w:rPr>
              <w:t>maintained,</w:t>
            </w:r>
            <w:r w:rsidRPr="00122305">
              <w:rPr>
                <w:rFonts w:ascii="Arial" w:hAnsi="Arial" w:cs="Arial"/>
              </w:rPr>
              <w:t xml:space="preserve"> and revised as appropriate, and ensuring that all safety related records are maintained and available for inspection</w:t>
            </w:r>
            <w:r>
              <w:rPr>
                <w:rFonts w:ascii="Arial" w:hAnsi="Arial" w:cs="Arial"/>
              </w:rPr>
              <w:t>.</w:t>
            </w:r>
          </w:p>
          <w:p w:rsidR="00543F98" w:rsidRPr="00122305" w:rsidRDefault="00543F98" w:rsidP="00235121">
            <w:pPr>
              <w:pStyle w:val="ListParagraph"/>
              <w:numPr>
                <w:ilvl w:val="0"/>
                <w:numId w:val="6"/>
              </w:numPr>
              <w:jc w:val="both"/>
              <w:rPr>
                <w:rFonts w:ascii="Arial" w:hAnsi="Arial" w:cs="Arial"/>
              </w:rPr>
            </w:pPr>
            <w:r w:rsidRPr="00122305">
              <w:rPr>
                <w:rFonts w:ascii="Arial" w:hAnsi="Arial" w:cs="Arial"/>
              </w:rPr>
              <w:t>Consulting and communicating with staff and safety representatives on OSH matters</w:t>
            </w:r>
            <w:r>
              <w:rPr>
                <w:rFonts w:ascii="Arial" w:hAnsi="Arial" w:cs="Arial"/>
              </w:rPr>
              <w:t>.</w:t>
            </w:r>
          </w:p>
          <w:p w:rsidR="006840E7" w:rsidRPr="002F70CC" w:rsidRDefault="00543F98" w:rsidP="006840E7">
            <w:pPr>
              <w:pStyle w:val="ListParagraph"/>
              <w:numPr>
                <w:ilvl w:val="0"/>
                <w:numId w:val="6"/>
              </w:numPr>
              <w:jc w:val="both"/>
              <w:rPr>
                <w:rFonts w:ascii="Arial" w:hAnsi="Arial" w:cs="Arial"/>
              </w:rPr>
            </w:pPr>
            <w:r w:rsidRPr="00122305">
              <w:rPr>
                <w:rFonts w:ascii="Arial" w:hAnsi="Arial" w:cs="Arial"/>
              </w:rPr>
              <w:t>Ensuring a training needs assessment (TNA) is undertaken for employees, facilitating their attendance at statutory OSH training, and ensuring records are maintained for each employee</w:t>
            </w:r>
            <w:r>
              <w:rPr>
                <w:rFonts w:ascii="Arial" w:hAnsi="Arial" w:cs="Arial"/>
              </w:rPr>
              <w:t>.</w:t>
            </w:r>
            <w:bookmarkStart w:id="1" w:name="_GoBack"/>
            <w:bookmarkEnd w:id="1"/>
          </w:p>
          <w:p w:rsidR="00543F98" w:rsidRPr="00122305" w:rsidRDefault="00543F98" w:rsidP="00235121">
            <w:pPr>
              <w:pStyle w:val="ListParagraph"/>
              <w:numPr>
                <w:ilvl w:val="0"/>
                <w:numId w:val="6"/>
              </w:numPr>
              <w:jc w:val="both"/>
              <w:rPr>
                <w:rFonts w:ascii="Arial" w:hAnsi="Arial" w:cs="Arial"/>
              </w:rPr>
            </w:pPr>
            <w:r w:rsidRPr="00122305">
              <w:rPr>
                <w:rFonts w:ascii="Arial" w:hAnsi="Arial" w:cs="Arial"/>
              </w:rPr>
              <w:t>Ensuring that all incidents occurring within the relevant department/service are appropriately managed and investigated in accordance with HSE procedures</w:t>
            </w:r>
            <w:r w:rsidRPr="00122305">
              <w:rPr>
                <w:rStyle w:val="FootnoteReference"/>
                <w:rFonts w:ascii="Arial" w:eastAsia="Calibri" w:hAnsi="Arial" w:cs="Arial"/>
              </w:rPr>
              <w:footnoteReference w:id="2"/>
            </w:r>
            <w:r>
              <w:rPr>
                <w:rFonts w:ascii="Arial" w:hAnsi="Arial" w:cs="Arial"/>
              </w:rPr>
              <w:t>.</w:t>
            </w:r>
          </w:p>
          <w:p w:rsidR="00543F98" w:rsidRPr="00122305" w:rsidRDefault="00543F98" w:rsidP="00235121">
            <w:pPr>
              <w:pStyle w:val="ListParagraph"/>
              <w:numPr>
                <w:ilvl w:val="0"/>
                <w:numId w:val="6"/>
              </w:numPr>
              <w:jc w:val="both"/>
              <w:rPr>
                <w:rFonts w:ascii="Arial" w:hAnsi="Arial" w:cs="Arial"/>
              </w:rPr>
            </w:pPr>
            <w:r w:rsidRPr="00122305">
              <w:rPr>
                <w:rFonts w:ascii="Arial" w:hAnsi="Arial" w:cs="Arial"/>
              </w:rPr>
              <w:t>Seeking advice from health and safety professionals through the National Health and Safety Function Helpdesk as appropriate.</w:t>
            </w:r>
          </w:p>
          <w:p w:rsidR="00543F98" w:rsidRPr="00122305" w:rsidRDefault="00543F98" w:rsidP="00235121">
            <w:pPr>
              <w:pStyle w:val="ListParagraph"/>
              <w:numPr>
                <w:ilvl w:val="0"/>
                <w:numId w:val="6"/>
              </w:numPr>
              <w:jc w:val="both"/>
              <w:rPr>
                <w:rFonts w:ascii="Arial" w:hAnsi="Arial" w:cs="Arial"/>
              </w:rPr>
            </w:pPr>
            <w:r w:rsidRPr="00122305">
              <w:rPr>
                <w:rFonts w:ascii="Arial" w:hAnsi="Arial" w:cs="Arial"/>
                <w:iCs/>
              </w:rPr>
              <w:t>Reviewing the health and safety performance of the ward/department/service and staff through, respectively, local audit and performance achievement meetings for example</w:t>
            </w:r>
            <w:r>
              <w:rPr>
                <w:rFonts w:ascii="Arial" w:hAnsi="Arial" w:cs="Arial"/>
                <w:iCs/>
              </w:rPr>
              <w:t>.</w:t>
            </w:r>
          </w:p>
          <w:p w:rsidR="00543F98" w:rsidRPr="00122305" w:rsidRDefault="00543F98" w:rsidP="005F595E">
            <w:pPr>
              <w:jc w:val="both"/>
              <w:rPr>
                <w:rFonts w:ascii="Arial" w:hAnsi="Arial" w:cs="Arial"/>
              </w:rPr>
            </w:pPr>
          </w:p>
          <w:p w:rsidR="00E41F5B" w:rsidRDefault="00543F98" w:rsidP="005F595E">
            <w:pPr>
              <w:jc w:val="both"/>
              <w:rPr>
                <w:rFonts w:ascii="Arial" w:hAnsi="Arial" w:cs="Arial"/>
              </w:rPr>
            </w:pPr>
            <w:r w:rsidRPr="00122305">
              <w:rPr>
                <w:rFonts w:ascii="Arial" w:hAnsi="Arial" w:cs="Arial"/>
                <w:b/>
              </w:rPr>
              <w:t>Note</w:t>
            </w:r>
            <w:r w:rsidRPr="00122305">
              <w:rPr>
                <w:rFonts w:ascii="Arial" w:hAnsi="Arial" w:cs="Arial"/>
              </w:rPr>
              <w:t xml:space="preserve">: Detailed roles and responsibilities of Line Managers are outlined in local </w:t>
            </w:r>
            <w:r w:rsidRPr="00393DF0">
              <w:rPr>
                <w:rFonts w:ascii="Arial" w:hAnsi="Arial" w:cs="Arial"/>
              </w:rPr>
              <w:t>SSSS</w:t>
            </w:r>
            <w:r w:rsidRPr="00122305">
              <w:rPr>
                <w:rFonts w:ascii="Arial" w:hAnsi="Arial" w:cs="Arial"/>
              </w:rPr>
              <w:t>.</w:t>
            </w:r>
          </w:p>
          <w:p w:rsidR="00543F98" w:rsidRPr="00B44E44" w:rsidRDefault="00543F98" w:rsidP="005F595E">
            <w:pPr>
              <w:jc w:val="both"/>
              <w:rPr>
                <w:rFonts w:ascii="Arial" w:hAnsi="Arial" w:cs="Arial"/>
              </w:rPr>
            </w:pPr>
            <w:r w:rsidRPr="00B44E44">
              <w:rPr>
                <w:rFonts w:ascii="Arial" w:hAnsi="Arial" w:cs="Arial"/>
              </w:rPr>
              <w:t xml:space="preserve"> </w:t>
            </w:r>
          </w:p>
        </w:tc>
      </w:tr>
      <w:bookmarkEnd w:id="0"/>
    </w:tbl>
    <w:p w:rsidR="00117CD7" w:rsidRDefault="00117CD7" w:rsidP="000037FD">
      <w:pPr>
        <w:rPr>
          <w:rFonts w:ascii="Arial" w:hAnsi="Arial" w:cs="Arial"/>
          <w:b/>
          <w:color w:val="000099"/>
        </w:rPr>
      </w:pPr>
    </w:p>
    <w:p w:rsidR="00117CD7" w:rsidRDefault="00117CD7" w:rsidP="00543F98">
      <w:pPr>
        <w:jc w:val="center"/>
        <w:rPr>
          <w:rFonts w:ascii="Arial" w:hAnsi="Arial" w:cs="Arial"/>
          <w:b/>
          <w:color w:val="000099"/>
        </w:rPr>
      </w:pPr>
    </w:p>
    <w:p w:rsidR="000037FD" w:rsidRPr="00E766A5" w:rsidRDefault="000037FD" w:rsidP="5FB29037">
      <w:pPr>
        <w:jc w:val="both"/>
        <w:rPr>
          <w:rFonts w:ascii="Arial" w:hAnsi="Arial" w:cs="Arial"/>
        </w:rPr>
      </w:pPr>
    </w:p>
    <w:p w:rsidR="000037FD" w:rsidRPr="00E766A5" w:rsidRDefault="000037FD" w:rsidP="000037FD">
      <w:pPr>
        <w:spacing w:after="160"/>
        <w:rPr>
          <w:rFonts w:ascii="Arial" w:eastAsia="Arial" w:hAnsi="Arial" w:cs="Arial"/>
          <w:color w:val="000099"/>
        </w:rPr>
      </w:pPr>
      <w:r w:rsidRPr="3724A210">
        <w:rPr>
          <w:rFonts w:ascii="Arial" w:eastAsia="Arial" w:hAnsi="Arial" w:cs="Arial"/>
          <w:b/>
          <w:bCs/>
          <w:color w:val="000099"/>
        </w:rPr>
        <w:t xml:space="preserve">*******Helpful Reminders******* </w:t>
      </w:r>
    </w:p>
    <w:p w:rsidR="000037FD" w:rsidRPr="00E766A5" w:rsidRDefault="000037FD" w:rsidP="000037FD">
      <w:pPr>
        <w:spacing w:after="160"/>
        <w:rPr>
          <w:rFonts w:ascii="Arial" w:eastAsia="Arial" w:hAnsi="Arial" w:cs="Arial"/>
          <w:color w:val="000099"/>
        </w:rPr>
      </w:pPr>
      <w:r w:rsidRPr="5FB29037">
        <w:rPr>
          <w:rFonts w:ascii="Arial" w:eastAsia="Arial" w:hAnsi="Arial" w:cs="Arial"/>
          <w:b/>
          <w:bCs/>
          <w:color w:val="000099"/>
        </w:rPr>
        <w:t>1) Please remember to delete any prompts</w:t>
      </w:r>
      <w:r w:rsidR="00BE2087">
        <w:rPr>
          <w:rFonts w:ascii="Arial" w:eastAsia="Arial" w:hAnsi="Arial" w:cs="Arial"/>
          <w:b/>
          <w:bCs/>
          <w:color w:val="000099"/>
        </w:rPr>
        <w:t xml:space="preserve"> and / or tables</w:t>
      </w:r>
      <w:r w:rsidRPr="5FB29037">
        <w:rPr>
          <w:rFonts w:ascii="Arial" w:eastAsia="Arial" w:hAnsi="Arial" w:cs="Arial"/>
          <w:b/>
          <w:bCs/>
          <w:color w:val="000099"/>
        </w:rPr>
        <w:t xml:space="preserve"> (in dark blue) in the sections above</w:t>
      </w:r>
    </w:p>
    <w:p w:rsidR="00EB5E72" w:rsidRPr="00BE2087" w:rsidRDefault="000037FD" w:rsidP="00BE2087">
      <w:pPr>
        <w:spacing w:after="160"/>
        <w:rPr>
          <w:rFonts w:ascii="Arial" w:eastAsia="Arial" w:hAnsi="Arial" w:cs="Arial"/>
          <w:color w:val="000099"/>
        </w:rPr>
      </w:pPr>
      <w:r w:rsidRPr="5FB29037">
        <w:rPr>
          <w:rFonts w:ascii="Arial" w:eastAsia="Arial" w:hAnsi="Arial" w:cs="Arial"/>
          <w:b/>
          <w:bCs/>
          <w:color w:val="000099"/>
        </w:rPr>
        <w:t>2) Ensure all fonts are now in black</w:t>
      </w:r>
    </w:p>
    <w:sectPr w:rsidR="00EB5E72" w:rsidRPr="00BE2087" w:rsidSect="005F595E">
      <w:footerReference w:type="even" r:id="rId12"/>
      <w:footerReference w:type="default" r:id="rId13"/>
      <w:pgSz w:w="11906" w:h="16838"/>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5C8" w:rsidRDefault="00F415C8" w:rsidP="00543F98">
      <w:r>
        <w:separator/>
      </w:r>
    </w:p>
  </w:endnote>
  <w:endnote w:type="continuationSeparator" w:id="0">
    <w:p w:rsidR="00F415C8" w:rsidRDefault="00F415C8"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527" w:rsidRDefault="00B13527">
    <w:pPr>
      <w:pStyle w:val="Footer"/>
      <w:framePr w:wrap="around" w:vAnchor="text" w:hAnchor="margin" w:xAlign="center" w:y="1"/>
      <w:rPr>
        <w:rStyle w:val="PageNumber"/>
      </w:rPr>
    </w:pPr>
  </w:p>
  <w:p w:rsidR="00B13527" w:rsidRDefault="00B13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FD3" w:rsidRPr="000D434A" w:rsidRDefault="006840E7">
    <w:pPr>
      <w:pStyle w:val="Footer"/>
      <w:jc w:val="right"/>
      <w:rPr>
        <w:rFonts w:ascii="Arial" w:hAnsi="Arial" w:cs="Arial"/>
        <w:sz w:val="16"/>
        <w:szCs w:val="16"/>
      </w:rPr>
    </w:pPr>
    <w:r>
      <w:rPr>
        <w:rFonts w:ascii="Arial" w:hAnsi="Arial" w:cs="Arial"/>
        <w:sz w:val="16"/>
        <w:szCs w:val="16"/>
      </w:rPr>
      <w:t>November</w:t>
    </w:r>
    <w:r w:rsidR="000D434A" w:rsidRPr="000D434A">
      <w:rPr>
        <w:rFonts w:ascii="Arial" w:hAnsi="Arial" w:cs="Arial"/>
        <w:sz w:val="16"/>
        <w:szCs w:val="16"/>
      </w:rPr>
      <w:t xml:space="preserve"> 2022</w:t>
    </w:r>
  </w:p>
  <w:p w:rsidR="00B13527" w:rsidRPr="007F6BBE" w:rsidRDefault="00B13527" w:rsidP="005F595E">
    <w:pPr>
      <w:pStyle w:val="Footer"/>
      <w:ind w:left="-1276"/>
      <w:rPr>
        <w:rFonts w:ascii="Arial" w:hAnsi="Arial" w:cs="Arial"/>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5C8" w:rsidRDefault="00F415C8" w:rsidP="00543F98">
      <w:r>
        <w:separator/>
      </w:r>
    </w:p>
  </w:footnote>
  <w:footnote w:type="continuationSeparator" w:id="0">
    <w:p w:rsidR="00F415C8" w:rsidRDefault="00F415C8" w:rsidP="00543F98">
      <w:r>
        <w:continuationSeparator/>
      </w:r>
    </w:p>
  </w:footnote>
  <w:footnote w:id="1">
    <w:p w:rsidR="00BE491B" w:rsidRPr="00BE491B" w:rsidRDefault="00B13527" w:rsidP="00BE491B">
      <w:pPr>
        <w:pStyle w:val="FootnoteText"/>
        <w:rPr>
          <w:rFonts w:ascii="Arial" w:hAnsi="Arial" w:cs="Arial"/>
        </w:rPr>
      </w:pPr>
      <w:r w:rsidRPr="00BE491B">
        <w:rPr>
          <w:rStyle w:val="FootnoteReference"/>
          <w:rFonts w:ascii="Arial" w:hAnsi="Arial" w:cs="Arial"/>
        </w:rPr>
        <w:footnoteRef/>
      </w:r>
      <w:r w:rsidRPr="00BE491B">
        <w:rPr>
          <w:rFonts w:ascii="Arial" w:hAnsi="Arial" w:cs="Arial"/>
        </w:rPr>
        <w:t xml:space="preserve"> </w:t>
      </w:r>
      <w:r w:rsidR="00BE491B" w:rsidRPr="00BE491B">
        <w:rPr>
          <w:rFonts w:ascii="Arial" w:hAnsi="Arial" w:cs="Arial"/>
        </w:rPr>
        <w:t xml:space="preserve">A template SSSS and guidelines are available on the National Health and Safety Function, here: </w:t>
      </w:r>
      <w:hyperlink r:id="rId1" w:history="1">
        <w:r w:rsidR="00BE491B" w:rsidRPr="00BE491B">
          <w:rPr>
            <w:rStyle w:val="Hyperlink"/>
            <w:rFonts w:ascii="Arial" w:hAnsi="Arial" w:cs="Arial"/>
          </w:rPr>
          <w:t>https://www.hse.ie/eng/staff/safetywellbeing/about%20us/</w:t>
        </w:r>
      </w:hyperlink>
    </w:p>
    <w:p w:rsidR="00BE491B" w:rsidRPr="00BE491B" w:rsidRDefault="00BE491B" w:rsidP="00BE491B">
      <w:pPr>
        <w:pStyle w:val="FootnoteText"/>
        <w:rPr>
          <w:rFonts w:ascii="Arial" w:hAnsi="Arial" w:cs="Arial"/>
        </w:rPr>
      </w:pPr>
      <w:r w:rsidRPr="00BE491B">
        <w:rPr>
          <w:rStyle w:val="FootnoteReference"/>
          <w:rFonts w:ascii="Arial" w:hAnsi="Arial" w:cs="Arial"/>
        </w:rPr>
        <w:t xml:space="preserve">2 </w:t>
      </w:r>
      <w:r w:rsidRPr="00BE491B">
        <w:rPr>
          <w:rFonts w:ascii="Arial" w:hAnsi="Arial" w:cs="Arial"/>
        </w:rPr>
        <w:t>See link on health and safety web-pages to latest Incident Management Policy</w:t>
      </w:r>
    </w:p>
    <w:p w:rsidR="00BE491B" w:rsidRPr="00F84940" w:rsidRDefault="00BE491B" w:rsidP="00BE491B">
      <w:pPr>
        <w:rPr>
          <w:rFonts w:ascii="Arial" w:hAnsi="Arial" w:cs="Arial"/>
        </w:rPr>
      </w:pPr>
    </w:p>
    <w:p w:rsidR="00B13527" w:rsidRDefault="00B13527" w:rsidP="00543F98">
      <w:pPr>
        <w:pStyle w:val="FootnoteText"/>
      </w:pPr>
    </w:p>
  </w:footnote>
  <w:footnote w:id="2">
    <w:p w:rsidR="00A00A39" w:rsidRDefault="00A00A39"/>
    <w:p w:rsidR="00B13527" w:rsidRPr="00DD13C2" w:rsidRDefault="00B13527" w:rsidP="00543F9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BF9"/>
    <w:multiLevelType w:val="hybridMultilevel"/>
    <w:tmpl w:val="4016F058"/>
    <w:lvl w:ilvl="0" w:tplc="18090001">
      <w:start w:val="1"/>
      <w:numFmt w:val="bullet"/>
      <w:lvlText w:val=""/>
      <w:lvlJc w:val="left"/>
      <w:pPr>
        <w:ind w:left="360" w:hanging="360"/>
      </w:pPr>
      <w:rPr>
        <w:rFonts w:ascii="Symbol" w:hAnsi="Symbol" w:hint="default"/>
        <w:sz w:val="16"/>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6760806"/>
    <w:multiLevelType w:val="hybridMultilevel"/>
    <w:tmpl w:val="D1E838E4"/>
    <w:lvl w:ilvl="0" w:tplc="7EBA4A5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0843361D"/>
    <w:multiLevelType w:val="hybridMultilevel"/>
    <w:tmpl w:val="2F0C3BF4"/>
    <w:lvl w:ilvl="0" w:tplc="6CFEED14">
      <w:start w:val="1"/>
      <w:numFmt w:val="bullet"/>
      <w:lvlText w:val=""/>
      <w:lvlJc w:val="left"/>
      <w:pPr>
        <w:tabs>
          <w:tab w:val="num" w:pos="360"/>
        </w:tabs>
        <w:ind w:left="360" w:hanging="360"/>
      </w:pPr>
      <w:rPr>
        <w:rFonts w:ascii="Symbol" w:hAnsi="Symbol" w:hint="default"/>
        <w:color w:val="auto"/>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3"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0FDC2203"/>
    <w:multiLevelType w:val="hybridMultilevel"/>
    <w:tmpl w:val="24E23C8E"/>
    <w:lvl w:ilvl="0" w:tplc="6C5A35A4">
      <w:start w:val="1"/>
      <w:numFmt w:val="bullet"/>
      <w:lvlText w:val=""/>
      <w:lvlJc w:val="left"/>
      <w:pPr>
        <w:ind w:left="0" w:hanging="360"/>
      </w:pPr>
      <w:rPr>
        <w:rFonts w:ascii="Symbol" w:hAnsi="Symbol" w:hint="default"/>
        <w:sz w:val="16"/>
      </w:rPr>
    </w:lvl>
    <w:lvl w:ilvl="1" w:tplc="18090003" w:tentative="1">
      <w:start w:val="1"/>
      <w:numFmt w:val="bullet"/>
      <w:lvlText w:val="o"/>
      <w:lvlJc w:val="left"/>
      <w:pPr>
        <w:ind w:left="72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2160" w:hanging="360"/>
      </w:pPr>
      <w:rPr>
        <w:rFonts w:ascii="Symbol" w:hAnsi="Symbol" w:hint="default"/>
      </w:rPr>
    </w:lvl>
    <w:lvl w:ilvl="4" w:tplc="18090003" w:tentative="1">
      <w:start w:val="1"/>
      <w:numFmt w:val="bullet"/>
      <w:lvlText w:val="o"/>
      <w:lvlJc w:val="left"/>
      <w:pPr>
        <w:ind w:left="2880" w:hanging="360"/>
      </w:pPr>
      <w:rPr>
        <w:rFonts w:ascii="Courier New" w:hAnsi="Courier New" w:cs="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cs="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5" w15:restartNumberingAfterBreak="0">
    <w:nsid w:val="10B35057"/>
    <w:multiLevelType w:val="hybridMultilevel"/>
    <w:tmpl w:val="C79AE88E"/>
    <w:lvl w:ilvl="0" w:tplc="18090001">
      <w:start w:val="1"/>
      <w:numFmt w:val="bullet"/>
      <w:lvlText w:val=""/>
      <w:lvlJc w:val="left"/>
      <w:pPr>
        <w:tabs>
          <w:tab w:val="num" w:pos="360"/>
        </w:tabs>
        <w:ind w:left="360" w:hanging="360"/>
      </w:pPr>
      <w:rPr>
        <w:rFonts w:ascii="Symbol" w:hAnsi="Symbol" w:hint="default"/>
      </w:rPr>
    </w:lvl>
    <w:lvl w:ilvl="1" w:tplc="18090003">
      <w:start w:val="1"/>
      <w:numFmt w:val="bullet"/>
      <w:lvlText w:val="o"/>
      <w:lvlJc w:val="left"/>
      <w:pPr>
        <w:tabs>
          <w:tab w:val="num" w:pos="1080"/>
        </w:tabs>
        <w:ind w:left="1080" w:hanging="360"/>
      </w:pPr>
      <w:rPr>
        <w:rFonts w:ascii="Courier New" w:hAnsi="Courier New" w:cs="Courier New" w:hint="default"/>
      </w:rPr>
    </w:lvl>
    <w:lvl w:ilvl="2" w:tplc="18090005">
      <w:start w:val="1"/>
      <w:numFmt w:val="bullet"/>
      <w:lvlText w:val=""/>
      <w:lvlJc w:val="left"/>
      <w:pPr>
        <w:tabs>
          <w:tab w:val="num" w:pos="1800"/>
        </w:tabs>
        <w:ind w:left="1800" w:hanging="360"/>
      </w:pPr>
      <w:rPr>
        <w:rFonts w:ascii="Wingdings" w:hAnsi="Wingdings" w:hint="default"/>
      </w:rPr>
    </w:lvl>
    <w:lvl w:ilvl="3" w:tplc="18090001">
      <w:start w:val="1"/>
      <w:numFmt w:val="bullet"/>
      <w:lvlText w:val=""/>
      <w:lvlJc w:val="left"/>
      <w:pPr>
        <w:tabs>
          <w:tab w:val="num" w:pos="2520"/>
        </w:tabs>
        <w:ind w:left="2520" w:hanging="360"/>
      </w:pPr>
      <w:rPr>
        <w:rFonts w:ascii="Symbol" w:hAnsi="Symbol" w:hint="default"/>
      </w:rPr>
    </w:lvl>
    <w:lvl w:ilvl="4" w:tplc="18090003">
      <w:start w:val="1"/>
      <w:numFmt w:val="bullet"/>
      <w:lvlText w:val="o"/>
      <w:lvlJc w:val="left"/>
      <w:pPr>
        <w:tabs>
          <w:tab w:val="num" w:pos="3240"/>
        </w:tabs>
        <w:ind w:left="3240" w:hanging="360"/>
      </w:pPr>
      <w:rPr>
        <w:rFonts w:ascii="Courier New" w:hAnsi="Courier New" w:cs="Courier New" w:hint="default"/>
      </w:rPr>
    </w:lvl>
    <w:lvl w:ilvl="5" w:tplc="18090005">
      <w:start w:val="1"/>
      <w:numFmt w:val="bullet"/>
      <w:lvlText w:val=""/>
      <w:lvlJc w:val="left"/>
      <w:pPr>
        <w:tabs>
          <w:tab w:val="num" w:pos="3960"/>
        </w:tabs>
        <w:ind w:left="3960" w:hanging="360"/>
      </w:pPr>
      <w:rPr>
        <w:rFonts w:ascii="Wingdings" w:hAnsi="Wingdings" w:hint="default"/>
      </w:rPr>
    </w:lvl>
    <w:lvl w:ilvl="6" w:tplc="18090001">
      <w:start w:val="1"/>
      <w:numFmt w:val="bullet"/>
      <w:lvlText w:val=""/>
      <w:lvlJc w:val="left"/>
      <w:pPr>
        <w:tabs>
          <w:tab w:val="num" w:pos="4680"/>
        </w:tabs>
        <w:ind w:left="4680" w:hanging="360"/>
      </w:pPr>
      <w:rPr>
        <w:rFonts w:ascii="Symbol" w:hAnsi="Symbol" w:hint="default"/>
      </w:rPr>
    </w:lvl>
    <w:lvl w:ilvl="7" w:tplc="18090003">
      <w:start w:val="1"/>
      <w:numFmt w:val="bullet"/>
      <w:lvlText w:val="o"/>
      <w:lvlJc w:val="left"/>
      <w:pPr>
        <w:tabs>
          <w:tab w:val="num" w:pos="5400"/>
        </w:tabs>
        <w:ind w:left="5400" w:hanging="360"/>
      </w:pPr>
      <w:rPr>
        <w:rFonts w:ascii="Courier New" w:hAnsi="Courier New" w:cs="Courier New" w:hint="default"/>
      </w:rPr>
    </w:lvl>
    <w:lvl w:ilvl="8" w:tplc="18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DD74DC"/>
    <w:multiLevelType w:val="hybridMultilevel"/>
    <w:tmpl w:val="CA06CE2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A240EC0"/>
    <w:multiLevelType w:val="hybridMultilevel"/>
    <w:tmpl w:val="092C430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8" w15:restartNumberingAfterBreak="0">
    <w:nsid w:val="1D120541"/>
    <w:multiLevelType w:val="hybridMultilevel"/>
    <w:tmpl w:val="DD849DAC"/>
    <w:lvl w:ilvl="0" w:tplc="D58838F6">
      <w:start w:val="1"/>
      <w:numFmt w:val="bullet"/>
      <w:lvlText w:val=""/>
      <w:lvlJc w:val="left"/>
      <w:pPr>
        <w:tabs>
          <w:tab w:val="num" w:pos="360"/>
        </w:tabs>
        <w:ind w:left="360" w:hanging="360"/>
      </w:pPr>
      <w:rPr>
        <w:rFonts w:ascii="Symbol" w:hAnsi="Symbol" w:hint="default"/>
        <w:color w:val="000000"/>
        <w:sz w:val="20"/>
      </w:rPr>
    </w:lvl>
    <w:lvl w:ilvl="1" w:tplc="18090003">
      <w:start w:val="1"/>
      <w:numFmt w:val="bullet"/>
      <w:lvlText w:val="o"/>
      <w:lvlJc w:val="left"/>
      <w:pPr>
        <w:tabs>
          <w:tab w:val="num" w:pos="1080"/>
        </w:tabs>
        <w:ind w:left="1080" w:hanging="360"/>
      </w:pPr>
      <w:rPr>
        <w:rFonts w:ascii="Courier New" w:hAnsi="Courier New" w:cs="Courier New" w:hint="default"/>
      </w:rPr>
    </w:lvl>
    <w:lvl w:ilvl="2" w:tplc="18090005">
      <w:start w:val="1"/>
      <w:numFmt w:val="bullet"/>
      <w:lvlText w:val=""/>
      <w:lvlJc w:val="left"/>
      <w:pPr>
        <w:tabs>
          <w:tab w:val="num" w:pos="1800"/>
        </w:tabs>
        <w:ind w:left="1800" w:hanging="360"/>
      </w:pPr>
      <w:rPr>
        <w:rFonts w:ascii="Wingdings" w:hAnsi="Wingdings" w:hint="default"/>
      </w:rPr>
    </w:lvl>
    <w:lvl w:ilvl="3" w:tplc="18090001">
      <w:start w:val="1"/>
      <w:numFmt w:val="bullet"/>
      <w:lvlText w:val=""/>
      <w:lvlJc w:val="left"/>
      <w:pPr>
        <w:tabs>
          <w:tab w:val="num" w:pos="2520"/>
        </w:tabs>
        <w:ind w:left="2520" w:hanging="360"/>
      </w:pPr>
      <w:rPr>
        <w:rFonts w:ascii="Symbol" w:hAnsi="Symbol" w:hint="default"/>
      </w:rPr>
    </w:lvl>
    <w:lvl w:ilvl="4" w:tplc="18090003">
      <w:start w:val="1"/>
      <w:numFmt w:val="bullet"/>
      <w:lvlText w:val="o"/>
      <w:lvlJc w:val="left"/>
      <w:pPr>
        <w:tabs>
          <w:tab w:val="num" w:pos="3240"/>
        </w:tabs>
        <w:ind w:left="3240" w:hanging="360"/>
      </w:pPr>
      <w:rPr>
        <w:rFonts w:ascii="Courier New" w:hAnsi="Courier New" w:cs="Courier New" w:hint="default"/>
      </w:rPr>
    </w:lvl>
    <w:lvl w:ilvl="5" w:tplc="18090005">
      <w:start w:val="1"/>
      <w:numFmt w:val="bullet"/>
      <w:lvlText w:val=""/>
      <w:lvlJc w:val="left"/>
      <w:pPr>
        <w:tabs>
          <w:tab w:val="num" w:pos="3960"/>
        </w:tabs>
        <w:ind w:left="3960" w:hanging="360"/>
      </w:pPr>
      <w:rPr>
        <w:rFonts w:ascii="Wingdings" w:hAnsi="Wingdings" w:hint="default"/>
      </w:rPr>
    </w:lvl>
    <w:lvl w:ilvl="6" w:tplc="18090001">
      <w:start w:val="1"/>
      <w:numFmt w:val="bullet"/>
      <w:lvlText w:val=""/>
      <w:lvlJc w:val="left"/>
      <w:pPr>
        <w:tabs>
          <w:tab w:val="num" w:pos="4680"/>
        </w:tabs>
        <w:ind w:left="4680" w:hanging="360"/>
      </w:pPr>
      <w:rPr>
        <w:rFonts w:ascii="Symbol" w:hAnsi="Symbol" w:hint="default"/>
      </w:rPr>
    </w:lvl>
    <w:lvl w:ilvl="7" w:tplc="18090003">
      <w:start w:val="1"/>
      <w:numFmt w:val="bullet"/>
      <w:lvlText w:val="o"/>
      <w:lvlJc w:val="left"/>
      <w:pPr>
        <w:tabs>
          <w:tab w:val="num" w:pos="5400"/>
        </w:tabs>
        <w:ind w:left="5400" w:hanging="360"/>
      </w:pPr>
      <w:rPr>
        <w:rFonts w:ascii="Courier New" w:hAnsi="Courier New" w:cs="Courier New" w:hint="default"/>
      </w:rPr>
    </w:lvl>
    <w:lvl w:ilvl="8" w:tplc="18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F26286B"/>
    <w:multiLevelType w:val="hybridMultilevel"/>
    <w:tmpl w:val="A1C209FA"/>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2E6A4F4E"/>
    <w:multiLevelType w:val="hybridMultilevel"/>
    <w:tmpl w:val="3478581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35A072D1"/>
    <w:multiLevelType w:val="hybridMultilevel"/>
    <w:tmpl w:val="CDF49FD2"/>
    <w:lvl w:ilvl="0" w:tplc="DC08ACF0">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391B6E16"/>
    <w:multiLevelType w:val="hybridMultilevel"/>
    <w:tmpl w:val="FF586406"/>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6854E7"/>
    <w:multiLevelType w:val="hybridMultilevel"/>
    <w:tmpl w:val="D7A8D68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48162BB9"/>
    <w:multiLevelType w:val="hybridMultilevel"/>
    <w:tmpl w:val="5D8C21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4A847945"/>
    <w:multiLevelType w:val="hybridMultilevel"/>
    <w:tmpl w:val="4482B2C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1112D3C"/>
    <w:multiLevelType w:val="hybridMultilevel"/>
    <w:tmpl w:val="34C6E08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24569F3"/>
    <w:multiLevelType w:val="hybridMultilevel"/>
    <w:tmpl w:val="CAAEEE14"/>
    <w:lvl w:ilvl="0" w:tplc="F8240BC4">
      <w:start w:val="1"/>
      <w:numFmt w:val="bullet"/>
      <w:lvlText w:val=""/>
      <w:lvlJc w:val="left"/>
      <w:pPr>
        <w:ind w:left="360" w:hanging="360"/>
      </w:pPr>
      <w:rPr>
        <w:rFonts w:ascii="Symbol" w:hAnsi="Symbol" w:hint="default"/>
        <w:color w:val="auto"/>
        <w:sz w:val="16"/>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54127B72"/>
    <w:multiLevelType w:val="hybridMultilevel"/>
    <w:tmpl w:val="13FE4C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4F5012C"/>
    <w:multiLevelType w:val="hybridMultilevel"/>
    <w:tmpl w:val="DDEE71E6"/>
    <w:lvl w:ilvl="0" w:tplc="FFFFFFFF">
      <w:start w:val="4"/>
      <w:numFmt w:val="bullet"/>
      <w:lvlText w:val=""/>
      <w:lvlJc w:val="left"/>
      <w:pPr>
        <w:tabs>
          <w:tab w:val="num" w:pos="360"/>
        </w:tabs>
        <w:ind w:left="360" w:hanging="360"/>
      </w:pPr>
      <w:rPr>
        <w:rFonts w:ascii="Symbol" w:eastAsia="Times New Roman" w:hAnsi="Symbol" w:cs="Times New Roman" w:hint="default"/>
      </w:rPr>
    </w:lvl>
    <w:lvl w:ilvl="1" w:tplc="BBD689A8">
      <w:start w:val="1"/>
      <w:numFmt w:val="bullet"/>
      <w:lvlText w:val=""/>
      <w:lvlJc w:val="left"/>
      <w:pPr>
        <w:tabs>
          <w:tab w:val="num" w:pos="1080"/>
        </w:tabs>
        <w:ind w:left="1080" w:hanging="360"/>
      </w:pPr>
      <w:rPr>
        <w:rFonts w:ascii="Symbol" w:hAnsi="Symbol" w:hint="default"/>
        <w:sz w:val="20"/>
        <w:szCs w:val="20"/>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8EB0509"/>
    <w:multiLevelType w:val="hybridMultilevel"/>
    <w:tmpl w:val="7D1AF452"/>
    <w:lvl w:ilvl="0" w:tplc="B9187B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915BD7"/>
    <w:multiLevelType w:val="hybridMultilevel"/>
    <w:tmpl w:val="D022647C"/>
    <w:lvl w:ilvl="0" w:tplc="04090001">
      <w:start w:val="1"/>
      <w:numFmt w:val="bullet"/>
      <w:lvlText w:val=""/>
      <w:lvlJc w:val="left"/>
      <w:pPr>
        <w:tabs>
          <w:tab w:val="num" w:pos="360"/>
        </w:tabs>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4" w15:restartNumberingAfterBreak="0">
    <w:nsid w:val="5F80769F"/>
    <w:multiLevelType w:val="hybridMultilevel"/>
    <w:tmpl w:val="E340A33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600310E3"/>
    <w:multiLevelType w:val="hybridMultilevel"/>
    <w:tmpl w:val="F4D096F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61956BA1"/>
    <w:multiLevelType w:val="hybridMultilevel"/>
    <w:tmpl w:val="A7C475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A61477E"/>
    <w:multiLevelType w:val="hybridMultilevel"/>
    <w:tmpl w:val="5D5055F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F08436A"/>
    <w:multiLevelType w:val="hybridMultilevel"/>
    <w:tmpl w:val="D290783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5305CA"/>
    <w:multiLevelType w:val="hybridMultilevel"/>
    <w:tmpl w:val="A970AA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8"/>
  </w:num>
  <w:num w:numId="2">
    <w:abstractNumId w:val="0"/>
  </w:num>
  <w:num w:numId="3">
    <w:abstractNumId w:val="27"/>
  </w:num>
  <w:num w:numId="4">
    <w:abstractNumId w:val="10"/>
  </w:num>
  <w:num w:numId="5">
    <w:abstractNumId w:val="16"/>
  </w:num>
  <w:num w:numId="6">
    <w:abstractNumId w:val="3"/>
  </w:num>
  <w:num w:numId="7">
    <w:abstractNumId w:val="8"/>
  </w:num>
  <w:num w:numId="8">
    <w:abstractNumId w:val="23"/>
  </w:num>
  <w:num w:numId="9">
    <w:abstractNumId w:val="21"/>
  </w:num>
  <w:num w:numId="10">
    <w:abstractNumId w:val="5"/>
  </w:num>
  <w:num w:numId="11">
    <w:abstractNumId w:val="13"/>
  </w:num>
  <w:num w:numId="12">
    <w:abstractNumId w:val="9"/>
  </w:num>
  <w:num w:numId="13">
    <w:abstractNumId w:val="30"/>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2"/>
  </w:num>
  <w:num w:numId="17">
    <w:abstractNumId w:val="19"/>
  </w:num>
  <w:num w:numId="18">
    <w:abstractNumId w:val="7"/>
  </w:num>
  <w:num w:numId="19">
    <w:abstractNumId w:val="12"/>
  </w:num>
  <w:num w:numId="20">
    <w:abstractNumId w:val="1"/>
  </w:num>
  <w:num w:numId="21">
    <w:abstractNumId w:val="18"/>
  </w:num>
  <w:num w:numId="22">
    <w:abstractNumId w:val="6"/>
  </w:num>
  <w:num w:numId="23">
    <w:abstractNumId w:val="29"/>
  </w:num>
  <w:num w:numId="24">
    <w:abstractNumId w:val="20"/>
  </w:num>
  <w:num w:numId="25">
    <w:abstractNumId w:val="4"/>
  </w:num>
  <w:num w:numId="26">
    <w:abstractNumId w:val="15"/>
  </w:num>
  <w:num w:numId="27">
    <w:abstractNumId w:val="24"/>
  </w:num>
  <w:num w:numId="28">
    <w:abstractNumId w:val="11"/>
  </w:num>
  <w:num w:numId="29">
    <w:abstractNumId w:val="14"/>
  </w:num>
  <w:num w:numId="30">
    <w:abstractNumId w:val="31"/>
  </w:num>
  <w:num w:numId="31">
    <w:abstractNumId w:val="25"/>
  </w:num>
  <w:num w:numId="32">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2181"/>
    <w:rsid w:val="00016C4B"/>
    <w:rsid w:val="00026F2E"/>
    <w:rsid w:val="00063F8A"/>
    <w:rsid w:val="00071866"/>
    <w:rsid w:val="00091D46"/>
    <w:rsid w:val="00095C1D"/>
    <w:rsid w:val="000A7350"/>
    <w:rsid w:val="000B3472"/>
    <w:rsid w:val="000B7299"/>
    <w:rsid w:val="000B7318"/>
    <w:rsid w:val="000D2C04"/>
    <w:rsid w:val="000D434A"/>
    <w:rsid w:val="000F271C"/>
    <w:rsid w:val="000F4D90"/>
    <w:rsid w:val="0010289D"/>
    <w:rsid w:val="001142DE"/>
    <w:rsid w:val="00117CD7"/>
    <w:rsid w:val="00127B1B"/>
    <w:rsid w:val="00163957"/>
    <w:rsid w:val="00177D2A"/>
    <w:rsid w:val="0018179A"/>
    <w:rsid w:val="0018387C"/>
    <w:rsid w:val="00185EBC"/>
    <w:rsid w:val="00195968"/>
    <w:rsid w:val="001A7F9A"/>
    <w:rsid w:val="00235121"/>
    <w:rsid w:val="0023552F"/>
    <w:rsid w:val="0024231B"/>
    <w:rsid w:val="00257231"/>
    <w:rsid w:val="00260C8B"/>
    <w:rsid w:val="00283C7E"/>
    <w:rsid w:val="00286130"/>
    <w:rsid w:val="0029014C"/>
    <w:rsid w:val="002A1DEB"/>
    <w:rsid w:val="002B2070"/>
    <w:rsid w:val="002D03CD"/>
    <w:rsid w:val="002F70CC"/>
    <w:rsid w:val="00312DD3"/>
    <w:rsid w:val="0032313C"/>
    <w:rsid w:val="003237BB"/>
    <w:rsid w:val="00331995"/>
    <w:rsid w:val="0033762B"/>
    <w:rsid w:val="0035717C"/>
    <w:rsid w:val="00387421"/>
    <w:rsid w:val="003C69A1"/>
    <w:rsid w:val="003F586D"/>
    <w:rsid w:val="0041250A"/>
    <w:rsid w:val="00430367"/>
    <w:rsid w:val="0044373F"/>
    <w:rsid w:val="00444319"/>
    <w:rsid w:val="00455141"/>
    <w:rsid w:val="004560C5"/>
    <w:rsid w:val="00463454"/>
    <w:rsid w:val="0047435F"/>
    <w:rsid w:val="00475526"/>
    <w:rsid w:val="00475884"/>
    <w:rsid w:val="00477AEF"/>
    <w:rsid w:val="004831DD"/>
    <w:rsid w:val="004C78F8"/>
    <w:rsid w:val="004E3451"/>
    <w:rsid w:val="004F2F73"/>
    <w:rsid w:val="005150A5"/>
    <w:rsid w:val="00521CFC"/>
    <w:rsid w:val="005353BF"/>
    <w:rsid w:val="00543F98"/>
    <w:rsid w:val="0055256D"/>
    <w:rsid w:val="00560D74"/>
    <w:rsid w:val="00593D2E"/>
    <w:rsid w:val="005976B4"/>
    <w:rsid w:val="005B0D83"/>
    <w:rsid w:val="005B29E2"/>
    <w:rsid w:val="005F10AC"/>
    <w:rsid w:val="005F595E"/>
    <w:rsid w:val="00602D40"/>
    <w:rsid w:val="00611576"/>
    <w:rsid w:val="006317F7"/>
    <w:rsid w:val="0064026D"/>
    <w:rsid w:val="006544F8"/>
    <w:rsid w:val="00660B46"/>
    <w:rsid w:val="00671C9E"/>
    <w:rsid w:val="006840E7"/>
    <w:rsid w:val="006A2668"/>
    <w:rsid w:val="006A54F6"/>
    <w:rsid w:val="006F6EB4"/>
    <w:rsid w:val="00705C73"/>
    <w:rsid w:val="007164BC"/>
    <w:rsid w:val="00736059"/>
    <w:rsid w:val="00795998"/>
    <w:rsid w:val="007D2E37"/>
    <w:rsid w:val="007D43A7"/>
    <w:rsid w:val="007D639C"/>
    <w:rsid w:val="007F200D"/>
    <w:rsid w:val="007F6BBE"/>
    <w:rsid w:val="00835025"/>
    <w:rsid w:val="00861960"/>
    <w:rsid w:val="00890A2B"/>
    <w:rsid w:val="008950F1"/>
    <w:rsid w:val="008951C5"/>
    <w:rsid w:val="008A014A"/>
    <w:rsid w:val="008A6CFF"/>
    <w:rsid w:val="00915F0E"/>
    <w:rsid w:val="009441FF"/>
    <w:rsid w:val="00955918"/>
    <w:rsid w:val="009713C6"/>
    <w:rsid w:val="00972D1D"/>
    <w:rsid w:val="009B0FF3"/>
    <w:rsid w:val="009B6BF8"/>
    <w:rsid w:val="009C7692"/>
    <w:rsid w:val="009F1B49"/>
    <w:rsid w:val="00A00A39"/>
    <w:rsid w:val="00A0153F"/>
    <w:rsid w:val="00A122C4"/>
    <w:rsid w:val="00A22F65"/>
    <w:rsid w:val="00A31CE6"/>
    <w:rsid w:val="00A33245"/>
    <w:rsid w:val="00A35B00"/>
    <w:rsid w:val="00A36FE9"/>
    <w:rsid w:val="00A562CA"/>
    <w:rsid w:val="00A847E5"/>
    <w:rsid w:val="00A8573A"/>
    <w:rsid w:val="00A85FAD"/>
    <w:rsid w:val="00AA6885"/>
    <w:rsid w:val="00AB4063"/>
    <w:rsid w:val="00AC325C"/>
    <w:rsid w:val="00B06CAA"/>
    <w:rsid w:val="00B13527"/>
    <w:rsid w:val="00B45750"/>
    <w:rsid w:val="00B75E08"/>
    <w:rsid w:val="00B85A4B"/>
    <w:rsid w:val="00BA14C2"/>
    <w:rsid w:val="00BA3945"/>
    <w:rsid w:val="00BC16FF"/>
    <w:rsid w:val="00BD5194"/>
    <w:rsid w:val="00BE2087"/>
    <w:rsid w:val="00BE491B"/>
    <w:rsid w:val="00C27EBA"/>
    <w:rsid w:val="00C36670"/>
    <w:rsid w:val="00C376FA"/>
    <w:rsid w:val="00C438C1"/>
    <w:rsid w:val="00C451FB"/>
    <w:rsid w:val="00C57CEC"/>
    <w:rsid w:val="00C61EF2"/>
    <w:rsid w:val="00C66DD9"/>
    <w:rsid w:val="00C67813"/>
    <w:rsid w:val="00CA12C1"/>
    <w:rsid w:val="00CA5A26"/>
    <w:rsid w:val="00CB18F3"/>
    <w:rsid w:val="00CB2C3A"/>
    <w:rsid w:val="00CC082D"/>
    <w:rsid w:val="00CC0A9D"/>
    <w:rsid w:val="00CE1FCC"/>
    <w:rsid w:val="00CE27BF"/>
    <w:rsid w:val="00CE3011"/>
    <w:rsid w:val="00CE499C"/>
    <w:rsid w:val="00D34192"/>
    <w:rsid w:val="00D345CA"/>
    <w:rsid w:val="00D363FA"/>
    <w:rsid w:val="00D419F8"/>
    <w:rsid w:val="00D844B6"/>
    <w:rsid w:val="00DA7FD3"/>
    <w:rsid w:val="00DC5E6D"/>
    <w:rsid w:val="00E37FEA"/>
    <w:rsid w:val="00E41F5B"/>
    <w:rsid w:val="00E45386"/>
    <w:rsid w:val="00E46F0F"/>
    <w:rsid w:val="00E53F9F"/>
    <w:rsid w:val="00E64E67"/>
    <w:rsid w:val="00E70FC8"/>
    <w:rsid w:val="00E77239"/>
    <w:rsid w:val="00E8733E"/>
    <w:rsid w:val="00E95117"/>
    <w:rsid w:val="00EB27B2"/>
    <w:rsid w:val="00EB3C67"/>
    <w:rsid w:val="00EB5E72"/>
    <w:rsid w:val="00EB7809"/>
    <w:rsid w:val="00EC3C8E"/>
    <w:rsid w:val="00EF5A89"/>
    <w:rsid w:val="00F105D9"/>
    <w:rsid w:val="00F1158C"/>
    <w:rsid w:val="00F20301"/>
    <w:rsid w:val="00F415C8"/>
    <w:rsid w:val="00F42C65"/>
    <w:rsid w:val="00F57489"/>
    <w:rsid w:val="00F6254C"/>
    <w:rsid w:val="00F63857"/>
    <w:rsid w:val="00F8393C"/>
    <w:rsid w:val="00F83B46"/>
    <w:rsid w:val="00F928ED"/>
    <w:rsid w:val="00FC12B2"/>
    <w:rsid w:val="00FC64FE"/>
    <w:rsid w:val="00FD7DA1"/>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martTagType w:namespaceuri="urn:schemas-microsoft-com:office:smarttags" w:name="stockticker"/>
  <w:shapeDefaults>
    <o:shapedefaults v:ext="edit" spidmax="52225"/>
    <o:shapelayout v:ext="edit">
      <o:idmap v:ext="edit" data="1"/>
    </o:shapelayout>
  </w:shapeDefaults>
  <w:decimalSymbol w:val="."/>
  <w:listSeparator w:val=","/>
  <w14:docId w14:val="79127FD7"/>
  <w15:docId w15:val="{0CF3D8EB-EB3A-432B-9F7F-EC333151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367"/>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4 Char,List Paragraph3 Char"/>
    <w:link w:val="ListParagraph"/>
    <w:uiPriority w:val="34"/>
    <w:locked/>
    <w:rsid w:val="00F57489"/>
    <w:rPr>
      <w:rFonts w:ascii="Times New Roman" w:eastAsia="Times New Roman" w:hAnsi="Times New Roman" w:cs="Times New Roman"/>
      <w:sz w:val="20"/>
      <w:szCs w:val="20"/>
      <w:lang w:val="en-GB" w:eastAsia="en-GB"/>
    </w:rPr>
  </w:style>
  <w:style w:type="paragraph" w:styleId="NoSpacing">
    <w:name w:val="No Spacing"/>
    <w:uiPriority w:val="1"/>
    <w:qFormat/>
    <w:rsid w:val="00455141"/>
    <w:pPr>
      <w:spacing w:after="0" w:line="240" w:lineRule="auto"/>
    </w:pPr>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193465908">
      <w:bodyDiv w:val="1"/>
      <w:marLeft w:val="0"/>
      <w:marRight w:val="0"/>
      <w:marTop w:val="0"/>
      <w:marBottom w:val="0"/>
      <w:divBdr>
        <w:top w:val="none" w:sz="0" w:space="0" w:color="auto"/>
        <w:left w:val="none" w:sz="0" w:space="0" w:color="auto"/>
        <w:bottom w:val="none" w:sz="0" w:space="0" w:color="auto"/>
        <w:right w:val="none" w:sz="0" w:space="0" w:color="auto"/>
      </w:divBdr>
    </w:div>
    <w:div w:id="199124014">
      <w:bodyDiv w:val="1"/>
      <w:marLeft w:val="0"/>
      <w:marRight w:val="0"/>
      <w:marTop w:val="0"/>
      <w:marBottom w:val="0"/>
      <w:divBdr>
        <w:top w:val="none" w:sz="0" w:space="0" w:color="auto"/>
        <w:left w:val="none" w:sz="0" w:space="0" w:color="auto"/>
        <w:bottom w:val="none" w:sz="0" w:space="0" w:color="auto"/>
        <w:right w:val="none" w:sz="0" w:space="0" w:color="auto"/>
      </w:divBdr>
    </w:div>
    <w:div w:id="228080767">
      <w:bodyDiv w:val="1"/>
      <w:marLeft w:val="0"/>
      <w:marRight w:val="0"/>
      <w:marTop w:val="0"/>
      <w:marBottom w:val="0"/>
      <w:divBdr>
        <w:top w:val="none" w:sz="0" w:space="0" w:color="auto"/>
        <w:left w:val="none" w:sz="0" w:space="0" w:color="auto"/>
        <w:bottom w:val="none" w:sz="0" w:space="0" w:color="auto"/>
        <w:right w:val="none" w:sz="0" w:space="0" w:color="auto"/>
      </w:divBdr>
    </w:div>
    <w:div w:id="279535840">
      <w:bodyDiv w:val="1"/>
      <w:marLeft w:val="0"/>
      <w:marRight w:val="0"/>
      <w:marTop w:val="0"/>
      <w:marBottom w:val="0"/>
      <w:divBdr>
        <w:top w:val="none" w:sz="0" w:space="0" w:color="auto"/>
        <w:left w:val="none" w:sz="0" w:space="0" w:color="auto"/>
        <w:bottom w:val="none" w:sz="0" w:space="0" w:color="auto"/>
        <w:right w:val="none" w:sz="0" w:space="0" w:color="auto"/>
      </w:divBdr>
    </w:div>
    <w:div w:id="306740734">
      <w:bodyDiv w:val="1"/>
      <w:marLeft w:val="0"/>
      <w:marRight w:val="0"/>
      <w:marTop w:val="0"/>
      <w:marBottom w:val="0"/>
      <w:divBdr>
        <w:top w:val="none" w:sz="0" w:space="0" w:color="auto"/>
        <w:left w:val="none" w:sz="0" w:space="0" w:color="auto"/>
        <w:bottom w:val="none" w:sz="0" w:space="0" w:color="auto"/>
        <w:right w:val="none" w:sz="0" w:space="0" w:color="auto"/>
      </w:divBdr>
    </w:div>
    <w:div w:id="312829813">
      <w:bodyDiv w:val="1"/>
      <w:marLeft w:val="0"/>
      <w:marRight w:val="0"/>
      <w:marTop w:val="0"/>
      <w:marBottom w:val="0"/>
      <w:divBdr>
        <w:top w:val="none" w:sz="0" w:space="0" w:color="auto"/>
        <w:left w:val="none" w:sz="0" w:space="0" w:color="auto"/>
        <w:bottom w:val="none" w:sz="0" w:space="0" w:color="auto"/>
        <w:right w:val="none" w:sz="0" w:space="0" w:color="auto"/>
      </w:divBdr>
    </w:div>
    <w:div w:id="805389056">
      <w:bodyDiv w:val="1"/>
      <w:marLeft w:val="0"/>
      <w:marRight w:val="0"/>
      <w:marTop w:val="0"/>
      <w:marBottom w:val="0"/>
      <w:divBdr>
        <w:top w:val="none" w:sz="0" w:space="0" w:color="auto"/>
        <w:left w:val="none" w:sz="0" w:space="0" w:color="auto"/>
        <w:bottom w:val="none" w:sz="0" w:space="0" w:color="auto"/>
        <w:right w:val="none" w:sz="0" w:space="0" w:color="auto"/>
      </w:divBdr>
    </w:div>
    <w:div w:id="839393887">
      <w:bodyDiv w:val="1"/>
      <w:marLeft w:val="0"/>
      <w:marRight w:val="0"/>
      <w:marTop w:val="0"/>
      <w:marBottom w:val="0"/>
      <w:divBdr>
        <w:top w:val="none" w:sz="0" w:space="0" w:color="auto"/>
        <w:left w:val="none" w:sz="0" w:space="0" w:color="auto"/>
        <w:bottom w:val="none" w:sz="0" w:space="0" w:color="auto"/>
        <w:right w:val="none" w:sz="0" w:space="0" w:color="auto"/>
      </w:divBdr>
    </w:div>
    <w:div w:id="973487180">
      <w:bodyDiv w:val="1"/>
      <w:marLeft w:val="0"/>
      <w:marRight w:val="0"/>
      <w:marTop w:val="0"/>
      <w:marBottom w:val="0"/>
      <w:divBdr>
        <w:top w:val="none" w:sz="0" w:space="0" w:color="auto"/>
        <w:left w:val="none" w:sz="0" w:space="0" w:color="auto"/>
        <w:bottom w:val="none" w:sz="0" w:space="0" w:color="auto"/>
        <w:right w:val="none" w:sz="0" w:space="0" w:color="auto"/>
      </w:divBdr>
    </w:div>
    <w:div w:id="1029527833">
      <w:bodyDiv w:val="1"/>
      <w:marLeft w:val="0"/>
      <w:marRight w:val="0"/>
      <w:marTop w:val="0"/>
      <w:marBottom w:val="0"/>
      <w:divBdr>
        <w:top w:val="none" w:sz="0" w:space="0" w:color="auto"/>
        <w:left w:val="none" w:sz="0" w:space="0" w:color="auto"/>
        <w:bottom w:val="none" w:sz="0" w:space="0" w:color="auto"/>
        <w:right w:val="none" w:sz="0" w:space="0" w:color="auto"/>
      </w:divBdr>
    </w:div>
    <w:div w:id="1106655821">
      <w:bodyDiv w:val="1"/>
      <w:marLeft w:val="0"/>
      <w:marRight w:val="0"/>
      <w:marTop w:val="0"/>
      <w:marBottom w:val="0"/>
      <w:divBdr>
        <w:top w:val="none" w:sz="0" w:space="0" w:color="auto"/>
        <w:left w:val="none" w:sz="0" w:space="0" w:color="auto"/>
        <w:bottom w:val="none" w:sz="0" w:space="0" w:color="auto"/>
        <w:right w:val="none" w:sz="0" w:space="0" w:color="auto"/>
      </w:divBdr>
    </w:div>
    <w:div w:id="1149707679">
      <w:bodyDiv w:val="1"/>
      <w:marLeft w:val="0"/>
      <w:marRight w:val="0"/>
      <w:marTop w:val="0"/>
      <w:marBottom w:val="0"/>
      <w:divBdr>
        <w:top w:val="none" w:sz="0" w:space="0" w:color="auto"/>
        <w:left w:val="none" w:sz="0" w:space="0" w:color="auto"/>
        <w:bottom w:val="none" w:sz="0" w:space="0" w:color="auto"/>
        <w:right w:val="none" w:sz="0" w:space="0" w:color="auto"/>
      </w:divBdr>
    </w:div>
    <w:div w:id="1222447414">
      <w:bodyDiv w:val="1"/>
      <w:marLeft w:val="0"/>
      <w:marRight w:val="0"/>
      <w:marTop w:val="0"/>
      <w:marBottom w:val="0"/>
      <w:divBdr>
        <w:top w:val="none" w:sz="0" w:space="0" w:color="auto"/>
        <w:left w:val="none" w:sz="0" w:space="0" w:color="auto"/>
        <w:bottom w:val="none" w:sz="0" w:space="0" w:color="auto"/>
        <w:right w:val="none" w:sz="0" w:space="0" w:color="auto"/>
      </w:divBdr>
    </w:div>
    <w:div w:id="1287154892">
      <w:bodyDiv w:val="1"/>
      <w:marLeft w:val="0"/>
      <w:marRight w:val="0"/>
      <w:marTop w:val="0"/>
      <w:marBottom w:val="0"/>
      <w:divBdr>
        <w:top w:val="none" w:sz="0" w:space="0" w:color="auto"/>
        <w:left w:val="none" w:sz="0" w:space="0" w:color="auto"/>
        <w:bottom w:val="none" w:sz="0" w:space="0" w:color="auto"/>
        <w:right w:val="none" w:sz="0" w:space="0" w:color="auto"/>
      </w:divBdr>
    </w:div>
    <w:div w:id="1418359316">
      <w:bodyDiv w:val="1"/>
      <w:marLeft w:val="0"/>
      <w:marRight w:val="0"/>
      <w:marTop w:val="0"/>
      <w:marBottom w:val="0"/>
      <w:divBdr>
        <w:top w:val="none" w:sz="0" w:space="0" w:color="auto"/>
        <w:left w:val="none" w:sz="0" w:space="0" w:color="auto"/>
        <w:bottom w:val="none" w:sz="0" w:space="0" w:color="auto"/>
        <w:right w:val="none" w:sz="0" w:space="0" w:color="auto"/>
      </w:divBdr>
    </w:div>
    <w:div w:id="1450780492">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707870518">
      <w:bodyDiv w:val="1"/>
      <w:marLeft w:val="0"/>
      <w:marRight w:val="0"/>
      <w:marTop w:val="0"/>
      <w:marBottom w:val="0"/>
      <w:divBdr>
        <w:top w:val="none" w:sz="0" w:space="0" w:color="auto"/>
        <w:left w:val="none" w:sz="0" w:space="0" w:color="auto"/>
        <w:bottom w:val="none" w:sz="0" w:space="0" w:color="auto"/>
        <w:right w:val="none" w:sz="0" w:space="0" w:color="auto"/>
      </w:divBdr>
    </w:div>
    <w:div w:id="1719816365">
      <w:bodyDiv w:val="1"/>
      <w:marLeft w:val="0"/>
      <w:marRight w:val="0"/>
      <w:marTop w:val="0"/>
      <w:marBottom w:val="0"/>
      <w:divBdr>
        <w:top w:val="none" w:sz="0" w:space="0" w:color="auto"/>
        <w:left w:val="none" w:sz="0" w:space="0" w:color="auto"/>
        <w:bottom w:val="none" w:sz="0" w:space="0" w:color="auto"/>
        <w:right w:val="none" w:sz="0" w:space="0" w:color="auto"/>
      </w:divBdr>
    </w:div>
    <w:div w:id="1794206181">
      <w:bodyDiv w:val="1"/>
      <w:marLeft w:val="0"/>
      <w:marRight w:val="0"/>
      <w:marTop w:val="0"/>
      <w:marBottom w:val="0"/>
      <w:divBdr>
        <w:top w:val="none" w:sz="0" w:space="0" w:color="auto"/>
        <w:left w:val="none" w:sz="0" w:space="0" w:color="auto"/>
        <w:bottom w:val="none" w:sz="0" w:space="0" w:color="auto"/>
        <w:right w:val="none" w:sz="0" w:space="0" w:color="auto"/>
      </w:divBdr>
    </w:div>
    <w:div w:id="1825052031">
      <w:bodyDiv w:val="1"/>
      <w:marLeft w:val="0"/>
      <w:marRight w:val="0"/>
      <w:marTop w:val="0"/>
      <w:marBottom w:val="0"/>
      <w:divBdr>
        <w:top w:val="none" w:sz="0" w:space="0" w:color="auto"/>
        <w:left w:val="none" w:sz="0" w:space="0" w:color="auto"/>
        <w:bottom w:val="none" w:sz="0" w:space="0" w:color="auto"/>
        <w:right w:val="none" w:sz="0" w:space="0" w:color="auto"/>
      </w:divBdr>
    </w:div>
    <w:div w:id="1923176245">
      <w:bodyDiv w:val="1"/>
      <w:marLeft w:val="0"/>
      <w:marRight w:val="0"/>
      <w:marTop w:val="0"/>
      <w:marBottom w:val="0"/>
      <w:divBdr>
        <w:top w:val="none" w:sz="0" w:space="0" w:color="auto"/>
        <w:left w:val="none" w:sz="0" w:space="0" w:color="auto"/>
        <w:bottom w:val="none" w:sz="0" w:space="0" w:color="auto"/>
        <w:right w:val="none" w:sz="0" w:space="0" w:color="auto"/>
      </w:divBdr>
    </w:div>
    <w:div w:id="1966081930">
      <w:bodyDiv w:val="1"/>
      <w:marLeft w:val="0"/>
      <w:marRight w:val="0"/>
      <w:marTop w:val="0"/>
      <w:marBottom w:val="0"/>
      <w:divBdr>
        <w:top w:val="none" w:sz="0" w:space="0" w:color="auto"/>
        <w:left w:val="none" w:sz="0" w:space="0" w:color="auto"/>
        <w:bottom w:val="none" w:sz="0" w:space="0" w:color="auto"/>
        <w:right w:val="none" w:sz="0" w:space="0" w:color="auto"/>
      </w:divBdr>
    </w:div>
    <w:div w:id="1981567363">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ealthservice.hse.ie/staff/benefits-services/pay/pay-scales.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se.ie/eng/services/list/2/primarycare/childrenfirst/resourc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psa.ie/" TargetMode="External"/><Relationship Id="rId4" Type="http://schemas.openxmlformats.org/officeDocument/2006/relationships/webSettings" Target="webSettings.xml"/><Relationship Id="rId9" Type="http://schemas.openxmlformats.org/officeDocument/2006/relationships/hyperlink" Target="https://www.hse.ie/eng/staff/resources/diversity/"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hse.ie/eng/staff/safetywellbeing/about%20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3309</Words>
  <Characters>18866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Vickie Sharkey</cp:lastModifiedBy>
  <cp:revision>3</cp:revision>
  <cp:lastPrinted>2021-05-05T14:54:00Z</cp:lastPrinted>
  <dcterms:created xsi:type="dcterms:W3CDTF">2022-11-25T10:34:00Z</dcterms:created>
  <dcterms:modified xsi:type="dcterms:W3CDTF">2022-12-19T14:25:00Z</dcterms:modified>
</cp:coreProperties>
</file>