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1505FB" w14:textId="712BDA81" w:rsidR="00B5584E" w:rsidRDefault="007162E0" w:rsidP="00EC0C5B">
      <w:pPr>
        <w:ind w:left="-1260"/>
        <w:jc w:val="right"/>
        <w:rPr>
          <w:rFonts w:ascii="Arial" w:hAnsi="Arial" w:cs="Arial"/>
          <w:b/>
        </w:rPr>
      </w:pPr>
      <w:r w:rsidRPr="00544770">
        <w:rPr>
          <w:noProof/>
          <w:color w:val="000099"/>
          <w:lang w:val="en-IE" w:eastAsia="en-IE"/>
        </w:rPr>
        <w:drawing>
          <wp:anchor distT="0" distB="0" distL="114300" distR="114300" simplePos="0" relativeHeight="251660288" behindDoc="0" locked="0" layoutInCell="1" allowOverlap="1" wp14:anchorId="495BBBFD" wp14:editId="62DB4F44">
            <wp:simplePos x="0" y="0"/>
            <wp:positionH relativeFrom="margin">
              <wp:posOffset>-914400</wp:posOffset>
            </wp:positionH>
            <wp:positionV relativeFrom="margin">
              <wp:posOffset>-201930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72A6659" w14:textId="77777777" w:rsidR="00025F93" w:rsidRDefault="00025F93" w:rsidP="00EC0C5B">
      <w:pPr>
        <w:ind w:left="-1260"/>
        <w:jc w:val="right"/>
        <w:rPr>
          <w:rFonts w:ascii="Arial" w:hAnsi="Arial" w:cs="Arial"/>
          <w:b/>
        </w:rPr>
      </w:pPr>
    </w:p>
    <w:p w14:paraId="0A37501D" w14:textId="77777777" w:rsidR="00025F93" w:rsidRDefault="00025F93" w:rsidP="00EC0C5B">
      <w:pPr>
        <w:ind w:left="-1260"/>
        <w:jc w:val="right"/>
        <w:rPr>
          <w:rFonts w:ascii="Arial" w:hAnsi="Arial" w:cs="Arial"/>
          <w:b/>
        </w:rPr>
      </w:pPr>
    </w:p>
    <w:p w14:paraId="014C92D1" w14:textId="77777777" w:rsidR="00EC0C5B" w:rsidRPr="00682F03" w:rsidRDefault="004358AD" w:rsidP="00EC0C5B">
      <w:pPr>
        <w:ind w:left="-1260"/>
        <w:jc w:val="right"/>
        <w:rPr>
          <w:rFonts w:ascii="Arial" w:hAnsi="Arial" w:cs="Arial"/>
          <w:b/>
        </w:rPr>
      </w:pPr>
      <w:r w:rsidRPr="00682F03">
        <w:rPr>
          <w:rFonts w:ascii="Arial" w:hAnsi="Arial" w:cs="Arial"/>
          <w:b/>
        </w:rPr>
        <w:t>Grade VI</w:t>
      </w:r>
    </w:p>
    <w:p w14:paraId="401D81A5" w14:textId="77777777" w:rsidR="00EC0C5B" w:rsidRPr="00682F03" w:rsidRDefault="00EC0C5B" w:rsidP="00EC0C5B">
      <w:pPr>
        <w:ind w:left="-1260"/>
        <w:jc w:val="right"/>
        <w:rPr>
          <w:rFonts w:ascii="Arial" w:hAnsi="Arial" w:cs="Arial"/>
          <w:b/>
        </w:rPr>
      </w:pPr>
      <w:r w:rsidRPr="00682F03">
        <w:rPr>
          <w:rFonts w:ascii="Arial" w:hAnsi="Arial" w:cs="Arial"/>
          <w:b/>
        </w:rPr>
        <w:t>Job Specification &amp; Terms and Conditions</w:t>
      </w:r>
    </w:p>
    <w:p w14:paraId="5DAB6C7B" w14:textId="77777777" w:rsidR="00DF18E2" w:rsidRDefault="00DF18E2">
      <w:pPr>
        <w:jc w:val="both"/>
        <w:rPr>
          <w:rFonts w:ascii="Arial" w:hAnsi="Arial" w:cs="Arial"/>
          <w:b/>
        </w:rPr>
      </w:pPr>
    </w:p>
    <w:p w14:paraId="02EB378F" w14:textId="77777777" w:rsidR="004358AD" w:rsidRPr="005E0BEA" w:rsidRDefault="004358AD">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484EA1" w:rsidRPr="005E0BEA" w14:paraId="2E0004D7" w14:textId="77777777" w:rsidTr="05C55DB9">
        <w:tc>
          <w:tcPr>
            <w:tcW w:w="2364" w:type="dxa"/>
          </w:tcPr>
          <w:p w14:paraId="4C174D76" w14:textId="77777777" w:rsidR="00484EA1" w:rsidRPr="005E0BEA" w:rsidRDefault="00484EA1">
            <w:pPr>
              <w:jc w:val="both"/>
              <w:rPr>
                <w:rFonts w:ascii="Arial" w:hAnsi="Arial" w:cs="Arial"/>
                <w:b/>
                <w:bCs/>
              </w:rPr>
            </w:pPr>
            <w:r w:rsidRPr="005E0BEA">
              <w:rPr>
                <w:rFonts w:ascii="Arial" w:hAnsi="Arial" w:cs="Arial"/>
                <w:b/>
                <w:bCs/>
              </w:rPr>
              <w:t>Job Title and Grade</w:t>
            </w:r>
          </w:p>
        </w:tc>
        <w:tc>
          <w:tcPr>
            <w:tcW w:w="8256" w:type="dxa"/>
          </w:tcPr>
          <w:p w14:paraId="716792F2" w14:textId="77777777" w:rsidR="00484EA1" w:rsidRPr="004358AD" w:rsidRDefault="004358AD" w:rsidP="00BA1494">
            <w:pPr>
              <w:tabs>
                <w:tab w:val="left" w:pos="283"/>
              </w:tabs>
              <w:jc w:val="both"/>
              <w:rPr>
                <w:rFonts w:ascii="Arial" w:hAnsi="Arial" w:cs="Arial"/>
                <w:b/>
                <w:iCs/>
              </w:rPr>
            </w:pPr>
            <w:r w:rsidRPr="00D7351F">
              <w:rPr>
                <w:rFonts w:ascii="Arial" w:hAnsi="Arial" w:cs="Arial"/>
                <w:b/>
                <w:iCs/>
              </w:rPr>
              <w:t>Grade VI</w:t>
            </w:r>
            <w:r>
              <w:rPr>
                <w:rFonts w:ascii="Arial" w:hAnsi="Arial" w:cs="Arial"/>
                <w:b/>
                <w:iCs/>
              </w:rPr>
              <w:t xml:space="preserve"> </w:t>
            </w:r>
            <w:r w:rsidRPr="004358AD">
              <w:rPr>
                <w:rFonts w:ascii="Arial" w:hAnsi="Arial" w:cs="Arial"/>
                <w:bCs/>
                <w:iCs/>
              </w:rPr>
              <w:t>(</w:t>
            </w:r>
            <w:r w:rsidR="00484EA1" w:rsidRPr="004358AD">
              <w:rPr>
                <w:rFonts w:ascii="Arial" w:hAnsi="Arial" w:cs="Arial"/>
                <w:bCs/>
                <w:iCs/>
              </w:rPr>
              <w:t>Grade Code</w:t>
            </w:r>
            <w:r w:rsidR="000C40DF" w:rsidRPr="004358AD">
              <w:rPr>
                <w:rFonts w:ascii="Arial" w:hAnsi="Arial" w:cs="Arial"/>
                <w:bCs/>
                <w:iCs/>
              </w:rPr>
              <w:t xml:space="preserve"> 0</w:t>
            </w:r>
            <w:r w:rsidR="00BA1494" w:rsidRPr="004358AD">
              <w:rPr>
                <w:rFonts w:ascii="Arial" w:hAnsi="Arial" w:cs="Arial"/>
                <w:bCs/>
                <w:iCs/>
              </w:rPr>
              <w:t>574</w:t>
            </w:r>
            <w:r w:rsidRPr="004358AD">
              <w:rPr>
                <w:rFonts w:ascii="Arial" w:hAnsi="Arial" w:cs="Arial"/>
                <w:bCs/>
                <w:iCs/>
              </w:rPr>
              <w:t>)</w:t>
            </w:r>
          </w:p>
          <w:p w14:paraId="6A05A809" w14:textId="77777777" w:rsidR="00BA1494" w:rsidRPr="005E0BEA" w:rsidRDefault="00BA1494" w:rsidP="00BA1494">
            <w:pPr>
              <w:tabs>
                <w:tab w:val="left" w:pos="283"/>
              </w:tabs>
              <w:jc w:val="both"/>
              <w:rPr>
                <w:rFonts w:ascii="Arial" w:hAnsi="Arial" w:cs="Arial"/>
                <w:iCs/>
              </w:rPr>
            </w:pPr>
          </w:p>
        </w:tc>
      </w:tr>
      <w:tr w:rsidR="004358AD" w:rsidRPr="005E0BEA" w14:paraId="39CCE59D" w14:textId="77777777" w:rsidTr="05C55DB9">
        <w:tc>
          <w:tcPr>
            <w:tcW w:w="2364" w:type="dxa"/>
          </w:tcPr>
          <w:p w14:paraId="5A39BBE3" w14:textId="77777777" w:rsidR="004358AD" w:rsidRDefault="004358AD" w:rsidP="004358AD">
            <w:pPr>
              <w:jc w:val="both"/>
              <w:rPr>
                <w:rFonts w:ascii="Arial" w:hAnsi="Arial" w:cs="Arial"/>
                <w:b/>
                <w:bCs/>
              </w:rPr>
            </w:pPr>
          </w:p>
          <w:p w14:paraId="0FD31F2F" w14:textId="77777777" w:rsidR="004358AD" w:rsidRPr="005E0BEA" w:rsidRDefault="004358AD" w:rsidP="004358AD">
            <w:pPr>
              <w:jc w:val="both"/>
              <w:rPr>
                <w:rFonts w:ascii="Arial" w:hAnsi="Arial" w:cs="Arial"/>
                <w:b/>
                <w:bCs/>
              </w:rPr>
            </w:pPr>
            <w:r w:rsidRPr="005E0BEA">
              <w:rPr>
                <w:rFonts w:ascii="Arial" w:hAnsi="Arial" w:cs="Arial"/>
                <w:b/>
                <w:bCs/>
              </w:rPr>
              <w:t>Campaign Reference</w:t>
            </w:r>
          </w:p>
        </w:tc>
        <w:tc>
          <w:tcPr>
            <w:tcW w:w="8256" w:type="dxa"/>
          </w:tcPr>
          <w:p w14:paraId="41C8F396" w14:textId="77777777" w:rsidR="004358AD" w:rsidRPr="001F0085" w:rsidRDefault="004358AD" w:rsidP="004358AD">
            <w:pPr>
              <w:jc w:val="both"/>
              <w:rPr>
                <w:rFonts w:ascii="Arial" w:hAnsi="Arial" w:cs="Arial"/>
                <w:b/>
                <w:bCs/>
                <w:iCs/>
                <w:color w:val="000099"/>
              </w:rPr>
            </w:pPr>
          </w:p>
          <w:p w14:paraId="1BA9778B" w14:textId="6CAD7AB4" w:rsidR="004358AD" w:rsidRPr="001F0085" w:rsidRDefault="004358AD" w:rsidP="004358AD">
            <w:pPr>
              <w:jc w:val="both"/>
              <w:rPr>
                <w:rFonts w:ascii="Arial" w:hAnsi="Arial" w:cs="Arial"/>
                <w:b/>
                <w:bCs/>
                <w:iCs/>
                <w:color w:val="000099"/>
              </w:rPr>
            </w:pPr>
            <w:r w:rsidRPr="001F0085">
              <w:rPr>
                <w:rFonts w:ascii="Arial" w:hAnsi="Arial" w:cs="Arial"/>
                <w:b/>
                <w:bCs/>
                <w:iCs/>
                <w:color w:val="000099"/>
              </w:rPr>
              <w:t>To be completed by Recruiter</w:t>
            </w:r>
            <w:r w:rsidR="00FD5050">
              <w:rPr>
                <w:rFonts w:ascii="Arial" w:hAnsi="Arial" w:cs="Arial"/>
                <w:b/>
                <w:bCs/>
                <w:iCs/>
                <w:color w:val="000099"/>
              </w:rPr>
              <w:t>.</w:t>
            </w:r>
            <w:r w:rsidRPr="001F0085">
              <w:rPr>
                <w:rFonts w:ascii="Arial" w:hAnsi="Arial" w:cs="Arial"/>
                <w:b/>
                <w:bCs/>
                <w:iCs/>
                <w:color w:val="000099"/>
              </w:rPr>
              <w:t xml:space="preserve">  </w:t>
            </w:r>
          </w:p>
        </w:tc>
      </w:tr>
      <w:tr w:rsidR="004358AD" w:rsidRPr="005E0BEA" w14:paraId="0E4966EA" w14:textId="77777777" w:rsidTr="05C55DB9">
        <w:tc>
          <w:tcPr>
            <w:tcW w:w="2364" w:type="dxa"/>
          </w:tcPr>
          <w:p w14:paraId="72A3D3EC" w14:textId="77777777" w:rsidR="004358AD" w:rsidRDefault="004358AD" w:rsidP="004358AD">
            <w:pPr>
              <w:jc w:val="both"/>
              <w:rPr>
                <w:rFonts w:ascii="Arial" w:hAnsi="Arial" w:cs="Arial"/>
                <w:b/>
                <w:bCs/>
              </w:rPr>
            </w:pPr>
          </w:p>
          <w:p w14:paraId="51E87497" w14:textId="77777777" w:rsidR="004358AD" w:rsidRPr="005E0BEA" w:rsidRDefault="004358AD" w:rsidP="004358AD">
            <w:pPr>
              <w:jc w:val="both"/>
              <w:rPr>
                <w:rFonts w:ascii="Arial" w:hAnsi="Arial" w:cs="Arial"/>
                <w:b/>
                <w:bCs/>
              </w:rPr>
            </w:pPr>
            <w:r w:rsidRPr="005E0BEA">
              <w:rPr>
                <w:rFonts w:ascii="Arial" w:hAnsi="Arial" w:cs="Arial"/>
                <w:b/>
                <w:bCs/>
              </w:rPr>
              <w:t>Closing Date</w:t>
            </w:r>
          </w:p>
        </w:tc>
        <w:tc>
          <w:tcPr>
            <w:tcW w:w="8256" w:type="dxa"/>
          </w:tcPr>
          <w:p w14:paraId="0D0B940D" w14:textId="77777777" w:rsidR="004358AD" w:rsidRPr="001F0085" w:rsidRDefault="004358AD" w:rsidP="004358AD">
            <w:pPr>
              <w:jc w:val="both"/>
              <w:rPr>
                <w:rFonts w:ascii="Arial" w:hAnsi="Arial" w:cs="Arial"/>
                <w:b/>
                <w:bCs/>
                <w:iCs/>
                <w:color w:val="000099"/>
              </w:rPr>
            </w:pPr>
          </w:p>
          <w:p w14:paraId="449CE577" w14:textId="56493869" w:rsidR="004358AD" w:rsidRPr="001F0085" w:rsidRDefault="004358AD" w:rsidP="004358AD">
            <w:pPr>
              <w:jc w:val="both"/>
              <w:rPr>
                <w:rFonts w:ascii="Arial" w:hAnsi="Arial" w:cs="Arial"/>
                <w:b/>
                <w:bCs/>
                <w:iCs/>
                <w:color w:val="000099"/>
              </w:rPr>
            </w:pPr>
            <w:r w:rsidRPr="001F0085">
              <w:rPr>
                <w:rFonts w:ascii="Arial" w:hAnsi="Arial" w:cs="Arial"/>
                <w:b/>
                <w:bCs/>
                <w:iCs/>
                <w:color w:val="000099"/>
              </w:rPr>
              <w:t>To be completed by Recruiter</w:t>
            </w:r>
            <w:r w:rsidR="00FD5050">
              <w:rPr>
                <w:rFonts w:ascii="Arial" w:hAnsi="Arial" w:cs="Arial"/>
                <w:b/>
                <w:bCs/>
                <w:iCs/>
                <w:color w:val="000099"/>
              </w:rPr>
              <w:t>.</w:t>
            </w:r>
            <w:r w:rsidRPr="001F0085">
              <w:rPr>
                <w:rFonts w:ascii="Arial" w:hAnsi="Arial" w:cs="Arial"/>
                <w:b/>
                <w:bCs/>
                <w:iCs/>
                <w:color w:val="000099"/>
              </w:rPr>
              <w:t xml:space="preserve">  </w:t>
            </w:r>
          </w:p>
        </w:tc>
      </w:tr>
      <w:tr w:rsidR="004358AD" w:rsidRPr="005E0BEA" w14:paraId="3C641FD3" w14:textId="77777777" w:rsidTr="05C55DB9">
        <w:tc>
          <w:tcPr>
            <w:tcW w:w="2364" w:type="dxa"/>
          </w:tcPr>
          <w:p w14:paraId="243AD51A" w14:textId="77777777" w:rsidR="004358AD" w:rsidRDefault="004358AD" w:rsidP="004358AD">
            <w:pPr>
              <w:jc w:val="both"/>
              <w:rPr>
                <w:rFonts w:ascii="Arial" w:hAnsi="Arial" w:cs="Arial"/>
                <w:b/>
                <w:bCs/>
              </w:rPr>
            </w:pPr>
            <w:r w:rsidRPr="005E0BEA">
              <w:rPr>
                <w:rFonts w:ascii="Arial" w:hAnsi="Arial" w:cs="Arial"/>
                <w:b/>
                <w:bCs/>
              </w:rPr>
              <w:t xml:space="preserve">Proposed </w:t>
            </w:r>
          </w:p>
          <w:p w14:paraId="2B4CBF08" w14:textId="77777777" w:rsidR="004358AD" w:rsidRPr="005E0BEA" w:rsidRDefault="004358AD" w:rsidP="004358AD">
            <w:pPr>
              <w:jc w:val="both"/>
              <w:rPr>
                <w:rFonts w:ascii="Arial" w:hAnsi="Arial" w:cs="Arial"/>
                <w:b/>
                <w:bCs/>
              </w:rPr>
            </w:pPr>
            <w:r w:rsidRPr="005E0BEA">
              <w:rPr>
                <w:rFonts w:ascii="Arial" w:hAnsi="Arial" w:cs="Arial"/>
                <w:b/>
                <w:bCs/>
              </w:rPr>
              <w:t>Interview Date (s)</w:t>
            </w:r>
          </w:p>
        </w:tc>
        <w:tc>
          <w:tcPr>
            <w:tcW w:w="8256" w:type="dxa"/>
          </w:tcPr>
          <w:p w14:paraId="0E27B00A" w14:textId="77777777" w:rsidR="004358AD" w:rsidRPr="001F0085" w:rsidRDefault="004358AD" w:rsidP="004358AD">
            <w:pPr>
              <w:jc w:val="both"/>
              <w:rPr>
                <w:rFonts w:ascii="Helv" w:eastAsia="Calibri" w:hAnsi="Helv" w:cs="Helv"/>
                <w:b/>
                <w:bCs/>
                <w:color w:val="000099"/>
                <w:lang w:val="en-IE" w:eastAsia="en-US"/>
              </w:rPr>
            </w:pPr>
          </w:p>
          <w:p w14:paraId="5A07BBCF" w14:textId="5205F912" w:rsidR="004358AD" w:rsidRPr="001F0085" w:rsidRDefault="004358AD" w:rsidP="004358AD">
            <w:pPr>
              <w:jc w:val="both"/>
              <w:rPr>
                <w:rFonts w:ascii="Arial" w:hAnsi="Arial" w:cs="Arial"/>
                <w:b/>
                <w:bCs/>
                <w:iCs/>
                <w:color w:val="000099"/>
              </w:rPr>
            </w:pPr>
            <w:r w:rsidRPr="001F0085">
              <w:rPr>
                <w:rFonts w:ascii="Helv" w:eastAsia="Calibri" w:hAnsi="Helv" w:cs="Helv"/>
                <w:b/>
                <w:bCs/>
                <w:color w:val="000099"/>
                <w:lang w:val="en-IE" w:eastAsia="en-US"/>
              </w:rPr>
              <w:t>To be completed by Recruiter</w:t>
            </w:r>
            <w:r w:rsidR="00FD5050">
              <w:rPr>
                <w:rFonts w:ascii="Helv" w:eastAsia="Calibri" w:hAnsi="Helv" w:cs="Helv"/>
                <w:b/>
                <w:bCs/>
                <w:color w:val="000099"/>
                <w:lang w:val="en-IE" w:eastAsia="en-US"/>
              </w:rPr>
              <w:t>.</w:t>
            </w:r>
          </w:p>
        </w:tc>
      </w:tr>
      <w:tr w:rsidR="00484EA1" w:rsidRPr="005E0BEA" w14:paraId="13005DF7" w14:textId="77777777" w:rsidTr="05C55DB9">
        <w:tc>
          <w:tcPr>
            <w:tcW w:w="2364" w:type="dxa"/>
          </w:tcPr>
          <w:p w14:paraId="56155D51" w14:textId="77777777" w:rsidR="004358AD" w:rsidRDefault="00484EA1">
            <w:pPr>
              <w:jc w:val="both"/>
              <w:rPr>
                <w:rFonts w:ascii="Arial" w:hAnsi="Arial" w:cs="Arial"/>
                <w:b/>
                <w:bCs/>
              </w:rPr>
            </w:pPr>
            <w:r w:rsidRPr="005E0BEA">
              <w:rPr>
                <w:rFonts w:ascii="Arial" w:hAnsi="Arial" w:cs="Arial"/>
                <w:b/>
                <w:bCs/>
              </w:rPr>
              <w:t xml:space="preserve">Taking </w:t>
            </w:r>
          </w:p>
          <w:p w14:paraId="4E146726" w14:textId="77777777" w:rsidR="00484EA1" w:rsidRPr="005E0BEA" w:rsidRDefault="00484EA1">
            <w:pPr>
              <w:jc w:val="both"/>
              <w:rPr>
                <w:rFonts w:ascii="Arial" w:hAnsi="Arial" w:cs="Arial"/>
                <w:b/>
                <w:bCs/>
              </w:rPr>
            </w:pPr>
            <w:r w:rsidRPr="005E0BEA">
              <w:rPr>
                <w:rFonts w:ascii="Arial" w:hAnsi="Arial" w:cs="Arial"/>
                <w:b/>
                <w:bCs/>
              </w:rPr>
              <w:t>up Appointment</w:t>
            </w:r>
          </w:p>
        </w:tc>
        <w:tc>
          <w:tcPr>
            <w:tcW w:w="8256" w:type="dxa"/>
          </w:tcPr>
          <w:p w14:paraId="60061E4C" w14:textId="77777777" w:rsidR="00D7351F" w:rsidRDefault="00D7351F">
            <w:pPr>
              <w:jc w:val="both"/>
              <w:rPr>
                <w:rFonts w:ascii="Arial" w:hAnsi="Arial" w:cs="Arial"/>
                <w:iCs/>
              </w:rPr>
            </w:pPr>
          </w:p>
          <w:p w14:paraId="2E1CA626" w14:textId="77777777" w:rsidR="00484EA1" w:rsidRPr="005E0BEA" w:rsidRDefault="00484EA1">
            <w:pPr>
              <w:jc w:val="both"/>
              <w:rPr>
                <w:rFonts w:ascii="Arial" w:hAnsi="Arial" w:cs="Arial"/>
                <w:iCs/>
              </w:rPr>
            </w:pPr>
            <w:r w:rsidRPr="005E0BEA">
              <w:rPr>
                <w:rFonts w:ascii="Arial" w:hAnsi="Arial" w:cs="Arial"/>
                <w:iCs/>
              </w:rPr>
              <w:t>A start date will be indicated at job offer stage</w:t>
            </w:r>
            <w:r w:rsidR="004967B8" w:rsidRPr="005E0BEA">
              <w:rPr>
                <w:rFonts w:ascii="Arial" w:hAnsi="Arial" w:cs="Arial"/>
                <w:iCs/>
              </w:rPr>
              <w:t>.</w:t>
            </w:r>
          </w:p>
        </w:tc>
      </w:tr>
      <w:tr w:rsidR="004358AD" w:rsidRPr="005E0BEA" w14:paraId="1BDF528E" w14:textId="77777777" w:rsidTr="05C55DB9">
        <w:tc>
          <w:tcPr>
            <w:tcW w:w="2364" w:type="dxa"/>
          </w:tcPr>
          <w:p w14:paraId="0584F339"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Location of Post</w:t>
            </w:r>
          </w:p>
        </w:tc>
        <w:tc>
          <w:tcPr>
            <w:tcW w:w="8256" w:type="dxa"/>
          </w:tcPr>
          <w:p w14:paraId="6742561F" w14:textId="77777777" w:rsidR="004358AD" w:rsidRPr="001F0085" w:rsidRDefault="004358AD" w:rsidP="004358AD">
            <w:pPr>
              <w:rPr>
                <w:rFonts w:ascii="Arial" w:hAnsi="Arial" w:cs="Arial"/>
                <w:b/>
                <w:bCs/>
                <w:iCs/>
                <w:color w:val="000099"/>
              </w:rPr>
            </w:pPr>
            <w:r w:rsidRPr="001F0085">
              <w:rPr>
                <w:rFonts w:ascii="Arial" w:hAnsi="Arial" w:cs="Arial"/>
                <w:b/>
                <w:bCs/>
                <w:iCs/>
                <w:color w:val="000099"/>
              </w:rPr>
              <w:t>Insert location</w:t>
            </w:r>
          </w:p>
          <w:p w14:paraId="44EAFD9C" w14:textId="77777777" w:rsidR="004358AD" w:rsidRPr="00EC01BD" w:rsidRDefault="004358AD" w:rsidP="004358AD">
            <w:pPr>
              <w:rPr>
                <w:rFonts w:ascii="Arial" w:hAnsi="Arial" w:cs="Arial"/>
                <w:iCs/>
                <w:color w:val="000000"/>
              </w:rPr>
            </w:pPr>
          </w:p>
          <w:p w14:paraId="7664B225" w14:textId="1516DD3E" w:rsidR="004358AD" w:rsidRPr="00EC01BD" w:rsidRDefault="004358AD" w:rsidP="004358AD">
            <w:pPr>
              <w:rPr>
                <w:rFonts w:ascii="Arial" w:hAnsi="Arial" w:cs="Arial"/>
                <w:iCs/>
                <w:color w:val="000000"/>
              </w:rPr>
            </w:pPr>
            <w:r w:rsidRPr="00EC01BD">
              <w:rPr>
                <w:rFonts w:ascii="Arial" w:hAnsi="Arial" w:cs="Arial"/>
                <w:iCs/>
                <w:color w:val="000000"/>
              </w:rPr>
              <w:t xml:space="preserve">There is currently </w:t>
            </w:r>
            <w:r w:rsidRPr="001F0085">
              <w:rPr>
                <w:rFonts w:ascii="Arial" w:hAnsi="Arial" w:cs="Arial"/>
                <w:b/>
                <w:bCs/>
                <w:iCs/>
                <w:color w:val="000099"/>
              </w:rPr>
              <w:t>xx permanent</w:t>
            </w:r>
            <w:r w:rsidR="002C0340">
              <w:rPr>
                <w:rFonts w:ascii="Arial" w:hAnsi="Arial" w:cs="Arial"/>
                <w:b/>
                <w:bCs/>
                <w:iCs/>
                <w:color w:val="000099"/>
              </w:rPr>
              <w:t xml:space="preserve"> </w:t>
            </w:r>
            <w:r w:rsidRPr="001F0085">
              <w:rPr>
                <w:rFonts w:ascii="Arial" w:hAnsi="Arial" w:cs="Arial"/>
                <w:b/>
                <w:bCs/>
                <w:iCs/>
                <w:color w:val="000099"/>
              </w:rPr>
              <w:t>/</w:t>
            </w:r>
            <w:r w:rsidR="002C0340">
              <w:rPr>
                <w:rFonts w:ascii="Arial" w:hAnsi="Arial" w:cs="Arial"/>
                <w:b/>
                <w:bCs/>
                <w:iCs/>
                <w:color w:val="000099"/>
              </w:rPr>
              <w:t xml:space="preserve"> </w:t>
            </w:r>
            <w:r w:rsidRPr="001F0085">
              <w:rPr>
                <w:rFonts w:ascii="Arial" w:hAnsi="Arial" w:cs="Arial"/>
                <w:b/>
                <w:bCs/>
                <w:iCs/>
                <w:color w:val="000099"/>
              </w:rPr>
              <w:t>specified purpose / part time / whole-time</w:t>
            </w:r>
            <w:r w:rsidRPr="00260C8B">
              <w:rPr>
                <w:rFonts w:ascii="Arial" w:hAnsi="Arial" w:cs="Arial"/>
                <w:iCs/>
                <w:color w:val="FF0000"/>
              </w:rPr>
              <w:t xml:space="preserve"> </w:t>
            </w:r>
            <w:r w:rsidRPr="00EC01BD">
              <w:rPr>
                <w:rFonts w:ascii="Arial" w:hAnsi="Arial" w:cs="Arial"/>
                <w:iCs/>
                <w:color w:val="000000"/>
              </w:rPr>
              <w:t xml:space="preserve">vacancy available in </w:t>
            </w:r>
            <w:r w:rsidRPr="001F0085">
              <w:rPr>
                <w:rFonts w:ascii="Arial" w:hAnsi="Arial" w:cs="Arial"/>
                <w:b/>
                <w:bCs/>
                <w:iCs/>
                <w:color w:val="000099"/>
              </w:rPr>
              <w:t>xxxxxxxxxx</w:t>
            </w:r>
          </w:p>
          <w:p w14:paraId="4B94D5A5" w14:textId="77777777" w:rsidR="004358AD" w:rsidRPr="00EC01BD" w:rsidRDefault="004358AD" w:rsidP="004358AD">
            <w:pPr>
              <w:rPr>
                <w:rFonts w:ascii="Arial" w:hAnsi="Arial" w:cs="Arial"/>
                <w:iCs/>
                <w:color w:val="000000"/>
              </w:rPr>
            </w:pPr>
          </w:p>
          <w:p w14:paraId="3DEEC669" w14:textId="58E8AB8D" w:rsidR="004358AD" w:rsidRPr="00FD5050" w:rsidRDefault="004358AD" w:rsidP="004358AD">
            <w:pPr>
              <w:rPr>
                <w:rFonts w:ascii="Arial" w:hAnsi="Arial" w:cs="Arial"/>
                <w:color w:val="000099"/>
              </w:rPr>
            </w:pPr>
            <w:r w:rsidRPr="005E6727">
              <w:rPr>
                <w:rFonts w:ascii="Arial" w:hAnsi="Arial" w:cs="Arial"/>
                <w:color w:val="000099"/>
              </w:rPr>
              <w:t xml:space="preserve">A panel may be formed as a result of this campaign for </w:t>
            </w:r>
            <w:r w:rsidRPr="005E6727">
              <w:rPr>
                <w:rFonts w:ascii="Arial" w:hAnsi="Arial" w:cs="Arial"/>
                <w:b/>
                <w:iCs/>
                <w:color w:val="000099"/>
              </w:rPr>
              <w:t>xxxxxxxxxxx</w:t>
            </w:r>
            <w:r w:rsidRPr="005E6727">
              <w:rPr>
                <w:rFonts w:ascii="Arial" w:hAnsi="Arial" w:cs="Arial"/>
                <w:iCs/>
                <w:color w:val="000099"/>
              </w:rPr>
              <w:t xml:space="preserve"> </w:t>
            </w:r>
            <w:r w:rsidRPr="005E6727">
              <w:rPr>
                <w:rFonts w:ascii="Arial" w:hAnsi="Arial" w:cs="Arial"/>
                <w:color w:val="000099"/>
              </w:rPr>
              <w:t xml:space="preserve">from which current and future, permanent and specified purpose vacancies of full or part-time duration may be filled. </w:t>
            </w:r>
          </w:p>
        </w:tc>
      </w:tr>
      <w:tr w:rsidR="004358AD" w:rsidRPr="00682F03" w14:paraId="0945532E" w14:textId="77777777" w:rsidTr="05C55DB9">
        <w:tc>
          <w:tcPr>
            <w:tcW w:w="2364" w:type="dxa"/>
          </w:tcPr>
          <w:p w14:paraId="39550C50"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Informal Enquiries</w:t>
            </w:r>
          </w:p>
        </w:tc>
        <w:tc>
          <w:tcPr>
            <w:tcW w:w="8256" w:type="dxa"/>
          </w:tcPr>
          <w:p w14:paraId="3ACB4458" w14:textId="710A1F87" w:rsidR="004358AD" w:rsidRPr="001F0085" w:rsidRDefault="004358AD" w:rsidP="004358AD">
            <w:pPr>
              <w:jc w:val="both"/>
              <w:rPr>
                <w:rFonts w:ascii="Arial" w:hAnsi="Arial" w:cs="Arial"/>
                <w:iCs/>
                <w:color w:val="000099"/>
              </w:rPr>
            </w:pPr>
            <w:r w:rsidRPr="001F0085">
              <w:rPr>
                <w:rFonts w:ascii="Arial" w:hAnsi="Arial" w:cs="Arial"/>
                <w:b/>
                <w:color w:val="000099"/>
              </w:rPr>
              <w:t>Please provide name &amp; contact details for person who will deal with informal enquiries</w:t>
            </w:r>
            <w:r w:rsidR="00FD5050">
              <w:rPr>
                <w:rFonts w:ascii="Arial" w:hAnsi="Arial" w:cs="Arial"/>
                <w:b/>
                <w:color w:val="000099"/>
              </w:rPr>
              <w:t>.</w:t>
            </w:r>
          </w:p>
        </w:tc>
      </w:tr>
      <w:tr w:rsidR="004358AD" w:rsidRPr="005E0BEA" w14:paraId="60B72463" w14:textId="77777777" w:rsidTr="05C55DB9">
        <w:tc>
          <w:tcPr>
            <w:tcW w:w="2364" w:type="dxa"/>
          </w:tcPr>
          <w:p w14:paraId="46EF7876" w14:textId="13847E21" w:rsidR="004358AD" w:rsidRPr="001F0085" w:rsidRDefault="004358AD" w:rsidP="004358AD">
            <w:pPr>
              <w:jc w:val="both"/>
              <w:rPr>
                <w:rFonts w:ascii="Arial" w:hAnsi="Arial" w:cs="Arial"/>
                <w:b/>
                <w:bCs/>
                <w:color w:val="000099"/>
              </w:rPr>
            </w:pPr>
            <w:r w:rsidRPr="001F0085">
              <w:rPr>
                <w:rFonts w:ascii="Arial" w:hAnsi="Arial" w:cs="Arial"/>
                <w:b/>
                <w:bCs/>
                <w:color w:val="000099"/>
              </w:rPr>
              <w:t>Details of Service</w:t>
            </w:r>
          </w:p>
          <w:p w14:paraId="45FB0818" w14:textId="77777777" w:rsidR="004358AD" w:rsidRPr="001F0085" w:rsidRDefault="004358AD" w:rsidP="004358AD">
            <w:pPr>
              <w:jc w:val="both"/>
              <w:rPr>
                <w:rFonts w:ascii="Arial" w:hAnsi="Arial" w:cs="Arial"/>
                <w:b/>
                <w:bCs/>
                <w:color w:val="000099"/>
              </w:rPr>
            </w:pPr>
          </w:p>
        </w:tc>
        <w:tc>
          <w:tcPr>
            <w:tcW w:w="8256" w:type="dxa"/>
          </w:tcPr>
          <w:p w14:paraId="53436232"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 xml:space="preserve">What service does the unit provide </w:t>
            </w:r>
          </w:p>
          <w:p w14:paraId="70FAA11E"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What client group is served by the unit</w:t>
            </w:r>
          </w:p>
          <w:p w14:paraId="66AE5E94"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 xml:space="preserve">What are the possible future developments for the service </w:t>
            </w:r>
          </w:p>
          <w:p w14:paraId="6C9619BF"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What is the team structure?</w:t>
            </w:r>
          </w:p>
          <w:p w14:paraId="6A3C6340" w14:textId="77777777" w:rsidR="004358AD" w:rsidRPr="00FD5050" w:rsidRDefault="004358AD" w:rsidP="00FD5050">
            <w:pPr>
              <w:pStyle w:val="ListParagraph"/>
              <w:numPr>
                <w:ilvl w:val="0"/>
                <w:numId w:val="38"/>
              </w:numPr>
              <w:jc w:val="both"/>
              <w:rPr>
                <w:rFonts w:ascii="Arial" w:hAnsi="Arial" w:cs="Arial"/>
                <w:b/>
                <w:color w:val="000099"/>
              </w:rPr>
            </w:pPr>
            <w:r w:rsidRPr="00FD5050">
              <w:rPr>
                <w:rFonts w:ascii="Arial" w:hAnsi="Arial" w:cs="Arial"/>
                <w:b/>
                <w:color w:val="000099"/>
              </w:rPr>
              <w:t>What area is covered by this service?</w:t>
            </w:r>
          </w:p>
          <w:p w14:paraId="53128261" w14:textId="77777777" w:rsidR="004358AD" w:rsidRPr="001F0085" w:rsidRDefault="004358AD" w:rsidP="004358AD">
            <w:pPr>
              <w:ind w:left="360"/>
              <w:jc w:val="both"/>
              <w:rPr>
                <w:rFonts w:ascii="Arial" w:hAnsi="Arial" w:cs="Arial"/>
                <w:b/>
                <w:i/>
                <w:iCs/>
                <w:color w:val="000099"/>
              </w:rPr>
            </w:pPr>
          </w:p>
          <w:p w14:paraId="62486C05" w14:textId="0676B82E" w:rsidR="004358AD" w:rsidRPr="0022649E" w:rsidRDefault="004358AD" w:rsidP="004358AD">
            <w:pPr>
              <w:jc w:val="both"/>
              <w:rPr>
                <w:rFonts w:ascii="Arial" w:hAnsi="Arial" w:cs="Arial"/>
                <w:b/>
                <w:i/>
                <w:iCs/>
                <w:color w:val="000099"/>
              </w:rPr>
            </w:pPr>
            <w:r w:rsidRPr="001F0085">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4358AD" w:rsidRPr="005E0BEA" w14:paraId="3CB7D643" w14:textId="77777777" w:rsidTr="05C55DB9">
        <w:tc>
          <w:tcPr>
            <w:tcW w:w="2364" w:type="dxa"/>
          </w:tcPr>
          <w:p w14:paraId="28679CE8"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Reporting Relationship</w:t>
            </w:r>
          </w:p>
        </w:tc>
        <w:tc>
          <w:tcPr>
            <w:tcW w:w="8256" w:type="dxa"/>
          </w:tcPr>
          <w:p w14:paraId="11EA6255" w14:textId="77777777" w:rsidR="004358AD" w:rsidRPr="001F0085" w:rsidRDefault="004358AD" w:rsidP="004358AD">
            <w:pPr>
              <w:jc w:val="both"/>
              <w:rPr>
                <w:rFonts w:ascii="Arial" w:hAnsi="Arial" w:cs="Arial"/>
                <w:b/>
                <w:iCs/>
                <w:color w:val="000099"/>
              </w:rPr>
            </w:pPr>
            <w:r w:rsidRPr="001F0085">
              <w:rPr>
                <w:rFonts w:ascii="Arial" w:hAnsi="Arial" w:cs="Arial"/>
                <w:b/>
                <w:iCs/>
                <w:color w:val="000099"/>
              </w:rPr>
              <w:t>Please outline reporting relationships associated with the post:</w:t>
            </w:r>
          </w:p>
          <w:p w14:paraId="527755D8" w14:textId="77777777" w:rsidR="004358AD" w:rsidRPr="00FD5050" w:rsidRDefault="004358AD" w:rsidP="00FD5050">
            <w:pPr>
              <w:pStyle w:val="ListParagraph"/>
              <w:numPr>
                <w:ilvl w:val="0"/>
                <w:numId w:val="37"/>
              </w:numPr>
              <w:jc w:val="both"/>
              <w:rPr>
                <w:rFonts w:ascii="Arial" w:hAnsi="Arial" w:cs="Arial"/>
                <w:b/>
                <w:iCs/>
                <w:color w:val="000099"/>
              </w:rPr>
            </w:pPr>
            <w:r w:rsidRPr="00FD5050">
              <w:rPr>
                <w:rFonts w:ascii="Arial" w:hAnsi="Arial" w:cs="Arial"/>
                <w:b/>
                <w:iCs/>
                <w:color w:val="000099"/>
              </w:rPr>
              <w:t>To whom will the job holder report?</w:t>
            </w:r>
          </w:p>
        </w:tc>
      </w:tr>
      <w:tr w:rsidR="007162E0" w:rsidRPr="005E0BEA" w14:paraId="56C4F3B0" w14:textId="77777777" w:rsidTr="05C55DB9">
        <w:tc>
          <w:tcPr>
            <w:tcW w:w="2364" w:type="dxa"/>
          </w:tcPr>
          <w:p w14:paraId="6C083B9F" w14:textId="37928C29" w:rsidR="007162E0" w:rsidRPr="001F0085" w:rsidRDefault="007162E0" w:rsidP="0095128D">
            <w:pPr>
              <w:rPr>
                <w:rFonts w:ascii="Arial" w:hAnsi="Arial" w:cs="Arial"/>
                <w:b/>
                <w:bCs/>
                <w:color w:val="000099"/>
              </w:rPr>
            </w:pPr>
            <w:r>
              <w:rPr>
                <w:rFonts w:ascii="Arial" w:hAnsi="Arial" w:cs="Arial"/>
                <w:b/>
                <w:bCs/>
                <w:color w:val="000099"/>
              </w:rPr>
              <w:t>Key Working Relationships</w:t>
            </w:r>
            <w:bookmarkStart w:id="0" w:name="_GoBack"/>
            <w:bookmarkEnd w:id="0"/>
          </w:p>
        </w:tc>
        <w:tc>
          <w:tcPr>
            <w:tcW w:w="8256" w:type="dxa"/>
          </w:tcPr>
          <w:p w14:paraId="1A349A61" w14:textId="77777777" w:rsidR="007162E0" w:rsidRPr="00544770" w:rsidRDefault="007162E0" w:rsidP="007162E0">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12E42DFD" w14:textId="77777777" w:rsidR="007162E0" w:rsidRPr="001F0085" w:rsidRDefault="007162E0" w:rsidP="004358AD">
            <w:pPr>
              <w:jc w:val="both"/>
              <w:rPr>
                <w:rFonts w:ascii="Arial" w:hAnsi="Arial" w:cs="Arial"/>
                <w:b/>
                <w:iCs/>
                <w:color w:val="000099"/>
              </w:rPr>
            </w:pPr>
          </w:p>
        </w:tc>
      </w:tr>
      <w:tr w:rsidR="004358AD" w:rsidRPr="005E0BEA" w14:paraId="77133EC6" w14:textId="77777777" w:rsidTr="05C55DB9">
        <w:tc>
          <w:tcPr>
            <w:tcW w:w="2364" w:type="dxa"/>
          </w:tcPr>
          <w:p w14:paraId="4101652C" w14:textId="77777777" w:rsidR="004358AD" w:rsidRPr="001F0085" w:rsidRDefault="004358AD" w:rsidP="004358AD">
            <w:pPr>
              <w:jc w:val="both"/>
              <w:rPr>
                <w:rFonts w:ascii="Arial" w:hAnsi="Arial" w:cs="Arial"/>
                <w:b/>
                <w:bCs/>
                <w:color w:val="000099"/>
              </w:rPr>
            </w:pPr>
          </w:p>
          <w:p w14:paraId="08F4E11A" w14:textId="77777777" w:rsidR="004358AD" w:rsidRPr="001F0085" w:rsidRDefault="004358AD" w:rsidP="004358AD">
            <w:pPr>
              <w:jc w:val="both"/>
              <w:rPr>
                <w:rFonts w:ascii="Arial" w:hAnsi="Arial" w:cs="Arial"/>
                <w:b/>
                <w:bCs/>
                <w:color w:val="000099"/>
              </w:rPr>
            </w:pPr>
            <w:r w:rsidRPr="001F0085">
              <w:rPr>
                <w:rFonts w:ascii="Arial" w:hAnsi="Arial" w:cs="Arial"/>
                <w:b/>
                <w:bCs/>
                <w:color w:val="000099"/>
              </w:rPr>
              <w:t xml:space="preserve">Purpose of the Post </w:t>
            </w:r>
          </w:p>
        </w:tc>
        <w:tc>
          <w:tcPr>
            <w:tcW w:w="8256" w:type="dxa"/>
          </w:tcPr>
          <w:p w14:paraId="4B99056E" w14:textId="037ADEFB" w:rsidR="00025F93" w:rsidRPr="001F0085" w:rsidRDefault="004358AD" w:rsidP="004358AD">
            <w:pPr>
              <w:jc w:val="both"/>
              <w:rPr>
                <w:rFonts w:ascii="Arial" w:hAnsi="Arial" w:cs="Arial"/>
                <w:iCs/>
                <w:color w:val="000099"/>
              </w:rPr>
            </w:pPr>
            <w:r w:rsidRPr="001F0085">
              <w:rPr>
                <w:rFonts w:ascii="Arial" w:hAnsi="Arial" w:cs="Arial"/>
                <w:b/>
                <w:iCs/>
                <w:color w:val="000099"/>
              </w:rPr>
              <w:t>What is the overall high-level purpose of the job?</w:t>
            </w:r>
            <w:r w:rsidRPr="001F0085">
              <w:rPr>
                <w:rFonts w:ascii="Arial" w:hAnsi="Arial" w:cs="Arial"/>
                <w:iCs/>
                <w:color w:val="000099"/>
              </w:rPr>
              <w:t xml:space="preserve">  Example: To provide management support within a function and to supervise assigned staff</w:t>
            </w:r>
          </w:p>
        </w:tc>
      </w:tr>
      <w:tr w:rsidR="004358AD" w:rsidRPr="005E0BEA" w14:paraId="324901AD" w14:textId="77777777" w:rsidTr="05C55DB9">
        <w:tc>
          <w:tcPr>
            <w:tcW w:w="2364" w:type="dxa"/>
          </w:tcPr>
          <w:p w14:paraId="3C1F4906" w14:textId="77777777" w:rsidR="004358AD" w:rsidRPr="005E0BEA" w:rsidRDefault="004358AD" w:rsidP="004358AD">
            <w:pPr>
              <w:jc w:val="both"/>
              <w:rPr>
                <w:rFonts w:ascii="Arial" w:hAnsi="Arial" w:cs="Arial"/>
                <w:b/>
                <w:bCs/>
              </w:rPr>
            </w:pPr>
            <w:r w:rsidRPr="005E0BEA">
              <w:rPr>
                <w:rFonts w:ascii="Arial" w:hAnsi="Arial" w:cs="Arial"/>
                <w:b/>
                <w:bCs/>
              </w:rPr>
              <w:t>Principal Duties and Responsibilities</w:t>
            </w:r>
          </w:p>
          <w:p w14:paraId="1299C43A" w14:textId="77777777" w:rsidR="004358AD" w:rsidRPr="005E0BEA" w:rsidRDefault="004358AD" w:rsidP="004358AD">
            <w:pPr>
              <w:jc w:val="both"/>
              <w:rPr>
                <w:rFonts w:ascii="Arial" w:hAnsi="Arial" w:cs="Arial"/>
                <w:b/>
                <w:bCs/>
              </w:rPr>
            </w:pPr>
          </w:p>
        </w:tc>
        <w:tc>
          <w:tcPr>
            <w:tcW w:w="8256" w:type="dxa"/>
          </w:tcPr>
          <w:p w14:paraId="14B5DD37" w14:textId="77777777" w:rsidR="004358AD" w:rsidRDefault="004358AD" w:rsidP="00E90F0E">
            <w:pPr>
              <w:spacing w:before="100" w:beforeAutospacing="1" w:after="100" w:afterAutospacing="1"/>
              <w:contextualSpacing/>
              <w:jc w:val="both"/>
              <w:rPr>
                <w:rFonts w:ascii="Arial" w:hAnsi="Arial" w:cs="Arial"/>
                <w:iCs/>
              </w:rPr>
            </w:pPr>
            <w:r w:rsidRPr="005E0BEA">
              <w:rPr>
                <w:rFonts w:ascii="Arial" w:hAnsi="Arial" w:cs="Arial"/>
                <w:iCs/>
              </w:rPr>
              <w:t xml:space="preserve">The position of </w:t>
            </w:r>
            <w:r w:rsidR="00D14B11">
              <w:rPr>
                <w:rFonts w:ascii="Arial" w:hAnsi="Arial" w:cs="Arial"/>
                <w:iCs/>
              </w:rPr>
              <w:t>Grade VI</w:t>
            </w:r>
            <w:r w:rsidRPr="005E0BEA">
              <w:rPr>
                <w:rFonts w:ascii="Arial" w:hAnsi="Arial" w:cs="Arial"/>
                <w:iCs/>
              </w:rPr>
              <w:t xml:space="preserve"> encompasses both managerial and administrative responsibilities which include the following:</w:t>
            </w:r>
          </w:p>
          <w:p w14:paraId="4DDBEF00" w14:textId="77777777" w:rsidR="004358AD" w:rsidRDefault="004358AD" w:rsidP="00E90F0E">
            <w:pPr>
              <w:spacing w:before="100" w:beforeAutospacing="1" w:after="100" w:afterAutospacing="1"/>
              <w:contextualSpacing/>
              <w:jc w:val="both"/>
              <w:rPr>
                <w:rFonts w:ascii="Arial" w:hAnsi="Arial" w:cs="Arial"/>
                <w:iCs/>
              </w:rPr>
            </w:pPr>
          </w:p>
          <w:p w14:paraId="04BF7629" w14:textId="77777777" w:rsidR="004358AD" w:rsidRDefault="004358AD" w:rsidP="00E90F0E">
            <w:pPr>
              <w:spacing w:before="100" w:beforeAutospacing="1" w:after="100" w:afterAutospacing="1"/>
              <w:contextualSpacing/>
              <w:jc w:val="both"/>
              <w:rPr>
                <w:rFonts w:ascii="Arial" w:hAnsi="Arial" w:cs="Arial"/>
                <w:b/>
                <w:iCs/>
              </w:rPr>
            </w:pPr>
            <w:r w:rsidRPr="0091650B">
              <w:rPr>
                <w:rFonts w:ascii="Arial" w:hAnsi="Arial" w:cs="Arial"/>
                <w:b/>
                <w:iCs/>
              </w:rPr>
              <w:t>Administration</w:t>
            </w:r>
          </w:p>
          <w:p w14:paraId="3461D779" w14:textId="77777777" w:rsidR="00010FBB" w:rsidRPr="0091650B" w:rsidRDefault="00010FBB" w:rsidP="00E90F0E">
            <w:pPr>
              <w:spacing w:before="100" w:beforeAutospacing="1" w:after="100" w:afterAutospacing="1"/>
              <w:contextualSpacing/>
              <w:jc w:val="both"/>
              <w:rPr>
                <w:rFonts w:ascii="Arial" w:hAnsi="Arial" w:cs="Arial"/>
                <w:b/>
                <w:iCs/>
              </w:rPr>
            </w:pPr>
          </w:p>
          <w:p w14:paraId="6654F78F" w14:textId="6AD4454A" w:rsidR="00F72C7A" w:rsidRDefault="00F72C7A" w:rsidP="00F72C7A">
            <w:pPr>
              <w:numPr>
                <w:ilvl w:val="0"/>
                <w:numId w:val="17"/>
              </w:numPr>
              <w:spacing w:before="100" w:beforeAutospacing="1" w:after="100" w:afterAutospacing="1"/>
              <w:contextualSpacing/>
              <w:jc w:val="both"/>
              <w:rPr>
                <w:rFonts w:ascii="Arial" w:hAnsi="Arial" w:cs="Arial"/>
                <w:iCs/>
              </w:rPr>
            </w:pPr>
            <w:r>
              <w:rPr>
                <w:rFonts w:ascii="Arial" w:hAnsi="Arial" w:cs="Arial"/>
                <w:iCs/>
              </w:rPr>
              <w:t>Implement</w:t>
            </w:r>
            <w:r w:rsidRPr="005E0BEA">
              <w:rPr>
                <w:rFonts w:ascii="Arial" w:hAnsi="Arial" w:cs="Arial"/>
                <w:iCs/>
              </w:rPr>
              <w:t xml:space="preserve"> service plan</w:t>
            </w:r>
            <w:r>
              <w:rPr>
                <w:rFonts w:ascii="Arial" w:hAnsi="Arial" w:cs="Arial"/>
                <w:iCs/>
              </w:rPr>
              <w:t xml:space="preserve"> and business plan objectives within area of responsibility</w:t>
            </w:r>
          </w:p>
          <w:p w14:paraId="2EDA0B8B" w14:textId="77777777" w:rsidR="004358AD" w:rsidRPr="005E0BEA"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 xml:space="preserve">Ensure the efficient </w:t>
            </w:r>
            <w:r w:rsidR="00FC1091">
              <w:rPr>
                <w:rFonts w:ascii="Arial" w:hAnsi="Arial" w:cs="Arial"/>
                <w:iCs/>
              </w:rPr>
              <w:t xml:space="preserve">management and </w:t>
            </w:r>
            <w:r w:rsidRPr="005E0BEA">
              <w:rPr>
                <w:rFonts w:ascii="Arial" w:hAnsi="Arial" w:cs="Arial"/>
                <w:iCs/>
              </w:rPr>
              <w:t>administration of area of responsibility</w:t>
            </w:r>
          </w:p>
          <w:p w14:paraId="0033CB64" w14:textId="77777777" w:rsidR="00193241" w:rsidRPr="00193241" w:rsidRDefault="00193241"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Ensure deadlines are met and that service levels are maintained</w:t>
            </w:r>
          </w:p>
          <w:p w14:paraId="48E137BB" w14:textId="77777777" w:rsidR="00193241" w:rsidRPr="00D0023E" w:rsidRDefault="00193241" w:rsidP="00E90F0E">
            <w:pPr>
              <w:numPr>
                <w:ilvl w:val="0"/>
                <w:numId w:val="17"/>
              </w:numPr>
              <w:spacing w:before="100" w:beforeAutospacing="1" w:after="100" w:afterAutospacing="1"/>
              <w:contextualSpacing/>
              <w:rPr>
                <w:rFonts w:ascii="Arial" w:hAnsi="Arial" w:cs="Arial"/>
                <w:iCs/>
              </w:rPr>
            </w:pPr>
            <w:r w:rsidRPr="00D0023E">
              <w:rPr>
                <w:rFonts w:ascii="Arial" w:hAnsi="Arial" w:cs="Arial"/>
                <w:iCs/>
              </w:rPr>
              <w:t xml:space="preserve">Ensure that archives and records are accurate, maintained confidentially and readily available to the appropriate authority </w:t>
            </w:r>
          </w:p>
          <w:p w14:paraId="1CED5EA3" w14:textId="1B9C6BBF" w:rsidR="00193241" w:rsidRPr="00D0023E" w:rsidRDefault="00193241" w:rsidP="00E90F0E">
            <w:pPr>
              <w:numPr>
                <w:ilvl w:val="0"/>
                <w:numId w:val="17"/>
              </w:numPr>
              <w:spacing w:before="100" w:beforeAutospacing="1" w:after="100" w:afterAutospacing="1"/>
              <w:contextualSpacing/>
              <w:rPr>
                <w:rFonts w:ascii="Arial" w:hAnsi="Arial" w:cs="Arial"/>
                <w:iCs/>
              </w:rPr>
            </w:pPr>
            <w:r w:rsidRPr="00D0023E">
              <w:rPr>
                <w:rFonts w:ascii="Arial" w:hAnsi="Arial" w:cs="Arial"/>
                <w:iCs/>
              </w:rPr>
              <w:t xml:space="preserve">Ensure line management is kept informed of issues </w:t>
            </w:r>
            <w:r w:rsidR="00F72C7A">
              <w:rPr>
                <w:rFonts w:ascii="Arial" w:hAnsi="Arial" w:cs="Arial"/>
                <w:iCs/>
              </w:rPr>
              <w:t>arising</w:t>
            </w:r>
          </w:p>
          <w:p w14:paraId="36581E15" w14:textId="77777777" w:rsidR="00193241" w:rsidRPr="00193241" w:rsidRDefault="00193241" w:rsidP="00E90F0E">
            <w:pPr>
              <w:numPr>
                <w:ilvl w:val="0"/>
                <w:numId w:val="17"/>
              </w:numPr>
              <w:spacing w:before="100" w:beforeAutospacing="1" w:after="100" w:afterAutospacing="1"/>
              <w:contextualSpacing/>
              <w:rPr>
                <w:rFonts w:ascii="Arial" w:hAnsi="Arial" w:cs="Arial"/>
                <w:iCs/>
                <w:color w:val="000000"/>
              </w:rPr>
            </w:pPr>
            <w:r w:rsidRPr="00D0023E">
              <w:rPr>
                <w:rFonts w:ascii="Arial" w:hAnsi="Arial" w:cs="Arial"/>
                <w:iCs/>
              </w:rPr>
              <w:t>Ensure that</w:t>
            </w:r>
            <w:r>
              <w:rPr>
                <w:rFonts w:ascii="Arial" w:hAnsi="Arial" w:cs="Arial"/>
                <w:iCs/>
              </w:rPr>
              <w:t xml:space="preserve"> stakeholders are </w:t>
            </w:r>
            <w:r w:rsidRPr="00D0023E">
              <w:rPr>
                <w:rFonts w:ascii="Arial" w:hAnsi="Arial" w:cs="Arial"/>
                <w:iCs/>
              </w:rPr>
              <w:t xml:space="preserve">kept informed and that their views are communicated to </w:t>
            </w:r>
            <w:r w:rsidRPr="00717497">
              <w:rPr>
                <w:rFonts w:ascii="Arial" w:hAnsi="Arial" w:cs="Arial"/>
                <w:iCs/>
                <w:color w:val="000000"/>
              </w:rPr>
              <w:t>management</w:t>
            </w:r>
          </w:p>
          <w:p w14:paraId="4F46FBD9" w14:textId="77777777" w:rsidR="00193241" w:rsidRPr="00E231DC" w:rsidRDefault="00193241" w:rsidP="00E90F0E">
            <w:pPr>
              <w:numPr>
                <w:ilvl w:val="0"/>
                <w:numId w:val="17"/>
              </w:numPr>
              <w:spacing w:before="100" w:beforeAutospacing="1" w:after="100" w:afterAutospacing="1"/>
              <w:contextualSpacing/>
              <w:rPr>
                <w:rFonts w:ascii="Arial" w:hAnsi="Arial" w:cs="Arial"/>
                <w:iCs/>
              </w:rPr>
            </w:pPr>
            <w:r>
              <w:rPr>
                <w:rFonts w:ascii="Arial" w:hAnsi="Arial" w:cs="Arial"/>
                <w:iCs/>
              </w:rPr>
              <w:t xml:space="preserve">Provide administrative support for </w:t>
            </w:r>
            <w:r w:rsidR="00B9352C">
              <w:rPr>
                <w:rFonts w:ascii="Arial" w:hAnsi="Arial" w:cs="Arial"/>
                <w:iCs/>
              </w:rPr>
              <w:t>meetings and attend as required</w:t>
            </w:r>
          </w:p>
          <w:p w14:paraId="7CE38B21" w14:textId="66BFA680" w:rsidR="00F72C7A" w:rsidRPr="0022649E" w:rsidRDefault="00F72C7A" w:rsidP="0022649E">
            <w:pPr>
              <w:numPr>
                <w:ilvl w:val="0"/>
                <w:numId w:val="17"/>
              </w:numPr>
              <w:spacing w:before="100" w:beforeAutospacing="1" w:after="100" w:afterAutospacing="1"/>
              <w:contextualSpacing/>
              <w:rPr>
                <w:rFonts w:ascii="Arial" w:hAnsi="Arial" w:cs="Arial"/>
                <w:iCs/>
              </w:rPr>
            </w:pPr>
            <w:r>
              <w:rPr>
                <w:rFonts w:ascii="Arial" w:hAnsi="Arial" w:cs="Arial"/>
                <w:iCs/>
              </w:rPr>
              <w:t>Maximise the use technology in</w:t>
            </w:r>
            <w:r w:rsidR="00193241" w:rsidRPr="00D0023E">
              <w:rPr>
                <w:rFonts w:ascii="Arial" w:hAnsi="Arial" w:cs="Arial"/>
                <w:iCs/>
              </w:rPr>
              <w:t xml:space="preserve"> ensur</w:t>
            </w:r>
            <w:r>
              <w:rPr>
                <w:rFonts w:ascii="Arial" w:hAnsi="Arial" w:cs="Arial"/>
                <w:iCs/>
              </w:rPr>
              <w:t>ing that</w:t>
            </w:r>
            <w:r w:rsidR="00193241" w:rsidRPr="00D0023E">
              <w:rPr>
                <w:rFonts w:ascii="Arial" w:hAnsi="Arial" w:cs="Arial"/>
                <w:iCs/>
              </w:rPr>
              <w:t xml:space="preserve"> work </w:t>
            </w:r>
            <w:r w:rsidR="00193241">
              <w:rPr>
                <w:rFonts w:ascii="Arial" w:hAnsi="Arial" w:cs="Arial"/>
                <w:iCs/>
              </w:rPr>
              <w:t xml:space="preserve">is </w:t>
            </w:r>
            <w:r w:rsidR="00193241" w:rsidRPr="00D0023E">
              <w:rPr>
                <w:rFonts w:ascii="Arial" w:hAnsi="Arial" w:cs="Arial"/>
                <w:iCs/>
              </w:rPr>
              <w:t>completed to a high standard</w:t>
            </w:r>
          </w:p>
          <w:p w14:paraId="59CF6D83" w14:textId="77777777" w:rsidR="00F72C7A" w:rsidRDefault="00F72C7A" w:rsidP="00E90F0E">
            <w:pPr>
              <w:spacing w:before="100" w:beforeAutospacing="1" w:after="100" w:afterAutospacing="1"/>
              <w:contextualSpacing/>
              <w:jc w:val="both"/>
              <w:rPr>
                <w:rFonts w:ascii="Arial" w:hAnsi="Arial" w:cs="Arial"/>
                <w:b/>
                <w:iCs/>
              </w:rPr>
            </w:pPr>
          </w:p>
          <w:p w14:paraId="4AF545BD" w14:textId="405D63EE" w:rsidR="002C0340" w:rsidRDefault="00025F93" w:rsidP="00E90F0E">
            <w:pPr>
              <w:spacing w:before="100" w:beforeAutospacing="1" w:after="100" w:afterAutospacing="1"/>
              <w:contextualSpacing/>
              <w:jc w:val="both"/>
              <w:rPr>
                <w:rFonts w:ascii="Arial" w:hAnsi="Arial" w:cs="Arial"/>
                <w:b/>
                <w:iCs/>
              </w:rPr>
            </w:pPr>
            <w:r>
              <w:rPr>
                <w:rFonts w:ascii="Arial" w:hAnsi="Arial" w:cs="Arial"/>
                <w:b/>
                <w:iCs/>
              </w:rPr>
              <w:lastRenderedPageBreak/>
              <w:t>C</w:t>
            </w:r>
            <w:r w:rsidR="004358AD" w:rsidRPr="0091650B">
              <w:rPr>
                <w:rFonts w:ascii="Arial" w:hAnsi="Arial" w:cs="Arial"/>
                <w:b/>
                <w:iCs/>
              </w:rPr>
              <w:t>ustomer Service</w:t>
            </w:r>
          </w:p>
          <w:p w14:paraId="3CF2D8B6" w14:textId="77777777" w:rsidR="00010FBB" w:rsidRPr="0091650B" w:rsidRDefault="00010FBB" w:rsidP="00E90F0E">
            <w:pPr>
              <w:spacing w:before="100" w:beforeAutospacing="1" w:after="100" w:afterAutospacing="1"/>
              <w:contextualSpacing/>
              <w:jc w:val="both"/>
              <w:rPr>
                <w:rFonts w:ascii="Arial" w:hAnsi="Arial" w:cs="Arial"/>
                <w:b/>
                <w:iCs/>
              </w:rPr>
            </w:pPr>
          </w:p>
          <w:p w14:paraId="612D0DBA" w14:textId="3DC2FC5F" w:rsidR="004358AD" w:rsidRDefault="004358AD" w:rsidP="00E90F0E">
            <w:pPr>
              <w:numPr>
                <w:ilvl w:val="0"/>
                <w:numId w:val="17"/>
              </w:numPr>
              <w:spacing w:before="100" w:beforeAutospacing="1" w:after="100" w:afterAutospacing="1"/>
              <w:contextualSpacing/>
              <w:jc w:val="both"/>
              <w:rPr>
                <w:rFonts w:ascii="Arial" w:hAnsi="Arial" w:cs="Arial"/>
                <w:iCs/>
              </w:rPr>
            </w:pPr>
            <w:r w:rsidRPr="00D0023E">
              <w:rPr>
                <w:rFonts w:ascii="Arial" w:hAnsi="Arial" w:cs="Arial"/>
                <w:iCs/>
              </w:rPr>
              <w:t>Promote and maintain a customer focused environment by ensuring service</w:t>
            </w:r>
            <w:r w:rsidR="00193241">
              <w:rPr>
                <w:rFonts w:ascii="Arial" w:hAnsi="Arial" w:cs="Arial"/>
                <w:iCs/>
              </w:rPr>
              <w:t xml:space="preserve"> </w:t>
            </w:r>
            <w:r w:rsidRPr="00D0023E">
              <w:rPr>
                <w:rFonts w:ascii="Arial" w:hAnsi="Arial" w:cs="Arial"/>
                <w:iCs/>
              </w:rPr>
              <w:t>users</w:t>
            </w:r>
            <w:r w:rsidR="002C0340">
              <w:rPr>
                <w:rFonts w:ascii="Arial" w:hAnsi="Arial" w:cs="Arial"/>
                <w:iCs/>
              </w:rPr>
              <w:t xml:space="preserve"> </w:t>
            </w:r>
            <w:r w:rsidR="00193241">
              <w:rPr>
                <w:rFonts w:ascii="Arial" w:hAnsi="Arial" w:cs="Arial"/>
                <w:iCs/>
              </w:rPr>
              <w:t>/ customers</w:t>
            </w:r>
            <w:r w:rsidRPr="00D0023E">
              <w:rPr>
                <w:rFonts w:ascii="Arial" w:hAnsi="Arial" w:cs="Arial"/>
                <w:iCs/>
              </w:rPr>
              <w:t xml:space="preserve"> are treated with dignity and respect</w:t>
            </w:r>
          </w:p>
          <w:p w14:paraId="08570E95" w14:textId="51693792" w:rsidR="004358AD" w:rsidRPr="001F0085" w:rsidRDefault="00193241" w:rsidP="00E90F0E">
            <w:pPr>
              <w:numPr>
                <w:ilvl w:val="0"/>
                <w:numId w:val="17"/>
              </w:numPr>
              <w:spacing w:before="100" w:beforeAutospacing="1" w:after="100" w:afterAutospacing="1"/>
              <w:contextualSpacing/>
              <w:jc w:val="both"/>
              <w:rPr>
                <w:rFonts w:ascii="Arial" w:hAnsi="Arial" w:cs="Arial"/>
                <w:iCs/>
              </w:rPr>
            </w:pPr>
            <w:r w:rsidRPr="00E33EBE">
              <w:rPr>
                <w:rFonts w:ascii="Arial" w:hAnsi="Arial" w:cs="Arial"/>
                <w:iCs/>
              </w:rPr>
              <w:t>Seek feedback from service users</w:t>
            </w:r>
            <w:r w:rsidR="002C0340">
              <w:rPr>
                <w:rFonts w:ascii="Arial" w:hAnsi="Arial" w:cs="Arial"/>
                <w:iCs/>
              </w:rPr>
              <w:t xml:space="preserve"> </w:t>
            </w:r>
            <w:r w:rsidRPr="00E33EBE">
              <w:rPr>
                <w:rFonts w:ascii="Arial" w:hAnsi="Arial" w:cs="Arial"/>
                <w:iCs/>
              </w:rPr>
              <w:t>/</w:t>
            </w:r>
            <w:r w:rsidR="002C0340">
              <w:rPr>
                <w:rFonts w:ascii="Arial" w:hAnsi="Arial" w:cs="Arial"/>
                <w:iCs/>
              </w:rPr>
              <w:t xml:space="preserve"> </w:t>
            </w:r>
            <w:r w:rsidRPr="00E33EBE">
              <w:rPr>
                <w:rFonts w:ascii="Arial" w:hAnsi="Arial" w:cs="Arial"/>
                <w:iCs/>
              </w:rPr>
              <w:t xml:space="preserve">customers and implement change to incorporate same, in agreement with </w:t>
            </w:r>
            <w:r w:rsidR="002C0340" w:rsidRPr="00E33EBE">
              <w:rPr>
                <w:rFonts w:ascii="Arial" w:hAnsi="Arial" w:cs="Arial"/>
                <w:iCs/>
              </w:rPr>
              <w:t>Line Manager</w:t>
            </w:r>
          </w:p>
          <w:p w14:paraId="52AC11D5" w14:textId="77777777" w:rsidR="002C0340" w:rsidRDefault="002C0340" w:rsidP="00E90F0E">
            <w:pPr>
              <w:spacing w:before="100" w:beforeAutospacing="1" w:after="100" w:afterAutospacing="1"/>
              <w:contextualSpacing/>
              <w:jc w:val="both"/>
              <w:rPr>
                <w:rFonts w:ascii="Arial" w:hAnsi="Arial" w:cs="Arial"/>
                <w:b/>
                <w:iCs/>
              </w:rPr>
            </w:pPr>
          </w:p>
          <w:p w14:paraId="2B9FAAC2" w14:textId="37B916CA" w:rsidR="004358AD" w:rsidRDefault="004358AD" w:rsidP="00E90F0E">
            <w:pPr>
              <w:spacing w:before="100" w:beforeAutospacing="1" w:after="100" w:afterAutospacing="1"/>
              <w:contextualSpacing/>
              <w:jc w:val="both"/>
              <w:rPr>
                <w:rFonts w:ascii="Arial" w:hAnsi="Arial" w:cs="Arial"/>
                <w:b/>
                <w:iCs/>
              </w:rPr>
            </w:pPr>
            <w:r>
              <w:rPr>
                <w:rFonts w:ascii="Arial" w:hAnsi="Arial" w:cs="Arial"/>
                <w:b/>
                <w:iCs/>
              </w:rPr>
              <w:t>Hum</w:t>
            </w:r>
            <w:r w:rsidRPr="0091650B">
              <w:rPr>
                <w:rFonts w:ascii="Arial" w:hAnsi="Arial" w:cs="Arial"/>
                <w:b/>
                <w:iCs/>
              </w:rPr>
              <w:t xml:space="preserve">an Resources / </w:t>
            </w:r>
            <w:r>
              <w:rPr>
                <w:rFonts w:ascii="Arial" w:hAnsi="Arial" w:cs="Arial"/>
                <w:b/>
                <w:iCs/>
              </w:rPr>
              <w:t>Supervision</w:t>
            </w:r>
            <w:r w:rsidRPr="0091650B">
              <w:rPr>
                <w:rFonts w:ascii="Arial" w:hAnsi="Arial" w:cs="Arial"/>
                <w:b/>
                <w:iCs/>
              </w:rPr>
              <w:t xml:space="preserve"> of Staff</w:t>
            </w:r>
          </w:p>
          <w:p w14:paraId="0FB78278" w14:textId="77777777" w:rsidR="00010FBB" w:rsidRDefault="00010FBB" w:rsidP="00E90F0E">
            <w:pPr>
              <w:spacing w:before="100" w:beforeAutospacing="1" w:after="100" w:afterAutospacing="1"/>
              <w:contextualSpacing/>
              <w:jc w:val="both"/>
              <w:rPr>
                <w:rFonts w:ascii="Arial" w:hAnsi="Arial" w:cs="Arial"/>
                <w:b/>
                <w:iCs/>
              </w:rPr>
            </w:pPr>
          </w:p>
          <w:p w14:paraId="786DBA73" w14:textId="77777777" w:rsidR="002C0340" w:rsidRDefault="002C0340" w:rsidP="002C0340">
            <w:pPr>
              <w:numPr>
                <w:ilvl w:val="0"/>
                <w:numId w:val="17"/>
              </w:numPr>
              <w:spacing w:before="100" w:beforeAutospacing="1" w:after="100" w:afterAutospacing="1"/>
              <w:contextualSpacing/>
              <w:jc w:val="both"/>
              <w:rPr>
                <w:rFonts w:ascii="Arial" w:hAnsi="Arial" w:cs="Arial"/>
                <w:iCs/>
              </w:rPr>
            </w:pPr>
            <w:r>
              <w:rPr>
                <w:rFonts w:ascii="Arial" w:hAnsi="Arial" w:cs="Arial"/>
                <w:iCs/>
              </w:rPr>
              <w:t>Manage the performance of staff, d</w:t>
            </w:r>
            <w:r w:rsidRPr="0091650B">
              <w:rPr>
                <w:rFonts w:ascii="Arial" w:hAnsi="Arial" w:cs="Arial"/>
                <w:iCs/>
              </w:rPr>
              <w:t>eal</w:t>
            </w:r>
            <w:r>
              <w:rPr>
                <w:rFonts w:ascii="Arial" w:hAnsi="Arial" w:cs="Arial"/>
                <w:iCs/>
              </w:rPr>
              <w:t>ing</w:t>
            </w:r>
            <w:r w:rsidRPr="0091650B">
              <w:rPr>
                <w:rFonts w:ascii="Arial" w:hAnsi="Arial" w:cs="Arial"/>
                <w:iCs/>
              </w:rPr>
              <w:t xml:space="preserve"> with underperformance in a timely and constructive manner </w:t>
            </w:r>
          </w:p>
          <w:p w14:paraId="6AB13F21" w14:textId="681B5F03" w:rsidR="005C7E13" w:rsidRDefault="005C7E13" w:rsidP="00E90F0E">
            <w:pPr>
              <w:numPr>
                <w:ilvl w:val="0"/>
                <w:numId w:val="17"/>
              </w:numPr>
              <w:spacing w:before="100" w:beforeAutospacing="1" w:after="100" w:afterAutospacing="1"/>
              <w:contextualSpacing/>
              <w:jc w:val="both"/>
              <w:rPr>
                <w:rFonts w:ascii="Arial" w:hAnsi="Arial" w:cs="Arial"/>
                <w:iCs/>
              </w:rPr>
            </w:pPr>
            <w:r>
              <w:rPr>
                <w:rFonts w:ascii="Arial" w:hAnsi="Arial" w:cs="Arial"/>
                <w:iCs/>
              </w:rPr>
              <w:t>Ensure an even distribution of workload among</w:t>
            </w:r>
            <w:r w:rsidR="002C0340">
              <w:rPr>
                <w:rFonts w:ascii="Arial" w:hAnsi="Arial" w:cs="Arial"/>
                <w:iCs/>
              </w:rPr>
              <w:t>st the</w:t>
            </w:r>
            <w:r>
              <w:rPr>
                <w:rFonts w:ascii="Arial" w:hAnsi="Arial" w:cs="Arial"/>
                <w:iCs/>
              </w:rPr>
              <w:t xml:space="preserve"> team, taking into account absence due to annual leave </w:t>
            </w:r>
            <w:r w:rsidR="002C0340">
              <w:rPr>
                <w:rFonts w:ascii="Arial" w:hAnsi="Arial" w:cs="Arial"/>
                <w:iCs/>
              </w:rPr>
              <w:t>etc.</w:t>
            </w:r>
          </w:p>
          <w:p w14:paraId="02CD2765" w14:textId="77777777" w:rsidR="002C0340" w:rsidRDefault="002C0340" w:rsidP="002C0340">
            <w:pPr>
              <w:numPr>
                <w:ilvl w:val="0"/>
                <w:numId w:val="17"/>
              </w:numPr>
              <w:spacing w:before="100" w:beforeAutospacing="1" w:after="100" w:afterAutospacing="1"/>
              <w:contextualSpacing/>
              <w:jc w:val="both"/>
              <w:rPr>
                <w:rFonts w:ascii="Arial" w:hAnsi="Arial" w:cs="Arial"/>
                <w:iCs/>
              </w:rPr>
            </w:pPr>
            <w:r w:rsidRPr="00EB5831">
              <w:rPr>
                <w:rFonts w:ascii="Arial" w:hAnsi="Arial" w:cs="Arial"/>
                <w:iCs/>
              </w:rPr>
              <w:t>Supervise and ensure the wellbeing of staff within own remit</w:t>
            </w:r>
          </w:p>
          <w:p w14:paraId="2309B543" w14:textId="041CF0FC" w:rsidR="00193241" w:rsidRPr="005C7E13" w:rsidRDefault="005C7E13" w:rsidP="00E90F0E">
            <w:pPr>
              <w:numPr>
                <w:ilvl w:val="0"/>
                <w:numId w:val="17"/>
              </w:numPr>
              <w:spacing w:before="100" w:beforeAutospacing="1" w:after="100" w:afterAutospacing="1"/>
              <w:contextualSpacing/>
              <w:jc w:val="both"/>
              <w:rPr>
                <w:rFonts w:ascii="Arial" w:hAnsi="Arial" w:cs="Arial"/>
                <w:iCs/>
              </w:rPr>
            </w:pPr>
            <w:r>
              <w:rPr>
                <w:rFonts w:ascii="Arial" w:hAnsi="Arial" w:cs="Arial"/>
                <w:iCs/>
              </w:rPr>
              <w:t>C</w:t>
            </w:r>
            <w:r w:rsidRPr="00EB5831">
              <w:rPr>
                <w:rFonts w:ascii="Arial" w:hAnsi="Arial" w:cs="Arial"/>
                <w:iCs/>
              </w:rPr>
              <w:t>reat</w:t>
            </w:r>
            <w:r>
              <w:rPr>
                <w:rFonts w:ascii="Arial" w:hAnsi="Arial" w:cs="Arial"/>
                <w:iCs/>
              </w:rPr>
              <w:t>e</w:t>
            </w:r>
            <w:r w:rsidRPr="00EB5831">
              <w:rPr>
                <w:rFonts w:ascii="Arial" w:hAnsi="Arial" w:cs="Arial"/>
                <w:iCs/>
              </w:rPr>
              <w:t xml:space="preserve"> and </w:t>
            </w:r>
            <w:r w:rsidR="00F72C7A">
              <w:rPr>
                <w:rFonts w:ascii="Arial" w:hAnsi="Arial" w:cs="Arial"/>
                <w:iCs/>
              </w:rPr>
              <w:t>promote</w:t>
            </w:r>
            <w:r w:rsidRPr="00EB5831">
              <w:rPr>
                <w:rFonts w:ascii="Arial" w:hAnsi="Arial" w:cs="Arial"/>
                <w:iCs/>
              </w:rPr>
              <w:t xml:space="preserve"> a positive working environment among staff</w:t>
            </w:r>
            <w:r>
              <w:rPr>
                <w:rFonts w:ascii="Arial" w:hAnsi="Arial" w:cs="Arial"/>
                <w:iCs/>
              </w:rPr>
              <w:t xml:space="preserve"> </w:t>
            </w:r>
            <w:r w:rsidRPr="00EB5831">
              <w:rPr>
                <w:rFonts w:ascii="Arial" w:hAnsi="Arial" w:cs="Arial"/>
                <w:iCs/>
              </w:rPr>
              <w:t>members, which contributes to maintaining and enhancing effective working</w:t>
            </w:r>
            <w:r>
              <w:rPr>
                <w:rFonts w:ascii="Arial" w:hAnsi="Arial" w:cs="Arial"/>
                <w:iCs/>
              </w:rPr>
              <w:t xml:space="preserve"> relationships</w:t>
            </w:r>
          </w:p>
          <w:p w14:paraId="564C321B" w14:textId="77777777" w:rsidR="00193241" w:rsidRPr="0091650B" w:rsidRDefault="00193241"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Promote cooperation and working in harmony with other teams and disciplines</w:t>
            </w:r>
          </w:p>
          <w:p w14:paraId="16F882F8" w14:textId="77777777" w:rsidR="00F72C7A" w:rsidRPr="005C7E13" w:rsidRDefault="00F72C7A" w:rsidP="00F72C7A">
            <w:pPr>
              <w:numPr>
                <w:ilvl w:val="0"/>
                <w:numId w:val="17"/>
              </w:numPr>
              <w:spacing w:before="100" w:beforeAutospacing="1" w:after="100" w:afterAutospacing="1"/>
              <w:contextualSpacing/>
              <w:jc w:val="both"/>
              <w:rPr>
                <w:rFonts w:ascii="Arial" w:hAnsi="Arial" w:cs="Arial"/>
                <w:iCs/>
              </w:rPr>
            </w:pPr>
            <w:r w:rsidRPr="005C7E13">
              <w:rPr>
                <w:rFonts w:ascii="Arial" w:hAnsi="Arial" w:cs="Arial"/>
                <w:iCs/>
              </w:rPr>
              <w:t>Conduct regular staff meetings to keep staff informed and to hear views</w:t>
            </w:r>
          </w:p>
          <w:p w14:paraId="22D80EBA" w14:textId="77777777" w:rsidR="002C0340" w:rsidRPr="00010FBB" w:rsidRDefault="002C0340" w:rsidP="002C0340">
            <w:pPr>
              <w:numPr>
                <w:ilvl w:val="0"/>
                <w:numId w:val="17"/>
              </w:numPr>
              <w:spacing w:before="100" w:beforeAutospacing="1" w:after="100" w:afterAutospacing="1"/>
              <w:contextualSpacing/>
              <w:jc w:val="both"/>
              <w:rPr>
                <w:rFonts w:ascii="Arial" w:hAnsi="Arial" w:cs="Arial"/>
                <w:iCs/>
              </w:rPr>
            </w:pPr>
            <w:r w:rsidRPr="00010FBB">
              <w:rPr>
                <w:rFonts w:ascii="Arial" w:hAnsi="Arial" w:cs="Arial"/>
                <w:iCs/>
              </w:rPr>
              <w:t xml:space="preserve">Solve problems and </w:t>
            </w:r>
            <w:r>
              <w:rPr>
                <w:rFonts w:ascii="Arial" w:hAnsi="Arial" w:cs="Arial"/>
                <w:iCs/>
              </w:rPr>
              <w:t>ensure d</w:t>
            </w:r>
            <w:r w:rsidRPr="00010FBB">
              <w:rPr>
                <w:rFonts w:ascii="Arial" w:hAnsi="Arial" w:cs="Arial"/>
                <w:iCs/>
              </w:rPr>
              <w:t>ecisions are in line with local and national agreements</w:t>
            </w:r>
          </w:p>
          <w:p w14:paraId="6DB26C76" w14:textId="77777777" w:rsidR="004358AD" w:rsidRPr="0091650B" w:rsidRDefault="004358AD"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Identify and agree training and development needs of team and design plan to meet needs</w:t>
            </w:r>
          </w:p>
          <w:p w14:paraId="5C31D508" w14:textId="77777777" w:rsidR="005C7E13" w:rsidRPr="00010FBB" w:rsidRDefault="005C7E13" w:rsidP="00E90F0E">
            <w:pPr>
              <w:numPr>
                <w:ilvl w:val="0"/>
                <w:numId w:val="17"/>
              </w:numPr>
              <w:spacing w:before="100" w:beforeAutospacing="1" w:after="100" w:afterAutospacing="1"/>
              <w:contextualSpacing/>
              <w:jc w:val="both"/>
              <w:rPr>
                <w:rFonts w:ascii="Arial" w:hAnsi="Arial" w:cs="Arial"/>
                <w:iCs/>
              </w:rPr>
            </w:pPr>
            <w:r w:rsidRPr="00A36DF0">
              <w:rPr>
                <w:rFonts w:ascii="Arial" w:hAnsi="Arial" w:cs="Arial"/>
                <w:iCs/>
              </w:rPr>
              <w:t xml:space="preserve">Pursue </w:t>
            </w:r>
            <w:r>
              <w:rPr>
                <w:rFonts w:ascii="Arial" w:hAnsi="Arial" w:cs="Arial"/>
                <w:iCs/>
              </w:rPr>
              <w:t xml:space="preserve">and promote </w:t>
            </w:r>
            <w:r w:rsidRPr="00A36DF0">
              <w:rPr>
                <w:rFonts w:ascii="Arial" w:hAnsi="Arial" w:cs="Arial"/>
                <w:iCs/>
              </w:rPr>
              <w:t>continuous professional development in order to develop management expertise and professional knowledge</w:t>
            </w:r>
          </w:p>
          <w:p w14:paraId="43BE955A" w14:textId="77777777" w:rsidR="002C0340" w:rsidRDefault="002C0340" w:rsidP="00E90F0E">
            <w:pPr>
              <w:spacing w:before="100" w:beforeAutospacing="1" w:after="100" w:afterAutospacing="1"/>
              <w:contextualSpacing/>
              <w:jc w:val="both"/>
              <w:rPr>
                <w:rFonts w:ascii="Arial" w:hAnsi="Arial" w:cs="Arial"/>
                <w:b/>
                <w:iCs/>
              </w:rPr>
            </w:pPr>
          </w:p>
          <w:p w14:paraId="6981F668" w14:textId="3A755EB2" w:rsidR="00010FBB" w:rsidRDefault="004358AD" w:rsidP="00E90F0E">
            <w:pPr>
              <w:spacing w:before="100" w:beforeAutospacing="1" w:after="100" w:afterAutospacing="1"/>
              <w:contextualSpacing/>
              <w:jc w:val="both"/>
              <w:rPr>
                <w:rFonts w:ascii="Arial" w:hAnsi="Arial" w:cs="Arial"/>
                <w:b/>
                <w:iCs/>
              </w:rPr>
            </w:pPr>
            <w:r>
              <w:rPr>
                <w:rFonts w:ascii="Arial" w:hAnsi="Arial" w:cs="Arial"/>
                <w:b/>
                <w:iCs/>
              </w:rPr>
              <w:t>Service Delivery and Service Improvement</w:t>
            </w:r>
          </w:p>
          <w:p w14:paraId="1FC39945" w14:textId="77777777" w:rsidR="00D96953" w:rsidRDefault="00D96953" w:rsidP="00E90F0E">
            <w:pPr>
              <w:spacing w:before="100" w:beforeAutospacing="1" w:after="100" w:afterAutospacing="1"/>
              <w:contextualSpacing/>
              <w:jc w:val="both"/>
              <w:rPr>
                <w:rFonts w:ascii="Arial" w:hAnsi="Arial" w:cs="Arial"/>
                <w:b/>
                <w:iCs/>
              </w:rPr>
            </w:pPr>
          </w:p>
          <w:p w14:paraId="5E5C4E20" w14:textId="77777777" w:rsidR="00010FBB" w:rsidRPr="00010FBB" w:rsidRDefault="00010FBB" w:rsidP="00E90F0E">
            <w:pPr>
              <w:numPr>
                <w:ilvl w:val="0"/>
                <w:numId w:val="17"/>
              </w:numPr>
              <w:spacing w:before="100" w:beforeAutospacing="1" w:after="100" w:afterAutospacing="1"/>
              <w:contextualSpacing/>
              <w:jc w:val="both"/>
              <w:rPr>
                <w:rFonts w:ascii="Arial" w:hAnsi="Arial" w:cs="Arial"/>
                <w:iCs/>
              </w:rPr>
            </w:pPr>
            <w:r w:rsidRPr="00010FBB">
              <w:rPr>
                <w:rFonts w:ascii="Arial" w:hAnsi="Arial" w:cs="Arial"/>
                <w:iCs/>
              </w:rPr>
              <w:t>Ensure accurate attention to detail in own work and work of team</w:t>
            </w:r>
          </w:p>
          <w:p w14:paraId="68E55A33" w14:textId="6D7078D8" w:rsidR="00193241" w:rsidRPr="00010FBB" w:rsidRDefault="00193241"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 xml:space="preserve">Maintain a good understanding of internal and external factors that can affect service delivery including awareness of </w:t>
            </w:r>
            <w:r w:rsidR="00B9352C" w:rsidRPr="0091650B">
              <w:rPr>
                <w:rFonts w:ascii="Arial" w:hAnsi="Arial" w:cs="Arial"/>
                <w:iCs/>
              </w:rPr>
              <w:t xml:space="preserve">local </w:t>
            </w:r>
            <w:r w:rsidRPr="0091650B">
              <w:rPr>
                <w:rFonts w:ascii="Arial" w:hAnsi="Arial" w:cs="Arial"/>
                <w:iCs/>
              </w:rPr>
              <w:t xml:space="preserve">and </w:t>
            </w:r>
            <w:r w:rsidR="00B9352C" w:rsidRPr="0091650B">
              <w:rPr>
                <w:rFonts w:ascii="Arial" w:hAnsi="Arial" w:cs="Arial"/>
                <w:iCs/>
              </w:rPr>
              <w:t xml:space="preserve">national </w:t>
            </w:r>
            <w:r w:rsidR="002C0340" w:rsidRPr="0091650B">
              <w:rPr>
                <w:rFonts w:ascii="Arial" w:hAnsi="Arial" w:cs="Arial"/>
                <w:iCs/>
              </w:rPr>
              <w:t xml:space="preserve">issues </w:t>
            </w:r>
            <w:r w:rsidRPr="0091650B">
              <w:rPr>
                <w:rFonts w:ascii="Arial" w:hAnsi="Arial" w:cs="Arial"/>
                <w:iCs/>
              </w:rPr>
              <w:t>that impact on own area</w:t>
            </w:r>
          </w:p>
          <w:p w14:paraId="1ABF225A" w14:textId="77777777" w:rsidR="004358AD" w:rsidRPr="0091650B" w:rsidRDefault="004358AD"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Embrace change and adapt local work practices accordingly by finding practical ways to make policies work, ensuring team knows how to action changes</w:t>
            </w:r>
          </w:p>
          <w:p w14:paraId="66853FF8" w14:textId="048CE2ED" w:rsidR="004358AD" w:rsidRDefault="004358AD" w:rsidP="00E90F0E">
            <w:pPr>
              <w:numPr>
                <w:ilvl w:val="0"/>
                <w:numId w:val="17"/>
              </w:numPr>
              <w:spacing w:before="100" w:beforeAutospacing="1" w:after="100" w:afterAutospacing="1"/>
              <w:contextualSpacing/>
              <w:jc w:val="both"/>
              <w:rPr>
                <w:rFonts w:ascii="Arial" w:hAnsi="Arial" w:cs="Arial"/>
                <w:iCs/>
              </w:rPr>
            </w:pPr>
            <w:r w:rsidRPr="0091650B">
              <w:rPr>
                <w:rFonts w:ascii="Arial" w:hAnsi="Arial" w:cs="Arial"/>
                <w:iCs/>
              </w:rPr>
              <w:t>Encourage and support staff through change process</w:t>
            </w:r>
            <w:r w:rsidR="002C0340">
              <w:rPr>
                <w:rFonts w:ascii="Arial" w:hAnsi="Arial" w:cs="Arial"/>
                <w:iCs/>
              </w:rPr>
              <w:t>es</w:t>
            </w:r>
          </w:p>
          <w:p w14:paraId="041AAB0C" w14:textId="77777777" w:rsidR="00010FBB" w:rsidRPr="001F0085" w:rsidRDefault="00010FBB" w:rsidP="00E90F0E">
            <w:pPr>
              <w:numPr>
                <w:ilvl w:val="0"/>
                <w:numId w:val="17"/>
              </w:numPr>
              <w:spacing w:before="100" w:beforeAutospacing="1" w:after="100" w:afterAutospacing="1"/>
              <w:contextualSpacing/>
              <w:jc w:val="both"/>
              <w:rPr>
                <w:rFonts w:ascii="Arial" w:hAnsi="Arial" w:cs="Arial"/>
                <w:iCs/>
              </w:rPr>
            </w:pPr>
            <w:r w:rsidRPr="00254F38">
              <w:rPr>
                <w:rFonts w:ascii="Arial" w:hAnsi="Arial" w:cs="Arial"/>
                <w:iCs/>
              </w:rPr>
              <w:t>Monitor efficiency of service provided by team, identify and implement changes to the administration of the service where inefficiencies arise</w:t>
            </w:r>
          </w:p>
          <w:p w14:paraId="0FF6F794" w14:textId="77777777" w:rsidR="002C0340" w:rsidRDefault="002C0340" w:rsidP="00E90F0E">
            <w:pPr>
              <w:spacing w:before="100" w:beforeAutospacing="1" w:after="100" w:afterAutospacing="1"/>
              <w:contextualSpacing/>
              <w:jc w:val="both"/>
              <w:rPr>
                <w:rFonts w:ascii="Arial" w:hAnsi="Arial" w:cs="Arial"/>
                <w:b/>
                <w:iCs/>
              </w:rPr>
            </w:pPr>
          </w:p>
          <w:p w14:paraId="1765CE01" w14:textId="4F7328F4" w:rsidR="004358AD" w:rsidRDefault="004358AD" w:rsidP="00E90F0E">
            <w:pPr>
              <w:spacing w:before="100" w:beforeAutospacing="1" w:after="100" w:afterAutospacing="1"/>
              <w:contextualSpacing/>
              <w:jc w:val="both"/>
              <w:rPr>
                <w:rFonts w:ascii="Arial" w:hAnsi="Arial" w:cs="Arial"/>
                <w:b/>
                <w:iCs/>
              </w:rPr>
            </w:pPr>
            <w:r w:rsidRPr="0091650B">
              <w:rPr>
                <w:rFonts w:ascii="Arial" w:hAnsi="Arial" w:cs="Arial"/>
                <w:b/>
                <w:iCs/>
              </w:rPr>
              <w:t xml:space="preserve">Standards, </w:t>
            </w:r>
            <w:r>
              <w:rPr>
                <w:rFonts w:ascii="Arial" w:hAnsi="Arial" w:cs="Arial"/>
                <w:b/>
                <w:iCs/>
              </w:rPr>
              <w:t>P</w:t>
            </w:r>
            <w:r w:rsidRPr="0091650B">
              <w:rPr>
                <w:rFonts w:ascii="Arial" w:hAnsi="Arial" w:cs="Arial"/>
                <w:b/>
                <w:iCs/>
              </w:rPr>
              <w:t xml:space="preserve">olicies, </w:t>
            </w:r>
            <w:r>
              <w:rPr>
                <w:rFonts w:ascii="Arial" w:hAnsi="Arial" w:cs="Arial"/>
                <w:b/>
                <w:iCs/>
              </w:rPr>
              <w:t>P</w:t>
            </w:r>
            <w:r w:rsidRPr="0091650B">
              <w:rPr>
                <w:rFonts w:ascii="Arial" w:hAnsi="Arial" w:cs="Arial"/>
                <w:b/>
                <w:iCs/>
              </w:rPr>
              <w:t xml:space="preserve">rocedures &amp; </w:t>
            </w:r>
            <w:r>
              <w:rPr>
                <w:rFonts w:ascii="Arial" w:hAnsi="Arial" w:cs="Arial"/>
                <w:b/>
                <w:iCs/>
              </w:rPr>
              <w:t>L</w:t>
            </w:r>
            <w:r w:rsidRPr="0091650B">
              <w:rPr>
                <w:rFonts w:ascii="Arial" w:hAnsi="Arial" w:cs="Arial"/>
                <w:b/>
                <w:iCs/>
              </w:rPr>
              <w:t>egislation</w:t>
            </w:r>
          </w:p>
          <w:p w14:paraId="0562CB0E" w14:textId="77777777" w:rsidR="00010FBB" w:rsidRPr="0091650B" w:rsidRDefault="00010FBB" w:rsidP="00E90F0E">
            <w:pPr>
              <w:spacing w:before="100" w:beforeAutospacing="1" w:after="100" w:afterAutospacing="1"/>
              <w:contextualSpacing/>
              <w:jc w:val="both"/>
              <w:rPr>
                <w:rFonts w:ascii="Arial" w:hAnsi="Arial" w:cs="Arial"/>
                <w:b/>
                <w:iCs/>
              </w:rPr>
            </w:pPr>
          </w:p>
          <w:p w14:paraId="5ACF395B" w14:textId="77777777" w:rsidR="00010FBB" w:rsidRPr="00010FBB"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Contribute to</w:t>
            </w:r>
            <w:r>
              <w:rPr>
                <w:rFonts w:ascii="Arial" w:hAnsi="Arial" w:cs="Arial"/>
                <w:iCs/>
              </w:rPr>
              <w:t xml:space="preserve"> the development of </w:t>
            </w:r>
            <w:r w:rsidRPr="005E0BEA">
              <w:rPr>
                <w:rFonts w:ascii="Arial" w:hAnsi="Arial" w:cs="Arial"/>
                <w:iCs/>
              </w:rPr>
              <w:t xml:space="preserve">policies and procedures </w:t>
            </w:r>
            <w:r w:rsidR="00010FBB">
              <w:rPr>
                <w:rFonts w:ascii="Arial" w:hAnsi="Arial" w:cs="Arial"/>
                <w:iCs/>
              </w:rPr>
              <w:t xml:space="preserve">and ensure </w:t>
            </w:r>
            <w:r w:rsidR="00010FBB" w:rsidRPr="00010FBB">
              <w:rPr>
                <w:rFonts w:ascii="Arial" w:hAnsi="Arial" w:cs="Arial"/>
                <w:iCs/>
              </w:rPr>
              <w:t>c</w:t>
            </w:r>
            <w:r w:rsidRPr="00010FBB">
              <w:rPr>
                <w:rFonts w:ascii="Arial" w:hAnsi="Arial" w:cs="Arial"/>
                <w:iCs/>
              </w:rPr>
              <w:t>onsistent adherence to procedures and current standards within area of responsibility</w:t>
            </w:r>
          </w:p>
          <w:p w14:paraId="10C6CB94" w14:textId="77777777" w:rsidR="004358AD"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 xml:space="preserve">Maintain own knowledge of relevant </w:t>
            </w:r>
            <w:r>
              <w:rPr>
                <w:rFonts w:ascii="Arial" w:hAnsi="Arial" w:cs="Arial"/>
                <w:iCs/>
              </w:rPr>
              <w:t xml:space="preserve">policies, </w:t>
            </w:r>
            <w:r w:rsidRPr="005E0BEA">
              <w:rPr>
                <w:rFonts w:ascii="Arial" w:hAnsi="Arial" w:cs="Arial"/>
                <w:iCs/>
              </w:rPr>
              <w:t xml:space="preserve">procedures, </w:t>
            </w:r>
            <w:r>
              <w:rPr>
                <w:rFonts w:ascii="Arial" w:hAnsi="Arial" w:cs="Arial"/>
                <w:iCs/>
              </w:rPr>
              <w:t xml:space="preserve">guidelines and </w:t>
            </w:r>
            <w:r w:rsidRPr="005E0BEA">
              <w:rPr>
                <w:rFonts w:ascii="Arial" w:hAnsi="Arial" w:cs="Arial"/>
                <w:iCs/>
              </w:rPr>
              <w:t>practices to perform the role effectively and to ensure standards are met by own team</w:t>
            </w:r>
            <w:r>
              <w:rPr>
                <w:rFonts w:ascii="Arial" w:hAnsi="Arial" w:cs="Arial"/>
                <w:iCs/>
              </w:rPr>
              <w:t xml:space="preserve"> </w:t>
            </w:r>
          </w:p>
          <w:p w14:paraId="679261A3" w14:textId="0ED8D58F" w:rsidR="004358AD" w:rsidRPr="003A6EEB" w:rsidRDefault="004358AD" w:rsidP="00E90F0E">
            <w:pPr>
              <w:numPr>
                <w:ilvl w:val="0"/>
                <w:numId w:val="17"/>
              </w:numPr>
              <w:spacing w:before="100" w:beforeAutospacing="1" w:after="100" w:afterAutospacing="1"/>
              <w:contextualSpacing/>
              <w:jc w:val="both"/>
              <w:rPr>
                <w:rFonts w:ascii="Arial" w:hAnsi="Arial" w:cs="Arial"/>
                <w:iCs/>
              </w:rPr>
            </w:pPr>
            <w:r>
              <w:rPr>
                <w:rFonts w:ascii="Arial" w:hAnsi="Arial" w:cs="Arial"/>
                <w:iCs/>
              </w:rPr>
              <w:t>Maintain own knowledge of relevant regulations and legislation e.g. Financial Regulations, Health &amp; Safety Legislation, Employment Legislation, FOI Acts</w:t>
            </w:r>
            <w:r w:rsidR="002C0340">
              <w:rPr>
                <w:rFonts w:ascii="Arial" w:hAnsi="Arial" w:cs="Arial"/>
                <w:iCs/>
              </w:rPr>
              <w:t>, GDPR</w:t>
            </w:r>
          </w:p>
          <w:p w14:paraId="1A7DCB05" w14:textId="64BE0FD6" w:rsidR="004358AD" w:rsidRDefault="004358AD" w:rsidP="00E90F0E">
            <w:pPr>
              <w:numPr>
                <w:ilvl w:val="0"/>
                <w:numId w:val="17"/>
              </w:numPr>
              <w:spacing w:before="100" w:beforeAutospacing="1" w:after="100" w:afterAutospacing="1"/>
              <w:contextualSpacing/>
              <w:jc w:val="both"/>
              <w:rPr>
                <w:rFonts w:ascii="Arial" w:hAnsi="Arial" w:cs="Arial"/>
                <w:iCs/>
              </w:rPr>
            </w:pPr>
            <w:r w:rsidRPr="005E0BEA">
              <w:rPr>
                <w:rFonts w:ascii="Arial" w:hAnsi="Arial" w:cs="Arial"/>
                <w:iCs/>
              </w:rPr>
              <w:t xml:space="preserve">Have a working knowledge of the Health Information and Quality Authority (HIQA) Standards </w:t>
            </w:r>
            <w:r>
              <w:rPr>
                <w:rFonts w:ascii="Arial" w:hAnsi="Arial" w:cs="Arial"/>
                <w:iCs/>
              </w:rPr>
              <w:t xml:space="preserve">and other standards </w:t>
            </w:r>
            <w:r w:rsidRPr="005E0BEA">
              <w:rPr>
                <w:rFonts w:ascii="Arial" w:hAnsi="Arial" w:cs="Arial"/>
                <w:iCs/>
              </w:rPr>
              <w:t xml:space="preserve">as they apply to the role for example, Standards for Healthcare, National Standards for the Prevention and Control of Healthcare Associated Infections, Hygiene Standards </w:t>
            </w:r>
            <w:r w:rsidR="002C0340" w:rsidRPr="005E0BEA">
              <w:rPr>
                <w:rFonts w:ascii="Arial" w:hAnsi="Arial" w:cs="Arial"/>
                <w:iCs/>
              </w:rPr>
              <w:t>etc.</w:t>
            </w:r>
            <w:r w:rsidRPr="005E0BEA">
              <w:rPr>
                <w:rFonts w:ascii="Arial" w:hAnsi="Arial" w:cs="Arial"/>
                <w:iCs/>
              </w:rPr>
              <w:t xml:space="preserve"> and comply with associated HSE protocols for implementing and maintaining these s</w:t>
            </w:r>
            <w:r w:rsidR="00F72C7A">
              <w:rPr>
                <w:rFonts w:ascii="Arial" w:hAnsi="Arial" w:cs="Arial"/>
                <w:iCs/>
              </w:rPr>
              <w:t>tandards</w:t>
            </w:r>
          </w:p>
          <w:p w14:paraId="3DBD0F15" w14:textId="41A3204A" w:rsidR="004358AD" w:rsidRPr="005E0BEA" w:rsidRDefault="002C0340" w:rsidP="00E90F0E">
            <w:pPr>
              <w:numPr>
                <w:ilvl w:val="0"/>
                <w:numId w:val="17"/>
              </w:numPr>
              <w:spacing w:before="100" w:beforeAutospacing="1" w:after="100" w:afterAutospacing="1"/>
              <w:contextualSpacing/>
              <w:jc w:val="both"/>
              <w:rPr>
                <w:rFonts w:ascii="Arial" w:hAnsi="Arial" w:cs="Arial"/>
                <w:iCs/>
              </w:rPr>
            </w:pPr>
            <w:r>
              <w:rPr>
                <w:rFonts w:ascii="Arial" w:hAnsi="Arial" w:cs="Arial"/>
                <w:color w:val="000000"/>
                <w:lang w:val="en-IE" w:eastAsia="en-IE"/>
              </w:rPr>
              <w:t>S</w:t>
            </w:r>
            <w:r w:rsidR="004358AD" w:rsidRPr="007C341D">
              <w:rPr>
                <w:rFonts w:ascii="Arial" w:hAnsi="Arial" w:cs="Arial"/>
                <w:color w:val="000000"/>
                <w:lang w:val="en-IE" w:eastAsia="en-IE"/>
              </w:rPr>
              <w:t>upport, promote and actively participate in sustainable energy, water and waste initiatives to create a more sustainable, low carbon and efficient health service</w:t>
            </w:r>
          </w:p>
          <w:p w14:paraId="34CE0A41" w14:textId="77777777" w:rsidR="004358AD" w:rsidRPr="005E0BEA" w:rsidRDefault="004358AD" w:rsidP="00E90F0E">
            <w:pPr>
              <w:spacing w:before="100" w:beforeAutospacing="1" w:after="100" w:afterAutospacing="1"/>
              <w:contextualSpacing/>
              <w:jc w:val="both"/>
              <w:rPr>
                <w:rFonts w:ascii="Arial" w:hAnsi="Arial" w:cs="Arial"/>
                <w:b/>
                <w:i/>
                <w:iCs/>
              </w:rPr>
            </w:pPr>
          </w:p>
          <w:p w14:paraId="4C6F855D" w14:textId="77777777" w:rsidR="004358AD" w:rsidRDefault="004358AD" w:rsidP="00E90F0E">
            <w:pPr>
              <w:spacing w:before="100" w:beforeAutospacing="1" w:after="100" w:afterAutospacing="1"/>
              <w:contextualSpacing/>
              <w:jc w:val="both"/>
              <w:rPr>
                <w:rFonts w:ascii="Arial" w:hAnsi="Arial" w:cs="Arial"/>
              </w:rPr>
            </w:pPr>
            <w:r>
              <w:rPr>
                <w:rFonts w:ascii="Arial" w:hAnsi="Arial" w:cs="Arial"/>
                <w:b/>
                <w:iCs/>
                <w:lang w:val="en-IE"/>
              </w:rPr>
              <w:t>The above Job Specification</w:t>
            </w:r>
            <w:r w:rsidRPr="005E0BEA">
              <w:rPr>
                <w:rFonts w:ascii="Arial" w:hAnsi="Arial" w:cs="Arial"/>
                <w:b/>
                <w:iCs/>
                <w:lang w:val="en-IE"/>
              </w:rPr>
              <w:t xml:space="preserve">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5E0BEA">
              <w:rPr>
                <w:rFonts w:ascii="Arial" w:hAnsi="Arial" w:cs="Arial"/>
              </w:rPr>
              <w:t xml:space="preserve">  </w:t>
            </w:r>
          </w:p>
          <w:p w14:paraId="01849D28" w14:textId="77777777" w:rsidR="007162E0" w:rsidRDefault="007162E0" w:rsidP="00E90F0E">
            <w:pPr>
              <w:spacing w:before="100" w:beforeAutospacing="1" w:after="100" w:afterAutospacing="1"/>
              <w:contextualSpacing/>
              <w:jc w:val="both"/>
              <w:rPr>
                <w:rFonts w:ascii="Arial" w:hAnsi="Arial" w:cs="Arial"/>
              </w:rPr>
            </w:pPr>
          </w:p>
          <w:p w14:paraId="7027319C" w14:textId="77777777" w:rsidR="007162E0" w:rsidRDefault="007162E0" w:rsidP="00E90F0E">
            <w:pPr>
              <w:spacing w:before="100" w:beforeAutospacing="1" w:after="100" w:afterAutospacing="1"/>
              <w:contextualSpacing/>
              <w:jc w:val="both"/>
              <w:rPr>
                <w:rFonts w:ascii="Arial" w:hAnsi="Arial" w:cs="Arial"/>
              </w:rPr>
            </w:pPr>
          </w:p>
          <w:p w14:paraId="62EBF3C5" w14:textId="578DA607" w:rsidR="007162E0" w:rsidRPr="007171D8" w:rsidRDefault="007162E0" w:rsidP="00E90F0E">
            <w:pPr>
              <w:spacing w:before="100" w:beforeAutospacing="1" w:after="100" w:afterAutospacing="1"/>
              <w:contextualSpacing/>
              <w:jc w:val="both"/>
              <w:rPr>
                <w:rFonts w:ascii="Arial" w:hAnsi="Arial" w:cs="Arial"/>
              </w:rPr>
            </w:pPr>
          </w:p>
        </w:tc>
      </w:tr>
      <w:tr w:rsidR="00C72FC0" w:rsidRPr="005E0BEA" w14:paraId="6C46D812" w14:textId="77777777" w:rsidTr="05C55DB9">
        <w:tc>
          <w:tcPr>
            <w:tcW w:w="2364" w:type="dxa"/>
          </w:tcPr>
          <w:p w14:paraId="49D51151" w14:textId="77777777" w:rsidR="00C72FC0" w:rsidRPr="001F0085" w:rsidRDefault="00C72FC0" w:rsidP="00C72FC0">
            <w:pPr>
              <w:jc w:val="both"/>
              <w:rPr>
                <w:rFonts w:ascii="Arial" w:hAnsi="Arial" w:cs="Arial"/>
                <w:b/>
                <w:bCs/>
                <w:color w:val="000099"/>
              </w:rPr>
            </w:pPr>
            <w:r w:rsidRPr="001F0085">
              <w:rPr>
                <w:rFonts w:ascii="Arial" w:hAnsi="Arial" w:cs="Arial"/>
                <w:b/>
                <w:bCs/>
                <w:color w:val="000099"/>
              </w:rPr>
              <w:lastRenderedPageBreak/>
              <w:t>Eligibility Criteria</w:t>
            </w:r>
          </w:p>
          <w:p w14:paraId="6D98A12B" w14:textId="77777777" w:rsidR="00C72FC0" w:rsidRPr="001F0085" w:rsidRDefault="00C72FC0" w:rsidP="00C72FC0">
            <w:pPr>
              <w:jc w:val="both"/>
              <w:rPr>
                <w:rFonts w:ascii="Arial" w:hAnsi="Arial" w:cs="Arial"/>
                <w:b/>
                <w:bCs/>
                <w:color w:val="000099"/>
              </w:rPr>
            </w:pPr>
          </w:p>
          <w:p w14:paraId="7E985084" w14:textId="77777777" w:rsidR="00C72FC0" w:rsidRPr="001F0085" w:rsidRDefault="00C72FC0" w:rsidP="00C72FC0">
            <w:pPr>
              <w:jc w:val="both"/>
              <w:rPr>
                <w:rFonts w:ascii="Arial" w:hAnsi="Arial" w:cs="Arial"/>
                <w:b/>
                <w:bCs/>
                <w:color w:val="000099"/>
              </w:rPr>
            </w:pPr>
            <w:r w:rsidRPr="001F0085">
              <w:rPr>
                <w:rFonts w:ascii="Arial" w:hAnsi="Arial" w:cs="Arial"/>
                <w:b/>
                <w:bCs/>
                <w:color w:val="000099"/>
              </w:rPr>
              <w:t>Qualifications and/ or experience</w:t>
            </w:r>
          </w:p>
          <w:p w14:paraId="2946DB82" w14:textId="77777777" w:rsidR="00C72FC0" w:rsidRPr="001F0085" w:rsidRDefault="00C72FC0" w:rsidP="00C72FC0">
            <w:pPr>
              <w:jc w:val="both"/>
              <w:rPr>
                <w:rFonts w:ascii="Arial" w:hAnsi="Arial" w:cs="Arial"/>
                <w:b/>
                <w:bCs/>
                <w:color w:val="000099"/>
              </w:rPr>
            </w:pPr>
          </w:p>
        </w:tc>
        <w:tc>
          <w:tcPr>
            <w:tcW w:w="8256" w:type="dxa"/>
          </w:tcPr>
          <w:p w14:paraId="7946C89B" w14:textId="77777777" w:rsidR="002474D6" w:rsidRPr="001F0085" w:rsidRDefault="002474D6" w:rsidP="00747825">
            <w:pPr>
              <w:rPr>
                <w:rFonts w:ascii="Arial" w:hAnsi="Arial" w:cs="Arial"/>
                <w:b/>
                <w:bCs/>
                <w:iCs/>
                <w:color w:val="000099"/>
              </w:rPr>
            </w:pPr>
            <w:r w:rsidRPr="001F0085">
              <w:rPr>
                <w:rFonts w:ascii="Arial" w:hAnsi="Arial" w:cs="Arial"/>
                <w:b/>
                <w:bCs/>
                <w:color w:val="000099"/>
              </w:rPr>
              <w:t>Delete as appropriate: This campaign is confined to staff who are currently employed by the HSE, TUSLA, other statutory health agencies*, or a body which provides services on behalf of the HSE under Section 38 of the Health Act 2004 as per Workplace Relations Commission agreement -161867</w:t>
            </w:r>
          </w:p>
          <w:p w14:paraId="5997CC1D" w14:textId="77777777" w:rsidR="002474D6" w:rsidRPr="001F0085" w:rsidRDefault="002474D6" w:rsidP="00747825">
            <w:pPr>
              <w:rPr>
                <w:rFonts w:ascii="Arial" w:hAnsi="Arial" w:cs="Arial"/>
                <w:b/>
                <w:bCs/>
                <w:iCs/>
                <w:color w:val="000099"/>
              </w:rPr>
            </w:pPr>
          </w:p>
          <w:p w14:paraId="110FFD37" w14:textId="16AA0B8F" w:rsidR="003030A4" w:rsidRDefault="00747825" w:rsidP="00747825">
            <w:pPr>
              <w:rPr>
                <w:rFonts w:ascii="Arial" w:hAnsi="Arial" w:cs="Arial"/>
              </w:rPr>
            </w:pPr>
            <w:r w:rsidRPr="00F84940">
              <w:rPr>
                <w:rFonts w:ascii="Arial" w:hAnsi="Arial" w:cs="Arial"/>
                <w:b/>
                <w:bCs/>
                <w:i/>
                <w:iCs/>
                <w:color w:val="000099"/>
                <w:shd w:val="clear" w:color="auto" w:fill="FFFFFF"/>
              </w:rPr>
              <w:t>* A list of ‘other statutory health agencies’ can be found:</w:t>
            </w:r>
            <w:r w:rsidRPr="00F84940">
              <w:rPr>
                <w:rFonts w:ascii="Arial" w:hAnsi="Arial" w:cs="Arial"/>
                <w:b/>
                <w:bCs/>
                <w:i/>
                <w:iCs/>
                <w:color w:val="FF0000"/>
                <w:shd w:val="clear" w:color="auto" w:fill="FFFFFF"/>
              </w:rPr>
              <w:t> </w:t>
            </w:r>
            <w:hyperlink r:id="rId9" w:history="1">
              <w:r w:rsidRPr="00F84940">
                <w:rPr>
                  <w:rStyle w:val="Hyperlink"/>
                  <w:rFonts w:ascii="Arial" w:hAnsi="Arial" w:cs="Arial"/>
                </w:rPr>
                <w:t>https://www.gov.ie/en/organisation-information/9c9c03-bodies-under-the-aegis-of-the-department-of-health/?referrer=http://www.health.gov.ie/about-us/agencies-health-bodies/</w:t>
              </w:r>
            </w:hyperlink>
          </w:p>
          <w:p w14:paraId="148A1C15" w14:textId="77777777" w:rsidR="00747825" w:rsidRDefault="00747825" w:rsidP="00747825">
            <w:pPr>
              <w:rPr>
                <w:rFonts w:ascii="Arial" w:hAnsi="Arial" w:cs="Arial"/>
                <w:b/>
                <w:bCs/>
                <w:iCs/>
              </w:rPr>
            </w:pPr>
          </w:p>
          <w:p w14:paraId="6B5D02EB" w14:textId="77777777" w:rsidR="00C72FC0" w:rsidRDefault="00C72FC0" w:rsidP="00C72FC0">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6B699379" w14:textId="77777777" w:rsidR="00C72FC0" w:rsidRPr="008B563B" w:rsidRDefault="00C72FC0" w:rsidP="00C72FC0">
            <w:pPr>
              <w:jc w:val="both"/>
              <w:rPr>
                <w:rFonts w:ascii="Arial" w:hAnsi="Arial" w:cs="Arial"/>
                <w:b/>
                <w:bCs/>
                <w:iCs/>
                <w:color w:val="FF6600"/>
              </w:rPr>
            </w:pPr>
          </w:p>
          <w:p w14:paraId="4F8E2CAE" w14:textId="581E10B3" w:rsidR="00C72FC0" w:rsidRDefault="00747825" w:rsidP="00747825">
            <w:pPr>
              <w:rPr>
                <w:rFonts w:ascii="Arial" w:hAnsi="Arial" w:cs="Arial"/>
                <w:b/>
                <w:bCs/>
                <w:i/>
                <w:iCs/>
                <w:color w:val="FF0000"/>
              </w:rPr>
            </w:pPr>
            <w:r w:rsidRPr="00F84940">
              <w:rPr>
                <w:rFonts w:ascii="Arial" w:hAnsi="Arial" w:cs="Arial"/>
                <w:b/>
                <w:bCs/>
                <w:i/>
                <w:iCs/>
                <w:color w:val="000099"/>
              </w:rPr>
              <w:t xml:space="preserve">Please insert Qualifications for the post. These are available on HSE website at - </w:t>
            </w:r>
            <w:hyperlink r:id="rId10" w:history="1">
              <w:r w:rsidRPr="00F84940">
                <w:rPr>
                  <w:rStyle w:val="Hyperlink"/>
                  <w:rFonts w:ascii="Arial" w:hAnsi="Arial" w:cs="Arial"/>
                  <w:b/>
                  <w:bCs/>
                  <w:i/>
                  <w:iCs/>
                </w:rPr>
                <w:t>https://www.hse.ie/eng/staff/jobs/eligibility-criteria/</w:t>
              </w:r>
            </w:hyperlink>
            <w:r w:rsidR="00C72FC0">
              <w:rPr>
                <w:rFonts w:ascii="Arial" w:hAnsi="Arial" w:cs="Arial"/>
                <w:b/>
                <w:bCs/>
                <w:i/>
                <w:iCs/>
                <w:color w:val="FF0000"/>
              </w:rPr>
              <w:t xml:space="preserve"> </w:t>
            </w:r>
          </w:p>
          <w:p w14:paraId="1F72F646" w14:textId="77777777" w:rsidR="00C72FC0" w:rsidRPr="005E0BEA" w:rsidRDefault="00C72FC0" w:rsidP="00C72FC0">
            <w:pPr>
              <w:jc w:val="both"/>
              <w:rPr>
                <w:rFonts w:ascii="Arial" w:hAnsi="Arial" w:cs="Arial"/>
                <w:b/>
                <w:bCs/>
                <w:i/>
                <w:iCs/>
              </w:rPr>
            </w:pPr>
          </w:p>
          <w:p w14:paraId="23A15D1F" w14:textId="77777777" w:rsidR="00C72FC0" w:rsidRPr="00751DB6" w:rsidRDefault="00C72FC0" w:rsidP="00C72FC0">
            <w:pPr>
              <w:jc w:val="both"/>
              <w:rPr>
                <w:rFonts w:ascii="Arial" w:hAnsi="Arial" w:cs="Arial"/>
                <w:b/>
              </w:rPr>
            </w:pPr>
            <w:r w:rsidRPr="00751DB6">
              <w:rPr>
                <w:rFonts w:ascii="Arial" w:hAnsi="Arial" w:cs="Arial"/>
                <w:b/>
              </w:rPr>
              <w:t>Health</w:t>
            </w:r>
          </w:p>
          <w:p w14:paraId="13D04F1A" w14:textId="77777777" w:rsidR="00C72FC0" w:rsidRPr="00751DB6" w:rsidRDefault="00C72FC0" w:rsidP="00C72FC0">
            <w:pPr>
              <w:jc w:val="both"/>
              <w:rPr>
                <w:rFonts w:ascii="Arial" w:hAnsi="Arial" w:cs="Arial"/>
              </w:rPr>
            </w:pPr>
            <w:r w:rsidRPr="00751DB6">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08CE6F91" w14:textId="77777777" w:rsidR="00C72FC0" w:rsidRPr="00751DB6" w:rsidRDefault="00C72FC0" w:rsidP="00C72FC0">
            <w:pPr>
              <w:jc w:val="both"/>
              <w:rPr>
                <w:rFonts w:ascii="Arial" w:hAnsi="Arial" w:cs="Arial"/>
              </w:rPr>
            </w:pPr>
          </w:p>
          <w:p w14:paraId="0885CB68" w14:textId="77777777" w:rsidR="00C72FC0" w:rsidRPr="00751DB6" w:rsidRDefault="00C72FC0" w:rsidP="00C72FC0">
            <w:pPr>
              <w:ind w:right="-766"/>
              <w:jc w:val="both"/>
              <w:rPr>
                <w:rFonts w:ascii="Arial" w:hAnsi="Arial" w:cs="Arial"/>
                <w:iCs/>
              </w:rPr>
            </w:pPr>
            <w:r w:rsidRPr="00751DB6">
              <w:rPr>
                <w:rFonts w:ascii="Arial" w:hAnsi="Arial" w:cs="Arial"/>
                <w:b/>
                <w:bCs/>
              </w:rPr>
              <w:t>Character</w:t>
            </w:r>
          </w:p>
          <w:p w14:paraId="61CDCEAD" w14:textId="10AB4BC5" w:rsidR="00C72FC0" w:rsidRPr="00FD5050" w:rsidRDefault="00C72FC0" w:rsidP="00FD5050">
            <w:pPr>
              <w:ind w:right="-766"/>
              <w:jc w:val="both"/>
              <w:rPr>
                <w:rFonts w:ascii="Arial" w:hAnsi="Arial" w:cs="Arial"/>
              </w:rPr>
            </w:pPr>
            <w:r w:rsidRPr="00751DB6">
              <w:rPr>
                <w:rFonts w:ascii="Arial" w:hAnsi="Arial" w:cs="Arial"/>
              </w:rPr>
              <w:t>Each candidate for and any person holding the office must be of good character.</w:t>
            </w:r>
          </w:p>
        </w:tc>
      </w:tr>
      <w:tr w:rsidR="00C72FC0" w:rsidRPr="005E0BEA" w14:paraId="1CB9B2C6" w14:textId="77777777" w:rsidTr="05C55DB9">
        <w:tc>
          <w:tcPr>
            <w:tcW w:w="2364" w:type="dxa"/>
            <w:tcBorders>
              <w:top w:val="single" w:sz="4" w:space="0" w:color="auto"/>
              <w:left w:val="single" w:sz="4" w:space="0" w:color="auto"/>
              <w:bottom w:val="single" w:sz="4" w:space="0" w:color="auto"/>
              <w:right w:val="single" w:sz="4" w:space="0" w:color="auto"/>
            </w:tcBorders>
          </w:tcPr>
          <w:p w14:paraId="355785F7" w14:textId="77777777" w:rsidR="00C72FC0" w:rsidRPr="001F0085" w:rsidRDefault="00C72FC0" w:rsidP="00C72FC0">
            <w:pPr>
              <w:rPr>
                <w:rFonts w:ascii="Arial" w:hAnsi="Arial" w:cs="Arial"/>
                <w:b/>
                <w:bCs/>
                <w:color w:val="000099"/>
              </w:rPr>
            </w:pPr>
            <w:r w:rsidRPr="001F0085">
              <w:rPr>
                <w:rFonts w:ascii="Arial" w:hAnsi="Arial" w:cs="Arial"/>
                <w:b/>
                <w:bCs/>
                <w:color w:val="000099"/>
              </w:rPr>
              <w:t>Post Specific Requirements</w:t>
            </w:r>
          </w:p>
          <w:p w14:paraId="6BB9E253" w14:textId="77777777" w:rsidR="00C72FC0" w:rsidRPr="001F0085" w:rsidRDefault="00C72FC0" w:rsidP="00C72FC0">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23DE523C" w14:textId="3027E430" w:rsidR="00C72FC0" w:rsidRPr="00747825" w:rsidRDefault="00C72FC0" w:rsidP="00747825">
            <w:pPr>
              <w:spacing w:after="160" w:line="259" w:lineRule="auto"/>
              <w:rPr>
                <w:rFonts w:ascii="Arial" w:eastAsia="Arial" w:hAnsi="Arial" w:cs="Arial"/>
                <w:iCs/>
                <w:color w:val="000099"/>
                <w:lang w:val="en-IE"/>
              </w:rPr>
            </w:pPr>
            <w:r w:rsidRPr="00E90F0E">
              <w:rPr>
                <w:rFonts w:ascii="Arial" w:hAnsi="Arial" w:cs="Arial"/>
                <w:b/>
                <w:bCs/>
                <w:iCs/>
                <w:color w:val="000099"/>
              </w:rPr>
              <w:t>This section may be used to specify that candidates must demonstrate experience deemed necessary for safe and effective performance in the role</w:t>
            </w:r>
            <w:r w:rsidR="009A6F94" w:rsidRPr="00E90F0E">
              <w:rPr>
                <w:rFonts w:ascii="Arial" w:hAnsi="Arial" w:cs="Arial"/>
                <w:b/>
                <w:bCs/>
                <w:iCs/>
                <w:color w:val="000099"/>
              </w:rPr>
              <w:t xml:space="preserve">. </w:t>
            </w:r>
            <w:r w:rsidR="009A6F94" w:rsidRPr="00E90F0E">
              <w:rPr>
                <w:rFonts w:ascii="Arial" w:eastAsia="Arial" w:hAnsi="Arial" w:cs="Arial"/>
                <w:b/>
                <w:iCs/>
                <w:color w:val="000099"/>
              </w:rPr>
              <w:t>Post specific knowledge &amp; experience such as HR, Finance can be added here as appropriate.</w:t>
            </w:r>
          </w:p>
          <w:p w14:paraId="52E56223" w14:textId="4155FD0C" w:rsidR="00C72FC0" w:rsidRPr="00FD5050" w:rsidRDefault="00C72FC0" w:rsidP="00C72FC0">
            <w:pPr>
              <w:jc w:val="both"/>
              <w:rPr>
                <w:rFonts w:ascii="Arial" w:hAnsi="Arial" w:cs="Arial"/>
                <w:b/>
                <w:bCs/>
                <w:iCs/>
                <w:color w:val="000099"/>
              </w:rPr>
            </w:pPr>
            <w:r w:rsidRPr="009A6F94">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C72FC0" w:rsidRPr="005E0BEA" w14:paraId="5025A81B" w14:textId="77777777" w:rsidTr="05C55DB9">
        <w:tc>
          <w:tcPr>
            <w:tcW w:w="2364" w:type="dxa"/>
          </w:tcPr>
          <w:p w14:paraId="1B59E23F" w14:textId="77777777" w:rsidR="00C72FC0" w:rsidRPr="001F0085" w:rsidRDefault="00C72FC0" w:rsidP="00C72FC0">
            <w:pPr>
              <w:rPr>
                <w:rFonts w:ascii="Arial" w:hAnsi="Arial" w:cs="Arial"/>
                <w:b/>
                <w:bCs/>
                <w:color w:val="000099"/>
              </w:rPr>
            </w:pPr>
            <w:r w:rsidRPr="001F0085">
              <w:rPr>
                <w:rFonts w:ascii="Arial" w:hAnsi="Arial" w:cs="Arial"/>
                <w:b/>
                <w:bCs/>
                <w:color w:val="000099"/>
              </w:rPr>
              <w:t>Other requirements specific to the post</w:t>
            </w:r>
          </w:p>
        </w:tc>
        <w:tc>
          <w:tcPr>
            <w:tcW w:w="8256" w:type="dxa"/>
          </w:tcPr>
          <w:p w14:paraId="4E22F53C" w14:textId="77777777" w:rsidR="00C72FC0" w:rsidRPr="001F0085" w:rsidRDefault="00C72FC0" w:rsidP="00C72FC0">
            <w:pPr>
              <w:jc w:val="both"/>
              <w:rPr>
                <w:rFonts w:ascii="Arial" w:hAnsi="Arial" w:cs="Arial"/>
                <w:b/>
                <w:iCs/>
                <w:color w:val="000099"/>
              </w:rPr>
            </w:pPr>
            <w:r w:rsidRPr="001F0085">
              <w:rPr>
                <w:rFonts w:ascii="Arial" w:hAnsi="Arial" w:cs="Arial"/>
                <w:b/>
                <w:iCs/>
                <w:color w:val="000099"/>
              </w:rPr>
              <w:t>Please outline if there are specific practical requirements that are specific to the post</w:t>
            </w:r>
          </w:p>
          <w:p w14:paraId="711BE2F6" w14:textId="77777777" w:rsidR="00C72FC0" w:rsidRPr="001F0085" w:rsidRDefault="00C72FC0" w:rsidP="00C72FC0">
            <w:pPr>
              <w:jc w:val="both"/>
              <w:rPr>
                <w:rFonts w:ascii="Arial" w:hAnsi="Arial" w:cs="Arial"/>
                <w:b/>
                <w:iCs/>
                <w:color w:val="000099"/>
              </w:rPr>
            </w:pPr>
            <w:r w:rsidRPr="001F0085">
              <w:rPr>
                <w:rFonts w:ascii="Arial" w:hAnsi="Arial" w:cs="Arial"/>
                <w:b/>
                <w:iCs/>
                <w:color w:val="000099"/>
              </w:rPr>
              <w:t xml:space="preserve"> e.g.</w:t>
            </w:r>
          </w:p>
          <w:p w14:paraId="0E509049" w14:textId="77777777" w:rsidR="00C72FC0" w:rsidRPr="001F0085" w:rsidRDefault="00C72FC0" w:rsidP="00C72FC0">
            <w:pPr>
              <w:pStyle w:val="ListParagraph"/>
              <w:numPr>
                <w:ilvl w:val="0"/>
                <w:numId w:val="26"/>
              </w:numPr>
              <w:jc w:val="both"/>
              <w:rPr>
                <w:rFonts w:ascii="Arial" w:hAnsi="Arial" w:cs="Arial"/>
                <w:b/>
                <w:iCs/>
                <w:color w:val="000099"/>
              </w:rPr>
            </w:pPr>
            <w:r w:rsidRPr="001F0085">
              <w:rPr>
                <w:rFonts w:ascii="Arial" w:hAnsi="Arial" w:cs="Arial"/>
                <w:b/>
                <w:iCs/>
                <w:color w:val="000099"/>
              </w:rPr>
              <w:t>have access to appropriate transport to fulfil the requirements of the role</w:t>
            </w:r>
          </w:p>
          <w:p w14:paraId="07547A01" w14:textId="52F9CE3B" w:rsidR="00C72FC0" w:rsidRPr="00FD5050" w:rsidRDefault="00C72FC0" w:rsidP="00C72FC0">
            <w:pPr>
              <w:pStyle w:val="ListParagraph"/>
              <w:numPr>
                <w:ilvl w:val="0"/>
                <w:numId w:val="26"/>
              </w:numPr>
              <w:jc w:val="both"/>
              <w:rPr>
                <w:rFonts w:ascii="Arial" w:hAnsi="Arial" w:cs="Arial"/>
                <w:b/>
                <w:iCs/>
                <w:color w:val="000099"/>
              </w:rPr>
            </w:pPr>
            <w:r w:rsidRPr="001F0085">
              <w:rPr>
                <w:rFonts w:ascii="Arial" w:hAnsi="Arial" w:cs="Arial"/>
                <w:b/>
                <w:iCs/>
                <w:color w:val="000099"/>
              </w:rPr>
              <w:t>participate in an on-call rota</w:t>
            </w:r>
          </w:p>
        </w:tc>
      </w:tr>
      <w:tr w:rsidR="00C72FC0" w:rsidRPr="005E0BEA" w14:paraId="21FB1E7C" w14:textId="77777777" w:rsidTr="05C55DB9">
        <w:tc>
          <w:tcPr>
            <w:tcW w:w="2364" w:type="dxa"/>
          </w:tcPr>
          <w:p w14:paraId="7BAEFD2A" w14:textId="77777777" w:rsidR="00C72FC0" w:rsidRPr="005E0BEA" w:rsidRDefault="00C72FC0" w:rsidP="0022649E">
            <w:pPr>
              <w:rPr>
                <w:rFonts w:ascii="Arial" w:hAnsi="Arial" w:cs="Arial"/>
                <w:b/>
                <w:bCs/>
              </w:rPr>
            </w:pPr>
            <w:r w:rsidRPr="006B5E31">
              <w:rPr>
                <w:rFonts w:ascii="Arial" w:hAnsi="Arial" w:cs="Arial"/>
                <w:b/>
                <w:bCs/>
              </w:rPr>
              <w:t>Skills, competencies and/or knowledge</w:t>
            </w:r>
          </w:p>
          <w:p w14:paraId="5043CB0F" w14:textId="77777777" w:rsidR="00C72FC0" w:rsidRPr="005E0BEA" w:rsidRDefault="00C72FC0" w:rsidP="00C72FC0">
            <w:pPr>
              <w:jc w:val="both"/>
              <w:rPr>
                <w:rFonts w:ascii="Arial" w:hAnsi="Arial" w:cs="Arial"/>
                <w:b/>
                <w:bCs/>
              </w:rPr>
            </w:pPr>
          </w:p>
          <w:p w14:paraId="07459315" w14:textId="77777777" w:rsidR="00C72FC0" w:rsidRPr="005E0BEA" w:rsidRDefault="00C72FC0" w:rsidP="00C72FC0">
            <w:pPr>
              <w:jc w:val="both"/>
              <w:rPr>
                <w:rFonts w:ascii="Arial" w:hAnsi="Arial" w:cs="Arial"/>
                <w:b/>
                <w:bCs/>
              </w:rPr>
            </w:pPr>
          </w:p>
        </w:tc>
        <w:tc>
          <w:tcPr>
            <w:tcW w:w="8256" w:type="dxa"/>
          </w:tcPr>
          <w:p w14:paraId="6E27093B" w14:textId="3C83A74D" w:rsidR="00FD5050" w:rsidRDefault="42C0EA4B" w:rsidP="00E90F0E">
            <w:pPr>
              <w:spacing w:before="100" w:beforeAutospacing="1" w:after="100" w:afterAutospacing="1"/>
              <w:contextualSpacing/>
              <w:rPr>
                <w:rFonts w:ascii="Arial" w:eastAsia="Arial" w:hAnsi="Arial" w:cs="Arial"/>
                <w:b/>
                <w:bCs/>
                <w:color w:val="000000" w:themeColor="text1"/>
                <w:lang w:val="en-IE"/>
              </w:rPr>
            </w:pPr>
            <w:r w:rsidRPr="42C0EA4B">
              <w:rPr>
                <w:rFonts w:ascii="Arial" w:eastAsia="Arial" w:hAnsi="Arial" w:cs="Arial"/>
                <w:b/>
                <w:bCs/>
                <w:color w:val="000000" w:themeColor="text1"/>
                <w:lang w:val="en-IE"/>
              </w:rPr>
              <w:t>Professional Knowledge &amp; Experience</w:t>
            </w:r>
          </w:p>
          <w:p w14:paraId="20A79137" w14:textId="32BCE83F" w:rsidR="007171D8" w:rsidRPr="007171D8" w:rsidRDefault="007171D8" w:rsidP="007171D8">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15F0587A" w14:textId="21E63AF4" w:rsidR="007C631F" w:rsidRPr="00E90F0E" w:rsidRDefault="007C631F" w:rsidP="00E90F0E">
            <w:pPr>
              <w:pStyle w:val="ListParagraph"/>
              <w:numPr>
                <w:ilvl w:val="0"/>
                <w:numId w:val="2"/>
              </w:numPr>
              <w:jc w:val="both"/>
              <w:rPr>
                <w:rFonts w:ascii="Arial" w:eastAsiaTheme="minorEastAsia" w:hAnsi="Arial" w:cs="Arial"/>
              </w:rPr>
            </w:pPr>
            <w:r w:rsidRPr="00376A50">
              <w:rPr>
                <w:rFonts w:ascii="Arial" w:eastAsiaTheme="minorEastAsia" w:hAnsi="Arial" w:cs="Arial"/>
              </w:rPr>
              <w:t xml:space="preserve">Demonstrates knowledge and experience relevant to the role as per the duties &amp; responsibilities, eligibility criteria and post specific requirements of the role </w:t>
            </w:r>
          </w:p>
          <w:p w14:paraId="015B6F7B" w14:textId="47E13C2C" w:rsidR="007C631F" w:rsidRPr="00E90F0E" w:rsidRDefault="42C0EA4B" w:rsidP="00E90F0E">
            <w:pPr>
              <w:pStyle w:val="ListParagraph"/>
              <w:numPr>
                <w:ilvl w:val="0"/>
                <w:numId w:val="2"/>
              </w:numPr>
              <w:spacing w:before="100" w:beforeAutospacing="1" w:after="100" w:afterAutospacing="1"/>
              <w:contextualSpacing/>
              <w:jc w:val="both"/>
              <w:rPr>
                <w:rFonts w:ascii="Arial" w:eastAsia="Arial" w:hAnsi="Arial" w:cs="Arial"/>
                <w:lang w:val="en-IE"/>
              </w:rPr>
            </w:pPr>
            <w:r w:rsidRPr="42C0EA4B">
              <w:rPr>
                <w:rFonts w:ascii="Arial" w:hAnsi="Arial" w:cs="Arial"/>
                <w:lang w:val="en-IE"/>
              </w:rPr>
              <w:t>Maximise the use of ICT, demonstrating excellent computer skills particularly Microsoft Office, Outlook etc.</w:t>
            </w:r>
          </w:p>
          <w:p w14:paraId="7E5423C6" w14:textId="77777777" w:rsidR="007C631F" w:rsidRPr="00E90F0E" w:rsidRDefault="007C631F" w:rsidP="00EF1E1C">
            <w:pPr>
              <w:pStyle w:val="ListParagraph"/>
              <w:numPr>
                <w:ilvl w:val="0"/>
                <w:numId w:val="2"/>
              </w:numPr>
              <w:spacing w:before="100" w:beforeAutospacing="1" w:after="100" w:afterAutospacing="1"/>
              <w:contextualSpacing/>
              <w:jc w:val="both"/>
              <w:rPr>
                <w:rFonts w:ascii="Arial" w:eastAsia="Arial" w:hAnsi="Arial" w:cs="Arial"/>
              </w:rPr>
            </w:pPr>
            <w:r w:rsidRPr="00376A50">
              <w:rPr>
                <w:rFonts w:ascii="Arial" w:hAnsi="Arial" w:cs="Arial"/>
              </w:rPr>
              <w:t>Demonstrate the ability to work in line with relevant policies and procedures</w:t>
            </w:r>
          </w:p>
          <w:p w14:paraId="3DD39956" w14:textId="50D4055E" w:rsidR="00C72FC0" w:rsidRPr="00E90F0E" w:rsidRDefault="007C631F" w:rsidP="00E90F0E">
            <w:pPr>
              <w:pStyle w:val="ListParagraph"/>
              <w:numPr>
                <w:ilvl w:val="0"/>
                <w:numId w:val="2"/>
              </w:numPr>
              <w:spacing w:before="100" w:beforeAutospacing="1" w:after="100" w:afterAutospacing="1"/>
              <w:contextualSpacing/>
              <w:jc w:val="both"/>
              <w:rPr>
                <w:rFonts w:ascii="Arial" w:eastAsia="Arial" w:hAnsi="Arial" w:cs="Arial"/>
              </w:rPr>
            </w:pPr>
            <w:r w:rsidRPr="42C0EA4B">
              <w:rPr>
                <w:rFonts w:ascii="Arial" w:hAnsi="Arial" w:cs="Arial"/>
              </w:rPr>
              <w:t>Demonstrate commitment to developing own professional knowledge and expertise</w:t>
            </w:r>
          </w:p>
          <w:p w14:paraId="233D04C2" w14:textId="60B66F7B" w:rsidR="00FD5050" w:rsidRPr="0022649E" w:rsidRDefault="42C0EA4B" w:rsidP="0022649E">
            <w:pPr>
              <w:spacing w:before="100" w:beforeAutospacing="1" w:after="100" w:afterAutospacing="1"/>
              <w:contextualSpacing/>
              <w:rPr>
                <w:rFonts w:ascii="Arial" w:eastAsia="Arial" w:hAnsi="Arial" w:cs="Arial"/>
                <w:b/>
                <w:bCs/>
                <w:color w:val="000000" w:themeColor="text1"/>
                <w:lang w:val="en-US"/>
              </w:rPr>
            </w:pPr>
            <w:r w:rsidRPr="42C0EA4B">
              <w:rPr>
                <w:rFonts w:ascii="Arial" w:eastAsia="Arial" w:hAnsi="Arial" w:cs="Arial"/>
                <w:b/>
                <w:bCs/>
                <w:color w:val="000000" w:themeColor="text1"/>
                <w:lang w:val="en-US"/>
              </w:rPr>
              <w:t>Planning and Managing Resources</w:t>
            </w:r>
          </w:p>
          <w:p w14:paraId="38C4C54B" w14:textId="622CD825" w:rsidR="00EF1E1C" w:rsidRPr="00FD5050"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691126EE" w14:textId="457F1E93" w:rsidR="00EF1E1C" w:rsidRPr="00E90F0E" w:rsidRDefault="00EF1E1C" w:rsidP="00E90F0E">
            <w:pPr>
              <w:numPr>
                <w:ilvl w:val="0"/>
                <w:numId w:val="2"/>
              </w:numPr>
              <w:rPr>
                <w:rFonts w:ascii="Arial" w:hAnsi="Arial" w:cs="Arial"/>
                <w:lang w:val="en-IE"/>
              </w:rPr>
            </w:pPr>
            <w:r w:rsidRPr="008B59A4">
              <w:rPr>
                <w:rFonts w:ascii="Arial" w:hAnsi="Arial" w:cs="Arial"/>
                <w:lang w:val="en-IE"/>
              </w:rPr>
              <w:t>Demonstrate the ability to effectively plan and manage own workload and that of others</w:t>
            </w:r>
            <w:r>
              <w:rPr>
                <w:rFonts w:ascii="Arial" w:hAnsi="Arial" w:cs="Arial"/>
                <w:lang w:val="en-IE"/>
              </w:rPr>
              <w:t xml:space="preserve"> </w:t>
            </w:r>
            <w:r w:rsidRPr="1641260F">
              <w:rPr>
                <w:rFonts w:ascii="Arial" w:hAnsi="Arial" w:cs="Arial"/>
              </w:rPr>
              <w:t>in an effective and methodical manner within strict deadlines</w:t>
            </w:r>
            <w:r>
              <w:rPr>
                <w:rFonts w:ascii="Arial" w:hAnsi="Arial" w:cs="Arial"/>
              </w:rPr>
              <w:t>, ensuring deadlines are met</w:t>
            </w:r>
          </w:p>
          <w:p w14:paraId="31101F6D" w14:textId="54DF0993" w:rsidR="00C72FC0" w:rsidRPr="008C3202" w:rsidRDefault="002C0340" w:rsidP="00E90F0E">
            <w:pPr>
              <w:pStyle w:val="ListParagraph"/>
              <w:numPr>
                <w:ilvl w:val="0"/>
                <w:numId w:val="2"/>
              </w:numPr>
              <w:spacing w:before="100" w:beforeAutospacing="1" w:after="100" w:afterAutospacing="1"/>
              <w:contextualSpacing/>
              <w:rPr>
                <w:rFonts w:ascii="Arial" w:eastAsia="Arial" w:hAnsi="Arial" w:cs="Arial"/>
                <w:lang w:val="en-IE"/>
              </w:rPr>
            </w:pPr>
            <w:r>
              <w:rPr>
                <w:rFonts w:ascii="Arial" w:hAnsi="Arial" w:cs="Arial"/>
                <w:lang w:val="en-IE"/>
              </w:rPr>
              <w:t xml:space="preserve">Prioritises </w:t>
            </w:r>
            <w:r w:rsidR="42C0EA4B" w:rsidRPr="42C0EA4B">
              <w:rPr>
                <w:rFonts w:ascii="Arial" w:hAnsi="Arial" w:cs="Arial"/>
                <w:lang w:val="en-IE"/>
              </w:rPr>
              <w:t xml:space="preserve">effectively </w:t>
            </w:r>
            <w:r>
              <w:rPr>
                <w:rFonts w:ascii="Arial" w:hAnsi="Arial" w:cs="Arial"/>
                <w:lang w:val="en-IE"/>
              </w:rPr>
              <w:t xml:space="preserve">to manage </w:t>
            </w:r>
            <w:r w:rsidR="42C0EA4B" w:rsidRPr="42C0EA4B">
              <w:rPr>
                <w:rFonts w:ascii="Arial" w:hAnsi="Arial" w:cs="Arial"/>
                <w:lang w:val="en-IE"/>
              </w:rPr>
              <w:t>multiple projects</w:t>
            </w:r>
            <w:r>
              <w:rPr>
                <w:rFonts w:ascii="Arial" w:hAnsi="Arial" w:cs="Arial"/>
                <w:lang w:val="en-IE"/>
              </w:rPr>
              <w:t xml:space="preserve"> concurrently</w:t>
            </w:r>
            <w:r w:rsidR="42C0EA4B" w:rsidRPr="42C0EA4B">
              <w:rPr>
                <w:rFonts w:ascii="Arial" w:hAnsi="Arial" w:cs="Arial"/>
                <w:lang w:val="en-IE"/>
              </w:rPr>
              <w:t>,</w:t>
            </w:r>
            <w:r w:rsidR="42C0EA4B" w:rsidRPr="42C0EA4B">
              <w:rPr>
                <w:rFonts w:ascii="Arial" w:hAnsi="Arial" w:cs="Arial"/>
              </w:rPr>
              <w:t xml:space="preserve"> structuring and </w:t>
            </w:r>
            <w:r>
              <w:rPr>
                <w:rFonts w:ascii="Arial" w:hAnsi="Arial" w:cs="Arial"/>
              </w:rPr>
              <w:t>re-</w:t>
            </w:r>
            <w:r w:rsidR="42C0EA4B" w:rsidRPr="42C0EA4B">
              <w:rPr>
                <w:rFonts w:ascii="Arial" w:hAnsi="Arial" w:cs="Arial"/>
              </w:rPr>
              <w:t xml:space="preserve">organising own workload and that of others </w:t>
            </w:r>
            <w:r>
              <w:rPr>
                <w:rFonts w:ascii="Arial" w:hAnsi="Arial" w:cs="Arial"/>
              </w:rPr>
              <w:t>as needed</w:t>
            </w:r>
          </w:p>
          <w:p w14:paraId="61F356F7" w14:textId="2AA71586" w:rsidR="009A6F94" w:rsidRPr="007162E0" w:rsidRDefault="42C0EA4B" w:rsidP="00E90F0E">
            <w:pPr>
              <w:pStyle w:val="ListParagraph"/>
              <w:numPr>
                <w:ilvl w:val="0"/>
                <w:numId w:val="2"/>
              </w:numPr>
              <w:spacing w:before="100" w:beforeAutospacing="1" w:after="100" w:afterAutospacing="1"/>
              <w:contextualSpacing/>
              <w:rPr>
                <w:rFonts w:eastAsia="Arial"/>
                <w:b/>
                <w:bCs/>
                <w:color w:val="000000" w:themeColor="text1"/>
                <w:lang w:val="en-US"/>
              </w:rPr>
            </w:pPr>
            <w:r w:rsidRPr="42C0EA4B">
              <w:rPr>
                <w:rFonts w:ascii="Arial" w:hAnsi="Arial" w:cs="Arial"/>
              </w:rPr>
              <w:t>Demonstrate</w:t>
            </w:r>
            <w:r w:rsidR="002C0340">
              <w:rPr>
                <w:rFonts w:ascii="Arial" w:hAnsi="Arial" w:cs="Arial"/>
              </w:rPr>
              <w:t>s</w:t>
            </w:r>
            <w:r w:rsidRPr="42C0EA4B">
              <w:rPr>
                <w:rFonts w:ascii="Arial" w:hAnsi="Arial" w:cs="Arial"/>
              </w:rPr>
              <w:t xml:space="preserve"> responsibility and accountability for the</w:t>
            </w:r>
            <w:r w:rsidR="00F72C7A">
              <w:rPr>
                <w:rFonts w:ascii="Arial" w:hAnsi="Arial" w:cs="Arial"/>
              </w:rPr>
              <w:t xml:space="preserve"> timely</w:t>
            </w:r>
            <w:r w:rsidRPr="42C0EA4B">
              <w:rPr>
                <w:rFonts w:ascii="Arial" w:hAnsi="Arial" w:cs="Arial"/>
              </w:rPr>
              <w:t xml:space="preserve"> delivery of agreed objectives</w:t>
            </w:r>
            <w:r w:rsidR="002C0340">
              <w:rPr>
                <w:rFonts w:ascii="Arial" w:hAnsi="Arial" w:cs="Arial"/>
              </w:rPr>
              <w:t xml:space="preserve"> </w:t>
            </w:r>
          </w:p>
          <w:p w14:paraId="66F1863A" w14:textId="6C14E8F3" w:rsidR="007162E0" w:rsidRDefault="007162E0" w:rsidP="007162E0">
            <w:pPr>
              <w:spacing w:before="100" w:beforeAutospacing="1" w:after="100" w:afterAutospacing="1"/>
              <w:contextualSpacing/>
              <w:rPr>
                <w:rFonts w:eastAsia="Arial"/>
                <w:b/>
                <w:bCs/>
                <w:color w:val="000000" w:themeColor="text1"/>
                <w:lang w:val="en-US"/>
              </w:rPr>
            </w:pPr>
          </w:p>
          <w:p w14:paraId="7939A5BD" w14:textId="3398406B" w:rsidR="007162E0" w:rsidRDefault="007162E0" w:rsidP="007162E0">
            <w:pPr>
              <w:spacing w:before="100" w:beforeAutospacing="1" w:after="100" w:afterAutospacing="1"/>
              <w:contextualSpacing/>
              <w:rPr>
                <w:rFonts w:eastAsia="Arial"/>
                <w:b/>
                <w:bCs/>
                <w:color w:val="000000" w:themeColor="text1"/>
                <w:lang w:val="en-US"/>
              </w:rPr>
            </w:pPr>
          </w:p>
          <w:p w14:paraId="72EC0CFA" w14:textId="64BAD74B" w:rsidR="007162E0" w:rsidRDefault="007162E0" w:rsidP="007162E0">
            <w:pPr>
              <w:spacing w:before="100" w:beforeAutospacing="1" w:after="100" w:afterAutospacing="1"/>
              <w:contextualSpacing/>
              <w:rPr>
                <w:rFonts w:eastAsia="Arial"/>
                <w:b/>
                <w:bCs/>
                <w:color w:val="000000" w:themeColor="text1"/>
                <w:lang w:val="en-US"/>
              </w:rPr>
            </w:pPr>
          </w:p>
          <w:p w14:paraId="6EE2377A" w14:textId="77773E59" w:rsidR="007162E0" w:rsidRDefault="007162E0" w:rsidP="007162E0">
            <w:pPr>
              <w:spacing w:before="100" w:beforeAutospacing="1" w:after="100" w:afterAutospacing="1"/>
              <w:contextualSpacing/>
              <w:rPr>
                <w:rFonts w:eastAsia="Arial"/>
                <w:b/>
                <w:bCs/>
                <w:color w:val="000000" w:themeColor="text1"/>
                <w:lang w:val="en-US"/>
              </w:rPr>
            </w:pPr>
          </w:p>
          <w:p w14:paraId="349FE66D" w14:textId="7557B471" w:rsidR="007162E0" w:rsidRDefault="007162E0" w:rsidP="007162E0">
            <w:pPr>
              <w:spacing w:before="100" w:beforeAutospacing="1" w:after="100" w:afterAutospacing="1"/>
              <w:contextualSpacing/>
              <w:rPr>
                <w:rFonts w:eastAsia="Arial"/>
                <w:b/>
                <w:bCs/>
                <w:color w:val="000000" w:themeColor="text1"/>
                <w:lang w:val="en-US"/>
              </w:rPr>
            </w:pPr>
          </w:p>
          <w:p w14:paraId="40B252E1" w14:textId="77777777" w:rsidR="007162E0" w:rsidRPr="007162E0" w:rsidRDefault="007162E0" w:rsidP="007162E0">
            <w:pPr>
              <w:spacing w:before="100" w:beforeAutospacing="1" w:after="100" w:afterAutospacing="1"/>
              <w:contextualSpacing/>
              <w:rPr>
                <w:rFonts w:eastAsia="Arial"/>
                <w:b/>
                <w:bCs/>
                <w:color w:val="000000" w:themeColor="text1"/>
                <w:lang w:val="en-US"/>
              </w:rPr>
            </w:pPr>
          </w:p>
          <w:p w14:paraId="05075E1B" w14:textId="0F631B8C" w:rsidR="00FD5050" w:rsidRDefault="42C0EA4B" w:rsidP="00E90F0E">
            <w:pPr>
              <w:spacing w:before="100" w:beforeAutospacing="1" w:after="100" w:afterAutospacing="1"/>
              <w:contextualSpacing/>
              <w:rPr>
                <w:rFonts w:ascii="Arial" w:eastAsia="Arial" w:hAnsi="Arial" w:cs="Arial"/>
                <w:b/>
                <w:bCs/>
                <w:color w:val="000000" w:themeColor="text1"/>
                <w:lang w:val="en-US"/>
              </w:rPr>
            </w:pPr>
            <w:r w:rsidRPr="42C0EA4B">
              <w:rPr>
                <w:rFonts w:ascii="Arial" w:eastAsia="Arial" w:hAnsi="Arial" w:cs="Arial"/>
                <w:b/>
                <w:bCs/>
                <w:color w:val="000000" w:themeColor="text1"/>
                <w:lang w:val="en-US"/>
              </w:rPr>
              <w:t>Commitment to a Quality Service</w:t>
            </w:r>
          </w:p>
          <w:p w14:paraId="7161C6F6" w14:textId="17E48EC0"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25B48C82" w14:textId="082EA32C" w:rsidR="00C72FC0" w:rsidRPr="00E90F0E" w:rsidRDefault="00EF1E1C" w:rsidP="00FD5050">
            <w:pPr>
              <w:pStyle w:val="ListParagraph"/>
              <w:numPr>
                <w:ilvl w:val="0"/>
                <w:numId w:val="2"/>
              </w:numPr>
              <w:contextualSpacing/>
              <w:rPr>
                <w:rFonts w:ascii="Arial" w:eastAsia="Arial" w:hAnsi="Arial" w:cs="Arial"/>
                <w:color w:val="000000" w:themeColor="text1"/>
                <w:lang w:val="en-US"/>
              </w:rPr>
            </w:pPr>
            <w:r>
              <w:rPr>
                <w:rFonts w:ascii="Arial" w:hAnsi="Arial" w:cs="Arial"/>
              </w:rPr>
              <w:t>P</w:t>
            </w:r>
            <w:r w:rsidR="42C0EA4B" w:rsidRPr="42C0EA4B">
              <w:rPr>
                <w:rFonts w:ascii="Arial" w:hAnsi="Arial" w:cs="Arial"/>
              </w:rPr>
              <w:t>ractic</w:t>
            </w:r>
            <w:r>
              <w:rPr>
                <w:rFonts w:ascii="Arial" w:hAnsi="Arial" w:cs="Arial"/>
              </w:rPr>
              <w:t xml:space="preserve">es </w:t>
            </w:r>
            <w:r w:rsidR="42C0EA4B" w:rsidRPr="42C0EA4B">
              <w:rPr>
                <w:rFonts w:ascii="Arial" w:hAnsi="Arial" w:cs="Arial"/>
              </w:rPr>
              <w:t>and promot</w:t>
            </w:r>
            <w:r>
              <w:rPr>
                <w:rFonts w:ascii="Arial" w:hAnsi="Arial" w:cs="Arial"/>
              </w:rPr>
              <w:t>es</w:t>
            </w:r>
            <w:r w:rsidR="42C0EA4B" w:rsidRPr="42C0EA4B">
              <w:rPr>
                <w:rFonts w:ascii="Arial" w:hAnsi="Arial" w:cs="Arial"/>
              </w:rPr>
              <w:t xml:space="preserve"> a strong focus on delivering high quality customer service </w:t>
            </w:r>
            <w:r w:rsidR="42C0EA4B" w:rsidRPr="002C0340">
              <w:rPr>
                <w:rFonts w:ascii="Arial" w:hAnsi="Arial" w:cs="Arial"/>
              </w:rPr>
              <w:t xml:space="preserve">for internal and external customers </w:t>
            </w:r>
            <w:r w:rsidR="42C0EA4B" w:rsidRPr="00E90F0E">
              <w:rPr>
                <w:rFonts w:ascii="Arial" w:eastAsia="Arial" w:hAnsi="Arial" w:cs="Arial"/>
                <w:color w:val="000000" w:themeColor="text1"/>
                <w:lang w:val="en-IE"/>
              </w:rPr>
              <w:t xml:space="preserve">and an awareness </w:t>
            </w:r>
            <w:r w:rsidR="42C0EA4B" w:rsidRPr="00E90F0E">
              <w:rPr>
                <w:rFonts w:ascii="Arial" w:eastAsia="Arial" w:hAnsi="Arial" w:cs="Arial"/>
                <w:color w:val="000000" w:themeColor="text1"/>
                <w:sz w:val="19"/>
                <w:szCs w:val="19"/>
                <w:lang w:val="en-IE"/>
              </w:rPr>
              <w:t>and appreciation</w:t>
            </w:r>
            <w:r w:rsidR="42C0EA4B" w:rsidRPr="00E90F0E">
              <w:rPr>
                <w:color w:val="000000" w:themeColor="text1"/>
                <w:lang w:val="en-IE"/>
              </w:rPr>
              <w:t xml:space="preserve"> </w:t>
            </w:r>
            <w:r w:rsidR="42C0EA4B" w:rsidRPr="00E90F0E">
              <w:rPr>
                <w:rFonts w:ascii="Arial" w:eastAsia="Arial" w:hAnsi="Arial" w:cs="Arial"/>
                <w:color w:val="000000" w:themeColor="text1"/>
                <w:lang w:val="en-IE"/>
              </w:rPr>
              <w:t>of the service user</w:t>
            </w:r>
          </w:p>
          <w:p w14:paraId="390F8E1B" w14:textId="3FE8AD50" w:rsidR="009A6F94" w:rsidRPr="00E90F0E" w:rsidRDefault="009A6F94" w:rsidP="00E90F0E">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Pr>
                <w:rFonts w:ascii="Arial" w:eastAsia="Arial" w:hAnsi="Arial" w:cs="Arial"/>
                <w:color w:val="000000" w:themeColor="text1"/>
              </w:rPr>
              <w:t>Proactively identifies</w:t>
            </w:r>
            <w:r w:rsidRPr="00176C26">
              <w:rPr>
                <w:rFonts w:ascii="Arial" w:eastAsia="Arial" w:hAnsi="Arial" w:cs="Arial"/>
                <w:color w:val="000000" w:themeColor="text1"/>
              </w:rPr>
              <w:t xml:space="preserve"> areas for improvement and develop</w:t>
            </w:r>
            <w:r w:rsidR="00EF1E1C">
              <w:rPr>
                <w:rFonts w:ascii="Arial" w:eastAsia="Arial" w:hAnsi="Arial" w:cs="Arial"/>
                <w:color w:val="000000" w:themeColor="text1"/>
              </w:rPr>
              <w:t xml:space="preserve">s </w:t>
            </w:r>
            <w:r w:rsidRPr="00176C26">
              <w:rPr>
                <w:rFonts w:ascii="Arial" w:eastAsia="Arial" w:hAnsi="Arial" w:cs="Arial"/>
                <w:color w:val="000000" w:themeColor="text1"/>
              </w:rPr>
              <w:t>practical solutions for their implementation</w:t>
            </w:r>
          </w:p>
          <w:p w14:paraId="09467EFE" w14:textId="3DDBEC93" w:rsidR="002C0340" w:rsidRPr="009A6F94" w:rsidRDefault="002C0340" w:rsidP="00E90F0E">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sidRPr="00E90F0E">
              <w:rPr>
                <w:rFonts w:ascii="Arial" w:hAnsi="Arial" w:cs="Arial"/>
                <w:lang w:val="en-IE"/>
              </w:rPr>
              <w:t>Embraces and promotes the change agenda, supporting others through change</w:t>
            </w:r>
            <w:r w:rsidRPr="009A6F94">
              <w:rPr>
                <w:rFonts w:ascii="Arial" w:hAnsi="Arial" w:cs="Arial"/>
                <w:lang w:val="en-IE"/>
              </w:rPr>
              <w:t xml:space="preserve"> and effectively seeing it through</w:t>
            </w:r>
          </w:p>
          <w:p w14:paraId="70829CC7" w14:textId="4CF28892" w:rsidR="002C0340" w:rsidRPr="002C0340" w:rsidRDefault="002C0340" w:rsidP="00E90F0E">
            <w:pPr>
              <w:pStyle w:val="ListParagraph"/>
              <w:numPr>
                <w:ilvl w:val="0"/>
                <w:numId w:val="2"/>
              </w:numPr>
              <w:spacing w:before="100" w:beforeAutospacing="1" w:after="100" w:afterAutospacing="1"/>
              <w:contextualSpacing/>
              <w:rPr>
                <w:rFonts w:ascii="Arial" w:eastAsia="Arial" w:hAnsi="Arial" w:cs="Arial"/>
                <w:color w:val="000000" w:themeColor="text1"/>
              </w:rPr>
            </w:pPr>
            <w:r w:rsidRPr="00E90F0E">
              <w:rPr>
                <w:rFonts w:ascii="Arial" w:hAnsi="Arial" w:cs="Arial"/>
              </w:rPr>
              <w:t>Demonstrate flexibility and initiative during challenging times and an ability to persevere despite setbacks</w:t>
            </w:r>
          </w:p>
          <w:p w14:paraId="0D22ACAB" w14:textId="5ABDFFDA" w:rsidR="00FD5050" w:rsidRPr="0022649E" w:rsidRDefault="42C0EA4B" w:rsidP="007171D8">
            <w:pPr>
              <w:rPr>
                <w:rFonts w:ascii="Arial" w:eastAsia="Arial" w:hAnsi="Arial" w:cs="Arial"/>
                <w:b/>
                <w:bCs/>
                <w:color w:val="000000" w:themeColor="text1"/>
                <w:lang w:val="en-US"/>
              </w:rPr>
            </w:pPr>
            <w:r w:rsidRPr="42C0EA4B">
              <w:rPr>
                <w:rFonts w:ascii="Arial" w:eastAsia="Arial" w:hAnsi="Arial" w:cs="Arial"/>
                <w:b/>
                <w:bCs/>
                <w:color w:val="000000" w:themeColor="text1"/>
                <w:lang w:val="en-US"/>
              </w:rPr>
              <w:t xml:space="preserve">Evaluating Information, Problem Solving &amp; Decision Making </w:t>
            </w:r>
          </w:p>
          <w:p w14:paraId="3C6D3163" w14:textId="2517624B"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193B147D" w14:textId="00368D8E" w:rsidR="00C72FC0" w:rsidRPr="008C3202" w:rsidRDefault="42C0EA4B" w:rsidP="00FD5050">
            <w:pPr>
              <w:pStyle w:val="ListParagraph"/>
              <w:numPr>
                <w:ilvl w:val="0"/>
                <w:numId w:val="2"/>
              </w:numPr>
              <w:contextualSpacing/>
              <w:jc w:val="both"/>
              <w:rPr>
                <w:rFonts w:ascii="Arial" w:eastAsia="Arial" w:hAnsi="Arial" w:cs="Arial"/>
              </w:rPr>
            </w:pPr>
            <w:r w:rsidRPr="42C0EA4B">
              <w:rPr>
                <w:rFonts w:ascii="Arial" w:hAnsi="Arial" w:cs="Arial"/>
              </w:rPr>
              <w:t>Demonstrate numeracy skills, an ability to analyse and evaluate information, considering a range of critical factors in making effective decisions</w:t>
            </w:r>
            <w:r w:rsidRPr="42C0EA4B">
              <w:rPr>
                <w:rFonts w:ascii="Arial" w:hAnsi="Arial" w:cs="Arial"/>
                <w:lang w:val="en-IE"/>
              </w:rPr>
              <w:t>. Recognises when it is appropriate to refer decisions to a higher level of management</w:t>
            </w:r>
          </w:p>
          <w:p w14:paraId="1CD6F338" w14:textId="77777777" w:rsidR="00EF1E1C" w:rsidRPr="00E90F0E" w:rsidRDefault="42C0EA4B" w:rsidP="00EF1E1C">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sidRPr="42C0EA4B">
              <w:rPr>
                <w:rFonts w:ascii="Arial" w:eastAsia="Arial" w:hAnsi="Arial" w:cs="Arial"/>
                <w:color w:val="000000" w:themeColor="text1"/>
                <w:sz w:val="19"/>
                <w:szCs w:val="19"/>
                <w:lang w:val="en-IE"/>
              </w:rPr>
              <w:t>Demonstrate</w:t>
            </w:r>
            <w:r w:rsidRPr="42C0EA4B">
              <w:rPr>
                <w:lang w:val="en-IE"/>
              </w:rPr>
              <w:t xml:space="preserve"> i</w:t>
            </w:r>
            <w:r w:rsidRPr="42C0EA4B">
              <w:rPr>
                <w:rFonts w:ascii="Arial" w:hAnsi="Arial" w:cs="Arial"/>
                <w:lang w:val="en-IE"/>
              </w:rPr>
              <w:t>nitiative in the resolution of complex issues / problem solving and proactively develop new proposals and recommend solutions</w:t>
            </w:r>
            <w:r w:rsidR="00EF1E1C" w:rsidRPr="00F50646">
              <w:rPr>
                <w:rFonts w:ascii="Arial" w:eastAsia="Arial" w:hAnsi="Arial" w:cs="Arial"/>
                <w:color w:val="000000" w:themeColor="text1"/>
              </w:rPr>
              <w:t xml:space="preserve"> </w:t>
            </w:r>
          </w:p>
          <w:p w14:paraId="59D8D410" w14:textId="0E832CBB" w:rsidR="00EF1E1C" w:rsidRPr="00F50646" w:rsidRDefault="00EF1E1C" w:rsidP="00EF1E1C">
            <w:pPr>
              <w:pStyle w:val="ListParagraph"/>
              <w:numPr>
                <w:ilvl w:val="0"/>
                <w:numId w:val="2"/>
              </w:numPr>
              <w:spacing w:before="100" w:beforeAutospacing="1" w:after="100" w:afterAutospacing="1"/>
              <w:contextualSpacing/>
              <w:rPr>
                <w:rFonts w:ascii="Arial" w:eastAsia="Arial" w:hAnsi="Arial" w:cs="Arial"/>
                <w:color w:val="000000" w:themeColor="text1"/>
                <w:lang w:val="en-IE"/>
              </w:rPr>
            </w:pPr>
            <w:r w:rsidRPr="00F50646">
              <w:rPr>
                <w:rFonts w:ascii="Arial" w:eastAsia="Arial" w:hAnsi="Arial" w:cs="Arial"/>
                <w:color w:val="000000" w:themeColor="text1"/>
              </w:rPr>
              <w:t>Ability to make sound decisions with a well-reasoned rationale and to stand by these</w:t>
            </w:r>
            <w:r w:rsidR="00F72C7A">
              <w:rPr>
                <w:rFonts w:ascii="Arial" w:eastAsia="Arial" w:hAnsi="Arial" w:cs="Arial"/>
                <w:color w:val="000000" w:themeColor="text1"/>
              </w:rPr>
              <w:t xml:space="preserve"> as appropriate</w:t>
            </w:r>
          </w:p>
          <w:p w14:paraId="19B00EE3" w14:textId="05382B3E" w:rsidR="00FD5050" w:rsidRDefault="42C0EA4B" w:rsidP="007171D8">
            <w:pPr>
              <w:rPr>
                <w:rFonts w:ascii="Arial" w:eastAsia="Arial" w:hAnsi="Arial" w:cs="Arial"/>
                <w:b/>
                <w:bCs/>
                <w:color w:val="000000" w:themeColor="text1"/>
                <w:lang w:val="en-US"/>
              </w:rPr>
            </w:pPr>
            <w:r w:rsidRPr="42C0EA4B">
              <w:rPr>
                <w:rFonts w:ascii="Arial" w:eastAsia="Arial" w:hAnsi="Arial" w:cs="Arial"/>
                <w:b/>
                <w:bCs/>
                <w:color w:val="000000" w:themeColor="text1"/>
                <w:lang w:val="en-US"/>
              </w:rPr>
              <w:t>Team</w:t>
            </w:r>
            <w:r w:rsidR="007171D8">
              <w:rPr>
                <w:rFonts w:ascii="Arial" w:eastAsia="Arial" w:hAnsi="Arial" w:cs="Arial"/>
                <w:b/>
                <w:bCs/>
                <w:color w:val="000000" w:themeColor="text1"/>
                <w:lang w:val="en-US"/>
              </w:rPr>
              <w:t xml:space="preserve"> </w:t>
            </w:r>
            <w:r w:rsidRPr="42C0EA4B">
              <w:rPr>
                <w:rFonts w:ascii="Arial" w:eastAsia="Arial" w:hAnsi="Arial" w:cs="Arial"/>
                <w:b/>
                <w:bCs/>
                <w:color w:val="000000" w:themeColor="text1"/>
                <w:lang w:val="en-US"/>
              </w:rPr>
              <w:t xml:space="preserve">working </w:t>
            </w:r>
          </w:p>
          <w:p w14:paraId="5EDB5287" w14:textId="778B805C"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4D55938D" w14:textId="2C36B4D1" w:rsidR="009A6F94" w:rsidRPr="00E90F0E" w:rsidRDefault="42C0EA4B" w:rsidP="00FD5050">
            <w:pPr>
              <w:pStyle w:val="ListParagraph"/>
              <w:numPr>
                <w:ilvl w:val="0"/>
                <w:numId w:val="2"/>
              </w:numPr>
              <w:contextualSpacing/>
              <w:rPr>
                <w:rFonts w:ascii="Arial" w:eastAsia="Arial" w:hAnsi="Arial" w:cs="Arial"/>
              </w:rPr>
            </w:pPr>
            <w:r w:rsidRPr="00E90F0E">
              <w:rPr>
                <w:rFonts w:ascii="Arial" w:hAnsi="Arial" w:cs="Arial"/>
              </w:rPr>
              <w:t>Demonstrate an ability to work as part of the team in establishing a shared sense of purpose and unity</w:t>
            </w:r>
          </w:p>
          <w:p w14:paraId="79824768" w14:textId="17135515" w:rsidR="009A6F94" w:rsidRPr="00A17630" w:rsidRDefault="00F72C7A" w:rsidP="00E90F0E">
            <w:pPr>
              <w:pStyle w:val="ListParagraph"/>
              <w:numPr>
                <w:ilvl w:val="0"/>
                <w:numId w:val="2"/>
              </w:numPr>
              <w:spacing w:before="100" w:beforeAutospacing="1" w:after="100" w:afterAutospacing="1"/>
              <w:rPr>
                <w:rFonts w:ascii="Arial" w:eastAsia="Arial" w:hAnsi="Arial" w:cs="Arial"/>
                <w:color w:val="000000" w:themeColor="text1"/>
                <w:lang w:val="en-IE"/>
              </w:rPr>
            </w:pPr>
            <w:r>
              <w:rPr>
                <w:rFonts w:ascii="Arial" w:eastAsia="Arial" w:hAnsi="Arial" w:cs="Arial"/>
                <w:color w:val="000000" w:themeColor="text1"/>
              </w:rPr>
              <w:t xml:space="preserve">The ability to work </w:t>
            </w:r>
            <w:r w:rsidR="009A6F94" w:rsidRPr="00A17630">
              <w:rPr>
                <w:rFonts w:ascii="Arial" w:eastAsia="Arial" w:hAnsi="Arial" w:cs="Arial"/>
                <w:color w:val="000000" w:themeColor="text1"/>
              </w:rPr>
              <w:t>with the team to facilitate high performance, developing clear and realistic objectives</w:t>
            </w:r>
          </w:p>
          <w:p w14:paraId="6F588C05" w14:textId="49C37D68" w:rsidR="00C72FC0" w:rsidRPr="00E90F0E" w:rsidRDefault="42C0EA4B" w:rsidP="00E90F0E">
            <w:pPr>
              <w:pStyle w:val="ListParagraph"/>
              <w:numPr>
                <w:ilvl w:val="0"/>
                <w:numId w:val="2"/>
              </w:numPr>
              <w:spacing w:before="100" w:beforeAutospacing="1" w:after="100" w:afterAutospacing="1"/>
              <w:contextualSpacing/>
              <w:rPr>
                <w:rFonts w:ascii="Arial" w:eastAsia="Arial" w:hAnsi="Arial" w:cs="Arial"/>
              </w:rPr>
            </w:pPr>
            <w:r w:rsidRPr="00E90F0E">
              <w:rPr>
                <w:rFonts w:ascii="Arial" w:hAnsi="Arial" w:cs="Arial"/>
              </w:rPr>
              <w:t>Demonstrate</w:t>
            </w:r>
            <w:r w:rsidR="009A6F94" w:rsidRPr="00E90F0E">
              <w:rPr>
                <w:rFonts w:ascii="Arial" w:hAnsi="Arial" w:cs="Arial"/>
              </w:rPr>
              <w:t>s</w:t>
            </w:r>
            <w:r w:rsidRPr="00E90F0E">
              <w:rPr>
                <w:rFonts w:ascii="Arial" w:hAnsi="Arial" w:cs="Arial"/>
              </w:rPr>
              <w:t xml:space="preserve"> leadership; </w:t>
            </w:r>
            <w:r w:rsidR="009A6F94" w:rsidRPr="00E90F0E">
              <w:rPr>
                <w:rFonts w:ascii="Arial" w:hAnsi="Arial" w:cs="Arial"/>
              </w:rPr>
              <w:t xml:space="preserve">creating a team spirit, </w:t>
            </w:r>
            <w:r w:rsidRPr="00E90F0E">
              <w:rPr>
                <w:rFonts w:ascii="Arial" w:hAnsi="Arial" w:cs="Arial"/>
              </w:rPr>
              <w:t>leading by example, coaching and supporting individuals to facilitate high performance and staff development</w:t>
            </w:r>
          </w:p>
          <w:p w14:paraId="2BDD4657" w14:textId="1A6397DA" w:rsidR="00C72FC0" w:rsidRPr="00E90F0E" w:rsidRDefault="009A6F94" w:rsidP="00E90F0E">
            <w:pPr>
              <w:pStyle w:val="ListParagraph"/>
              <w:numPr>
                <w:ilvl w:val="0"/>
                <w:numId w:val="2"/>
              </w:numPr>
              <w:spacing w:before="100" w:beforeAutospacing="1" w:after="100" w:afterAutospacing="1"/>
              <w:contextualSpacing/>
              <w:rPr>
                <w:rFonts w:ascii="Arial" w:eastAsia="Arial" w:hAnsi="Arial" w:cs="Arial"/>
              </w:rPr>
            </w:pPr>
            <w:r w:rsidRPr="42C0EA4B">
              <w:rPr>
                <w:rFonts w:ascii="Arial" w:hAnsi="Arial" w:cs="Arial"/>
              </w:rPr>
              <w:t>Demonstrate a commitment to promoting a culture of involvement and consultation within the team, welc</w:t>
            </w:r>
            <w:r w:rsidR="00EF1E1C">
              <w:rPr>
                <w:rFonts w:ascii="Arial" w:hAnsi="Arial" w:cs="Arial"/>
              </w:rPr>
              <w:t>oming contributions from others</w:t>
            </w:r>
          </w:p>
          <w:p w14:paraId="26FC5432" w14:textId="5BA53A06" w:rsidR="00FD5050" w:rsidRDefault="42C0EA4B" w:rsidP="007171D8">
            <w:pPr>
              <w:rPr>
                <w:rFonts w:ascii="Arial" w:eastAsia="Arial" w:hAnsi="Arial" w:cs="Arial"/>
                <w:b/>
                <w:bCs/>
                <w:color w:val="000000" w:themeColor="text1"/>
                <w:lang w:val="en-US"/>
              </w:rPr>
            </w:pPr>
            <w:r w:rsidRPr="42C0EA4B">
              <w:rPr>
                <w:rFonts w:ascii="Arial" w:eastAsia="Arial" w:hAnsi="Arial" w:cs="Arial"/>
                <w:b/>
                <w:bCs/>
                <w:color w:val="000000" w:themeColor="text1"/>
                <w:lang w:val="en-US"/>
              </w:rPr>
              <w:t>Communications &amp; Interpersonal Skills</w:t>
            </w:r>
          </w:p>
          <w:p w14:paraId="1D49D245" w14:textId="3FCCAF55" w:rsidR="007171D8" w:rsidRPr="007171D8" w:rsidRDefault="007171D8" w:rsidP="00FD5050">
            <w:pPr>
              <w:contextualSpacing/>
              <w:rPr>
                <w:rFonts w:ascii="Arial" w:eastAsia="Arial" w:hAnsi="Arial" w:cs="Arial"/>
                <w:i/>
                <w:color w:val="000000" w:themeColor="text1"/>
              </w:rPr>
            </w:pPr>
            <w:r w:rsidRPr="00306409">
              <w:rPr>
                <w:rFonts w:ascii="Arial" w:eastAsia="Arial" w:hAnsi="Arial" w:cs="Arial"/>
                <w:bCs/>
                <w:i/>
                <w:color w:val="000000" w:themeColor="text1"/>
                <w:lang w:val="en-US"/>
              </w:rPr>
              <w:t>For example:</w:t>
            </w:r>
          </w:p>
          <w:p w14:paraId="05912539" w14:textId="547F1FE8" w:rsidR="00C72FC0" w:rsidRPr="008C3202" w:rsidRDefault="42C0EA4B" w:rsidP="00FD5050">
            <w:pPr>
              <w:pStyle w:val="ListParagraph"/>
              <w:numPr>
                <w:ilvl w:val="0"/>
                <w:numId w:val="2"/>
              </w:numPr>
              <w:jc w:val="both"/>
              <w:rPr>
                <w:rFonts w:ascii="Arial" w:eastAsia="Arial" w:hAnsi="Arial" w:cs="Arial"/>
              </w:rPr>
            </w:pPr>
            <w:r w:rsidRPr="42C0EA4B">
              <w:rPr>
                <w:rFonts w:ascii="Arial" w:hAnsi="Arial" w:cs="Arial"/>
              </w:rPr>
              <w:t>Demonstrate excellent communication and interpersonal skills including the ability to present information in a clear</w:t>
            </w:r>
            <w:r w:rsidR="00F72C7A">
              <w:rPr>
                <w:rFonts w:ascii="Arial" w:hAnsi="Arial" w:cs="Arial"/>
              </w:rPr>
              <w:t>, concise and confident manner (</w:t>
            </w:r>
            <w:r w:rsidRPr="42C0EA4B">
              <w:rPr>
                <w:rFonts w:ascii="Arial" w:hAnsi="Arial" w:cs="Arial"/>
              </w:rPr>
              <w:t xml:space="preserve">verbally and </w:t>
            </w:r>
            <w:r w:rsidR="00F72C7A">
              <w:rPr>
                <w:rFonts w:ascii="Arial" w:hAnsi="Arial" w:cs="Arial"/>
              </w:rPr>
              <w:t>written)</w:t>
            </w:r>
          </w:p>
          <w:p w14:paraId="2453B06A" w14:textId="15D368C1" w:rsidR="00C72FC0" w:rsidRPr="008C3202" w:rsidRDefault="42C0EA4B" w:rsidP="00EF1E1C">
            <w:pPr>
              <w:pStyle w:val="ListParagraph"/>
              <w:numPr>
                <w:ilvl w:val="0"/>
                <w:numId w:val="2"/>
              </w:numPr>
              <w:jc w:val="both"/>
              <w:rPr>
                <w:rFonts w:ascii="Arial" w:eastAsia="Arial" w:hAnsi="Arial" w:cs="Arial"/>
                <w:color w:val="000000" w:themeColor="text1"/>
              </w:rPr>
            </w:pPr>
            <w:r w:rsidRPr="42C0EA4B">
              <w:rPr>
                <w:rFonts w:ascii="Arial" w:eastAsia="Arial" w:hAnsi="Arial" w:cs="Arial"/>
                <w:color w:val="000000" w:themeColor="text1"/>
                <w:lang w:val="en-IE"/>
              </w:rPr>
              <w:t xml:space="preserve">Demonstrate the ability to influence people and events and the ability to build and maintain relationships </w:t>
            </w:r>
            <w:r w:rsidRPr="42C0EA4B">
              <w:rPr>
                <w:rFonts w:ascii="Arial" w:hAnsi="Arial" w:cs="Arial"/>
              </w:rPr>
              <w:t>with a variety of stakeholders</w:t>
            </w:r>
            <w:r w:rsidR="009A6F94">
              <w:rPr>
                <w:rFonts w:ascii="Arial" w:hAnsi="Arial" w:cs="Arial"/>
              </w:rPr>
              <w:t xml:space="preserve"> to assist in performing the role</w:t>
            </w:r>
          </w:p>
          <w:p w14:paraId="6DFB9E20" w14:textId="022D55A0" w:rsidR="00C72FC0" w:rsidRPr="007171D8" w:rsidRDefault="42C0EA4B" w:rsidP="00E90F0E">
            <w:pPr>
              <w:pStyle w:val="ListParagraph"/>
              <w:numPr>
                <w:ilvl w:val="0"/>
                <w:numId w:val="2"/>
              </w:numPr>
              <w:jc w:val="both"/>
              <w:rPr>
                <w:rFonts w:ascii="Arial" w:eastAsia="Arial" w:hAnsi="Arial" w:cs="Arial"/>
                <w:color w:val="000000" w:themeColor="text1"/>
              </w:rPr>
            </w:pPr>
            <w:r w:rsidRPr="42C0EA4B">
              <w:rPr>
                <w:rFonts w:ascii="Arial" w:hAnsi="Arial" w:cs="Arial"/>
              </w:rPr>
              <w:t>Demonstrate commitment to regular two-way communication across functions and levels, ensuring that messages are clearly understood</w:t>
            </w:r>
          </w:p>
        </w:tc>
      </w:tr>
      <w:tr w:rsidR="00C72FC0" w:rsidRPr="005E0BEA" w14:paraId="108150A1" w14:textId="77777777" w:rsidTr="05C55DB9">
        <w:tc>
          <w:tcPr>
            <w:tcW w:w="2364" w:type="dxa"/>
          </w:tcPr>
          <w:p w14:paraId="5DBD3A4C" w14:textId="77777777" w:rsidR="00C72FC0" w:rsidRPr="00682F03" w:rsidRDefault="00C72FC0" w:rsidP="00C72FC0">
            <w:pPr>
              <w:rPr>
                <w:rFonts w:ascii="Arial" w:hAnsi="Arial" w:cs="Arial"/>
                <w:b/>
                <w:bCs/>
              </w:rPr>
            </w:pPr>
            <w:r w:rsidRPr="00682F03">
              <w:rPr>
                <w:rFonts w:ascii="Arial" w:hAnsi="Arial" w:cs="Arial"/>
                <w:b/>
                <w:bCs/>
              </w:rPr>
              <w:t>Campaign Specific Selection Process</w:t>
            </w:r>
          </w:p>
          <w:p w14:paraId="70DF9E56" w14:textId="77777777" w:rsidR="00C72FC0" w:rsidRPr="00682F03" w:rsidRDefault="00C72FC0" w:rsidP="00C72FC0">
            <w:pPr>
              <w:jc w:val="both"/>
              <w:rPr>
                <w:rFonts w:ascii="Arial" w:hAnsi="Arial" w:cs="Arial"/>
                <w:b/>
                <w:bCs/>
              </w:rPr>
            </w:pPr>
          </w:p>
          <w:p w14:paraId="569ED962" w14:textId="77777777" w:rsidR="00C72FC0" w:rsidRPr="005E0BEA" w:rsidRDefault="00C72FC0" w:rsidP="00C72FC0">
            <w:pPr>
              <w:jc w:val="both"/>
              <w:rPr>
                <w:rFonts w:ascii="Arial" w:hAnsi="Arial" w:cs="Arial"/>
                <w:b/>
                <w:bCs/>
              </w:rPr>
            </w:pPr>
            <w:r w:rsidRPr="00682F03">
              <w:rPr>
                <w:rFonts w:ascii="Arial" w:hAnsi="Arial" w:cs="Arial"/>
                <w:b/>
                <w:bCs/>
              </w:rPr>
              <w:t>Ranking/Shortlisting / Interview</w:t>
            </w:r>
          </w:p>
        </w:tc>
        <w:tc>
          <w:tcPr>
            <w:tcW w:w="8256" w:type="dxa"/>
          </w:tcPr>
          <w:p w14:paraId="290FC32D" w14:textId="77777777" w:rsidR="00C72FC0" w:rsidRPr="00682F03" w:rsidRDefault="00C72FC0" w:rsidP="00C72FC0">
            <w:pPr>
              <w:jc w:val="both"/>
              <w:rPr>
                <w:rFonts w:ascii="Arial" w:hAnsi="Arial" w:cs="Arial"/>
              </w:rPr>
            </w:pPr>
            <w:r w:rsidRPr="00682F03">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4E871BC" w14:textId="77777777" w:rsidR="00C72FC0" w:rsidRPr="00682F03" w:rsidRDefault="00C72FC0" w:rsidP="00C72FC0">
            <w:pPr>
              <w:jc w:val="both"/>
              <w:rPr>
                <w:rFonts w:ascii="Arial" w:hAnsi="Arial" w:cs="Arial"/>
              </w:rPr>
            </w:pPr>
          </w:p>
          <w:p w14:paraId="07D24DB4" w14:textId="77777777" w:rsidR="00C72FC0" w:rsidRPr="00682F03" w:rsidRDefault="00C72FC0" w:rsidP="00C72FC0">
            <w:pPr>
              <w:jc w:val="both"/>
              <w:rPr>
                <w:rFonts w:ascii="Arial" w:hAnsi="Arial" w:cs="Arial"/>
                <w:u w:val="single"/>
              </w:rPr>
            </w:pPr>
            <w:r w:rsidRPr="00682F03">
              <w:rPr>
                <w:rFonts w:ascii="Arial" w:hAnsi="Arial" w:cs="Arial"/>
                <w:u w:val="single"/>
              </w:rPr>
              <w:t xml:space="preserve">Failure to include information regarding these requirements may result in you not being called forward to the next stage of the selection process.  </w:t>
            </w:r>
          </w:p>
          <w:p w14:paraId="144A5D23" w14:textId="77777777" w:rsidR="00C72FC0" w:rsidRPr="00682F03" w:rsidRDefault="00C72FC0" w:rsidP="00C72FC0">
            <w:pPr>
              <w:jc w:val="both"/>
              <w:rPr>
                <w:rFonts w:ascii="Arial" w:hAnsi="Arial" w:cs="Arial"/>
                <w:i/>
                <w:iCs/>
              </w:rPr>
            </w:pPr>
          </w:p>
          <w:p w14:paraId="5D78C257" w14:textId="77777777" w:rsidR="00C72FC0" w:rsidRDefault="00C72FC0" w:rsidP="00C72FC0">
            <w:pPr>
              <w:jc w:val="both"/>
              <w:rPr>
                <w:rFonts w:ascii="Arial" w:hAnsi="Arial" w:cs="Arial"/>
                <w:iCs/>
              </w:rPr>
            </w:pPr>
            <w:r w:rsidRPr="00682F03">
              <w:rPr>
                <w:rFonts w:ascii="Arial" w:hAnsi="Arial" w:cs="Arial"/>
                <w:iCs/>
              </w:rPr>
              <w:t>Those successful at the ranking stage of this process (where applied) will be placed on an order of merit and will be called to interview in ‘bands’ depending on the service needs of the organisation.</w:t>
            </w:r>
          </w:p>
          <w:p w14:paraId="178BEA32" w14:textId="77777777" w:rsidR="007702BD" w:rsidRDefault="007702BD" w:rsidP="00C72FC0">
            <w:pPr>
              <w:jc w:val="both"/>
              <w:rPr>
                <w:rFonts w:ascii="Arial" w:hAnsi="Arial" w:cs="Arial"/>
                <w:iCs/>
              </w:rPr>
            </w:pPr>
          </w:p>
          <w:p w14:paraId="1AB59FD3" w14:textId="77777777" w:rsidR="007702BD" w:rsidRDefault="007702BD" w:rsidP="00C72FC0">
            <w:pPr>
              <w:jc w:val="both"/>
              <w:rPr>
                <w:rFonts w:ascii="Arial" w:hAnsi="Arial" w:cs="Arial"/>
                <w:bCs/>
              </w:rPr>
            </w:pPr>
            <w:r>
              <w:rPr>
                <w:rFonts w:ascii="Arial" w:hAnsi="Arial" w:cs="Arial"/>
                <w:bCs/>
              </w:rPr>
              <w:t>The HSE is an equal opportunities employer.</w:t>
            </w:r>
          </w:p>
          <w:p w14:paraId="4305EE9A" w14:textId="77777777" w:rsidR="007162E0" w:rsidRDefault="007162E0" w:rsidP="00C72FC0">
            <w:pPr>
              <w:jc w:val="both"/>
              <w:rPr>
                <w:rFonts w:ascii="Arial" w:hAnsi="Arial" w:cs="Arial"/>
                <w:bCs/>
              </w:rPr>
            </w:pPr>
          </w:p>
          <w:p w14:paraId="738610EB" w14:textId="44C13473" w:rsidR="007162E0" w:rsidRPr="007171D8" w:rsidRDefault="007162E0" w:rsidP="00C72FC0">
            <w:pPr>
              <w:jc w:val="both"/>
              <w:rPr>
                <w:rFonts w:ascii="Arial" w:hAnsi="Arial" w:cs="Arial"/>
                <w:iCs/>
              </w:rPr>
            </w:pPr>
          </w:p>
        </w:tc>
      </w:tr>
      <w:tr w:rsidR="00C72FC0" w:rsidRPr="005E0BEA" w14:paraId="765A0AE5" w14:textId="77777777" w:rsidTr="05C55DB9">
        <w:tc>
          <w:tcPr>
            <w:tcW w:w="2364" w:type="dxa"/>
          </w:tcPr>
          <w:p w14:paraId="69769C16" w14:textId="77777777" w:rsidR="00C72FC0" w:rsidRPr="005E0BEA" w:rsidRDefault="00C72FC0" w:rsidP="00C72FC0">
            <w:pPr>
              <w:jc w:val="both"/>
              <w:rPr>
                <w:rFonts w:ascii="Arial" w:hAnsi="Arial" w:cs="Arial"/>
                <w:b/>
                <w:bCs/>
              </w:rPr>
            </w:pPr>
            <w:r w:rsidRPr="005E0BEA">
              <w:rPr>
                <w:rFonts w:ascii="Arial" w:hAnsi="Arial" w:cs="Arial"/>
                <w:b/>
                <w:bCs/>
              </w:rPr>
              <w:t>Code of Practice</w:t>
            </w:r>
          </w:p>
        </w:tc>
        <w:tc>
          <w:tcPr>
            <w:tcW w:w="8256" w:type="dxa"/>
          </w:tcPr>
          <w:p w14:paraId="170BBEA3" w14:textId="77777777" w:rsidR="007162E0" w:rsidRPr="007162E0" w:rsidRDefault="007162E0" w:rsidP="007162E0">
            <w:pPr>
              <w:spacing w:line="276" w:lineRule="auto"/>
              <w:rPr>
                <w:rFonts w:ascii="Arial" w:hAnsi="Arial" w:cs="Arial"/>
              </w:rPr>
            </w:pPr>
            <w:r w:rsidRPr="007162E0">
              <w:rPr>
                <w:rFonts w:ascii="Arial" w:hAnsi="Arial" w:cs="Arial"/>
              </w:rPr>
              <w:t>The Health Service Executive</w:t>
            </w:r>
            <w:r w:rsidRPr="007162E0">
              <w:rPr>
                <w:rFonts w:ascii="Arial" w:hAnsi="Arial" w:cs="Arial"/>
                <w:color w:val="FF0000"/>
              </w:rPr>
              <w:t xml:space="preserve"> </w:t>
            </w:r>
            <w:r w:rsidRPr="007162E0">
              <w:rPr>
                <w:rFonts w:ascii="Arial" w:hAnsi="Arial" w:cs="Arial"/>
              </w:rPr>
              <w:t xml:space="preserve">will run this campaign in compliance with the Code of Practice prepared by the Commission for Public Service Appointments (CPSA). </w:t>
            </w:r>
          </w:p>
          <w:p w14:paraId="5F426200" w14:textId="77777777" w:rsidR="007162E0" w:rsidRPr="007162E0" w:rsidRDefault="007162E0" w:rsidP="007162E0">
            <w:pPr>
              <w:shd w:val="clear" w:color="auto" w:fill="FFFFFF"/>
              <w:spacing w:line="276" w:lineRule="auto"/>
              <w:rPr>
                <w:rFonts w:ascii="Arial" w:hAnsi="Arial" w:cs="Arial"/>
              </w:rPr>
            </w:pPr>
          </w:p>
          <w:p w14:paraId="389D3095" w14:textId="559F6715" w:rsidR="007162E0" w:rsidRPr="007162E0" w:rsidRDefault="007162E0" w:rsidP="007162E0">
            <w:pPr>
              <w:shd w:val="clear" w:color="auto" w:fill="FFFFFF"/>
              <w:spacing w:line="276" w:lineRule="auto"/>
              <w:rPr>
                <w:rFonts w:ascii="Arial" w:hAnsi="Arial" w:cs="Arial"/>
                <w:color w:val="333333"/>
                <w:lang w:eastAsia="en-IE"/>
              </w:rPr>
            </w:pPr>
            <w:r w:rsidRPr="007162E0">
              <w:rPr>
                <w:rFonts w:ascii="Arial" w:hAnsi="Arial" w:cs="Arial"/>
              </w:rPr>
              <w:t xml:space="preserve">The CPSA is responsible for </w:t>
            </w:r>
            <w:r w:rsidRPr="007162E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407FF73" w14:textId="77777777" w:rsidR="007162E0" w:rsidRPr="007162E0" w:rsidRDefault="007162E0" w:rsidP="007162E0">
            <w:pPr>
              <w:spacing w:line="276" w:lineRule="auto"/>
              <w:rPr>
                <w:rFonts w:ascii="Arial" w:hAnsi="Arial" w:cs="Arial"/>
              </w:rPr>
            </w:pPr>
          </w:p>
          <w:p w14:paraId="015D94E8" w14:textId="10B67DE2" w:rsidR="007162E0" w:rsidRPr="007162E0" w:rsidRDefault="007162E0" w:rsidP="007162E0">
            <w:pPr>
              <w:spacing w:line="276" w:lineRule="auto"/>
              <w:rPr>
                <w:rFonts w:ascii="Arial" w:hAnsi="Arial" w:cs="Arial"/>
              </w:rPr>
            </w:pPr>
            <w:r w:rsidRPr="007162E0">
              <w:rPr>
                <w:rFonts w:ascii="Arial" w:hAnsi="Arial" w:cs="Arial"/>
              </w:rPr>
              <w:t xml:space="preserve">The CPSA Code of Practice can be accessed via </w:t>
            </w:r>
            <w:hyperlink r:id="rId11" w:history="1">
              <w:r w:rsidRPr="007162E0">
                <w:rPr>
                  <w:rStyle w:val="Hyperlink"/>
                  <w:rFonts w:ascii="Arial" w:hAnsi="Arial" w:cs="Arial"/>
                </w:rPr>
                <w:t>https://www.cpsa.ie/</w:t>
              </w:r>
            </w:hyperlink>
            <w:r w:rsidRPr="007162E0">
              <w:rPr>
                <w:rFonts w:ascii="Arial" w:hAnsi="Arial" w:cs="Arial"/>
              </w:rPr>
              <w:t>.</w:t>
            </w:r>
          </w:p>
          <w:p w14:paraId="0614B6A8" w14:textId="72072462" w:rsidR="00C72FC0" w:rsidRPr="005E0BEA" w:rsidRDefault="00C72FC0" w:rsidP="00747825">
            <w:pPr>
              <w:rPr>
                <w:rFonts w:ascii="Arial" w:hAnsi="Arial" w:cs="Arial"/>
              </w:rPr>
            </w:pPr>
          </w:p>
        </w:tc>
      </w:tr>
      <w:tr w:rsidR="00C72FC0" w:rsidRPr="005E0BEA" w14:paraId="162CF36B" w14:textId="77777777" w:rsidTr="05C55DB9">
        <w:tc>
          <w:tcPr>
            <w:tcW w:w="10620" w:type="dxa"/>
            <w:gridSpan w:val="2"/>
          </w:tcPr>
          <w:p w14:paraId="44DF213D" w14:textId="42FFABC8" w:rsidR="00C72FC0" w:rsidRPr="005E0BEA" w:rsidRDefault="00C72FC0" w:rsidP="00C72FC0">
            <w:pPr>
              <w:jc w:val="both"/>
              <w:rPr>
                <w:rFonts w:ascii="Arial" w:hAnsi="Arial" w:cs="Arial"/>
              </w:rPr>
            </w:pPr>
            <w:r w:rsidRPr="005E0BEA">
              <w:rPr>
                <w:rFonts w:ascii="Arial" w:hAnsi="Arial" w:cs="Arial"/>
              </w:rPr>
              <w:t>The reform programme outlined for the Health Services may impact on this role and as s</w:t>
            </w:r>
            <w:r>
              <w:rPr>
                <w:rFonts w:ascii="Arial" w:hAnsi="Arial" w:cs="Arial"/>
              </w:rPr>
              <w:t>tructures change the job specification</w:t>
            </w:r>
            <w:r w:rsidRPr="005E0BEA">
              <w:rPr>
                <w:rFonts w:ascii="Arial" w:hAnsi="Arial" w:cs="Arial"/>
              </w:rPr>
              <w:t xml:space="preserve"> may be reviewed.</w:t>
            </w:r>
          </w:p>
          <w:p w14:paraId="463F29E8" w14:textId="55842581" w:rsidR="00C72FC0" w:rsidRPr="005E0BEA" w:rsidRDefault="00C72FC0" w:rsidP="00C72FC0">
            <w:pPr>
              <w:jc w:val="both"/>
              <w:rPr>
                <w:rFonts w:ascii="Arial" w:hAnsi="Arial" w:cs="Arial"/>
              </w:rPr>
            </w:pPr>
          </w:p>
          <w:p w14:paraId="2FE4F07E" w14:textId="43962F93" w:rsidR="00C72FC0" w:rsidRPr="005E0BEA" w:rsidRDefault="00C72FC0" w:rsidP="00C72FC0">
            <w:pPr>
              <w:jc w:val="both"/>
              <w:rPr>
                <w:rFonts w:ascii="Arial" w:hAnsi="Arial" w:cs="Arial"/>
              </w:rPr>
            </w:pPr>
            <w:r>
              <w:rPr>
                <w:rFonts w:ascii="Arial" w:hAnsi="Arial" w:cs="Arial"/>
              </w:rPr>
              <w:t>This job specification</w:t>
            </w:r>
            <w:r w:rsidRPr="005E0BEA">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3B7B4B86" w14:textId="35C1473B" w:rsidR="00EE78E1" w:rsidRPr="00D7351F" w:rsidRDefault="00EE78E1" w:rsidP="00D7351F">
      <w:pPr>
        <w:jc w:val="both"/>
        <w:rPr>
          <w:rFonts w:ascii="Arial" w:hAnsi="Arial" w:cs="Arial"/>
        </w:rPr>
      </w:pPr>
    </w:p>
    <w:p w14:paraId="3A0FF5F2" w14:textId="77777777" w:rsidR="00EE78E1" w:rsidRPr="005E0BEA" w:rsidRDefault="00EE78E1">
      <w:pPr>
        <w:jc w:val="center"/>
        <w:rPr>
          <w:rFonts w:ascii="Arial" w:hAnsi="Arial" w:cs="Arial"/>
          <w:b/>
        </w:rPr>
      </w:pPr>
    </w:p>
    <w:p w14:paraId="5630AD66" w14:textId="4057E9B1" w:rsidR="00923221" w:rsidRDefault="00923221">
      <w:pPr>
        <w:jc w:val="center"/>
        <w:rPr>
          <w:rFonts w:ascii="Arial" w:hAnsi="Arial" w:cs="Arial"/>
          <w:b/>
        </w:rPr>
      </w:pPr>
    </w:p>
    <w:p w14:paraId="61829076" w14:textId="6CAFE353" w:rsidR="00234362" w:rsidRDefault="00234362" w:rsidP="00234362">
      <w:pPr>
        <w:ind w:left="-709" w:right="429"/>
        <w:jc w:val="center"/>
        <w:rPr>
          <w:rFonts w:ascii="Arial" w:hAnsi="Arial" w:cs="Arial"/>
        </w:rPr>
      </w:pPr>
    </w:p>
    <w:p w14:paraId="742F3B45" w14:textId="149B4741" w:rsidR="007171D8" w:rsidRDefault="007171D8" w:rsidP="00234362">
      <w:pPr>
        <w:ind w:left="-709" w:right="429"/>
        <w:jc w:val="center"/>
        <w:rPr>
          <w:rFonts w:ascii="Arial" w:hAnsi="Arial" w:cs="Arial"/>
          <w:b/>
        </w:rPr>
      </w:pPr>
    </w:p>
    <w:p w14:paraId="2409489B" w14:textId="13331A6F" w:rsidR="007162E0" w:rsidRDefault="007162E0" w:rsidP="00234362">
      <w:pPr>
        <w:ind w:left="-709" w:right="429"/>
        <w:jc w:val="center"/>
        <w:rPr>
          <w:rFonts w:ascii="Arial" w:hAnsi="Arial" w:cs="Arial"/>
          <w:b/>
        </w:rPr>
      </w:pPr>
    </w:p>
    <w:p w14:paraId="2A89C9AD" w14:textId="030AB1EA" w:rsidR="007162E0" w:rsidRDefault="007162E0" w:rsidP="00234362">
      <w:pPr>
        <w:ind w:left="-709" w:right="429"/>
        <w:jc w:val="center"/>
        <w:rPr>
          <w:rFonts w:ascii="Arial" w:hAnsi="Arial" w:cs="Arial"/>
          <w:b/>
        </w:rPr>
      </w:pPr>
    </w:p>
    <w:p w14:paraId="4C581D19" w14:textId="6B611FAC" w:rsidR="007162E0" w:rsidRDefault="007162E0" w:rsidP="00234362">
      <w:pPr>
        <w:ind w:left="-709" w:right="429"/>
        <w:jc w:val="center"/>
        <w:rPr>
          <w:rFonts w:ascii="Arial" w:hAnsi="Arial" w:cs="Arial"/>
          <w:b/>
        </w:rPr>
      </w:pPr>
    </w:p>
    <w:p w14:paraId="0809074B" w14:textId="5D697AD2" w:rsidR="007162E0" w:rsidRDefault="007162E0" w:rsidP="00234362">
      <w:pPr>
        <w:ind w:left="-709" w:right="429"/>
        <w:jc w:val="center"/>
        <w:rPr>
          <w:rFonts w:ascii="Arial" w:hAnsi="Arial" w:cs="Arial"/>
          <w:b/>
        </w:rPr>
      </w:pPr>
    </w:p>
    <w:p w14:paraId="3299BB6F" w14:textId="4EB84F70" w:rsidR="007162E0" w:rsidRDefault="007162E0" w:rsidP="00234362">
      <w:pPr>
        <w:ind w:left="-709" w:right="429"/>
        <w:jc w:val="center"/>
        <w:rPr>
          <w:rFonts w:ascii="Arial" w:hAnsi="Arial" w:cs="Arial"/>
          <w:b/>
        </w:rPr>
      </w:pPr>
    </w:p>
    <w:p w14:paraId="0FCC6BC9" w14:textId="304FA74E" w:rsidR="007162E0" w:rsidRDefault="007162E0" w:rsidP="00234362">
      <w:pPr>
        <w:ind w:left="-709" w:right="429"/>
        <w:jc w:val="center"/>
        <w:rPr>
          <w:rFonts w:ascii="Arial" w:hAnsi="Arial" w:cs="Arial"/>
          <w:b/>
        </w:rPr>
      </w:pPr>
    </w:p>
    <w:p w14:paraId="7AD23865" w14:textId="6DCA6B75" w:rsidR="007162E0" w:rsidRDefault="007162E0" w:rsidP="00234362">
      <w:pPr>
        <w:ind w:left="-709" w:right="429"/>
        <w:jc w:val="center"/>
        <w:rPr>
          <w:rFonts w:ascii="Arial" w:hAnsi="Arial" w:cs="Arial"/>
          <w:b/>
        </w:rPr>
      </w:pPr>
    </w:p>
    <w:p w14:paraId="09894F95" w14:textId="73BEC624" w:rsidR="007162E0" w:rsidRDefault="007162E0" w:rsidP="00234362">
      <w:pPr>
        <w:ind w:left="-709" w:right="429"/>
        <w:jc w:val="center"/>
        <w:rPr>
          <w:rFonts w:ascii="Arial" w:hAnsi="Arial" w:cs="Arial"/>
          <w:b/>
        </w:rPr>
      </w:pPr>
    </w:p>
    <w:p w14:paraId="78C44A10" w14:textId="1D5A32BD" w:rsidR="007162E0" w:rsidRDefault="007162E0" w:rsidP="00234362">
      <w:pPr>
        <w:ind w:left="-709" w:right="429"/>
        <w:jc w:val="center"/>
        <w:rPr>
          <w:rFonts w:ascii="Arial" w:hAnsi="Arial" w:cs="Arial"/>
          <w:b/>
        </w:rPr>
      </w:pPr>
    </w:p>
    <w:p w14:paraId="285937EE" w14:textId="01C372F1" w:rsidR="007162E0" w:rsidRDefault="007162E0" w:rsidP="00234362">
      <w:pPr>
        <w:ind w:left="-709" w:right="429"/>
        <w:jc w:val="center"/>
        <w:rPr>
          <w:rFonts w:ascii="Arial" w:hAnsi="Arial" w:cs="Arial"/>
          <w:b/>
        </w:rPr>
      </w:pPr>
    </w:p>
    <w:p w14:paraId="421D33FC" w14:textId="7560195F" w:rsidR="007162E0" w:rsidRDefault="007162E0" w:rsidP="00234362">
      <w:pPr>
        <w:ind w:left="-709" w:right="429"/>
        <w:jc w:val="center"/>
        <w:rPr>
          <w:rFonts w:ascii="Arial" w:hAnsi="Arial" w:cs="Arial"/>
          <w:b/>
        </w:rPr>
      </w:pPr>
    </w:p>
    <w:p w14:paraId="02BA45A8" w14:textId="3F0EE020" w:rsidR="007162E0" w:rsidRDefault="007162E0" w:rsidP="00234362">
      <w:pPr>
        <w:ind w:left="-709" w:right="429"/>
        <w:jc w:val="center"/>
        <w:rPr>
          <w:rFonts w:ascii="Arial" w:hAnsi="Arial" w:cs="Arial"/>
          <w:b/>
        </w:rPr>
      </w:pPr>
    </w:p>
    <w:p w14:paraId="38B8F7E8" w14:textId="2B0B4651" w:rsidR="007162E0" w:rsidRDefault="007162E0" w:rsidP="00234362">
      <w:pPr>
        <w:ind w:left="-709" w:right="429"/>
        <w:jc w:val="center"/>
        <w:rPr>
          <w:rFonts w:ascii="Arial" w:hAnsi="Arial" w:cs="Arial"/>
          <w:b/>
        </w:rPr>
      </w:pPr>
    </w:p>
    <w:p w14:paraId="6A954C64" w14:textId="7CA096A7" w:rsidR="007162E0" w:rsidRDefault="007162E0" w:rsidP="00234362">
      <w:pPr>
        <w:ind w:left="-709" w:right="429"/>
        <w:jc w:val="center"/>
        <w:rPr>
          <w:rFonts w:ascii="Arial" w:hAnsi="Arial" w:cs="Arial"/>
          <w:b/>
        </w:rPr>
      </w:pPr>
    </w:p>
    <w:p w14:paraId="37C08E50" w14:textId="71206076" w:rsidR="007162E0" w:rsidRDefault="007162E0" w:rsidP="00234362">
      <w:pPr>
        <w:ind w:left="-709" w:right="429"/>
        <w:jc w:val="center"/>
        <w:rPr>
          <w:rFonts w:ascii="Arial" w:hAnsi="Arial" w:cs="Arial"/>
          <w:b/>
        </w:rPr>
      </w:pPr>
    </w:p>
    <w:p w14:paraId="02218110" w14:textId="5A60EF65" w:rsidR="007162E0" w:rsidRDefault="007162E0" w:rsidP="00234362">
      <w:pPr>
        <w:ind w:left="-709" w:right="429"/>
        <w:jc w:val="center"/>
        <w:rPr>
          <w:rFonts w:ascii="Arial" w:hAnsi="Arial" w:cs="Arial"/>
          <w:b/>
        </w:rPr>
      </w:pPr>
    </w:p>
    <w:p w14:paraId="53CCD274" w14:textId="73B29809" w:rsidR="007162E0" w:rsidRDefault="007162E0" w:rsidP="00234362">
      <w:pPr>
        <w:ind w:left="-709" w:right="429"/>
        <w:jc w:val="center"/>
        <w:rPr>
          <w:rFonts w:ascii="Arial" w:hAnsi="Arial" w:cs="Arial"/>
          <w:b/>
        </w:rPr>
      </w:pPr>
    </w:p>
    <w:p w14:paraId="257F80B1" w14:textId="2778BDAD" w:rsidR="007162E0" w:rsidRDefault="007162E0" w:rsidP="00234362">
      <w:pPr>
        <w:ind w:left="-709" w:right="429"/>
        <w:jc w:val="center"/>
        <w:rPr>
          <w:rFonts w:ascii="Arial" w:hAnsi="Arial" w:cs="Arial"/>
          <w:b/>
        </w:rPr>
      </w:pPr>
    </w:p>
    <w:p w14:paraId="5E11523D" w14:textId="598CD76F" w:rsidR="007162E0" w:rsidRDefault="007162E0" w:rsidP="00234362">
      <w:pPr>
        <w:ind w:left="-709" w:right="429"/>
        <w:jc w:val="center"/>
        <w:rPr>
          <w:rFonts w:ascii="Arial" w:hAnsi="Arial" w:cs="Arial"/>
          <w:b/>
        </w:rPr>
      </w:pPr>
    </w:p>
    <w:p w14:paraId="0B319F09" w14:textId="09AECA5B" w:rsidR="007162E0" w:rsidRDefault="007162E0" w:rsidP="00234362">
      <w:pPr>
        <w:ind w:left="-709" w:right="429"/>
        <w:jc w:val="center"/>
        <w:rPr>
          <w:rFonts w:ascii="Arial" w:hAnsi="Arial" w:cs="Arial"/>
          <w:b/>
        </w:rPr>
      </w:pPr>
    </w:p>
    <w:p w14:paraId="1195AD60" w14:textId="3628E4B6" w:rsidR="007162E0" w:rsidRDefault="007162E0" w:rsidP="00234362">
      <w:pPr>
        <w:ind w:left="-709" w:right="429"/>
        <w:jc w:val="center"/>
        <w:rPr>
          <w:rFonts w:ascii="Arial" w:hAnsi="Arial" w:cs="Arial"/>
          <w:b/>
        </w:rPr>
      </w:pPr>
    </w:p>
    <w:p w14:paraId="59DAF3BB" w14:textId="3FC53010" w:rsidR="007162E0" w:rsidRDefault="007162E0" w:rsidP="00234362">
      <w:pPr>
        <w:ind w:left="-709" w:right="429"/>
        <w:jc w:val="center"/>
        <w:rPr>
          <w:rFonts w:ascii="Arial" w:hAnsi="Arial" w:cs="Arial"/>
          <w:b/>
        </w:rPr>
      </w:pPr>
    </w:p>
    <w:p w14:paraId="0AD1BB92" w14:textId="2B1576C7" w:rsidR="007162E0" w:rsidRDefault="007162E0" w:rsidP="00234362">
      <w:pPr>
        <w:ind w:left="-709" w:right="429"/>
        <w:jc w:val="center"/>
        <w:rPr>
          <w:rFonts w:ascii="Arial" w:hAnsi="Arial" w:cs="Arial"/>
          <w:b/>
        </w:rPr>
      </w:pPr>
    </w:p>
    <w:p w14:paraId="717A869C" w14:textId="048AF21B" w:rsidR="007162E0" w:rsidRDefault="007162E0" w:rsidP="00234362">
      <w:pPr>
        <w:ind w:left="-709" w:right="429"/>
        <w:jc w:val="center"/>
        <w:rPr>
          <w:rFonts w:ascii="Arial" w:hAnsi="Arial" w:cs="Arial"/>
          <w:b/>
        </w:rPr>
      </w:pPr>
    </w:p>
    <w:p w14:paraId="6176AAC8" w14:textId="2082A49B" w:rsidR="007162E0" w:rsidRDefault="007162E0" w:rsidP="00234362">
      <w:pPr>
        <w:ind w:left="-709" w:right="429"/>
        <w:jc w:val="center"/>
        <w:rPr>
          <w:rFonts w:ascii="Arial" w:hAnsi="Arial" w:cs="Arial"/>
          <w:b/>
        </w:rPr>
      </w:pPr>
    </w:p>
    <w:p w14:paraId="4EF1A201" w14:textId="26E0D615" w:rsidR="007162E0" w:rsidRDefault="007162E0" w:rsidP="00234362">
      <w:pPr>
        <w:ind w:left="-709" w:right="429"/>
        <w:jc w:val="center"/>
        <w:rPr>
          <w:rFonts w:ascii="Arial" w:hAnsi="Arial" w:cs="Arial"/>
          <w:b/>
        </w:rPr>
      </w:pPr>
    </w:p>
    <w:p w14:paraId="1A81B5AE" w14:textId="7D2383B6" w:rsidR="007162E0" w:rsidRDefault="007162E0" w:rsidP="00234362">
      <w:pPr>
        <w:ind w:left="-709" w:right="429"/>
        <w:jc w:val="center"/>
        <w:rPr>
          <w:rFonts w:ascii="Arial" w:hAnsi="Arial" w:cs="Arial"/>
          <w:b/>
        </w:rPr>
      </w:pPr>
    </w:p>
    <w:p w14:paraId="5680E376" w14:textId="29A319EF" w:rsidR="007162E0" w:rsidRDefault="007162E0" w:rsidP="00234362">
      <w:pPr>
        <w:ind w:left="-709" w:right="429"/>
        <w:jc w:val="center"/>
        <w:rPr>
          <w:rFonts w:ascii="Arial" w:hAnsi="Arial" w:cs="Arial"/>
          <w:b/>
        </w:rPr>
      </w:pPr>
    </w:p>
    <w:p w14:paraId="7126A729" w14:textId="72E7B8B7" w:rsidR="007162E0" w:rsidRDefault="007162E0" w:rsidP="00234362">
      <w:pPr>
        <w:ind w:left="-709" w:right="429"/>
        <w:jc w:val="center"/>
        <w:rPr>
          <w:rFonts w:ascii="Arial" w:hAnsi="Arial" w:cs="Arial"/>
          <w:b/>
        </w:rPr>
      </w:pPr>
    </w:p>
    <w:p w14:paraId="3EA6492E" w14:textId="0C523791" w:rsidR="007162E0" w:rsidRDefault="007162E0" w:rsidP="00234362">
      <w:pPr>
        <w:ind w:left="-709" w:right="429"/>
        <w:jc w:val="center"/>
        <w:rPr>
          <w:rFonts w:ascii="Arial" w:hAnsi="Arial" w:cs="Arial"/>
          <w:b/>
        </w:rPr>
      </w:pPr>
    </w:p>
    <w:p w14:paraId="492A5E96" w14:textId="797B8112" w:rsidR="007162E0" w:rsidRDefault="007162E0" w:rsidP="00234362">
      <w:pPr>
        <w:ind w:left="-709" w:right="429"/>
        <w:jc w:val="center"/>
        <w:rPr>
          <w:rFonts w:ascii="Arial" w:hAnsi="Arial" w:cs="Arial"/>
          <w:b/>
        </w:rPr>
      </w:pPr>
    </w:p>
    <w:p w14:paraId="121394EA" w14:textId="144494C6" w:rsidR="007162E0" w:rsidRDefault="007162E0" w:rsidP="00234362">
      <w:pPr>
        <w:ind w:left="-709" w:right="429"/>
        <w:jc w:val="center"/>
        <w:rPr>
          <w:rFonts w:ascii="Arial" w:hAnsi="Arial" w:cs="Arial"/>
          <w:b/>
        </w:rPr>
      </w:pPr>
    </w:p>
    <w:p w14:paraId="260C3983" w14:textId="3E07184D" w:rsidR="007162E0" w:rsidRDefault="007162E0" w:rsidP="00234362">
      <w:pPr>
        <w:ind w:left="-709" w:right="429"/>
        <w:jc w:val="center"/>
        <w:rPr>
          <w:rFonts w:ascii="Arial" w:hAnsi="Arial" w:cs="Arial"/>
          <w:b/>
        </w:rPr>
      </w:pPr>
    </w:p>
    <w:p w14:paraId="313C2747" w14:textId="6BBB9872" w:rsidR="007162E0" w:rsidRDefault="007162E0" w:rsidP="00234362">
      <w:pPr>
        <w:ind w:left="-709" w:right="429"/>
        <w:jc w:val="center"/>
        <w:rPr>
          <w:rFonts w:ascii="Arial" w:hAnsi="Arial" w:cs="Arial"/>
          <w:b/>
        </w:rPr>
      </w:pPr>
    </w:p>
    <w:p w14:paraId="16D43C76" w14:textId="672035D5" w:rsidR="007162E0" w:rsidRDefault="007162E0" w:rsidP="00234362">
      <w:pPr>
        <w:ind w:left="-709" w:right="429"/>
        <w:jc w:val="center"/>
        <w:rPr>
          <w:rFonts w:ascii="Arial" w:hAnsi="Arial" w:cs="Arial"/>
          <w:b/>
        </w:rPr>
      </w:pPr>
    </w:p>
    <w:p w14:paraId="59BE2AB5" w14:textId="6F794508" w:rsidR="007162E0" w:rsidRDefault="007162E0" w:rsidP="00234362">
      <w:pPr>
        <w:ind w:left="-709" w:right="429"/>
        <w:jc w:val="center"/>
        <w:rPr>
          <w:rFonts w:ascii="Arial" w:hAnsi="Arial" w:cs="Arial"/>
          <w:b/>
        </w:rPr>
      </w:pPr>
    </w:p>
    <w:p w14:paraId="1A5A3799" w14:textId="77777777" w:rsidR="007162E0" w:rsidRDefault="007162E0" w:rsidP="00234362">
      <w:pPr>
        <w:ind w:left="-709" w:right="429"/>
        <w:jc w:val="center"/>
        <w:rPr>
          <w:rFonts w:ascii="Arial" w:hAnsi="Arial" w:cs="Arial"/>
          <w:b/>
        </w:rPr>
      </w:pPr>
    </w:p>
    <w:p w14:paraId="059BDCC4" w14:textId="77777777" w:rsidR="007171D8" w:rsidRDefault="007171D8" w:rsidP="00234362">
      <w:pPr>
        <w:ind w:left="-709" w:right="429"/>
        <w:jc w:val="center"/>
        <w:rPr>
          <w:rFonts w:ascii="Arial" w:hAnsi="Arial" w:cs="Arial"/>
          <w:b/>
        </w:rPr>
      </w:pPr>
    </w:p>
    <w:p w14:paraId="153905A0" w14:textId="5301C2D2" w:rsidR="00234362" w:rsidRPr="005E0BEA" w:rsidRDefault="00234362" w:rsidP="00234362">
      <w:pPr>
        <w:ind w:left="-709" w:right="429"/>
        <w:jc w:val="center"/>
        <w:rPr>
          <w:rFonts w:ascii="Arial" w:hAnsi="Arial" w:cs="Arial"/>
          <w:b/>
        </w:rPr>
      </w:pPr>
      <w:r w:rsidRPr="005E0BEA">
        <w:rPr>
          <w:rFonts w:ascii="Arial" w:hAnsi="Arial" w:cs="Arial"/>
          <w:b/>
        </w:rPr>
        <w:t>Grade VI</w:t>
      </w:r>
    </w:p>
    <w:p w14:paraId="3264AC77" w14:textId="77777777" w:rsidR="00234362" w:rsidRPr="005E0BEA" w:rsidRDefault="00234362" w:rsidP="00234362">
      <w:pPr>
        <w:ind w:left="-709" w:right="429"/>
        <w:jc w:val="center"/>
        <w:rPr>
          <w:rFonts w:ascii="Arial" w:hAnsi="Arial" w:cs="Arial"/>
          <w:b/>
        </w:rPr>
      </w:pPr>
      <w:r w:rsidRPr="005E0BEA">
        <w:rPr>
          <w:rFonts w:ascii="Arial" w:hAnsi="Arial" w:cs="Arial"/>
          <w:b/>
        </w:rPr>
        <w:t>Terms and Conditions of Employment</w:t>
      </w:r>
    </w:p>
    <w:p w14:paraId="2BA226A1" w14:textId="77777777" w:rsidR="00234362" w:rsidRPr="005E0BEA" w:rsidRDefault="00234362" w:rsidP="00234362">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851D54" w:rsidRPr="005E0BEA" w14:paraId="5CDAC4C7" w14:textId="77777777" w:rsidTr="69AD8ED9">
        <w:tc>
          <w:tcPr>
            <w:tcW w:w="1985" w:type="dxa"/>
          </w:tcPr>
          <w:p w14:paraId="635F7955" w14:textId="5B7724D3" w:rsidR="00851D54" w:rsidRPr="005E0BEA" w:rsidRDefault="00851D54" w:rsidP="00851D54">
            <w:pPr>
              <w:jc w:val="both"/>
              <w:rPr>
                <w:rFonts w:ascii="Arial" w:hAnsi="Arial" w:cs="Arial"/>
                <w:b/>
                <w:bCs/>
              </w:rPr>
            </w:pPr>
            <w:bookmarkStart w:id="1" w:name="_Hlk57890143"/>
            <w:r w:rsidRPr="00751DB6">
              <w:rPr>
                <w:rFonts w:ascii="Arial" w:hAnsi="Arial" w:cs="Arial"/>
                <w:b/>
                <w:bCs/>
              </w:rPr>
              <w:t xml:space="preserve">Tenure </w:t>
            </w:r>
          </w:p>
        </w:tc>
        <w:tc>
          <w:tcPr>
            <w:tcW w:w="7655" w:type="dxa"/>
          </w:tcPr>
          <w:p w14:paraId="2D32AA2C" w14:textId="77777777" w:rsidR="00851D54" w:rsidRPr="001F0085" w:rsidRDefault="00851D54" w:rsidP="00851D54">
            <w:pPr>
              <w:tabs>
                <w:tab w:val="left" w:pos="-720"/>
                <w:tab w:val="left" w:pos="0"/>
                <w:tab w:val="left" w:pos="720"/>
              </w:tabs>
              <w:suppressAutoHyphens/>
              <w:jc w:val="both"/>
              <w:rPr>
                <w:rFonts w:ascii="Arial" w:hAnsi="Arial" w:cs="Arial"/>
                <w:i/>
                <w:color w:val="000099"/>
                <w:spacing w:val="-3"/>
              </w:rPr>
            </w:pPr>
            <w:r>
              <w:rPr>
                <w:rFonts w:ascii="Arial" w:hAnsi="Arial" w:cs="Arial"/>
                <w:spacing w:val="-3"/>
              </w:rPr>
              <w:t xml:space="preserve">The current vacancies are </w:t>
            </w:r>
            <w:r w:rsidRPr="001F0085">
              <w:rPr>
                <w:rFonts w:ascii="Arial" w:hAnsi="Arial" w:cs="Arial"/>
                <w:b/>
                <w:bCs/>
                <w:iCs/>
                <w:color w:val="000099"/>
                <w:spacing w:val="-3"/>
              </w:rPr>
              <w:t>permanent/specified purpose</w:t>
            </w:r>
            <w:r>
              <w:rPr>
                <w:rFonts w:ascii="Arial" w:hAnsi="Arial" w:cs="Arial"/>
                <w:spacing w:val="-3"/>
              </w:rPr>
              <w:t xml:space="preserve"> and </w:t>
            </w:r>
            <w:r w:rsidRPr="001F0085">
              <w:rPr>
                <w:rFonts w:ascii="Arial" w:hAnsi="Arial" w:cs="Arial"/>
                <w:b/>
                <w:bCs/>
                <w:iCs/>
                <w:color w:val="000099"/>
                <w:spacing w:val="-3"/>
              </w:rPr>
              <w:t>whole time/part-time</w:t>
            </w:r>
            <w:r w:rsidRPr="001F0085">
              <w:rPr>
                <w:rFonts w:ascii="Arial" w:hAnsi="Arial" w:cs="Arial"/>
                <w:i/>
                <w:color w:val="000099"/>
                <w:spacing w:val="-3"/>
              </w:rPr>
              <w:t xml:space="preserve">.  </w:t>
            </w:r>
          </w:p>
          <w:p w14:paraId="17AD93B2" w14:textId="77777777" w:rsidR="00851D54" w:rsidRPr="001F0085" w:rsidRDefault="00851D54" w:rsidP="00851D54">
            <w:pPr>
              <w:tabs>
                <w:tab w:val="left" w:pos="-720"/>
                <w:tab w:val="left" w:pos="0"/>
                <w:tab w:val="left" w:pos="720"/>
              </w:tabs>
              <w:suppressAutoHyphens/>
              <w:jc w:val="both"/>
              <w:rPr>
                <w:rFonts w:ascii="Arial" w:hAnsi="Arial" w:cs="Arial"/>
                <w:color w:val="000099"/>
                <w:spacing w:val="-3"/>
              </w:rPr>
            </w:pPr>
          </w:p>
          <w:p w14:paraId="56B951D1" w14:textId="77777777" w:rsidR="00851D54" w:rsidRPr="00751DB6" w:rsidRDefault="00851D54" w:rsidP="00851D54">
            <w:pPr>
              <w:tabs>
                <w:tab w:val="left" w:pos="-720"/>
                <w:tab w:val="left" w:pos="0"/>
                <w:tab w:val="left" w:pos="720"/>
              </w:tabs>
              <w:suppressAutoHyphens/>
              <w:jc w:val="both"/>
              <w:rPr>
                <w:rFonts w:ascii="Arial" w:hAnsi="Arial" w:cs="Arial"/>
                <w:spacing w:val="-3"/>
              </w:rPr>
            </w:pPr>
            <w:r w:rsidRPr="00751DB6">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DE4B5B7" w14:textId="77777777" w:rsidR="00851D54" w:rsidRPr="00751DB6" w:rsidRDefault="00851D54" w:rsidP="00851D54">
            <w:pPr>
              <w:tabs>
                <w:tab w:val="left" w:pos="-720"/>
                <w:tab w:val="left" w:pos="0"/>
                <w:tab w:val="left" w:pos="720"/>
              </w:tabs>
              <w:suppressAutoHyphens/>
              <w:jc w:val="both"/>
              <w:rPr>
                <w:rFonts w:ascii="Arial" w:hAnsi="Arial" w:cs="Arial"/>
                <w:spacing w:val="-3"/>
              </w:rPr>
            </w:pPr>
          </w:p>
          <w:p w14:paraId="3C5C9EFC" w14:textId="77777777" w:rsidR="00851D54" w:rsidRPr="00751DB6" w:rsidRDefault="00851D54" w:rsidP="00851D54">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6204FF1" w14:textId="77777777" w:rsidR="00851D54" w:rsidRPr="005E0BEA" w:rsidRDefault="00851D54" w:rsidP="00851D54">
            <w:pPr>
              <w:tabs>
                <w:tab w:val="left" w:pos="-720"/>
                <w:tab w:val="left" w:pos="0"/>
                <w:tab w:val="left" w:pos="720"/>
              </w:tabs>
              <w:suppressAutoHyphens/>
              <w:jc w:val="both"/>
              <w:rPr>
                <w:rFonts w:ascii="Arial" w:hAnsi="Arial" w:cs="Arial"/>
                <w:spacing w:val="-3"/>
              </w:rPr>
            </w:pPr>
          </w:p>
        </w:tc>
      </w:tr>
      <w:tr w:rsidR="00851D54" w:rsidRPr="00C23759" w14:paraId="3F864577" w14:textId="77777777" w:rsidTr="69AD8ED9">
        <w:tc>
          <w:tcPr>
            <w:tcW w:w="1985" w:type="dxa"/>
          </w:tcPr>
          <w:p w14:paraId="37842C81" w14:textId="77777777" w:rsidR="00851D54" w:rsidRPr="00C23759" w:rsidRDefault="00851D54" w:rsidP="00851D54">
            <w:pPr>
              <w:jc w:val="both"/>
              <w:rPr>
                <w:rFonts w:ascii="Arial" w:hAnsi="Arial" w:cs="Arial"/>
                <w:b/>
                <w:bCs/>
              </w:rPr>
            </w:pPr>
            <w:r w:rsidRPr="00751DB6">
              <w:rPr>
                <w:rFonts w:ascii="Arial" w:hAnsi="Arial" w:cs="Arial"/>
                <w:b/>
                <w:bCs/>
              </w:rPr>
              <w:t xml:space="preserve">Remuneration </w:t>
            </w:r>
          </w:p>
        </w:tc>
        <w:tc>
          <w:tcPr>
            <w:tcW w:w="7655" w:type="dxa"/>
          </w:tcPr>
          <w:p w14:paraId="5DD83149" w14:textId="77777777" w:rsidR="00851D54" w:rsidRPr="001F0085" w:rsidRDefault="00851D54" w:rsidP="00851D54">
            <w:pPr>
              <w:jc w:val="both"/>
              <w:rPr>
                <w:rFonts w:ascii="Arial" w:hAnsi="Arial" w:cs="Arial"/>
                <w:b/>
                <w:bCs/>
                <w:color w:val="000099"/>
              </w:rPr>
            </w:pPr>
            <w:r w:rsidRPr="000272F2">
              <w:rPr>
                <w:rFonts w:ascii="Arial" w:hAnsi="Arial" w:cs="Arial"/>
              </w:rPr>
              <w:t xml:space="preserve">The Salary scale for the post is: </w:t>
            </w:r>
            <w:r w:rsidRPr="001F0085">
              <w:rPr>
                <w:rFonts w:ascii="Arial" w:hAnsi="Arial" w:cs="Arial"/>
                <w:b/>
                <w:bCs/>
                <w:color w:val="000099"/>
              </w:rPr>
              <w:t>(Please include Pro Rata - part-time, if the post is not whole time)</w:t>
            </w:r>
          </w:p>
          <w:p w14:paraId="2DBF0D7D" w14:textId="77777777" w:rsidR="00851D54" w:rsidRPr="000272F2" w:rsidRDefault="00851D54" w:rsidP="00851D54">
            <w:pPr>
              <w:jc w:val="both"/>
              <w:rPr>
                <w:rFonts w:ascii="Arial" w:hAnsi="Arial" w:cs="Arial"/>
              </w:rPr>
            </w:pPr>
          </w:p>
          <w:p w14:paraId="7BFF1305" w14:textId="77777777" w:rsidR="00851D54" w:rsidRPr="001F0085" w:rsidRDefault="00851D54" w:rsidP="00851D54">
            <w:pPr>
              <w:jc w:val="both"/>
              <w:rPr>
                <w:rFonts w:ascii="Arial" w:hAnsi="Arial" w:cs="Arial"/>
                <w:b/>
                <w:bCs/>
                <w:color w:val="000099"/>
              </w:rPr>
            </w:pPr>
            <w:r w:rsidRPr="001F0085">
              <w:rPr>
                <w:rFonts w:ascii="Arial" w:hAnsi="Arial" w:cs="Arial"/>
                <w:b/>
                <w:bCs/>
                <w:color w:val="000099"/>
              </w:rPr>
              <w:t xml:space="preserve">PLEASE INSERT the most recent salary scales for the </w:t>
            </w:r>
            <w:r w:rsidR="00FF0C3E" w:rsidRPr="001F0085">
              <w:rPr>
                <w:rFonts w:ascii="Arial" w:hAnsi="Arial" w:cs="Arial"/>
                <w:b/>
                <w:bCs/>
                <w:color w:val="000099"/>
              </w:rPr>
              <w:t xml:space="preserve">role and </w:t>
            </w:r>
            <w:r w:rsidRPr="001F0085">
              <w:rPr>
                <w:rFonts w:ascii="Arial" w:hAnsi="Arial" w:cs="Arial"/>
                <w:b/>
                <w:bCs/>
                <w:color w:val="000099"/>
              </w:rPr>
              <w:t>grade code.</w:t>
            </w:r>
          </w:p>
          <w:p w14:paraId="02F2C34E" w14:textId="2BF7E0C0" w:rsidR="00851D54" w:rsidRPr="000272F2" w:rsidRDefault="00851D54" w:rsidP="00851D54">
            <w:pPr>
              <w:jc w:val="both"/>
              <w:rPr>
                <w:rFonts w:ascii="Arial" w:hAnsi="Arial" w:cs="Arial"/>
              </w:rPr>
            </w:pPr>
          </w:p>
          <w:p w14:paraId="5DA9F608" w14:textId="77777777" w:rsidR="00851D54" w:rsidRPr="00C23759" w:rsidRDefault="00851D54" w:rsidP="00851D54">
            <w:pPr>
              <w:jc w:val="both"/>
              <w:rPr>
                <w:rFonts w:ascii="Arial" w:hAnsi="Arial" w:cs="Arial"/>
              </w:rPr>
            </w:pPr>
            <w:r w:rsidRPr="000272F2">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851D54" w:rsidRPr="005E0BEA" w14:paraId="302DB457" w14:textId="77777777" w:rsidTr="69AD8ED9">
        <w:tc>
          <w:tcPr>
            <w:tcW w:w="1985" w:type="dxa"/>
          </w:tcPr>
          <w:p w14:paraId="7D4DBD6D" w14:textId="77777777" w:rsidR="00851D54" w:rsidRPr="00751DB6" w:rsidRDefault="00851D54" w:rsidP="00851D54">
            <w:pPr>
              <w:jc w:val="both"/>
              <w:rPr>
                <w:rFonts w:ascii="Arial" w:hAnsi="Arial" w:cs="Arial"/>
                <w:b/>
                <w:bCs/>
              </w:rPr>
            </w:pPr>
            <w:r w:rsidRPr="00751DB6">
              <w:rPr>
                <w:rFonts w:ascii="Arial" w:hAnsi="Arial" w:cs="Arial"/>
                <w:b/>
                <w:bCs/>
              </w:rPr>
              <w:t>Working Week</w:t>
            </w:r>
          </w:p>
          <w:p w14:paraId="680A4E5D" w14:textId="77777777" w:rsidR="00851D54" w:rsidRPr="005E0BEA" w:rsidRDefault="00851D54" w:rsidP="00851D54">
            <w:pPr>
              <w:jc w:val="both"/>
              <w:rPr>
                <w:rFonts w:ascii="Arial" w:hAnsi="Arial" w:cs="Arial"/>
                <w:b/>
                <w:bCs/>
              </w:rPr>
            </w:pPr>
          </w:p>
        </w:tc>
        <w:tc>
          <w:tcPr>
            <w:tcW w:w="7655" w:type="dxa"/>
          </w:tcPr>
          <w:p w14:paraId="30139326" w14:textId="77777777" w:rsidR="00851D54" w:rsidRPr="000272F2" w:rsidRDefault="00851D54" w:rsidP="00851D54">
            <w:pPr>
              <w:jc w:val="both"/>
              <w:rPr>
                <w:rFonts w:ascii="Arial" w:hAnsi="Arial" w:cs="Arial"/>
                <w:bCs/>
              </w:rPr>
            </w:pPr>
            <w:r w:rsidRPr="000272F2">
              <w:rPr>
                <w:rFonts w:ascii="Arial" w:hAnsi="Arial" w:cs="Arial"/>
                <w:bCs/>
              </w:rPr>
              <w:t xml:space="preserve">The standard working week applying to the post is to be confirmed at Job Offer stage.  </w:t>
            </w:r>
          </w:p>
          <w:p w14:paraId="19219836" w14:textId="77777777" w:rsidR="00851D54" w:rsidRPr="000272F2" w:rsidRDefault="00851D54" w:rsidP="00851D54">
            <w:pPr>
              <w:jc w:val="both"/>
              <w:rPr>
                <w:rFonts w:ascii="Arial" w:hAnsi="Arial" w:cs="Arial"/>
                <w:bCs/>
              </w:rPr>
            </w:pPr>
          </w:p>
          <w:p w14:paraId="0D011B98" w14:textId="77777777" w:rsidR="00851D54" w:rsidRPr="001F0085" w:rsidRDefault="00851D54" w:rsidP="00851D54">
            <w:pPr>
              <w:jc w:val="both"/>
              <w:rPr>
                <w:rFonts w:ascii="Arial" w:hAnsi="Arial" w:cs="Arial"/>
                <w:b/>
                <w:color w:val="000099"/>
              </w:rPr>
            </w:pPr>
            <w:r w:rsidRPr="001F0085">
              <w:rPr>
                <w:rFonts w:ascii="Arial" w:hAnsi="Arial" w:cs="Arial"/>
                <w:b/>
                <w:color w:val="000099"/>
              </w:rPr>
              <w:t>Please include the following paragraph for posts that traditionally worked 9-5, Monday to Friday. Do not include for nursing and other posts that are required to work shifts over a 7 day week.</w:t>
            </w:r>
          </w:p>
          <w:p w14:paraId="296FEF7D" w14:textId="77777777" w:rsidR="00851D54" w:rsidRPr="00751DB6" w:rsidRDefault="00851D54" w:rsidP="00851D54">
            <w:pPr>
              <w:jc w:val="both"/>
              <w:rPr>
                <w:rFonts w:ascii="Arial" w:hAnsi="Arial" w:cs="Arial"/>
              </w:rPr>
            </w:pPr>
          </w:p>
          <w:p w14:paraId="68199D5D" w14:textId="77777777" w:rsidR="00851D54" w:rsidRPr="005E0BEA" w:rsidRDefault="00851D54" w:rsidP="00851D54">
            <w:pPr>
              <w:jc w:val="both"/>
              <w:rPr>
                <w:rFonts w:ascii="Arial" w:hAnsi="Arial" w:cs="Arial"/>
              </w:rPr>
            </w:pPr>
            <w:smartTag w:uri="urn:schemas-microsoft-com:office:smarttags" w:element="date">
              <w:r w:rsidRPr="00751DB6">
                <w:rPr>
                  <w:rFonts w:ascii="Arial" w:hAnsi="Arial" w:cs="Arial"/>
                </w:rPr>
                <w:t>HSE</w:t>
              </w:r>
            </w:smartTag>
            <w:r w:rsidRPr="00751DB6">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751DB6">
              <w:rPr>
                <w:rFonts w:ascii="Arial" w:hAnsi="Arial" w:cs="Arial"/>
                <w:vertAlign w:val="superscript"/>
              </w:rPr>
              <w:t>th</w:t>
            </w:r>
            <w:r w:rsidRPr="00751DB6">
              <w:rPr>
                <w:rFonts w:ascii="Arial" w:hAnsi="Arial" w:cs="Arial"/>
              </w:rPr>
              <w:t xml:space="preserve"> 2008 will be required to work agreed roster / on call arrangements as advised by their line manager. Contracted hours of work are liable to change between the hours of 8am-8pm over seven days to meet the requirements for extended day services in accordance with the terms of the Framework Agreement (Implementation of Clause 30.4 of Towards 2016).</w:t>
            </w:r>
          </w:p>
        </w:tc>
      </w:tr>
      <w:tr w:rsidR="00851D54" w:rsidRPr="005E0BEA" w14:paraId="5272DF99" w14:textId="77777777" w:rsidTr="69AD8ED9">
        <w:tc>
          <w:tcPr>
            <w:tcW w:w="1985" w:type="dxa"/>
          </w:tcPr>
          <w:p w14:paraId="610FF756" w14:textId="77777777" w:rsidR="00851D54" w:rsidRPr="005E0BEA" w:rsidRDefault="00851D54" w:rsidP="00851D54">
            <w:pPr>
              <w:jc w:val="both"/>
              <w:rPr>
                <w:rFonts w:ascii="Arial" w:hAnsi="Arial" w:cs="Arial"/>
                <w:b/>
                <w:bCs/>
              </w:rPr>
            </w:pPr>
            <w:r w:rsidRPr="005E0BEA">
              <w:rPr>
                <w:rFonts w:ascii="Arial" w:hAnsi="Arial" w:cs="Arial"/>
                <w:b/>
                <w:bCs/>
              </w:rPr>
              <w:t>Annual Leave</w:t>
            </w:r>
          </w:p>
        </w:tc>
        <w:tc>
          <w:tcPr>
            <w:tcW w:w="7655" w:type="dxa"/>
          </w:tcPr>
          <w:p w14:paraId="0AB2D107" w14:textId="77777777" w:rsidR="00851D54" w:rsidRPr="005E0BEA" w:rsidRDefault="00851D54" w:rsidP="00851D54">
            <w:pPr>
              <w:rPr>
                <w:rFonts w:ascii="Arial" w:hAnsi="Arial" w:cs="Arial"/>
              </w:rPr>
            </w:pPr>
            <w:r w:rsidRPr="005E0BEA">
              <w:rPr>
                <w:rFonts w:ascii="Arial" w:hAnsi="Arial" w:cs="Arial"/>
              </w:rPr>
              <w:t xml:space="preserve">The annual leave associated with the post </w:t>
            </w:r>
            <w:r>
              <w:rPr>
                <w:rFonts w:ascii="Arial" w:hAnsi="Arial" w:cs="Arial"/>
              </w:rPr>
              <w:t>will be confirmed at contracting</w:t>
            </w:r>
            <w:r w:rsidRPr="005E0BEA">
              <w:rPr>
                <w:rFonts w:ascii="Arial" w:hAnsi="Arial" w:cs="Arial"/>
              </w:rPr>
              <w:t xml:space="preserve"> stage.</w:t>
            </w:r>
          </w:p>
          <w:p w14:paraId="7194DBDC" w14:textId="77777777" w:rsidR="00851D54" w:rsidRPr="005E0BEA" w:rsidRDefault="00851D54" w:rsidP="00851D54">
            <w:pPr>
              <w:jc w:val="both"/>
              <w:rPr>
                <w:rFonts w:ascii="Arial" w:hAnsi="Arial" w:cs="Arial"/>
              </w:rPr>
            </w:pPr>
          </w:p>
        </w:tc>
      </w:tr>
      <w:bookmarkEnd w:id="1"/>
      <w:tr w:rsidR="00851D54" w:rsidRPr="005E0BEA" w14:paraId="4A890920" w14:textId="77777777" w:rsidTr="69AD8ED9">
        <w:tc>
          <w:tcPr>
            <w:tcW w:w="1985" w:type="dxa"/>
          </w:tcPr>
          <w:p w14:paraId="273FE5AF" w14:textId="77777777" w:rsidR="00851D54" w:rsidRPr="005E0BEA" w:rsidRDefault="00851D54" w:rsidP="00851D54">
            <w:pPr>
              <w:jc w:val="both"/>
              <w:rPr>
                <w:rFonts w:ascii="Arial" w:hAnsi="Arial" w:cs="Arial"/>
                <w:b/>
                <w:bCs/>
              </w:rPr>
            </w:pPr>
            <w:r w:rsidRPr="005E0BEA">
              <w:rPr>
                <w:rFonts w:ascii="Arial" w:hAnsi="Arial" w:cs="Arial"/>
                <w:b/>
                <w:bCs/>
              </w:rPr>
              <w:t>Superannuation</w:t>
            </w:r>
          </w:p>
          <w:p w14:paraId="769D0D3C" w14:textId="77777777" w:rsidR="00851D54" w:rsidRPr="005E0BEA" w:rsidRDefault="00851D54" w:rsidP="00851D54">
            <w:pPr>
              <w:jc w:val="both"/>
              <w:rPr>
                <w:rFonts w:ascii="Arial" w:hAnsi="Arial" w:cs="Arial"/>
                <w:b/>
                <w:bCs/>
              </w:rPr>
            </w:pPr>
          </w:p>
          <w:p w14:paraId="54CD245A" w14:textId="77777777" w:rsidR="00851D54" w:rsidRPr="005E0BEA" w:rsidRDefault="00851D54" w:rsidP="00851D54">
            <w:pPr>
              <w:jc w:val="both"/>
              <w:rPr>
                <w:rFonts w:ascii="Arial" w:hAnsi="Arial" w:cs="Arial"/>
                <w:b/>
                <w:bCs/>
              </w:rPr>
            </w:pPr>
          </w:p>
        </w:tc>
        <w:tc>
          <w:tcPr>
            <w:tcW w:w="7655" w:type="dxa"/>
          </w:tcPr>
          <w:p w14:paraId="122FC334" w14:textId="77777777" w:rsidR="00851D54" w:rsidRPr="005E0BEA" w:rsidRDefault="00851D54" w:rsidP="00851D54">
            <w:pPr>
              <w:jc w:val="both"/>
              <w:rPr>
                <w:rFonts w:ascii="Arial" w:hAnsi="Arial" w:cs="Arial"/>
              </w:rPr>
            </w:pPr>
            <w:r w:rsidRPr="005E0BEA">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5E0BEA">
              <w:rPr>
                <w:rFonts w:ascii="Arial" w:hAnsi="Arial" w:cs="Arial"/>
                <w:vertAlign w:val="superscript"/>
              </w:rPr>
              <w:t>st</w:t>
            </w:r>
            <w:r w:rsidRPr="005E0BEA">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5E0BEA">
              <w:rPr>
                <w:rFonts w:ascii="Arial" w:hAnsi="Arial" w:cs="Arial"/>
                <w:vertAlign w:val="superscript"/>
              </w:rPr>
              <w:t>st</w:t>
            </w:r>
            <w:r w:rsidRPr="005E0BEA">
              <w:rPr>
                <w:rFonts w:ascii="Arial" w:hAnsi="Arial" w:cs="Arial"/>
              </w:rPr>
              <w:t xml:space="preserve"> December 2004</w:t>
            </w:r>
          </w:p>
        </w:tc>
      </w:tr>
      <w:tr w:rsidR="00851D54" w:rsidRPr="005E0BEA" w14:paraId="2C0B46C6" w14:textId="77777777" w:rsidTr="69AD8ED9">
        <w:tc>
          <w:tcPr>
            <w:tcW w:w="1985" w:type="dxa"/>
          </w:tcPr>
          <w:p w14:paraId="2DB1BF02" w14:textId="77777777" w:rsidR="00851D54" w:rsidRDefault="00851D54" w:rsidP="00851D54">
            <w:pPr>
              <w:jc w:val="both"/>
              <w:rPr>
                <w:rFonts w:ascii="Arial" w:hAnsi="Arial" w:cs="Arial"/>
                <w:b/>
                <w:bCs/>
              </w:rPr>
            </w:pPr>
            <w:r>
              <w:rPr>
                <w:rFonts w:ascii="Arial" w:hAnsi="Arial" w:cs="Arial"/>
                <w:b/>
                <w:bCs/>
              </w:rPr>
              <w:t>Age</w:t>
            </w:r>
          </w:p>
          <w:p w14:paraId="1231BE67" w14:textId="77777777" w:rsidR="00851D54" w:rsidRPr="005D0DC4" w:rsidRDefault="00851D54" w:rsidP="00851D54">
            <w:pPr>
              <w:ind w:firstLine="720"/>
              <w:rPr>
                <w:rFonts w:ascii="Arial" w:hAnsi="Arial" w:cs="Arial"/>
              </w:rPr>
            </w:pPr>
          </w:p>
        </w:tc>
        <w:tc>
          <w:tcPr>
            <w:tcW w:w="7655" w:type="dxa"/>
          </w:tcPr>
          <w:p w14:paraId="28D1A920" w14:textId="77777777" w:rsidR="00851D54" w:rsidRPr="002F5A61" w:rsidRDefault="00851D54" w:rsidP="00851D54">
            <w:pPr>
              <w:autoSpaceDE w:val="0"/>
              <w:autoSpaceDN w:val="0"/>
              <w:adjustRightInd w:val="0"/>
              <w:rPr>
                <w:rFonts w:ascii="Helv" w:eastAsia="Calibri" w:hAnsi="Helv" w:cs="Helv"/>
                <w:i/>
                <w:iCs/>
                <w:color w:val="000000"/>
                <w:lang w:val="en-IE" w:eastAsia="en-US"/>
              </w:rPr>
            </w:pPr>
            <w:r w:rsidRPr="002F5A61">
              <w:rPr>
                <w:rFonts w:ascii="Helv" w:eastAsia="Calibri" w:hAnsi="Helv" w:cs="Helv"/>
                <w:color w:val="000000"/>
                <w:lang w:val="en-IE" w:eastAsia="en-US"/>
              </w:rPr>
              <w:t>The Public Service Superannuation (Age of Retirement) Act, 2018* set 70 years as the compulsory retirement age for public servants.</w:t>
            </w:r>
            <w:r w:rsidRPr="002F5A61">
              <w:rPr>
                <w:rFonts w:ascii="Helv" w:eastAsia="Calibri" w:hAnsi="Helv" w:cs="Helv"/>
                <w:i/>
                <w:iCs/>
                <w:color w:val="000000"/>
                <w:lang w:val="en-IE" w:eastAsia="en-US"/>
              </w:rPr>
              <w:t xml:space="preserve"> </w:t>
            </w:r>
          </w:p>
          <w:p w14:paraId="36FEB5B0" w14:textId="77777777" w:rsidR="00851D54" w:rsidRPr="002F5A61" w:rsidRDefault="00851D54" w:rsidP="00851D54">
            <w:pPr>
              <w:autoSpaceDE w:val="0"/>
              <w:autoSpaceDN w:val="0"/>
              <w:adjustRightInd w:val="0"/>
              <w:rPr>
                <w:rFonts w:ascii="Helv" w:eastAsia="Calibri" w:hAnsi="Helv" w:cs="Helv"/>
                <w:i/>
                <w:iCs/>
                <w:color w:val="000000"/>
                <w:lang w:val="en-IE" w:eastAsia="en-US"/>
              </w:rPr>
            </w:pPr>
          </w:p>
          <w:p w14:paraId="424601F8" w14:textId="77777777" w:rsidR="00851D54" w:rsidRPr="002F5A61" w:rsidRDefault="00851D54" w:rsidP="00851D54">
            <w:pPr>
              <w:autoSpaceDE w:val="0"/>
              <w:autoSpaceDN w:val="0"/>
              <w:adjustRightInd w:val="0"/>
              <w:rPr>
                <w:rFonts w:ascii="Helv" w:eastAsia="Calibri" w:hAnsi="Helv" w:cs="Helv"/>
                <w:b/>
                <w:bCs/>
                <w:i/>
                <w:iCs/>
                <w:color w:val="000000"/>
                <w:u w:val="single"/>
                <w:lang w:val="en-IE" w:eastAsia="en-US"/>
              </w:rPr>
            </w:pPr>
            <w:r w:rsidRPr="002F5A61">
              <w:rPr>
                <w:rFonts w:ascii="Helv" w:eastAsia="Calibri" w:hAnsi="Helv" w:cs="Helv"/>
                <w:b/>
                <w:bCs/>
                <w:i/>
                <w:iCs/>
                <w:color w:val="000000"/>
                <w:lang w:val="en-IE" w:eastAsia="en-US"/>
              </w:rPr>
              <w:t xml:space="preserve">* </w:t>
            </w:r>
            <w:r w:rsidRPr="002F5A61">
              <w:rPr>
                <w:rFonts w:ascii="Helv" w:eastAsia="Calibri" w:hAnsi="Helv" w:cs="Helv"/>
                <w:b/>
                <w:bCs/>
                <w:i/>
                <w:iCs/>
                <w:color w:val="000000"/>
                <w:u w:val="single"/>
                <w:lang w:val="en-IE" w:eastAsia="en-US"/>
              </w:rPr>
              <w:t>Public Servants not affected by this legislation:</w:t>
            </w:r>
          </w:p>
          <w:p w14:paraId="2AD30C10" w14:textId="77777777" w:rsidR="00851D54" w:rsidRPr="002F5A61" w:rsidRDefault="00851D54" w:rsidP="00851D54">
            <w:pPr>
              <w:autoSpaceDE w:val="0"/>
              <w:autoSpaceDN w:val="0"/>
              <w:adjustRightInd w:val="0"/>
              <w:rPr>
                <w:rFonts w:ascii="Helv" w:eastAsia="Calibri" w:hAnsi="Helv" w:cs="Helv"/>
                <w:color w:val="000000"/>
                <w:lang w:val="en-IE" w:eastAsia="en-US"/>
              </w:rPr>
            </w:pPr>
            <w:r w:rsidRPr="002F5A61">
              <w:rPr>
                <w:rFonts w:ascii="Helv" w:eastAsia="Calibri" w:hAnsi="Helv" w:cs="Helv"/>
                <w:color w:val="000000"/>
                <w:lang w:val="en-IE" w:eastAsia="en-US"/>
              </w:rPr>
              <w:t>Public servants joining the public service, or re-joining the public service with a 26 week break in service, between 1 April 2004 and 31 December 2012 (new entrants) have no compulsory retirement age.</w:t>
            </w:r>
          </w:p>
          <w:p w14:paraId="30D7AA69" w14:textId="77777777" w:rsidR="00851D54" w:rsidRPr="002F5A61" w:rsidRDefault="00851D54" w:rsidP="00851D54">
            <w:pPr>
              <w:autoSpaceDE w:val="0"/>
              <w:autoSpaceDN w:val="0"/>
              <w:adjustRightInd w:val="0"/>
              <w:rPr>
                <w:rFonts w:ascii="Helv" w:eastAsia="Calibri" w:hAnsi="Helv" w:cs="Helv"/>
                <w:color w:val="000000"/>
                <w:lang w:val="en-IE" w:eastAsia="en-US"/>
              </w:rPr>
            </w:pPr>
          </w:p>
          <w:p w14:paraId="5197BDC0" w14:textId="77777777" w:rsidR="00851D54" w:rsidRPr="00E766A5" w:rsidRDefault="00851D54" w:rsidP="00851D54">
            <w:pPr>
              <w:pStyle w:val="Default"/>
              <w:rPr>
                <w:b/>
                <w:sz w:val="20"/>
              </w:rPr>
            </w:pPr>
            <w:r w:rsidRPr="002F5A61">
              <w:rPr>
                <w:rFonts w:ascii="Helv" w:hAnsi="Helv" w:cs="Helv"/>
                <w:sz w:val="20"/>
                <w:szCs w:val="20"/>
                <w:lang w:val="en-IE"/>
              </w:rPr>
              <w:t>Public servants, joining the public service or re-joining the public service after a 26 week break, after 1 January 2013 are members of the Single Pension Scheme and have a compulsory retirement age of 70.</w:t>
            </w:r>
          </w:p>
        </w:tc>
      </w:tr>
      <w:tr w:rsidR="00851D54" w:rsidRPr="005E0BEA" w14:paraId="09BF2EBC" w14:textId="77777777" w:rsidTr="69AD8ED9">
        <w:tc>
          <w:tcPr>
            <w:tcW w:w="1985" w:type="dxa"/>
          </w:tcPr>
          <w:p w14:paraId="396C7A7D" w14:textId="77777777" w:rsidR="00851D54" w:rsidRPr="005E0BEA" w:rsidRDefault="00851D54" w:rsidP="00851D54">
            <w:pPr>
              <w:jc w:val="both"/>
              <w:rPr>
                <w:rFonts w:ascii="Arial" w:hAnsi="Arial" w:cs="Arial"/>
                <w:b/>
                <w:bCs/>
              </w:rPr>
            </w:pPr>
            <w:r w:rsidRPr="005E0BEA">
              <w:rPr>
                <w:rFonts w:ascii="Arial" w:hAnsi="Arial" w:cs="Arial"/>
                <w:b/>
                <w:bCs/>
              </w:rPr>
              <w:t>Probation</w:t>
            </w:r>
          </w:p>
        </w:tc>
        <w:tc>
          <w:tcPr>
            <w:tcW w:w="7655" w:type="dxa"/>
          </w:tcPr>
          <w:p w14:paraId="42448A7E" w14:textId="77777777" w:rsidR="00851D54" w:rsidRPr="005E0BEA" w:rsidRDefault="00851D54" w:rsidP="00851D54">
            <w:pPr>
              <w:pStyle w:val="Heading7"/>
              <w:rPr>
                <w:rFonts w:cs="Arial"/>
                <w:b w:val="0"/>
                <w:sz w:val="20"/>
              </w:rPr>
            </w:pPr>
            <w:r w:rsidRPr="005E0BEA">
              <w:rPr>
                <w:rFonts w:cs="Arial"/>
                <w:b w:val="0"/>
                <w:sz w:val="20"/>
              </w:rPr>
              <w:t xml:space="preserve">Every appointment of a person who is not already a permanent officer of the </w:t>
            </w:r>
            <w:r w:rsidRPr="005E0BEA">
              <w:rPr>
                <w:rFonts w:cs="Arial"/>
                <w:b w:val="0"/>
                <w:sz w:val="20"/>
                <w:shd w:val="clear" w:color="auto" w:fill="FFFFFF"/>
              </w:rPr>
              <w:t>Health Service Executive or of a Local Authority</w:t>
            </w:r>
            <w:r w:rsidRPr="005E0BEA">
              <w:rPr>
                <w:rFonts w:cs="Arial"/>
                <w:b w:val="0"/>
                <w:sz w:val="20"/>
              </w:rPr>
              <w:t xml:space="preserve"> shall be subject to a probationary period of 12 months as stipulated in the Department of Health Circular No.10/71.</w:t>
            </w:r>
          </w:p>
        </w:tc>
      </w:tr>
      <w:tr w:rsidR="00851D54" w:rsidRPr="005E0BEA" w14:paraId="3AFEFFDC" w14:textId="77777777" w:rsidTr="69AD8ED9">
        <w:tc>
          <w:tcPr>
            <w:tcW w:w="1985" w:type="dxa"/>
          </w:tcPr>
          <w:p w14:paraId="739C0E78" w14:textId="77777777" w:rsidR="00851D54" w:rsidRPr="009B2A54" w:rsidRDefault="00851D54" w:rsidP="00851D54">
            <w:pPr>
              <w:rPr>
                <w:rFonts w:ascii="Arial" w:hAnsi="Arial" w:cs="Arial"/>
                <w:b/>
              </w:rPr>
            </w:pPr>
            <w:r w:rsidRPr="009B2A54">
              <w:rPr>
                <w:rFonts w:ascii="Arial" w:hAnsi="Arial" w:cs="Arial"/>
                <w:b/>
              </w:rPr>
              <w:t>Infection Control</w:t>
            </w:r>
          </w:p>
        </w:tc>
        <w:tc>
          <w:tcPr>
            <w:tcW w:w="7655" w:type="dxa"/>
          </w:tcPr>
          <w:p w14:paraId="7A632974" w14:textId="77777777" w:rsidR="00851D54" w:rsidRPr="009B2A54" w:rsidRDefault="00851D54" w:rsidP="00851D54">
            <w:pPr>
              <w:rPr>
                <w:rFonts w:ascii="Arial" w:hAnsi="Arial" w:cs="Arial"/>
              </w:rPr>
            </w:pPr>
            <w:r w:rsidRPr="009B2A54">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tc>
      </w:tr>
      <w:tr w:rsidR="00851D54" w:rsidRPr="005E0BEA" w14:paraId="27ABC522" w14:textId="77777777" w:rsidTr="69AD8ED9">
        <w:tc>
          <w:tcPr>
            <w:tcW w:w="1985" w:type="dxa"/>
          </w:tcPr>
          <w:p w14:paraId="0FB936A7" w14:textId="77777777" w:rsidR="00851D54" w:rsidRPr="00B44E44" w:rsidRDefault="00851D54" w:rsidP="00851D54">
            <w:pPr>
              <w:jc w:val="both"/>
              <w:rPr>
                <w:rFonts w:ascii="Arial" w:hAnsi="Arial" w:cs="Arial"/>
                <w:b/>
                <w:bCs/>
              </w:rPr>
            </w:pPr>
            <w:r w:rsidRPr="0057569E">
              <w:rPr>
                <w:rFonts w:ascii="Arial" w:hAnsi="Arial" w:cs="Arial"/>
                <w:b/>
              </w:rPr>
              <w:t>Health &amp; Safety</w:t>
            </w:r>
          </w:p>
        </w:tc>
        <w:tc>
          <w:tcPr>
            <w:tcW w:w="7655" w:type="dxa"/>
          </w:tcPr>
          <w:p w14:paraId="7086C536" w14:textId="77777777" w:rsidR="00851D54" w:rsidRPr="007978A2" w:rsidRDefault="00851D54" w:rsidP="00851D54">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7196D064" w14:textId="77777777" w:rsidR="00851D54" w:rsidRPr="007978A2" w:rsidRDefault="00851D54" w:rsidP="00851D54">
            <w:pPr>
              <w:ind w:firstLine="720"/>
              <w:jc w:val="both"/>
              <w:rPr>
                <w:rFonts w:ascii="Arial" w:hAnsi="Arial" w:cs="Arial"/>
              </w:rPr>
            </w:pPr>
          </w:p>
          <w:p w14:paraId="2C2289C7" w14:textId="77777777" w:rsidR="00851D54" w:rsidRPr="007978A2" w:rsidRDefault="00851D54" w:rsidP="00851D54">
            <w:pPr>
              <w:jc w:val="both"/>
              <w:rPr>
                <w:rFonts w:ascii="Arial" w:hAnsi="Arial" w:cs="Arial"/>
              </w:rPr>
            </w:pPr>
            <w:r w:rsidRPr="007978A2">
              <w:rPr>
                <w:rFonts w:ascii="Arial" w:hAnsi="Arial" w:cs="Arial"/>
              </w:rPr>
              <w:t>Key responsibilities include:</w:t>
            </w:r>
          </w:p>
          <w:p w14:paraId="34FF1C98" w14:textId="77777777" w:rsidR="00851D54" w:rsidRPr="00255E29" w:rsidRDefault="00851D54" w:rsidP="00851D54">
            <w:pPr>
              <w:jc w:val="both"/>
              <w:rPr>
                <w:rFonts w:ascii="Arial" w:hAnsi="Arial" w:cs="Arial"/>
                <w:highlight w:val="yellow"/>
              </w:rPr>
            </w:pPr>
          </w:p>
          <w:p w14:paraId="687BFA95"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61808573"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03EFC035"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5BC4D97"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06ED183"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9943ABA"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5BD9765" w14:textId="77777777" w:rsidR="00851D54" w:rsidRPr="00122305" w:rsidRDefault="00851D54" w:rsidP="00F72C7A">
            <w:pPr>
              <w:pStyle w:val="ListParagraph"/>
              <w:numPr>
                <w:ilvl w:val="0"/>
                <w:numId w:val="21"/>
              </w:numPr>
              <w:ind w:left="344" w:hanging="34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D072C0D" w14:textId="77777777" w:rsidR="00851D54" w:rsidRPr="00122305" w:rsidRDefault="00851D54" w:rsidP="00851D54">
            <w:pPr>
              <w:jc w:val="both"/>
              <w:rPr>
                <w:rFonts w:ascii="Arial" w:hAnsi="Arial" w:cs="Arial"/>
              </w:rPr>
            </w:pPr>
          </w:p>
          <w:p w14:paraId="6500CFF0" w14:textId="77777777" w:rsidR="00851D54" w:rsidRPr="00B44E44" w:rsidRDefault="00851D54" w:rsidP="00851D54">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122305">
              <w:rPr>
                <w:rFonts w:ascii="Arial" w:hAnsi="Arial" w:cs="Arial"/>
                <w:b/>
              </w:rPr>
              <w:t>SSSS</w:t>
            </w:r>
            <w:r w:rsidRPr="00122305">
              <w:rPr>
                <w:rFonts w:ascii="Arial" w:hAnsi="Arial" w:cs="Arial"/>
              </w:rPr>
              <w:t>.</w:t>
            </w:r>
            <w:r w:rsidRPr="00B44E44">
              <w:rPr>
                <w:rFonts w:ascii="Arial" w:hAnsi="Arial" w:cs="Arial"/>
              </w:rPr>
              <w:t xml:space="preserve"> </w:t>
            </w:r>
          </w:p>
          <w:p w14:paraId="48A21919" w14:textId="77777777" w:rsidR="00851D54" w:rsidRPr="00B44E44" w:rsidRDefault="00851D54" w:rsidP="00851D54">
            <w:pPr>
              <w:jc w:val="both"/>
              <w:rPr>
                <w:rFonts w:ascii="Arial" w:hAnsi="Arial" w:cs="Arial"/>
              </w:rPr>
            </w:pPr>
          </w:p>
        </w:tc>
      </w:tr>
    </w:tbl>
    <w:p w14:paraId="031A53EE" w14:textId="2DE226A6" w:rsidR="00484EA1" w:rsidRDefault="00484EA1" w:rsidP="69AD8ED9">
      <w:pPr>
        <w:spacing w:after="160"/>
        <w:rPr>
          <w:rFonts w:ascii="Arial" w:eastAsia="Arial" w:hAnsi="Arial" w:cs="Arial"/>
          <w:b/>
          <w:bCs/>
          <w:color w:val="000099"/>
        </w:rPr>
      </w:pPr>
    </w:p>
    <w:p w14:paraId="57F17F27" w14:textId="77777777" w:rsidR="007171D8" w:rsidRPr="005E0BEA" w:rsidRDefault="007171D8" w:rsidP="69AD8ED9">
      <w:pPr>
        <w:spacing w:after="160"/>
        <w:rPr>
          <w:rFonts w:ascii="Arial" w:eastAsia="Arial" w:hAnsi="Arial" w:cs="Arial"/>
          <w:b/>
          <w:bCs/>
          <w:color w:val="000099"/>
        </w:rPr>
      </w:pPr>
    </w:p>
    <w:p w14:paraId="2677330A" w14:textId="11473061" w:rsidR="00484EA1" w:rsidRPr="005E0BEA" w:rsidRDefault="69AD8ED9" w:rsidP="69AD8ED9">
      <w:pPr>
        <w:spacing w:after="160"/>
        <w:rPr>
          <w:rFonts w:ascii="Arial" w:eastAsia="Arial" w:hAnsi="Arial" w:cs="Arial"/>
          <w:color w:val="000099"/>
        </w:rPr>
      </w:pPr>
      <w:r w:rsidRPr="69AD8ED9">
        <w:rPr>
          <w:rFonts w:ascii="Arial" w:eastAsia="Arial" w:hAnsi="Arial" w:cs="Arial"/>
          <w:b/>
          <w:bCs/>
          <w:color w:val="000099"/>
        </w:rPr>
        <w:t xml:space="preserve">*******Helpful Reminders******* </w:t>
      </w:r>
    </w:p>
    <w:p w14:paraId="06F5D0A3" w14:textId="44AECBB6" w:rsidR="00484EA1" w:rsidRPr="005E0BEA" w:rsidRDefault="00484EA1" w:rsidP="69AD8ED9">
      <w:pPr>
        <w:spacing w:after="160"/>
        <w:rPr>
          <w:rFonts w:ascii="Arial" w:eastAsia="Arial" w:hAnsi="Arial" w:cs="Arial"/>
          <w:color w:val="000099"/>
        </w:rPr>
      </w:pPr>
    </w:p>
    <w:p w14:paraId="62FB2FC1" w14:textId="0440C209" w:rsidR="00484EA1" w:rsidRPr="005E0BEA" w:rsidRDefault="69AD8ED9" w:rsidP="69AD8ED9">
      <w:pPr>
        <w:spacing w:after="160"/>
        <w:rPr>
          <w:rFonts w:ascii="Arial" w:eastAsia="Arial" w:hAnsi="Arial" w:cs="Arial"/>
          <w:color w:val="000099"/>
        </w:rPr>
      </w:pPr>
      <w:r w:rsidRPr="69AD8ED9">
        <w:rPr>
          <w:rFonts w:ascii="Arial" w:eastAsia="Arial" w:hAnsi="Arial" w:cs="Arial"/>
          <w:b/>
          <w:bCs/>
          <w:color w:val="000099"/>
        </w:rPr>
        <w:t>1) Please remember to delete any prompts (in dark blue) in the sections above</w:t>
      </w:r>
    </w:p>
    <w:p w14:paraId="46D55343" w14:textId="23B06157" w:rsidR="00484EA1" w:rsidRPr="005E0BEA" w:rsidRDefault="69AD8ED9" w:rsidP="69AD8ED9">
      <w:pPr>
        <w:spacing w:after="160"/>
        <w:rPr>
          <w:rFonts w:ascii="Arial" w:eastAsia="Arial" w:hAnsi="Arial" w:cs="Arial"/>
          <w:color w:val="000099"/>
        </w:rPr>
      </w:pPr>
      <w:r w:rsidRPr="69AD8ED9">
        <w:rPr>
          <w:rFonts w:ascii="Arial" w:eastAsia="Arial" w:hAnsi="Arial" w:cs="Arial"/>
          <w:b/>
          <w:bCs/>
          <w:color w:val="000099"/>
        </w:rPr>
        <w:t>2) Ensure all fonts are now in black</w:t>
      </w:r>
    </w:p>
    <w:p w14:paraId="6BD18F9B" w14:textId="4915D419" w:rsidR="00484EA1" w:rsidRPr="005E0BEA" w:rsidRDefault="00484EA1" w:rsidP="69AD8ED9">
      <w:pPr>
        <w:rPr>
          <w:rFonts w:ascii="Arial" w:hAnsi="Arial" w:cs="Arial"/>
        </w:rPr>
      </w:pPr>
    </w:p>
    <w:sectPr w:rsidR="00484EA1" w:rsidRPr="005E0BEA">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08B5D1" w14:textId="77777777" w:rsidR="001C2E21" w:rsidRDefault="001C2E21">
      <w:r>
        <w:separator/>
      </w:r>
    </w:p>
  </w:endnote>
  <w:endnote w:type="continuationSeparator" w:id="0">
    <w:p w14:paraId="16DEB4AB" w14:textId="77777777" w:rsidR="001C2E21" w:rsidRDefault="001C2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28121" w14:textId="77777777" w:rsidR="00983253" w:rsidRDefault="00983253">
    <w:pPr>
      <w:pStyle w:val="Footer"/>
      <w:framePr w:wrap="around" w:vAnchor="text" w:hAnchor="margin" w:xAlign="center" w:y="1"/>
      <w:rPr>
        <w:rStyle w:val="PageNumber"/>
      </w:rPr>
    </w:pPr>
  </w:p>
  <w:p w14:paraId="1F3B1409" w14:textId="77777777" w:rsidR="00983253" w:rsidRDefault="009832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FF9C0" w14:textId="61D68A8B" w:rsidR="007162E0" w:rsidRPr="007162E0" w:rsidRDefault="007162E0" w:rsidP="007162E0">
    <w:pPr>
      <w:pStyle w:val="Footer"/>
      <w:jc w:val="right"/>
      <w:rPr>
        <w:rFonts w:ascii="Arial" w:hAnsi="Arial" w:cs="Arial"/>
        <w:sz w:val="16"/>
        <w:szCs w:val="16"/>
      </w:rPr>
    </w:pPr>
    <w:r>
      <w:rPr>
        <w:rFonts w:ascii="Arial" w:hAnsi="Arial" w:cs="Arial"/>
        <w:sz w:val="16"/>
        <w:szCs w:val="16"/>
      </w:rPr>
      <w:t>March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F9C3DC" w14:textId="77777777" w:rsidR="001C2E21" w:rsidRDefault="001C2E21">
      <w:r>
        <w:separator/>
      </w:r>
    </w:p>
  </w:footnote>
  <w:footnote w:type="continuationSeparator" w:id="0">
    <w:p w14:paraId="5023141B" w14:textId="77777777" w:rsidR="001C2E21" w:rsidRDefault="001C2E21">
      <w:r>
        <w:continuationSeparator/>
      </w:r>
    </w:p>
  </w:footnote>
  <w:footnote w:id="1">
    <w:p w14:paraId="2740D874" w14:textId="6C32A66F" w:rsidR="00851D54" w:rsidRPr="00747825" w:rsidRDefault="00851D54" w:rsidP="00234362">
      <w:pPr>
        <w:pStyle w:val="FootnoteText"/>
        <w:rPr>
          <w:rFonts w:ascii="Arial" w:hAnsi="Arial" w:cs="Arial"/>
        </w:rPr>
      </w:pPr>
      <w:r w:rsidRPr="00747825">
        <w:rPr>
          <w:rStyle w:val="FootnoteReference"/>
          <w:rFonts w:ascii="Arial" w:hAnsi="Arial" w:cs="Arial"/>
        </w:rPr>
        <w:footnoteRef/>
      </w:r>
      <w:r w:rsidRPr="00747825">
        <w:rPr>
          <w:rFonts w:ascii="Arial" w:hAnsi="Arial" w:cs="Arial"/>
        </w:rPr>
        <w:t xml:space="preserve"> </w:t>
      </w:r>
      <w:r w:rsidR="00747825" w:rsidRPr="00747825">
        <w:rPr>
          <w:rFonts w:ascii="Arial" w:hAnsi="Arial" w:cs="Arial"/>
        </w:rPr>
        <w:t xml:space="preserve">A template SSSS and guidelines are available on the National Health and Safety Function, here: </w:t>
      </w:r>
      <w:hyperlink r:id="rId1" w:history="1">
        <w:r w:rsidR="00747825" w:rsidRPr="00747825">
          <w:rPr>
            <w:rStyle w:val="Hyperlink"/>
            <w:rFonts w:ascii="Arial" w:hAnsi="Arial" w:cs="Arial"/>
          </w:rPr>
          <w:t>https://www.hse.ie/eng/staff/safetywellbeing/about%20us/</w:t>
        </w:r>
      </w:hyperlink>
    </w:p>
  </w:footnote>
  <w:footnote w:id="2">
    <w:p w14:paraId="74073D65" w14:textId="77777777" w:rsidR="00851D54" w:rsidRPr="00DD13C2" w:rsidRDefault="00851D54" w:rsidP="00234362">
      <w:pPr>
        <w:pStyle w:val="FootnoteText"/>
      </w:pPr>
      <w:r w:rsidRPr="00747825">
        <w:rPr>
          <w:rStyle w:val="FootnoteReference"/>
          <w:rFonts w:ascii="Arial" w:hAnsi="Arial" w:cs="Arial"/>
        </w:rPr>
        <w:footnoteRef/>
      </w:r>
      <w:r w:rsidRPr="00747825">
        <w:rPr>
          <w:rFonts w:ascii="Arial" w:hAnsi="Arial" w:cs="Arial"/>
        </w:rPr>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01E2690"/>
    <w:multiLevelType w:val="hybridMultilevel"/>
    <w:tmpl w:val="6CFA18A4"/>
    <w:lvl w:ilvl="0" w:tplc="1F624704">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3F91C88"/>
    <w:multiLevelType w:val="hybridMultilevel"/>
    <w:tmpl w:val="7E6EC566"/>
    <w:lvl w:ilvl="0" w:tplc="5150018C">
      <w:start w:val="1"/>
      <w:numFmt w:val="bullet"/>
      <w:lvlText w:val=""/>
      <w:lvlJc w:val="left"/>
      <w:pPr>
        <w:ind w:left="720" w:hanging="360"/>
      </w:pPr>
      <w:rPr>
        <w:rFonts w:ascii="Symbol" w:hAnsi="Symbol" w:hint="default"/>
      </w:rPr>
    </w:lvl>
    <w:lvl w:ilvl="1" w:tplc="DA6259D6">
      <w:start w:val="1"/>
      <w:numFmt w:val="bullet"/>
      <w:lvlText w:val="o"/>
      <w:lvlJc w:val="left"/>
      <w:pPr>
        <w:ind w:left="1440" w:hanging="360"/>
      </w:pPr>
      <w:rPr>
        <w:rFonts w:ascii="Courier New" w:hAnsi="Courier New" w:hint="default"/>
      </w:rPr>
    </w:lvl>
    <w:lvl w:ilvl="2" w:tplc="C81A2DC6">
      <w:start w:val="1"/>
      <w:numFmt w:val="bullet"/>
      <w:lvlText w:val=""/>
      <w:lvlJc w:val="left"/>
      <w:pPr>
        <w:ind w:left="2160" w:hanging="360"/>
      </w:pPr>
      <w:rPr>
        <w:rFonts w:ascii="Wingdings" w:hAnsi="Wingdings" w:hint="default"/>
      </w:rPr>
    </w:lvl>
    <w:lvl w:ilvl="3" w:tplc="7F16E630">
      <w:start w:val="1"/>
      <w:numFmt w:val="bullet"/>
      <w:lvlText w:val=""/>
      <w:lvlJc w:val="left"/>
      <w:pPr>
        <w:ind w:left="2880" w:hanging="360"/>
      </w:pPr>
      <w:rPr>
        <w:rFonts w:ascii="Symbol" w:hAnsi="Symbol" w:hint="default"/>
      </w:rPr>
    </w:lvl>
    <w:lvl w:ilvl="4" w:tplc="55AE9080">
      <w:start w:val="1"/>
      <w:numFmt w:val="bullet"/>
      <w:lvlText w:val="o"/>
      <w:lvlJc w:val="left"/>
      <w:pPr>
        <w:ind w:left="3600" w:hanging="360"/>
      </w:pPr>
      <w:rPr>
        <w:rFonts w:ascii="Courier New" w:hAnsi="Courier New" w:hint="default"/>
      </w:rPr>
    </w:lvl>
    <w:lvl w:ilvl="5" w:tplc="11E28D96">
      <w:start w:val="1"/>
      <w:numFmt w:val="bullet"/>
      <w:lvlText w:val=""/>
      <w:lvlJc w:val="left"/>
      <w:pPr>
        <w:ind w:left="4320" w:hanging="360"/>
      </w:pPr>
      <w:rPr>
        <w:rFonts w:ascii="Wingdings" w:hAnsi="Wingdings" w:hint="default"/>
      </w:rPr>
    </w:lvl>
    <w:lvl w:ilvl="6" w:tplc="1A580E88">
      <w:start w:val="1"/>
      <w:numFmt w:val="bullet"/>
      <w:lvlText w:val=""/>
      <w:lvlJc w:val="left"/>
      <w:pPr>
        <w:ind w:left="5040" w:hanging="360"/>
      </w:pPr>
      <w:rPr>
        <w:rFonts w:ascii="Symbol" w:hAnsi="Symbol" w:hint="default"/>
      </w:rPr>
    </w:lvl>
    <w:lvl w:ilvl="7" w:tplc="FE328AD2">
      <w:start w:val="1"/>
      <w:numFmt w:val="bullet"/>
      <w:lvlText w:val="o"/>
      <w:lvlJc w:val="left"/>
      <w:pPr>
        <w:ind w:left="5760" w:hanging="360"/>
      </w:pPr>
      <w:rPr>
        <w:rFonts w:ascii="Courier New" w:hAnsi="Courier New" w:hint="default"/>
      </w:rPr>
    </w:lvl>
    <w:lvl w:ilvl="8" w:tplc="15EC6B1E">
      <w:start w:val="1"/>
      <w:numFmt w:val="bullet"/>
      <w:lvlText w:val=""/>
      <w:lvlJc w:val="left"/>
      <w:pPr>
        <w:ind w:left="6480" w:hanging="360"/>
      </w:pPr>
      <w:rPr>
        <w:rFonts w:ascii="Wingdings" w:hAnsi="Wingdings" w:hint="default"/>
      </w:rPr>
    </w:lvl>
  </w:abstractNum>
  <w:abstractNum w:abstractNumId="5" w15:restartNumberingAfterBreak="0">
    <w:nsid w:val="05704120"/>
    <w:multiLevelType w:val="hybridMultilevel"/>
    <w:tmpl w:val="54D274A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078A7B9F"/>
    <w:multiLevelType w:val="hybridMultilevel"/>
    <w:tmpl w:val="94448866"/>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7BD01D8"/>
    <w:multiLevelType w:val="hybridMultilevel"/>
    <w:tmpl w:val="DE70F176"/>
    <w:lvl w:ilvl="0" w:tplc="DEE0B720">
      <w:start w:val="1"/>
      <w:numFmt w:val="bullet"/>
      <w:lvlText w:val=""/>
      <w:lvlJc w:val="left"/>
      <w:pPr>
        <w:ind w:left="720" w:hanging="360"/>
      </w:pPr>
      <w:rPr>
        <w:rFonts w:ascii="Symbol" w:hAnsi="Symbol" w:hint="default"/>
      </w:rPr>
    </w:lvl>
    <w:lvl w:ilvl="1" w:tplc="BC86E132">
      <w:start w:val="1"/>
      <w:numFmt w:val="bullet"/>
      <w:lvlText w:val="o"/>
      <w:lvlJc w:val="left"/>
      <w:pPr>
        <w:ind w:left="1440" w:hanging="360"/>
      </w:pPr>
      <w:rPr>
        <w:rFonts w:ascii="Courier New" w:hAnsi="Courier New" w:hint="default"/>
      </w:rPr>
    </w:lvl>
    <w:lvl w:ilvl="2" w:tplc="F4865C76">
      <w:start w:val="1"/>
      <w:numFmt w:val="bullet"/>
      <w:lvlText w:val=""/>
      <w:lvlJc w:val="left"/>
      <w:pPr>
        <w:ind w:left="2160" w:hanging="360"/>
      </w:pPr>
      <w:rPr>
        <w:rFonts w:ascii="Wingdings" w:hAnsi="Wingdings" w:hint="default"/>
      </w:rPr>
    </w:lvl>
    <w:lvl w:ilvl="3" w:tplc="868E5E46">
      <w:start w:val="1"/>
      <w:numFmt w:val="bullet"/>
      <w:lvlText w:val=""/>
      <w:lvlJc w:val="left"/>
      <w:pPr>
        <w:ind w:left="2880" w:hanging="360"/>
      </w:pPr>
      <w:rPr>
        <w:rFonts w:ascii="Symbol" w:hAnsi="Symbol" w:hint="default"/>
      </w:rPr>
    </w:lvl>
    <w:lvl w:ilvl="4" w:tplc="1C80D688">
      <w:start w:val="1"/>
      <w:numFmt w:val="bullet"/>
      <w:lvlText w:val="o"/>
      <w:lvlJc w:val="left"/>
      <w:pPr>
        <w:ind w:left="3600" w:hanging="360"/>
      </w:pPr>
      <w:rPr>
        <w:rFonts w:ascii="Courier New" w:hAnsi="Courier New" w:hint="default"/>
      </w:rPr>
    </w:lvl>
    <w:lvl w:ilvl="5" w:tplc="CD048EC6">
      <w:start w:val="1"/>
      <w:numFmt w:val="bullet"/>
      <w:lvlText w:val=""/>
      <w:lvlJc w:val="left"/>
      <w:pPr>
        <w:ind w:left="4320" w:hanging="360"/>
      </w:pPr>
      <w:rPr>
        <w:rFonts w:ascii="Wingdings" w:hAnsi="Wingdings" w:hint="default"/>
      </w:rPr>
    </w:lvl>
    <w:lvl w:ilvl="6" w:tplc="C372A2A8">
      <w:start w:val="1"/>
      <w:numFmt w:val="bullet"/>
      <w:lvlText w:val=""/>
      <w:lvlJc w:val="left"/>
      <w:pPr>
        <w:ind w:left="5040" w:hanging="360"/>
      </w:pPr>
      <w:rPr>
        <w:rFonts w:ascii="Symbol" w:hAnsi="Symbol" w:hint="default"/>
      </w:rPr>
    </w:lvl>
    <w:lvl w:ilvl="7" w:tplc="A294A206">
      <w:start w:val="1"/>
      <w:numFmt w:val="bullet"/>
      <w:lvlText w:val="o"/>
      <w:lvlJc w:val="left"/>
      <w:pPr>
        <w:ind w:left="5760" w:hanging="360"/>
      </w:pPr>
      <w:rPr>
        <w:rFonts w:ascii="Courier New" w:hAnsi="Courier New" w:hint="default"/>
      </w:rPr>
    </w:lvl>
    <w:lvl w:ilvl="8" w:tplc="2AE03CDA">
      <w:start w:val="1"/>
      <w:numFmt w:val="bullet"/>
      <w:lvlText w:val=""/>
      <w:lvlJc w:val="left"/>
      <w:pPr>
        <w:ind w:left="6480" w:hanging="360"/>
      </w:pPr>
      <w:rPr>
        <w:rFonts w:ascii="Wingdings" w:hAnsi="Wingdings" w:hint="default"/>
      </w:rPr>
    </w:lvl>
  </w:abstractNum>
  <w:abstractNum w:abstractNumId="8" w15:restartNumberingAfterBreak="0">
    <w:nsid w:val="08CC2F6C"/>
    <w:multiLevelType w:val="hybridMultilevel"/>
    <w:tmpl w:val="4E4AD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CF66265"/>
    <w:multiLevelType w:val="hybridMultilevel"/>
    <w:tmpl w:val="FD9845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1E11380"/>
    <w:multiLevelType w:val="hybridMultilevel"/>
    <w:tmpl w:val="A268EAA4"/>
    <w:lvl w:ilvl="0" w:tplc="1809000F">
      <w:start w:val="1"/>
      <w:numFmt w:val="decimal"/>
      <w:lvlText w:val="%1."/>
      <w:lvlJc w:val="left"/>
      <w:pPr>
        <w:ind w:left="1080" w:hanging="360"/>
      </w:p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2" w15:restartNumberingAfterBreak="0">
    <w:nsid w:val="126861D6"/>
    <w:multiLevelType w:val="hybridMultilevel"/>
    <w:tmpl w:val="0F8CCAA0"/>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3E56973"/>
    <w:multiLevelType w:val="hybridMultilevel"/>
    <w:tmpl w:val="75DA9B1C"/>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15E64BC8"/>
    <w:multiLevelType w:val="hybridMultilevel"/>
    <w:tmpl w:val="1B32D224"/>
    <w:lvl w:ilvl="0" w:tplc="734A6994">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17280B83"/>
    <w:multiLevelType w:val="hybridMultilevel"/>
    <w:tmpl w:val="D4EE5A94"/>
    <w:lvl w:ilvl="0" w:tplc="08090001">
      <w:start w:val="1"/>
      <w:numFmt w:val="bullet"/>
      <w:lvlText w:val=""/>
      <w:lvlJc w:val="left"/>
      <w:pPr>
        <w:ind w:left="468" w:hanging="360"/>
      </w:pPr>
      <w:rPr>
        <w:rFonts w:ascii="Symbol" w:hAnsi="Symbol" w:hint="default"/>
      </w:rPr>
    </w:lvl>
    <w:lvl w:ilvl="1" w:tplc="08090003" w:tentative="1">
      <w:start w:val="1"/>
      <w:numFmt w:val="bullet"/>
      <w:lvlText w:val="o"/>
      <w:lvlJc w:val="left"/>
      <w:pPr>
        <w:ind w:left="1188" w:hanging="360"/>
      </w:pPr>
      <w:rPr>
        <w:rFonts w:ascii="Courier New" w:hAnsi="Courier New" w:cs="Courier New" w:hint="default"/>
      </w:rPr>
    </w:lvl>
    <w:lvl w:ilvl="2" w:tplc="08090005" w:tentative="1">
      <w:start w:val="1"/>
      <w:numFmt w:val="bullet"/>
      <w:lvlText w:val=""/>
      <w:lvlJc w:val="left"/>
      <w:pPr>
        <w:ind w:left="1908" w:hanging="360"/>
      </w:pPr>
      <w:rPr>
        <w:rFonts w:ascii="Wingdings" w:hAnsi="Wingdings" w:hint="default"/>
      </w:rPr>
    </w:lvl>
    <w:lvl w:ilvl="3" w:tplc="08090001" w:tentative="1">
      <w:start w:val="1"/>
      <w:numFmt w:val="bullet"/>
      <w:lvlText w:val=""/>
      <w:lvlJc w:val="left"/>
      <w:pPr>
        <w:ind w:left="2628" w:hanging="360"/>
      </w:pPr>
      <w:rPr>
        <w:rFonts w:ascii="Symbol" w:hAnsi="Symbol" w:hint="default"/>
      </w:rPr>
    </w:lvl>
    <w:lvl w:ilvl="4" w:tplc="08090003" w:tentative="1">
      <w:start w:val="1"/>
      <w:numFmt w:val="bullet"/>
      <w:lvlText w:val="o"/>
      <w:lvlJc w:val="left"/>
      <w:pPr>
        <w:ind w:left="3348" w:hanging="360"/>
      </w:pPr>
      <w:rPr>
        <w:rFonts w:ascii="Courier New" w:hAnsi="Courier New" w:cs="Courier New" w:hint="default"/>
      </w:rPr>
    </w:lvl>
    <w:lvl w:ilvl="5" w:tplc="08090005" w:tentative="1">
      <w:start w:val="1"/>
      <w:numFmt w:val="bullet"/>
      <w:lvlText w:val=""/>
      <w:lvlJc w:val="left"/>
      <w:pPr>
        <w:ind w:left="4068" w:hanging="360"/>
      </w:pPr>
      <w:rPr>
        <w:rFonts w:ascii="Wingdings" w:hAnsi="Wingdings" w:hint="default"/>
      </w:rPr>
    </w:lvl>
    <w:lvl w:ilvl="6" w:tplc="08090001" w:tentative="1">
      <w:start w:val="1"/>
      <w:numFmt w:val="bullet"/>
      <w:lvlText w:val=""/>
      <w:lvlJc w:val="left"/>
      <w:pPr>
        <w:ind w:left="4788" w:hanging="360"/>
      </w:pPr>
      <w:rPr>
        <w:rFonts w:ascii="Symbol" w:hAnsi="Symbol" w:hint="default"/>
      </w:rPr>
    </w:lvl>
    <w:lvl w:ilvl="7" w:tplc="08090003" w:tentative="1">
      <w:start w:val="1"/>
      <w:numFmt w:val="bullet"/>
      <w:lvlText w:val="o"/>
      <w:lvlJc w:val="left"/>
      <w:pPr>
        <w:ind w:left="5508" w:hanging="360"/>
      </w:pPr>
      <w:rPr>
        <w:rFonts w:ascii="Courier New" w:hAnsi="Courier New" w:cs="Courier New" w:hint="default"/>
      </w:rPr>
    </w:lvl>
    <w:lvl w:ilvl="8" w:tplc="08090005" w:tentative="1">
      <w:start w:val="1"/>
      <w:numFmt w:val="bullet"/>
      <w:lvlText w:val=""/>
      <w:lvlJc w:val="left"/>
      <w:pPr>
        <w:ind w:left="6228" w:hanging="360"/>
      </w:pPr>
      <w:rPr>
        <w:rFonts w:ascii="Wingdings" w:hAnsi="Wingdings" w:hint="default"/>
      </w:rPr>
    </w:lvl>
  </w:abstractNum>
  <w:abstractNum w:abstractNumId="16" w15:restartNumberingAfterBreak="0">
    <w:nsid w:val="1CA21C6B"/>
    <w:multiLevelType w:val="hybridMultilevel"/>
    <w:tmpl w:val="B244729A"/>
    <w:lvl w:ilvl="0" w:tplc="DB9ED92A">
      <w:start w:val="1"/>
      <w:numFmt w:val="bullet"/>
      <w:lvlText w:val=""/>
      <w:lvlJc w:val="left"/>
      <w:pPr>
        <w:ind w:left="720" w:hanging="360"/>
      </w:pPr>
      <w:rPr>
        <w:rFonts w:ascii="Symbol" w:hAnsi="Symbol" w:hint="default"/>
      </w:rPr>
    </w:lvl>
    <w:lvl w:ilvl="1" w:tplc="9A68164E">
      <w:start w:val="1"/>
      <w:numFmt w:val="bullet"/>
      <w:lvlText w:val="o"/>
      <w:lvlJc w:val="left"/>
      <w:pPr>
        <w:ind w:left="1440" w:hanging="360"/>
      </w:pPr>
      <w:rPr>
        <w:rFonts w:ascii="Courier New" w:hAnsi="Courier New" w:hint="default"/>
      </w:rPr>
    </w:lvl>
    <w:lvl w:ilvl="2" w:tplc="1A824FF0">
      <w:start w:val="1"/>
      <w:numFmt w:val="bullet"/>
      <w:lvlText w:val=""/>
      <w:lvlJc w:val="left"/>
      <w:pPr>
        <w:ind w:left="2160" w:hanging="360"/>
      </w:pPr>
      <w:rPr>
        <w:rFonts w:ascii="Wingdings" w:hAnsi="Wingdings" w:hint="default"/>
      </w:rPr>
    </w:lvl>
    <w:lvl w:ilvl="3" w:tplc="0FE8AF3A">
      <w:start w:val="1"/>
      <w:numFmt w:val="bullet"/>
      <w:lvlText w:val=""/>
      <w:lvlJc w:val="left"/>
      <w:pPr>
        <w:ind w:left="2880" w:hanging="360"/>
      </w:pPr>
      <w:rPr>
        <w:rFonts w:ascii="Symbol" w:hAnsi="Symbol" w:hint="default"/>
      </w:rPr>
    </w:lvl>
    <w:lvl w:ilvl="4" w:tplc="F23CA21C">
      <w:start w:val="1"/>
      <w:numFmt w:val="bullet"/>
      <w:lvlText w:val="o"/>
      <w:lvlJc w:val="left"/>
      <w:pPr>
        <w:ind w:left="3600" w:hanging="360"/>
      </w:pPr>
      <w:rPr>
        <w:rFonts w:ascii="Courier New" w:hAnsi="Courier New" w:hint="default"/>
      </w:rPr>
    </w:lvl>
    <w:lvl w:ilvl="5" w:tplc="757ECDF8">
      <w:start w:val="1"/>
      <w:numFmt w:val="bullet"/>
      <w:lvlText w:val=""/>
      <w:lvlJc w:val="left"/>
      <w:pPr>
        <w:ind w:left="4320" w:hanging="360"/>
      </w:pPr>
      <w:rPr>
        <w:rFonts w:ascii="Wingdings" w:hAnsi="Wingdings" w:hint="default"/>
      </w:rPr>
    </w:lvl>
    <w:lvl w:ilvl="6" w:tplc="4F943A34">
      <w:start w:val="1"/>
      <w:numFmt w:val="bullet"/>
      <w:lvlText w:val=""/>
      <w:lvlJc w:val="left"/>
      <w:pPr>
        <w:ind w:left="5040" w:hanging="360"/>
      </w:pPr>
      <w:rPr>
        <w:rFonts w:ascii="Symbol" w:hAnsi="Symbol" w:hint="default"/>
      </w:rPr>
    </w:lvl>
    <w:lvl w:ilvl="7" w:tplc="2AD8FECC">
      <w:start w:val="1"/>
      <w:numFmt w:val="bullet"/>
      <w:lvlText w:val="o"/>
      <w:lvlJc w:val="left"/>
      <w:pPr>
        <w:ind w:left="5760" w:hanging="360"/>
      </w:pPr>
      <w:rPr>
        <w:rFonts w:ascii="Courier New" w:hAnsi="Courier New" w:hint="default"/>
      </w:rPr>
    </w:lvl>
    <w:lvl w:ilvl="8" w:tplc="80D6021A">
      <w:start w:val="1"/>
      <w:numFmt w:val="bullet"/>
      <w:lvlText w:val=""/>
      <w:lvlJc w:val="left"/>
      <w:pPr>
        <w:ind w:left="6480" w:hanging="360"/>
      </w:pPr>
      <w:rPr>
        <w:rFonts w:ascii="Wingdings" w:hAnsi="Wingdings" w:hint="default"/>
      </w:rPr>
    </w:lvl>
  </w:abstractNum>
  <w:abstractNum w:abstractNumId="17"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0F935CF"/>
    <w:multiLevelType w:val="hybridMultilevel"/>
    <w:tmpl w:val="2E42E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31F1F96"/>
    <w:multiLevelType w:val="hybridMultilevel"/>
    <w:tmpl w:val="CAEC7D9C"/>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26E14B13"/>
    <w:multiLevelType w:val="hybridMultilevel"/>
    <w:tmpl w:val="C2048D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2" w15:restartNumberingAfterBreak="0">
    <w:nsid w:val="2C36483B"/>
    <w:multiLevelType w:val="hybridMultilevel"/>
    <w:tmpl w:val="76C28422"/>
    <w:lvl w:ilvl="0" w:tplc="6ADCE2A6">
      <w:start w:val="1"/>
      <w:numFmt w:val="bullet"/>
      <w:lvlText w:val=""/>
      <w:lvlJc w:val="left"/>
      <w:pPr>
        <w:ind w:left="360" w:hanging="360"/>
      </w:pPr>
      <w:rPr>
        <w:rFonts w:ascii="Symbol" w:hAnsi="Symbol" w:hint="default"/>
      </w:rPr>
    </w:lvl>
    <w:lvl w:ilvl="1" w:tplc="7D36FE78">
      <w:start w:val="1"/>
      <w:numFmt w:val="bullet"/>
      <w:lvlText w:val="o"/>
      <w:lvlJc w:val="left"/>
      <w:pPr>
        <w:ind w:left="1080" w:hanging="360"/>
      </w:pPr>
      <w:rPr>
        <w:rFonts w:ascii="Courier New" w:hAnsi="Courier New" w:hint="default"/>
      </w:rPr>
    </w:lvl>
    <w:lvl w:ilvl="2" w:tplc="06B8387E">
      <w:start w:val="1"/>
      <w:numFmt w:val="bullet"/>
      <w:lvlText w:val=""/>
      <w:lvlJc w:val="left"/>
      <w:pPr>
        <w:ind w:left="1800" w:hanging="360"/>
      </w:pPr>
      <w:rPr>
        <w:rFonts w:ascii="Wingdings" w:hAnsi="Wingdings" w:hint="default"/>
      </w:rPr>
    </w:lvl>
    <w:lvl w:ilvl="3" w:tplc="BA1A1486">
      <w:start w:val="1"/>
      <w:numFmt w:val="bullet"/>
      <w:lvlText w:val=""/>
      <w:lvlJc w:val="left"/>
      <w:pPr>
        <w:ind w:left="2520" w:hanging="360"/>
      </w:pPr>
      <w:rPr>
        <w:rFonts w:ascii="Symbol" w:hAnsi="Symbol" w:hint="default"/>
      </w:rPr>
    </w:lvl>
    <w:lvl w:ilvl="4" w:tplc="C78841C8">
      <w:start w:val="1"/>
      <w:numFmt w:val="bullet"/>
      <w:lvlText w:val="o"/>
      <w:lvlJc w:val="left"/>
      <w:pPr>
        <w:ind w:left="3240" w:hanging="360"/>
      </w:pPr>
      <w:rPr>
        <w:rFonts w:ascii="Courier New" w:hAnsi="Courier New" w:hint="default"/>
      </w:rPr>
    </w:lvl>
    <w:lvl w:ilvl="5" w:tplc="0294605C">
      <w:start w:val="1"/>
      <w:numFmt w:val="bullet"/>
      <w:lvlText w:val=""/>
      <w:lvlJc w:val="left"/>
      <w:pPr>
        <w:ind w:left="3960" w:hanging="360"/>
      </w:pPr>
      <w:rPr>
        <w:rFonts w:ascii="Wingdings" w:hAnsi="Wingdings" w:hint="default"/>
      </w:rPr>
    </w:lvl>
    <w:lvl w:ilvl="6" w:tplc="00BC95C4">
      <w:start w:val="1"/>
      <w:numFmt w:val="bullet"/>
      <w:lvlText w:val=""/>
      <w:lvlJc w:val="left"/>
      <w:pPr>
        <w:ind w:left="4680" w:hanging="360"/>
      </w:pPr>
      <w:rPr>
        <w:rFonts w:ascii="Symbol" w:hAnsi="Symbol" w:hint="default"/>
      </w:rPr>
    </w:lvl>
    <w:lvl w:ilvl="7" w:tplc="E9C86188">
      <w:start w:val="1"/>
      <w:numFmt w:val="bullet"/>
      <w:lvlText w:val="o"/>
      <w:lvlJc w:val="left"/>
      <w:pPr>
        <w:ind w:left="5400" w:hanging="360"/>
      </w:pPr>
      <w:rPr>
        <w:rFonts w:ascii="Courier New" w:hAnsi="Courier New" w:hint="default"/>
      </w:rPr>
    </w:lvl>
    <w:lvl w:ilvl="8" w:tplc="27AA12EC">
      <w:start w:val="1"/>
      <w:numFmt w:val="bullet"/>
      <w:lvlText w:val=""/>
      <w:lvlJc w:val="left"/>
      <w:pPr>
        <w:ind w:left="6120" w:hanging="360"/>
      </w:pPr>
      <w:rPr>
        <w:rFonts w:ascii="Wingdings" w:hAnsi="Wingdings" w:hint="default"/>
      </w:rPr>
    </w:lvl>
  </w:abstractNum>
  <w:abstractNum w:abstractNumId="23" w15:restartNumberingAfterBreak="0">
    <w:nsid w:val="30961B83"/>
    <w:multiLevelType w:val="hybridMultilevel"/>
    <w:tmpl w:val="3202D4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30F0D58"/>
    <w:multiLevelType w:val="hybridMultilevel"/>
    <w:tmpl w:val="38AA209A"/>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D46F18"/>
    <w:multiLevelType w:val="hybridMultilevel"/>
    <w:tmpl w:val="7E9A4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42B6AB9"/>
    <w:multiLevelType w:val="hybridMultilevel"/>
    <w:tmpl w:val="DEA4BCCA"/>
    <w:lvl w:ilvl="0" w:tplc="326CDCB2">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A932FFC"/>
    <w:multiLevelType w:val="hybridMultilevel"/>
    <w:tmpl w:val="277889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4D1B3D69"/>
    <w:multiLevelType w:val="hybridMultilevel"/>
    <w:tmpl w:val="611015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DBB332F"/>
    <w:multiLevelType w:val="hybridMultilevel"/>
    <w:tmpl w:val="801401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6C20DD4"/>
    <w:multiLevelType w:val="hybridMultilevel"/>
    <w:tmpl w:val="80AE16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57CB5B82"/>
    <w:multiLevelType w:val="hybridMultilevel"/>
    <w:tmpl w:val="8F8C97CC"/>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85215C7"/>
    <w:multiLevelType w:val="hybridMultilevel"/>
    <w:tmpl w:val="5790A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2C205A2"/>
    <w:multiLevelType w:val="hybridMultilevel"/>
    <w:tmpl w:val="872AC6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87473B3"/>
    <w:multiLevelType w:val="hybridMultilevel"/>
    <w:tmpl w:val="F65E0134"/>
    <w:lvl w:ilvl="0" w:tplc="9528A5BE">
      <w:start w:val="1"/>
      <w:numFmt w:val="bullet"/>
      <w:lvlText w:val=""/>
      <w:lvlJc w:val="left"/>
      <w:pPr>
        <w:ind w:left="720" w:hanging="360"/>
      </w:pPr>
      <w:rPr>
        <w:rFonts w:ascii="Symbol" w:hAnsi="Symbol" w:hint="default"/>
      </w:rPr>
    </w:lvl>
    <w:lvl w:ilvl="1" w:tplc="F1446EA6">
      <w:start w:val="1"/>
      <w:numFmt w:val="bullet"/>
      <w:lvlText w:val="o"/>
      <w:lvlJc w:val="left"/>
      <w:pPr>
        <w:ind w:left="1440" w:hanging="360"/>
      </w:pPr>
      <w:rPr>
        <w:rFonts w:ascii="Courier New" w:hAnsi="Courier New" w:hint="default"/>
      </w:rPr>
    </w:lvl>
    <w:lvl w:ilvl="2" w:tplc="48C89FFC">
      <w:start w:val="1"/>
      <w:numFmt w:val="bullet"/>
      <w:lvlText w:val=""/>
      <w:lvlJc w:val="left"/>
      <w:pPr>
        <w:ind w:left="2160" w:hanging="360"/>
      </w:pPr>
      <w:rPr>
        <w:rFonts w:ascii="Wingdings" w:hAnsi="Wingdings" w:hint="default"/>
      </w:rPr>
    </w:lvl>
    <w:lvl w:ilvl="3" w:tplc="1A8812DA">
      <w:start w:val="1"/>
      <w:numFmt w:val="bullet"/>
      <w:lvlText w:val=""/>
      <w:lvlJc w:val="left"/>
      <w:pPr>
        <w:ind w:left="2880" w:hanging="360"/>
      </w:pPr>
      <w:rPr>
        <w:rFonts w:ascii="Symbol" w:hAnsi="Symbol" w:hint="default"/>
      </w:rPr>
    </w:lvl>
    <w:lvl w:ilvl="4" w:tplc="9A9E3F96">
      <w:start w:val="1"/>
      <w:numFmt w:val="bullet"/>
      <w:lvlText w:val="o"/>
      <w:lvlJc w:val="left"/>
      <w:pPr>
        <w:ind w:left="3600" w:hanging="360"/>
      </w:pPr>
      <w:rPr>
        <w:rFonts w:ascii="Courier New" w:hAnsi="Courier New" w:hint="default"/>
      </w:rPr>
    </w:lvl>
    <w:lvl w:ilvl="5" w:tplc="E9B8CE9A">
      <w:start w:val="1"/>
      <w:numFmt w:val="bullet"/>
      <w:lvlText w:val=""/>
      <w:lvlJc w:val="left"/>
      <w:pPr>
        <w:ind w:left="4320" w:hanging="360"/>
      </w:pPr>
      <w:rPr>
        <w:rFonts w:ascii="Wingdings" w:hAnsi="Wingdings" w:hint="default"/>
      </w:rPr>
    </w:lvl>
    <w:lvl w:ilvl="6" w:tplc="71D47256">
      <w:start w:val="1"/>
      <w:numFmt w:val="bullet"/>
      <w:lvlText w:val=""/>
      <w:lvlJc w:val="left"/>
      <w:pPr>
        <w:ind w:left="5040" w:hanging="360"/>
      </w:pPr>
      <w:rPr>
        <w:rFonts w:ascii="Symbol" w:hAnsi="Symbol" w:hint="default"/>
      </w:rPr>
    </w:lvl>
    <w:lvl w:ilvl="7" w:tplc="D0642BB4">
      <w:start w:val="1"/>
      <w:numFmt w:val="bullet"/>
      <w:lvlText w:val="o"/>
      <w:lvlJc w:val="left"/>
      <w:pPr>
        <w:ind w:left="5760" w:hanging="360"/>
      </w:pPr>
      <w:rPr>
        <w:rFonts w:ascii="Courier New" w:hAnsi="Courier New" w:hint="default"/>
      </w:rPr>
    </w:lvl>
    <w:lvl w:ilvl="8" w:tplc="06681BE0">
      <w:start w:val="1"/>
      <w:numFmt w:val="bullet"/>
      <w:lvlText w:val=""/>
      <w:lvlJc w:val="left"/>
      <w:pPr>
        <w:ind w:left="6480" w:hanging="360"/>
      </w:pPr>
      <w:rPr>
        <w:rFonts w:ascii="Wingdings" w:hAnsi="Wingdings" w:hint="default"/>
      </w:rPr>
    </w:lvl>
  </w:abstractNum>
  <w:abstractNum w:abstractNumId="35" w15:restartNumberingAfterBreak="0">
    <w:nsid w:val="6DBF752D"/>
    <w:multiLevelType w:val="hybridMultilevel"/>
    <w:tmpl w:val="2744C11A"/>
    <w:lvl w:ilvl="0" w:tplc="734A6994">
      <w:start w:val="1"/>
      <w:numFmt w:val="bullet"/>
      <w:lvlText w:val=""/>
      <w:lvlJc w:val="left"/>
      <w:pPr>
        <w:ind w:left="360" w:hanging="360"/>
      </w:pPr>
      <w:rPr>
        <w:rFonts w:ascii="Symbol" w:hAnsi="Symbol" w:hint="default"/>
      </w:rPr>
    </w:lvl>
    <w:lvl w:ilvl="1" w:tplc="B3543F3E">
      <w:start w:val="1"/>
      <w:numFmt w:val="bullet"/>
      <w:lvlText w:val="o"/>
      <w:lvlJc w:val="left"/>
      <w:pPr>
        <w:ind w:left="1080" w:hanging="360"/>
      </w:pPr>
      <w:rPr>
        <w:rFonts w:ascii="Courier New" w:hAnsi="Courier New" w:hint="default"/>
      </w:rPr>
    </w:lvl>
    <w:lvl w:ilvl="2" w:tplc="9FA06296">
      <w:start w:val="1"/>
      <w:numFmt w:val="bullet"/>
      <w:lvlText w:val=""/>
      <w:lvlJc w:val="left"/>
      <w:pPr>
        <w:ind w:left="1800" w:hanging="360"/>
      </w:pPr>
      <w:rPr>
        <w:rFonts w:ascii="Wingdings" w:hAnsi="Wingdings" w:hint="default"/>
      </w:rPr>
    </w:lvl>
    <w:lvl w:ilvl="3" w:tplc="77C2AAAA">
      <w:start w:val="1"/>
      <w:numFmt w:val="bullet"/>
      <w:lvlText w:val=""/>
      <w:lvlJc w:val="left"/>
      <w:pPr>
        <w:ind w:left="2520" w:hanging="360"/>
      </w:pPr>
      <w:rPr>
        <w:rFonts w:ascii="Symbol" w:hAnsi="Symbol" w:hint="default"/>
      </w:rPr>
    </w:lvl>
    <w:lvl w:ilvl="4" w:tplc="EEDE6F08">
      <w:start w:val="1"/>
      <w:numFmt w:val="bullet"/>
      <w:lvlText w:val="o"/>
      <w:lvlJc w:val="left"/>
      <w:pPr>
        <w:ind w:left="3240" w:hanging="360"/>
      </w:pPr>
      <w:rPr>
        <w:rFonts w:ascii="Courier New" w:hAnsi="Courier New" w:hint="default"/>
      </w:rPr>
    </w:lvl>
    <w:lvl w:ilvl="5" w:tplc="F53C8852">
      <w:start w:val="1"/>
      <w:numFmt w:val="bullet"/>
      <w:lvlText w:val=""/>
      <w:lvlJc w:val="left"/>
      <w:pPr>
        <w:ind w:left="3960" w:hanging="360"/>
      </w:pPr>
      <w:rPr>
        <w:rFonts w:ascii="Wingdings" w:hAnsi="Wingdings" w:hint="default"/>
      </w:rPr>
    </w:lvl>
    <w:lvl w:ilvl="6" w:tplc="3A040508">
      <w:start w:val="1"/>
      <w:numFmt w:val="bullet"/>
      <w:lvlText w:val=""/>
      <w:lvlJc w:val="left"/>
      <w:pPr>
        <w:ind w:left="4680" w:hanging="360"/>
      </w:pPr>
      <w:rPr>
        <w:rFonts w:ascii="Symbol" w:hAnsi="Symbol" w:hint="default"/>
      </w:rPr>
    </w:lvl>
    <w:lvl w:ilvl="7" w:tplc="45AA1F48">
      <w:start w:val="1"/>
      <w:numFmt w:val="bullet"/>
      <w:lvlText w:val="o"/>
      <w:lvlJc w:val="left"/>
      <w:pPr>
        <w:ind w:left="5400" w:hanging="360"/>
      </w:pPr>
      <w:rPr>
        <w:rFonts w:ascii="Courier New" w:hAnsi="Courier New" w:hint="default"/>
      </w:rPr>
    </w:lvl>
    <w:lvl w:ilvl="8" w:tplc="9418D650">
      <w:start w:val="1"/>
      <w:numFmt w:val="bullet"/>
      <w:lvlText w:val=""/>
      <w:lvlJc w:val="left"/>
      <w:pPr>
        <w:ind w:left="6120" w:hanging="360"/>
      </w:pPr>
      <w:rPr>
        <w:rFonts w:ascii="Wingdings" w:hAnsi="Wingdings" w:hint="default"/>
      </w:rPr>
    </w:lvl>
  </w:abstractNum>
  <w:abstractNum w:abstractNumId="36" w15:restartNumberingAfterBreak="0">
    <w:nsid w:val="773737D2"/>
    <w:multiLevelType w:val="hybridMultilevel"/>
    <w:tmpl w:val="6452F5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98D7AF2"/>
    <w:multiLevelType w:val="hybridMultilevel"/>
    <w:tmpl w:val="66321564"/>
    <w:lvl w:ilvl="0" w:tplc="1F624704">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7B3A23B0"/>
    <w:multiLevelType w:val="hybridMultilevel"/>
    <w:tmpl w:val="A0F0B920"/>
    <w:lvl w:ilvl="0" w:tplc="6FEC1018">
      <w:start w:val="1"/>
      <w:numFmt w:val="bullet"/>
      <w:lvlText w:val=""/>
      <w:lvlJc w:val="left"/>
      <w:pPr>
        <w:ind w:left="720" w:hanging="360"/>
      </w:pPr>
      <w:rPr>
        <w:rFonts w:ascii="Symbol" w:hAnsi="Symbol" w:hint="default"/>
      </w:rPr>
    </w:lvl>
    <w:lvl w:ilvl="1" w:tplc="E5A0A752">
      <w:start w:val="1"/>
      <w:numFmt w:val="bullet"/>
      <w:lvlText w:val="o"/>
      <w:lvlJc w:val="left"/>
      <w:pPr>
        <w:ind w:left="1440" w:hanging="360"/>
      </w:pPr>
      <w:rPr>
        <w:rFonts w:ascii="Courier New" w:hAnsi="Courier New" w:hint="default"/>
      </w:rPr>
    </w:lvl>
    <w:lvl w:ilvl="2" w:tplc="91B8D94E">
      <w:start w:val="1"/>
      <w:numFmt w:val="bullet"/>
      <w:lvlText w:val=""/>
      <w:lvlJc w:val="left"/>
      <w:pPr>
        <w:ind w:left="2160" w:hanging="360"/>
      </w:pPr>
      <w:rPr>
        <w:rFonts w:ascii="Wingdings" w:hAnsi="Wingdings" w:hint="default"/>
      </w:rPr>
    </w:lvl>
    <w:lvl w:ilvl="3" w:tplc="2144761E">
      <w:start w:val="1"/>
      <w:numFmt w:val="bullet"/>
      <w:lvlText w:val=""/>
      <w:lvlJc w:val="left"/>
      <w:pPr>
        <w:ind w:left="2880" w:hanging="360"/>
      </w:pPr>
      <w:rPr>
        <w:rFonts w:ascii="Symbol" w:hAnsi="Symbol" w:hint="default"/>
      </w:rPr>
    </w:lvl>
    <w:lvl w:ilvl="4" w:tplc="D2883D9C">
      <w:start w:val="1"/>
      <w:numFmt w:val="bullet"/>
      <w:lvlText w:val="o"/>
      <w:lvlJc w:val="left"/>
      <w:pPr>
        <w:ind w:left="3600" w:hanging="360"/>
      </w:pPr>
      <w:rPr>
        <w:rFonts w:ascii="Courier New" w:hAnsi="Courier New" w:hint="default"/>
      </w:rPr>
    </w:lvl>
    <w:lvl w:ilvl="5" w:tplc="15DAA256">
      <w:start w:val="1"/>
      <w:numFmt w:val="bullet"/>
      <w:lvlText w:val=""/>
      <w:lvlJc w:val="left"/>
      <w:pPr>
        <w:ind w:left="4320" w:hanging="360"/>
      </w:pPr>
      <w:rPr>
        <w:rFonts w:ascii="Wingdings" w:hAnsi="Wingdings" w:hint="default"/>
      </w:rPr>
    </w:lvl>
    <w:lvl w:ilvl="6" w:tplc="401CE7E0">
      <w:start w:val="1"/>
      <w:numFmt w:val="bullet"/>
      <w:lvlText w:val=""/>
      <w:lvlJc w:val="left"/>
      <w:pPr>
        <w:ind w:left="5040" w:hanging="360"/>
      </w:pPr>
      <w:rPr>
        <w:rFonts w:ascii="Symbol" w:hAnsi="Symbol" w:hint="default"/>
      </w:rPr>
    </w:lvl>
    <w:lvl w:ilvl="7" w:tplc="1FF448D2">
      <w:start w:val="1"/>
      <w:numFmt w:val="bullet"/>
      <w:lvlText w:val="o"/>
      <w:lvlJc w:val="left"/>
      <w:pPr>
        <w:ind w:left="5760" w:hanging="360"/>
      </w:pPr>
      <w:rPr>
        <w:rFonts w:ascii="Courier New" w:hAnsi="Courier New" w:hint="default"/>
      </w:rPr>
    </w:lvl>
    <w:lvl w:ilvl="8" w:tplc="F8AEE04A">
      <w:start w:val="1"/>
      <w:numFmt w:val="bullet"/>
      <w:lvlText w:val=""/>
      <w:lvlJc w:val="left"/>
      <w:pPr>
        <w:ind w:left="6480" w:hanging="360"/>
      </w:pPr>
      <w:rPr>
        <w:rFonts w:ascii="Wingdings" w:hAnsi="Wingdings" w:hint="default"/>
      </w:rPr>
    </w:lvl>
  </w:abstractNum>
  <w:abstractNum w:abstractNumId="39" w15:restartNumberingAfterBreak="0">
    <w:nsid w:val="7DEC1B7C"/>
    <w:multiLevelType w:val="hybridMultilevel"/>
    <w:tmpl w:val="1632E74E"/>
    <w:lvl w:ilvl="0" w:tplc="50F090B6">
      <w:start w:val="1"/>
      <w:numFmt w:val="bullet"/>
      <w:lvlText w:val=""/>
      <w:lvlJc w:val="left"/>
      <w:pPr>
        <w:ind w:left="720" w:hanging="360"/>
      </w:pPr>
      <w:rPr>
        <w:rFonts w:ascii="Symbol" w:hAnsi="Symbol" w:hint="default"/>
      </w:rPr>
    </w:lvl>
    <w:lvl w:ilvl="1" w:tplc="053663F8">
      <w:start w:val="1"/>
      <w:numFmt w:val="bullet"/>
      <w:lvlText w:val="o"/>
      <w:lvlJc w:val="left"/>
      <w:pPr>
        <w:ind w:left="1440" w:hanging="360"/>
      </w:pPr>
      <w:rPr>
        <w:rFonts w:ascii="Courier New" w:hAnsi="Courier New" w:hint="default"/>
      </w:rPr>
    </w:lvl>
    <w:lvl w:ilvl="2" w:tplc="BA7842D2">
      <w:start w:val="1"/>
      <w:numFmt w:val="bullet"/>
      <w:lvlText w:val=""/>
      <w:lvlJc w:val="left"/>
      <w:pPr>
        <w:ind w:left="2160" w:hanging="360"/>
      </w:pPr>
      <w:rPr>
        <w:rFonts w:ascii="Wingdings" w:hAnsi="Wingdings" w:hint="default"/>
      </w:rPr>
    </w:lvl>
    <w:lvl w:ilvl="3" w:tplc="E1925EAA">
      <w:start w:val="1"/>
      <w:numFmt w:val="bullet"/>
      <w:lvlText w:val=""/>
      <w:lvlJc w:val="left"/>
      <w:pPr>
        <w:ind w:left="2880" w:hanging="360"/>
      </w:pPr>
      <w:rPr>
        <w:rFonts w:ascii="Symbol" w:hAnsi="Symbol" w:hint="default"/>
      </w:rPr>
    </w:lvl>
    <w:lvl w:ilvl="4" w:tplc="1DBC3802">
      <w:start w:val="1"/>
      <w:numFmt w:val="bullet"/>
      <w:lvlText w:val="o"/>
      <w:lvlJc w:val="left"/>
      <w:pPr>
        <w:ind w:left="3600" w:hanging="360"/>
      </w:pPr>
      <w:rPr>
        <w:rFonts w:ascii="Courier New" w:hAnsi="Courier New" w:hint="default"/>
      </w:rPr>
    </w:lvl>
    <w:lvl w:ilvl="5" w:tplc="ECAAC9F2">
      <w:start w:val="1"/>
      <w:numFmt w:val="bullet"/>
      <w:lvlText w:val=""/>
      <w:lvlJc w:val="left"/>
      <w:pPr>
        <w:ind w:left="4320" w:hanging="360"/>
      </w:pPr>
      <w:rPr>
        <w:rFonts w:ascii="Wingdings" w:hAnsi="Wingdings" w:hint="default"/>
      </w:rPr>
    </w:lvl>
    <w:lvl w:ilvl="6" w:tplc="E2AA1D10">
      <w:start w:val="1"/>
      <w:numFmt w:val="bullet"/>
      <w:lvlText w:val=""/>
      <w:lvlJc w:val="left"/>
      <w:pPr>
        <w:ind w:left="5040" w:hanging="360"/>
      </w:pPr>
      <w:rPr>
        <w:rFonts w:ascii="Symbol" w:hAnsi="Symbol" w:hint="default"/>
      </w:rPr>
    </w:lvl>
    <w:lvl w:ilvl="7" w:tplc="5860EF60">
      <w:start w:val="1"/>
      <w:numFmt w:val="bullet"/>
      <w:lvlText w:val="o"/>
      <w:lvlJc w:val="left"/>
      <w:pPr>
        <w:ind w:left="5760" w:hanging="360"/>
      </w:pPr>
      <w:rPr>
        <w:rFonts w:ascii="Courier New" w:hAnsi="Courier New" w:hint="default"/>
      </w:rPr>
    </w:lvl>
    <w:lvl w:ilvl="8" w:tplc="FA843614">
      <w:start w:val="1"/>
      <w:numFmt w:val="bullet"/>
      <w:lvlText w:val=""/>
      <w:lvlJc w:val="left"/>
      <w:pPr>
        <w:ind w:left="6480" w:hanging="360"/>
      </w:pPr>
      <w:rPr>
        <w:rFonts w:ascii="Wingdings" w:hAnsi="Wingdings" w:hint="default"/>
      </w:rPr>
    </w:lvl>
  </w:abstractNum>
  <w:abstractNum w:abstractNumId="4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4"/>
  </w:num>
  <w:num w:numId="2">
    <w:abstractNumId w:val="35"/>
  </w:num>
  <w:num w:numId="3">
    <w:abstractNumId w:val="22"/>
  </w:num>
  <w:num w:numId="4">
    <w:abstractNumId w:val="16"/>
  </w:num>
  <w:num w:numId="5">
    <w:abstractNumId w:val="39"/>
  </w:num>
  <w:num w:numId="6">
    <w:abstractNumId w:val="7"/>
  </w:num>
  <w:num w:numId="7">
    <w:abstractNumId w:val="4"/>
  </w:num>
  <w:num w:numId="8">
    <w:abstractNumId w:val="38"/>
  </w:num>
  <w:num w:numId="9">
    <w:abstractNumId w:val="25"/>
  </w:num>
  <w:num w:numId="10">
    <w:abstractNumId w:val="15"/>
  </w:num>
  <w:num w:numId="11">
    <w:abstractNumId w:val="23"/>
  </w:num>
  <w:num w:numId="12">
    <w:abstractNumId w:val="36"/>
  </w:num>
  <w:num w:numId="13">
    <w:abstractNumId w:val="32"/>
  </w:num>
  <w:num w:numId="14">
    <w:abstractNumId w:val="28"/>
  </w:num>
  <w:num w:numId="15">
    <w:abstractNumId w:val="26"/>
  </w:num>
  <w:num w:numId="16">
    <w:abstractNumId w:val="29"/>
  </w:num>
  <w:num w:numId="17">
    <w:abstractNumId w:val="9"/>
  </w:num>
  <w:num w:numId="18">
    <w:abstractNumId w:val="20"/>
  </w:num>
  <w:num w:numId="19">
    <w:abstractNumId w:val="8"/>
  </w:num>
  <w:num w:numId="20">
    <w:abstractNumId w:val="11"/>
  </w:num>
  <w:num w:numId="21">
    <w:abstractNumId w:val="21"/>
  </w:num>
  <w:num w:numId="22">
    <w:abstractNumId w:val="17"/>
  </w:num>
  <w:num w:numId="23">
    <w:abstractNumId w:val="31"/>
  </w:num>
  <w:num w:numId="24">
    <w:abstractNumId w:val="24"/>
  </w:num>
  <w:num w:numId="25">
    <w:abstractNumId w:val="10"/>
  </w:num>
  <w:num w:numId="26">
    <w:abstractNumId w:val="40"/>
  </w:num>
  <w:num w:numId="27">
    <w:abstractNumId w:val="37"/>
  </w:num>
  <w:num w:numId="28">
    <w:abstractNumId w:val="3"/>
  </w:num>
  <w:num w:numId="29">
    <w:abstractNumId w:val="18"/>
  </w:num>
  <w:num w:numId="30">
    <w:abstractNumId w:val="27"/>
  </w:num>
  <w:num w:numId="31">
    <w:abstractNumId w:val="33"/>
  </w:num>
  <w:num w:numId="32">
    <w:abstractNumId w:val="6"/>
  </w:num>
  <w:num w:numId="33">
    <w:abstractNumId w:val="19"/>
  </w:num>
  <w:num w:numId="34">
    <w:abstractNumId w:val="14"/>
  </w:num>
  <w:num w:numId="35">
    <w:abstractNumId w:val="13"/>
  </w:num>
  <w:num w:numId="36">
    <w:abstractNumId w:val="12"/>
  </w:num>
  <w:num w:numId="37">
    <w:abstractNumId w:val="5"/>
  </w:num>
  <w:num w:numId="38">
    <w:abstractNumId w:val="3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2BAA"/>
    <w:rsid w:val="00010FBB"/>
    <w:rsid w:val="00013C04"/>
    <w:rsid w:val="00020A4F"/>
    <w:rsid w:val="00025A9A"/>
    <w:rsid w:val="00025F93"/>
    <w:rsid w:val="00041B78"/>
    <w:rsid w:val="00043F75"/>
    <w:rsid w:val="0004703C"/>
    <w:rsid w:val="00071E28"/>
    <w:rsid w:val="00074DD2"/>
    <w:rsid w:val="00085D75"/>
    <w:rsid w:val="000959F1"/>
    <w:rsid w:val="000C40DF"/>
    <w:rsid w:val="0011287A"/>
    <w:rsid w:val="00116440"/>
    <w:rsid w:val="00122305"/>
    <w:rsid w:val="001271A7"/>
    <w:rsid w:val="00162D38"/>
    <w:rsid w:val="00164E80"/>
    <w:rsid w:val="00165203"/>
    <w:rsid w:val="001728F1"/>
    <w:rsid w:val="00193241"/>
    <w:rsid w:val="001949C2"/>
    <w:rsid w:val="001A1C3B"/>
    <w:rsid w:val="001A2C0D"/>
    <w:rsid w:val="001C2E21"/>
    <w:rsid w:val="001C53E0"/>
    <w:rsid w:val="001E7840"/>
    <w:rsid w:val="001F0085"/>
    <w:rsid w:val="002060B5"/>
    <w:rsid w:val="00210885"/>
    <w:rsid w:val="002142AE"/>
    <w:rsid w:val="0022649E"/>
    <w:rsid w:val="00233CB7"/>
    <w:rsid w:val="00234362"/>
    <w:rsid w:val="00243952"/>
    <w:rsid w:val="00246162"/>
    <w:rsid w:val="002474D6"/>
    <w:rsid w:val="00263D37"/>
    <w:rsid w:val="00272B1D"/>
    <w:rsid w:val="00275775"/>
    <w:rsid w:val="00287CE1"/>
    <w:rsid w:val="00291B9B"/>
    <w:rsid w:val="00297B20"/>
    <w:rsid w:val="002A3F03"/>
    <w:rsid w:val="002B2E7C"/>
    <w:rsid w:val="002C0340"/>
    <w:rsid w:val="002C7829"/>
    <w:rsid w:val="002D2D2D"/>
    <w:rsid w:val="002F5A61"/>
    <w:rsid w:val="003030A4"/>
    <w:rsid w:val="00334089"/>
    <w:rsid w:val="003357BA"/>
    <w:rsid w:val="00335CA1"/>
    <w:rsid w:val="003624C0"/>
    <w:rsid w:val="003779B3"/>
    <w:rsid w:val="00386DD7"/>
    <w:rsid w:val="00397A9A"/>
    <w:rsid w:val="003A021B"/>
    <w:rsid w:val="003A1B7D"/>
    <w:rsid w:val="003A4625"/>
    <w:rsid w:val="003A59BB"/>
    <w:rsid w:val="003A6EEB"/>
    <w:rsid w:val="003B1892"/>
    <w:rsid w:val="003D09C1"/>
    <w:rsid w:val="003E00C9"/>
    <w:rsid w:val="003E0787"/>
    <w:rsid w:val="003F245C"/>
    <w:rsid w:val="00400155"/>
    <w:rsid w:val="004201EA"/>
    <w:rsid w:val="00420A14"/>
    <w:rsid w:val="0042346F"/>
    <w:rsid w:val="00425C14"/>
    <w:rsid w:val="00426D0B"/>
    <w:rsid w:val="00431169"/>
    <w:rsid w:val="004358AD"/>
    <w:rsid w:val="00435D59"/>
    <w:rsid w:val="00444435"/>
    <w:rsid w:val="00465E01"/>
    <w:rsid w:val="00466B3F"/>
    <w:rsid w:val="00467020"/>
    <w:rsid w:val="0048162C"/>
    <w:rsid w:val="00481F9C"/>
    <w:rsid w:val="0048437D"/>
    <w:rsid w:val="00484EA1"/>
    <w:rsid w:val="004933D9"/>
    <w:rsid w:val="004967B8"/>
    <w:rsid w:val="004E62C7"/>
    <w:rsid w:val="004F38A1"/>
    <w:rsid w:val="00526A4E"/>
    <w:rsid w:val="00527F3F"/>
    <w:rsid w:val="005456CC"/>
    <w:rsid w:val="00551C75"/>
    <w:rsid w:val="00567066"/>
    <w:rsid w:val="005913DC"/>
    <w:rsid w:val="00594C5E"/>
    <w:rsid w:val="005950D1"/>
    <w:rsid w:val="005B1FFD"/>
    <w:rsid w:val="005C7E13"/>
    <w:rsid w:val="005C7FB0"/>
    <w:rsid w:val="005D0DC4"/>
    <w:rsid w:val="005D6D30"/>
    <w:rsid w:val="005E0998"/>
    <w:rsid w:val="005E0BEA"/>
    <w:rsid w:val="005E6727"/>
    <w:rsid w:val="005F6A5B"/>
    <w:rsid w:val="00600337"/>
    <w:rsid w:val="006008A7"/>
    <w:rsid w:val="00601F98"/>
    <w:rsid w:val="00615D1D"/>
    <w:rsid w:val="00622371"/>
    <w:rsid w:val="006344FF"/>
    <w:rsid w:val="00642624"/>
    <w:rsid w:val="00652C3D"/>
    <w:rsid w:val="00660453"/>
    <w:rsid w:val="00670576"/>
    <w:rsid w:val="006718D5"/>
    <w:rsid w:val="00673AFD"/>
    <w:rsid w:val="00683AA9"/>
    <w:rsid w:val="0069696D"/>
    <w:rsid w:val="006B5E31"/>
    <w:rsid w:val="006C0707"/>
    <w:rsid w:val="006C1146"/>
    <w:rsid w:val="006D0287"/>
    <w:rsid w:val="007162E0"/>
    <w:rsid w:val="007171D8"/>
    <w:rsid w:val="00731FCC"/>
    <w:rsid w:val="00747825"/>
    <w:rsid w:val="00755C38"/>
    <w:rsid w:val="00765A0E"/>
    <w:rsid w:val="00766B57"/>
    <w:rsid w:val="007702BD"/>
    <w:rsid w:val="00773F3A"/>
    <w:rsid w:val="00787051"/>
    <w:rsid w:val="00790716"/>
    <w:rsid w:val="007978A2"/>
    <w:rsid w:val="00797C4A"/>
    <w:rsid w:val="007A1958"/>
    <w:rsid w:val="007A3974"/>
    <w:rsid w:val="007B6D78"/>
    <w:rsid w:val="007B6FD1"/>
    <w:rsid w:val="007C3100"/>
    <w:rsid w:val="007C631F"/>
    <w:rsid w:val="00825963"/>
    <w:rsid w:val="00840BE7"/>
    <w:rsid w:val="00844AEA"/>
    <w:rsid w:val="00844E70"/>
    <w:rsid w:val="00851D54"/>
    <w:rsid w:val="00853D21"/>
    <w:rsid w:val="00857A59"/>
    <w:rsid w:val="00897AEC"/>
    <w:rsid w:val="008A49C3"/>
    <w:rsid w:val="008B0738"/>
    <w:rsid w:val="008B3E6A"/>
    <w:rsid w:val="008B7EA6"/>
    <w:rsid w:val="008C15B7"/>
    <w:rsid w:val="008C2BAA"/>
    <w:rsid w:val="008C3202"/>
    <w:rsid w:val="008D19E7"/>
    <w:rsid w:val="008D329E"/>
    <w:rsid w:val="008E33B6"/>
    <w:rsid w:val="008F73BC"/>
    <w:rsid w:val="00906B5E"/>
    <w:rsid w:val="0091650B"/>
    <w:rsid w:val="00923221"/>
    <w:rsid w:val="00925D6D"/>
    <w:rsid w:val="009406D0"/>
    <w:rsid w:val="009429B6"/>
    <w:rsid w:val="0095128D"/>
    <w:rsid w:val="00962D81"/>
    <w:rsid w:val="00981E4F"/>
    <w:rsid w:val="00983253"/>
    <w:rsid w:val="009A4246"/>
    <w:rsid w:val="009A6F94"/>
    <w:rsid w:val="009B2A54"/>
    <w:rsid w:val="009B50A6"/>
    <w:rsid w:val="009C0838"/>
    <w:rsid w:val="009D332E"/>
    <w:rsid w:val="009E2458"/>
    <w:rsid w:val="00A03C01"/>
    <w:rsid w:val="00A1436E"/>
    <w:rsid w:val="00A26156"/>
    <w:rsid w:val="00A36CFE"/>
    <w:rsid w:val="00A63ECA"/>
    <w:rsid w:val="00A676F1"/>
    <w:rsid w:val="00A71819"/>
    <w:rsid w:val="00A8512E"/>
    <w:rsid w:val="00AD3CDE"/>
    <w:rsid w:val="00AE3DC7"/>
    <w:rsid w:val="00B04878"/>
    <w:rsid w:val="00B179A1"/>
    <w:rsid w:val="00B269E9"/>
    <w:rsid w:val="00B36139"/>
    <w:rsid w:val="00B54671"/>
    <w:rsid w:val="00B5584E"/>
    <w:rsid w:val="00B70BD7"/>
    <w:rsid w:val="00B76DD6"/>
    <w:rsid w:val="00B8579B"/>
    <w:rsid w:val="00B9352C"/>
    <w:rsid w:val="00B971DD"/>
    <w:rsid w:val="00BA1378"/>
    <w:rsid w:val="00BA1494"/>
    <w:rsid w:val="00BA4C35"/>
    <w:rsid w:val="00BA7AC6"/>
    <w:rsid w:val="00BB066C"/>
    <w:rsid w:val="00BB5551"/>
    <w:rsid w:val="00BB7B8F"/>
    <w:rsid w:val="00BC08D0"/>
    <w:rsid w:val="00BD0D38"/>
    <w:rsid w:val="00BE29AA"/>
    <w:rsid w:val="00BE5AFA"/>
    <w:rsid w:val="00BF19B7"/>
    <w:rsid w:val="00C12D49"/>
    <w:rsid w:val="00C23759"/>
    <w:rsid w:val="00C25B0C"/>
    <w:rsid w:val="00C331B7"/>
    <w:rsid w:val="00C55B6B"/>
    <w:rsid w:val="00C6182B"/>
    <w:rsid w:val="00C6514B"/>
    <w:rsid w:val="00C70022"/>
    <w:rsid w:val="00C72B65"/>
    <w:rsid w:val="00C72FC0"/>
    <w:rsid w:val="00C87A61"/>
    <w:rsid w:val="00CB4824"/>
    <w:rsid w:val="00CC11B3"/>
    <w:rsid w:val="00D05DB3"/>
    <w:rsid w:val="00D14B11"/>
    <w:rsid w:val="00D21B43"/>
    <w:rsid w:val="00D35B2F"/>
    <w:rsid w:val="00D42E90"/>
    <w:rsid w:val="00D44943"/>
    <w:rsid w:val="00D61605"/>
    <w:rsid w:val="00D64021"/>
    <w:rsid w:val="00D7351F"/>
    <w:rsid w:val="00D81C66"/>
    <w:rsid w:val="00D82D33"/>
    <w:rsid w:val="00D96953"/>
    <w:rsid w:val="00DA384B"/>
    <w:rsid w:val="00DA3FBE"/>
    <w:rsid w:val="00DB2CE9"/>
    <w:rsid w:val="00DC2198"/>
    <w:rsid w:val="00DC2836"/>
    <w:rsid w:val="00DC6CFF"/>
    <w:rsid w:val="00DD59F7"/>
    <w:rsid w:val="00DE4278"/>
    <w:rsid w:val="00DF18E2"/>
    <w:rsid w:val="00E16C90"/>
    <w:rsid w:val="00E231DC"/>
    <w:rsid w:val="00E26AFF"/>
    <w:rsid w:val="00E33CF0"/>
    <w:rsid w:val="00E4361A"/>
    <w:rsid w:val="00E6482B"/>
    <w:rsid w:val="00E76EC7"/>
    <w:rsid w:val="00E90F0E"/>
    <w:rsid w:val="00EB026B"/>
    <w:rsid w:val="00EB5831"/>
    <w:rsid w:val="00EC0C5B"/>
    <w:rsid w:val="00EC6CC7"/>
    <w:rsid w:val="00EC72CD"/>
    <w:rsid w:val="00EE78E1"/>
    <w:rsid w:val="00EF1E1C"/>
    <w:rsid w:val="00F070ED"/>
    <w:rsid w:val="00F2115D"/>
    <w:rsid w:val="00F26769"/>
    <w:rsid w:val="00F27B12"/>
    <w:rsid w:val="00F37AE1"/>
    <w:rsid w:val="00F67EB2"/>
    <w:rsid w:val="00F71091"/>
    <w:rsid w:val="00F72C7A"/>
    <w:rsid w:val="00F77E2D"/>
    <w:rsid w:val="00FB4AD7"/>
    <w:rsid w:val="00FC086D"/>
    <w:rsid w:val="00FC1091"/>
    <w:rsid w:val="00FC6D40"/>
    <w:rsid w:val="00FC72AA"/>
    <w:rsid w:val="00FD5050"/>
    <w:rsid w:val="00FF0C3E"/>
    <w:rsid w:val="00FF7655"/>
    <w:rsid w:val="05C55DB9"/>
    <w:rsid w:val="322B4A68"/>
    <w:rsid w:val="42C0EA4B"/>
    <w:rsid w:val="47FAFBC0"/>
    <w:rsid w:val="69AD8E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5601"/>
    <o:shapelayout v:ext="edit">
      <o:idmap v:ext="edit" data="1"/>
    </o:shapelayout>
  </w:shapeDefaults>
  <w:decimalSymbol w:val="."/>
  <w:listSeparator w:val=","/>
  <w14:docId w14:val="75E84E78"/>
  <w15:chartTrackingRefBased/>
  <w15:docId w15:val="{5BCBD47C-AF89-4E0B-9F68-7B2837A8E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1">
    <w:name w:val="heading 1"/>
    <w:basedOn w:val="Normal"/>
    <w:next w:val="Normal"/>
    <w:qFormat/>
    <w:pPr>
      <w:keepNext/>
      <w:outlineLvl w:val="0"/>
    </w:pPr>
    <w:rPr>
      <w:rFonts w:ascii="Arial" w:hAnsi="Arial" w:cs="Arial"/>
      <w:b/>
      <w:bCs/>
    </w:rPr>
  </w:style>
  <w:style w:type="paragraph" w:styleId="Heading2">
    <w:name w:val="heading 2"/>
    <w:basedOn w:val="Normal"/>
    <w:next w:val="Normal"/>
    <w:qFormat/>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styleId="BodyTextIndent">
    <w:name w:val="Body Text Indent"/>
    <w:basedOn w:val="Normal"/>
    <w:pPr>
      <w:ind w:left="360"/>
    </w:pPr>
    <w:rPr>
      <w:rFonts w:ascii="Arial" w:hAnsi="Arial" w:cs="Arial"/>
      <w:sz w:val="24"/>
      <w:lang w:val="en-IE"/>
    </w:rPr>
  </w:style>
  <w:style w:type="paragraph" w:styleId="BodyText">
    <w:name w:val="Body Text"/>
    <w:basedOn w:val="Normal"/>
    <w:rPr>
      <w:rFonts w:ascii="Arial" w:hAnsi="Arial" w:cs="Arial"/>
      <w:sz w:val="24"/>
    </w:rPr>
  </w:style>
  <w:style w:type="paragraph" w:styleId="BodyText2">
    <w:name w:val="Body Text 2"/>
    <w:basedOn w:val="Normal"/>
    <w:pPr>
      <w:jc w:val="both"/>
    </w:pPr>
    <w:rPr>
      <w:rFonts w:ascii="Arial" w:hAnsi="Arial" w:cs="Arial"/>
    </w:rPr>
  </w:style>
  <w:style w:type="paragraph" w:customStyle="1" w:styleId="a">
    <w:name w:val="_"/>
    <w:basedOn w:val="Normal"/>
    <w:pPr>
      <w:widowControl w:val="0"/>
      <w:ind w:left="720" w:hanging="720"/>
    </w:pPr>
    <w:rPr>
      <w:snapToGrid w:val="0"/>
      <w:sz w:val="24"/>
      <w:lang w:val="en-US" w:eastAsia="en-US"/>
    </w:rPr>
  </w:style>
  <w:style w:type="character" w:styleId="Strong">
    <w:name w:val="Strong"/>
    <w:qFormat/>
    <w:rPr>
      <w:b/>
    </w:rPr>
  </w:style>
  <w:style w:type="paragraph" w:styleId="BodyTextIndent2">
    <w:name w:val="Body Text Indent 2"/>
    <w:basedOn w:val="Normal"/>
    <w:pPr>
      <w:ind w:left="283"/>
    </w:pPr>
    <w:rPr>
      <w:rFonts w:ascii="Arial" w:hAnsi="Arial" w:cs="Arial"/>
      <w:sz w:val="22"/>
      <w:szCs w:val="22"/>
    </w:rPr>
  </w:style>
  <w:style w:type="paragraph" w:styleId="BodyTextIndent3">
    <w:name w:val="Body Text Indent 3"/>
    <w:basedOn w:val="Normal"/>
    <w:pPr>
      <w:ind w:left="1440" w:hanging="1440"/>
    </w:pPr>
    <w:rPr>
      <w:rFonts w:ascii="Arial" w:hAnsi="Arial" w:cs="Arial"/>
      <w:sz w:val="24"/>
    </w:rPr>
  </w:style>
  <w:style w:type="paragraph" w:styleId="BodyText3">
    <w:name w:val="Body Text 3"/>
    <w:basedOn w:val="Normal"/>
    <w:pPr>
      <w:ind w:right="26"/>
    </w:pPr>
    <w:rPr>
      <w:rFonts w:ascii="Arial" w:hAnsi="Arial" w:cs="Arial"/>
      <w:sz w:val="24"/>
      <w:szCs w:val="22"/>
    </w:rPr>
  </w:style>
  <w:style w:type="character" w:styleId="Hyperlink">
    <w:name w:val="Hyperlink"/>
    <w:rPr>
      <w:color w:val="0000FF"/>
      <w:u w:val="single"/>
    </w:rPr>
  </w:style>
  <w:style w:type="paragraph" w:styleId="NormalWeb">
    <w:name w:val="Normal (Web)"/>
    <w:basedOn w:val="Normal"/>
    <w:rPr>
      <w:rFonts w:ascii="Verdana, Helvetica" w:hAnsi="Verdana, Helvetica"/>
      <w:lang w:eastAsia="en-US"/>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styleId="Salutation">
    <w:name w:val="Salutation"/>
    <w:basedOn w:val="Normal"/>
    <w:rPr>
      <w:sz w:val="24"/>
      <w:lang w:eastAsia="en-US"/>
    </w:rPr>
  </w:style>
  <w:style w:type="paragraph" w:customStyle="1" w:styleId="CharCharCharCharCharCharCharCharCharCharCharCharCharChar">
    <w:name w:val="Char Char Char Char Char Char Char Char Char Char Char Char Char Char"/>
    <w:basedOn w:val="Normal"/>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uiPriority w:val="99"/>
    <w:unhideWhenUsed/>
    <w:rsid w:val="0048437D"/>
    <w:rPr>
      <w:rFonts w:ascii="Calibri" w:eastAsia="Calibri" w:hAnsi="Calibri"/>
      <w:lang w:val="x-none" w:eastAsia="en-US"/>
    </w:rPr>
  </w:style>
  <w:style w:type="character" w:customStyle="1" w:styleId="FootnoteTextChar">
    <w:name w:val="Footnote Text Char"/>
    <w:link w:val="FootnoteText"/>
    <w:uiPriority w:val="99"/>
    <w:rsid w:val="0048437D"/>
    <w:rPr>
      <w:rFonts w:ascii="Calibri" w:eastAsia="Calibri" w:hAnsi="Calibri" w:cs="Times New Roman"/>
      <w:lang w:eastAsia="en-US"/>
    </w:rPr>
  </w:style>
  <w:style w:type="character" w:styleId="FootnoteReference">
    <w:name w:val="footnote reference"/>
    <w:uiPriority w:val="99"/>
    <w:semiHidden/>
    <w:unhideWhenUsed/>
    <w:rsid w:val="0048437D"/>
    <w:rPr>
      <w:vertAlign w:val="superscript"/>
    </w:rPr>
  </w:style>
  <w:style w:type="paragraph" w:customStyle="1" w:styleId="Default">
    <w:name w:val="Default"/>
    <w:rsid w:val="00962D81"/>
    <w:pPr>
      <w:autoSpaceDE w:val="0"/>
      <w:autoSpaceDN w:val="0"/>
      <w:adjustRightInd w:val="0"/>
    </w:pPr>
    <w:rPr>
      <w:rFonts w:ascii="Arial" w:eastAsia="Calibri" w:hAnsi="Arial" w:cs="Arial"/>
      <w:color w:val="000000"/>
      <w:sz w:val="24"/>
      <w:szCs w:val="24"/>
      <w:lang w:val="en-GB" w:eastAsia="en-US"/>
    </w:rPr>
  </w:style>
  <w:style w:type="character" w:customStyle="1" w:styleId="Heading7Char">
    <w:name w:val="Heading 7 Char"/>
    <w:link w:val="Heading7"/>
    <w:rsid w:val="00234362"/>
    <w:rPr>
      <w:rFonts w:ascii="Arial" w:hAnsi="Arial"/>
      <w:b/>
      <w:spacing w:val="-3"/>
      <w:sz w:val="24"/>
      <w:lang w:val="en-GB" w:eastAsia="en-US"/>
    </w:rPr>
  </w:style>
  <w:style w:type="character" w:styleId="FollowedHyperlink">
    <w:name w:val="FollowedHyperlink"/>
    <w:basedOn w:val="DefaultParagraphFont"/>
    <w:uiPriority w:val="99"/>
    <w:semiHidden/>
    <w:unhideWhenUsed/>
    <w:rsid w:val="0074782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828643395">
      <w:bodyDiv w:val="1"/>
      <w:marLeft w:val="0"/>
      <w:marRight w:val="0"/>
      <w:marTop w:val="0"/>
      <w:marBottom w:val="0"/>
      <w:divBdr>
        <w:top w:val="none" w:sz="0" w:space="0" w:color="auto"/>
        <w:left w:val="none" w:sz="0" w:space="0" w:color="auto"/>
        <w:bottom w:val="none" w:sz="0" w:space="0" w:color="auto"/>
        <w:right w:val="none" w:sz="0" w:space="0" w:color="auto"/>
      </w:divBdr>
    </w:div>
    <w:div w:id="110022369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965771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se.ie/eng/staff/jobs/eligibility-criteria/" TargetMode="External"/><Relationship Id="rId4" Type="http://schemas.openxmlformats.org/officeDocument/2006/relationships/settings" Target="settings.xml"/><Relationship Id="rId9" Type="http://schemas.openxmlformats.org/officeDocument/2006/relationships/hyperlink" Target="https://www.gov.ie/en/organisation-information/9c9c03-bodies-under-the-aegis-of-the-department-of-health/?referrer=http://www.health.gov.ie/about-us/agencies-health-bodies/"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F29671-2794-48C4-ADF3-0429DF72D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2789</Words>
  <Characters>16336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19087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Victoria Sharkey</dc:creator>
  <cp:keywords/>
  <cp:lastModifiedBy>Vickie Sharkey</cp:lastModifiedBy>
  <cp:revision>3</cp:revision>
  <cp:lastPrinted>2011-06-21T19:59:00Z</cp:lastPrinted>
  <dcterms:created xsi:type="dcterms:W3CDTF">2022-03-03T13:35:00Z</dcterms:created>
  <dcterms:modified xsi:type="dcterms:W3CDTF">2022-03-08T16:58:00Z</dcterms:modified>
</cp:coreProperties>
</file>