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4F8CB605">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6087DA1" w14:textId="1FFE4155" w:rsidR="00D3623E" w:rsidRDefault="00D3623E" w:rsidP="005F621E">
      <w:pPr>
        <w:ind w:left="3060" w:firstLine="1260"/>
        <w:jc w:val="center"/>
        <w:rPr>
          <w:rFonts w:ascii="Arial" w:hAnsi="Arial" w:cs="Arial"/>
          <w:b/>
        </w:rPr>
      </w:pPr>
      <w:r>
        <w:rPr>
          <w:rFonts w:ascii="Arial" w:hAnsi="Arial" w:cs="Arial"/>
          <w:b/>
        </w:rPr>
        <w:t>H</w:t>
      </w:r>
      <w:r w:rsidRPr="00232BCB">
        <w:rPr>
          <w:rFonts w:ascii="Arial" w:hAnsi="Arial" w:cs="Arial"/>
          <w:b/>
        </w:rPr>
        <w:t xml:space="preserve">ealth and Safety </w:t>
      </w:r>
      <w:r>
        <w:rPr>
          <w:rFonts w:ascii="Arial" w:hAnsi="Arial" w:cs="Arial"/>
          <w:b/>
        </w:rPr>
        <w:t xml:space="preserve">Officer - </w:t>
      </w:r>
      <w:r w:rsidRPr="00232BCB">
        <w:rPr>
          <w:rFonts w:ascii="Arial" w:hAnsi="Arial" w:cs="Arial"/>
          <w:b/>
        </w:rPr>
        <w:t xml:space="preserve">Grade </w:t>
      </w:r>
      <w:r>
        <w:rPr>
          <w:rFonts w:ascii="Arial" w:hAnsi="Arial" w:cs="Arial"/>
          <w:b/>
        </w:rPr>
        <w:t>VII</w:t>
      </w:r>
    </w:p>
    <w:p w14:paraId="401D81A5" w14:textId="31CB9DE0"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6B745797" w14:textId="77777777" w:rsidR="0062552B" w:rsidRDefault="0062552B" w:rsidP="005F621E">
      <w:pPr>
        <w:ind w:left="3060" w:firstLine="1260"/>
        <w:jc w:val="center"/>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D3623E">
        <w:trPr>
          <w:gridAfter w:val="1"/>
          <w:wAfter w:w="9" w:type="dxa"/>
        </w:trPr>
        <w:tc>
          <w:tcPr>
            <w:tcW w:w="2172" w:type="dxa"/>
          </w:tcPr>
          <w:p w14:paraId="4C174D76" w14:textId="77777777" w:rsidR="00484EA1" w:rsidRPr="00682F03" w:rsidRDefault="00484EA1">
            <w:pPr>
              <w:jc w:val="both"/>
              <w:rPr>
                <w:rFonts w:ascii="Arial" w:hAnsi="Arial" w:cs="Arial"/>
                <w:b/>
                <w:bCs/>
              </w:rPr>
            </w:pPr>
            <w:bookmarkStart w:id="0" w:name="_GoBack"/>
            <w:bookmarkEnd w:id="0"/>
            <w:r w:rsidRPr="00682F03">
              <w:rPr>
                <w:rFonts w:ascii="Arial" w:hAnsi="Arial" w:cs="Arial"/>
                <w:b/>
                <w:bCs/>
              </w:rPr>
              <w:t>Job Title and Grade</w:t>
            </w:r>
          </w:p>
        </w:tc>
        <w:tc>
          <w:tcPr>
            <w:tcW w:w="7799" w:type="dxa"/>
          </w:tcPr>
          <w:p w14:paraId="58602A80" w14:textId="77777777" w:rsidR="00D3623E" w:rsidRDefault="00D3623E" w:rsidP="00D3623E">
            <w:pPr>
              <w:rPr>
                <w:rFonts w:ascii="Arial" w:hAnsi="Arial" w:cs="Arial"/>
                <w:b/>
              </w:rPr>
            </w:pPr>
            <w:r>
              <w:rPr>
                <w:rFonts w:ascii="Arial" w:hAnsi="Arial" w:cs="Arial"/>
                <w:b/>
              </w:rPr>
              <w:t>H</w:t>
            </w:r>
            <w:r w:rsidRPr="00232BCB">
              <w:rPr>
                <w:rFonts w:ascii="Arial" w:hAnsi="Arial" w:cs="Arial"/>
                <w:b/>
              </w:rPr>
              <w:t xml:space="preserve">ealth and Safety </w:t>
            </w:r>
            <w:r>
              <w:rPr>
                <w:rFonts w:ascii="Arial" w:hAnsi="Arial" w:cs="Arial"/>
                <w:b/>
              </w:rPr>
              <w:t xml:space="preserve">Officer - </w:t>
            </w:r>
            <w:r w:rsidRPr="00232BCB">
              <w:rPr>
                <w:rFonts w:ascii="Arial" w:hAnsi="Arial" w:cs="Arial"/>
                <w:b/>
              </w:rPr>
              <w:t xml:space="preserve">Grade </w:t>
            </w:r>
            <w:r>
              <w:rPr>
                <w:rFonts w:ascii="Arial" w:hAnsi="Arial" w:cs="Arial"/>
                <w:b/>
              </w:rPr>
              <w:t>VII</w:t>
            </w:r>
          </w:p>
          <w:p w14:paraId="6A05A809" w14:textId="2F9092E5" w:rsidR="00BA1494" w:rsidRPr="00D3623E" w:rsidRDefault="005C473E" w:rsidP="00D3623E">
            <w:pPr>
              <w:rPr>
                <w:rFonts w:ascii="Arial" w:hAnsi="Arial" w:cs="Arial"/>
                <w:b/>
              </w:rPr>
            </w:pPr>
            <w:r>
              <w:rPr>
                <w:rFonts w:ascii="Arial" w:hAnsi="Arial" w:cs="Arial"/>
                <w:iCs/>
              </w:rPr>
              <w:t>(</w:t>
            </w:r>
            <w:r w:rsidR="00484EA1" w:rsidRPr="00682F03">
              <w:rPr>
                <w:rFonts w:ascii="Arial" w:hAnsi="Arial" w:cs="Arial"/>
                <w:iCs/>
              </w:rPr>
              <w:t>Grade Code</w:t>
            </w:r>
            <w:r w:rsidR="000C40DF"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Pr>
                <w:rFonts w:ascii="Arial" w:hAnsi="Arial" w:cs="Arial"/>
                <w:iCs/>
              </w:rPr>
              <w:t>)</w:t>
            </w:r>
          </w:p>
        </w:tc>
      </w:tr>
      <w:tr w:rsidR="00D3623E" w:rsidRPr="00682F03" w14:paraId="547C2A3E" w14:textId="77777777" w:rsidTr="00D3623E">
        <w:trPr>
          <w:gridAfter w:val="1"/>
          <w:wAfter w:w="9" w:type="dxa"/>
        </w:trPr>
        <w:tc>
          <w:tcPr>
            <w:tcW w:w="2172" w:type="dxa"/>
          </w:tcPr>
          <w:p w14:paraId="27D07A79" w14:textId="45BE0F3B" w:rsidR="00D3623E" w:rsidRDefault="00D3623E" w:rsidP="00D3623E">
            <w:pPr>
              <w:jc w:val="both"/>
              <w:rPr>
                <w:rFonts w:ascii="Arial" w:hAnsi="Arial" w:cs="Arial"/>
                <w:b/>
                <w:bCs/>
              </w:rPr>
            </w:pPr>
            <w:r w:rsidRPr="00BD578F">
              <w:rPr>
                <w:rFonts w:ascii="Arial" w:hAnsi="Arial" w:cs="Arial"/>
                <w:b/>
                <w:bCs/>
              </w:rPr>
              <w:t>Remuneration</w:t>
            </w:r>
          </w:p>
          <w:p w14:paraId="275B26F9" w14:textId="6EF2DE71" w:rsidR="00D3623E" w:rsidRDefault="00D3623E" w:rsidP="00D3623E">
            <w:pPr>
              <w:jc w:val="both"/>
              <w:rPr>
                <w:rFonts w:ascii="Arial" w:hAnsi="Arial" w:cs="Arial"/>
                <w:b/>
                <w:bCs/>
              </w:rPr>
            </w:pPr>
          </w:p>
          <w:p w14:paraId="1CEC6CFD" w14:textId="351DD591" w:rsidR="000B1C05" w:rsidRDefault="000B1C05" w:rsidP="00D3623E">
            <w:pPr>
              <w:jc w:val="both"/>
              <w:rPr>
                <w:rFonts w:ascii="Arial" w:hAnsi="Arial" w:cs="Arial"/>
                <w:b/>
                <w:bCs/>
              </w:rPr>
            </w:pPr>
          </w:p>
          <w:p w14:paraId="03F72CAF" w14:textId="77777777" w:rsidR="00D3623E" w:rsidRDefault="00D3623E" w:rsidP="00D3623E">
            <w:pPr>
              <w:rPr>
                <w:rFonts w:ascii="Arial" w:hAnsi="Arial" w:cs="Arial"/>
                <w:b/>
                <w:bCs/>
              </w:rPr>
            </w:pPr>
          </w:p>
          <w:p w14:paraId="66E50B54" w14:textId="77777777" w:rsidR="00D3623E" w:rsidRPr="00682F03" w:rsidRDefault="00D3623E" w:rsidP="00D3623E">
            <w:pPr>
              <w:jc w:val="both"/>
              <w:rPr>
                <w:rFonts w:ascii="Arial" w:hAnsi="Arial" w:cs="Arial"/>
                <w:b/>
                <w:bCs/>
              </w:rPr>
            </w:pPr>
          </w:p>
        </w:tc>
        <w:tc>
          <w:tcPr>
            <w:tcW w:w="7799" w:type="dxa"/>
          </w:tcPr>
          <w:p w14:paraId="3C79D5F2" w14:textId="77777777" w:rsidR="00D3623E" w:rsidRPr="00F138B6" w:rsidRDefault="00D3623E" w:rsidP="00D3623E">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9116A60" w14:textId="77777777" w:rsidR="00D3623E" w:rsidRDefault="00D3623E" w:rsidP="00D3623E">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1C2AA6F7" w14:textId="77777777" w:rsidR="00D3623E" w:rsidRDefault="00D3623E" w:rsidP="00D3623E">
            <w:pPr>
              <w:spacing w:after="120"/>
              <w:contextualSpacing/>
              <w:rPr>
                <w:rFonts w:ascii="Arial" w:hAnsi="Arial" w:cs="Arial"/>
                <w:bCs/>
                <w:iCs/>
                <w:color w:val="000099"/>
                <w:highlight w:val="yellow"/>
              </w:rPr>
            </w:pPr>
          </w:p>
          <w:p w14:paraId="2B540D26" w14:textId="77777777" w:rsidR="00D3623E" w:rsidRDefault="00D3623E" w:rsidP="00D3623E">
            <w:pPr>
              <w:spacing w:after="120"/>
              <w:contextualSpacing/>
              <w:rPr>
                <w:rFonts w:ascii="Arial" w:hAnsi="Arial" w:cs="Arial"/>
                <w:bCs/>
                <w:iCs/>
                <w:color w:val="000099"/>
              </w:rPr>
            </w:pPr>
            <w:r w:rsidRPr="00792F91">
              <w:rPr>
                <w:rFonts w:ascii="Arial" w:hAnsi="Arial" w:cs="Arial"/>
                <w:bCs/>
                <w:iCs/>
                <w:color w:val="000099"/>
              </w:rPr>
              <w:t>For example:</w:t>
            </w:r>
          </w:p>
          <w:p w14:paraId="52894637" w14:textId="77777777" w:rsidR="00D3623E" w:rsidRDefault="00D3623E" w:rsidP="00D3623E">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(01/10/21)</w:t>
            </w:r>
          </w:p>
          <w:p w14:paraId="77579CE5" w14:textId="77777777" w:rsidR="00D3623E" w:rsidRDefault="00D3623E" w:rsidP="00D3623E">
            <w:pPr>
              <w:spacing w:after="120"/>
              <w:contextualSpacing/>
              <w:rPr>
                <w:rFonts w:ascii="Arial" w:hAnsi="Arial" w:cs="Arial"/>
                <w:bCs/>
                <w:iCs/>
                <w:color w:val="000099"/>
              </w:rPr>
            </w:pPr>
          </w:p>
          <w:p w14:paraId="7BF0806F" w14:textId="772AF320" w:rsidR="00D3623E" w:rsidRDefault="00D3623E" w:rsidP="00D3623E">
            <w:pPr>
              <w:rPr>
                <w:rFonts w:ascii="Arial" w:hAnsi="Arial" w:cs="Arial"/>
                <w:b/>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D3623E" w:rsidRPr="00682F03" w14:paraId="39CCE59D" w14:textId="77777777" w:rsidTr="00D3623E">
        <w:trPr>
          <w:gridAfter w:val="1"/>
          <w:wAfter w:w="9" w:type="dxa"/>
        </w:trPr>
        <w:tc>
          <w:tcPr>
            <w:tcW w:w="2172" w:type="dxa"/>
          </w:tcPr>
          <w:p w14:paraId="0FD31F2F" w14:textId="77777777" w:rsidR="00D3623E" w:rsidRPr="00682F03" w:rsidRDefault="00D3623E" w:rsidP="000B1C05">
            <w:pPr>
              <w:rPr>
                <w:rFonts w:ascii="Arial" w:hAnsi="Arial" w:cs="Arial"/>
                <w:b/>
                <w:bCs/>
              </w:rPr>
            </w:pPr>
            <w:r w:rsidRPr="00682F03">
              <w:rPr>
                <w:rFonts w:ascii="Arial" w:hAnsi="Arial" w:cs="Arial"/>
                <w:b/>
                <w:bCs/>
              </w:rPr>
              <w:t>Campaign Reference</w:t>
            </w:r>
          </w:p>
        </w:tc>
        <w:tc>
          <w:tcPr>
            <w:tcW w:w="7799" w:type="dxa"/>
          </w:tcPr>
          <w:p w14:paraId="5A39BBE3" w14:textId="77777777" w:rsidR="00D3623E" w:rsidRPr="009E183E" w:rsidRDefault="00D3623E" w:rsidP="00D3623E">
            <w:pPr>
              <w:jc w:val="both"/>
              <w:rPr>
                <w:rFonts w:ascii="Arial" w:hAnsi="Arial" w:cs="Arial"/>
                <w:b/>
                <w:bCs/>
                <w:iCs/>
                <w:color w:val="000099"/>
              </w:rPr>
            </w:pPr>
          </w:p>
          <w:p w14:paraId="1BA9778B" w14:textId="22D169B8" w:rsidR="00D3623E" w:rsidRPr="009E183E" w:rsidRDefault="00D3623E" w:rsidP="00D3623E">
            <w:pPr>
              <w:jc w:val="both"/>
              <w:rPr>
                <w:rFonts w:ascii="Arial" w:hAnsi="Arial" w:cs="Arial"/>
                <w:b/>
                <w:bCs/>
                <w:iCs/>
                <w:color w:val="000099"/>
              </w:rPr>
            </w:pPr>
            <w:r w:rsidRPr="009E183E">
              <w:rPr>
                <w:rFonts w:ascii="Arial" w:hAnsi="Arial" w:cs="Arial"/>
                <w:b/>
                <w:bCs/>
                <w:iCs/>
                <w:color w:val="000099"/>
              </w:rPr>
              <w:t>To be completed by Recruiter</w:t>
            </w:r>
            <w:r>
              <w:rPr>
                <w:rFonts w:ascii="Arial" w:hAnsi="Arial" w:cs="Arial"/>
                <w:b/>
                <w:bCs/>
                <w:iCs/>
                <w:color w:val="000099"/>
              </w:rPr>
              <w:t>.</w:t>
            </w:r>
            <w:r w:rsidRPr="009E183E">
              <w:rPr>
                <w:rFonts w:ascii="Arial" w:hAnsi="Arial" w:cs="Arial"/>
                <w:b/>
                <w:bCs/>
                <w:iCs/>
                <w:color w:val="000099"/>
              </w:rPr>
              <w:t xml:space="preserve">  </w:t>
            </w:r>
          </w:p>
        </w:tc>
      </w:tr>
      <w:tr w:rsidR="00D3623E" w:rsidRPr="00682F03" w14:paraId="0E4966EA" w14:textId="77777777" w:rsidTr="00D3623E">
        <w:trPr>
          <w:gridAfter w:val="1"/>
          <w:wAfter w:w="9" w:type="dxa"/>
        </w:trPr>
        <w:tc>
          <w:tcPr>
            <w:tcW w:w="2172" w:type="dxa"/>
          </w:tcPr>
          <w:p w14:paraId="51E87497" w14:textId="77777777" w:rsidR="00D3623E" w:rsidRPr="00682F03" w:rsidRDefault="00D3623E" w:rsidP="000B1C05">
            <w:pPr>
              <w:rPr>
                <w:rFonts w:ascii="Arial" w:hAnsi="Arial" w:cs="Arial"/>
                <w:b/>
                <w:bCs/>
              </w:rPr>
            </w:pPr>
            <w:r w:rsidRPr="00682F03">
              <w:rPr>
                <w:rFonts w:ascii="Arial" w:hAnsi="Arial" w:cs="Arial"/>
                <w:b/>
                <w:bCs/>
              </w:rPr>
              <w:t>Closing Date</w:t>
            </w:r>
          </w:p>
          <w:p w14:paraId="41C8F396" w14:textId="77777777" w:rsidR="00D3623E" w:rsidRPr="00682F03" w:rsidRDefault="00D3623E" w:rsidP="000B1C05">
            <w:pPr>
              <w:rPr>
                <w:rFonts w:ascii="Arial" w:hAnsi="Arial" w:cs="Arial"/>
                <w:b/>
                <w:bCs/>
              </w:rPr>
            </w:pPr>
          </w:p>
        </w:tc>
        <w:tc>
          <w:tcPr>
            <w:tcW w:w="7799" w:type="dxa"/>
          </w:tcPr>
          <w:p w14:paraId="72A3D3EC" w14:textId="77777777" w:rsidR="00D3623E" w:rsidRPr="009E183E" w:rsidRDefault="00D3623E" w:rsidP="00D3623E">
            <w:pPr>
              <w:jc w:val="both"/>
              <w:rPr>
                <w:rFonts w:ascii="Arial" w:hAnsi="Arial" w:cs="Arial"/>
                <w:b/>
                <w:bCs/>
                <w:iCs/>
                <w:color w:val="000099"/>
              </w:rPr>
            </w:pPr>
          </w:p>
          <w:p w14:paraId="449CE577" w14:textId="73DDF05B" w:rsidR="00D3623E" w:rsidRPr="009E183E" w:rsidRDefault="00D3623E" w:rsidP="00D3623E">
            <w:pPr>
              <w:jc w:val="both"/>
              <w:rPr>
                <w:rFonts w:ascii="Arial" w:hAnsi="Arial" w:cs="Arial"/>
                <w:b/>
                <w:bCs/>
                <w:iCs/>
                <w:color w:val="000099"/>
              </w:rPr>
            </w:pPr>
            <w:r>
              <w:rPr>
                <w:rFonts w:ascii="Arial" w:hAnsi="Arial" w:cs="Arial"/>
                <w:b/>
                <w:bCs/>
                <w:iCs/>
                <w:color w:val="000099"/>
              </w:rPr>
              <w:t>To be completed by Recruiter.</w:t>
            </w:r>
            <w:r w:rsidRPr="009E183E">
              <w:rPr>
                <w:rFonts w:ascii="Arial" w:hAnsi="Arial" w:cs="Arial"/>
                <w:b/>
                <w:bCs/>
                <w:iCs/>
                <w:color w:val="000099"/>
              </w:rPr>
              <w:t xml:space="preserve"> </w:t>
            </w:r>
          </w:p>
        </w:tc>
      </w:tr>
      <w:tr w:rsidR="00D3623E" w:rsidRPr="00682F03" w14:paraId="3C641FD3" w14:textId="77777777" w:rsidTr="00D3623E">
        <w:trPr>
          <w:gridAfter w:val="1"/>
          <w:wAfter w:w="9" w:type="dxa"/>
        </w:trPr>
        <w:tc>
          <w:tcPr>
            <w:tcW w:w="2172" w:type="dxa"/>
          </w:tcPr>
          <w:p w14:paraId="243AD51A" w14:textId="77777777" w:rsidR="00D3623E" w:rsidRDefault="00D3623E" w:rsidP="000B1C05">
            <w:pPr>
              <w:rPr>
                <w:rFonts w:ascii="Arial" w:hAnsi="Arial" w:cs="Arial"/>
                <w:b/>
                <w:bCs/>
              </w:rPr>
            </w:pPr>
            <w:r w:rsidRPr="00682F03">
              <w:rPr>
                <w:rFonts w:ascii="Arial" w:hAnsi="Arial" w:cs="Arial"/>
                <w:b/>
                <w:bCs/>
              </w:rPr>
              <w:t xml:space="preserve">Proposed </w:t>
            </w:r>
          </w:p>
          <w:p w14:paraId="2B4CBF08" w14:textId="77777777" w:rsidR="00D3623E" w:rsidRPr="00682F03" w:rsidRDefault="00D3623E" w:rsidP="000B1C05">
            <w:pPr>
              <w:rPr>
                <w:rFonts w:ascii="Arial" w:hAnsi="Arial" w:cs="Arial"/>
                <w:b/>
                <w:bCs/>
              </w:rPr>
            </w:pPr>
            <w:r w:rsidRPr="00682F03">
              <w:rPr>
                <w:rFonts w:ascii="Arial" w:hAnsi="Arial" w:cs="Arial"/>
                <w:b/>
                <w:bCs/>
              </w:rPr>
              <w:t>Interview Date (s)</w:t>
            </w:r>
          </w:p>
        </w:tc>
        <w:tc>
          <w:tcPr>
            <w:tcW w:w="7799" w:type="dxa"/>
          </w:tcPr>
          <w:p w14:paraId="0D0B940D" w14:textId="77777777" w:rsidR="00D3623E" w:rsidRPr="009E183E" w:rsidRDefault="00D3623E" w:rsidP="00D3623E">
            <w:pPr>
              <w:jc w:val="both"/>
              <w:rPr>
                <w:rFonts w:ascii="Helv" w:eastAsia="Calibri" w:hAnsi="Helv" w:cs="Helv"/>
                <w:b/>
                <w:bCs/>
                <w:color w:val="000099"/>
                <w:lang w:val="en-IE" w:eastAsia="en-US"/>
              </w:rPr>
            </w:pPr>
          </w:p>
          <w:p w14:paraId="5A07BBCF" w14:textId="245AD270" w:rsidR="00D3623E" w:rsidRPr="009E183E" w:rsidRDefault="00D3623E" w:rsidP="00D3623E">
            <w:pPr>
              <w:jc w:val="both"/>
              <w:rPr>
                <w:rFonts w:ascii="Arial" w:hAnsi="Arial" w:cs="Arial"/>
                <w:b/>
                <w:bCs/>
                <w:iCs/>
                <w:color w:val="000099"/>
              </w:rPr>
            </w:pPr>
            <w:r w:rsidRPr="009E183E">
              <w:rPr>
                <w:rFonts w:ascii="Helv" w:eastAsia="Calibri" w:hAnsi="Helv" w:cs="Helv"/>
                <w:b/>
                <w:bCs/>
                <w:color w:val="000099"/>
                <w:lang w:val="en-IE" w:eastAsia="en-US"/>
              </w:rPr>
              <w:t>To be completed by Recruiter</w:t>
            </w:r>
            <w:r>
              <w:rPr>
                <w:rFonts w:ascii="Helv" w:eastAsia="Calibri" w:hAnsi="Helv" w:cs="Helv"/>
                <w:b/>
                <w:bCs/>
                <w:color w:val="000099"/>
                <w:lang w:val="en-IE" w:eastAsia="en-US"/>
              </w:rPr>
              <w:t>.</w:t>
            </w:r>
          </w:p>
        </w:tc>
      </w:tr>
      <w:tr w:rsidR="00D3623E" w:rsidRPr="00682F03" w14:paraId="13005DF7" w14:textId="77777777" w:rsidTr="00D3623E">
        <w:trPr>
          <w:gridAfter w:val="1"/>
          <w:wAfter w:w="9" w:type="dxa"/>
        </w:trPr>
        <w:tc>
          <w:tcPr>
            <w:tcW w:w="2172" w:type="dxa"/>
          </w:tcPr>
          <w:p w14:paraId="56155D51" w14:textId="77777777" w:rsidR="00D3623E" w:rsidRDefault="00D3623E" w:rsidP="00D3623E">
            <w:pPr>
              <w:jc w:val="both"/>
              <w:rPr>
                <w:rFonts w:ascii="Arial" w:hAnsi="Arial" w:cs="Arial"/>
                <w:b/>
                <w:bCs/>
              </w:rPr>
            </w:pPr>
            <w:r w:rsidRPr="00682F03">
              <w:rPr>
                <w:rFonts w:ascii="Arial" w:hAnsi="Arial" w:cs="Arial"/>
                <w:b/>
                <w:bCs/>
              </w:rPr>
              <w:t xml:space="preserve">Taking </w:t>
            </w:r>
          </w:p>
          <w:p w14:paraId="4E146726" w14:textId="77777777" w:rsidR="00D3623E" w:rsidRPr="00682F03" w:rsidRDefault="00D3623E" w:rsidP="00D3623E">
            <w:pPr>
              <w:jc w:val="both"/>
              <w:rPr>
                <w:rFonts w:ascii="Arial" w:hAnsi="Arial" w:cs="Arial"/>
                <w:b/>
                <w:bCs/>
              </w:rPr>
            </w:pPr>
            <w:r w:rsidRPr="00682F03">
              <w:rPr>
                <w:rFonts w:ascii="Arial" w:hAnsi="Arial" w:cs="Arial"/>
                <w:b/>
                <w:bCs/>
              </w:rPr>
              <w:t>up Appointment</w:t>
            </w:r>
          </w:p>
        </w:tc>
        <w:tc>
          <w:tcPr>
            <w:tcW w:w="7799" w:type="dxa"/>
          </w:tcPr>
          <w:p w14:paraId="0E27B00A" w14:textId="77777777" w:rsidR="00D3623E" w:rsidRDefault="00D3623E" w:rsidP="00D3623E">
            <w:pPr>
              <w:jc w:val="both"/>
              <w:rPr>
                <w:rFonts w:ascii="Arial" w:hAnsi="Arial" w:cs="Arial"/>
                <w:iCs/>
              </w:rPr>
            </w:pPr>
          </w:p>
          <w:p w14:paraId="2E1CA626" w14:textId="77777777" w:rsidR="00D3623E" w:rsidRPr="00682F03" w:rsidRDefault="00D3623E" w:rsidP="00D3623E">
            <w:pPr>
              <w:jc w:val="both"/>
              <w:rPr>
                <w:rFonts w:ascii="Arial" w:hAnsi="Arial" w:cs="Arial"/>
                <w:iCs/>
              </w:rPr>
            </w:pPr>
            <w:r w:rsidRPr="005E0BEA">
              <w:rPr>
                <w:rFonts w:ascii="Arial" w:hAnsi="Arial" w:cs="Arial"/>
                <w:iCs/>
              </w:rPr>
              <w:t>A start date will be indicated at job offer stage.</w:t>
            </w:r>
          </w:p>
        </w:tc>
      </w:tr>
      <w:tr w:rsidR="00D3623E" w:rsidRPr="00682F03" w14:paraId="1BDF528E" w14:textId="77777777" w:rsidTr="00D3623E">
        <w:trPr>
          <w:gridAfter w:val="1"/>
          <w:wAfter w:w="9" w:type="dxa"/>
        </w:trPr>
        <w:tc>
          <w:tcPr>
            <w:tcW w:w="2172" w:type="dxa"/>
          </w:tcPr>
          <w:p w14:paraId="0584F339" w14:textId="77777777" w:rsidR="00D3623E" w:rsidRPr="00E86CB5" w:rsidRDefault="00D3623E" w:rsidP="00D3623E">
            <w:pPr>
              <w:jc w:val="both"/>
              <w:rPr>
                <w:rFonts w:ascii="Arial" w:hAnsi="Arial" w:cs="Arial"/>
                <w:b/>
                <w:bCs/>
              </w:rPr>
            </w:pPr>
            <w:r w:rsidRPr="00E86CB5">
              <w:rPr>
                <w:rFonts w:ascii="Arial" w:hAnsi="Arial" w:cs="Arial"/>
                <w:b/>
                <w:bCs/>
              </w:rPr>
              <w:t>Location of Post</w:t>
            </w:r>
          </w:p>
        </w:tc>
        <w:tc>
          <w:tcPr>
            <w:tcW w:w="7799" w:type="dxa"/>
          </w:tcPr>
          <w:p w14:paraId="6742561F" w14:textId="77777777" w:rsidR="00D3623E" w:rsidRPr="009E183E" w:rsidRDefault="00D3623E" w:rsidP="00D3623E">
            <w:pPr>
              <w:rPr>
                <w:rFonts w:ascii="Arial" w:hAnsi="Arial" w:cs="Arial"/>
                <w:b/>
                <w:bCs/>
                <w:iCs/>
                <w:color w:val="000099"/>
              </w:rPr>
            </w:pPr>
            <w:r w:rsidRPr="009E183E">
              <w:rPr>
                <w:rFonts w:ascii="Arial" w:hAnsi="Arial" w:cs="Arial"/>
                <w:b/>
                <w:bCs/>
                <w:iCs/>
                <w:color w:val="000099"/>
              </w:rPr>
              <w:t>Insert location</w:t>
            </w:r>
          </w:p>
          <w:p w14:paraId="60061E4C" w14:textId="77777777" w:rsidR="00D3623E" w:rsidRPr="00EC01BD" w:rsidRDefault="00D3623E" w:rsidP="00D3623E">
            <w:pPr>
              <w:rPr>
                <w:rFonts w:ascii="Arial" w:hAnsi="Arial" w:cs="Arial"/>
                <w:iCs/>
                <w:color w:val="000000"/>
              </w:rPr>
            </w:pPr>
          </w:p>
          <w:p w14:paraId="7664B225" w14:textId="79FCF140" w:rsidR="00D3623E" w:rsidRPr="00EC01BD" w:rsidRDefault="00D3623E" w:rsidP="00D3623E">
            <w:pPr>
              <w:rPr>
                <w:rFonts w:ascii="Arial" w:hAnsi="Arial" w:cs="Arial"/>
                <w:iCs/>
                <w:color w:val="000000"/>
              </w:rPr>
            </w:pPr>
            <w:r w:rsidRPr="00EC01BD">
              <w:rPr>
                <w:rFonts w:ascii="Arial" w:hAnsi="Arial" w:cs="Arial"/>
                <w:iCs/>
                <w:color w:val="000000"/>
              </w:rPr>
              <w:t xml:space="preserve">There is currently </w:t>
            </w:r>
            <w:r w:rsidRPr="009E183E">
              <w:rPr>
                <w:rFonts w:ascii="Arial" w:hAnsi="Arial" w:cs="Arial"/>
                <w:b/>
                <w:bCs/>
                <w:iCs/>
                <w:color w:val="000099"/>
              </w:rPr>
              <w:t>xx permanent</w:t>
            </w:r>
            <w:r>
              <w:rPr>
                <w:rFonts w:ascii="Arial" w:hAnsi="Arial" w:cs="Arial"/>
                <w:b/>
                <w:bCs/>
                <w:iCs/>
                <w:color w:val="000099"/>
              </w:rPr>
              <w:t xml:space="preserve"> </w:t>
            </w:r>
            <w:r w:rsidRPr="009E183E">
              <w:rPr>
                <w:rFonts w:ascii="Arial" w:hAnsi="Arial" w:cs="Arial"/>
                <w:b/>
                <w:bCs/>
                <w:iCs/>
                <w:color w:val="000099"/>
              </w:rPr>
              <w:t>/</w:t>
            </w:r>
            <w:r>
              <w:rPr>
                <w:rFonts w:ascii="Arial" w:hAnsi="Arial" w:cs="Arial"/>
                <w:b/>
                <w:bCs/>
                <w:iCs/>
                <w:color w:val="000099"/>
              </w:rPr>
              <w:t xml:space="preserve"> </w:t>
            </w:r>
            <w:r w:rsidRPr="009E183E">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9E183E">
              <w:rPr>
                <w:rFonts w:ascii="Arial" w:hAnsi="Arial" w:cs="Arial"/>
                <w:b/>
                <w:bCs/>
                <w:iCs/>
                <w:color w:val="000099"/>
              </w:rPr>
              <w:t>xxxxxxxxxx</w:t>
            </w:r>
          </w:p>
          <w:p w14:paraId="44EAFD9C" w14:textId="77777777" w:rsidR="00D3623E" w:rsidRPr="00EC01BD" w:rsidRDefault="00D3623E" w:rsidP="00D3623E">
            <w:pPr>
              <w:rPr>
                <w:rFonts w:ascii="Arial" w:hAnsi="Arial" w:cs="Arial"/>
                <w:iCs/>
                <w:color w:val="000000"/>
              </w:rPr>
            </w:pPr>
          </w:p>
          <w:p w14:paraId="4B94D5A5" w14:textId="201356AF" w:rsidR="00D3623E" w:rsidRPr="003D458D" w:rsidRDefault="00D3623E" w:rsidP="00D3623E">
            <w:pPr>
              <w:rPr>
                <w:rFonts w:ascii="Arial" w:hAnsi="Arial" w:cs="Arial"/>
                <w:color w:val="000099"/>
              </w:rPr>
            </w:pPr>
            <w:r w:rsidRPr="00533DD7">
              <w:rPr>
                <w:rFonts w:ascii="Arial" w:hAnsi="Arial" w:cs="Arial"/>
                <w:color w:val="000099"/>
              </w:rPr>
              <w:t xml:space="preserve">A panel may be formed as a result of this campaign for </w:t>
            </w:r>
            <w:r w:rsidRPr="00533DD7">
              <w:rPr>
                <w:rFonts w:ascii="Arial" w:hAnsi="Arial" w:cs="Arial"/>
                <w:b/>
                <w:iCs/>
                <w:color w:val="000099"/>
              </w:rPr>
              <w:t>xxxxxxxxxxx</w:t>
            </w:r>
            <w:r w:rsidRPr="00533DD7">
              <w:rPr>
                <w:rFonts w:ascii="Arial" w:hAnsi="Arial" w:cs="Arial"/>
                <w:iCs/>
                <w:color w:val="000099"/>
              </w:rPr>
              <w:t xml:space="preserve"> </w:t>
            </w:r>
            <w:r w:rsidRPr="00533DD7">
              <w:rPr>
                <w:rFonts w:ascii="Arial" w:hAnsi="Arial" w:cs="Arial"/>
                <w:color w:val="000099"/>
              </w:rPr>
              <w:t xml:space="preserve">from which current and future, permanent and specified purpose vacancies of full or part-time duration may be filled. </w:t>
            </w:r>
          </w:p>
        </w:tc>
      </w:tr>
      <w:tr w:rsidR="00D3623E" w:rsidRPr="007116DC" w14:paraId="0945532E" w14:textId="77777777" w:rsidTr="00D3623E">
        <w:trPr>
          <w:gridAfter w:val="1"/>
          <w:wAfter w:w="9" w:type="dxa"/>
        </w:trPr>
        <w:tc>
          <w:tcPr>
            <w:tcW w:w="2172" w:type="dxa"/>
          </w:tcPr>
          <w:p w14:paraId="39550C50" w14:textId="77777777" w:rsidR="00D3623E" w:rsidRPr="00E86CB5" w:rsidRDefault="00D3623E" w:rsidP="00D3623E">
            <w:pPr>
              <w:jc w:val="both"/>
              <w:rPr>
                <w:rFonts w:ascii="Arial" w:hAnsi="Arial" w:cs="Arial"/>
                <w:b/>
                <w:bCs/>
              </w:rPr>
            </w:pPr>
            <w:r w:rsidRPr="00E86CB5">
              <w:rPr>
                <w:rFonts w:ascii="Arial" w:hAnsi="Arial" w:cs="Arial"/>
                <w:b/>
                <w:bCs/>
              </w:rPr>
              <w:t>Informal Enquiries</w:t>
            </w:r>
          </w:p>
        </w:tc>
        <w:tc>
          <w:tcPr>
            <w:tcW w:w="7799" w:type="dxa"/>
          </w:tcPr>
          <w:p w14:paraId="3ACB4458" w14:textId="20F141AE" w:rsidR="00D3623E" w:rsidRPr="009E183E" w:rsidRDefault="00D3623E" w:rsidP="00D3623E">
            <w:pPr>
              <w:autoSpaceDE w:val="0"/>
              <w:autoSpaceDN w:val="0"/>
              <w:adjustRightInd w:val="0"/>
              <w:spacing w:line="240" w:lineRule="atLeast"/>
              <w:rPr>
                <w:rFonts w:ascii="Arial" w:hAnsi="Arial" w:cs="Arial"/>
                <w:iCs/>
                <w:color w:val="000099"/>
              </w:rPr>
            </w:pPr>
            <w:r w:rsidRPr="009E183E">
              <w:rPr>
                <w:rFonts w:ascii="Arial" w:hAnsi="Arial" w:cs="Arial"/>
                <w:b/>
                <w:color w:val="000099"/>
              </w:rPr>
              <w:t>Please provide name &amp; contact details for person who will deal with informal enquiries</w:t>
            </w:r>
            <w:r>
              <w:rPr>
                <w:rFonts w:ascii="Arial" w:hAnsi="Arial" w:cs="Arial"/>
                <w:b/>
                <w:color w:val="000099"/>
              </w:rPr>
              <w:t>.</w:t>
            </w:r>
          </w:p>
        </w:tc>
      </w:tr>
      <w:tr w:rsidR="00D3623E" w:rsidRPr="00682F03" w14:paraId="60B72463" w14:textId="77777777" w:rsidTr="00D3623E">
        <w:trPr>
          <w:gridAfter w:val="1"/>
          <w:wAfter w:w="9" w:type="dxa"/>
        </w:trPr>
        <w:tc>
          <w:tcPr>
            <w:tcW w:w="2172" w:type="dxa"/>
          </w:tcPr>
          <w:p w14:paraId="3DEEC669" w14:textId="77777777" w:rsidR="00D3623E" w:rsidRPr="00E86CB5" w:rsidRDefault="00D3623E" w:rsidP="00D3623E">
            <w:pPr>
              <w:jc w:val="both"/>
              <w:rPr>
                <w:rFonts w:ascii="Arial" w:hAnsi="Arial" w:cs="Arial"/>
                <w:b/>
                <w:bCs/>
              </w:rPr>
            </w:pPr>
          </w:p>
          <w:p w14:paraId="46EF7876" w14:textId="77777777" w:rsidR="00D3623E" w:rsidRPr="00E86CB5" w:rsidRDefault="00D3623E" w:rsidP="00D3623E">
            <w:pPr>
              <w:jc w:val="both"/>
              <w:rPr>
                <w:rFonts w:ascii="Arial" w:hAnsi="Arial" w:cs="Arial"/>
                <w:b/>
                <w:bCs/>
              </w:rPr>
            </w:pPr>
            <w:r w:rsidRPr="00E86CB5">
              <w:rPr>
                <w:rFonts w:ascii="Arial" w:hAnsi="Arial" w:cs="Arial"/>
                <w:b/>
                <w:bCs/>
              </w:rPr>
              <w:t>Details of Service</w:t>
            </w:r>
          </w:p>
          <w:p w14:paraId="3656B9AB" w14:textId="77777777" w:rsidR="00D3623E" w:rsidRPr="00E86CB5" w:rsidRDefault="00D3623E" w:rsidP="00D3623E">
            <w:pPr>
              <w:jc w:val="both"/>
              <w:rPr>
                <w:rFonts w:ascii="Arial" w:hAnsi="Arial" w:cs="Arial"/>
                <w:b/>
                <w:bCs/>
              </w:rPr>
            </w:pPr>
          </w:p>
        </w:tc>
        <w:tc>
          <w:tcPr>
            <w:tcW w:w="7799" w:type="dxa"/>
          </w:tcPr>
          <w:p w14:paraId="45FB0818" w14:textId="77777777" w:rsidR="00D3623E" w:rsidRPr="009E183E" w:rsidRDefault="00D3623E" w:rsidP="00D3623E">
            <w:pPr>
              <w:ind w:left="360"/>
              <w:jc w:val="both"/>
              <w:rPr>
                <w:rFonts w:ascii="Arial" w:hAnsi="Arial" w:cs="Arial"/>
                <w:b/>
                <w:color w:val="000099"/>
              </w:rPr>
            </w:pPr>
          </w:p>
          <w:p w14:paraId="53436232"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 xml:space="preserve">What service does the unit provide </w:t>
            </w:r>
          </w:p>
          <w:p w14:paraId="70FAA11E"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What client group is served by the unit</w:t>
            </w:r>
          </w:p>
          <w:p w14:paraId="66AE5E94"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 xml:space="preserve">What are the possible future developments for the service </w:t>
            </w:r>
          </w:p>
          <w:p w14:paraId="6C9619BF"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What is the team structure?</w:t>
            </w:r>
          </w:p>
          <w:p w14:paraId="6A3C6340" w14:textId="77777777" w:rsidR="00D3623E" w:rsidRPr="003D458D" w:rsidRDefault="00D3623E" w:rsidP="00D3623E">
            <w:pPr>
              <w:pStyle w:val="ListParagraph"/>
              <w:numPr>
                <w:ilvl w:val="0"/>
                <w:numId w:val="12"/>
              </w:numPr>
              <w:jc w:val="both"/>
              <w:rPr>
                <w:rFonts w:ascii="Arial" w:hAnsi="Arial" w:cs="Arial"/>
                <w:b/>
                <w:color w:val="000099"/>
              </w:rPr>
            </w:pPr>
            <w:r w:rsidRPr="003D458D">
              <w:rPr>
                <w:rFonts w:ascii="Arial" w:hAnsi="Arial" w:cs="Arial"/>
                <w:b/>
                <w:color w:val="000099"/>
              </w:rPr>
              <w:t>What area is covered by this service?</w:t>
            </w:r>
          </w:p>
          <w:p w14:paraId="049F31CB" w14:textId="77777777" w:rsidR="00D3623E" w:rsidRPr="009E183E" w:rsidRDefault="00D3623E" w:rsidP="00D3623E">
            <w:pPr>
              <w:ind w:left="360"/>
              <w:jc w:val="both"/>
              <w:rPr>
                <w:rFonts w:ascii="Arial" w:hAnsi="Arial" w:cs="Arial"/>
                <w:b/>
                <w:i/>
                <w:iCs/>
                <w:color w:val="000099"/>
              </w:rPr>
            </w:pPr>
          </w:p>
          <w:p w14:paraId="53128261" w14:textId="596CB2EE" w:rsidR="00D3623E" w:rsidRPr="003D458D" w:rsidRDefault="00D3623E" w:rsidP="00D3623E">
            <w:pPr>
              <w:jc w:val="both"/>
              <w:rPr>
                <w:rFonts w:ascii="Arial" w:hAnsi="Arial" w:cs="Arial"/>
                <w:b/>
                <w:i/>
                <w:iCs/>
                <w:color w:val="000099"/>
              </w:rPr>
            </w:pPr>
            <w:r w:rsidRPr="009E183E">
              <w:rPr>
                <w:rFonts w:ascii="Arial" w:hAnsi="Arial" w:cs="Arial"/>
                <w:b/>
                <w:i/>
                <w:iCs/>
                <w:color w:val="000099"/>
              </w:rPr>
              <w:t>There is no limit to the text that can be inserted here.  Please use this section to highlight the service and generate interest in the service and job being recruited for</w:t>
            </w:r>
            <w:r>
              <w:rPr>
                <w:rFonts w:ascii="Arial" w:hAnsi="Arial" w:cs="Arial"/>
                <w:b/>
                <w:i/>
                <w:iCs/>
                <w:color w:val="000099"/>
              </w:rPr>
              <w:t>.</w:t>
            </w:r>
          </w:p>
        </w:tc>
      </w:tr>
      <w:tr w:rsidR="00D3623E" w:rsidRPr="00682F03" w14:paraId="3CB7D643" w14:textId="77777777" w:rsidTr="00D3623E">
        <w:trPr>
          <w:gridAfter w:val="1"/>
          <w:wAfter w:w="9" w:type="dxa"/>
        </w:trPr>
        <w:tc>
          <w:tcPr>
            <w:tcW w:w="2172" w:type="dxa"/>
          </w:tcPr>
          <w:p w14:paraId="28679CE8" w14:textId="77777777" w:rsidR="00D3623E" w:rsidRPr="00E86CB5" w:rsidRDefault="00D3623E" w:rsidP="00D3623E">
            <w:pPr>
              <w:jc w:val="both"/>
              <w:rPr>
                <w:rFonts w:ascii="Arial" w:hAnsi="Arial" w:cs="Arial"/>
                <w:b/>
                <w:bCs/>
              </w:rPr>
            </w:pPr>
            <w:r w:rsidRPr="00E86CB5">
              <w:rPr>
                <w:rFonts w:ascii="Arial" w:hAnsi="Arial" w:cs="Arial"/>
                <w:b/>
                <w:bCs/>
              </w:rPr>
              <w:t>Reporting Relationship</w:t>
            </w:r>
          </w:p>
        </w:tc>
        <w:tc>
          <w:tcPr>
            <w:tcW w:w="7799" w:type="dxa"/>
          </w:tcPr>
          <w:p w14:paraId="6CCE6984" w14:textId="77777777" w:rsidR="00D3623E" w:rsidRPr="00E12CFD" w:rsidRDefault="00D3623E" w:rsidP="00D3623E">
            <w:pPr>
              <w:rPr>
                <w:rFonts w:ascii="Arial" w:hAnsi="Arial" w:cs="Arial"/>
                <w:b/>
                <w:iCs/>
                <w:color w:val="000099"/>
              </w:rPr>
            </w:pPr>
            <w:r w:rsidRPr="00E12CFD">
              <w:rPr>
                <w:rFonts w:ascii="Arial" w:hAnsi="Arial" w:cs="Arial"/>
                <w:b/>
                <w:iCs/>
                <w:color w:val="000099"/>
              </w:rPr>
              <w:t>Please outline reporting relationships associated with the post:</w:t>
            </w:r>
          </w:p>
          <w:p w14:paraId="45B2E31D" w14:textId="77777777" w:rsidR="00D3623E" w:rsidRDefault="00D3623E" w:rsidP="00D3623E">
            <w:pPr>
              <w:pStyle w:val="ListParagraph"/>
              <w:numPr>
                <w:ilvl w:val="0"/>
                <w:numId w:val="11"/>
              </w:numPr>
              <w:rPr>
                <w:rFonts w:ascii="Arial" w:hAnsi="Arial" w:cs="Arial"/>
                <w:iCs/>
                <w:color w:val="000099"/>
              </w:rPr>
            </w:pPr>
            <w:r>
              <w:rPr>
                <w:rFonts w:ascii="Arial" w:hAnsi="Arial" w:cs="Arial"/>
                <w:iCs/>
                <w:color w:val="000099"/>
              </w:rPr>
              <w:t>To whom will the job holder report?</w:t>
            </w:r>
          </w:p>
          <w:p w14:paraId="527755D8" w14:textId="18120446" w:rsidR="00D3623E" w:rsidRPr="00E12CFD" w:rsidRDefault="00D3623E" w:rsidP="00D3623E">
            <w:pPr>
              <w:pStyle w:val="ListParagraph"/>
              <w:numPr>
                <w:ilvl w:val="0"/>
                <w:numId w:val="11"/>
              </w:numPr>
              <w:rPr>
                <w:rFonts w:ascii="Arial" w:hAnsi="Arial" w:cs="Arial"/>
                <w:iCs/>
                <w:color w:val="000099"/>
              </w:rPr>
            </w:pPr>
            <w:r>
              <w:rPr>
                <w:rFonts w:ascii="Arial" w:hAnsi="Arial" w:cs="Arial"/>
                <w:iCs/>
                <w:color w:val="000099"/>
              </w:rPr>
              <w:t>Who will report to the job holder?</w:t>
            </w:r>
          </w:p>
        </w:tc>
      </w:tr>
      <w:tr w:rsidR="00D3623E" w:rsidRPr="00682F03" w14:paraId="701717E9" w14:textId="77777777" w:rsidTr="00D3623E">
        <w:trPr>
          <w:gridAfter w:val="1"/>
          <w:wAfter w:w="9" w:type="dxa"/>
        </w:trPr>
        <w:tc>
          <w:tcPr>
            <w:tcW w:w="2172" w:type="dxa"/>
          </w:tcPr>
          <w:p w14:paraId="45415494" w14:textId="67A89D90" w:rsidR="00D3623E" w:rsidRPr="00E86CB5" w:rsidRDefault="00D3623E" w:rsidP="00D3623E">
            <w:pPr>
              <w:rPr>
                <w:rFonts w:ascii="Arial" w:hAnsi="Arial" w:cs="Arial"/>
                <w:b/>
                <w:bCs/>
              </w:rPr>
            </w:pPr>
            <w:r w:rsidRPr="00E86CB5">
              <w:rPr>
                <w:rFonts w:ascii="Arial" w:hAnsi="Arial" w:cs="Arial"/>
                <w:b/>
                <w:bCs/>
              </w:rPr>
              <w:t>Key Working Relationships</w:t>
            </w:r>
          </w:p>
        </w:tc>
        <w:tc>
          <w:tcPr>
            <w:tcW w:w="7799" w:type="dxa"/>
          </w:tcPr>
          <w:p w14:paraId="28FDAB48" w14:textId="77777777" w:rsidR="00D3623E" w:rsidRPr="00544770" w:rsidRDefault="00D3623E" w:rsidP="00D3623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656841C" w14:textId="77777777" w:rsidR="00D3623E" w:rsidRPr="00E12CFD" w:rsidRDefault="00D3623E" w:rsidP="00D3623E">
            <w:pPr>
              <w:rPr>
                <w:rFonts w:ascii="Arial" w:hAnsi="Arial" w:cs="Arial"/>
                <w:b/>
                <w:iCs/>
                <w:color w:val="000099"/>
              </w:rPr>
            </w:pPr>
          </w:p>
        </w:tc>
      </w:tr>
      <w:tr w:rsidR="00D3623E" w:rsidRPr="00682F03" w14:paraId="4646397A" w14:textId="77777777" w:rsidTr="00D3623E">
        <w:trPr>
          <w:gridAfter w:val="1"/>
          <w:wAfter w:w="9" w:type="dxa"/>
        </w:trPr>
        <w:tc>
          <w:tcPr>
            <w:tcW w:w="2172" w:type="dxa"/>
          </w:tcPr>
          <w:p w14:paraId="08F4E11A" w14:textId="77777777" w:rsidR="00D3623E" w:rsidRPr="003B19BD" w:rsidRDefault="00D3623E" w:rsidP="00D3623E">
            <w:pPr>
              <w:jc w:val="both"/>
              <w:rPr>
                <w:rFonts w:ascii="Arial" w:hAnsi="Arial" w:cs="Arial"/>
                <w:b/>
                <w:bCs/>
              </w:rPr>
            </w:pPr>
            <w:r w:rsidRPr="0062552B">
              <w:rPr>
                <w:rFonts w:ascii="Arial" w:hAnsi="Arial" w:cs="Arial"/>
                <w:b/>
                <w:bCs/>
              </w:rPr>
              <w:t xml:space="preserve">Purpose of the Post </w:t>
            </w:r>
          </w:p>
          <w:p w14:paraId="62486C05" w14:textId="77777777" w:rsidR="00D3623E" w:rsidRPr="009E183E" w:rsidRDefault="00D3623E" w:rsidP="00D3623E">
            <w:pPr>
              <w:jc w:val="both"/>
              <w:rPr>
                <w:rFonts w:ascii="Arial" w:hAnsi="Arial" w:cs="Arial"/>
                <w:b/>
                <w:bCs/>
                <w:color w:val="000099"/>
              </w:rPr>
            </w:pPr>
          </w:p>
        </w:tc>
        <w:tc>
          <w:tcPr>
            <w:tcW w:w="7799" w:type="dxa"/>
          </w:tcPr>
          <w:p w14:paraId="3AC00A2F" w14:textId="77777777" w:rsidR="003B19BD" w:rsidRPr="00DE219C" w:rsidRDefault="003B19BD" w:rsidP="003B19BD">
            <w:pPr>
              <w:pStyle w:val="ListParagraph"/>
              <w:numPr>
                <w:ilvl w:val="0"/>
                <w:numId w:val="13"/>
              </w:numPr>
              <w:rPr>
                <w:rFonts w:ascii="Arial" w:hAnsi="Arial" w:cs="Arial"/>
                <w:iCs/>
              </w:rPr>
            </w:pPr>
            <w:r w:rsidRPr="00DE219C">
              <w:rPr>
                <w:rFonts w:ascii="Arial" w:hAnsi="Arial" w:cs="Arial"/>
                <w:iCs/>
              </w:rPr>
              <w:t>The purpose of the role is to facilitate compliance with the corporate Health &amp; Safety Statement and associated processes, policies and legislation within the</w:t>
            </w:r>
            <w:r>
              <w:rPr>
                <w:rFonts w:ascii="Arial" w:hAnsi="Arial" w:cs="Arial"/>
                <w:iCs/>
              </w:rPr>
              <w:t xml:space="preserve"> </w:t>
            </w:r>
            <w:r>
              <w:rPr>
                <w:rFonts w:ascii="Arial" w:hAnsi="Arial" w:cs="Arial"/>
              </w:rPr>
              <w:t>CHO, HG or National Service</w:t>
            </w:r>
            <w:r w:rsidRPr="00DE219C">
              <w:rPr>
                <w:rFonts w:ascii="Arial" w:hAnsi="Arial" w:cs="Arial"/>
                <w:iCs/>
              </w:rPr>
              <w:t xml:space="preserve"> </w:t>
            </w:r>
          </w:p>
          <w:p w14:paraId="745379A6" w14:textId="77777777" w:rsidR="003B19BD" w:rsidRPr="00D911B3" w:rsidRDefault="003B19BD" w:rsidP="003B19BD">
            <w:pPr>
              <w:pStyle w:val="ListParagraph"/>
              <w:numPr>
                <w:ilvl w:val="0"/>
                <w:numId w:val="13"/>
              </w:numPr>
              <w:rPr>
                <w:rFonts w:ascii="Arial" w:hAnsi="Arial" w:cs="Arial"/>
                <w:iCs/>
              </w:rPr>
            </w:pPr>
            <w:r w:rsidRPr="00DE219C">
              <w:rPr>
                <w:rFonts w:ascii="Arial" w:hAnsi="Arial" w:cs="Arial"/>
                <w:iCs/>
              </w:rPr>
              <w:t xml:space="preserve">To provide specialist advice, guidance and </w:t>
            </w:r>
            <w:r w:rsidRPr="00D911B3">
              <w:rPr>
                <w:rFonts w:ascii="Arial" w:hAnsi="Arial" w:cs="Arial"/>
                <w:iCs/>
              </w:rPr>
              <w:t xml:space="preserve">instruction regarding health and safety matters to the </w:t>
            </w:r>
            <w:r>
              <w:rPr>
                <w:rFonts w:ascii="Arial" w:hAnsi="Arial" w:cs="Arial"/>
                <w:iCs/>
              </w:rPr>
              <w:t>local</w:t>
            </w:r>
            <w:r w:rsidRPr="00D911B3">
              <w:rPr>
                <w:rFonts w:ascii="Arial" w:hAnsi="Arial" w:cs="Arial"/>
                <w:iCs/>
              </w:rPr>
              <w:t xml:space="preserve"> Management Team, Heads of Servic</w:t>
            </w:r>
            <w:r>
              <w:rPr>
                <w:rFonts w:ascii="Arial" w:hAnsi="Arial" w:cs="Arial"/>
                <w:iCs/>
              </w:rPr>
              <w:t xml:space="preserve">e, Network Managers, </w:t>
            </w:r>
            <w:r>
              <w:rPr>
                <w:rFonts w:ascii="Arial" w:hAnsi="Arial" w:cs="Arial"/>
                <w:iCs/>
              </w:rPr>
              <w:lastRenderedPageBreak/>
              <w:t>frontline managers and staff</w:t>
            </w:r>
            <w:r w:rsidRPr="00D911B3">
              <w:rPr>
                <w:rFonts w:ascii="Arial" w:hAnsi="Arial" w:cs="Arial"/>
                <w:iCs/>
              </w:rPr>
              <w:t xml:space="preserve">, to assist </w:t>
            </w:r>
            <w:r>
              <w:rPr>
                <w:rFonts w:ascii="Arial" w:hAnsi="Arial" w:cs="Arial"/>
                <w:iCs/>
              </w:rPr>
              <w:t>local</w:t>
            </w:r>
            <w:r w:rsidRPr="00D911B3">
              <w:rPr>
                <w:rFonts w:ascii="Arial" w:hAnsi="Arial" w:cs="Arial"/>
                <w:iCs/>
              </w:rPr>
              <w:t xml:space="preserve"> management and </w:t>
            </w:r>
            <w:r>
              <w:rPr>
                <w:rFonts w:ascii="Arial" w:hAnsi="Arial" w:cs="Arial"/>
                <w:iCs/>
              </w:rPr>
              <w:t>d</w:t>
            </w:r>
            <w:r w:rsidRPr="00D911B3">
              <w:rPr>
                <w:rFonts w:ascii="Arial" w:hAnsi="Arial" w:cs="Arial"/>
                <w:iCs/>
              </w:rPr>
              <w:t>uty holders in ensuring that the high standards of health and safety as dictated by HSE Corporate and legislation are met</w:t>
            </w:r>
            <w:r w:rsidRPr="00D911B3">
              <w:t xml:space="preserve"> </w:t>
            </w:r>
            <w:r w:rsidRPr="00D911B3">
              <w:rPr>
                <w:rFonts w:ascii="Arial" w:hAnsi="Arial" w:cs="Arial"/>
                <w:iCs/>
              </w:rPr>
              <w:t>and promote continuous improvement based on systematic organisational learning.</w:t>
            </w:r>
          </w:p>
          <w:p w14:paraId="416EC792" w14:textId="77777777" w:rsidR="003B19BD" w:rsidRPr="00D911B3" w:rsidRDefault="003B19BD" w:rsidP="003B19BD">
            <w:pPr>
              <w:pStyle w:val="ListParagraph"/>
              <w:numPr>
                <w:ilvl w:val="0"/>
                <w:numId w:val="13"/>
              </w:numPr>
              <w:rPr>
                <w:rFonts w:ascii="Arial" w:hAnsi="Arial" w:cs="Arial"/>
                <w:iCs/>
              </w:rPr>
            </w:pPr>
            <w:r w:rsidRPr="00D911B3">
              <w:rPr>
                <w:rFonts w:ascii="Arial" w:hAnsi="Arial" w:cs="Arial"/>
                <w:iCs/>
              </w:rPr>
              <w:t xml:space="preserve">To advise and support management and duty holders in setting up, maintaining and improving systems that underpin an effective integrated health and safety governance system within the </w:t>
            </w:r>
            <w:r>
              <w:rPr>
                <w:rFonts w:ascii="Arial" w:hAnsi="Arial" w:cs="Arial"/>
              </w:rPr>
              <w:t>CHO, HG or National Service</w:t>
            </w:r>
            <w:r w:rsidRPr="00D911B3">
              <w:rPr>
                <w:rFonts w:ascii="Arial" w:hAnsi="Arial" w:cs="Arial"/>
                <w:iCs/>
              </w:rPr>
              <w:t>.</w:t>
            </w:r>
          </w:p>
          <w:p w14:paraId="51EB0607" w14:textId="77777777" w:rsidR="003B19BD" w:rsidRDefault="003B19BD" w:rsidP="003B19BD">
            <w:pPr>
              <w:numPr>
                <w:ilvl w:val="0"/>
                <w:numId w:val="13"/>
              </w:numPr>
              <w:rPr>
                <w:rFonts w:ascii="Arial" w:hAnsi="Arial" w:cs="Arial"/>
                <w:iCs/>
              </w:rPr>
            </w:pPr>
            <w:r w:rsidRPr="00D911B3">
              <w:rPr>
                <w:rFonts w:ascii="Arial" w:hAnsi="Arial" w:cs="Arial"/>
                <w:iCs/>
              </w:rPr>
              <w:t xml:space="preserve">To liaise with internal stakeholders such as the National Health and Safety Function (NHSF) and Corporate Committees such as </w:t>
            </w:r>
            <w:r>
              <w:rPr>
                <w:rFonts w:ascii="Arial" w:hAnsi="Arial" w:cs="Arial"/>
                <w:iCs/>
              </w:rPr>
              <w:t xml:space="preserve">the </w:t>
            </w:r>
            <w:r w:rsidRPr="00D911B3">
              <w:rPr>
                <w:rFonts w:ascii="Arial" w:hAnsi="Arial" w:cs="Arial"/>
                <w:iCs/>
              </w:rPr>
              <w:t xml:space="preserve">Health &amp; Safety Management Advisory Committee (HSMAC) and </w:t>
            </w:r>
            <w:r>
              <w:rPr>
                <w:rFonts w:ascii="Arial" w:hAnsi="Arial" w:cs="Arial"/>
                <w:iCs/>
              </w:rPr>
              <w:t xml:space="preserve">the </w:t>
            </w:r>
            <w:r w:rsidRPr="00D911B3">
              <w:rPr>
                <w:rFonts w:ascii="Arial" w:hAnsi="Arial" w:cs="Arial"/>
                <w:iCs/>
              </w:rPr>
              <w:t>Risk Committee and external stakeholders such as the State Claims Agency and the Health and Safety Authority.</w:t>
            </w:r>
          </w:p>
          <w:p w14:paraId="40531A27" w14:textId="77777777" w:rsidR="003B19BD" w:rsidRPr="00DE219C" w:rsidRDefault="003B19BD" w:rsidP="003B19BD">
            <w:pPr>
              <w:numPr>
                <w:ilvl w:val="0"/>
                <w:numId w:val="13"/>
              </w:numPr>
              <w:rPr>
                <w:rFonts w:ascii="Arial" w:hAnsi="Arial" w:cs="Arial"/>
                <w:iCs/>
              </w:rPr>
            </w:pPr>
            <w:r w:rsidRPr="00DE219C">
              <w:rPr>
                <w:rFonts w:ascii="Arial" w:hAnsi="Arial" w:cs="Arial"/>
                <w:iCs/>
              </w:rPr>
              <w:t xml:space="preserve">The post holder will be responsible for ensuring that national policy issued by the Workplace Health and Wellbeing Unit is implemented locally.  This will include statutory and regulatory requirements of the Workplace </w:t>
            </w:r>
            <w:r>
              <w:rPr>
                <w:rFonts w:ascii="Arial" w:hAnsi="Arial" w:cs="Arial"/>
                <w:iCs/>
              </w:rPr>
              <w:t>H</w:t>
            </w:r>
            <w:r w:rsidRPr="00DE219C">
              <w:rPr>
                <w:rFonts w:ascii="Arial" w:hAnsi="Arial" w:cs="Arial"/>
                <w:iCs/>
              </w:rPr>
              <w:t xml:space="preserve">ealth and Wellbeing Unit for the Health and Safety of healthcare workers. </w:t>
            </w:r>
          </w:p>
          <w:p w14:paraId="4F1F1B51" w14:textId="77777777" w:rsidR="003B19BD" w:rsidRDefault="003B19BD" w:rsidP="003B19BD">
            <w:pPr>
              <w:numPr>
                <w:ilvl w:val="0"/>
                <w:numId w:val="13"/>
              </w:numPr>
              <w:rPr>
                <w:rFonts w:ascii="Arial" w:hAnsi="Arial" w:cs="Arial"/>
                <w:iCs/>
              </w:rPr>
            </w:pPr>
            <w:r w:rsidRPr="00D911B3">
              <w:rPr>
                <w:rFonts w:ascii="Arial" w:hAnsi="Arial" w:cs="Arial"/>
                <w:iCs/>
              </w:rPr>
              <w:t xml:space="preserve">The post holder will support the </w:t>
            </w:r>
            <w:r>
              <w:rPr>
                <w:rFonts w:ascii="Arial" w:hAnsi="Arial" w:cs="Arial"/>
                <w:iCs/>
              </w:rPr>
              <w:t>relevant</w:t>
            </w:r>
            <w:r w:rsidRPr="00D911B3">
              <w:rPr>
                <w:rFonts w:ascii="Arial" w:hAnsi="Arial" w:cs="Arial"/>
                <w:iCs/>
              </w:rPr>
              <w:t xml:space="preserve"> Manager in all communication processes and the collation, analysis and distribution (as applicable) of all policies. Based on this information the post holder will produce regular reports to the following identifying areas for improvement:</w:t>
            </w:r>
          </w:p>
          <w:p w14:paraId="7767C166" w14:textId="77777777" w:rsidR="003B19BD" w:rsidRPr="00436FF7" w:rsidRDefault="003B19BD" w:rsidP="003B19BD">
            <w:pPr>
              <w:rPr>
                <w:rFonts w:ascii="Arial" w:hAnsi="Arial" w:cs="Arial"/>
                <w:iCs/>
              </w:rPr>
            </w:pPr>
            <w:r w:rsidRPr="00436FF7">
              <w:rPr>
                <w:rFonts w:ascii="Arial" w:hAnsi="Arial" w:cs="Arial"/>
                <w:iCs/>
              </w:rPr>
              <w:t xml:space="preserve">Locally </w:t>
            </w:r>
          </w:p>
          <w:p w14:paraId="62735120" w14:textId="77777777" w:rsidR="003B19BD" w:rsidRDefault="003B19BD" w:rsidP="003B19BD">
            <w:pPr>
              <w:pStyle w:val="ListParagraph"/>
              <w:numPr>
                <w:ilvl w:val="0"/>
                <w:numId w:val="14"/>
              </w:numPr>
              <w:rPr>
                <w:rFonts w:ascii="Arial" w:hAnsi="Arial" w:cs="Arial"/>
                <w:iCs/>
              </w:rPr>
            </w:pPr>
            <w:r>
              <w:rPr>
                <w:rFonts w:ascii="Arial" w:hAnsi="Arial" w:cs="Arial"/>
                <w:iCs/>
              </w:rPr>
              <w:t xml:space="preserve">Their </w:t>
            </w:r>
            <w:r w:rsidRPr="00436FF7">
              <w:rPr>
                <w:rFonts w:ascii="Arial" w:hAnsi="Arial" w:cs="Arial"/>
                <w:iCs/>
              </w:rPr>
              <w:t>Manager</w:t>
            </w:r>
          </w:p>
          <w:p w14:paraId="7CFC2831" w14:textId="77777777" w:rsidR="003B19BD" w:rsidRPr="00436FF7" w:rsidRDefault="003B19BD" w:rsidP="003B19BD">
            <w:pPr>
              <w:pStyle w:val="ListParagraph"/>
              <w:numPr>
                <w:ilvl w:val="0"/>
                <w:numId w:val="14"/>
              </w:numPr>
              <w:rPr>
                <w:rFonts w:ascii="Arial" w:hAnsi="Arial" w:cs="Arial"/>
                <w:iCs/>
              </w:rPr>
            </w:pPr>
            <w:r w:rsidRPr="00436FF7">
              <w:rPr>
                <w:rFonts w:ascii="Arial" w:hAnsi="Arial" w:cs="Arial"/>
                <w:iCs/>
              </w:rPr>
              <w:t xml:space="preserve">The </w:t>
            </w:r>
            <w:r>
              <w:rPr>
                <w:rFonts w:ascii="Arial" w:hAnsi="Arial" w:cs="Arial"/>
              </w:rPr>
              <w:t>CHO, HG or National Service</w:t>
            </w:r>
            <w:r w:rsidRPr="00436FF7">
              <w:rPr>
                <w:rFonts w:ascii="Arial" w:hAnsi="Arial" w:cs="Arial"/>
                <w:iCs/>
              </w:rPr>
              <w:t xml:space="preserve"> Management Team </w:t>
            </w:r>
          </w:p>
          <w:p w14:paraId="709ECB65" w14:textId="77777777" w:rsidR="003B19BD" w:rsidRPr="00436FF7" w:rsidRDefault="003B19BD" w:rsidP="003B19BD">
            <w:pPr>
              <w:rPr>
                <w:rFonts w:ascii="Arial" w:hAnsi="Arial" w:cs="Arial"/>
                <w:iCs/>
              </w:rPr>
            </w:pPr>
            <w:r w:rsidRPr="00436FF7">
              <w:rPr>
                <w:rFonts w:ascii="Arial" w:hAnsi="Arial" w:cs="Arial"/>
                <w:iCs/>
              </w:rPr>
              <w:t>Nationally</w:t>
            </w:r>
          </w:p>
          <w:p w14:paraId="16EDDB9A" w14:textId="77777777" w:rsidR="003B19BD" w:rsidRPr="00436FF7" w:rsidRDefault="003B19BD" w:rsidP="003B19BD">
            <w:pPr>
              <w:pStyle w:val="ListParagraph"/>
              <w:numPr>
                <w:ilvl w:val="0"/>
                <w:numId w:val="14"/>
              </w:numPr>
              <w:rPr>
                <w:rFonts w:ascii="Arial" w:hAnsi="Arial" w:cs="Arial"/>
                <w:iCs/>
              </w:rPr>
            </w:pPr>
            <w:r w:rsidRPr="00436FF7">
              <w:rPr>
                <w:rFonts w:ascii="Arial" w:hAnsi="Arial" w:cs="Arial"/>
                <w:iCs/>
              </w:rPr>
              <w:t>National Health &amp; Safety Function</w:t>
            </w:r>
          </w:p>
          <w:p w14:paraId="4101652C" w14:textId="3E0E6ACD" w:rsidR="00D3623E" w:rsidRPr="003D458D" w:rsidRDefault="003B19BD" w:rsidP="003B19BD">
            <w:pPr>
              <w:jc w:val="both"/>
              <w:rPr>
                <w:rFonts w:ascii="Arial" w:hAnsi="Arial" w:cs="Arial"/>
                <w:iCs/>
                <w:color w:val="000099"/>
              </w:rPr>
            </w:pPr>
            <w:r w:rsidRPr="00436FF7">
              <w:rPr>
                <w:rFonts w:ascii="Arial" w:hAnsi="Arial" w:cs="Arial"/>
                <w:iCs/>
              </w:rPr>
              <w:t>Workplace Health and Wellbeing Unit</w:t>
            </w:r>
          </w:p>
        </w:tc>
      </w:tr>
      <w:tr w:rsidR="00D3623E" w:rsidRPr="00682F03" w14:paraId="58124383" w14:textId="77777777" w:rsidTr="00D3623E">
        <w:trPr>
          <w:gridAfter w:val="1"/>
          <w:wAfter w:w="9" w:type="dxa"/>
        </w:trPr>
        <w:tc>
          <w:tcPr>
            <w:tcW w:w="2172" w:type="dxa"/>
          </w:tcPr>
          <w:p w14:paraId="3C1F4906" w14:textId="74E03CD4" w:rsidR="00D3623E" w:rsidRDefault="00D3623E" w:rsidP="00AE7156">
            <w:pPr>
              <w:rPr>
                <w:rFonts w:ascii="Arial" w:hAnsi="Arial" w:cs="Arial"/>
                <w:b/>
                <w:bCs/>
              </w:rPr>
            </w:pPr>
            <w:r w:rsidRPr="0062552B">
              <w:rPr>
                <w:rFonts w:ascii="Arial" w:hAnsi="Arial" w:cs="Arial"/>
                <w:b/>
                <w:bCs/>
              </w:rPr>
              <w:lastRenderedPageBreak/>
              <w:t>Principal Duties and Responsibilities</w:t>
            </w:r>
          </w:p>
          <w:p w14:paraId="598A9A35" w14:textId="354AD393" w:rsidR="00AE7156" w:rsidRDefault="00AE7156" w:rsidP="00AE7156">
            <w:pPr>
              <w:rPr>
                <w:rFonts w:ascii="Arial" w:hAnsi="Arial" w:cs="Arial"/>
                <w:b/>
                <w:bCs/>
              </w:rPr>
            </w:pPr>
          </w:p>
          <w:p w14:paraId="4DBBB658" w14:textId="77777777" w:rsidR="00AE7156" w:rsidRDefault="00AE7156" w:rsidP="00AE7156">
            <w:pPr>
              <w:rPr>
                <w:rFonts w:ascii="Arial" w:hAnsi="Arial" w:cs="Arial"/>
                <w:b/>
                <w:bCs/>
              </w:rPr>
            </w:pPr>
          </w:p>
          <w:p w14:paraId="4B99056E" w14:textId="77777777" w:rsidR="00D3623E" w:rsidRPr="00682F03" w:rsidRDefault="00D3623E" w:rsidP="0062552B">
            <w:pPr>
              <w:rPr>
                <w:rFonts w:ascii="Arial" w:hAnsi="Arial" w:cs="Arial"/>
                <w:b/>
                <w:bCs/>
              </w:rPr>
            </w:pPr>
          </w:p>
        </w:tc>
        <w:tc>
          <w:tcPr>
            <w:tcW w:w="7799" w:type="dxa"/>
            <w:shd w:val="clear" w:color="auto" w:fill="auto"/>
          </w:tcPr>
          <w:p w14:paraId="748A96A4" w14:textId="77777777" w:rsidR="00AE7156" w:rsidRDefault="00AE7156" w:rsidP="00AE7156">
            <w:pPr>
              <w:shd w:val="clear" w:color="auto" w:fill="FFFFFF"/>
              <w:spacing w:before="100" w:beforeAutospacing="1" w:after="100" w:afterAutospacing="1"/>
              <w:rPr>
                <w:rFonts w:ascii="Arial" w:hAnsi="Arial" w:cs="Arial"/>
                <w:b/>
                <w:lang w:val="en-IE" w:eastAsia="en-IE"/>
              </w:rPr>
            </w:pPr>
            <w:r w:rsidRPr="00A75EF0">
              <w:rPr>
                <w:rFonts w:ascii="Arial" w:hAnsi="Arial" w:cs="Arial"/>
                <w:b/>
                <w:lang w:val="en-IE" w:eastAsia="en-IE"/>
              </w:rPr>
              <w:t>Operational Management</w:t>
            </w:r>
          </w:p>
          <w:p w14:paraId="03C21861" w14:textId="77777777" w:rsidR="00AE7156" w:rsidRPr="00A24694" w:rsidRDefault="00AE7156" w:rsidP="00AE7156">
            <w:p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 xml:space="preserve">Promote a positive safety and health culture in the </w:t>
            </w:r>
            <w:r>
              <w:rPr>
                <w:rFonts w:ascii="Arial" w:hAnsi="Arial" w:cs="Arial"/>
              </w:rPr>
              <w:t>CHO, HG or National Service</w:t>
            </w:r>
            <w:r w:rsidRPr="00A24694">
              <w:rPr>
                <w:rFonts w:ascii="Arial" w:hAnsi="Arial" w:cs="Arial"/>
                <w:lang w:val="en-IE" w:eastAsia="en-IE"/>
              </w:rPr>
              <w:t xml:space="preserve"> and assist management and duty holders in securing the effective implementation of the safety and health policy.</w:t>
            </w:r>
          </w:p>
          <w:p w14:paraId="482DEC06"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Coordinate the development of plans for areas of responsibility that contribute to achieving objectives set out in the Service Plan.</w:t>
            </w:r>
          </w:p>
          <w:p w14:paraId="24C47128"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Support management and duty holders in ensuring a proactive and systematic approach to managing health and safety.</w:t>
            </w:r>
          </w:p>
          <w:p w14:paraId="1F35D03E"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Issue recommendations on control measures to reduce adverse effects on the health, safety and wellbeing of staff, service users and members of the public.</w:t>
            </w:r>
          </w:p>
          <w:p w14:paraId="6E82A3A7"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Assist management and duty holders in ensuring the management of health &amp; safety in the </w:t>
            </w:r>
            <w:r>
              <w:rPr>
                <w:rFonts w:ascii="Arial" w:hAnsi="Arial" w:cs="Arial"/>
              </w:rPr>
              <w:t>CHO, HG or National Service</w:t>
            </w:r>
            <w:r w:rsidRPr="00A24694">
              <w:rPr>
                <w:rFonts w:ascii="Arial" w:hAnsi="Arial" w:cs="Arial"/>
                <w:lang w:val="en-IE" w:eastAsia="en-IE"/>
              </w:rPr>
              <w:t xml:space="preserve"> meets with the overall objectives of HSE Corporate and legislation.</w:t>
            </w:r>
          </w:p>
          <w:p w14:paraId="24CD224C"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Provide cross cover within the health and safety function as required.</w:t>
            </w:r>
          </w:p>
          <w:p w14:paraId="6CA99559"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 xml:space="preserve">Manage </w:t>
            </w:r>
            <w:r w:rsidRPr="00A24694">
              <w:rPr>
                <w:rFonts w:ascii="Arial" w:hAnsi="Arial" w:cs="Arial"/>
                <w:lang w:val="en-IE" w:eastAsia="en-IE"/>
              </w:rPr>
              <w:t>National Key Performance Indicators</w:t>
            </w:r>
            <w:r>
              <w:rPr>
                <w:rFonts w:ascii="Arial" w:hAnsi="Arial" w:cs="Arial"/>
                <w:lang w:val="en-IE" w:eastAsia="en-IE"/>
              </w:rPr>
              <w:t xml:space="preserve"> for example:</w:t>
            </w:r>
          </w:p>
          <w:p w14:paraId="40D36C12"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 xml:space="preserve">Collect (from local responsible persons/managers/line managers at all levels), collate and report key performance indicator data to the </w:t>
            </w:r>
            <w:r>
              <w:rPr>
                <w:rFonts w:ascii="Arial" w:hAnsi="Arial" w:cs="Arial"/>
              </w:rPr>
              <w:t>CHO, HG or National Service</w:t>
            </w:r>
            <w:r w:rsidRPr="00A24694">
              <w:rPr>
                <w:rFonts w:ascii="Arial" w:hAnsi="Arial" w:cs="Arial"/>
                <w:lang w:val="en-IE" w:eastAsia="en-IE"/>
              </w:rPr>
              <w:t xml:space="preserve"> and local management teams, local health and safety committees etc. </w:t>
            </w:r>
          </w:p>
          <w:p w14:paraId="09E5C862"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Ensure the efficient administration of Health &amp; Safety data collection.</w:t>
            </w:r>
          </w:p>
          <w:p w14:paraId="4F4502E9"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Develop expertise in information databases.</w:t>
            </w:r>
          </w:p>
          <w:p w14:paraId="258D7E09" w14:textId="77777777" w:rsidR="00AE7156" w:rsidRPr="00A24694" w:rsidRDefault="00AE7156" w:rsidP="00AE7156">
            <w:pPr>
              <w:numPr>
                <w:ilvl w:val="0"/>
                <w:numId w:val="18"/>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Analyse and trend internal &amp; external data including reviews / incidents / risk / quality indicators / quality improvement action plans / national quality improvements &amp; audits in preparation for periodic KPI and other corporate reports as applicable.</w:t>
            </w:r>
          </w:p>
          <w:p w14:paraId="4028ED7F" w14:textId="77777777" w:rsidR="00AE7156" w:rsidRPr="00CC2B80" w:rsidRDefault="00AE7156" w:rsidP="00AE7156">
            <w:pPr>
              <w:shd w:val="clear" w:color="auto" w:fill="FFFFFF"/>
              <w:spacing w:before="100" w:beforeAutospacing="1" w:after="100" w:afterAutospacing="1"/>
              <w:rPr>
                <w:rFonts w:ascii="Arial" w:hAnsi="Arial" w:cs="Arial"/>
                <w:b/>
                <w:lang w:val="en-IE" w:eastAsia="en-IE"/>
              </w:rPr>
            </w:pPr>
            <w:r w:rsidRPr="00CC2B80">
              <w:rPr>
                <w:rFonts w:ascii="Arial" w:hAnsi="Arial" w:cs="Arial"/>
                <w:b/>
                <w:lang w:val="en-IE" w:eastAsia="en-IE"/>
              </w:rPr>
              <w:t>Training</w:t>
            </w:r>
          </w:p>
          <w:p w14:paraId="7D2BECE3"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Promote local awareness regarding the need for training and supports available both locally and nationally. </w:t>
            </w:r>
          </w:p>
          <w:p w14:paraId="192BB2CF"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Co-ordinate training at local level including booking training sessions and providing local assistance to responsible persons in the training booking process. </w:t>
            </w:r>
          </w:p>
          <w:p w14:paraId="3C7769DE"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 xml:space="preserve">Undertake </w:t>
            </w:r>
            <w:r w:rsidRPr="00A24694">
              <w:rPr>
                <w:rFonts w:ascii="Arial" w:hAnsi="Arial" w:cs="Arial"/>
                <w:lang w:val="en-IE" w:eastAsia="en-IE"/>
              </w:rPr>
              <w:t xml:space="preserve">a </w:t>
            </w:r>
            <w:r>
              <w:rPr>
                <w:rFonts w:ascii="Arial" w:hAnsi="Arial" w:cs="Arial"/>
                <w:lang w:val="en-IE" w:eastAsia="en-IE"/>
              </w:rPr>
              <w:t>T</w:t>
            </w:r>
            <w:r w:rsidRPr="00A24694">
              <w:rPr>
                <w:rFonts w:ascii="Arial" w:hAnsi="Arial" w:cs="Arial"/>
                <w:lang w:val="en-IE" w:eastAsia="en-IE"/>
              </w:rPr>
              <w:t xml:space="preserve">raining </w:t>
            </w:r>
            <w:r>
              <w:rPr>
                <w:rFonts w:ascii="Arial" w:hAnsi="Arial" w:cs="Arial"/>
                <w:lang w:val="en-IE" w:eastAsia="en-IE"/>
              </w:rPr>
              <w:t>N</w:t>
            </w:r>
            <w:r w:rsidRPr="00A24694">
              <w:rPr>
                <w:rFonts w:ascii="Arial" w:hAnsi="Arial" w:cs="Arial"/>
                <w:lang w:val="en-IE" w:eastAsia="en-IE"/>
              </w:rPr>
              <w:t xml:space="preserve">eeds </w:t>
            </w:r>
            <w:r>
              <w:rPr>
                <w:rFonts w:ascii="Arial" w:hAnsi="Arial" w:cs="Arial"/>
                <w:lang w:val="en-IE" w:eastAsia="en-IE"/>
              </w:rPr>
              <w:t>A</w:t>
            </w:r>
            <w:r w:rsidRPr="00A24694">
              <w:rPr>
                <w:rFonts w:ascii="Arial" w:hAnsi="Arial" w:cs="Arial"/>
                <w:lang w:val="en-IE" w:eastAsia="en-IE"/>
              </w:rPr>
              <w:t xml:space="preserve">ssessment </w:t>
            </w:r>
            <w:r>
              <w:rPr>
                <w:rFonts w:ascii="Arial" w:hAnsi="Arial" w:cs="Arial"/>
                <w:lang w:val="en-IE" w:eastAsia="en-IE"/>
              </w:rPr>
              <w:t xml:space="preserve">(TNA) </w:t>
            </w:r>
            <w:r w:rsidRPr="00A24694">
              <w:rPr>
                <w:rFonts w:ascii="Arial" w:hAnsi="Arial" w:cs="Arial"/>
                <w:lang w:val="en-IE" w:eastAsia="en-IE"/>
              </w:rPr>
              <w:t xml:space="preserve">and provide operational assistance on the TNA process to responsible persons. </w:t>
            </w:r>
          </w:p>
          <w:p w14:paraId="4C254C1B"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Ensure training records are maintained within each local area.</w:t>
            </w:r>
          </w:p>
          <w:p w14:paraId="4DE57536"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Deliver training programmes as required.</w:t>
            </w:r>
          </w:p>
          <w:p w14:paraId="76CE6471"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CC2B80">
              <w:rPr>
                <w:rFonts w:ascii="Arial" w:hAnsi="Arial" w:cs="Arial"/>
                <w:lang w:val="en-IE" w:eastAsia="en-IE"/>
              </w:rPr>
              <w:t xml:space="preserve">Lead on local audit data from responsible persons and report on performance to the </w:t>
            </w:r>
            <w:r>
              <w:rPr>
                <w:rFonts w:ascii="Arial" w:hAnsi="Arial" w:cs="Arial"/>
              </w:rPr>
              <w:t>CHO, HG or National Service</w:t>
            </w:r>
            <w:r w:rsidRPr="00CC2B80">
              <w:rPr>
                <w:rFonts w:ascii="Arial" w:hAnsi="Arial" w:cs="Arial"/>
                <w:lang w:val="en-IE" w:eastAsia="en-IE"/>
              </w:rPr>
              <w:t xml:space="preserve"> Management Team, National Health and Safety </w:t>
            </w:r>
            <w:r>
              <w:rPr>
                <w:rFonts w:ascii="Arial" w:hAnsi="Arial" w:cs="Arial"/>
                <w:lang w:val="en-IE" w:eastAsia="en-IE"/>
              </w:rPr>
              <w:t>Function</w:t>
            </w:r>
            <w:r w:rsidRPr="00CC2B80">
              <w:rPr>
                <w:rFonts w:ascii="Arial" w:hAnsi="Arial" w:cs="Arial"/>
                <w:lang w:val="en-IE" w:eastAsia="en-IE"/>
              </w:rPr>
              <w:t xml:space="preserve"> as required. </w:t>
            </w:r>
          </w:p>
          <w:p w14:paraId="66F03C5C" w14:textId="77777777" w:rsidR="00AE7156" w:rsidRPr="00CC2B80"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In relation to s</w:t>
            </w:r>
            <w:r w:rsidRPr="00CC2B80">
              <w:rPr>
                <w:rFonts w:ascii="Arial" w:hAnsi="Arial" w:cs="Arial"/>
                <w:lang w:val="en-IE" w:eastAsia="en-IE"/>
              </w:rPr>
              <w:t>tandards, policies, procedures and legislation</w:t>
            </w:r>
            <w:r>
              <w:rPr>
                <w:rFonts w:ascii="Arial" w:hAnsi="Arial" w:cs="Arial"/>
                <w:lang w:val="en-IE" w:eastAsia="en-IE"/>
              </w:rPr>
              <w:t>:</w:t>
            </w:r>
          </w:p>
          <w:p w14:paraId="29487242" w14:textId="77777777" w:rsidR="00AE7156" w:rsidRPr="00A24694" w:rsidRDefault="00AE7156" w:rsidP="00AE7156">
            <w:pPr>
              <w:pStyle w:val="ListParagraph"/>
              <w:numPr>
                <w:ilvl w:val="0"/>
                <w:numId w:val="19"/>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Maintain and develop competency in national standards from regulatory and legal bodies</w:t>
            </w:r>
            <w:r>
              <w:rPr>
                <w:rFonts w:ascii="Arial" w:hAnsi="Arial" w:cs="Arial"/>
                <w:lang w:val="en-IE" w:eastAsia="en-IE"/>
              </w:rPr>
              <w:t xml:space="preserve"> e.g. HIQA, the Mental Health Commission and the Health &amp; Safety Authority</w:t>
            </w:r>
            <w:r w:rsidRPr="00A24694">
              <w:rPr>
                <w:rFonts w:ascii="Arial" w:hAnsi="Arial" w:cs="Arial"/>
                <w:lang w:val="en-IE" w:eastAsia="en-IE"/>
              </w:rPr>
              <w:t>.</w:t>
            </w:r>
          </w:p>
          <w:p w14:paraId="5B5429D6" w14:textId="77777777" w:rsidR="00AE7156" w:rsidRPr="00CC2B80" w:rsidRDefault="00AE7156" w:rsidP="00AE7156">
            <w:pPr>
              <w:pStyle w:val="ListParagraph"/>
              <w:numPr>
                <w:ilvl w:val="0"/>
                <w:numId w:val="19"/>
              </w:numPr>
              <w:shd w:val="clear" w:color="auto" w:fill="FFFFFF"/>
              <w:spacing w:before="100" w:beforeAutospacing="1" w:after="100" w:afterAutospacing="1"/>
              <w:rPr>
                <w:rFonts w:ascii="Arial" w:hAnsi="Arial" w:cs="Arial"/>
                <w:lang w:val="en-IE" w:eastAsia="en-IE"/>
              </w:rPr>
            </w:pPr>
            <w:r w:rsidRPr="00A24694">
              <w:rPr>
                <w:rFonts w:ascii="Arial" w:hAnsi="Arial" w:cs="Arial"/>
                <w:lang w:val="en-IE" w:eastAsia="en-IE"/>
              </w:rPr>
              <w:t xml:space="preserve">Provide support to the </w:t>
            </w:r>
            <w:r>
              <w:rPr>
                <w:rFonts w:ascii="Arial" w:hAnsi="Arial" w:cs="Arial"/>
              </w:rPr>
              <w:t>CHO, HG or National Service</w:t>
            </w:r>
            <w:r w:rsidRPr="00A24694">
              <w:rPr>
                <w:rFonts w:ascii="Arial" w:hAnsi="Arial" w:cs="Arial"/>
                <w:lang w:val="en-IE" w:eastAsia="en-IE"/>
              </w:rPr>
              <w:t xml:space="preserve"> Management Team in the development of operational health and safety protocols.</w:t>
            </w:r>
          </w:p>
          <w:p w14:paraId="46D5EB1B" w14:textId="77777777" w:rsidR="00AE7156" w:rsidRPr="00A75EF0" w:rsidRDefault="00AE7156" w:rsidP="00AE7156">
            <w:pPr>
              <w:shd w:val="clear" w:color="auto" w:fill="FFFFFF"/>
              <w:spacing w:before="100" w:beforeAutospacing="1" w:after="100" w:afterAutospacing="1"/>
              <w:rPr>
                <w:rFonts w:ascii="Arial" w:hAnsi="Arial" w:cs="Arial"/>
                <w:lang w:val="en-IE" w:eastAsia="en-IE"/>
              </w:rPr>
            </w:pPr>
            <w:r w:rsidRPr="00A75EF0">
              <w:rPr>
                <w:rFonts w:ascii="Arial" w:hAnsi="Arial" w:cs="Arial"/>
                <w:b/>
                <w:bCs/>
              </w:rPr>
              <w:t>Corporate Governance</w:t>
            </w:r>
          </w:p>
          <w:p w14:paraId="17A94806"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rPr>
              <w:t xml:space="preserve">Establish and maintain </w:t>
            </w:r>
            <w:r>
              <w:rPr>
                <w:rFonts w:ascii="Arial" w:hAnsi="Arial" w:cs="Arial"/>
              </w:rPr>
              <w:t>local Governance procedures observing any applicable Corporate Governance arrangements,</w:t>
            </w:r>
            <w:r w:rsidRPr="00A24694">
              <w:rPr>
                <w:rFonts w:ascii="Arial" w:hAnsi="Arial" w:cs="Arial"/>
              </w:rPr>
              <w:t xml:space="preserve"> to ensure that the </w:t>
            </w:r>
            <w:r>
              <w:rPr>
                <w:rFonts w:ascii="Arial" w:hAnsi="Arial" w:cs="Arial"/>
              </w:rPr>
              <w:t>CHO, HG or National Service</w:t>
            </w:r>
            <w:r w:rsidRPr="00A24694">
              <w:rPr>
                <w:rFonts w:ascii="Arial" w:hAnsi="Arial" w:cs="Arial"/>
              </w:rPr>
              <w:t xml:space="preserve"> Management Team are accurately appraised on the management of health and safety in the </w:t>
            </w:r>
            <w:r>
              <w:rPr>
                <w:rFonts w:ascii="Arial" w:hAnsi="Arial" w:cs="Arial"/>
              </w:rPr>
              <w:t>CHO, HG or National Service</w:t>
            </w:r>
            <w:r w:rsidRPr="00A24694">
              <w:rPr>
                <w:rFonts w:ascii="Arial" w:hAnsi="Arial" w:cs="Arial"/>
              </w:rPr>
              <w:t>.</w:t>
            </w:r>
          </w:p>
          <w:p w14:paraId="543CC028"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Provide guidance to all </w:t>
            </w:r>
            <w:r>
              <w:rPr>
                <w:rFonts w:ascii="Arial" w:hAnsi="Arial" w:cs="Arial"/>
              </w:rPr>
              <w:t>CHO, HG or National Service</w:t>
            </w:r>
            <w:r w:rsidRPr="00A24694">
              <w:rPr>
                <w:rFonts w:ascii="Arial" w:hAnsi="Arial" w:cs="Arial"/>
                <w:lang w:val="en-IE" w:eastAsia="en-IE"/>
              </w:rPr>
              <w:t xml:space="preserve"> managers and staff and contribute to the development of corporate policy and decision making activity.</w:t>
            </w:r>
          </w:p>
          <w:p w14:paraId="39A49E4A"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Respond to changes in legislation and national policy in relation to health and safety and develop </w:t>
            </w:r>
            <w:r>
              <w:rPr>
                <w:rFonts w:ascii="Arial" w:hAnsi="Arial" w:cs="Arial"/>
              </w:rPr>
              <w:t>CHO, HG or National Service</w:t>
            </w:r>
            <w:r w:rsidRPr="00A24694">
              <w:rPr>
                <w:rFonts w:ascii="Arial" w:hAnsi="Arial" w:cs="Arial"/>
                <w:lang w:val="en-IE" w:eastAsia="en-IE"/>
              </w:rPr>
              <w:t xml:space="preserve"> procedures and guidelines (PPG) as appropriate to ensure compliance and implementation.</w:t>
            </w:r>
          </w:p>
          <w:p w14:paraId="7B595BF7"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Establish systems to allow for appropriate organisational responses to national recommendations from </w:t>
            </w:r>
            <w:r>
              <w:rPr>
                <w:rFonts w:ascii="Arial" w:hAnsi="Arial" w:cs="Arial"/>
                <w:lang w:val="en-IE" w:eastAsia="en-IE"/>
              </w:rPr>
              <w:t>relevant</w:t>
            </w:r>
            <w:r w:rsidRPr="00A24694">
              <w:rPr>
                <w:rFonts w:ascii="Arial" w:hAnsi="Arial" w:cs="Arial"/>
                <w:lang w:val="en-IE" w:eastAsia="en-IE"/>
              </w:rPr>
              <w:t xml:space="preserve"> regulatory bodies.</w:t>
            </w:r>
          </w:p>
          <w:p w14:paraId="2E29FFD4"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Act as a liaison for the </w:t>
            </w:r>
            <w:r>
              <w:rPr>
                <w:rFonts w:ascii="Arial" w:hAnsi="Arial" w:cs="Arial"/>
              </w:rPr>
              <w:t>CHO, HG or National Service</w:t>
            </w:r>
            <w:r w:rsidRPr="00A24694">
              <w:rPr>
                <w:rFonts w:ascii="Arial" w:hAnsi="Arial" w:cs="Arial"/>
                <w:lang w:val="en-IE" w:eastAsia="en-IE"/>
              </w:rPr>
              <w:t xml:space="preserve"> on </w:t>
            </w:r>
            <w:r>
              <w:rPr>
                <w:rFonts w:ascii="Arial" w:hAnsi="Arial" w:cs="Arial"/>
                <w:lang w:val="en-IE" w:eastAsia="en-IE"/>
              </w:rPr>
              <w:t xml:space="preserve">local </w:t>
            </w:r>
            <w:r w:rsidRPr="00A24694">
              <w:rPr>
                <w:rFonts w:ascii="Arial" w:hAnsi="Arial" w:cs="Arial"/>
                <w:lang w:val="en-IE" w:eastAsia="en-IE"/>
              </w:rPr>
              <w:t>Health &amp; Safety Matters.</w:t>
            </w:r>
          </w:p>
          <w:p w14:paraId="1C482D7A"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Work with Estates to ensure an effective and co-ordinated approach to </w:t>
            </w:r>
            <w:r>
              <w:rPr>
                <w:rFonts w:ascii="Arial" w:hAnsi="Arial" w:cs="Arial"/>
                <w:lang w:val="en-IE" w:eastAsia="en-IE"/>
              </w:rPr>
              <w:t>infrastructural risk</w:t>
            </w:r>
            <w:r w:rsidRPr="00A24694">
              <w:rPr>
                <w:rFonts w:ascii="Arial" w:hAnsi="Arial" w:cs="Arial"/>
                <w:lang w:val="en-IE" w:eastAsia="en-IE"/>
              </w:rPr>
              <w:t xml:space="preserve"> at </w:t>
            </w:r>
            <w:r>
              <w:rPr>
                <w:rFonts w:ascii="Arial" w:hAnsi="Arial" w:cs="Arial"/>
              </w:rPr>
              <w:t>CHO, HG or National Service</w:t>
            </w:r>
            <w:r w:rsidRPr="00A24694">
              <w:rPr>
                <w:rFonts w:ascii="Arial" w:hAnsi="Arial" w:cs="Arial"/>
                <w:lang w:val="en-IE" w:eastAsia="en-IE"/>
              </w:rPr>
              <w:t xml:space="preserve"> level.</w:t>
            </w:r>
          </w:p>
          <w:p w14:paraId="18056369"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Pr>
                <w:rFonts w:ascii="Arial" w:hAnsi="Arial" w:cs="Arial"/>
                <w:lang w:val="en-IE" w:eastAsia="en-IE"/>
              </w:rPr>
              <w:t xml:space="preserve">Observe national PPPG and take strategic direction </w:t>
            </w:r>
            <w:r w:rsidRPr="00A24694">
              <w:rPr>
                <w:rFonts w:ascii="Arial" w:hAnsi="Arial" w:cs="Arial"/>
                <w:lang w:val="en-IE" w:eastAsia="en-IE"/>
              </w:rPr>
              <w:t xml:space="preserve">from the </w:t>
            </w:r>
            <w:r>
              <w:rPr>
                <w:rFonts w:ascii="Arial" w:hAnsi="Arial" w:cs="Arial"/>
                <w:lang w:val="en-IE" w:eastAsia="en-IE"/>
              </w:rPr>
              <w:t>National Health &amp; Safety Function (NHSF)</w:t>
            </w:r>
            <w:r w:rsidRPr="00A24694">
              <w:rPr>
                <w:rFonts w:ascii="Arial" w:hAnsi="Arial" w:cs="Arial"/>
                <w:lang w:val="en-IE" w:eastAsia="en-IE"/>
              </w:rPr>
              <w:t>.</w:t>
            </w:r>
          </w:p>
          <w:p w14:paraId="21C36E91"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 xml:space="preserve">In consultation with the NHSF where appropriate act as lead liaison with the Health and Safety Authority (HSA) on health and safety management matters relating to the </w:t>
            </w:r>
            <w:r>
              <w:rPr>
                <w:rFonts w:ascii="Arial" w:hAnsi="Arial" w:cs="Arial"/>
              </w:rPr>
              <w:t>CHO, HG or National Service</w:t>
            </w:r>
            <w:r w:rsidRPr="00A24694">
              <w:rPr>
                <w:rFonts w:ascii="Arial" w:hAnsi="Arial" w:cs="Arial"/>
                <w:lang w:val="en-IE" w:eastAsia="en-IE"/>
              </w:rPr>
              <w:t>.</w:t>
            </w:r>
          </w:p>
          <w:p w14:paraId="617565B9"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In consultation with the NHSF where appropriate act as liaison with the State Claims Agency on health and safety management strategies aimed at reducing the incidence of harm and providing support to claims management structures to reduce cost to the HSE.</w:t>
            </w:r>
          </w:p>
          <w:p w14:paraId="6FCC5B1F" w14:textId="77777777" w:rsidR="00AE7156" w:rsidRPr="00A24694" w:rsidRDefault="00AE7156" w:rsidP="00AE7156">
            <w:pPr>
              <w:numPr>
                <w:ilvl w:val="0"/>
                <w:numId w:val="16"/>
              </w:numPr>
              <w:shd w:val="clear" w:color="auto" w:fill="FFFFFF"/>
              <w:spacing w:before="100" w:beforeAutospacing="1" w:after="100" w:afterAutospacing="1"/>
              <w:ind w:left="348" w:hanging="348"/>
              <w:rPr>
                <w:rFonts w:ascii="Arial" w:hAnsi="Arial" w:cs="Arial"/>
                <w:lang w:val="en-IE" w:eastAsia="en-IE"/>
              </w:rPr>
            </w:pPr>
            <w:r w:rsidRPr="00A24694">
              <w:rPr>
                <w:rFonts w:ascii="Arial" w:hAnsi="Arial" w:cs="Arial"/>
                <w:lang w:val="en-IE" w:eastAsia="en-IE"/>
              </w:rPr>
              <w:t>Act as liaison with insurers in relation to health and safety issues</w:t>
            </w:r>
          </w:p>
          <w:p w14:paraId="0DD0AA34" w14:textId="77777777" w:rsidR="00AE7156" w:rsidRPr="00A75EF0" w:rsidRDefault="00AE7156" w:rsidP="00AE7156">
            <w:pPr>
              <w:shd w:val="clear" w:color="auto" w:fill="FFFFFF"/>
              <w:spacing w:before="100" w:beforeAutospacing="1" w:after="100" w:afterAutospacing="1"/>
              <w:rPr>
                <w:rFonts w:ascii="Arial" w:hAnsi="Arial" w:cs="Arial"/>
                <w:lang w:val="en-IE" w:eastAsia="en-IE"/>
              </w:rPr>
            </w:pPr>
            <w:r>
              <w:rPr>
                <w:rFonts w:ascii="Arial" w:hAnsi="Arial" w:cs="Arial"/>
                <w:b/>
                <w:bCs/>
              </w:rPr>
              <w:t>Service D</w:t>
            </w:r>
            <w:r w:rsidRPr="00A75EF0">
              <w:rPr>
                <w:rFonts w:ascii="Arial" w:hAnsi="Arial" w:cs="Arial"/>
                <w:b/>
                <w:bCs/>
              </w:rPr>
              <w:t>evelopment</w:t>
            </w:r>
            <w:r w:rsidRPr="00A75EF0">
              <w:rPr>
                <w:rFonts w:ascii="Arial" w:hAnsi="Arial" w:cs="Arial"/>
                <w:lang w:val="en-IE" w:eastAsia="en-IE"/>
              </w:rPr>
              <w:t xml:space="preserve"> </w:t>
            </w:r>
          </w:p>
          <w:p w14:paraId="191E3CC6"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Develop, maintain and monitor implementation of a three year health and safety management action plan.</w:t>
            </w:r>
          </w:p>
          <w:p w14:paraId="380E2E07"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Develop fit for purpose </w:t>
            </w:r>
            <w:r>
              <w:rPr>
                <w:rFonts w:ascii="Arial" w:hAnsi="Arial" w:cs="Arial"/>
              </w:rPr>
              <w:t>CHO, HG or National Service</w:t>
            </w:r>
            <w:r w:rsidRPr="00A24694">
              <w:rPr>
                <w:rFonts w:ascii="Arial" w:hAnsi="Arial" w:cs="Arial"/>
                <w:lang w:val="en-IE" w:eastAsia="en-IE"/>
              </w:rPr>
              <w:t xml:space="preserve"> safety and health procedures and guidelines as appropriate for existing </w:t>
            </w:r>
            <w:r>
              <w:rPr>
                <w:rFonts w:ascii="Arial" w:hAnsi="Arial" w:cs="Arial"/>
              </w:rPr>
              <w:t>CHO, HG or National Service</w:t>
            </w:r>
            <w:r w:rsidRPr="00A24694">
              <w:rPr>
                <w:rFonts w:ascii="Arial" w:hAnsi="Arial" w:cs="Arial"/>
                <w:lang w:val="en-IE" w:eastAsia="en-IE"/>
              </w:rPr>
              <w:t xml:space="preserve"> activities and also with respect to new activities or processes where identified or requested by service areas.</w:t>
            </w:r>
          </w:p>
          <w:p w14:paraId="1308A1EE"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In developing such PPGs ensure that these align with HSE corporate Health and Safety Policies and the Corporate Safety Statement.</w:t>
            </w:r>
            <w:r>
              <w:rPr>
                <w:rFonts w:ascii="Arial" w:hAnsi="Arial" w:cs="Arial"/>
                <w:lang w:val="en-IE" w:eastAsia="en-IE"/>
              </w:rPr>
              <w:t xml:space="preserve"> </w:t>
            </w:r>
          </w:p>
          <w:p w14:paraId="4D38E3B4"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 xml:space="preserve">Notify the NHSF of any areas of OSH where a policy may be required. </w:t>
            </w:r>
          </w:p>
          <w:p w14:paraId="1A844BBB"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Advise </w:t>
            </w:r>
            <w:r>
              <w:rPr>
                <w:rFonts w:ascii="Arial" w:hAnsi="Arial" w:cs="Arial"/>
              </w:rPr>
              <w:t>CHO, HG or National Service</w:t>
            </w:r>
            <w:r w:rsidRPr="00A24694">
              <w:rPr>
                <w:rFonts w:ascii="Arial" w:hAnsi="Arial" w:cs="Arial"/>
                <w:lang w:val="en-IE" w:eastAsia="en-IE"/>
              </w:rPr>
              <w:t xml:space="preserve"> leadership team on planning for safety and health, including the setting of realistic short and long term objectives, priorities and establishing adequate systems and performance standards.</w:t>
            </w:r>
          </w:p>
          <w:p w14:paraId="605A0884"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Ensure that systems are in place to evaluate and review performance against agreed targets and performance indicators. Provide such information to the NHSF where required.</w:t>
            </w:r>
          </w:p>
          <w:p w14:paraId="7905AA02"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Develop and maintain effective systems for learning and improvement with regard to health and safety within </w:t>
            </w:r>
            <w:r>
              <w:rPr>
                <w:rFonts w:ascii="Arial" w:hAnsi="Arial" w:cs="Arial"/>
              </w:rPr>
              <w:t>CHO, HG or National Service</w:t>
            </w:r>
            <w:r w:rsidRPr="00A24694">
              <w:rPr>
                <w:rFonts w:ascii="Arial" w:hAnsi="Arial" w:cs="Arial"/>
                <w:lang w:val="en-IE" w:eastAsia="en-IE"/>
              </w:rPr>
              <w:t>.</w:t>
            </w:r>
          </w:p>
          <w:p w14:paraId="17A1E159" w14:textId="77777777" w:rsidR="008A5438" w:rsidRDefault="00AE7156" w:rsidP="008A5438">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Ensure effective processes for document management.</w:t>
            </w:r>
          </w:p>
          <w:p w14:paraId="0B3D3E97" w14:textId="3F811007" w:rsidR="008A5438" w:rsidRPr="00E86CB5" w:rsidRDefault="008A5438" w:rsidP="008A5438">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E86CB5">
              <w:rPr>
                <w:rFonts w:ascii="Arial" w:hAnsi="Arial" w:cs="Arial"/>
                <w:iCs/>
              </w:rPr>
              <w:t>Adequately identify, assess, manage and monitor risks within their area of responsibility.</w:t>
            </w:r>
          </w:p>
          <w:p w14:paraId="71A3793E"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Liaise with key internal stakeholders to identify strategies and prioritise actions for managing risk.</w:t>
            </w:r>
          </w:p>
          <w:p w14:paraId="276F3BC2"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Support and assist direct line managers within </w:t>
            </w:r>
            <w:r>
              <w:rPr>
                <w:rFonts w:ascii="Arial" w:hAnsi="Arial" w:cs="Arial"/>
              </w:rPr>
              <w:t>CHO, HG or National Service</w:t>
            </w:r>
            <w:r w:rsidRPr="00A24694">
              <w:rPr>
                <w:rFonts w:ascii="Arial" w:hAnsi="Arial" w:cs="Arial"/>
                <w:lang w:val="en-IE" w:eastAsia="en-IE"/>
              </w:rPr>
              <w:t xml:space="preserve"> responsible for motivation and management of teams in health and safety matters.</w:t>
            </w:r>
          </w:p>
          <w:p w14:paraId="71543B3E"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Support and assist individuals with key responsibility for health and safety within </w:t>
            </w:r>
            <w:r>
              <w:rPr>
                <w:rFonts w:ascii="Arial" w:hAnsi="Arial" w:cs="Arial"/>
              </w:rPr>
              <w:t>CHO, HG or National Service</w:t>
            </w:r>
            <w:r w:rsidRPr="00A24694">
              <w:rPr>
                <w:rFonts w:ascii="Arial" w:hAnsi="Arial" w:cs="Arial"/>
                <w:lang w:val="en-IE" w:eastAsia="en-IE"/>
              </w:rPr>
              <w:t>.</w:t>
            </w:r>
          </w:p>
          <w:p w14:paraId="4771BB73"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Contribute to service planning and the estimates process and support the implementation of service plan objectives.  This will include liaising with the National Health and Safety </w:t>
            </w:r>
            <w:r>
              <w:rPr>
                <w:rFonts w:ascii="Arial" w:hAnsi="Arial" w:cs="Arial"/>
                <w:lang w:val="en-IE" w:eastAsia="en-IE"/>
              </w:rPr>
              <w:t>Function</w:t>
            </w:r>
            <w:r w:rsidRPr="00A24694">
              <w:rPr>
                <w:rFonts w:ascii="Arial" w:hAnsi="Arial" w:cs="Arial"/>
                <w:lang w:val="en-IE" w:eastAsia="en-IE"/>
              </w:rPr>
              <w:t xml:space="preserve"> on current and future Health and Safety priorities/requirements. </w:t>
            </w:r>
          </w:p>
          <w:p w14:paraId="7131036A" w14:textId="77777777" w:rsidR="00AE7156" w:rsidRPr="00A75EF0" w:rsidRDefault="00AE7156" w:rsidP="00AE7156">
            <w:pPr>
              <w:shd w:val="clear" w:color="auto" w:fill="FFFFFF"/>
              <w:spacing w:before="100" w:beforeAutospacing="1" w:after="100" w:afterAutospacing="1"/>
              <w:rPr>
                <w:rFonts w:ascii="Arial" w:hAnsi="Arial" w:cs="Arial"/>
                <w:lang w:val="en-IE" w:eastAsia="en-IE"/>
              </w:rPr>
            </w:pPr>
            <w:r w:rsidRPr="00A75EF0">
              <w:rPr>
                <w:rFonts w:ascii="Arial" w:hAnsi="Arial" w:cs="Arial"/>
                <w:b/>
                <w:bCs/>
              </w:rPr>
              <w:t>Communication</w:t>
            </w:r>
            <w:r w:rsidRPr="00A75EF0">
              <w:rPr>
                <w:rFonts w:ascii="Arial" w:hAnsi="Arial" w:cs="Arial"/>
                <w:lang w:val="en-IE" w:eastAsia="en-IE"/>
              </w:rPr>
              <w:t xml:space="preserve"> </w:t>
            </w:r>
          </w:p>
          <w:p w14:paraId="005CF525"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Ensure that senior managers </w:t>
            </w:r>
            <w:r>
              <w:rPr>
                <w:rFonts w:ascii="Arial" w:hAnsi="Arial" w:cs="Arial"/>
                <w:lang w:val="en-IE" w:eastAsia="en-IE"/>
              </w:rPr>
              <w:t xml:space="preserve">in the </w:t>
            </w:r>
            <w:r>
              <w:rPr>
                <w:rFonts w:ascii="Arial" w:hAnsi="Arial" w:cs="Arial"/>
              </w:rPr>
              <w:t>CHO, HG or National Service</w:t>
            </w:r>
            <w:r w:rsidRPr="00A24694">
              <w:rPr>
                <w:rFonts w:ascii="Arial" w:hAnsi="Arial" w:cs="Arial"/>
                <w:lang w:val="en-IE" w:eastAsia="en-IE"/>
              </w:rPr>
              <w:t xml:space="preserve"> are informed of changes to legislation and actions required to ensure compliance.</w:t>
            </w:r>
          </w:p>
          <w:p w14:paraId="093534D5"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Promote </w:t>
            </w:r>
            <w:r>
              <w:rPr>
                <w:rFonts w:ascii="Arial" w:hAnsi="Arial" w:cs="Arial"/>
              </w:rPr>
              <w:t>CHO, HG or National Service</w:t>
            </w:r>
            <w:r w:rsidRPr="00A24694">
              <w:rPr>
                <w:rFonts w:ascii="Arial" w:hAnsi="Arial" w:cs="Arial"/>
                <w:lang w:val="en-IE" w:eastAsia="en-IE"/>
              </w:rPr>
              <w:t xml:space="preserve"> and HSE health and safety</w:t>
            </w:r>
            <w:r>
              <w:rPr>
                <w:rFonts w:ascii="Arial" w:hAnsi="Arial" w:cs="Arial"/>
                <w:lang w:val="en-IE" w:eastAsia="en-IE"/>
              </w:rPr>
              <w:t xml:space="preserve"> training and</w:t>
            </w:r>
            <w:r w:rsidRPr="00A24694">
              <w:rPr>
                <w:rFonts w:ascii="Arial" w:hAnsi="Arial" w:cs="Arial"/>
                <w:lang w:val="en-IE" w:eastAsia="en-IE"/>
              </w:rPr>
              <w:t xml:space="preserve"> education programmes and work with key stakeholders to develop safe working conditions within </w:t>
            </w:r>
            <w:r>
              <w:rPr>
                <w:rFonts w:ascii="Arial" w:hAnsi="Arial" w:cs="Arial"/>
                <w:lang w:val="en-IE" w:eastAsia="en-IE"/>
              </w:rPr>
              <w:t xml:space="preserve">the </w:t>
            </w:r>
            <w:r>
              <w:rPr>
                <w:rFonts w:ascii="Arial" w:hAnsi="Arial" w:cs="Arial"/>
              </w:rPr>
              <w:t>CHO, HG or National Service</w:t>
            </w:r>
            <w:r w:rsidRPr="00A24694">
              <w:rPr>
                <w:rFonts w:ascii="Arial" w:hAnsi="Arial" w:cs="Arial"/>
                <w:lang w:val="en-IE" w:eastAsia="en-IE"/>
              </w:rPr>
              <w:t>.</w:t>
            </w:r>
          </w:p>
          <w:p w14:paraId="59387F2F"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Foster a positive and supportive environment where staff learn from incidents and are willing to report adverse events.</w:t>
            </w:r>
          </w:p>
          <w:p w14:paraId="677411F1"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Work in partnership with </w:t>
            </w:r>
            <w:r>
              <w:rPr>
                <w:rFonts w:ascii="Arial" w:hAnsi="Arial" w:cs="Arial"/>
                <w:lang w:val="en-IE" w:eastAsia="en-IE"/>
              </w:rPr>
              <w:t xml:space="preserve">the NHSF and </w:t>
            </w:r>
            <w:r w:rsidRPr="00A24694">
              <w:rPr>
                <w:rFonts w:ascii="Arial" w:hAnsi="Arial" w:cs="Arial"/>
                <w:lang w:val="en-IE" w:eastAsia="en-IE"/>
              </w:rPr>
              <w:t>other internal work groups/ colleagues, leading and directing areas of work as appropriate.</w:t>
            </w:r>
          </w:p>
          <w:p w14:paraId="6AE14056" w14:textId="77777777" w:rsidR="00AE7156"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sidRPr="00A24694">
              <w:rPr>
                <w:rFonts w:ascii="Arial" w:hAnsi="Arial" w:cs="Arial"/>
                <w:lang w:val="en-IE" w:eastAsia="en-IE"/>
              </w:rPr>
              <w:t xml:space="preserve">Promote the National Health and Safety </w:t>
            </w:r>
            <w:r>
              <w:rPr>
                <w:rFonts w:ascii="Arial" w:hAnsi="Arial" w:cs="Arial"/>
                <w:lang w:val="en-IE" w:eastAsia="en-IE"/>
              </w:rPr>
              <w:t xml:space="preserve">policies, documentation, KPI, </w:t>
            </w:r>
            <w:r w:rsidRPr="00A24694">
              <w:rPr>
                <w:rFonts w:ascii="Arial" w:hAnsi="Arial" w:cs="Arial"/>
                <w:lang w:val="en-IE" w:eastAsia="en-IE"/>
              </w:rPr>
              <w:t>webpages and promotional campaigns</w:t>
            </w:r>
            <w:r>
              <w:rPr>
                <w:rFonts w:ascii="Arial" w:hAnsi="Arial" w:cs="Arial"/>
                <w:lang w:val="en-IE" w:eastAsia="en-IE"/>
              </w:rPr>
              <w:t>, etc.,</w:t>
            </w:r>
            <w:r w:rsidRPr="00A24694">
              <w:rPr>
                <w:rFonts w:ascii="Arial" w:hAnsi="Arial" w:cs="Arial"/>
                <w:lang w:val="en-IE" w:eastAsia="en-IE"/>
              </w:rPr>
              <w:t xml:space="preserve"> to all staff and key stakeholders (e.g. European Week for Safety and Health)</w:t>
            </w:r>
          </w:p>
          <w:p w14:paraId="5E6E11C3" w14:textId="77777777" w:rsidR="00AE7156" w:rsidRPr="00A24694" w:rsidRDefault="00AE7156" w:rsidP="00AE7156">
            <w:pPr>
              <w:numPr>
                <w:ilvl w:val="0"/>
                <w:numId w:val="15"/>
              </w:numPr>
              <w:shd w:val="clear" w:color="auto" w:fill="FFFFFF"/>
              <w:tabs>
                <w:tab w:val="clear" w:pos="720"/>
                <w:tab w:val="num" w:pos="315"/>
              </w:tabs>
              <w:spacing w:before="100" w:beforeAutospacing="1" w:after="100" w:afterAutospacing="1"/>
              <w:ind w:left="315" w:hanging="315"/>
              <w:rPr>
                <w:rFonts w:ascii="Arial" w:hAnsi="Arial" w:cs="Arial"/>
                <w:lang w:val="en-IE" w:eastAsia="en-IE"/>
              </w:rPr>
            </w:pPr>
            <w:r>
              <w:rPr>
                <w:rFonts w:ascii="Arial" w:hAnsi="Arial" w:cs="Arial"/>
                <w:lang w:val="en-IE" w:eastAsia="en-IE"/>
              </w:rPr>
              <w:t>Attend the NHSF Health and Safety Forum</w:t>
            </w:r>
          </w:p>
          <w:p w14:paraId="3FAC3CAF" w14:textId="77777777" w:rsidR="00AE7156" w:rsidRPr="00A24694" w:rsidRDefault="00AE7156" w:rsidP="00AE7156">
            <w:pPr>
              <w:shd w:val="clear" w:color="auto" w:fill="FFFFFF"/>
              <w:spacing w:before="100" w:beforeAutospacing="1" w:after="100" w:afterAutospacing="1"/>
              <w:rPr>
                <w:rFonts w:ascii="Arial" w:hAnsi="Arial" w:cs="Arial"/>
                <w:b/>
                <w:lang w:val="en-IE" w:eastAsia="en-IE"/>
              </w:rPr>
            </w:pPr>
            <w:r w:rsidRPr="00A24694">
              <w:rPr>
                <w:rFonts w:ascii="Arial" w:hAnsi="Arial" w:cs="Arial"/>
                <w:b/>
                <w:lang w:val="en-IE" w:eastAsia="en-IE"/>
              </w:rPr>
              <w:t>Other</w:t>
            </w:r>
          </w:p>
          <w:p w14:paraId="4DA0CD0E" w14:textId="3A9A1944" w:rsidR="00AE7156" w:rsidRPr="00E86CB5" w:rsidRDefault="00AE7156" w:rsidP="00AE7156">
            <w:pPr>
              <w:numPr>
                <w:ilvl w:val="0"/>
                <w:numId w:val="17"/>
              </w:numPr>
              <w:ind w:left="348" w:hanging="348"/>
              <w:jc w:val="both"/>
              <w:rPr>
                <w:rFonts w:ascii="Arial" w:hAnsi="Arial" w:cs="Arial"/>
                <w:b/>
                <w:i/>
                <w:iCs/>
              </w:rPr>
            </w:pPr>
            <w:r w:rsidRPr="00E86CB5">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530C16" w:rsidRPr="00E86CB5">
              <w:rPr>
                <w:rFonts w:ascii="Arial" w:hAnsi="Arial" w:cs="Arial"/>
                <w:lang w:val="en-IE" w:eastAsia="en-IE"/>
              </w:rPr>
              <w:t>etc.</w:t>
            </w:r>
            <w:r w:rsidRPr="00E86CB5">
              <w:rPr>
                <w:rFonts w:ascii="Arial" w:hAnsi="Arial" w:cs="Arial"/>
                <w:i/>
                <w:iCs/>
              </w:rPr>
              <w:t xml:space="preserve"> </w:t>
            </w:r>
            <w:r w:rsidRPr="00E86CB5">
              <w:rPr>
                <w:rFonts w:ascii="Arial" w:hAnsi="Arial" w:cs="Arial"/>
                <w:iCs/>
              </w:rPr>
              <w:t>and comply with associated HSE protocols for implementing and maintaining these standards as appropriate to the role.</w:t>
            </w:r>
          </w:p>
          <w:p w14:paraId="2CE776DE" w14:textId="77777777" w:rsidR="00AE7156" w:rsidRPr="00A24694" w:rsidRDefault="00AE7156" w:rsidP="00AE7156">
            <w:pPr>
              <w:numPr>
                <w:ilvl w:val="0"/>
                <w:numId w:val="17"/>
              </w:numPr>
              <w:ind w:left="348" w:hanging="348"/>
              <w:jc w:val="both"/>
              <w:rPr>
                <w:rFonts w:ascii="Arial" w:hAnsi="Arial" w:cs="Arial"/>
                <w:b/>
                <w:i/>
                <w:iCs/>
              </w:rPr>
            </w:pPr>
            <w:r w:rsidRPr="00A24694">
              <w:rPr>
                <w:rFonts w:ascii="Arial" w:hAnsi="Arial" w:cs="Arial"/>
                <w:lang w:val="en-IE" w:eastAsia="en-IE"/>
              </w:rPr>
              <w:t>To support, promote and actively participate in sustainable energy, water and waste initiatives to create a more sustainable, low carbon and efficient health service.</w:t>
            </w:r>
          </w:p>
          <w:p w14:paraId="46C7E1E3" w14:textId="77777777" w:rsidR="00AE7156" w:rsidRPr="00A24694" w:rsidRDefault="00AE7156" w:rsidP="00AE7156">
            <w:pPr>
              <w:ind w:left="348"/>
              <w:jc w:val="both"/>
              <w:rPr>
                <w:rFonts w:ascii="Arial" w:hAnsi="Arial" w:cs="Arial"/>
                <w:lang w:val="en-IE" w:eastAsia="en-IE"/>
              </w:rPr>
            </w:pPr>
          </w:p>
          <w:p w14:paraId="3FE9F23F" w14:textId="62B04FA8" w:rsidR="00D3623E" w:rsidRPr="003D458D" w:rsidRDefault="00D3623E" w:rsidP="00AE7156">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sidR="00AE7156">
              <w:rPr>
                <w:rFonts w:ascii="Arial" w:hAnsi="Arial" w:cs="Arial"/>
                <w:b/>
                <w:iCs/>
                <w:lang w:val="en-IE"/>
              </w:rPr>
              <w:t>them</w:t>
            </w:r>
            <w:r w:rsidRPr="00682F03">
              <w:rPr>
                <w:rFonts w:ascii="Arial" w:hAnsi="Arial" w:cs="Arial"/>
                <w:b/>
                <w:iCs/>
                <w:lang w:val="en-IE"/>
              </w:rPr>
              <w:t xml:space="preserve"> from time to time and to contribute to the development of the post while in office.</w:t>
            </w:r>
            <w:r w:rsidRPr="00682F03">
              <w:rPr>
                <w:rFonts w:ascii="Arial" w:hAnsi="Arial" w:cs="Arial"/>
              </w:rPr>
              <w:t xml:space="preserve"> </w:t>
            </w:r>
          </w:p>
        </w:tc>
      </w:tr>
      <w:tr w:rsidR="00D3623E" w:rsidRPr="00682F03" w14:paraId="778ADECB" w14:textId="77777777" w:rsidTr="00D3623E">
        <w:trPr>
          <w:gridAfter w:val="1"/>
          <w:wAfter w:w="9" w:type="dxa"/>
        </w:trPr>
        <w:tc>
          <w:tcPr>
            <w:tcW w:w="2172" w:type="dxa"/>
          </w:tcPr>
          <w:p w14:paraId="49D51151" w14:textId="77777777" w:rsidR="00D3623E" w:rsidRPr="00E86CB5" w:rsidRDefault="00D3623E" w:rsidP="00D3623E">
            <w:pPr>
              <w:jc w:val="both"/>
              <w:rPr>
                <w:rFonts w:ascii="Arial" w:hAnsi="Arial" w:cs="Arial"/>
                <w:b/>
                <w:bCs/>
              </w:rPr>
            </w:pPr>
            <w:r w:rsidRPr="00E86CB5">
              <w:rPr>
                <w:rFonts w:ascii="Arial" w:hAnsi="Arial" w:cs="Arial"/>
                <w:b/>
                <w:bCs/>
              </w:rPr>
              <w:t>Eligibility Criteria</w:t>
            </w:r>
          </w:p>
          <w:p w14:paraId="1F72F646" w14:textId="77777777" w:rsidR="00D3623E" w:rsidRPr="00E86CB5" w:rsidRDefault="00D3623E" w:rsidP="00D3623E">
            <w:pPr>
              <w:rPr>
                <w:rFonts w:ascii="Arial" w:hAnsi="Arial" w:cs="Arial"/>
                <w:b/>
                <w:bCs/>
              </w:rPr>
            </w:pPr>
          </w:p>
          <w:p w14:paraId="7E985084" w14:textId="77777777" w:rsidR="00D3623E" w:rsidRPr="00E86CB5" w:rsidRDefault="00D3623E" w:rsidP="00D3623E">
            <w:pPr>
              <w:rPr>
                <w:rFonts w:ascii="Arial" w:hAnsi="Arial" w:cs="Arial"/>
                <w:b/>
                <w:bCs/>
              </w:rPr>
            </w:pPr>
            <w:r w:rsidRPr="00E86CB5">
              <w:rPr>
                <w:rFonts w:ascii="Arial" w:hAnsi="Arial" w:cs="Arial"/>
                <w:b/>
                <w:bCs/>
              </w:rPr>
              <w:t>Qualifications and/ or experience</w:t>
            </w:r>
          </w:p>
          <w:p w14:paraId="08CE6F91" w14:textId="77777777" w:rsidR="00D3623E" w:rsidRPr="00682F03" w:rsidRDefault="00D3623E" w:rsidP="00D3623E">
            <w:pPr>
              <w:jc w:val="both"/>
              <w:rPr>
                <w:rFonts w:ascii="Arial" w:hAnsi="Arial" w:cs="Arial"/>
                <w:b/>
                <w:bCs/>
              </w:rPr>
            </w:pPr>
          </w:p>
        </w:tc>
        <w:tc>
          <w:tcPr>
            <w:tcW w:w="7799" w:type="dxa"/>
          </w:tcPr>
          <w:p w14:paraId="64CF20C7" w14:textId="36AD06E0" w:rsidR="00D3623E" w:rsidRDefault="00D3623E" w:rsidP="00D3623E">
            <w:pPr>
              <w:tabs>
                <w:tab w:val="num" w:pos="851"/>
              </w:tabs>
              <w:jc w:val="both"/>
              <w:rPr>
                <w:rFonts w:ascii="Arial" w:hAnsi="Arial" w:cs="Arial"/>
              </w:rPr>
            </w:pPr>
            <w:r w:rsidRPr="0062552B">
              <w:rPr>
                <w:rFonts w:ascii="Arial" w:hAnsi="Arial" w:cs="Arial"/>
              </w:rPr>
              <w:t>Eligible applicants will be those who on the closing date for the competition:</w:t>
            </w:r>
          </w:p>
          <w:p w14:paraId="23CD7A62" w14:textId="77777777" w:rsidR="00D3623E" w:rsidRDefault="00D3623E" w:rsidP="00D3623E">
            <w:pPr>
              <w:tabs>
                <w:tab w:val="center" w:pos="4320"/>
                <w:tab w:val="right" w:pos="8640"/>
              </w:tabs>
              <w:contextualSpacing/>
              <w:jc w:val="both"/>
              <w:rPr>
                <w:rFonts w:ascii="Arial" w:hAnsi="Arial" w:cs="Arial"/>
              </w:rPr>
            </w:pPr>
          </w:p>
          <w:p w14:paraId="26F48E38" w14:textId="77777777" w:rsidR="00240336" w:rsidRPr="00B06F1A" w:rsidRDefault="00240336" w:rsidP="00240336">
            <w:pPr>
              <w:pStyle w:val="CommentText"/>
              <w:numPr>
                <w:ilvl w:val="0"/>
                <w:numId w:val="22"/>
              </w:numPr>
              <w:rPr>
                <w:rFonts w:ascii="Arial" w:hAnsi="Arial" w:cs="Arial"/>
              </w:rPr>
            </w:pPr>
            <w:r w:rsidRPr="00B06F1A">
              <w:rPr>
                <w:rFonts w:ascii="Arial" w:hAnsi="Arial" w:cs="Arial"/>
              </w:rPr>
              <w:t xml:space="preserve">Hold a Quality and Qualifications Ireland </w:t>
            </w:r>
            <w:r>
              <w:rPr>
                <w:rFonts w:ascii="Arial" w:hAnsi="Arial" w:cs="Arial"/>
              </w:rPr>
              <w:t xml:space="preserve">(QQI) </w:t>
            </w:r>
            <w:r w:rsidRPr="00B06F1A">
              <w:rPr>
                <w:rFonts w:ascii="Arial" w:hAnsi="Arial" w:cs="Arial"/>
              </w:rPr>
              <w:t>Level 8 (or higher) major academic award (e.g. Honours Degree or Higher Diploma) in Health and Safety</w:t>
            </w:r>
            <w:r>
              <w:rPr>
                <w:rFonts w:ascii="Arial" w:hAnsi="Arial" w:cs="Arial"/>
              </w:rPr>
              <w:t>,</w:t>
            </w:r>
            <w:r w:rsidRPr="00B06F1A">
              <w:rPr>
                <w:rFonts w:ascii="Arial" w:hAnsi="Arial" w:cs="Arial"/>
              </w:rPr>
              <w:t xml:space="preserve"> or other relevant area (that is, a qualification or cognate degree accredited by Institute of Occupational Safety and Health (IOSH) for membership at Graduate or higher level). </w:t>
            </w:r>
            <w:hyperlink r:id="rId10" w:history="1">
              <w:r w:rsidRPr="00B06F1A">
                <w:rPr>
                  <w:rStyle w:val="Hyperlink"/>
                  <w:rFonts w:ascii="Arial" w:hAnsi="Arial" w:cs="Arial"/>
                </w:rPr>
                <w:t>http://www.iosh.co.uk/Membership/About-membership/Qualifications.aspx</w:t>
              </w:r>
            </w:hyperlink>
          </w:p>
          <w:p w14:paraId="2901F87D" w14:textId="77777777" w:rsidR="00240336" w:rsidRPr="00B06F1A" w:rsidRDefault="00240336" w:rsidP="00240336">
            <w:pPr>
              <w:pStyle w:val="CommentText"/>
              <w:ind w:left="720"/>
              <w:rPr>
                <w:rFonts w:ascii="Arial" w:hAnsi="Arial" w:cs="Arial"/>
              </w:rPr>
            </w:pPr>
          </w:p>
          <w:p w14:paraId="4BA691E6" w14:textId="77777777" w:rsidR="00240336" w:rsidRPr="00B06F1A" w:rsidRDefault="00240336" w:rsidP="00240336">
            <w:pPr>
              <w:pStyle w:val="CommentText"/>
              <w:jc w:val="center"/>
              <w:rPr>
                <w:rFonts w:ascii="Arial" w:hAnsi="Arial" w:cs="Arial"/>
                <w:b/>
              </w:rPr>
            </w:pPr>
            <w:r w:rsidRPr="00B06F1A">
              <w:rPr>
                <w:rFonts w:ascii="Arial" w:hAnsi="Arial" w:cs="Arial"/>
                <w:b/>
              </w:rPr>
              <w:t>AND</w:t>
            </w:r>
          </w:p>
          <w:p w14:paraId="50381120" w14:textId="77777777" w:rsidR="00240336" w:rsidRPr="00B06F1A" w:rsidRDefault="00240336" w:rsidP="00240336">
            <w:pPr>
              <w:rPr>
                <w:rFonts w:ascii="Arial" w:hAnsi="Arial" w:cs="Arial"/>
              </w:rPr>
            </w:pPr>
          </w:p>
          <w:p w14:paraId="11F5DA09" w14:textId="77777777" w:rsidR="00240336" w:rsidRDefault="00240336" w:rsidP="00240336">
            <w:pPr>
              <w:pStyle w:val="ListParagraph"/>
              <w:numPr>
                <w:ilvl w:val="0"/>
                <w:numId w:val="21"/>
              </w:numPr>
              <w:spacing w:after="200" w:line="276" w:lineRule="auto"/>
              <w:contextualSpacing/>
              <w:rPr>
                <w:rFonts w:ascii="Arial" w:hAnsi="Arial" w:cs="Arial"/>
              </w:rPr>
            </w:pPr>
            <w:r w:rsidRPr="00B06F1A">
              <w:rPr>
                <w:rFonts w:ascii="Arial" w:hAnsi="Arial" w:cs="Arial"/>
              </w:rPr>
              <w:t>Have</w:t>
            </w:r>
            <w:r>
              <w:rPr>
                <w:rFonts w:ascii="Arial" w:hAnsi="Arial" w:cs="Arial"/>
              </w:rPr>
              <w:t>:</w:t>
            </w:r>
          </w:p>
          <w:p w14:paraId="1FBA43D8" w14:textId="77777777" w:rsidR="00240336" w:rsidRPr="00B06F1A" w:rsidRDefault="00240336" w:rsidP="00240336">
            <w:pPr>
              <w:pStyle w:val="ListParagraph"/>
              <w:numPr>
                <w:ilvl w:val="1"/>
                <w:numId w:val="21"/>
              </w:numPr>
              <w:spacing w:after="200" w:line="276" w:lineRule="auto"/>
              <w:contextualSpacing/>
              <w:rPr>
                <w:rFonts w:ascii="Arial" w:hAnsi="Arial" w:cs="Arial"/>
              </w:rPr>
            </w:pPr>
            <w:r>
              <w:rPr>
                <w:rFonts w:ascii="Arial" w:hAnsi="Arial" w:cs="Arial"/>
              </w:rPr>
              <w:t>A</w:t>
            </w:r>
            <w:r w:rsidRPr="00B06F1A">
              <w:rPr>
                <w:rFonts w:ascii="Arial" w:hAnsi="Arial" w:cs="Arial"/>
              </w:rPr>
              <w:t xml:space="preserve"> minimum of 3 years’ experience in an Occupational Health and Safety Officer / </w:t>
            </w:r>
            <w:r>
              <w:rPr>
                <w:rFonts w:ascii="Arial" w:hAnsi="Arial" w:cs="Arial"/>
              </w:rPr>
              <w:t xml:space="preserve">Advisor role, </w:t>
            </w:r>
            <w:r w:rsidRPr="00B06F1A">
              <w:rPr>
                <w:rFonts w:ascii="Arial" w:hAnsi="Arial" w:cs="Arial"/>
                <w:b/>
                <w:i/>
              </w:rPr>
              <w:t>or</w:t>
            </w:r>
          </w:p>
          <w:p w14:paraId="47C96E44" w14:textId="77777777" w:rsidR="00240336" w:rsidRDefault="00240336" w:rsidP="00240336">
            <w:pPr>
              <w:pStyle w:val="ListParagraph"/>
              <w:spacing w:after="200" w:line="276" w:lineRule="auto"/>
              <w:ind w:left="1440"/>
              <w:contextualSpacing/>
              <w:rPr>
                <w:rFonts w:ascii="Arial" w:hAnsi="Arial" w:cs="Arial"/>
              </w:rPr>
            </w:pPr>
          </w:p>
          <w:p w14:paraId="1597F468" w14:textId="77777777" w:rsidR="00240336" w:rsidRPr="00B06F1A" w:rsidRDefault="00240336" w:rsidP="00240336">
            <w:pPr>
              <w:pStyle w:val="ListParagraph"/>
              <w:numPr>
                <w:ilvl w:val="1"/>
                <w:numId w:val="21"/>
              </w:numPr>
              <w:spacing w:after="200" w:line="276" w:lineRule="auto"/>
              <w:contextualSpacing/>
              <w:rPr>
                <w:rFonts w:ascii="Arial" w:hAnsi="Arial" w:cs="Arial"/>
              </w:rPr>
            </w:pPr>
            <w:r>
              <w:rPr>
                <w:rFonts w:ascii="Arial" w:hAnsi="Arial" w:cs="Arial"/>
              </w:rPr>
              <w:t>A m</w:t>
            </w:r>
            <w:r w:rsidRPr="00B06F1A">
              <w:rPr>
                <w:rFonts w:ascii="Arial" w:hAnsi="Arial" w:cs="Arial"/>
              </w:rPr>
              <w:t xml:space="preserve">inimum of 1.5 no. years’ experience in an Occupational Health and Safety Advisor/Officer (or equivalent) or Assistant role, </w:t>
            </w:r>
            <w:r w:rsidRPr="00B06F1A">
              <w:rPr>
                <w:rFonts w:ascii="Arial" w:hAnsi="Arial" w:cs="Arial"/>
                <w:b/>
                <w:i/>
              </w:rPr>
              <w:t>and</w:t>
            </w:r>
          </w:p>
          <w:p w14:paraId="0187FB1F" w14:textId="77777777" w:rsidR="00240336" w:rsidRPr="00B06F1A" w:rsidRDefault="00240336" w:rsidP="00240336">
            <w:pPr>
              <w:pStyle w:val="ListParagraph"/>
              <w:numPr>
                <w:ilvl w:val="1"/>
                <w:numId w:val="21"/>
              </w:numPr>
              <w:spacing w:after="200" w:line="276" w:lineRule="auto"/>
              <w:contextualSpacing/>
              <w:rPr>
                <w:rFonts w:ascii="Arial" w:hAnsi="Arial" w:cs="Arial"/>
              </w:rPr>
            </w:pPr>
            <w:r w:rsidRPr="00B06F1A">
              <w:rPr>
                <w:rFonts w:ascii="Arial" w:hAnsi="Arial" w:cs="Arial"/>
              </w:rPr>
              <w:t>Minimum of 1.5 no. years’ experience in healthcare in a clinical or support services role</w:t>
            </w:r>
            <w:r>
              <w:rPr>
                <w:rFonts w:ascii="Arial" w:hAnsi="Arial" w:cs="Arial"/>
              </w:rPr>
              <w:t xml:space="preserve"> (i.e. a combined total of 3 no. years’ experience)</w:t>
            </w:r>
          </w:p>
          <w:p w14:paraId="58B996B9" w14:textId="77777777" w:rsidR="00240336" w:rsidRDefault="00240336" w:rsidP="00240336">
            <w:pPr>
              <w:ind w:left="720" w:hanging="360"/>
              <w:rPr>
                <w:rFonts w:ascii="Arial" w:hAnsi="Arial" w:cs="Arial"/>
              </w:rPr>
            </w:pPr>
          </w:p>
          <w:p w14:paraId="62D81577" w14:textId="77777777" w:rsidR="00240336" w:rsidRPr="00232BCB" w:rsidRDefault="00240336" w:rsidP="00240336">
            <w:pPr>
              <w:jc w:val="center"/>
              <w:rPr>
                <w:rFonts w:ascii="Arial" w:hAnsi="Arial" w:cs="Arial"/>
                <w:b/>
              </w:rPr>
            </w:pPr>
            <w:r w:rsidRPr="00232BCB">
              <w:rPr>
                <w:rFonts w:ascii="Arial" w:hAnsi="Arial" w:cs="Arial"/>
                <w:b/>
              </w:rPr>
              <w:t>AND</w:t>
            </w:r>
          </w:p>
          <w:p w14:paraId="16BC6EDE" w14:textId="77777777" w:rsidR="00240336" w:rsidRPr="00232BCB" w:rsidRDefault="00240336" w:rsidP="00240336">
            <w:pPr>
              <w:ind w:left="720" w:hanging="360"/>
              <w:rPr>
                <w:rFonts w:ascii="Arial" w:hAnsi="Arial" w:cs="Arial"/>
                <w:b/>
              </w:rPr>
            </w:pPr>
          </w:p>
          <w:p w14:paraId="55F5FF0F" w14:textId="77777777" w:rsidR="00240336" w:rsidRPr="00D046A3" w:rsidRDefault="00240336" w:rsidP="00240336">
            <w:pPr>
              <w:pStyle w:val="ListParagraph"/>
              <w:numPr>
                <w:ilvl w:val="0"/>
                <w:numId w:val="21"/>
              </w:numPr>
              <w:spacing w:after="200" w:line="276" w:lineRule="auto"/>
              <w:contextualSpacing/>
              <w:rPr>
                <w:rFonts w:ascii="Arial" w:hAnsi="Arial" w:cs="Arial"/>
              </w:rPr>
            </w:pPr>
            <w:r w:rsidRPr="00232BCB">
              <w:rPr>
                <w:rFonts w:ascii="Arial" w:hAnsi="Arial" w:cs="Arial"/>
              </w:rPr>
              <w:t>Candidates must possess the requisite knowledge and ability, including a high standard of suitability and management ability,</w:t>
            </w:r>
            <w:r w:rsidRPr="00232BCB">
              <w:rPr>
                <w:rFonts w:ascii="Arial" w:hAnsi="Arial" w:cs="Arial"/>
                <w:color w:val="FF0000"/>
              </w:rPr>
              <w:t xml:space="preserve"> </w:t>
            </w:r>
            <w:r w:rsidRPr="00232BCB">
              <w:rPr>
                <w:rFonts w:ascii="Arial" w:hAnsi="Arial" w:cs="Arial"/>
              </w:rPr>
              <w:t>for the proper discharge of the office.</w:t>
            </w:r>
          </w:p>
          <w:p w14:paraId="5946B611" w14:textId="77777777" w:rsidR="00240336" w:rsidRPr="00232BCB" w:rsidRDefault="00240336" w:rsidP="00240336">
            <w:pPr>
              <w:jc w:val="both"/>
              <w:rPr>
                <w:rFonts w:ascii="Arial" w:hAnsi="Arial" w:cs="Arial"/>
                <w:b/>
                <w:bCs/>
                <w:i/>
                <w:iCs/>
              </w:rPr>
            </w:pPr>
          </w:p>
          <w:p w14:paraId="08C39F4B" w14:textId="77777777" w:rsidR="00240336" w:rsidRPr="00232BCB" w:rsidRDefault="00240336" w:rsidP="00240336">
            <w:pPr>
              <w:jc w:val="both"/>
              <w:rPr>
                <w:rFonts w:ascii="Arial" w:hAnsi="Arial" w:cs="Arial"/>
                <w:b/>
              </w:rPr>
            </w:pPr>
            <w:r w:rsidRPr="00232BCB">
              <w:rPr>
                <w:rFonts w:ascii="Arial" w:hAnsi="Arial" w:cs="Arial"/>
                <w:b/>
              </w:rPr>
              <w:t>Health</w:t>
            </w:r>
          </w:p>
          <w:p w14:paraId="53C2B00D" w14:textId="77777777" w:rsidR="00240336" w:rsidRPr="00232BCB" w:rsidRDefault="00240336" w:rsidP="00240336">
            <w:pPr>
              <w:jc w:val="both"/>
              <w:rPr>
                <w:rFonts w:ascii="Arial" w:hAnsi="Arial" w:cs="Arial"/>
              </w:rPr>
            </w:pPr>
            <w:r w:rsidRPr="00232B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EE8B837" w14:textId="77777777" w:rsidR="00240336" w:rsidRPr="00232BCB" w:rsidRDefault="00240336" w:rsidP="00240336">
            <w:pPr>
              <w:jc w:val="both"/>
              <w:rPr>
                <w:rFonts w:ascii="Arial" w:hAnsi="Arial" w:cs="Arial"/>
              </w:rPr>
            </w:pPr>
          </w:p>
          <w:p w14:paraId="70EFF97C" w14:textId="77777777" w:rsidR="00240336" w:rsidRPr="00232BCB" w:rsidRDefault="00240336" w:rsidP="00240336">
            <w:pPr>
              <w:ind w:right="-766"/>
              <w:jc w:val="both"/>
              <w:rPr>
                <w:rFonts w:ascii="Arial" w:hAnsi="Arial" w:cs="Arial"/>
                <w:iCs/>
              </w:rPr>
            </w:pPr>
            <w:r w:rsidRPr="00232BCB">
              <w:rPr>
                <w:rFonts w:ascii="Arial" w:hAnsi="Arial" w:cs="Arial"/>
                <w:b/>
                <w:bCs/>
              </w:rPr>
              <w:t>Character</w:t>
            </w:r>
          </w:p>
          <w:p w14:paraId="4142EC47" w14:textId="77777777" w:rsidR="00240336" w:rsidRPr="00232BCB" w:rsidRDefault="00240336" w:rsidP="00240336">
            <w:pPr>
              <w:ind w:right="-766"/>
              <w:jc w:val="both"/>
              <w:rPr>
                <w:rFonts w:ascii="Arial" w:hAnsi="Arial" w:cs="Arial"/>
              </w:rPr>
            </w:pPr>
            <w:r w:rsidRPr="00232BCB">
              <w:rPr>
                <w:rFonts w:ascii="Arial" w:hAnsi="Arial" w:cs="Arial"/>
              </w:rPr>
              <w:t>Each candidate for and any person holding the office must be of good character.</w:t>
            </w:r>
          </w:p>
          <w:p w14:paraId="6537F28F" w14:textId="1C8F22C9" w:rsidR="00D3623E" w:rsidRPr="005F621E" w:rsidRDefault="00D3623E" w:rsidP="0062552B">
            <w:pPr>
              <w:ind w:right="-766"/>
              <w:jc w:val="both"/>
              <w:rPr>
                <w:rFonts w:ascii="Arial" w:hAnsi="Arial" w:cs="Arial"/>
              </w:rPr>
            </w:pPr>
          </w:p>
        </w:tc>
      </w:tr>
      <w:tr w:rsidR="00D3623E" w:rsidRPr="00682F03" w14:paraId="5025A81B" w14:textId="77777777" w:rsidTr="00D3623E">
        <w:trPr>
          <w:gridAfter w:val="1"/>
          <w:wAfter w:w="9" w:type="dxa"/>
        </w:trPr>
        <w:tc>
          <w:tcPr>
            <w:tcW w:w="2172" w:type="dxa"/>
          </w:tcPr>
          <w:p w14:paraId="1B59E23F" w14:textId="77777777" w:rsidR="00D3623E" w:rsidRPr="009E183E" w:rsidRDefault="00D3623E" w:rsidP="00D3623E">
            <w:pPr>
              <w:rPr>
                <w:rFonts w:ascii="Arial" w:hAnsi="Arial" w:cs="Arial"/>
                <w:b/>
                <w:bCs/>
                <w:color w:val="000099"/>
              </w:rPr>
            </w:pPr>
            <w:r w:rsidRPr="00E86CB5">
              <w:rPr>
                <w:rFonts w:ascii="Arial" w:hAnsi="Arial" w:cs="Arial"/>
                <w:b/>
                <w:bCs/>
              </w:rPr>
              <w:t>Other requirements specific to the post</w:t>
            </w:r>
          </w:p>
        </w:tc>
        <w:tc>
          <w:tcPr>
            <w:tcW w:w="7799" w:type="dxa"/>
          </w:tcPr>
          <w:p w14:paraId="4E22F53C" w14:textId="77777777" w:rsidR="00D3623E" w:rsidRPr="009E183E" w:rsidRDefault="00D3623E" w:rsidP="00D3623E">
            <w:pPr>
              <w:jc w:val="both"/>
              <w:rPr>
                <w:rFonts w:ascii="Arial" w:hAnsi="Arial" w:cs="Arial"/>
                <w:b/>
                <w:iCs/>
                <w:color w:val="000099"/>
              </w:rPr>
            </w:pPr>
            <w:r w:rsidRPr="009E183E">
              <w:rPr>
                <w:rFonts w:ascii="Arial" w:hAnsi="Arial" w:cs="Arial"/>
                <w:b/>
                <w:iCs/>
                <w:color w:val="000099"/>
              </w:rPr>
              <w:t>Please outline if there are specific practical requirements that are specific to the p</w:t>
            </w:r>
            <w:r w:rsidRPr="0062552B">
              <w:rPr>
                <w:rFonts w:ascii="Arial" w:hAnsi="Arial" w:cs="Arial"/>
                <w:b/>
                <w:iCs/>
                <w:color w:val="000099"/>
              </w:rPr>
              <w:t>ost</w:t>
            </w:r>
          </w:p>
          <w:p w14:paraId="711BE2F6" w14:textId="77777777" w:rsidR="00D3623E" w:rsidRPr="009E183E" w:rsidRDefault="00D3623E" w:rsidP="00D3623E">
            <w:pPr>
              <w:jc w:val="both"/>
              <w:rPr>
                <w:rFonts w:ascii="Arial" w:hAnsi="Arial" w:cs="Arial"/>
                <w:b/>
                <w:iCs/>
                <w:color w:val="000099"/>
              </w:rPr>
            </w:pPr>
            <w:r w:rsidRPr="009E183E">
              <w:rPr>
                <w:rFonts w:ascii="Arial" w:hAnsi="Arial" w:cs="Arial"/>
                <w:b/>
                <w:iCs/>
                <w:color w:val="000099"/>
              </w:rPr>
              <w:t xml:space="preserve"> e.g.</w:t>
            </w:r>
          </w:p>
          <w:p w14:paraId="7DB1A171" w14:textId="4271A779" w:rsidR="00240336" w:rsidRPr="0062552B" w:rsidRDefault="00240336" w:rsidP="00240336">
            <w:pPr>
              <w:pStyle w:val="ListParagraph"/>
              <w:numPr>
                <w:ilvl w:val="0"/>
                <w:numId w:val="4"/>
              </w:numPr>
              <w:jc w:val="both"/>
              <w:rPr>
                <w:rFonts w:ascii="Arial" w:hAnsi="Arial" w:cs="Arial"/>
                <w:b/>
                <w:iCs/>
                <w:color w:val="000099"/>
              </w:rPr>
            </w:pPr>
            <w:r w:rsidRPr="0062552B">
              <w:rPr>
                <w:rFonts w:ascii="Arial" w:hAnsi="Arial" w:cs="Arial"/>
                <w:iCs/>
                <w:color w:val="000099"/>
              </w:rPr>
              <w:t>Access to appropriate transport to fulfil the requirements of the role</w:t>
            </w:r>
            <w:r w:rsidR="0062552B">
              <w:rPr>
                <w:rFonts w:ascii="Arial" w:hAnsi="Arial" w:cs="Arial"/>
                <w:iCs/>
                <w:color w:val="000099"/>
              </w:rPr>
              <w:t>. T</w:t>
            </w:r>
            <w:r w:rsidRPr="0062552B">
              <w:rPr>
                <w:rFonts w:ascii="Arial" w:hAnsi="Arial" w:cs="Arial"/>
                <w:iCs/>
                <w:color w:val="000099"/>
              </w:rPr>
              <w:t xml:space="preserve">he post will require travel across </w:t>
            </w:r>
            <w:r w:rsidRPr="0062552B">
              <w:rPr>
                <w:rFonts w:ascii="Arial" w:hAnsi="Arial" w:cs="Arial"/>
                <w:color w:val="000099"/>
              </w:rPr>
              <w:t>CHO, HG or National Service</w:t>
            </w:r>
            <w:r w:rsidRPr="0062552B">
              <w:rPr>
                <w:rFonts w:ascii="Arial" w:hAnsi="Arial" w:cs="Arial"/>
                <w:iCs/>
                <w:color w:val="000099"/>
              </w:rPr>
              <w:t xml:space="preserve"> sites</w:t>
            </w:r>
            <w:r w:rsidR="0062552B">
              <w:rPr>
                <w:rFonts w:ascii="Arial" w:hAnsi="Arial" w:cs="Arial"/>
                <w:iCs/>
                <w:color w:val="000099"/>
              </w:rPr>
              <w:t>.</w:t>
            </w:r>
          </w:p>
          <w:p w14:paraId="7385E81F" w14:textId="665764A3" w:rsidR="00240336" w:rsidRPr="00240336" w:rsidRDefault="00240336" w:rsidP="00240336">
            <w:pPr>
              <w:jc w:val="both"/>
              <w:rPr>
                <w:rFonts w:ascii="Arial" w:hAnsi="Arial" w:cs="Arial"/>
                <w:b/>
                <w:iCs/>
                <w:color w:val="000099"/>
              </w:rPr>
            </w:pPr>
          </w:p>
        </w:tc>
      </w:tr>
      <w:tr w:rsidR="00D3623E" w:rsidRPr="002325E3" w14:paraId="11C372C9" w14:textId="77777777" w:rsidTr="00D3623E">
        <w:trPr>
          <w:gridAfter w:val="1"/>
          <w:wAfter w:w="9" w:type="dxa"/>
        </w:trPr>
        <w:tc>
          <w:tcPr>
            <w:tcW w:w="2172" w:type="dxa"/>
          </w:tcPr>
          <w:p w14:paraId="7BAEFD2A" w14:textId="7893FFDF" w:rsidR="00D3623E" w:rsidRPr="00682F03" w:rsidRDefault="00D3623E" w:rsidP="00D3623E">
            <w:pPr>
              <w:jc w:val="both"/>
              <w:rPr>
                <w:rFonts w:ascii="Arial" w:hAnsi="Arial" w:cs="Arial"/>
                <w:b/>
                <w:bCs/>
              </w:rPr>
            </w:pPr>
            <w:r w:rsidRPr="00682F03">
              <w:rPr>
                <w:rFonts w:ascii="Arial" w:hAnsi="Arial" w:cs="Arial"/>
                <w:b/>
                <w:bCs/>
              </w:rPr>
              <w:t>Skills, competencies and/or knowledge</w:t>
            </w:r>
          </w:p>
          <w:p w14:paraId="738610EB" w14:textId="75BDD2E1" w:rsidR="00D3623E" w:rsidRPr="00682F03" w:rsidRDefault="00D3623E" w:rsidP="00D3623E">
            <w:pPr>
              <w:jc w:val="both"/>
              <w:rPr>
                <w:rFonts w:ascii="Arial" w:hAnsi="Arial" w:cs="Arial"/>
                <w:b/>
                <w:bCs/>
              </w:rPr>
            </w:pPr>
          </w:p>
        </w:tc>
        <w:tc>
          <w:tcPr>
            <w:tcW w:w="7799" w:type="dxa"/>
          </w:tcPr>
          <w:p w14:paraId="3BBCCBB6" w14:textId="29B7F6E0" w:rsidR="00240336" w:rsidRPr="00240336" w:rsidRDefault="00240336" w:rsidP="00240336">
            <w:pPr>
              <w:pStyle w:val="ListParagraph"/>
              <w:shd w:val="clear" w:color="auto" w:fill="FFFFFF"/>
              <w:spacing w:line="276" w:lineRule="auto"/>
              <w:ind w:left="0"/>
              <w:contextualSpacing/>
              <w:rPr>
                <w:rFonts w:ascii="Arial" w:hAnsi="Arial" w:cs="Arial"/>
                <w:b/>
                <w:iCs/>
              </w:rPr>
            </w:pPr>
            <w:r w:rsidRPr="00240336">
              <w:rPr>
                <w:rFonts w:ascii="Arial" w:hAnsi="Arial" w:cs="Arial"/>
                <w:b/>
                <w:iCs/>
              </w:rPr>
              <w:t>Professional Knowledge &amp; Experience</w:t>
            </w:r>
          </w:p>
          <w:p w14:paraId="79E52008" w14:textId="77777777" w:rsidR="00240336" w:rsidRPr="005F621E" w:rsidRDefault="00240336" w:rsidP="00240336">
            <w:pPr>
              <w:contextualSpacing/>
              <w:rPr>
                <w:rFonts w:ascii="Arial" w:eastAsia="Arial" w:hAnsi="Arial" w:cs="Arial"/>
                <w:i/>
                <w:color w:val="000000" w:themeColor="text1"/>
              </w:rPr>
            </w:pPr>
            <w:r w:rsidRPr="0062552B">
              <w:rPr>
                <w:rFonts w:ascii="Arial" w:eastAsia="Arial" w:hAnsi="Arial" w:cs="Arial"/>
                <w:bCs/>
                <w:i/>
                <w:color w:val="000000" w:themeColor="text1"/>
                <w:lang w:val="en-US"/>
              </w:rPr>
              <w:t>For example:</w:t>
            </w:r>
          </w:p>
          <w:p w14:paraId="1186C2A0" w14:textId="77777777" w:rsidR="00240336" w:rsidRPr="00724E57" w:rsidRDefault="00240336" w:rsidP="00240336">
            <w:pPr>
              <w:pStyle w:val="ListParagraph"/>
              <w:shd w:val="clear" w:color="auto" w:fill="FFFFFF"/>
              <w:spacing w:line="276" w:lineRule="auto"/>
              <w:ind w:left="0"/>
              <w:contextualSpacing/>
              <w:rPr>
                <w:rFonts w:ascii="Arial" w:hAnsi="Arial" w:cs="Arial"/>
                <w:color w:val="000000"/>
                <w:lang w:eastAsia="en-IE"/>
              </w:rPr>
            </w:pPr>
          </w:p>
          <w:p w14:paraId="2965669A" w14:textId="0EE29E4F" w:rsidR="00240336" w:rsidRDefault="00240336" w:rsidP="00240336">
            <w:pPr>
              <w:numPr>
                <w:ilvl w:val="0"/>
                <w:numId w:val="23"/>
              </w:numPr>
              <w:rPr>
                <w:rFonts w:ascii="Arial" w:hAnsi="Arial" w:cs="Arial"/>
              </w:rPr>
            </w:pPr>
            <w:r>
              <w:rPr>
                <w:rFonts w:ascii="Arial" w:hAnsi="Arial" w:cs="Arial"/>
              </w:rPr>
              <w:t>Demonstrate e</w:t>
            </w:r>
            <w:r w:rsidRPr="000714CA">
              <w:rPr>
                <w:rFonts w:ascii="Arial" w:hAnsi="Arial" w:cs="Arial"/>
              </w:rPr>
              <w:t>xpert knowledge of health and safety management systems and processes.</w:t>
            </w:r>
          </w:p>
          <w:p w14:paraId="321DF677" w14:textId="180911CB" w:rsidR="00240336" w:rsidRPr="00133CF7" w:rsidRDefault="00240336" w:rsidP="00240336">
            <w:pPr>
              <w:numPr>
                <w:ilvl w:val="0"/>
                <w:numId w:val="23"/>
              </w:numPr>
              <w:rPr>
                <w:rFonts w:ascii="Arial" w:hAnsi="Arial" w:cs="Arial"/>
              </w:rPr>
            </w:pPr>
            <w:r>
              <w:rPr>
                <w:rFonts w:ascii="Arial" w:hAnsi="Arial" w:cs="Arial"/>
              </w:rPr>
              <w:t>Demonstrate</w:t>
            </w:r>
            <w:r w:rsidRPr="00133CF7">
              <w:rPr>
                <w:rFonts w:ascii="Arial" w:hAnsi="Arial" w:cs="Arial"/>
              </w:rPr>
              <w:t xml:space="preserve"> </w:t>
            </w:r>
            <w:r>
              <w:rPr>
                <w:rFonts w:ascii="Arial" w:hAnsi="Arial" w:cs="Arial"/>
              </w:rPr>
              <w:t>k</w:t>
            </w:r>
            <w:r w:rsidRPr="00133CF7">
              <w:rPr>
                <w:rFonts w:ascii="Arial" w:hAnsi="Arial" w:cs="Arial"/>
              </w:rPr>
              <w:t>nowledge and understanding of safety statements, risk assessment/risk registers/reporting, monitoring and auditing.</w:t>
            </w:r>
          </w:p>
          <w:p w14:paraId="428508E0" w14:textId="4EBC223E"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e</w:t>
            </w:r>
            <w:r w:rsidRPr="000714CA">
              <w:rPr>
                <w:rFonts w:ascii="Arial" w:hAnsi="Arial" w:cs="Arial"/>
              </w:rPr>
              <w:t>xpertise in</w:t>
            </w:r>
            <w:r>
              <w:rPr>
                <w:rFonts w:ascii="Arial" w:hAnsi="Arial" w:cs="Arial"/>
              </w:rPr>
              <w:t xml:space="preserve"> </w:t>
            </w:r>
            <w:r w:rsidRPr="000714CA">
              <w:rPr>
                <w:rFonts w:ascii="Arial" w:hAnsi="Arial" w:cs="Arial"/>
              </w:rPr>
              <w:t xml:space="preserve">preparing for internal and external standards assessments. </w:t>
            </w:r>
          </w:p>
          <w:p w14:paraId="04B24475" w14:textId="3D511CFE"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u</w:t>
            </w:r>
            <w:r w:rsidRPr="000714CA">
              <w:rPr>
                <w:rFonts w:ascii="Arial" w:hAnsi="Arial" w:cs="Arial"/>
              </w:rPr>
              <w:t>nderstanding of the statutory requirements relating to health and safety, and demonstrate the ability to interpret the law in the context of the organisation.</w:t>
            </w:r>
          </w:p>
          <w:p w14:paraId="45F8F021" w14:textId="77777777" w:rsidR="00240336" w:rsidRDefault="00240336" w:rsidP="00240336">
            <w:pPr>
              <w:numPr>
                <w:ilvl w:val="0"/>
                <w:numId w:val="23"/>
              </w:numPr>
              <w:rPr>
                <w:rFonts w:ascii="Arial" w:hAnsi="Arial" w:cs="Arial"/>
              </w:rPr>
            </w:pPr>
            <w:r w:rsidRPr="000714CA">
              <w:rPr>
                <w:rFonts w:ascii="Arial" w:hAnsi="Arial" w:cs="Arial"/>
              </w:rPr>
              <w:t>Demonstrate theoretical and specialist practical knowledge of relevant national policies and strategy in relation to health and safety.</w:t>
            </w:r>
          </w:p>
          <w:p w14:paraId="7A210198" w14:textId="3753B4D0" w:rsidR="00240336" w:rsidRDefault="00240336" w:rsidP="00240336">
            <w:pPr>
              <w:numPr>
                <w:ilvl w:val="0"/>
                <w:numId w:val="23"/>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bility to translate strategic goals into operational plans</w:t>
            </w:r>
            <w:r>
              <w:rPr>
                <w:rFonts w:ascii="Arial" w:hAnsi="Arial" w:cs="Arial"/>
              </w:rPr>
              <w:t>.</w:t>
            </w:r>
          </w:p>
          <w:p w14:paraId="5F471BBA" w14:textId="7F866038" w:rsidR="00240336" w:rsidRPr="00167B91" w:rsidRDefault="00240336" w:rsidP="00240336">
            <w:pPr>
              <w:numPr>
                <w:ilvl w:val="0"/>
                <w:numId w:val="23"/>
              </w:numPr>
              <w:rPr>
                <w:rFonts w:ascii="Arial" w:hAnsi="Arial" w:cs="Arial"/>
              </w:rPr>
            </w:pPr>
            <w:r>
              <w:rPr>
                <w:rFonts w:ascii="Arial" w:hAnsi="Arial" w:cs="Arial"/>
              </w:rPr>
              <w:t>Demonstrate</w:t>
            </w:r>
            <w:r w:rsidRPr="00167B91">
              <w:rPr>
                <w:rFonts w:ascii="Arial" w:hAnsi="Arial" w:cs="Arial"/>
              </w:rPr>
              <w:t xml:space="preserve"> </w:t>
            </w:r>
            <w:r>
              <w:rPr>
                <w:rFonts w:ascii="Arial" w:hAnsi="Arial" w:cs="Arial"/>
              </w:rPr>
              <w:t>a</w:t>
            </w:r>
            <w:r w:rsidRPr="00167B91">
              <w:rPr>
                <w:rFonts w:ascii="Arial" w:hAnsi="Arial" w:cs="Arial"/>
              </w:rPr>
              <w:t>n understanding of healthcare standards and their application to the healthcare setting.</w:t>
            </w:r>
          </w:p>
          <w:p w14:paraId="45FFA3FC" w14:textId="214C576C" w:rsidR="00240336" w:rsidRPr="000714CA" w:rsidRDefault="00240336" w:rsidP="00240336">
            <w:pPr>
              <w:numPr>
                <w:ilvl w:val="0"/>
                <w:numId w:val="23"/>
              </w:numPr>
              <w:rPr>
                <w:rFonts w:ascii="Arial" w:hAnsi="Arial" w:cs="Arial"/>
              </w:rPr>
            </w:pPr>
            <w:r>
              <w:rPr>
                <w:rFonts w:ascii="Arial" w:hAnsi="Arial" w:cs="Arial"/>
              </w:rPr>
              <w:t>Demonstrate</w:t>
            </w:r>
            <w:r w:rsidRPr="00DE219C">
              <w:rPr>
                <w:rFonts w:ascii="Arial" w:hAnsi="Arial" w:cs="Arial"/>
              </w:rPr>
              <w:t xml:space="preserve"> </w:t>
            </w:r>
            <w:r>
              <w:rPr>
                <w:rFonts w:ascii="Arial" w:hAnsi="Arial" w:cs="Arial"/>
              </w:rPr>
              <w:t>e</w:t>
            </w:r>
            <w:r w:rsidRPr="00DE219C">
              <w:rPr>
                <w:rFonts w:ascii="Arial" w:hAnsi="Arial" w:cs="Arial"/>
              </w:rPr>
              <w:t xml:space="preserve">xcellent </w:t>
            </w:r>
            <w:r w:rsidRPr="000714CA">
              <w:rPr>
                <w:rFonts w:ascii="Arial" w:hAnsi="Arial" w:cs="Arial"/>
              </w:rPr>
              <w:t>MS Office skills to include, Word, Excel and PowerPoint</w:t>
            </w:r>
            <w:r>
              <w:rPr>
                <w:rFonts w:ascii="Arial" w:hAnsi="Arial" w:cs="Arial"/>
              </w:rPr>
              <w:t>.</w:t>
            </w:r>
          </w:p>
          <w:p w14:paraId="7B42C639" w14:textId="08C28522"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and experience of using an email system effectively e.g. Outlook, Lotus Notes</w:t>
            </w:r>
            <w:r>
              <w:rPr>
                <w:rFonts w:ascii="Arial" w:hAnsi="Arial" w:cs="Arial"/>
              </w:rPr>
              <w:t>.</w:t>
            </w:r>
          </w:p>
          <w:p w14:paraId="4BBB6414" w14:textId="297A13FD" w:rsidR="00240336" w:rsidRPr="000714CA" w:rsidRDefault="00240336" w:rsidP="00240336">
            <w:pPr>
              <w:numPr>
                <w:ilvl w:val="0"/>
                <w:numId w:val="23"/>
              </w:numPr>
              <w:rPr>
                <w:rFonts w:ascii="Arial" w:hAnsi="Arial" w:cs="Arial"/>
              </w:rPr>
            </w:pPr>
            <w:r>
              <w:rPr>
                <w:rFonts w:ascii="Arial" w:hAnsi="Arial" w:cs="Arial"/>
              </w:rPr>
              <w:t>Demonstrate</w:t>
            </w:r>
            <w:r w:rsidRPr="000714CA">
              <w:rPr>
                <w:rFonts w:ascii="Arial" w:hAnsi="Arial" w:cs="Arial"/>
              </w:rPr>
              <w:t xml:space="preserve"> </w:t>
            </w:r>
            <w:r>
              <w:rPr>
                <w:rFonts w:ascii="Arial" w:hAnsi="Arial" w:cs="Arial"/>
              </w:rPr>
              <w:t>k</w:t>
            </w:r>
            <w:r w:rsidRPr="000714CA">
              <w:rPr>
                <w:rFonts w:ascii="Arial" w:hAnsi="Arial" w:cs="Arial"/>
              </w:rPr>
              <w:t>nowledge of the health service including a good knowledge of HSE reform</w:t>
            </w:r>
            <w:r>
              <w:rPr>
                <w:rFonts w:ascii="Arial" w:hAnsi="Arial" w:cs="Arial"/>
              </w:rPr>
              <w:t>.</w:t>
            </w:r>
          </w:p>
          <w:p w14:paraId="6EFB3857" w14:textId="77777777" w:rsidR="00240336" w:rsidRPr="00232BCB" w:rsidRDefault="00240336" w:rsidP="00240336">
            <w:pPr>
              <w:rPr>
                <w:rFonts w:ascii="Arial" w:hAnsi="Arial" w:cs="Arial"/>
                <w:iCs/>
              </w:rPr>
            </w:pPr>
          </w:p>
          <w:p w14:paraId="36AD6315" w14:textId="77777777" w:rsidR="00240336" w:rsidRPr="00232BCB" w:rsidRDefault="00240336" w:rsidP="00240336">
            <w:pPr>
              <w:rPr>
                <w:rFonts w:ascii="Arial" w:hAnsi="Arial" w:cs="Arial"/>
                <w:b/>
                <w:iCs/>
                <w:u w:val="single"/>
              </w:rPr>
            </w:pPr>
            <w:r w:rsidRPr="00232BCB">
              <w:rPr>
                <w:rFonts w:ascii="Arial" w:hAnsi="Arial" w:cs="Arial"/>
                <w:b/>
                <w:iCs/>
                <w:u w:val="single"/>
              </w:rPr>
              <w:t>Communications &amp; Interpersonal Skills</w:t>
            </w:r>
          </w:p>
          <w:p w14:paraId="69AF01C8" w14:textId="48094C31" w:rsidR="00240336" w:rsidRDefault="00240336" w:rsidP="00240336">
            <w:pPr>
              <w:contextualSpacing/>
              <w:rPr>
                <w:rFonts w:ascii="Arial" w:eastAsia="Arial" w:hAnsi="Arial" w:cs="Arial"/>
                <w:bCs/>
                <w:i/>
                <w:color w:val="000000" w:themeColor="text1"/>
                <w:lang w:val="en-US"/>
              </w:rPr>
            </w:pPr>
            <w:r w:rsidRPr="00306409">
              <w:rPr>
                <w:rFonts w:ascii="Arial" w:eastAsia="Arial" w:hAnsi="Arial" w:cs="Arial"/>
                <w:bCs/>
                <w:i/>
                <w:color w:val="000000" w:themeColor="text1"/>
                <w:lang w:val="en-US"/>
              </w:rPr>
              <w:t>For example:</w:t>
            </w:r>
          </w:p>
          <w:p w14:paraId="27BCBFC8" w14:textId="77777777" w:rsidR="00E86CB5" w:rsidRPr="005F621E" w:rsidRDefault="00E86CB5" w:rsidP="00240336">
            <w:pPr>
              <w:contextualSpacing/>
              <w:rPr>
                <w:rFonts w:ascii="Arial" w:eastAsia="Arial" w:hAnsi="Arial" w:cs="Arial"/>
                <w:i/>
                <w:color w:val="000000" w:themeColor="text1"/>
              </w:rPr>
            </w:pPr>
          </w:p>
          <w:p w14:paraId="1C4A338C" w14:textId="60A8B359" w:rsidR="00240336" w:rsidRPr="00232BCB" w:rsidRDefault="00240336"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ffective verbal communication skills</w:t>
            </w:r>
            <w:r w:rsidR="003C0471">
              <w:rPr>
                <w:rFonts w:ascii="Arial" w:hAnsi="Arial" w:cs="Arial"/>
                <w:iCs/>
              </w:rPr>
              <w:t>, delivering</w:t>
            </w:r>
            <w:r w:rsidRPr="00232BCB">
              <w:rPr>
                <w:rFonts w:ascii="Arial" w:hAnsi="Arial" w:cs="Arial"/>
                <w:iCs/>
              </w:rPr>
              <w:t xml:space="preserve"> complex information clearly, concisely and confidently</w:t>
            </w:r>
            <w:r>
              <w:rPr>
                <w:rFonts w:ascii="Arial" w:hAnsi="Arial" w:cs="Arial"/>
                <w:iCs/>
              </w:rPr>
              <w:t xml:space="preserve"> to a variety of audiences.</w:t>
            </w:r>
          </w:p>
          <w:p w14:paraId="65A83017" w14:textId="661ED8D3" w:rsidR="00240336" w:rsidRPr="00232BCB" w:rsidRDefault="00240336"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xcellent written communication skills including strong report writing and presentation skills</w:t>
            </w:r>
            <w:r>
              <w:rPr>
                <w:rFonts w:ascii="Arial" w:hAnsi="Arial" w:cs="Arial"/>
                <w:iCs/>
              </w:rPr>
              <w:t>.</w:t>
            </w:r>
          </w:p>
          <w:p w14:paraId="0049BEF9" w14:textId="0A6880B8" w:rsidR="00240336" w:rsidRPr="00232BCB" w:rsidRDefault="00240336"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Pr="00232BCB">
              <w:rPr>
                <w:rFonts w:ascii="Arial" w:hAnsi="Arial" w:cs="Arial"/>
                <w:iCs/>
              </w:rPr>
              <w:t xml:space="preserve">xcellent communication and interpersonal skills in order to deal effectively with a wide range of stakeholders. </w:t>
            </w:r>
          </w:p>
          <w:p w14:paraId="282FF70D" w14:textId="77777777" w:rsidR="00240336" w:rsidRPr="00232BCB" w:rsidRDefault="00240336" w:rsidP="00240336">
            <w:pPr>
              <w:ind w:left="468"/>
              <w:rPr>
                <w:rFonts w:ascii="Arial" w:hAnsi="Arial" w:cs="Arial"/>
                <w:iCs/>
                <w:u w:val="single"/>
              </w:rPr>
            </w:pPr>
          </w:p>
          <w:p w14:paraId="53258816" w14:textId="506763A5" w:rsidR="00240336" w:rsidRPr="00232BCB" w:rsidRDefault="00240336" w:rsidP="00240336">
            <w:pPr>
              <w:rPr>
                <w:rFonts w:ascii="Arial" w:hAnsi="Arial" w:cs="Arial"/>
                <w:b/>
                <w:iCs/>
                <w:u w:val="single"/>
              </w:rPr>
            </w:pPr>
            <w:r w:rsidRPr="003C0471">
              <w:rPr>
                <w:rFonts w:ascii="Arial" w:hAnsi="Arial" w:cs="Arial"/>
                <w:b/>
                <w:iCs/>
                <w:u w:val="single"/>
              </w:rPr>
              <w:t>Planning &amp; Organising and Delivery of Results</w:t>
            </w:r>
            <w:r>
              <w:rPr>
                <w:rFonts w:ascii="Arial" w:hAnsi="Arial" w:cs="Arial"/>
                <w:b/>
                <w:iCs/>
                <w:u w:val="single"/>
              </w:rPr>
              <w:t xml:space="preserve"> </w:t>
            </w:r>
          </w:p>
          <w:p w14:paraId="79E454CE" w14:textId="0F16162E" w:rsidR="00240336" w:rsidRDefault="00240336" w:rsidP="00240336">
            <w:pPr>
              <w:contextualSpacing/>
              <w:rPr>
                <w:rFonts w:ascii="Arial" w:eastAsia="Arial" w:hAnsi="Arial" w:cs="Arial"/>
                <w:bCs/>
                <w:i/>
                <w:color w:val="000000" w:themeColor="text1"/>
                <w:lang w:val="en-US"/>
              </w:rPr>
            </w:pPr>
            <w:r w:rsidRPr="00306409">
              <w:rPr>
                <w:rFonts w:ascii="Arial" w:eastAsia="Arial" w:hAnsi="Arial" w:cs="Arial"/>
                <w:bCs/>
                <w:i/>
                <w:color w:val="000000" w:themeColor="text1"/>
                <w:lang w:val="en-US"/>
              </w:rPr>
              <w:t>For example:</w:t>
            </w:r>
          </w:p>
          <w:p w14:paraId="5D5D90DE" w14:textId="77777777" w:rsidR="00E86CB5" w:rsidRPr="005F621E" w:rsidRDefault="00E86CB5" w:rsidP="00240336">
            <w:pPr>
              <w:contextualSpacing/>
              <w:rPr>
                <w:rFonts w:ascii="Arial" w:eastAsia="Arial" w:hAnsi="Arial" w:cs="Arial"/>
                <w:i/>
                <w:color w:val="000000" w:themeColor="text1"/>
              </w:rPr>
            </w:pPr>
          </w:p>
          <w:p w14:paraId="4DE61957" w14:textId="712A689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successfully manage a range of different projects and work activities concurrently</w:t>
            </w:r>
            <w:r w:rsidRPr="00232BCB">
              <w:rPr>
                <w:rFonts w:ascii="Arial" w:hAnsi="Arial" w:cs="Arial"/>
                <w:iCs/>
              </w:rPr>
              <w:t>, utilising</w:t>
            </w:r>
            <w:r w:rsidR="00240336" w:rsidRPr="00232BCB">
              <w:rPr>
                <w:rFonts w:ascii="Arial" w:hAnsi="Arial" w:cs="Arial"/>
                <w:iCs/>
              </w:rPr>
              <w:t xml:space="preserve"> computer technology effectively and assigning work to others as appropriate to meet strict deadlines</w:t>
            </w:r>
            <w:r>
              <w:rPr>
                <w:rFonts w:ascii="Arial" w:hAnsi="Arial" w:cs="Arial"/>
                <w:iCs/>
              </w:rPr>
              <w:t>.</w:t>
            </w:r>
          </w:p>
          <w:p w14:paraId="0F66FDD8" w14:textId="58D310CC"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proactively identify areas for improvement and to develop practical solutions for their implementation</w:t>
            </w:r>
            <w:r>
              <w:rPr>
                <w:rFonts w:ascii="Arial" w:hAnsi="Arial" w:cs="Arial"/>
                <w:iCs/>
              </w:rPr>
              <w:t>.</w:t>
            </w:r>
          </w:p>
          <w:p w14:paraId="7D24F5C5" w14:textId="34383894"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embrace change and adapt local work practices accordingly by finding practical ways to make policies work, ensuring the team knows how to action changes</w:t>
            </w:r>
            <w:r>
              <w:rPr>
                <w:rFonts w:ascii="Arial" w:hAnsi="Arial" w:cs="Arial"/>
                <w:iCs/>
              </w:rPr>
              <w:t>.</w:t>
            </w:r>
          </w:p>
          <w:p w14:paraId="0DF59083" w14:textId="02FB263A"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use resources effectively, challenging processes to improve efficiencies where appropriate</w:t>
            </w:r>
            <w:r>
              <w:rPr>
                <w:rFonts w:ascii="Arial" w:hAnsi="Arial" w:cs="Arial"/>
                <w:iCs/>
              </w:rPr>
              <w:t>.</w:t>
            </w:r>
          </w:p>
          <w:p w14:paraId="20B5B481" w14:textId="77777777" w:rsidR="00240336" w:rsidRDefault="00240336" w:rsidP="00240336">
            <w:pPr>
              <w:ind w:left="360"/>
              <w:rPr>
                <w:rFonts w:ascii="Arial" w:hAnsi="Arial" w:cs="Arial"/>
                <w:iCs/>
              </w:rPr>
            </w:pPr>
          </w:p>
          <w:p w14:paraId="75DA7434" w14:textId="77777777" w:rsidR="00240336" w:rsidRPr="00232BCB" w:rsidRDefault="00240336" w:rsidP="00240336">
            <w:pPr>
              <w:tabs>
                <w:tab w:val="left" w:pos="6585"/>
              </w:tabs>
              <w:rPr>
                <w:rFonts w:ascii="Arial" w:hAnsi="Arial" w:cs="Arial"/>
                <w:b/>
                <w:iCs/>
                <w:u w:val="single"/>
              </w:rPr>
            </w:pPr>
            <w:r w:rsidRPr="00232BCB">
              <w:rPr>
                <w:rFonts w:ascii="Arial" w:hAnsi="Arial" w:cs="Arial"/>
                <w:b/>
                <w:iCs/>
                <w:u w:val="single"/>
              </w:rPr>
              <w:t>Evaluating Information, Problem Solving &amp; Decision Making</w:t>
            </w:r>
          </w:p>
          <w:p w14:paraId="47966C67" w14:textId="698B6A4A" w:rsidR="00240336" w:rsidRDefault="00240336" w:rsidP="00240336">
            <w:pPr>
              <w:contextualSpacing/>
              <w:rPr>
                <w:rFonts w:ascii="Arial" w:eastAsia="Arial" w:hAnsi="Arial" w:cs="Arial"/>
                <w:bCs/>
                <w:i/>
                <w:color w:val="000000" w:themeColor="text1"/>
                <w:lang w:val="en-US"/>
              </w:rPr>
            </w:pPr>
            <w:r w:rsidRPr="00306409">
              <w:rPr>
                <w:rFonts w:ascii="Arial" w:eastAsia="Arial" w:hAnsi="Arial" w:cs="Arial"/>
                <w:bCs/>
                <w:i/>
                <w:color w:val="000000" w:themeColor="text1"/>
                <w:lang w:val="en-US"/>
              </w:rPr>
              <w:t>For example:</w:t>
            </w:r>
          </w:p>
          <w:p w14:paraId="24798A54" w14:textId="77777777" w:rsidR="00E86CB5" w:rsidRPr="005F621E" w:rsidRDefault="00E86CB5" w:rsidP="00240336">
            <w:pPr>
              <w:contextualSpacing/>
              <w:rPr>
                <w:rFonts w:ascii="Arial" w:eastAsia="Arial" w:hAnsi="Arial" w:cs="Arial"/>
                <w:i/>
                <w:color w:val="000000" w:themeColor="text1"/>
              </w:rPr>
            </w:pPr>
          </w:p>
          <w:p w14:paraId="631A46C6" w14:textId="1EF2CBF5"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xcellent analytical, problem solving and decision making skills</w:t>
            </w:r>
          </w:p>
          <w:p w14:paraId="021A1677" w14:textId="77F6298D" w:rsidR="00240336" w:rsidRPr="00232BCB" w:rsidRDefault="00240336" w:rsidP="00240336">
            <w:pPr>
              <w:numPr>
                <w:ilvl w:val="0"/>
                <w:numId w:val="23"/>
              </w:numPr>
              <w:rPr>
                <w:rFonts w:ascii="Arial" w:hAnsi="Arial" w:cs="Arial"/>
                <w:iCs/>
              </w:rPr>
            </w:pPr>
            <w:r w:rsidRPr="00232BCB">
              <w:rPr>
                <w:rFonts w:ascii="Arial" w:hAnsi="Arial" w:cs="Arial"/>
                <w:iCs/>
              </w:rPr>
              <w:t>The ability to quickly grasp and understand complex issues and the impact on service delivery</w:t>
            </w:r>
            <w:r w:rsidR="003C0471">
              <w:rPr>
                <w:rFonts w:ascii="Arial" w:hAnsi="Arial" w:cs="Arial"/>
                <w:iCs/>
              </w:rPr>
              <w:t>.</w:t>
            </w:r>
          </w:p>
          <w:p w14:paraId="3DDC825C" w14:textId="39A5060E"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confidently explain the rationale behind decision when faced with opposition</w:t>
            </w:r>
            <w:r>
              <w:rPr>
                <w:rFonts w:ascii="Arial" w:hAnsi="Arial" w:cs="Arial"/>
                <w:iCs/>
              </w:rPr>
              <w:t>.</w:t>
            </w:r>
          </w:p>
          <w:p w14:paraId="4F81E6EE" w14:textId="19B15E37"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the a</w:t>
            </w:r>
            <w:r w:rsidR="00240336" w:rsidRPr="00232BCB">
              <w:rPr>
                <w:rFonts w:ascii="Arial" w:hAnsi="Arial" w:cs="Arial"/>
                <w:iCs/>
              </w:rPr>
              <w:t>bility to make sound decisions with a well-reasoned rationale and to stand by these</w:t>
            </w:r>
            <w:r>
              <w:rPr>
                <w:rFonts w:ascii="Arial" w:hAnsi="Arial" w:cs="Arial"/>
                <w:iCs/>
              </w:rPr>
              <w:t>.</w:t>
            </w:r>
          </w:p>
          <w:p w14:paraId="45850B55" w14:textId="642C218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i</w:t>
            </w:r>
            <w:r w:rsidR="00240336" w:rsidRPr="00232BCB">
              <w:rPr>
                <w:rFonts w:ascii="Arial" w:hAnsi="Arial" w:cs="Arial"/>
                <w:iCs/>
              </w:rPr>
              <w:t>nitiative in the resolution of complex issues</w:t>
            </w:r>
            <w:r>
              <w:rPr>
                <w:rFonts w:ascii="Arial" w:hAnsi="Arial" w:cs="Arial"/>
                <w:iCs/>
              </w:rPr>
              <w:t>.</w:t>
            </w:r>
          </w:p>
          <w:p w14:paraId="1C1091AD" w14:textId="77777777" w:rsidR="00240336" w:rsidRPr="00232BCB" w:rsidRDefault="00240336" w:rsidP="00240336">
            <w:pPr>
              <w:rPr>
                <w:rFonts w:ascii="Arial" w:hAnsi="Arial" w:cs="Arial"/>
                <w:iCs/>
              </w:rPr>
            </w:pPr>
          </w:p>
          <w:p w14:paraId="42B14C80" w14:textId="77777777" w:rsidR="00240336" w:rsidRPr="00232BCB" w:rsidRDefault="00240336" w:rsidP="00240336">
            <w:pPr>
              <w:rPr>
                <w:rFonts w:ascii="Arial" w:hAnsi="Arial" w:cs="Arial"/>
                <w:b/>
                <w:iCs/>
                <w:u w:val="single"/>
              </w:rPr>
            </w:pPr>
            <w:r w:rsidRPr="00232BCB">
              <w:rPr>
                <w:rFonts w:ascii="Arial" w:hAnsi="Arial" w:cs="Arial"/>
                <w:b/>
                <w:iCs/>
                <w:u w:val="single"/>
              </w:rPr>
              <w:t>Building and Maintaining Relationships including Teamwork &amp; Leadership Skills</w:t>
            </w:r>
          </w:p>
          <w:p w14:paraId="70C99823" w14:textId="77777777" w:rsidR="00240336" w:rsidRPr="005F621E" w:rsidRDefault="00240336" w:rsidP="00240336">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C06FD3F" w14:textId="123F6C3E" w:rsidR="00240336" w:rsidRPr="00A538BE" w:rsidRDefault="003C0471" w:rsidP="00240336">
            <w:pPr>
              <w:pStyle w:val="ListParagraph"/>
              <w:numPr>
                <w:ilvl w:val="0"/>
                <w:numId w:val="24"/>
              </w:numPr>
              <w:shd w:val="clear" w:color="auto" w:fill="FFFFFF"/>
              <w:spacing w:before="100" w:beforeAutospacing="1" w:after="100" w:afterAutospacing="1"/>
              <w:contextualSpacing/>
              <w:rPr>
                <w:rFonts w:ascii="Arial" w:hAnsi="Arial" w:cs="Arial"/>
                <w:color w:val="000000"/>
                <w:lang w:eastAsia="en-IE"/>
              </w:rPr>
            </w:pPr>
            <w:r>
              <w:rPr>
                <w:rFonts w:ascii="Arial" w:hAnsi="Arial" w:cs="Arial"/>
              </w:rPr>
              <w:t>Demonstrate</w:t>
            </w:r>
            <w:r w:rsidRPr="00A538BE">
              <w:rPr>
                <w:rFonts w:ascii="Arial" w:hAnsi="Arial" w:cs="Arial"/>
                <w:iCs/>
              </w:rPr>
              <w:t xml:space="preserve"> </w:t>
            </w:r>
            <w:r>
              <w:rPr>
                <w:rFonts w:ascii="Arial" w:hAnsi="Arial" w:cs="Arial"/>
                <w:iCs/>
              </w:rPr>
              <w:t>t</w:t>
            </w:r>
            <w:r w:rsidR="00240336" w:rsidRPr="00A538BE">
              <w:rPr>
                <w:rFonts w:ascii="Arial" w:hAnsi="Arial" w:cs="Arial"/>
                <w:iCs/>
              </w:rPr>
              <w:t>he ability to build and maintain relationships with colleagues and other stakeholders and to achieve results through collaborative working.</w:t>
            </w:r>
          </w:p>
          <w:p w14:paraId="232E23FE" w14:textId="5A4BF58C" w:rsidR="00240336" w:rsidRPr="00DA08F6" w:rsidRDefault="003C0471" w:rsidP="00240336">
            <w:pPr>
              <w:pStyle w:val="ListParagraph"/>
              <w:numPr>
                <w:ilvl w:val="0"/>
                <w:numId w:val="23"/>
              </w:numPr>
              <w:shd w:val="clear" w:color="auto" w:fill="FFFFFF"/>
              <w:spacing w:before="100" w:beforeAutospacing="1" w:after="100" w:afterAutospacing="1" w:line="276" w:lineRule="auto"/>
              <w:contextualSpacing/>
              <w:rPr>
                <w:rFonts w:ascii="Arial" w:hAnsi="Arial" w:cs="Arial"/>
                <w:color w:val="000000"/>
                <w:lang w:eastAsia="en-IE"/>
              </w:rPr>
            </w:pPr>
            <w:r>
              <w:rPr>
                <w:rFonts w:ascii="Arial" w:hAnsi="Arial" w:cs="Arial"/>
              </w:rPr>
              <w:t>Demonstrate</w:t>
            </w:r>
            <w:r>
              <w:rPr>
                <w:rFonts w:ascii="Arial" w:hAnsi="Arial" w:cs="Arial"/>
                <w:color w:val="000000"/>
                <w:lang w:eastAsia="en-IE"/>
              </w:rPr>
              <w:t xml:space="preserve"> t</w:t>
            </w:r>
            <w:r w:rsidR="00240336">
              <w:rPr>
                <w:rFonts w:ascii="Arial" w:hAnsi="Arial" w:cs="Arial"/>
                <w:color w:val="000000"/>
                <w:lang w:eastAsia="en-IE"/>
              </w:rPr>
              <w:t>he ability</w:t>
            </w:r>
            <w:r w:rsidR="00240336" w:rsidRPr="00DA08F6">
              <w:rPr>
                <w:rFonts w:ascii="Arial" w:hAnsi="Arial" w:cs="Arial"/>
                <w:color w:val="000000"/>
                <w:lang w:eastAsia="en-IE"/>
              </w:rPr>
              <w:t xml:space="preserve"> to build</w:t>
            </w:r>
            <w:r w:rsidR="00240336">
              <w:rPr>
                <w:rFonts w:ascii="Arial" w:hAnsi="Arial" w:cs="Arial"/>
                <w:color w:val="000000"/>
                <w:lang w:eastAsia="en-IE"/>
              </w:rPr>
              <w:t xml:space="preserve"> </w:t>
            </w:r>
            <w:r w:rsidR="00240336" w:rsidRPr="00DA08F6">
              <w:rPr>
                <w:rFonts w:ascii="Arial" w:hAnsi="Arial" w:cs="Arial"/>
                <w:color w:val="000000"/>
                <w:lang w:eastAsia="en-IE"/>
              </w:rPr>
              <w:t>influential relationships in order to establish credibility with internal and external stakeholders, regulatory and investigatory/auditing organisations.</w:t>
            </w:r>
          </w:p>
          <w:p w14:paraId="3C279367" w14:textId="5A2D9AB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work both independently and collaboratively within a dynamic team and multi stakeholder environment</w:t>
            </w:r>
            <w:r>
              <w:rPr>
                <w:rFonts w:ascii="Arial" w:hAnsi="Arial" w:cs="Arial"/>
                <w:iCs/>
              </w:rPr>
              <w:t>.</w:t>
            </w:r>
          </w:p>
          <w:p w14:paraId="554E9EDF" w14:textId="0016B956" w:rsidR="00240336"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t</w:t>
            </w:r>
            <w:r w:rsidR="00240336" w:rsidRPr="00232BCB">
              <w:rPr>
                <w:rFonts w:ascii="Arial" w:hAnsi="Arial" w:cs="Arial"/>
                <w:iCs/>
              </w:rPr>
              <w:t>he ability to lead the team by example, coaching and supporting individuals as required.</w:t>
            </w:r>
          </w:p>
          <w:p w14:paraId="4431C3A7" w14:textId="0D079F75" w:rsidR="00240336" w:rsidRPr="008176E8" w:rsidRDefault="003C0471" w:rsidP="00240336">
            <w:pPr>
              <w:pStyle w:val="ListParagraph"/>
              <w:numPr>
                <w:ilvl w:val="0"/>
                <w:numId w:val="23"/>
              </w:numPr>
              <w:shd w:val="clear" w:color="auto" w:fill="FFFFFF"/>
              <w:spacing w:before="100" w:beforeAutospacing="1" w:after="100" w:afterAutospacing="1" w:line="276" w:lineRule="auto"/>
              <w:contextualSpacing/>
              <w:rPr>
                <w:rFonts w:ascii="Arial" w:hAnsi="Arial" w:cs="Arial"/>
                <w:color w:val="FF0000"/>
                <w:lang w:eastAsia="en-IE"/>
              </w:rPr>
            </w:pPr>
            <w:r>
              <w:rPr>
                <w:rFonts w:ascii="Arial" w:hAnsi="Arial" w:cs="Arial"/>
              </w:rPr>
              <w:t>Demonstrate</w:t>
            </w:r>
            <w:r>
              <w:rPr>
                <w:rFonts w:ascii="Arial" w:hAnsi="Arial" w:cs="Arial"/>
                <w:color w:val="000000"/>
                <w:lang w:eastAsia="en-IE"/>
              </w:rPr>
              <w:t xml:space="preserve"> t</w:t>
            </w:r>
            <w:r w:rsidR="00240336">
              <w:rPr>
                <w:rFonts w:ascii="Arial" w:hAnsi="Arial" w:cs="Arial"/>
                <w:color w:val="000000"/>
                <w:lang w:eastAsia="en-IE"/>
              </w:rPr>
              <w:t xml:space="preserve">he ability </w:t>
            </w:r>
            <w:r w:rsidR="00240336" w:rsidRPr="00DA08F6">
              <w:rPr>
                <w:rFonts w:ascii="Arial" w:hAnsi="Arial" w:cs="Arial"/>
                <w:color w:val="000000"/>
                <w:lang w:eastAsia="en-IE"/>
              </w:rPr>
              <w:t>to manage and motivate staff to achieve optimum performance</w:t>
            </w:r>
            <w:r w:rsidR="00240336" w:rsidRPr="00DE219C">
              <w:rPr>
                <w:rFonts w:ascii="Arial" w:hAnsi="Arial" w:cs="Arial"/>
                <w:lang w:eastAsia="en-IE"/>
              </w:rPr>
              <w:t>, and address performance issues as they arise.</w:t>
            </w:r>
          </w:p>
          <w:p w14:paraId="442BB40F" w14:textId="206EBC38" w:rsidR="00240336" w:rsidRPr="00311E72" w:rsidRDefault="003C0471" w:rsidP="00240336">
            <w:pPr>
              <w:numPr>
                <w:ilvl w:val="0"/>
                <w:numId w:val="23"/>
              </w:numPr>
              <w:rPr>
                <w:rFonts w:ascii="Arial" w:hAnsi="Arial" w:cs="Arial"/>
                <w:iCs/>
              </w:rPr>
            </w:pPr>
            <w:r>
              <w:rPr>
                <w:rFonts w:ascii="Arial" w:hAnsi="Arial" w:cs="Arial"/>
              </w:rPr>
              <w:t>Demonstrate</w:t>
            </w:r>
            <w:r>
              <w:rPr>
                <w:rFonts w:ascii="Arial" w:hAnsi="Arial" w:cs="Arial"/>
                <w:iCs/>
              </w:rPr>
              <w:t xml:space="preserve"> t</w:t>
            </w:r>
            <w:r w:rsidR="00240336">
              <w:rPr>
                <w:rFonts w:ascii="Arial" w:hAnsi="Arial" w:cs="Arial"/>
                <w:iCs/>
              </w:rPr>
              <w:t xml:space="preserve">he ability </w:t>
            </w:r>
            <w:r w:rsidR="00240336" w:rsidRPr="00311E72">
              <w:rPr>
                <w:rFonts w:ascii="Arial" w:hAnsi="Arial" w:cs="Arial"/>
                <w:iCs/>
              </w:rPr>
              <w:t>to present advice independently and effectively.</w:t>
            </w:r>
          </w:p>
          <w:p w14:paraId="5BA78DD9" w14:textId="40081DF6"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f</w:t>
            </w:r>
            <w:r w:rsidR="00240336" w:rsidRPr="00232BCB">
              <w:rPr>
                <w:rFonts w:ascii="Arial" w:hAnsi="Arial" w:cs="Arial"/>
                <w:iCs/>
              </w:rPr>
              <w:t>lexibility, adaptability and openness to working effectively in a changing environment</w:t>
            </w:r>
            <w:r>
              <w:rPr>
                <w:rFonts w:ascii="Arial" w:hAnsi="Arial" w:cs="Arial"/>
                <w:iCs/>
              </w:rPr>
              <w:t>.</w:t>
            </w:r>
          </w:p>
          <w:p w14:paraId="45F994F9" w14:textId="77777777" w:rsidR="00240336" w:rsidRPr="00232BCB" w:rsidRDefault="00240336" w:rsidP="00240336">
            <w:pPr>
              <w:rPr>
                <w:rFonts w:ascii="Arial" w:hAnsi="Arial" w:cs="Arial"/>
                <w:iCs/>
              </w:rPr>
            </w:pPr>
          </w:p>
          <w:p w14:paraId="12D4F7D1" w14:textId="77777777" w:rsidR="00240336" w:rsidRPr="00232BCB" w:rsidRDefault="00240336" w:rsidP="00240336">
            <w:pPr>
              <w:rPr>
                <w:rFonts w:ascii="Arial" w:hAnsi="Arial" w:cs="Arial"/>
                <w:b/>
                <w:iCs/>
                <w:u w:val="single"/>
              </w:rPr>
            </w:pPr>
            <w:r w:rsidRPr="00232BCB">
              <w:rPr>
                <w:rFonts w:ascii="Arial" w:hAnsi="Arial" w:cs="Arial"/>
                <w:b/>
                <w:iCs/>
                <w:u w:val="single"/>
              </w:rPr>
              <w:t>Commitment to a Quality Service</w:t>
            </w:r>
          </w:p>
          <w:p w14:paraId="6EFE244A" w14:textId="77777777" w:rsidR="00240336" w:rsidRPr="005F621E" w:rsidRDefault="00240336" w:rsidP="00240336">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F33BADC" w14:textId="00DE6610" w:rsidR="00240336" w:rsidRPr="00232BCB" w:rsidRDefault="00240336" w:rsidP="00240336">
            <w:pPr>
              <w:rPr>
                <w:rFonts w:ascii="Arial" w:hAnsi="Arial" w:cs="Arial"/>
                <w:b/>
                <w:i/>
                <w:iCs/>
              </w:rPr>
            </w:pPr>
          </w:p>
          <w:p w14:paraId="4E944AA9" w14:textId="7E0C7C43"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vidence of incorporating the needs of the ser</w:t>
            </w:r>
            <w:r>
              <w:rPr>
                <w:rFonts w:ascii="Arial" w:hAnsi="Arial" w:cs="Arial"/>
                <w:iCs/>
              </w:rPr>
              <w:t>vice user into service delivery.</w:t>
            </w:r>
          </w:p>
          <w:p w14:paraId="2A010CD6" w14:textId="0C69CDF4"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vidence of practicing and promoting a strong focus on delivering high quality customer service for internal and external customers</w:t>
            </w:r>
            <w:r>
              <w:rPr>
                <w:rFonts w:ascii="Arial" w:hAnsi="Arial" w:cs="Arial"/>
                <w:iCs/>
              </w:rPr>
              <w:t>.</w:t>
            </w:r>
          </w:p>
          <w:p w14:paraId="0556469C" w14:textId="2EEE70CA" w:rsidR="00240336" w:rsidRDefault="00240336" w:rsidP="00240336">
            <w:pPr>
              <w:numPr>
                <w:ilvl w:val="0"/>
                <w:numId w:val="23"/>
              </w:numPr>
              <w:rPr>
                <w:rFonts w:ascii="Arial" w:hAnsi="Arial" w:cs="Arial"/>
              </w:rPr>
            </w:pPr>
            <w:r w:rsidRPr="000714CA">
              <w:rPr>
                <w:rFonts w:ascii="Arial" w:hAnsi="Arial" w:cs="Arial"/>
              </w:rPr>
              <w:t>Demonstrate on-going Health and Safety CPD activity</w:t>
            </w:r>
            <w:r w:rsidR="003C0471">
              <w:rPr>
                <w:rFonts w:ascii="Arial" w:hAnsi="Arial" w:cs="Arial"/>
              </w:rPr>
              <w:t>.</w:t>
            </w:r>
          </w:p>
          <w:p w14:paraId="59DF927B" w14:textId="5DDAD371" w:rsidR="00240336" w:rsidRPr="00232BCB" w:rsidRDefault="003C0471" w:rsidP="00240336">
            <w:pPr>
              <w:numPr>
                <w:ilvl w:val="0"/>
                <w:numId w:val="23"/>
              </w:numPr>
              <w:rPr>
                <w:rFonts w:ascii="Arial" w:hAnsi="Arial" w:cs="Arial"/>
                <w:iCs/>
              </w:rPr>
            </w:pPr>
            <w:r>
              <w:rPr>
                <w:rFonts w:ascii="Arial" w:hAnsi="Arial" w:cs="Arial"/>
              </w:rPr>
              <w:t>Demonstrate</w:t>
            </w:r>
            <w:r w:rsidRPr="00232BCB">
              <w:rPr>
                <w:rFonts w:ascii="Arial" w:hAnsi="Arial" w:cs="Arial"/>
                <w:iCs/>
              </w:rPr>
              <w:t xml:space="preserve"> </w:t>
            </w:r>
            <w:r>
              <w:rPr>
                <w:rFonts w:ascii="Arial" w:hAnsi="Arial" w:cs="Arial"/>
                <w:iCs/>
              </w:rPr>
              <w:t>e</w:t>
            </w:r>
            <w:r w:rsidR="00240336" w:rsidRPr="00232BCB">
              <w:rPr>
                <w:rFonts w:ascii="Arial" w:hAnsi="Arial" w:cs="Arial"/>
                <w:iCs/>
              </w:rPr>
              <w:t>vidence of setting high standards of performance for self and others, ensuring accurate attention to detail and consistent adherence to procedures and current standards within area of responsibility</w:t>
            </w:r>
            <w:r w:rsidR="00240336">
              <w:rPr>
                <w:rFonts w:ascii="Arial" w:hAnsi="Arial" w:cs="Arial"/>
                <w:iCs/>
              </w:rPr>
              <w:t>.</w:t>
            </w:r>
          </w:p>
          <w:p w14:paraId="45065920" w14:textId="34FA7738" w:rsidR="00D3623E" w:rsidRPr="003D458D" w:rsidRDefault="00D3623E" w:rsidP="00240336">
            <w:pPr>
              <w:contextualSpacing/>
              <w:rPr>
                <w:rFonts w:ascii="Arial" w:eastAsia="Arial" w:hAnsi="Arial" w:cs="Arial"/>
                <w:color w:val="000000" w:themeColor="text1"/>
                <w:lang w:val="en-US"/>
              </w:rPr>
            </w:pPr>
          </w:p>
        </w:tc>
      </w:tr>
      <w:tr w:rsidR="00D3623E" w:rsidRPr="00682F03" w14:paraId="108150A1" w14:textId="77777777" w:rsidTr="00D3623E">
        <w:trPr>
          <w:gridAfter w:val="1"/>
          <w:wAfter w:w="9" w:type="dxa"/>
        </w:trPr>
        <w:tc>
          <w:tcPr>
            <w:tcW w:w="2172" w:type="dxa"/>
          </w:tcPr>
          <w:p w14:paraId="5DBD3A4C" w14:textId="77777777" w:rsidR="00D3623E" w:rsidRPr="00682F03" w:rsidRDefault="00D3623E" w:rsidP="00D3623E">
            <w:pPr>
              <w:rPr>
                <w:rFonts w:ascii="Arial" w:hAnsi="Arial" w:cs="Arial"/>
                <w:b/>
                <w:bCs/>
              </w:rPr>
            </w:pPr>
            <w:r w:rsidRPr="00682F03">
              <w:rPr>
                <w:rFonts w:ascii="Arial" w:hAnsi="Arial" w:cs="Arial"/>
                <w:b/>
                <w:bCs/>
              </w:rPr>
              <w:t>Campaign Specific Selection Process</w:t>
            </w:r>
          </w:p>
          <w:p w14:paraId="463F29E8" w14:textId="77777777" w:rsidR="00D3623E" w:rsidRPr="00682F03" w:rsidRDefault="00D3623E" w:rsidP="00D3623E">
            <w:pPr>
              <w:jc w:val="both"/>
              <w:rPr>
                <w:rFonts w:ascii="Arial" w:hAnsi="Arial" w:cs="Arial"/>
                <w:b/>
                <w:bCs/>
              </w:rPr>
            </w:pPr>
          </w:p>
          <w:p w14:paraId="569ED962" w14:textId="77777777" w:rsidR="00D3623E" w:rsidRPr="00682F03" w:rsidRDefault="00D3623E" w:rsidP="00D3623E">
            <w:pPr>
              <w:jc w:val="both"/>
              <w:rPr>
                <w:rFonts w:ascii="Arial" w:hAnsi="Arial" w:cs="Arial"/>
                <w:b/>
                <w:bCs/>
              </w:rPr>
            </w:pPr>
            <w:r w:rsidRPr="00682F03">
              <w:rPr>
                <w:rFonts w:ascii="Arial" w:hAnsi="Arial" w:cs="Arial"/>
                <w:b/>
                <w:bCs/>
              </w:rPr>
              <w:t>Ranking/Shortlisting / Interview</w:t>
            </w:r>
          </w:p>
        </w:tc>
        <w:tc>
          <w:tcPr>
            <w:tcW w:w="7799" w:type="dxa"/>
          </w:tcPr>
          <w:p w14:paraId="290FC32D" w14:textId="77777777" w:rsidR="00D3623E" w:rsidRPr="00682F03" w:rsidRDefault="00D3623E" w:rsidP="00D3623E">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D3623E" w:rsidRPr="00682F03" w:rsidRDefault="00D3623E" w:rsidP="00D3623E">
            <w:pPr>
              <w:jc w:val="both"/>
              <w:rPr>
                <w:rFonts w:ascii="Arial" w:hAnsi="Arial" w:cs="Arial"/>
              </w:rPr>
            </w:pPr>
          </w:p>
          <w:p w14:paraId="07D24DB4" w14:textId="77777777" w:rsidR="00D3623E" w:rsidRPr="00682F03" w:rsidRDefault="00D3623E" w:rsidP="00D3623E">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D3623E" w:rsidRPr="00682F03" w:rsidRDefault="00D3623E" w:rsidP="00D3623E">
            <w:pPr>
              <w:jc w:val="both"/>
              <w:rPr>
                <w:rFonts w:ascii="Arial" w:hAnsi="Arial" w:cs="Arial"/>
                <w:i/>
                <w:iCs/>
              </w:rPr>
            </w:pPr>
          </w:p>
          <w:p w14:paraId="7AB9E5E9" w14:textId="77777777" w:rsidR="00D3623E" w:rsidRDefault="00D3623E" w:rsidP="00D3623E">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p w14:paraId="0AD62259" w14:textId="77777777" w:rsidR="00D3623E" w:rsidRDefault="00D3623E" w:rsidP="00D3623E">
            <w:pPr>
              <w:jc w:val="both"/>
              <w:rPr>
                <w:rFonts w:ascii="Arial" w:hAnsi="Arial" w:cs="Arial"/>
                <w:iCs/>
              </w:rPr>
            </w:pPr>
          </w:p>
          <w:p w14:paraId="5630AD66" w14:textId="0C9632FC" w:rsidR="00D3623E" w:rsidRPr="00DD6CDB" w:rsidRDefault="00D3623E" w:rsidP="00D3623E">
            <w:pPr>
              <w:jc w:val="both"/>
              <w:rPr>
                <w:rFonts w:ascii="Arial" w:hAnsi="Arial" w:cs="Arial"/>
                <w:iCs/>
              </w:rPr>
            </w:pPr>
            <w:r>
              <w:rPr>
                <w:rFonts w:ascii="Arial" w:hAnsi="Arial" w:cs="Arial"/>
                <w:bCs/>
              </w:rPr>
              <w:t>The HSE is an equal opportunities employer.</w:t>
            </w:r>
          </w:p>
        </w:tc>
      </w:tr>
      <w:tr w:rsidR="00D3623E" w:rsidRPr="00682F03" w14:paraId="765A0AE5" w14:textId="77777777" w:rsidTr="00D3623E">
        <w:trPr>
          <w:gridAfter w:val="1"/>
          <w:wAfter w:w="9" w:type="dxa"/>
        </w:trPr>
        <w:tc>
          <w:tcPr>
            <w:tcW w:w="2172" w:type="dxa"/>
          </w:tcPr>
          <w:p w14:paraId="69769C16" w14:textId="77777777" w:rsidR="00D3623E" w:rsidRPr="00682F03" w:rsidRDefault="00D3623E" w:rsidP="00D3623E">
            <w:pPr>
              <w:jc w:val="both"/>
              <w:rPr>
                <w:rFonts w:ascii="Arial" w:hAnsi="Arial" w:cs="Arial"/>
                <w:b/>
                <w:bCs/>
              </w:rPr>
            </w:pPr>
            <w:r w:rsidRPr="00E86CB5">
              <w:rPr>
                <w:rFonts w:ascii="Arial" w:hAnsi="Arial" w:cs="Arial"/>
                <w:b/>
                <w:bCs/>
              </w:rPr>
              <w:t>Code of Practice</w:t>
            </w:r>
          </w:p>
        </w:tc>
        <w:tc>
          <w:tcPr>
            <w:tcW w:w="7799" w:type="dxa"/>
          </w:tcPr>
          <w:p w14:paraId="78128318" w14:textId="77777777" w:rsidR="00D3623E" w:rsidRPr="00104FEC" w:rsidRDefault="00D3623E" w:rsidP="00D3623E">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D3623E" w:rsidRPr="00104FEC" w:rsidRDefault="00D3623E" w:rsidP="00D3623E">
            <w:pPr>
              <w:shd w:val="clear" w:color="auto" w:fill="FFFFFF"/>
              <w:spacing w:line="276" w:lineRule="auto"/>
              <w:rPr>
                <w:rFonts w:ascii="Arial" w:hAnsi="Arial" w:cs="Arial"/>
              </w:rPr>
            </w:pPr>
          </w:p>
          <w:p w14:paraId="793C3371" w14:textId="1389C250" w:rsidR="00D3623E" w:rsidRPr="00104FEC" w:rsidRDefault="00D3623E" w:rsidP="00D3623E">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D3623E" w:rsidRPr="00104FEC" w:rsidRDefault="00D3623E" w:rsidP="00D3623E">
            <w:pPr>
              <w:spacing w:line="276" w:lineRule="auto"/>
              <w:rPr>
                <w:rFonts w:ascii="Arial" w:hAnsi="Arial" w:cs="Arial"/>
              </w:rPr>
            </w:pPr>
          </w:p>
          <w:p w14:paraId="158E6A1E" w14:textId="69E6FBE9" w:rsidR="00D3623E" w:rsidRPr="00104FEC" w:rsidRDefault="00D3623E" w:rsidP="00D3623E">
            <w:pPr>
              <w:spacing w:line="276" w:lineRule="auto"/>
              <w:rPr>
                <w:rFonts w:ascii="Arial" w:hAnsi="Arial" w:cs="Arial"/>
              </w:rPr>
            </w:pPr>
            <w:r w:rsidRPr="00104FEC">
              <w:rPr>
                <w:rFonts w:ascii="Arial" w:hAnsi="Arial" w:cs="Arial"/>
              </w:rPr>
              <w:t xml:space="preserve">The CPSA Code of Practice can be accessed via </w:t>
            </w:r>
            <w:hyperlink r:id="rId11" w:history="1">
              <w:r w:rsidRPr="00104FEC">
                <w:rPr>
                  <w:rStyle w:val="Hyperlink"/>
                  <w:rFonts w:ascii="Arial" w:hAnsi="Arial" w:cs="Arial"/>
                </w:rPr>
                <w:t>https://www.cpsa.ie/</w:t>
              </w:r>
            </w:hyperlink>
            <w:r w:rsidRPr="00104FEC">
              <w:rPr>
                <w:rFonts w:ascii="Arial" w:hAnsi="Arial" w:cs="Arial"/>
              </w:rPr>
              <w:t>.</w:t>
            </w:r>
          </w:p>
          <w:p w14:paraId="0614B6A8" w14:textId="0019C7CC" w:rsidR="00D3623E" w:rsidRPr="00682F03" w:rsidRDefault="00D3623E" w:rsidP="00D3623E">
            <w:pPr>
              <w:rPr>
                <w:rFonts w:ascii="Arial" w:hAnsi="Arial" w:cs="Arial"/>
              </w:rPr>
            </w:pPr>
          </w:p>
        </w:tc>
      </w:tr>
      <w:tr w:rsidR="00D3623E" w:rsidRPr="00682F03" w14:paraId="162CF36B" w14:textId="77777777" w:rsidTr="00D26234">
        <w:tc>
          <w:tcPr>
            <w:tcW w:w="9980" w:type="dxa"/>
            <w:gridSpan w:val="3"/>
          </w:tcPr>
          <w:p w14:paraId="44DF213D" w14:textId="77777777" w:rsidR="00D3623E" w:rsidRPr="00682F03" w:rsidRDefault="00D3623E" w:rsidP="00D3623E">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D3623E" w:rsidRPr="00682F03" w:rsidRDefault="00D3623E" w:rsidP="00D3623E">
            <w:pPr>
              <w:jc w:val="both"/>
              <w:rPr>
                <w:rFonts w:ascii="Arial" w:hAnsi="Arial" w:cs="Arial"/>
              </w:rPr>
            </w:pPr>
          </w:p>
          <w:p w14:paraId="2FE4F07E" w14:textId="77777777" w:rsidR="00D3623E" w:rsidRPr="00682F03" w:rsidRDefault="00D3623E" w:rsidP="00D3623E">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66204FF1" w14:textId="5C566230" w:rsidR="009E183E" w:rsidRDefault="009E183E" w:rsidP="00242029">
      <w:pPr>
        <w:tabs>
          <w:tab w:val="left" w:pos="283"/>
        </w:tabs>
        <w:ind w:right="429"/>
        <w:rPr>
          <w:rFonts w:ascii="Arial" w:hAnsi="Arial" w:cs="Arial"/>
          <w:b/>
          <w:iCs/>
        </w:rPr>
      </w:pPr>
    </w:p>
    <w:p w14:paraId="63ECF1D5" w14:textId="61DD3E8E" w:rsidR="00E50FA4" w:rsidRPr="00E50FA4" w:rsidRDefault="00925DAB" w:rsidP="009A0E2B">
      <w:pPr>
        <w:tabs>
          <w:tab w:val="left" w:pos="283"/>
        </w:tabs>
        <w:ind w:left="-709" w:right="429"/>
        <w:jc w:val="center"/>
        <w:rPr>
          <w:rFonts w:ascii="Arial" w:hAnsi="Arial" w:cs="Arial"/>
          <w:b/>
          <w:iCs/>
        </w:rPr>
      </w:pPr>
      <w:r>
        <w:rPr>
          <w:rFonts w:ascii="Arial" w:hAnsi="Arial" w:cs="Arial"/>
          <w:b/>
          <w:iCs/>
        </w:rPr>
        <w:t xml:space="preserve">Health &amp; Safety Officer- </w:t>
      </w:r>
      <w:r w:rsidR="00007201"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655"/>
      </w:tblGrid>
      <w:tr w:rsidR="00007201" w:rsidRPr="00682F03" w14:paraId="5CDAC4C7" w14:textId="77777777" w:rsidTr="00E86CB5">
        <w:tc>
          <w:tcPr>
            <w:tcW w:w="2523"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77777777"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vacancies </w:t>
            </w:r>
            <w:r w:rsidRPr="009E183E">
              <w:rPr>
                <w:rFonts w:ascii="Arial" w:hAnsi="Arial" w:cs="Arial"/>
                <w:color w:val="000099"/>
                <w:spacing w:val="-3"/>
              </w:rPr>
              <w:t xml:space="preserve">are </w:t>
            </w:r>
            <w:r w:rsidRPr="009E183E">
              <w:rPr>
                <w:rFonts w:ascii="Arial" w:hAnsi="Arial" w:cs="Arial"/>
                <w:b/>
                <w:bCs/>
                <w:iCs/>
                <w:color w:val="000099"/>
                <w:spacing w:val="-3"/>
              </w:rPr>
              <w:t>permanent/specified purpose</w:t>
            </w:r>
            <w:r>
              <w:rPr>
                <w:rFonts w:ascii="Arial" w:hAnsi="Arial" w:cs="Arial"/>
                <w:spacing w:val="-3"/>
              </w:rPr>
              <w:t xml:space="preserve"> and </w:t>
            </w:r>
            <w:r w:rsidRPr="009E183E">
              <w:rPr>
                <w:rFonts w:ascii="Arial" w:hAnsi="Arial" w:cs="Arial"/>
                <w:b/>
                <w:bCs/>
                <w:iCs/>
                <w:color w:val="000099"/>
                <w:spacing w:val="-3"/>
              </w:rPr>
              <w:t>whole time/part-time</w:t>
            </w:r>
            <w:r w:rsidRPr="009E183E">
              <w:rPr>
                <w:rFonts w:ascii="Arial" w:hAnsi="Arial" w:cs="Arial"/>
                <w:i/>
                <w:color w:val="000099"/>
                <w:spacing w:val="-3"/>
              </w:rPr>
              <w:t>.</w:t>
            </w:r>
            <w:r>
              <w:rPr>
                <w:rFonts w:ascii="Arial" w:hAnsi="Arial" w:cs="Arial"/>
                <w:i/>
                <w:color w:val="FF0000"/>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00E86CB5">
        <w:tc>
          <w:tcPr>
            <w:tcW w:w="2523"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007201" w:rsidRPr="009E183E" w:rsidRDefault="00007201" w:rsidP="00007201">
            <w:pPr>
              <w:jc w:val="both"/>
              <w:rPr>
                <w:rFonts w:ascii="Arial" w:hAnsi="Arial" w:cs="Arial"/>
                <w:b/>
                <w:bCs/>
                <w:color w:val="000099"/>
              </w:rPr>
            </w:pPr>
            <w:r w:rsidRPr="000272F2">
              <w:rPr>
                <w:rFonts w:ascii="Arial" w:hAnsi="Arial" w:cs="Arial"/>
              </w:rPr>
              <w:t xml:space="preserve">The Salary scale for the post is: </w:t>
            </w:r>
            <w:r w:rsidRPr="009E183E">
              <w:rPr>
                <w:rFonts w:ascii="Arial" w:hAnsi="Arial" w:cs="Arial"/>
                <w:b/>
                <w:bCs/>
                <w:color w:val="000099"/>
              </w:rPr>
              <w:t>(Please include Pro Rata - part-time, if the post is not whole time)</w:t>
            </w:r>
          </w:p>
          <w:p w14:paraId="7194DBDC" w14:textId="77777777" w:rsidR="00007201" w:rsidRPr="009E183E" w:rsidRDefault="00007201" w:rsidP="00007201">
            <w:pPr>
              <w:jc w:val="both"/>
              <w:rPr>
                <w:rFonts w:ascii="Arial" w:hAnsi="Arial" w:cs="Arial"/>
                <w:color w:val="000099"/>
              </w:rPr>
            </w:pPr>
          </w:p>
          <w:p w14:paraId="7BFF1305"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t xml:space="preserve">PLEASE INSERT the most recent salary scales for the </w:t>
            </w:r>
            <w:r w:rsidR="008C2B51" w:rsidRPr="009E183E">
              <w:rPr>
                <w:rFonts w:ascii="Arial" w:hAnsi="Arial" w:cs="Arial"/>
                <w:b/>
                <w:bCs/>
                <w:color w:val="000099"/>
              </w:rPr>
              <w:t xml:space="preserve">role and </w:t>
            </w:r>
            <w:r w:rsidRPr="009E183E">
              <w:rPr>
                <w:rFonts w:ascii="Arial" w:hAnsi="Arial" w:cs="Arial"/>
                <w:b/>
                <w:bCs/>
                <w:color w:val="000099"/>
              </w:rPr>
              <w:t>grade code.</w:t>
            </w:r>
          </w:p>
          <w:p w14:paraId="769D0D3C" w14:textId="77777777" w:rsidR="00007201" w:rsidRPr="009E183E" w:rsidRDefault="00007201" w:rsidP="00007201">
            <w:pPr>
              <w:jc w:val="both"/>
              <w:rPr>
                <w:rFonts w:ascii="Arial" w:hAnsi="Arial" w:cs="Arial"/>
                <w:b/>
                <w:bCs/>
                <w:color w:val="000099"/>
              </w:rPr>
            </w:pPr>
          </w:p>
          <w:p w14:paraId="54CD245A" w14:textId="77777777" w:rsidR="00007201" w:rsidRPr="000272F2" w:rsidRDefault="00007201"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00E86CB5">
        <w:tc>
          <w:tcPr>
            <w:tcW w:w="2523"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0D011B98" w14:textId="77777777" w:rsidR="00007201" w:rsidRPr="009E183E" w:rsidRDefault="00007201" w:rsidP="00007201">
            <w:pPr>
              <w:jc w:val="both"/>
              <w:rPr>
                <w:rFonts w:ascii="Arial" w:hAnsi="Arial" w:cs="Arial"/>
                <w:b/>
                <w:color w:val="000099"/>
              </w:rPr>
            </w:pPr>
            <w:r w:rsidRPr="009E183E">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00E86CB5">
        <w:tc>
          <w:tcPr>
            <w:tcW w:w="2523"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00E86CB5">
        <w:tc>
          <w:tcPr>
            <w:tcW w:w="2523"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00E86CB5">
        <w:tc>
          <w:tcPr>
            <w:tcW w:w="2523"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00E86CB5">
        <w:tc>
          <w:tcPr>
            <w:tcW w:w="2523"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E86CB5" w:rsidRPr="00682F03" w14:paraId="335F08AC" w14:textId="77777777" w:rsidTr="00E86CB5">
        <w:tc>
          <w:tcPr>
            <w:tcW w:w="2523" w:type="dxa"/>
          </w:tcPr>
          <w:p w14:paraId="5AC97D08" w14:textId="77777777" w:rsidR="00E86CB5" w:rsidRPr="006B758C" w:rsidRDefault="00E86CB5" w:rsidP="00E86CB5">
            <w:pPr>
              <w:rPr>
                <w:rFonts w:ascii="Arial" w:hAnsi="Arial" w:cs="Arial"/>
                <w:b/>
                <w:bCs/>
              </w:rPr>
            </w:pPr>
            <w:r w:rsidRPr="006B758C">
              <w:rPr>
                <w:rFonts w:ascii="Arial" w:hAnsi="Arial" w:cs="Arial"/>
                <w:b/>
                <w:bCs/>
              </w:rPr>
              <w:t>Protection of Children Guidance and Legislation</w:t>
            </w:r>
          </w:p>
          <w:p w14:paraId="05CD2322" w14:textId="77777777" w:rsidR="00E86CB5" w:rsidRPr="00F36097" w:rsidRDefault="00E86CB5" w:rsidP="00E86CB5">
            <w:pPr>
              <w:jc w:val="both"/>
              <w:rPr>
                <w:rFonts w:ascii="Arial" w:hAnsi="Arial" w:cs="Arial"/>
                <w:b/>
                <w:bCs/>
              </w:rPr>
            </w:pPr>
          </w:p>
        </w:tc>
        <w:tc>
          <w:tcPr>
            <w:tcW w:w="7655" w:type="dxa"/>
          </w:tcPr>
          <w:p w14:paraId="7ECE7CA3" w14:textId="77777777" w:rsidR="00E86CB5" w:rsidRPr="006B758C" w:rsidRDefault="00E86CB5" w:rsidP="00E86CB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2906629" w14:textId="77777777" w:rsidR="00E86CB5" w:rsidRPr="006B758C" w:rsidRDefault="00E86CB5" w:rsidP="00E86CB5">
            <w:pPr>
              <w:rPr>
                <w:rFonts w:ascii="Arial" w:hAnsi="Arial" w:cs="Arial"/>
              </w:rPr>
            </w:pPr>
          </w:p>
          <w:p w14:paraId="08AC10EF" w14:textId="77777777" w:rsidR="00E86CB5" w:rsidRPr="00E86CB5" w:rsidRDefault="00E86CB5" w:rsidP="00E86CB5">
            <w:pPr>
              <w:rPr>
                <w:rFonts w:ascii="Arial" w:hAnsi="Arial" w:cs="Arial"/>
                <w:lang w:val="en-US"/>
              </w:rPr>
            </w:pPr>
            <w:r w:rsidRPr="006B758C">
              <w:rPr>
                <w:rFonts w:ascii="Arial" w:hAnsi="Arial" w:cs="Arial"/>
                <w:lang w:val="en-US"/>
              </w:rPr>
              <w:t xml:space="preserve">Some staff have additional responsibilities such as Line Managers, Designated Officers and Mandated Persons. You should check if you are a Designated Officer and / or a Mandated Person and be familiar with the related roles and legal </w:t>
            </w:r>
            <w:r w:rsidRPr="00E86CB5">
              <w:rPr>
                <w:rFonts w:ascii="Arial" w:hAnsi="Arial" w:cs="Arial"/>
                <w:lang w:val="en-US"/>
              </w:rPr>
              <w:t>responsibilities.</w:t>
            </w:r>
          </w:p>
          <w:p w14:paraId="4C1252BA" w14:textId="77777777" w:rsidR="00E86CB5" w:rsidRPr="00E86CB5" w:rsidRDefault="00E86CB5" w:rsidP="00E86CB5">
            <w:pPr>
              <w:rPr>
                <w:rFonts w:ascii="Arial" w:hAnsi="Arial" w:cs="Arial"/>
              </w:rPr>
            </w:pPr>
          </w:p>
          <w:p w14:paraId="29C98779" w14:textId="75FC825B" w:rsidR="00E86CB5" w:rsidRPr="00E86CB5" w:rsidRDefault="00E86CB5" w:rsidP="00E86CB5">
            <w:pPr>
              <w:pStyle w:val="Heading7"/>
              <w:rPr>
                <w:rFonts w:cs="Arial"/>
                <w:b w:val="0"/>
                <w:sz w:val="20"/>
              </w:rPr>
            </w:pPr>
            <w:r w:rsidRPr="00E86CB5">
              <w:rPr>
                <w:rFonts w:cs="Arial"/>
                <w:b w:val="0"/>
                <w:bCs/>
                <w:sz w:val="20"/>
                <w:lang w:val="en"/>
              </w:rPr>
              <w:t xml:space="preserve">For further information, guidance and resources please visit: </w:t>
            </w:r>
            <w:hyperlink r:id="rId12" w:history="1">
              <w:r w:rsidRPr="00E86CB5">
                <w:rPr>
                  <w:rStyle w:val="Hyperlink"/>
                  <w:rFonts w:cs="Arial"/>
                  <w:b w:val="0"/>
                  <w:sz w:val="20"/>
                  <w:lang w:val="en"/>
                </w:rPr>
                <w:t>HSE Children First webpage</w:t>
              </w:r>
            </w:hyperlink>
            <w:r w:rsidRPr="00E86CB5">
              <w:rPr>
                <w:rStyle w:val="Hyperlink"/>
                <w:rFonts w:cs="Arial"/>
                <w:b w:val="0"/>
                <w:sz w:val="20"/>
                <w:lang w:val="en"/>
              </w:rPr>
              <w:t>.</w:t>
            </w:r>
          </w:p>
        </w:tc>
      </w:tr>
      <w:tr w:rsidR="00E86CB5" w:rsidRPr="00682F03" w14:paraId="3AFEFFDC" w14:textId="77777777" w:rsidTr="00E86CB5">
        <w:tc>
          <w:tcPr>
            <w:tcW w:w="2523" w:type="dxa"/>
          </w:tcPr>
          <w:p w14:paraId="739C0E78" w14:textId="77777777" w:rsidR="00E86CB5" w:rsidRPr="00F36097" w:rsidRDefault="00E86CB5" w:rsidP="00E86CB5">
            <w:pPr>
              <w:rPr>
                <w:rFonts w:ascii="Arial" w:hAnsi="Arial" w:cs="Arial"/>
                <w:b/>
              </w:rPr>
            </w:pPr>
            <w:r w:rsidRPr="00E86CB5">
              <w:rPr>
                <w:rFonts w:ascii="Arial" w:hAnsi="Arial" w:cs="Arial"/>
                <w:b/>
              </w:rPr>
              <w:t>Infection Control</w:t>
            </w:r>
          </w:p>
        </w:tc>
        <w:tc>
          <w:tcPr>
            <w:tcW w:w="7655" w:type="dxa"/>
          </w:tcPr>
          <w:p w14:paraId="7A632974" w14:textId="77777777" w:rsidR="00E86CB5" w:rsidRPr="00F36097" w:rsidRDefault="00E86CB5" w:rsidP="00E86CB5">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E86CB5" w:rsidRPr="00682F03" w14:paraId="09CEDC73" w14:textId="77777777" w:rsidTr="00E86CB5">
        <w:tc>
          <w:tcPr>
            <w:tcW w:w="2523" w:type="dxa"/>
          </w:tcPr>
          <w:p w14:paraId="0FB936A7" w14:textId="77777777" w:rsidR="00E86CB5" w:rsidRPr="00B44E44" w:rsidRDefault="00E86CB5" w:rsidP="00E86CB5">
            <w:pPr>
              <w:jc w:val="both"/>
              <w:rPr>
                <w:rFonts w:ascii="Arial" w:hAnsi="Arial" w:cs="Arial"/>
                <w:b/>
                <w:bCs/>
              </w:rPr>
            </w:pPr>
            <w:r w:rsidRPr="00B301F3">
              <w:rPr>
                <w:rFonts w:ascii="Arial" w:hAnsi="Arial" w:cs="Arial"/>
                <w:b/>
              </w:rPr>
              <w:t>Health &amp; Safety</w:t>
            </w:r>
          </w:p>
        </w:tc>
        <w:tc>
          <w:tcPr>
            <w:tcW w:w="7655" w:type="dxa"/>
          </w:tcPr>
          <w:p w14:paraId="0F0FCC56" w14:textId="77777777" w:rsidR="00E86CB5" w:rsidRPr="007978A2" w:rsidRDefault="00E86CB5" w:rsidP="00E86CB5">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E86CB5" w:rsidRPr="007978A2" w:rsidRDefault="00E86CB5" w:rsidP="00E86CB5">
            <w:pPr>
              <w:jc w:val="both"/>
              <w:rPr>
                <w:rFonts w:ascii="Arial" w:hAnsi="Arial" w:cs="Arial"/>
              </w:rPr>
            </w:pPr>
          </w:p>
          <w:p w14:paraId="2C2289C7" w14:textId="77777777" w:rsidR="00E86CB5" w:rsidRPr="007978A2" w:rsidRDefault="00E86CB5" w:rsidP="00E86CB5">
            <w:pPr>
              <w:jc w:val="both"/>
              <w:rPr>
                <w:rFonts w:ascii="Arial" w:hAnsi="Arial" w:cs="Arial"/>
              </w:rPr>
            </w:pPr>
            <w:r w:rsidRPr="007978A2">
              <w:rPr>
                <w:rFonts w:ascii="Arial" w:hAnsi="Arial" w:cs="Arial"/>
              </w:rPr>
              <w:t>Key responsibilities include:</w:t>
            </w:r>
          </w:p>
          <w:p w14:paraId="0F3CABC7" w14:textId="77777777" w:rsidR="00E86CB5" w:rsidRPr="00255E29" w:rsidRDefault="00E86CB5" w:rsidP="00E86CB5">
            <w:pPr>
              <w:jc w:val="both"/>
              <w:rPr>
                <w:rFonts w:ascii="Arial" w:hAnsi="Arial" w:cs="Arial"/>
                <w:highlight w:val="yellow"/>
              </w:rPr>
            </w:pPr>
          </w:p>
          <w:p w14:paraId="687BFA95"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E86CB5" w:rsidRPr="00122305" w:rsidRDefault="00E86CB5" w:rsidP="00E86CB5">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E86CB5" w:rsidRPr="00122305" w:rsidRDefault="00E86CB5" w:rsidP="00E86CB5">
            <w:pPr>
              <w:jc w:val="both"/>
              <w:rPr>
                <w:rFonts w:ascii="Arial" w:hAnsi="Arial" w:cs="Arial"/>
              </w:rPr>
            </w:pPr>
          </w:p>
          <w:p w14:paraId="16DEB4AB" w14:textId="167FCE0E" w:rsidR="00E86CB5" w:rsidRPr="00B44E44" w:rsidRDefault="00E86CB5" w:rsidP="00E86C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2B61690A" w14:textId="5BCB7A93" w:rsidR="00484EA1" w:rsidRPr="00682F03" w:rsidRDefault="00484EA1" w:rsidP="75C5BA4C">
      <w:pPr>
        <w:spacing w:after="160"/>
        <w:rPr>
          <w:rFonts w:ascii="Arial" w:eastAsia="Arial" w:hAnsi="Arial" w:cs="Arial"/>
          <w:b/>
          <w:bCs/>
          <w:color w:val="000099"/>
        </w:rPr>
      </w:pPr>
    </w:p>
    <w:p w14:paraId="57E04F81" w14:textId="77777777" w:rsidR="005F621E" w:rsidRDefault="005F621E" w:rsidP="75C5BA4C">
      <w:pPr>
        <w:spacing w:after="160"/>
        <w:rPr>
          <w:rFonts w:ascii="Arial" w:eastAsia="Arial" w:hAnsi="Arial" w:cs="Arial"/>
          <w:b/>
          <w:bCs/>
          <w:color w:val="000099"/>
        </w:rPr>
      </w:pPr>
    </w:p>
    <w:p w14:paraId="5B413B8F" w14:textId="40109992"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 xml:space="preserve">*******Helpful Reminders******* </w:t>
      </w:r>
    </w:p>
    <w:p w14:paraId="39861D4B" w14:textId="75790EFF"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1) Please remember to delete any prompts (in dark blue) in the sections above</w:t>
      </w:r>
    </w:p>
    <w:p w14:paraId="22C409FE" w14:textId="12847CA4"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2) Ensure all fonts are now in black</w:t>
      </w:r>
    </w:p>
    <w:p w14:paraId="0AD9C6F4" w14:textId="6B3854EF" w:rsidR="00484EA1" w:rsidRPr="00682F03" w:rsidRDefault="00484EA1" w:rsidP="75C5BA4C">
      <w:pPr>
        <w:rPr>
          <w:rFonts w:ascii="Arial" w:hAnsi="Arial" w:cs="Arial"/>
        </w:rPr>
      </w:pPr>
    </w:p>
    <w:sectPr w:rsidR="00484EA1" w:rsidRPr="00682F03">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C3DC" w14:textId="77777777" w:rsidR="003412B4" w:rsidRDefault="003412B4">
      <w:r>
        <w:separator/>
      </w:r>
    </w:p>
  </w:endnote>
  <w:endnote w:type="continuationSeparator" w:id="0">
    <w:p w14:paraId="5023141B" w14:textId="77777777" w:rsidR="003412B4" w:rsidRDefault="003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04D359B1" w:rsidR="00104FEC" w:rsidRPr="00104FEC" w:rsidRDefault="00E86CB5" w:rsidP="00104FEC">
    <w:pPr>
      <w:pStyle w:val="Footer"/>
      <w:jc w:val="right"/>
      <w:rPr>
        <w:rFonts w:ascii="Arial" w:hAnsi="Arial" w:cs="Arial"/>
        <w:sz w:val="16"/>
        <w:szCs w:val="16"/>
      </w:rPr>
    </w:pPr>
    <w:r>
      <w:rPr>
        <w:rFonts w:ascii="Arial" w:hAnsi="Arial" w:cs="Arial"/>
        <w:sz w:val="16"/>
        <w:szCs w:val="16"/>
      </w:rPr>
      <w:t xml:space="preserve">August </w:t>
    </w:r>
    <w:r w:rsidR="00104FEC" w:rsidRPr="00104FEC">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412B4" w:rsidRDefault="003412B4">
      <w:r>
        <w:separator/>
      </w:r>
    </w:p>
  </w:footnote>
  <w:footnote w:type="continuationSeparator" w:id="0">
    <w:p w14:paraId="562C75D1" w14:textId="77777777" w:rsidR="003412B4" w:rsidRDefault="003412B4">
      <w:r>
        <w:continuationSeparator/>
      </w:r>
    </w:p>
  </w:footnote>
  <w:footnote w:id="1">
    <w:p w14:paraId="2740D874" w14:textId="5C49B97D" w:rsidR="00E86CB5" w:rsidRPr="007A5884" w:rsidRDefault="00E86CB5" w:rsidP="00B72B04">
      <w:pPr>
        <w:pStyle w:val="FootnoteText"/>
        <w:rPr>
          <w:rFonts w:ascii="Arial" w:hAnsi="Arial" w:cs="Arial"/>
        </w:rPr>
      </w:pPr>
      <w:r>
        <w:rPr>
          <w:rStyle w:val="FootnoteReference"/>
        </w:rPr>
        <w:footnoteRef/>
      </w:r>
      <w:r>
        <w:t xml:space="preserve"> </w:t>
      </w:r>
      <w:r w:rsidRPr="007A5884">
        <w:rPr>
          <w:rFonts w:ascii="Arial" w:hAnsi="Arial" w:cs="Arial"/>
        </w:rPr>
        <w:t xml:space="preserve">A template SSSS and guidelines are available on the National Health and Safety Function, here: </w:t>
      </w:r>
      <w:hyperlink r:id="rId1" w:history="1">
        <w:r w:rsidRPr="007A5884">
          <w:rPr>
            <w:rStyle w:val="Hyperlink"/>
            <w:rFonts w:ascii="Arial" w:hAnsi="Arial" w:cs="Arial"/>
          </w:rPr>
          <w:t>https://www.hse.ie/eng/staff/safetywellbeing/about%20us/</w:t>
        </w:r>
      </w:hyperlink>
    </w:p>
  </w:footnote>
  <w:footnote w:id="2">
    <w:p w14:paraId="74073D65" w14:textId="77777777" w:rsidR="00E86CB5" w:rsidRPr="00DD13C2" w:rsidRDefault="00E86CB5" w:rsidP="00B72B04">
      <w:pPr>
        <w:pStyle w:val="FootnoteText"/>
      </w:pPr>
      <w:r w:rsidRPr="007A5884">
        <w:rPr>
          <w:rStyle w:val="FootnoteReference"/>
          <w:rFonts w:ascii="Arial" w:hAnsi="Arial" w:cs="Arial"/>
        </w:rPr>
        <w:footnoteRef/>
      </w:r>
      <w:r w:rsidRPr="007A5884">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66B60"/>
    <w:multiLevelType w:val="multilevel"/>
    <w:tmpl w:val="46E2C2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13CBF"/>
    <w:multiLevelType w:val="hybridMultilevel"/>
    <w:tmpl w:val="3FE0C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F555F9"/>
    <w:multiLevelType w:val="hybridMultilevel"/>
    <w:tmpl w:val="E8DCDE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F654D8"/>
    <w:multiLevelType w:val="hybridMultilevel"/>
    <w:tmpl w:val="669245C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0961B83"/>
    <w:multiLevelType w:val="hybridMultilevel"/>
    <w:tmpl w:val="E1EA8F16"/>
    <w:lvl w:ilvl="0" w:tplc="E08AC7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218EE"/>
    <w:multiLevelType w:val="hybridMultilevel"/>
    <w:tmpl w:val="4A1CA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A3668D"/>
    <w:multiLevelType w:val="hybridMultilevel"/>
    <w:tmpl w:val="FE7EE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7" w15:restartNumberingAfterBreak="0">
    <w:nsid w:val="46946C07"/>
    <w:multiLevelType w:val="hybridMultilevel"/>
    <w:tmpl w:val="1C229C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075E03"/>
    <w:multiLevelType w:val="multilevel"/>
    <w:tmpl w:val="D62E4A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7CB5B82"/>
    <w:multiLevelType w:val="hybridMultilevel"/>
    <w:tmpl w:val="0516613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2"/>
  </w:num>
  <w:num w:numId="4">
    <w:abstractNumId w:val="25"/>
  </w:num>
  <w:num w:numId="5">
    <w:abstractNumId w:val="10"/>
  </w:num>
  <w:num w:numId="6">
    <w:abstractNumId w:val="23"/>
  </w:num>
  <w:num w:numId="7">
    <w:abstractNumId w:val="5"/>
  </w:num>
  <w:num w:numId="8">
    <w:abstractNumId w:val="18"/>
  </w:num>
  <w:num w:numId="9">
    <w:abstractNumId w:val="4"/>
  </w:num>
  <w:num w:numId="10">
    <w:abstractNumId w:val="4"/>
  </w:num>
  <w:num w:numId="11">
    <w:abstractNumId w:val="24"/>
  </w:num>
  <w:num w:numId="12">
    <w:abstractNumId w:val="20"/>
  </w:num>
  <w:num w:numId="13">
    <w:abstractNumId w:val="21"/>
  </w:num>
  <w:num w:numId="14">
    <w:abstractNumId w:val="14"/>
  </w:num>
  <w:num w:numId="15">
    <w:abstractNumId w:val="3"/>
  </w:num>
  <w:num w:numId="16">
    <w:abstractNumId w:val="6"/>
  </w:num>
  <w:num w:numId="17">
    <w:abstractNumId w:val="22"/>
  </w:num>
  <w:num w:numId="18">
    <w:abstractNumId w:val="19"/>
  </w:num>
  <w:num w:numId="19">
    <w:abstractNumId w:val="11"/>
  </w:num>
  <w:num w:numId="20">
    <w:abstractNumId w:val="7"/>
  </w:num>
  <w:num w:numId="21">
    <w:abstractNumId w:val="8"/>
  </w:num>
  <w:num w:numId="22">
    <w:abstractNumId w:val="17"/>
  </w:num>
  <w:num w:numId="23">
    <w:abstractNumId w:val="13"/>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531E1"/>
    <w:rsid w:val="00053386"/>
    <w:rsid w:val="00067527"/>
    <w:rsid w:val="00083C80"/>
    <w:rsid w:val="000B1C05"/>
    <w:rsid w:val="000C40DF"/>
    <w:rsid w:val="000D255F"/>
    <w:rsid w:val="00101C55"/>
    <w:rsid w:val="00102E04"/>
    <w:rsid w:val="00104FEC"/>
    <w:rsid w:val="00116440"/>
    <w:rsid w:val="001247F9"/>
    <w:rsid w:val="0014493D"/>
    <w:rsid w:val="00144C86"/>
    <w:rsid w:val="00160C0A"/>
    <w:rsid w:val="00162D38"/>
    <w:rsid w:val="00165203"/>
    <w:rsid w:val="0016534B"/>
    <w:rsid w:val="001754E5"/>
    <w:rsid w:val="001827D3"/>
    <w:rsid w:val="00186F79"/>
    <w:rsid w:val="00190D1D"/>
    <w:rsid w:val="00196941"/>
    <w:rsid w:val="001A6945"/>
    <w:rsid w:val="001B1A94"/>
    <w:rsid w:val="001D2A28"/>
    <w:rsid w:val="001F225A"/>
    <w:rsid w:val="001F52DA"/>
    <w:rsid w:val="00201C96"/>
    <w:rsid w:val="002060B5"/>
    <w:rsid w:val="002142AE"/>
    <w:rsid w:val="00220F2A"/>
    <w:rsid w:val="002257D8"/>
    <w:rsid w:val="002325E3"/>
    <w:rsid w:val="00235934"/>
    <w:rsid w:val="00240336"/>
    <w:rsid w:val="00242029"/>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34F4D"/>
    <w:rsid w:val="003412B4"/>
    <w:rsid w:val="003542D3"/>
    <w:rsid w:val="00364994"/>
    <w:rsid w:val="00365502"/>
    <w:rsid w:val="00392B43"/>
    <w:rsid w:val="00395BF7"/>
    <w:rsid w:val="00397A9A"/>
    <w:rsid w:val="003A169A"/>
    <w:rsid w:val="003A359F"/>
    <w:rsid w:val="003A462A"/>
    <w:rsid w:val="003B19BD"/>
    <w:rsid w:val="003B39FA"/>
    <w:rsid w:val="003B7C97"/>
    <w:rsid w:val="003C0471"/>
    <w:rsid w:val="003C3B0B"/>
    <w:rsid w:val="003C5C6C"/>
    <w:rsid w:val="003D2705"/>
    <w:rsid w:val="003D2C68"/>
    <w:rsid w:val="003D458D"/>
    <w:rsid w:val="003F7A29"/>
    <w:rsid w:val="0040041F"/>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7F3F"/>
    <w:rsid w:val="00530C16"/>
    <w:rsid w:val="00533DD7"/>
    <w:rsid w:val="005439E0"/>
    <w:rsid w:val="005456AB"/>
    <w:rsid w:val="00551C75"/>
    <w:rsid w:val="00555418"/>
    <w:rsid w:val="0055542C"/>
    <w:rsid w:val="00592D24"/>
    <w:rsid w:val="005B7DF5"/>
    <w:rsid w:val="005C473E"/>
    <w:rsid w:val="005D6D30"/>
    <w:rsid w:val="005D7EE6"/>
    <w:rsid w:val="005E0998"/>
    <w:rsid w:val="005E4E98"/>
    <w:rsid w:val="005F0AC8"/>
    <w:rsid w:val="005F621E"/>
    <w:rsid w:val="005F744E"/>
    <w:rsid w:val="00600337"/>
    <w:rsid w:val="00601F98"/>
    <w:rsid w:val="00615D1D"/>
    <w:rsid w:val="0062552B"/>
    <w:rsid w:val="00633A9D"/>
    <w:rsid w:val="006344FF"/>
    <w:rsid w:val="00641BA0"/>
    <w:rsid w:val="00644DB8"/>
    <w:rsid w:val="006505B6"/>
    <w:rsid w:val="00652C3D"/>
    <w:rsid w:val="00664460"/>
    <w:rsid w:val="00682F03"/>
    <w:rsid w:val="00683AA9"/>
    <w:rsid w:val="00695457"/>
    <w:rsid w:val="00695B95"/>
    <w:rsid w:val="006A5923"/>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A5884"/>
    <w:rsid w:val="007B06C0"/>
    <w:rsid w:val="007B5A66"/>
    <w:rsid w:val="007C5123"/>
    <w:rsid w:val="007D280D"/>
    <w:rsid w:val="007F30FA"/>
    <w:rsid w:val="00825963"/>
    <w:rsid w:val="00826C66"/>
    <w:rsid w:val="008358AB"/>
    <w:rsid w:val="008379BF"/>
    <w:rsid w:val="0086133E"/>
    <w:rsid w:val="00863771"/>
    <w:rsid w:val="00867AE6"/>
    <w:rsid w:val="00871F15"/>
    <w:rsid w:val="008A4BCC"/>
    <w:rsid w:val="008A5438"/>
    <w:rsid w:val="008A5D1D"/>
    <w:rsid w:val="008B3F21"/>
    <w:rsid w:val="008B42B3"/>
    <w:rsid w:val="008C15B7"/>
    <w:rsid w:val="008C2B51"/>
    <w:rsid w:val="008D2873"/>
    <w:rsid w:val="008D329E"/>
    <w:rsid w:val="008E2BD8"/>
    <w:rsid w:val="008E2FA7"/>
    <w:rsid w:val="008E5DE3"/>
    <w:rsid w:val="008F4091"/>
    <w:rsid w:val="00906B5E"/>
    <w:rsid w:val="009076F0"/>
    <w:rsid w:val="00912E13"/>
    <w:rsid w:val="00914753"/>
    <w:rsid w:val="00914DCF"/>
    <w:rsid w:val="00925B7C"/>
    <w:rsid w:val="00925DAB"/>
    <w:rsid w:val="009406D0"/>
    <w:rsid w:val="009429B6"/>
    <w:rsid w:val="0096376C"/>
    <w:rsid w:val="00975EE3"/>
    <w:rsid w:val="0098070A"/>
    <w:rsid w:val="00981E4F"/>
    <w:rsid w:val="00985CE7"/>
    <w:rsid w:val="00996808"/>
    <w:rsid w:val="009A0E2B"/>
    <w:rsid w:val="009B4CC7"/>
    <w:rsid w:val="009C18D4"/>
    <w:rsid w:val="009C718C"/>
    <w:rsid w:val="009D46E6"/>
    <w:rsid w:val="009E15CB"/>
    <w:rsid w:val="009E15EA"/>
    <w:rsid w:val="009E183E"/>
    <w:rsid w:val="009F1FD0"/>
    <w:rsid w:val="009F5886"/>
    <w:rsid w:val="00A02689"/>
    <w:rsid w:val="00A114FD"/>
    <w:rsid w:val="00A13D5A"/>
    <w:rsid w:val="00A25958"/>
    <w:rsid w:val="00A275F1"/>
    <w:rsid w:val="00A404A9"/>
    <w:rsid w:val="00A4485B"/>
    <w:rsid w:val="00A503C4"/>
    <w:rsid w:val="00A65CAE"/>
    <w:rsid w:val="00A71819"/>
    <w:rsid w:val="00A837A9"/>
    <w:rsid w:val="00A933F1"/>
    <w:rsid w:val="00AA6029"/>
    <w:rsid w:val="00AC57F3"/>
    <w:rsid w:val="00AD7862"/>
    <w:rsid w:val="00AE634F"/>
    <w:rsid w:val="00AE7156"/>
    <w:rsid w:val="00AF60FE"/>
    <w:rsid w:val="00B04878"/>
    <w:rsid w:val="00B2183A"/>
    <w:rsid w:val="00B64F9D"/>
    <w:rsid w:val="00B72B04"/>
    <w:rsid w:val="00B764AB"/>
    <w:rsid w:val="00B76731"/>
    <w:rsid w:val="00B851E1"/>
    <w:rsid w:val="00B92021"/>
    <w:rsid w:val="00B95336"/>
    <w:rsid w:val="00B971DD"/>
    <w:rsid w:val="00BA1494"/>
    <w:rsid w:val="00BA4C35"/>
    <w:rsid w:val="00BB00F5"/>
    <w:rsid w:val="00BB0DF9"/>
    <w:rsid w:val="00BC08D0"/>
    <w:rsid w:val="00BD578F"/>
    <w:rsid w:val="00BE1E76"/>
    <w:rsid w:val="00BF19B7"/>
    <w:rsid w:val="00C12D4C"/>
    <w:rsid w:val="00C13B04"/>
    <w:rsid w:val="00C14DEB"/>
    <w:rsid w:val="00C34CDA"/>
    <w:rsid w:val="00C50FE7"/>
    <w:rsid w:val="00C570A2"/>
    <w:rsid w:val="00C70022"/>
    <w:rsid w:val="00C72B65"/>
    <w:rsid w:val="00C81B9F"/>
    <w:rsid w:val="00C82A1B"/>
    <w:rsid w:val="00CA594D"/>
    <w:rsid w:val="00CB4824"/>
    <w:rsid w:val="00CC093D"/>
    <w:rsid w:val="00CC1306"/>
    <w:rsid w:val="00CC676C"/>
    <w:rsid w:val="00CD041C"/>
    <w:rsid w:val="00CD1114"/>
    <w:rsid w:val="00CF396D"/>
    <w:rsid w:val="00CF3BF6"/>
    <w:rsid w:val="00D05A61"/>
    <w:rsid w:val="00D06349"/>
    <w:rsid w:val="00D139D8"/>
    <w:rsid w:val="00D22C9B"/>
    <w:rsid w:val="00D25BAD"/>
    <w:rsid w:val="00D26234"/>
    <w:rsid w:val="00D3623E"/>
    <w:rsid w:val="00D36628"/>
    <w:rsid w:val="00D44943"/>
    <w:rsid w:val="00D63F12"/>
    <w:rsid w:val="00D81C66"/>
    <w:rsid w:val="00D829D9"/>
    <w:rsid w:val="00D82D33"/>
    <w:rsid w:val="00D91C82"/>
    <w:rsid w:val="00DA0C33"/>
    <w:rsid w:val="00DA1D8C"/>
    <w:rsid w:val="00DB55E5"/>
    <w:rsid w:val="00DC6CFF"/>
    <w:rsid w:val="00DD59F7"/>
    <w:rsid w:val="00DD5E03"/>
    <w:rsid w:val="00DD6CDB"/>
    <w:rsid w:val="00DE31EB"/>
    <w:rsid w:val="00DF07CA"/>
    <w:rsid w:val="00DF18E2"/>
    <w:rsid w:val="00DF4964"/>
    <w:rsid w:val="00E12CFD"/>
    <w:rsid w:val="00E33CF0"/>
    <w:rsid w:val="00E35986"/>
    <w:rsid w:val="00E50FA4"/>
    <w:rsid w:val="00E53426"/>
    <w:rsid w:val="00E7236D"/>
    <w:rsid w:val="00E86CB5"/>
    <w:rsid w:val="00E8721A"/>
    <w:rsid w:val="00EC6CC7"/>
    <w:rsid w:val="00EE78E1"/>
    <w:rsid w:val="00EF0B7A"/>
    <w:rsid w:val="00F070ED"/>
    <w:rsid w:val="00F2115D"/>
    <w:rsid w:val="00F2657A"/>
    <w:rsid w:val="00F36097"/>
    <w:rsid w:val="00F44FA6"/>
    <w:rsid w:val="00F577C5"/>
    <w:rsid w:val="00F749CC"/>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9937"/>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
    <w:name w:val="Unresolved Mention"/>
    <w:uiPriority w:val="99"/>
    <w:semiHidden/>
    <w:unhideWhenUsed/>
    <w:rsid w:val="0096376C"/>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3B19BD"/>
    <w:rPr>
      <w:lang w:val="en-GB" w:eastAsia="en-GB"/>
    </w:rPr>
  </w:style>
  <w:style w:type="character" w:customStyle="1" w:styleId="Heading7Char">
    <w:name w:val="Heading 7 Char"/>
    <w:basedOn w:val="DefaultParagraphFont"/>
    <w:link w:val="Heading7"/>
    <w:rsid w:val="00E86CB5"/>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sh.co.uk/Membership/About-membership/Qualifications.aspx"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3E6C-389C-4374-8C30-6ABE27B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3932</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2</cp:revision>
  <cp:lastPrinted>2011-06-21T19:59:00Z</cp:lastPrinted>
  <dcterms:created xsi:type="dcterms:W3CDTF">2022-08-09T10:29:00Z</dcterms:created>
  <dcterms:modified xsi:type="dcterms:W3CDTF">2022-08-09T10:29:00Z</dcterms:modified>
</cp:coreProperties>
</file>