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68288C" w14:textId="5E74DEE0" w:rsidR="00543F98" w:rsidRDefault="00280CDF" w:rsidP="00BF35EE">
      <w:pPr>
        <w:pStyle w:val="Heading7"/>
        <w:rPr>
          <w:rFonts w:cs="Arial"/>
          <w:b w:val="0"/>
        </w:rPr>
      </w:pPr>
      <w:r w:rsidRPr="00544770">
        <w:rPr>
          <w:noProof/>
          <w:color w:val="000099"/>
          <w:lang w:eastAsia="en-IE"/>
        </w:rPr>
        <w:drawing>
          <wp:anchor distT="0" distB="0" distL="114300" distR="114300" simplePos="0" relativeHeight="251665408" behindDoc="0" locked="0" layoutInCell="1" allowOverlap="1" wp14:anchorId="12C707AF" wp14:editId="72404B39">
            <wp:simplePos x="0" y="0"/>
            <wp:positionH relativeFrom="margin">
              <wp:posOffset>-704681</wp:posOffset>
            </wp:positionH>
            <wp:positionV relativeFrom="margin">
              <wp:posOffset>-609600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43F98">
        <w:rPr>
          <w:noProof/>
          <w:lang w:val="en-IE"/>
        </w:rPr>
        <w:t xml:space="preserve">             </w:t>
      </w:r>
    </w:p>
    <w:p w14:paraId="49E8544E" w14:textId="6D220388" w:rsidR="0068085E" w:rsidRPr="0043074C" w:rsidRDefault="4CF1F144" w:rsidP="4CF1F144">
      <w:pPr>
        <w:ind w:left="-1260"/>
        <w:jc w:val="right"/>
        <w:outlineLvl w:val="0"/>
        <w:rPr>
          <w:rFonts w:ascii="Arial" w:hAnsi="Arial" w:cs="Arial"/>
          <w:b/>
          <w:bCs/>
          <w:noProof/>
          <w:lang w:val="en-US" w:eastAsia="en-US"/>
        </w:rPr>
      </w:pPr>
      <w:r w:rsidRPr="4CF1F144">
        <w:rPr>
          <w:rFonts w:ascii="Arial" w:hAnsi="Arial" w:cs="Arial"/>
          <w:b/>
          <w:bCs/>
          <w:noProof/>
          <w:lang w:val="en-US" w:eastAsia="en-US"/>
        </w:rPr>
        <w:t>Pharmaceutical Technician (Staff Grade)</w:t>
      </w:r>
    </w:p>
    <w:p w14:paraId="70F71F2E"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537428A9"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260CC4A2" w14:textId="77777777" w:rsidTr="5415E464">
        <w:tc>
          <w:tcPr>
            <w:tcW w:w="2364" w:type="dxa"/>
          </w:tcPr>
          <w:p w14:paraId="2A48CC77" w14:textId="7C224DA4" w:rsidR="00543F98" w:rsidRPr="00E766A5" w:rsidRDefault="00543F98" w:rsidP="00EC35B8">
            <w:pPr>
              <w:rPr>
                <w:rFonts w:ascii="Arial" w:hAnsi="Arial" w:cs="Arial"/>
                <w:b/>
                <w:bCs/>
              </w:rPr>
            </w:pPr>
            <w:r w:rsidRPr="00E766A5">
              <w:rPr>
                <w:rFonts w:ascii="Arial" w:hAnsi="Arial" w:cs="Arial"/>
                <w:b/>
                <w:bCs/>
              </w:rPr>
              <w:t>Job Title and Grade</w:t>
            </w:r>
          </w:p>
        </w:tc>
        <w:tc>
          <w:tcPr>
            <w:tcW w:w="8256" w:type="dxa"/>
          </w:tcPr>
          <w:p w14:paraId="45D8A861" w14:textId="264E2A72" w:rsidR="00B06809" w:rsidRPr="00B06809" w:rsidRDefault="4CF1F144" w:rsidP="4CF1F144">
            <w:pPr>
              <w:outlineLvl w:val="0"/>
              <w:rPr>
                <w:rFonts w:ascii="Arial" w:hAnsi="Arial" w:cs="Arial"/>
                <w:b/>
                <w:bCs/>
              </w:rPr>
            </w:pPr>
            <w:r w:rsidRPr="4CF1F144">
              <w:rPr>
                <w:rFonts w:ascii="Arial" w:hAnsi="Arial" w:cs="Arial"/>
                <w:b/>
                <w:bCs/>
                <w:noProof/>
                <w:lang w:val="en-US" w:eastAsia="en-US"/>
              </w:rPr>
              <w:t xml:space="preserve">Pharmaceutical Technician (Staff Grade) </w:t>
            </w:r>
            <w:r w:rsidRPr="4CF1F144">
              <w:rPr>
                <w:rFonts w:ascii="Arial" w:hAnsi="Arial" w:cs="Arial"/>
              </w:rPr>
              <w:t>(Grade Code: 3212)</w:t>
            </w:r>
          </w:p>
          <w:p w14:paraId="23C05F17" w14:textId="77777777" w:rsidR="00543F98" w:rsidRPr="00E766A5" w:rsidRDefault="00543F98" w:rsidP="4CF1F144">
            <w:pPr>
              <w:tabs>
                <w:tab w:val="left" w:pos="283"/>
              </w:tabs>
              <w:jc w:val="both"/>
              <w:rPr>
                <w:rFonts w:ascii="Arial" w:hAnsi="Arial" w:cs="Arial"/>
              </w:rPr>
            </w:pPr>
          </w:p>
        </w:tc>
      </w:tr>
      <w:tr w:rsidR="00C57CEC" w:rsidRPr="00E766A5" w14:paraId="250C845C" w14:textId="77777777" w:rsidTr="5415E464">
        <w:tc>
          <w:tcPr>
            <w:tcW w:w="2364" w:type="dxa"/>
          </w:tcPr>
          <w:p w14:paraId="52E03512" w14:textId="77777777" w:rsidR="00C57CEC" w:rsidRDefault="00C57CEC" w:rsidP="00063F8A">
            <w:pPr>
              <w:rPr>
                <w:rFonts w:ascii="Arial" w:hAnsi="Arial" w:cs="Arial"/>
                <w:b/>
                <w:bCs/>
              </w:rPr>
            </w:pPr>
          </w:p>
          <w:p w14:paraId="7E60D28B" w14:textId="77777777" w:rsidR="00C57CEC" w:rsidRPr="00E766A5" w:rsidRDefault="00C57CEC" w:rsidP="00063F8A">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14:paraId="637A2AFC" w14:textId="77777777" w:rsidR="00C57CEC" w:rsidRPr="00FC12B2" w:rsidRDefault="00C57CEC" w:rsidP="00C57CEC">
            <w:pPr>
              <w:jc w:val="both"/>
              <w:rPr>
                <w:rFonts w:ascii="Arial" w:hAnsi="Arial" w:cs="Arial"/>
                <w:b/>
                <w:bCs/>
                <w:iCs/>
                <w:color w:val="000099"/>
              </w:rPr>
            </w:pPr>
          </w:p>
          <w:p w14:paraId="60CFF590" w14:textId="77777777"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480D76A2" w14:textId="77777777" w:rsidTr="5415E464">
        <w:tc>
          <w:tcPr>
            <w:tcW w:w="2364" w:type="dxa"/>
          </w:tcPr>
          <w:p w14:paraId="6C3E783D" w14:textId="77777777" w:rsidR="00C57CEC" w:rsidRDefault="00C57CEC" w:rsidP="00063F8A">
            <w:pPr>
              <w:rPr>
                <w:rFonts w:ascii="Arial" w:hAnsi="Arial" w:cs="Arial"/>
                <w:b/>
                <w:bCs/>
              </w:rPr>
            </w:pPr>
          </w:p>
          <w:p w14:paraId="3397AC8E" w14:textId="77777777" w:rsidR="00C57CEC" w:rsidRPr="00E766A5" w:rsidRDefault="00C57CEC" w:rsidP="00063F8A">
            <w:pPr>
              <w:rPr>
                <w:rFonts w:ascii="Arial" w:hAnsi="Arial" w:cs="Arial"/>
                <w:b/>
                <w:bCs/>
              </w:rPr>
            </w:pPr>
            <w:r w:rsidRPr="00E766A5">
              <w:rPr>
                <w:rFonts w:ascii="Arial" w:hAnsi="Arial" w:cs="Arial"/>
                <w:b/>
                <w:bCs/>
              </w:rPr>
              <w:t>Closing Date</w:t>
            </w:r>
          </w:p>
        </w:tc>
        <w:tc>
          <w:tcPr>
            <w:tcW w:w="8256" w:type="dxa"/>
          </w:tcPr>
          <w:p w14:paraId="5CC388BE" w14:textId="77777777" w:rsidR="00C57CEC" w:rsidRPr="00FC12B2" w:rsidRDefault="00C57CEC" w:rsidP="00C57CEC">
            <w:pPr>
              <w:jc w:val="both"/>
              <w:rPr>
                <w:rFonts w:ascii="Arial" w:hAnsi="Arial" w:cs="Arial"/>
                <w:b/>
                <w:bCs/>
                <w:iCs/>
                <w:color w:val="000099"/>
              </w:rPr>
            </w:pPr>
          </w:p>
          <w:p w14:paraId="5461D3F6" w14:textId="77777777"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1E17CD43" w14:textId="77777777" w:rsidTr="5415E464">
        <w:tc>
          <w:tcPr>
            <w:tcW w:w="2364" w:type="dxa"/>
          </w:tcPr>
          <w:p w14:paraId="478CFEC4" w14:textId="6501D6B0" w:rsidR="00C57CEC" w:rsidRPr="00E766A5" w:rsidRDefault="4CF1F144" w:rsidP="00CE3011">
            <w:pPr>
              <w:rPr>
                <w:rFonts w:ascii="Arial" w:hAnsi="Arial" w:cs="Arial"/>
                <w:b/>
                <w:bCs/>
              </w:rPr>
            </w:pPr>
            <w:r w:rsidRPr="4CF1F144">
              <w:rPr>
                <w:rFonts w:ascii="Arial" w:hAnsi="Arial" w:cs="Arial"/>
                <w:b/>
                <w:bCs/>
              </w:rPr>
              <w:t>Proposed Interview Date(s)</w:t>
            </w:r>
          </w:p>
        </w:tc>
        <w:tc>
          <w:tcPr>
            <w:tcW w:w="8256" w:type="dxa"/>
          </w:tcPr>
          <w:p w14:paraId="07167DD9" w14:textId="77777777" w:rsidR="00C57CEC" w:rsidRPr="00FC12B2" w:rsidRDefault="00C57CEC" w:rsidP="00C57CEC">
            <w:pPr>
              <w:jc w:val="both"/>
              <w:rPr>
                <w:rFonts w:ascii="Arial" w:hAnsi="Arial" w:cs="Arial"/>
                <w:b/>
                <w:bCs/>
                <w:iCs/>
                <w:color w:val="000099"/>
              </w:rPr>
            </w:pPr>
          </w:p>
          <w:p w14:paraId="04E69CBE" w14:textId="77777777"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543F98" w:rsidRPr="00E766A5" w14:paraId="37A95E00" w14:textId="77777777" w:rsidTr="5415E464">
        <w:tc>
          <w:tcPr>
            <w:tcW w:w="2364" w:type="dxa"/>
          </w:tcPr>
          <w:p w14:paraId="122A4B93" w14:textId="77777777" w:rsidR="00543F98" w:rsidRPr="00E766A5" w:rsidRDefault="00543F98" w:rsidP="00CE3011">
            <w:pPr>
              <w:rPr>
                <w:rFonts w:ascii="Arial" w:hAnsi="Arial" w:cs="Arial"/>
                <w:b/>
                <w:bCs/>
              </w:rPr>
            </w:pPr>
            <w:r w:rsidRPr="00E766A5">
              <w:rPr>
                <w:rFonts w:ascii="Arial" w:hAnsi="Arial" w:cs="Arial"/>
                <w:b/>
                <w:bCs/>
              </w:rPr>
              <w:t>Taking up Appointment</w:t>
            </w:r>
          </w:p>
        </w:tc>
        <w:tc>
          <w:tcPr>
            <w:tcW w:w="8256" w:type="dxa"/>
          </w:tcPr>
          <w:p w14:paraId="7BA1FDC5" w14:textId="77777777" w:rsidR="00A847E5" w:rsidRDefault="00A847E5" w:rsidP="005F595E">
            <w:pPr>
              <w:jc w:val="both"/>
              <w:rPr>
                <w:rFonts w:ascii="Arial" w:hAnsi="Arial" w:cs="Arial"/>
                <w:iCs/>
              </w:rPr>
            </w:pPr>
          </w:p>
          <w:p w14:paraId="109177B0" w14:textId="77777777" w:rsidR="00543F98" w:rsidRPr="00E766A5" w:rsidRDefault="00543F98" w:rsidP="005F595E">
            <w:pPr>
              <w:jc w:val="both"/>
              <w:rPr>
                <w:rFonts w:ascii="Arial" w:hAnsi="Arial" w:cs="Arial"/>
                <w:iCs/>
              </w:rPr>
            </w:pPr>
            <w:r>
              <w:rPr>
                <w:rFonts w:ascii="Arial" w:hAnsi="Arial" w:cs="Arial"/>
                <w:iCs/>
              </w:rPr>
              <w:t>A start date will be indicated at job offer stage.</w:t>
            </w:r>
          </w:p>
        </w:tc>
      </w:tr>
      <w:tr w:rsidR="00543F98" w:rsidRPr="00E766A5" w14:paraId="5C63A979" w14:textId="77777777" w:rsidTr="5415E464">
        <w:tc>
          <w:tcPr>
            <w:tcW w:w="2364" w:type="dxa"/>
          </w:tcPr>
          <w:p w14:paraId="7787EF47" w14:textId="77777777" w:rsidR="00543F98" w:rsidRPr="00E766A5" w:rsidRDefault="00543F98" w:rsidP="00063F8A">
            <w:pPr>
              <w:rPr>
                <w:rFonts w:ascii="Arial" w:hAnsi="Arial" w:cs="Arial"/>
                <w:b/>
                <w:bCs/>
                <w:color w:val="FF0000"/>
              </w:rPr>
            </w:pPr>
            <w:r w:rsidRPr="00FC12B2">
              <w:rPr>
                <w:rFonts w:ascii="Arial" w:hAnsi="Arial" w:cs="Arial"/>
                <w:b/>
                <w:bCs/>
                <w:color w:val="000099"/>
              </w:rPr>
              <w:t>Location of Post</w:t>
            </w:r>
          </w:p>
        </w:tc>
        <w:tc>
          <w:tcPr>
            <w:tcW w:w="8256" w:type="dxa"/>
          </w:tcPr>
          <w:p w14:paraId="34F3695C" w14:textId="77777777" w:rsidR="00260C8B" w:rsidRPr="00FC12B2" w:rsidRDefault="00260C8B" w:rsidP="00260C8B">
            <w:pPr>
              <w:rPr>
                <w:rFonts w:ascii="Arial" w:hAnsi="Arial" w:cs="Arial"/>
                <w:b/>
                <w:bCs/>
                <w:iCs/>
                <w:color w:val="000099"/>
              </w:rPr>
            </w:pPr>
            <w:r w:rsidRPr="00FC12B2">
              <w:rPr>
                <w:rFonts w:ascii="Arial" w:hAnsi="Arial" w:cs="Arial"/>
                <w:b/>
                <w:bCs/>
                <w:iCs/>
                <w:color w:val="000099"/>
              </w:rPr>
              <w:t>Insert location</w:t>
            </w:r>
          </w:p>
          <w:p w14:paraId="791DBDEB" w14:textId="77777777" w:rsidR="00260C8B" w:rsidRDefault="00260C8B" w:rsidP="00260C8B">
            <w:pPr>
              <w:rPr>
                <w:rFonts w:ascii="Arial" w:hAnsi="Arial" w:cs="Arial"/>
                <w:iCs/>
                <w:color w:val="000000" w:themeColor="text1"/>
              </w:rPr>
            </w:pPr>
          </w:p>
          <w:p w14:paraId="050BD5DD" w14:textId="02A6790C" w:rsidR="00260C8B" w:rsidRPr="00FC12B2" w:rsidRDefault="00260C8B" w:rsidP="00260C8B">
            <w:pPr>
              <w:rPr>
                <w:rFonts w:ascii="Arial" w:hAnsi="Arial" w:cs="Arial"/>
                <w:b/>
                <w:bCs/>
                <w:iCs/>
                <w:color w:val="000099"/>
              </w:rPr>
            </w:pPr>
            <w:r>
              <w:rPr>
                <w:rFonts w:ascii="Arial" w:hAnsi="Arial" w:cs="Arial"/>
                <w:iCs/>
                <w:color w:val="000000" w:themeColor="text1"/>
              </w:rPr>
              <w:t xml:space="preserve">There is currently </w:t>
            </w:r>
            <w:r w:rsidRPr="00FC12B2">
              <w:rPr>
                <w:rFonts w:ascii="Arial" w:hAnsi="Arial" w:cs="Arial"/>
                <w:b/>
                <w:bCs/>
                <w:iCs/>
                <w:color w:val="000099"/>
              </w:rPr>
              <w:t>xx permanent</w:t>
            </w:r>
            <w:r w:rsidR="00761981">
              <w:rPr>
                <w:rFonts w:ascii="Arial" w:hAnsi="Arial" w:cs="Arial"/>
                <w:b/>
                <w:bCs/>
                <w:iCs/>
                <w:color w:val="000099"/>
              </w:rPr>
              <w:t xml:space="preserve"> </w:t>
            </w:r>
            <w:r w:rsidRPr="00FC12B2">
              <w:rPr>
                <w:rFonts w:ascii="Arial" w:hAnsi="Arial" w:cs="Arial"/>
                <w:b/>
                <w:bCs/>
                <w:iCs/>
                <w:color w:val="000099"/>
              </w:rPr>
              <w:t>/</w:t>
            </w:r>
            <w:r w:rsidR="00761981">
              <w:rPr>
                <w:rFonts w:ascii="Arial" w:hAnsi="Arial" w:cs="Arial"/>
                <w:b/>
                <w:bCs/>
                <w:iCs/>
                <w:color w:val="000099"/>
              </w:rPr>
              <w:t xml:space="preserve"> </w:t>
            </w:r>
            <w:r w:rsidRPr="00FC12B2">
              <w:rPr>
                <w:rFonts w:ascii="Arial" w:hAnsi="Arial" w:cs="Arial"/>
                <w:b/>
                <w:bCs/>
                <w:iCs/>
                <w:color w:val="000099"/>
              </w:rPr>
              <w:t>specified purpose / part time / whole-time</w:t>
            </w:r>
            <w:r w:rsidRPr="00FC12B2">
              <w:rPr>
                <w:rFonts w:ascii="Arial" w:hAnsi="Arial" w:cs="Arial"/>
                <w:iCs/>
                <w:color w:val="000099"/>
              </w:rPr>
              <w:t xml:space="preserve"> </w:t>
            </w:r>
            <w:r>
              <w:rPr>
                <w:rFonts w:ascii="Arial" w:hAnsi="Arial" w:cs="Arial"/>
                <w:iCs/>
                <w:color w:val="000000" w:themeColor="text1"/>
              </w:rPr>
              <w:t xml:space="preserve">vacancy available in </w:t>
            </w:r>
            <w:proofErr w:type="spellStart"/>
            <w:r w:rsidRPr="00FC12B2">
              <w:rPr>
                <w:rFonts w:ascii="Arial" w:hAnsi="Arial" w:cs="Arial"/>
                <w:b/>
                <w:bCs/>
                <w:iCs/>
                <w:color w:val="000099"/>
              </w:rPr>
              <w:t>xxxxxxxxxx</w:t>
            </w:r>
            <w:proofErr w:type="spellEnd"/>
          </w:p>
          <w:p w14:paraId="32182B92" w14:textId="77777777" w:rsidR="00260C8B" w:rsidRDefault="00260C8B" w:rsidP="00260C8B">
            <w:pPr>
              <w:rPr>
                <w:rFonts w:ascii="Arial" w:hAnsi="Arial" w:cs="Arial"/>
                <w:iCs/>
                <w:color w:val="000000" w:themeColor="text1"/>
              </w:rPr>
            </w:pPr>
          </w:p>
          <w:p w14:paraId="644C40ED" w14:textId="77777777" w:rsidR="00543F98" w:rsidRPr="00BF35EE" w:rsidRDefault="00260C8B" w:rsidP="00BF35EE">
            <w:pPr>
              <w:rPr>
                <w:rFonts w:ascii="Arial" w:hAnsi="Arial" w:cs="Arial"/>
                <w:color w:val="000099"/>
              </w:rPr>
            </w:pPr>
            <w:r w:rsidRPr="003F586D">
              <w:rPr>
                <w:rFonts w:ascii="Arial" w:hAnsi="Arial" w:cs="Arial"/>
                <w:color w:val="000099"/>
              </w:rPr>
              <w:t xml:space="preserve">A panel may be formed as a result of this campaign for </w:t>
            </w:r>
            <w:proofErr w:type="spellStart"/>
            <w:r w:rsidRPr="003F586D">
              <w:rPr>
                <w:rFonts w:ascii="Arial" w:hAnsi="Arial" w:cs="Arial"/>
                <w:b/>
                <w:iCs/>
                <w:color w:val="000099"/>
              </w:rPr>
              <w:t>xxxxxxxxxxx</w:t>
            </w:r>
            <w:proofErr w:type="spellEnd"/>
            <w:r w:rsidRPr="003F586D">
              <w:rPr>
                <w:rFonts w:ascii="Arial" w:hAnsi="Arial" w:cs="Arial"/>
                <w:iCs/>
                <w:color w:val="000099"/>
              </w:rPr>
              <w:t xml:space="preserve"> </w:t>
            </w:r>
            <w:r w:rsidRPr="003F586D">
              <w:rPr>
                <w:rFonts w:ascii="Arial" w:hAnsi="Arial" w:cs="Arial"/>
                <w:color w:val="000099"/>
              </w:rPr>
              <w:t xml:space="preserve">from which current and future, permanent and specified purpose vacancies of full or part-time duration may be filled. </w:t>
            </w:r>
          </w:p>
        </w:tc>
      </w:tr>
      <w:tr w:rsidR="00543F98" w:rsidRPr="00E766A5" w14:paraId="603B1096" w14:textId="77777777" w:rsidTr="5415E464">
        <w:tc>
          <w:tcPr>
            <w:tcW w:w="2364" w:type="dxa"/>
          </w:tcPr>
          <w:p w14:paraId="76697DF1" w14:textId="77777777" w:rsidR="00543F98" w:rsidRPr="00FC12B2" w:rsidRDefault="00543F98" w:rsidP="00063F8A">
            <w:pPr>
              <w:rPr>
                <w:rFonts w:ascii="Arial" w:hAnsi="Arial" w:cs="Arial"/>
                <w:b/>
                <w:bCs/>
                <w:color w:val="000099"/>
              </w:rPr>
            </w:pPr>
            <w:r w:rsidRPr="00FC12B2">
              <w:rPr>
                <w:rFonts w:ascii="Arial" w:hAnsi="Arial" w:cs="Arial"/>
                <w:b/>
                <w:bCs/>
                <w:color w:val="000099"/>
              </w:rPr>
              <w:t>Informal Enquiries</w:t>
            </w:r>
          </w:p>
        </w:tc>
        <w:tc>
          <w:tcPr>
            <w:tcW w:w="8256" w:type="dxa"/>
          </w:tcPr>
          <w:p w14:paraId="48117179" w14:textId="77777777" w:rsidR="00543F98" w:rsidRPr="00FC12B2" w:rsidRDefault="00543F98" w:rsidP="00A847E5">
            <w:pPr>
              <w:jc w:val="both"/>
              <w:rPr>
                <w:rFonts w:ascii="Arial" w:hAnsi="Arial" w:cs="Arial"/>
                <w:b/>
                <w:color w:val="000099"/>
              </w:rPr>
            </w:pPr>
            <w:r w:rsidRPr="00FC12B2">
              <w:rPr>
                <w:rFonts w:ascii="Arial" w:hAnsi="Arial" w:cs="Arial"/>
                <w:b/>
                <w:color w:val="000099"/>
              </w:rPr>
              <w:t>Please provide name &amp; contact details for person who will deal with informal enquiries</w:t>
            </w:r>
          </w:p>
        </w:tc>
      </w:tr>
      <w:tr w:rsidR="00543F98" w:rsidRPr="00E766A5" w14:paraId="27345647" w14:textId="77777777" w:rsidTr="5415E464">
        <w:tc>
          <w:tcPr>
            <w:tcW w:w="2364" w:type="dxa"/>
          </w:tcPr>
          <w:p w14:paraId="54F83E55" w14:textId="77777777" w:rsidR="00543F98" w:rsidRPr="00FC12B2" w:rsidRDefault="00543F98" w:rsidP="005F595E">
            <w:pPr>
              <w:jc w:val="both"/>
              <w:rPr>
                <w:rFonts w:ascii="Arial" w:hAnsi="Arial" w:cs="Arial"/>
                <w:b/>
                <w:bCs/>
                <w:color w:val="000099"/>
              </w:rPr>
            </w:pPr>
            <w:r w:rsidRPr="00FC12B2">
              <w:rPr>
                <w:rFonts w:ascii="Arial" w:hAnsi="Arial" w:cs="Arial"/>
                <w:b/>
                <w:bCs/>
                <w:color w:val="000099"/>
              </w:rPr>
              <w:t>Details of Service</w:t>
            </w:r>
          </w:p>
          <w:p w14:paraId="527C15AD" w14:textId="77777777" w:rsidR="00543F98" w:rsidRPr="00FC12B2" w:rsidRDefault="00543F98" w:rsidP="005F595E">
            <w:pPr>
              <w:jc w:val="both"/>
              <w:rPr>
                <w:rFonts w:ascii="Arial" w:hAnsi="Arial" w:cs="Arial"/>
                <w:b/>
                <w:bCs/>
                <w:color w:val="000099"/>
              </w:rPr>
            </w:pPr>
          </w:p>
        </w:tc>
        <w:tc>
          <w:tcPr>
            <w:tcW w:w="8256" w:type="dxa"/>
          </w:tcPr>
          <w:p w14:paraId="7D585CAB" w14:textId="77777777" w:rsidR="00543F98" w:rsidRPr="00FC12B2" w:rsidRDefault="00543F98" w:rsidP="00E53F9F">
            <w:pPr>
              <w:numPr>
                <w:ilvl w:val="0"/>
                <w:numId w:val="18"/>
              </w:numPr>
              <w:jc w:val="both"/>
              <w:rPr>
                <w:rFonts w:ascii="Arial" w:hAnsi="Arial" w:cs="Arial"/>
                <w:b/>
                <w:color w:val="000099"/>
              </w:rPr>
            </w:pPr>
            <w:r w:rsidRPr="00FC12B2">
              <w:rPr>
                <w:rFonts w:ascii="Arial" w:hAnsi="Arial" w:cs="Arial"/>
                <w:b/>
                <w:color w:val="000099"/>
              </w:rPr>
              <w:t xml:space="preserve">What service does the unit provide </w:t>
            </w:r>
          </w:p>
          <w:p w14:paraId="41E80F9F" w14:textId="77777777" w:rsidR="00543F98" w:rsidRPr="00FC12B2" w:rsidRDefault="00543F98" w:rsidP="00E53F9F">
            <w:pPr>
              <w:numPr>
                <w:ilvl w:val="0"/>
                <w:numId w:val="18"/>
              </w:numPr>
              <w:jc w:val="both"/>
              <w:rPr>
                <w:rFonts w:ascii="Arial" w:hAnsi="Arial" w:cs="Arial"/>
                <w:b/>
                <w:color w:val="000099"/>
              </w:rPr>
            </w:pPr>
            <w:r w:rsidRPr="00FC12B2">
              <w:rPr>
                <w:rFonts w:ascii="Arial" w:hAnsi="Arial" w:cs="Arial"/>
                <w:b/>
                <w:color w:val="000099"/>
              </w:rPr>
              <w:t>What client group is served by the unit</w:t>
            </w:r>
          </w:p>
          <w:p w14:paraId="7EAC1835" w14:textId="77777777" w:rsidR="00543F98" w:rsidRPr="00FC12B2" w:rsidRDefault="00543F98" w:rsidP="00E53F9F">
            <w:pPr>
              <w:numPr>
                <w:ilvl w:val="0"/>
                <w:numId w:val="18"/>
              </w:numPr>
              <w:jc w:val="both"/>
              <w:rPr>
                <w:rFonts w:ascii="Arial" w:hAnsi="Arial" w:cs="Arial"/>
                <w:b/>
                <w:color w:val="000099"/>
              </w:rPr>
            </w:pPr>
            <w:r w:rsidRPr="00FC12B2">
              <w:rPr>
                <w:rFonts w:ascii="Arial" w:hAnsi="Arial" w:cs="Arial"/>
                <w:b/>
                <w:color w:val="000099"/>
              </w:rPr>
              <w:t xml:space="preserve">What are the possible future developments for the </w:t>
            </w:r>
            <w:r w:rsidR="00D34192" w:rsidRPr="00FC12B2">
              <w:rPr>
                <w:rFonts w:ascii="Arial" w:hAnsi="Arial" w:cs="Arial"/>
                <w:b/>
                <w:color w:val="000099"/>
              </w:rPr>
              <w:t>service?</w:t>
            </w:r>
            <w:r w:rsidRPr="00FC12B2">
              <w:rPr>
                <w:rFonts w:ascii="Arial" w:hAnsi="Arial" w:cs="Arial"/>
                <w:b/>
                <w:color w:val="000099"/>
              </w:rPr>
              <w:t xml:space="preserve"> </w:t>
            </w:r>
          </w:p>
          <w:p w14:paraId="2B29941A" w14:textId="77777777" w:rsidR="00543F98" w:rsidRPr="00FC12B2" w:rsidRDefault="00543F98" w:rsidP="00E53F9F">
            <w:pPr>
              <w:numPr>
                <w:ilvl w:val="0"/>
                <w:numId w:val="18"/>
              </w:numPr>
              <w:jc w:val="both"/>
              <w:rPr>
                <w:rFonts w:ascii="Arial" w:hAnsi="Arial" w:cs="Arial"/>
                <w:b/>
                <w:color w:val="000099"/>
              </w:rPr>
            </w:pPr>
            <w:r w:rsidRPr="00FC12B2">
              <w:rPr>
                <w:rFonts w:ascii="Arial" w:hAnsi="Arial" w:cs="Arial"/>
                <w:b/>
                <w:color w:val="000099"/>
              </w:rPr>
              <w:t>What is the team structure?</w:t>
            </w:r>
          </w:p>
          <w:p w14:paraId="7523842E" w14:textId="77777777" w:rsidR="00543F98" w:rsidRPr="00FC12B2" w:rsidRDefault="00543F98" w:rsidP="00E53F9F">
            <w:pPr>
              <w:numPr>
                <w:ilvl w:val="0"/>
                <w:numId w:val="18"/>
              </w:numPr>
              <w:jc w:val="both"/>
              <w:rPr>
                <w:rFonts w:ascii="Arial" w:hAnsi="Arial" w:cs="Arial"/>
                <w:b/>
                <w:color w:val="000099"/>
              </w:rPr>
            </w:pPr>
            <w:r w:rsidRPr="00FC12B2">
              <w:rPr>
                <w:rFonts w:ascii="Arial" w:hAnsi="Arial" w:cs="Arial"/>
                <w:b/>
                <w:color w:val="000099"/>
              </w:rPr>
              <w:t>What area is covered by this service?</w:t>
            </w:r>
          </w:p>
          <w:p w14:paraId="6E92D7A3" w14:textId="77777777" w:rsidR="00543F98" w:rsidRPr="00FC12B2" w:rsidRDefault="00543F98" w:rsidP="005F595E">
            <w:pPr>
              <w:ind w:left="360"/>
              <w:jc w:val="both"/>
              <w:rPr>
                <w:rFonts w:ascii="Arial" w:hAnsi="Arial" w:cs="Arial"/>
                <w:b/>
                <w:i/>
                <w:iCs/>
                <w:color w:val="000099"/>
              </w:rPr>
            </w:pPr>
          </w:p>
          <w:p w14:paraId="12677D08" w14:textId="77777777" w:rsidR="00C27EBA" w:rsidRPr="00FC12B2" w:rsidRDefault="00543F98" w:rsidP="00286130">
            <w:pPr>
              <w:jc w:val="both"/>
              <w:rPr>
                <w:rFonts w:ascii="Arial" w:hAnsi="Arial" w:cs="Arial"/>
                <w:iCs/>
                <w:color w:val="000099"/>
              </w:rPr>
            </w:pPr>
            <w:r w:rsidRPr="00374D8D">
              <w:rPr>
                <w:rFonts w:ascii="Arial" w:hAnsi="Arial" w:cs="Arial"/>
                <w:b/>
                <w:i/>
                <w:iCs/>
                <w:color w:val="000099"/>
              </w:rPr>
              <w:t>There is no limit to the text that can be inserted here.  Please use this section to highlight the service and generate interest in the service</w:t>
            </w:r>
            <w:r w:rsidRPr="00FC12B2">
              <w:rPr>
                <w:rFonts w:ascii="Arial" w:hAnsi="Arial" w:cs="Arial"/>
                <w:b/>
                <w:i/>
                <w:iCs/>
                <w:color w:val="000099"/>
              </w:rPr>
              <w:t xml:space="preserve"> and job being recruited for</w:t>
            </w:r>
          </w:p>
        </w:tc>
      </w:tr>
      <w:tr w:rsidR="00543F98" w:rsidRPr="00E766A5" w14:paraId="5D06F1A7" w14:textId="77777777" w:rsidTr="5415E464">
        <w:tc>
          <w:tcPr>
            <w:tcW w:w="2364" w:type="dxa"/>
          </w:tcPr>
          <w:p w14:paraId="1DDEA861" w14:textId="77777777" w:rsidR="00543F98" w:rsidRPr="00374D8D" w:rsidRDefault="00543F98" w:rsidP="005F595E">
            <w:pPr>
              <w:jc w:val="both"/>
              <w:rPr>
                <w:rFonts w:ascii="Arial" w:hAnsi="Arial" w:cs="Arial"/>
                <w:b/>
                <w:bCs/>
                <w:color w:val="000099"/>
              </w:rPr>
            </w:pPr>
            <w:r w:rsidRPr="00374D8D">
              <w:rPr>
                <w:rFonts w:ascii="Arial" w:hAnsi="Arial" w:cs="Arial"/>
                <w:b/>
                <w:bCs/>
                <w:color w:val="000099"/>
              </w:rPr>
              <w:t>Reporting Relationship</w:t>
            </w:r>
          </w:p>
        </w:tc>
        <w:tc>
          <w:tcPr>
            <w:tcW w:w="8256" w:type="dxa"/>
          </w:tcPr>
          <w:p w14:paraId="01EE48C4" w14:textId="77777777" w:rsidR="009464B4" w:rsidRPr="00374D8D" w:rsidRDefault="00543F98" w:rsidP="00535751">
            <w:pPr>
              <w:jc w:val="both"/>
              <w:rPr>
                <w:rFonts w:ascii="Arial" w:hAnsi="Arial" w:cs="Arial"/>
                <w:b/>
                <w:iCs/>
                <w:color w:val="000099"/>
              </w:rPr>
            </w:pPr>
            <w:r w:rsidRPr="00374D8D">
              <w:rPr>
                <w:rFonts w:ascii="Arial" w:hAnsi="Arial" w:cs="Arial"/>
                <w:b/>
                <w:iCs/>
                <w:color w:val="000099"/>
              </w:rPr>
              <w:t>Please outline reporting relatio</w:t>
            </w:r>
            <w:r w:rsidR="00EC35B8" w:rsidRPr="00374D8D">
              <w:rPr>
                <w:rFonts w:ascii="Arial" w:hAnsi="Arial" w:cs="Arial"/>
                <w:b/>
                <w:iCs/>
                <w:color w:val="000099"/>
              </w:rPr>
              <w:t xml:space="preserve">nships associated with the post. Example: </w:t>
            </w:r>
          </w:p>
          <w:p w14:paraId="2D6A2B2C" w14:textId="5427E58A" w:rsidR="00D4756A" w:rsidRPr="00374D8D" w:rsidRDefault="009464B4" w:rsidP="008F140D">
            <w:pPr>
              <w:jc w:val="both"/>
              <w:rPr>
                <w:rFonts w:ascii="Arial" w:hAnsi="Arial" w:cs="Arial"/>
                <w:color w:val="000099"/>
              </w:rPr>
            </w:pPr>
            <w:r w:rsidRPr="00374D8D">
              <w:rPr>
                <w:rFonts w:ascii="Arial" w:hAnsi="Arial" w:cs="Arial"/>
                <w:color w:val="000099"/>
              </w:rPr>
              <w:t>The successful candidate will report to</w:t>
            </w:r>
            <w:r w:rsidR="00374D8D" w:rsidRPr="00374D8D">
              <w:rPr>
                <w:rFonts w:ascii="Arial" w:hAnsi="Arial" w:cs="Arial"/>
                <w:color w:val="000099"/>
              </w:rPr>
              <w:t xml:space="preserve"> the Chief Pharmacist or their</w:t>
            </w:r>
            <w:r w:rsidRPr="00374D8D">
              <w:rPr>
                <w:rFonts w:ascii="Arial" w:hAnsi="Arial" w:cs="Arial"/>
                <w:color w:val="000099"/>
              </w:rPr>
              <w:t xml:space="preserve"> deputy</w:t>
            </w:r>
            <w:r w:rsidR="008C15A3" w:rsidRPr="00374D8D">
              <w:rPr>
                <w:rFonts w:ascii="Arial" w:hAnsi="Arial" w:cs="Arial"/>
                <w:color w:val="000099"/>
              </w:rPr>
              <w:t>.</w:t>
            </w:r>
          </w:p>
        </w:tc>
      </w:tr>
      <w:tr w:rsidR="00280CDF" w:rsidRPr="00E766A5" w14:paraId="0BBB0D8F" w14:textId="77777777" w:rsidTr="5415E464">
        <w:tc>
          <w:tcPr>
            <w:tcW w:w="2364" w:type="dxa"/>
          </w:tcPr>
          <w:p w14:paraId="0AA23ED7" w14:textId="6E8DB753" w:rsidR="00280CDF" w:rsidRPr="00374D8D" w:rsidRDefault="00280CDF" w:rsidP="005F595E">
            <w:pPr>
              <w:jc w:val="both"/>
              <w:rPr>
                <w:rFonts w:ascii="Arial" w:hAnsi="Arial" w:cs="Arial"/>
                <w:b/>
                <w:bCs/>
                <w:color w:val="000099"/>
              </w:rPr>
            </w:pPr>
            <w:r>
              <w:rPr>
                <w:rFonts w:ascii="Arial" w:hAnsi="Arial" w:cs="Arial"/>
                <w:b/>
                <w:bCs/>
                <w:color w:val="000099"/>
              </w:rPr>
              <w:t>Key Working Relationships</w:t>
            </w:r>
          </w:p>
        </w:tc>
        <w:tc>
          <w:tcPr>
            <w:tcW w:w="8256" w:type="dxa"/>
          </w:tcPr>
          <w:p w14:paraId="2DEAEFBE" w14:textId="77777777" w:rsidR="00280CDF" w:rsidRPr="00544770" w:rsidRDefault="00280CDF" w:rsidP="00280CDF">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0D51872A" w14:textId="77777777" w:rsidR="00280CDF" w:rsidRPr="00374D8D" w:rsidRDefault="00280CDF" w:rsidP="00535751">
            <w:pPr>
              <w:jc w:val="both"/>
              <w:rPr>
                <w:rFonts w:ascii="Arial" w:hAnsi="Arial" w:cs="Arial"/>
                <w:b/>
                <w:iCs/>
                <w:color w:val="000099"/>
              </w:rPr>
            </w:pPr>
          </w:p>
        </w:tc>
      </w:tr>
      <w:tr w:rsidR="00543F98" w:rsidRPr="00E766A5" w14:paraId="65E424B4" w14:textId="77777777" w:rsidTr="5415E464">
        <w:tc>
          <w:tcPr>
            <w:tcW w:w="2364" w:type="dxa"/>
          </w:tcPr>
          <w:p w14:paraId="6E718D20" w14:textId="77777777" w:rsidR="00543F98" w:rsidRPr="00374D8D" w:rsidRDefault="00543F98" w:rsidP="005F595E">
            <w:pPr>
              <w:jc w:val="both"/>
              <w:rPr>
                <w:rFonts w:ascii="Arial" w:hAnsi="Arial" w:cs="Arial"/>
                <w:b/>
                <w:bCs/>
                <w:color w:val="000099"/>
              </w:rPr>
            </w:pPr>
            <w:r w:rsidRPr="00374D8D">
              <w:rPr>
                <w:rFonts w:ascii="Arial" w:hAnsi="Arial" w:cs="Arial"/>
                <w:b/>
                <w:bCs/>
                <w:color w:val="000099"/>
              </w:rPr>
              <w:t xml:space="preserve">Purpose of the Post </w:t>
            </w:r>
          </w:p>
        </w:tc>
        <w:tc>
          <w:tcPr>
            <w:tcW w:w="8256" w:type="dxa"/>
          </w:tcPr>
          <w:p w14:paraId="50CD0FCE" w14:textId="71213059" w:rsidR="00BC7C6A" w:rsidRPr="00374D8D" w:rsidRDefault="4CF1F144" w:rsidP="4CF1F144">
            <w:pPr>
              <w:jc w:val="both"/>
              <w:rPr>
                <w:rFonts w:ascii="Arial" w:eastAsia="Arial" w:hAnsi="Arial" w:cs="Arial"/>
                <w:color w:val="000099"/>
              </w:rPr>
            </w:pPr>
            <w:r w:rsidRPr="00374D8D">
              <w:rPr>
                <w:rFonts w:ascii="Arial" w:hAnsi="Arial" w:cs="Arial"/>
                <w:b/>
                <w:bCs/>
                <w:color w:val="000099"/>
              </w:rPr>
              <w:t>What is the overall high-level purpose of the job?</w:t>
            </w:r>
            <w:r w:rsidRPr="00374D8D">
              <w:rPr>
                <w:rFonts w:ascii="Arial" w:hAnsi="Arial" w:cs="Arial"/>
                <w:color w:val="000099"/>
              </w:rPr>
              <w:t xml:space="preserve"> Example:  </w:t>
            </w:r>
            <w:r w:rsidRPr="00374D8D">
              <w:rPr>
                <w:rFonts w:ascii="Arial" w:eastAsia="Arial" w:hAnsi="Arial" w:cs="Arial"/>
                <w:color w:val="000099"/>
              </w:rPr>
              <w:t>To assist with the provision of a high-quality pharmacy service to the hospitals, wards and departments covered by the Pharmacy Department.</w:t>
            </w:r>
          </w:p>
        </w:tc>
      </w:tr>
      <w:tr w:rsidR="00543F98" w:rsidRPr="00E766A5" w14:paraId="3F2F4FDF" w14:textId="77777777" w:rsidTr="5415E464">
        <w:tc>
          <w:tcPr>
            <w:tcW w:w="2364" w:type="dxa"/>
          </w:tcPr>
          <w:p w14:paraId="7C61098B" w14:textId="77777777" w:rsidR="00543F98" w:rsidRPr="00374D8D" w:rsidRDefault="00543F98" w:rsidP="001B7DA6">
            <w:pPr>
              <w:rPr>
                <w:rFonts w:ascii="Arial" w:hAnsi="Arial" w:cs="Arial"/>
                <w:b/>
                <w:bCs/>
              </w:rPr>
            </w:pPr>
            <w:r w:rsidRPr="00374D8D">
              <w:rPr>
                <w:rFonts w:ascii="Arial" w:hAnsi="Arial" w:cs="Arial"/>
                <w:b/>
                <w:bCs/>
              </w:rPr>
              <w:t>Principal Duties and Responsibilities</w:t>
            </w:r>
          </w:p>
          <w:p w14:paraId="0AC7BAB2" w14:textId="46EA470F" w:rsidR="00543F98" w:rsidRPr="00E766A5" w:rsidRDefault="00543F98" w:rsidP="4CF1F144">
            <w:pPr>
              <w:jc w:val="both"/>
              <w:rPr>
                <w:rFonts w:ascii="Arial" w:hAnsi="Arial" w:cs="Arial"/>
                <w:b/>
                <w:bCs/>
                <w:color w:val="FF0000"/>
              </w:rPr>
            </w:pPr>
          </w:p>
          <w:p w14:paraId="31B818E0" w14:textId="343C7588" w:rsidR="00543F98" w:rsidRPr="00E766A5" w:rsidRDefault="00543F98" w:rsidP="4CF1F144">
            <w:pPr>
              <w:jc w:val="both"/>
              <w:rPr>
                <w:rFonts w:ascii="Arial" w:hAnsi="Arial" w:cs="Arial"/>
                <w:b/>
                <w:bCs/>
                <w:color w:val="000000" w:themeColor="text1"/>
                <w:highlight w:val="yellow"/>
              </w:rPr>
            </w:pPr>
          </w:p>
        </w:tc>
        <w:tc>
          <w:tcPr>
            <w:tcW w:w="8256" w:type="dxa"/>
          </w:tcPr>
          <w:p w14:paraId="7E9F1B1E" w14:textId="0B56C19C" w:rsidR="005E4104" w:rsidRPr="005E4104" w:rsidRDefault="4CF1F144" w:rsidP="001B7DA6">
            <w:pPr>
              <w:contextualSpacing/>
              <w:rPr>
                <w:rFonts w:ascii="Arial" w:hAnsi="Arial" w:cs="Arial"/>
              </w:rPr>
            </w:pPr>
            <w:r w:rsidRPr="4CF1F144">
              <w:rPr>
                <w:rFonts w:ascii="Arial" w:hAnsi="Arial" w:cs="Arial"/>
              </w:rPr>
              <w:t>The Pharmaceutical Technician (Staff Grade) will:</w:t>
            </w:r>
          </w:p>
          <w:p w14:paraId="38E0549F" w14:textId="77777777" w:rsidR="005E4104" w:rsidRDefault="005E4104" w:rsidP="001B7DA6">
            <w:pPr>
              <w:contextualSpacing/>
              <w:rPr>
                <w:rFonts w:ascii="Arial" w:hAnsi="Arial" w:cs="Arial"/>
                <w:b/>
                <w:u w:val="single"/>
              </w:rPr>
            </w:pPr>
          </w:p>
          <w:p w14:paraId="55142083" w14:textId="7BB0F8A8" w:rsidR="00543F98" w:rsidRPr="005B4092" w:rsidRDefault="4CF1F144" w:rsidP="001B7DA6">
            <w:pPr>
              <w:contextualSpacing/>
              <w:rPr>
                <w:rFonts w:ascii="Arial" w:hAnsi="Arial" w:cs="Arial"/>
                <w:b/>
              </w:rPr>
            </w:pPr>
            <w:r w:rsidRPr="4CF1F144">
              <w:rPr>
                <w:rFonts w:ascii="Arial" w:hAnsi="Arial" w:cs="Arial"/>
                <w:b/>
                <w:bCs/>
              </w:rPr>
              <w:t>Professional / Clinical</w:t>
            </w:r>
          </w:p>
          <w:p w14:paraId="6B7C6DD3" w14:textId="5585F084" w:rsidR="00FA4203" w:rsidRPr="007D639C"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E</w:t>
            </w:r>
            <w:r w:rsidRPr="4CF1F144">
              <w:rPr>
                <w:rFonts w:ascii="Arial" w:eastAsia="Arial" w:hAnsi="Arial" w:cs="Arial"/>
                <w:color w:val="000000" w:themeColor="text1"/>
              </w:rPr>
              <w:t>nsure the purchase, storage and supply of all items is operated on the most economical lines, consistent with quality at pharmacy, ward and department levels and with reference to legal requirements, transit, security, and conditions of physical and chemical stability.</w:t>
            </w:r>
          </w:p>
          <w:p w14:paraId="36787D80" w14:textId="77777777" w:rsidR="00761981" w:rsidRPr="007D639C" w:rsidRDefault="00761981" w:rsidP="001B7DA6">
            <w:pPr>
              <w:pStyle w:val="ListParagraph"/>
              <w:numPr>
                <w:ilvl w:val="0"/>
                <w:numId w:val="31"/>
              </w:numPr>
              <w:contextualSpacing/>
              <w:rPr>
                <w:rFonts w:asciiTheme="minorHAnsi" w:eastAsiaTheme="minorEastAsia" w:hAnsiTheme="minorHAnsi" w:cstheme="minorBidi"/>
                <w:color w:val="000000" w:themeColor="text1"/>
              </w:rPr>
            </w:pPr>
            <w:r w:rsidRPr="4CF1F144">
              <w:rPr>
                <w:rFonts w:ascii="Arial" w:eastAsia="Arial" w:hAnsi="Arial" w:cs="Arial"/>
                <w:color w:val="000000" w:themeColor="text1"/>
              </w:rPr>
              <w:t>Check shelves for expired stock and ensure stock rotation.</w:t>
            </w:r>
          </w:p>
          <w:p w14:paraId="1A887B72" w14:textId="44948964" w:rsidR="00FA4203" w:rsidRPr="007D639C"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B</w:t>
            </w:r>
            <w:r w:rsidRPr="4CF1F144">
              <w:rPr>
                <w:rFonts w:ascii="Arial" w:eastAsia="Arial" w:hAnsi="Arial" w:cs="Arial"/>
                <w:color w:val="000000" w:themeColor="text1"/>
              </w:rPr>
              <w:t>e responsible for stock control including ward stocks.</w:t>
            </w:r>
          </w:p>
          <w:p w14:paraId="2261397C" w14:textId="0A40D60B" w:rsidR="00543F98" w:rsidRPr="007D639C"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C</w:t>
            </w:r>
            <w:r w:rsidR="4CF1F144" w:rsidRPr="4CF1F144">
              <w:rPr>
                <w:rFonts w:ascii="Arial" w:eastAsia="Arial" w:hAnsi="Arial" w:cs="Arial"/>
                <w:color w:val="000000" w:themeColor="text1"/>
              </w:rPr>
              <w:t>arry out the ordering of medicines, pharmaceuticals and other related items to ensur</w:t>
            </w:r>
            <w:r w:rsidR="00761981">
              <w:rPr>
                <w:rFonts w:ascii="Arial" w:eastAsia="Arial" w:hAnsi="Arial" w:cs="Arial"/>
                <w:color w:val="000000" w:themeColor="text1"/>
              </w:rPr>
              <w:t>e adequate stock levels in the p</w:t>
            </w:r>
            <w:r w:rsidR="4CF1F144" w:rsidRPr="4CF1F144">
              <w:rPr>
                <w:rFonts w:ascii="Arial" w:eastAsia="Arial" w:hAnsi="Arial" w:cs="Arial"/>
                <w:color w:val="000000" w:themeColor="text1"/>
              </w:rPr>
              <w:t>harmacy.</w:t>
            </w:r>
          </w:p>
          <w:p w14:paraId="06D957FF" w14:textId="4DFB6BDC" w:rsidR="00543F98" w:rsidRPr="007D639C" w:rsidRDefault="4CF1F144" w:rsidP="001B7DA6">
            <w:pPr>
              <w:pStyle w:val="ListParagraph"/>
              <w:numPr>
                <w:ilvl w:val="0"/>
                <w:numId w:val="31"/>
              </w:numPr>
              <w:contextualSpacing/>
              <w:rPr>
                <w:rFonts w:asciiTheme="minorHAnsi" w:eastAsiaTheme="minorEastAsia" w:hAnsiTheme="minorHAnsi" w:cstheme="minorBidi"/>
                <w:color w:val="000000" w:themeColor="text1"/>
              </w:rPr>
            </w:pPr>
            <w:r w:rsidRPr="4CF1F144">
              <w:rPr>
                <w:rFonts w:ascii="Arial" w:eastAsia="Arial" w:hAnsi="Arial" w:cs="Arial"/>
                <w:color w:val="000000" w:themeColor="text1"/>
              </w:rPr>
              <w:t>Maintain stocks of non-medicinal items ordered from central stores.</w:t>
            </w:r>
          </w:p>
          <w:p w14:paraId="6FD35A51" w14:textId="7A2EA10F" w:rsidR="00543F98" w:rsidRPr="007D639C" w:rsidRDefault="4CF1F144" w:rsidP="001B7DA6">
            <w:pPr>
              <w:pStyle w:val="ListParagraph"/>
              <w:numPr>
                <w:ilvl w:val="0"/>
                <w:numId w:val="31"/>
              </w:numPr>
              <w:contextualSpacing/>
              <w:rPr>
                <w:rFonts w:asciiTheme="minorHAnsi" w:eastAsiaTheme="minorEastAsia" w:hAnsiTheme="minorHAnsi" w:cstheme="minorBidi"/>
                <w:color w:val="000000" w:themeColor="text1"/>
              </w:rPr>
            </w:pPr>
            <w:r w:rsidRPr="4CF1F144">
              <w:rPr>
                <w:rFonts w:ascii="Arial" w:eastAsia="Arial" w:hAnsi="Arial" w:cs="Arial"/>
                <w:color w:val="000000" w:themeColor="text1"/>
              </w:rPr>
              <w:t>Maintain records of purchasing, quality control, compounding and dispensing to the standards required.</w:t>
            </w:r>
          </w:p>
          <w:p w14:paraId="15B309BB" w14:textId="77777777" w:rsidR="00FA4203" w:rsidRPr="007D639C"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E</w:t>
            </w:r>
            <w:r w:rsidRPr="4CF1F144">
              <w:rPr>
                <w:rFonts w:ascii="Arial" w:eastAsia="Arial" w:hAnsi="Arial" w:cs="Arial"/>
                <w:color w:val="000000" w:themeColor="text1"/>
              </w:rPr>
              <w:t>nsure the receipt, checking and storage of goods received.</w:t>
            </w:r>
          </w:p>
          <w:p w14:paraId="4C4EB3FA" w14:textId="23BC6F9E" w:rsidR="00543F98" w:rsidRPr="007D639C"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C</w:t>
            </w:r>
            <w:r w:rsidR="4CF1F144" w:rsidRPr="4CF1F144">
              <w:rPr>
                <w:rFonts w:ascii="Arial" w:eastAsia="Arial" w:hAnsi="Arial" w:cs="Arial"/>
                <w:color w:val="000000" w:themeColor="text1"/>
              </w:rPr>
              <w:t>arry out the assembly of requisitions for departments.</w:t>
            </w:r>
          </w:p>
          <w:p w14:paraId="21B22D5E" w14:textId="63BC7C7D" w:rsidR="00543F98" w:rsidRPr="007D639C"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C</w:t>
            </w:r>
            <w:r w:rsidR="4CF1F144" w:rsidRPr="4CF1F144">
              <w:rPr>
                <w:rFonts w:ascii="Arial" w:eastAsia="Arial" w:hAnsi="Arial" w:cs="Arial"/>
                <w:color w:val="000000" w:themeColor="text1"/>
              </w:rPr>
              <w:t>arry out the assembly of prescriptions as may be appropriate.</w:t>
            </w:r>
          </w:p>
          <w:p w14:paraId="47166A92" w14:textId="238A773C" w:rsidR="00543F98" w:rsidRPr="007D639C"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P</w:t>
            </w:r>
            <w:r w:rsidR="4CF1F144" w:rsidRPr="4CF1F144">
              <w:rPr>
                <w:rFonts w:ascii="Arial" w:eastAsia="Arial" w:hAnsi="Arial" w:cs="Arial"/>
                <w:color w:val="000000" w:themeColor="text1"/>
              </w:rPr>
              <w:t>erform extemporaneous compounding as directed.</w:t>
            </w:r>
          </w:p>
          <w:p w14:paraId="3D3ED2E2" w14:textId="6C51D66F" w:rsidR="00543F98" w:rsidRPr="007D639C"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lastRenderedPageBreak/>
              <w:t>C</w:t>
            </w:r>
            <w:r w:rsidR="4CF1F144" w:rsidRPr="4CF1F144">
              <w:rPr>
                <w:rFonts w:ascii="Arial" w:eastAsia="Arial" w:hAnsi="Arial" w:cs="Arial"/>
                <w:color w:val="000000" w:themeColor="text1"/>
              </w:rPr>
              <w:t>arry out the pre-packaging of bulk preparations.</w:t>
            </w:r>
          </w:p>
          <w:p w14:paraId="3297CC1D" w14:textId="07272DEB" w:rsidR="00543F98" w:rsidRPr="007D639C"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B</w:t>
            </w:r>
            <w:r w:rsidR="4CF1F144" w:rsidRPr="4CF1F144">
              <w:rPr>
                <w:rFonts w:ascii="Arial" w:eastAsia="Arial" w:hAnsi="Arial" w:cs="Arial"/>
                <w:color w:val="000000" w:themeColor="text1"/>
              </w:rPr>
              <w:t>e involved in checking processes in accordance with departmental protocols and procedures.</w:t>
            </w:r>
          </w:p>
          <w:p w14:paraId="1B23E61A" w14:textId="3446D01B" w:rsidR="00543F98" w:rsidRPr="007D639C"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L</w:t>
            </w:r>
            <w:r w:rsidR="4CF1F144" w:rsidRPr="4CF1F144">
              <w:rPr>
                <w:rFonts w:ascii="Arial" w:eastAsia="Arial" w:hAnsi="Arial" w:cs="Arial"/>
                <w:color w:val="000000" w:themeColor="text1"/>
              </w:rPr>
              <w:t>iaise with management and staff in matt</w:t>
            </w:r>
            <w:r w:rsidR="00761981">
              <w:rPr>
                <w:rFonts w:ascii="Arial" w:eastAsia="Arial" w:hAnsi="Arial" w:cs="Arial"/>
                <w:color w:val="000000" w:themeColor="text1"/>
              </w:rPr>
              <w:t>ers of departmental procedure and</w:t>
            </w:r>
            <w:r w:rsidR="4CF1F144" w:rsidRPr="4CF1F144">
              <w:rPr>
                <w:rFonts w:ascii="Arial" w:eastAsia="Arial" w:hAnsi="Arial" w:cs="Arial"/>
                <w:color w:val="000000" w:themeColor="text1"/>
              </w:rPr>
              <w:t xml:space="preserve"> as </w:t>
            </w:r>
            <w:r w:rsidR="00761981">
              <w:rPr>
                <w:rFonts w:ascii="Arial" w:eastAsia="Arial" w:hAnsi="Arial" w:cs="Arial"/>
                <w:color w:val="000000" w:themeColor="text1"/>
              </w:rPr>
              <w:t xml:space="preserve">and </w:t>
            </w:r>
            <w:r w:rsidR="4CF1F144" w:rsidRPr="4CF1F144">
              <w:rPr>
                <w:rFonts w:ascii="Arial" w:eastAsia="Arial" w:hAnsi="Arial" w:cs="Arial"/>
                <w:color w:val="000000" w:themeColor="text1"/>
              </w:rPr>
              <w:t xml:space="preserve">when </w:t>
            </w:r>
            <w:r w:rsidR="00761981">
              <w:rPr>
                <w:rFonts w:ascii="Arial" w:eastAsia="Arial" w:hAnsi="Arial" w:cs="Arial"/>
                <w:color w:val="000000" w:themeColor="text1"/>
              </w:rPr>
              <w:t>issues</w:t>
            </w:r>
            <w:r w:rsidR="4CF1F144" w:rsidRPr="4CF1F144">
              <w:rPr>
                <w:rFonts w:ascii="Arial" w:eastAsia="Arial" w:hAnsi="Arial" w:cs="Arial"/>
                <w:color w:val="000000" w:themeColor="text1"/>
              </w:rPr>
              <w:t xml:space="preserve"> arise.</w:t>
            </w:r>
          </w:p>
          <w:p w14:paraId="46A376CD" w14:textId="77777777" w:rsidR="00761981" w:rsidRPr="007D639C" w:rsidRDefault="00761981"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Observe and report to the s</w:t>
            </w:r>
            <w:r w:rsidRPr="4CF1F144">
              <w:rPr>
                <w:rFonts w:ascii="Arial" w:eastAsia="Arial" w:hAnsi="Arial" w:cs="Arial"/>
                <w:color w:val="000000" w:themeColor="text1"/>
              </w:rPr>
              <w:t>upervisor any unusual situations, occurrences, conditions or complaints including those related to drugs, drug requests, drug usage or security within the pharmacy or hospital.</w:t>
            </w:r>
          </w:p>
          <w:p w14:paraId="3187D3A8" w14:textId="69DACF94" w:rsidR="00543F98" w:rsidRPr="001B7DA6"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M</w:t>
            </w:r>
            <w:r w:rsidR="00761981">
              <w:rPr>
                <w:rFonts w:ascii="Arial" w:eastAsia="Arial" w:hAnsi="Arial" w:cs="Arial"/>
                <w:color w:val="000000" w:themeColor="text1"/>
              </w:rPr>
              <w:t>ake recommendations to the s</w:t>
            </w:r>
            <w:r w:rsidR="4CF1F144" w:rsidRPr="4CF1F144">
              <w:rPr>
                <w:rFonts w:ascii="Arial" w:eastAsia="Arial" w:hAnsi="Arial" w:cs="Arial"/>
                <w:color w:val="000000" w:themeColor="text1"/>
              </w:rPr>
              <w:t>upervisor as to how methods and procedures can be improved.</w:t>
            </w:r>
          </w:p>
          <w:p w14:paraId="0A5A47F2" w14:textId="77777777" w:rsidR="001B7DA6" w:rsidRPr="007D639C" w:rsidRDefault="001B7DA6" w:rsidP="001B7DA6">
            <w:pPr>
              <w:pStyle w:val="ListParagraph"/>
              <w:ind w:left="360"/>
              <w:contextualSpacing/>
              <w:rPr>
                <w:rFonts w:asciiTheme="minorHAnsi" w:eastAsiaTheme="minorEastAsia" w:hAnsiTheme="minorHAnsi" w:cstheme="minorBidi"/>
                <w:color w:val="000000" w:themeColor="text1"/>
              </w:rPr>
            </w:pPr>
          </w:p>
          <w:p w14:paraId="3FD7A6C0" w14:textId="2A3A9BBD" w:rsidR="00543F98" w:rsidRPr="00F57737" w:rsidRDefault="4CF1F144" w:rsidP="001B7DA6">
            <w:pPr>
              <w:contextualSpacing/>
              <w:rPr>
                <w:rFonts w:ascii="Arial" w:hAnsi="Arial" w:cs="Arial"/>
                <w:b/>
                <w:bCs/>
              </w:rPr>
            </w:pPr>
            <w:r w:rsidRPr="4CF1F144">
              <w:rPr>
                <w:rFonts w:ascii="Arial" w:hAnsi="Arial" w:cs="Arial"/>
                <w:b/>
                <w:bCs/>
              </w:rPr>
              <w:t>Health and Safety</w:t>
            </w:r>
          </w:p>
          <w:p w14:paraId="64FB76A5" w14:textId="05B51F13" w:rsidR="00543F98" w:rsidRPr="00F57737" w:rsidRDefault="4CF1F144" w:rsidP="001B7DA6">
            <w:pPr>
              <w:pStyle w:val="ListParagraph"/>
              <w:numPr>
                <w:ilvl w:val="0"/>
                <w:numId w:val="31"/>
              </w:numPr>
              <w:contextualSpacing/>
              <w:rPr>
                <w:rFonts w:ascii="Arial" w:hAnsi="Arial" w:cs="Arial"/>
              </w:rPr>
            </w:pPr>
            <w:r w:rsidRPr="4CF1F144">
              <w:rPr>
                <w:rFonts w:ascii="Arial" w:hAnsi="Arial" w:cs="Arial"/>
              </w:rPr>
              <w:t>Ensure that work is carried out in a safe manner in accordance with the provisions of Health, Safety and Welfare at Work Act, the Pharmaceutical Society of Ireland (PSI) requirements and/or other relevant legislation or advice.</w:t>
            </w:r>
          </w:p>
          <w:p w14:paraId="66A9DB37" w14:textId="31D4EC41" w:rsidR="00543F98" w:rsidRPr="00F57737"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A</w:t>
            </w:r>
            <w:r w:rsidR="00761981">
              <w:rPr>
                <w:rFonts w:ascii="Arial" w:eastAsia="Arial" w:hAnsi="Arial" w:cs="Arial"/>
                <w:color w:val="000000" w:themeColor="text1"/>
              </w:rPr>
              <w:t>dvise the s</w:t>
            </w:r>
            <w:r w:rsidR="4CF1F144" w:rsidRPr="4CF1F144">
              <w:rPr>
                <w:rFonts w:ascii="Arial" w:eastAsia="Arial" w:hAnsi="Arial" w:cs="Arial"/>
                <w:color w:val="000000" w:themeColor="text1"/>
              </w:rPr>
              <w:t>upervisor of malfunctioning or unsafe equipment in the pharmacy.</w:t>
            </w:r>
          </w:p>
          <w:p w14:paraId="30C6FB7E" w14:textId="45437411" w:rsidR="00543F98" w:rsidRPr="007D639C"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E</w:t>
            </w:r>
            <w:r w:rsidR="4CF1F144" w:rsidRPr="4CF1F144">
              <w:rPr>
                <w:rFonts w:ascii="Arial" w:eastAsia="Arial" w:hAnsi="Arial" w:cs="Arial"/>
                <w:color w:val="000000" w:themeColor="text1"/>
              </w:rPr>
              <w:t>nsure the maintenance of standards of clinical hygiene within the pharmacy.</w:t>
            </w:r>
          </w:p>
          <w:p w14:paraId="172C26B5" w14:textId="4EB36AC2" w:rsidR="00543F98" w:rsidRPr="00F57737" w:rsidRDefault="4CF1F144" w:rsidP="001B7DA6">
            <w:pPr>
              <w:pStyle w:val="ListParagraph"/>
              <w:numPr>
                <w:ilvl w:val="0"/>
                <w:numId w:val="31"/>
              </w:numPr>
              <w:contextualSpacing/>
              <w:rPr>
                <w:rFonts w:ascii="Arial" w:hAnsi="Arial" w:cs="Arial"/>
                <w:lang w:val="en-IE" w:eastAsia="en-IE"/>
              </w:rPr>
            </w:pPr>
            <w:r w:rsidRPr="4CF1F144">
              <w:rPr>
                <w:rFonts w:ascii="Arial" w:hAnsi="Arial" w:cs="Arial"/>
                <w:color w:val="000000" w:themeColor="text1"/>
                <w:lang w:val="en-IE" w:eastAsia="en-IE"/>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FA4203" w:rsidRPr="4CF1F144">
              <w:rPr>
                <w:rFonts w:ascii="Arial" w:hAnsi="Arial" w:cs="Arial"/>
                <w:color w:val="000000" w:themeColor="text1"/>
                <w:lang w:val="en-IE" w:eastAsia="en-IE"/>
              </w:rPr>
              <w:t>etc.</w:t>
            </w:r>
            <w:r w:rsidRPr="4CF1F144">
              <w:rPr>
                <w:rFonts w:ascii="Arial" w:hAnsi="Arial" w:cs="Arial"/>
                <w:i/>
                <w:iCs/>
              </w:rPr>
              <w:t xml:space="preserve"> </w:t>
            </w:r>
            <w:r w:rsidRPr="4CF1F144">
              <w:rPr>
                <w:rFonts w:ascii="Arial" w:hAnsi="Arial" w:cs="Arial"/>
              </w:rPr>
              <w:t>and comply with associated HSE protocols for implementing and maintaining these standards as appropriate to the role.</w:t>
            </w:r>
          </w:p>
          <w:p w14:paraId="1B39450E" w14:textId="77777777" w:rsidR="00543F98" w:rsidRPr="007D639C" w:rsidRDefault="4CF1F144" w:rsidP="001B7DA6">
            <w:pPr>
              <w:numPr>
                <w:ilvl w:val="0"/>
                <w:numId w:val="31"/>
              </w:numPr>
              <w:contextualSpacing/>
              <w:rPr>
                <w:rFonts w:ascii="Arial" w:hAnsi="Arial" w:cs="Arial"/>
                <w:b/>
                <w:bCs/>
                <w:i/>
                <w:iCs/>
              </w:rPr>
            </w:pPr>
            <w:r w:rsidRPr="4CF1F144">
              <w:rPr>
                <w:rFonts w:ascii="Arial" w:hAnsi="Arial" w:cs="Arial"/>
                <w:lang w:val="en-IE" w:eastAsia="en-IE"/>
              </w:rPr>
              <w:t>Support, promote and actively participate in sustainable energy, water and waste initiatives to create a more sustainable, low carbon and efficient health service.</w:t>
            </w:r>
          </w:p>
          <w:p w14:paraId="67F59ABA" w14:textId="291C3E61" w:rsidR="00543F98" w:rsidRPr="007D639C" w:rsidRDefault="00543F98" w:rsidP="001B7DA6">
            <w:pPr>
              <w:contextualSpacing/>
              <w:rPr>
                <w:rFonts w:ascii="Arial" w:eastAsia="Arial" w:hAnsi="Arial" w:cs="Arial"/>
                <w:color w:val="000000" w:themeColor="text1"/>
              </w:rPr>
            </w:pPr>
          </w:p>
          <w:p w14:paraId="4C791C39" w14:textId="018BA01D" w:rsidR="00543F98" w:rsidRPr="007D639C" w:rsidRDefault="4CF1F144" w:rsidP="001B7DA6">
            <w:pPr>
              <w:contextualSpacing/>
              <w:rPr>
                <w:rFonts w:ascii="Arial" w:hAnsi="Arial" w:cs="Arial"/>
                <w:b/>
                <w:bCs/>
              </w:rPr>
            </w:pPr>
            <w:r w:rsidRPr="4CF1F144">
              <w:rPr>
                <w:rFonts w:ascii="Arial" w:hAnsi="Arial" w:cs="Arial"/>
                <w:b/>
                <w:bCs/>
              </w:rPr>
              <w:t xml:space="preserve">Education and Training </w:t>
            </w:r>
          </w:p>
          <w:p w14:paraId="5E048438" w14:textId="7325A0E2" w:rsidR="00543F98" w:rsidRPr="00F57737" w:rsidRDefault="4CF1F144" w:rsidP="001B7DA6">
            <w:pPr>
              <w:numPr>
                <w:ilvl w:val="0"/>
                <w:numId w:val="31"/>
              </w:numPr>
              <w:contextualSpacing/>
              <w:rPr>
                <w:rFonts w:ascii="Arial" w:hAnsi="Arial"/>
                <w:color w:val="000000" w:themeColor="text1"/>
              </w:rPr>
            </w:pPr>
            <w:r w:rsidRPr="4CF1F144">
              <w:rPr>
                <w:rFonts w:ascii="Arial" w:hAnsi="Arial"/>
                <w:color w:val="000000" w:themeColor="text1"/>
              </w:rPr>
              <w:t xml:space="preserve">Participate in continuing education and activities consistent with the post. </w:t>
            </w:r>
          </w:p>
          <w:p w14:paraId="07708B6F" w14:textId="05C00705" w:rsidR="00543F98" w:rsidRPr="007D639C" w:rsidRDefault="4CF1F144" w:rsidP="001B7DA6">
            <w:pPr>
              <w:numPr>
                <w:ilvl w:val="0"/>
                <w:numId w:val="31"/>
              </w:numPr>
              <w:contextualSpacing/>
              <w:rPr>
                <w:rFonts w:ascii="Arial" w:hAnsi="Arial"/>
                <w:color w:val="000000" w:themeColor="text1"/>
              </w:rPr>
            </w:pPr>
            <w:r w:rsidRPr="4CF1F144">
              <w:rPr>
                <w:rFonts w:ascii="Arial" w:hAnsi="Arial"/>
                <w:color w:val="000000" w:themeColor="text1"/>
              </w:rPr>
              <w:t>Participate and/or assist in the teaching and training (including in-service training) of pharmacy, medical, nursing and other staff as may be required.</w:t>
            </w:r>
          </w:p>
          <w:p w14:paraId="47254C45" w14:textId="77777777" w:rsidR="00543F98" w:rsidRPr="00F57737" w:rsidRDefault="00543F98" w:rsidP="001B7DA6">
            <w:pPr>
              <w:contextualSpacing/>
              <w:rPr>
                <w:rFonts w:ascii="Arial" w:hAnsi="Arial"/>
                <w:color w:val="000000" w:themeColor="text1"/>
              </w:rPr>
            </w:pPr>
          </w:p>
          <w:p w14:paraId="32293609" w14:textId="77777777" w:rsidR="00543F98" w:rsidRPr="007D639C" w:rsidRDefault="4CF1F144" w:rsidP="001B7DA6">
            <w:pPr>
              <w:contextualSpacing/>
              <w:rPr>
                <w:rFonts w:ascii="Arial" w:hAnsi="Arial"/>
                <w:color w:val="FF0000"/>
              </w:rPr>
            </w:pPr>
            <w:r w:rsidRPr="4CF1F144">
              <w:rPr>
                <w:rFonts w:ascii="Arial" w:hAnsi="Arial" w:cs="Arial"/>
                <w:b/>
                <w:bCs/>
              </w:rPr>
              <w:t xml:space="preserve">Personnel / Administration </w:t>
            </w:r>
          </w:p>
          <w:p w14:paraId="222546A9" w14:textId="7657C87D" w:rsidR="00543F98" w:rsidRDefault="5415E464" w:rsidP="001B7DA6">
            <w:pPr>
              <w:pStyle w:val="BodyText"/>
              <w:numPr>
                <w:ilvl w:val="0"/>
                <w:numId w:val="31"/>
              </w:numPr>
              <w:ind w:right="340"/>
              <w:contextualSpacing/>
              <w:jc w:val="both"/>
              <w:rPr>
                <w:sz w:val="20"/>
              </w:rPr>
            </w:pPr>
            <w:r w:rsidRPr="5415E464">
              <w:rPr>
                <w:sz w:val="20"/>
              </w:rPr>
              <w:t>Carry out general administrative and financial duties including record keeping and medication use monitoring.</w:t>
            </w:r>
          </w:p>
          <w:p w14:paraId="20B363B1" w14:textId="6730DFD0" w:rsidR="00FA4203" w:rsidRPr="00FA4203"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E</w:t>
            </w:r>
            <w:r w:rsidRPr="4CF1F144">
              <w:rPr>
                <w:rFonts w:ascii="Arial" w:eastAsia="Arial" w:hAnsi="Arial" w:cs="Arial"/>
                <w:color w:val="000000" w:themeColor="text1"/>
              </w:rPr>
              <w:t>nsure invoices are processed promptly including following up on problems if necessary.</w:t>
            </w:r>
          </w:p>
          <w:p w14:paraId="59070F4B" w14:textId="0720A63A" w:rsidR="00FA4203" w:rsidRPr="00FA4203" w:rsidRDefault="00FA4203" w:rsidP="001B7DA6">
            <w:pPr>
              <w:pStyle w:val="ListParagraph"/>
              <w:numPr>
                <w:ilvl w:val="0"/>
                <w:numId w:val="31"/>
              </w:numPr>
              <w:contextualSpacing/>
              <w:rPr>
                <w:rFonts w:asciiTheme="minorHAnsi" w:eastAsiaTheme="minorEastAsia" w:hAnsiTheme="minorHAnsi" w:cstheme="minorBidi"/>
                <w:color w:val="000000" w:themeColor="text1"/>
              </w:rPr>
            </w:pPr>
            <w:r>
              <w:rPr>
                <w:rFonts w:ascii="Arial" w:eastAsia="Arial" w:hAnsi="Arial" w:cs="Arial"/>
                <w:color w:val="000000" w:themeColor="text1"/>
              </w:rPr>
              <w:t>Maximise the use of technology as it relates to the role and o</w:t>
            </w:r>
            <w:r w:rsidRPr="4CF1F144">
              <w:rPr>
                <w:rFonts w:ascii="Arial" w:eastAsia="Arial" w:hAnsi="Arial" w:cs="Arial"/>
                <w:color w:val="000000" w:themeColor="text1"/>
              </w:rPr>
              <w:t>perate computers as required.</w:t>
            </w:r>
          </w:p>
          <w:p w14:paraId="2B869D3D" w14:textId="2F7A651A" w:rsidR="00543F98" w:rsidRPr="007D639C" w:rsidRDefault="4CF1F144" w:rsidP="001B7DA6">
            <w:pPr>
              <w:numPr>
                <w:ilvl w:val="0"/>
                <w:numId w:val="31"/>
              </w:numPr>
              <w:contextualSpacing/>
              <w:rPr>
                <w:rFonts w:ascii="Arial" w:hAnsi="Arial"/>
              </w:rPr>
            </w:pPr>
            <w:r w:rsidRPr="4CF1F144">
              <w:rPr>
                <w:rFonts w:ascii="Arial" w:hAnsi="Arial"/>
              </w:rPr>
              <w:t xml:space="preserve">Co-operate and assist </w:t>
            </w:r>
            <w:r w:rsidR="00761981" w:rsidRPr="4CF1F144">
              <w:rPr>
                <w:rFonts w:ascii="Arial" w:hAnsi="Arial"/>
              </w:rPr>
              <w:t xml:space="preserve">line management </w:t>
            </w:r>
            <w:r w:rsidRPr="4CF1F144">
              <w:rPr>
                <w:rFonts w:ascii="Arial" w:hAnsi="Arial"/>
              </w:rPr>
              <w:t>in the performance of his / her duties and responsibilities as required.</w:t>
            </w:r>
          </w:p>
          <w:p w14:paraId="5D2D2038" w14:textId="77777777" w:rsidR="00543F98" w:rsidRPr="007D639C" w:rsidRDefault="00543F98" w:rsidP="001B7DA6">
            <w:pPr>
              <w:contextualSpacing/>
              <w:rPr>
                <w:rFonts w:ascii="Arial" w:hAnsi="Arial"/>
              </w:rPr>
            </w:pPr>
          </w:p>
          <w:p w14:paraId="28758300" w14:textId="32BD9266" w:rsidR="00543F98" w:rsidRPr="007D639C" w:rsidRDefault="4CF1F144" w:rsidP="001B7DA6">
            <w:pPr>
              <w:contextualSpacing/>
              <w:rPr>
                <w:rFonts w:ascii="Arial" w:hAnsi="Arial" w:cs="Arial"/>
              </w:rPr>
            </w:pPr>
            <w:r w:rsidRPr="4CF1F144">
              <w:rPr>
                <w:rFonts w:ascii="Arial" w:hAnsi="Arial" w:cs="Arial"/>
                <w:b/>
                <w:b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p>
        </w:tc>
      </w:tr>
      <w:tr w:rsidR="00543F98" w:rsidRPr="00E766A5" w14:paraId="09942134" w14:textId="77777777" w:rsidTr="5415E464">
        <w:tc>
          <w:tcPr>
            <w:tcW w:w="2364" w:type="dxa"/>
          </w:tcPr>
          <w:p w14:paraId="1517F2AF" w14:textId="77777777" w:rsidR="00543F98" w:rsidRPr="00E766A5" w:rsidRDefault="00543F98" w:rsidP="005F595E">
            <w:pPr>
              <w:jc w:val="both"/>
              <w:rPr>
                <w:rFonts w:ascii="Arial" w:hAnsi="Arial" w:cs="Arial"/>
                <w:b/>
                <w:bCs/>
              </w:rPr>
            </w:pPr>
            <w:r w:rsidRPr="00E766A5">
              <w:rPr>
                <w:rFonts w:ascii="Arial" w:hAnsi="Arial" w:cs="Arial"/>
                <w:b/>
                <w:bCs/>
              </w:rPr>
              <w:lastRenderedPageBreak/>
              <w:t>Eligibility Criteria</w:t>
            </w:r>
          </w:p>
          <w:p w14:paraId="52C5E0CA" w14:textId="77777777" w:rsidR="00543F98" w:rsidRPr="00E766A5" w:rsidRDefault="00543F98" w:rsidP="00F8393C">
            <w:pPr>
              <w:rPr>
                <w:rFonts w:ascii="Arial" w:hAnsi="Arial" w:cs="Arial"/>
                <w:b/>
                <w:bCs/>
              </w:rPr>
            </w:pPr>
          </w:p>
          <w:p w14:paraId="0C4D8E96" w14:textId="77777777" w:rsidR="00543F98" w:rsidRDefault="00543F98" w:rsidP="00F8393C">
            <w:pPr>
              <w:rPr>
                <w:rFonts w:ascii="Arial" w:hAnsi="Arial" w:cs="Arial"/>
                <w:b/>
                <w:bCs/>
              </w:rPr>
            </w:pPr>
            <w:r w:rsidRPr="00E766A5">
              <w:rPr>
                <w:rFonts w:ascii="Arial" w:hAnsi="Arial" w:cs="Arial"/>
                <w:b/>
                <w:bCs/>
              </w:rPr>
              <w:t>Qualifications and/ or experience</w:t>
            </w:r>
          </w:p>
          <w:p w14:paraId="1663C4DF" w14:textId="77777777" w:rsidR="00CF1956" w:rsidRDefault="00CF1956" w:rsidP="00F8393C">
            <w:pPr>
              <w:rPr>
                <w:rFonts w:ascii="Arial" w:hAnsi="Arial" w:cs="Arial"/>
                <w:b/>
                <w:bCs/>
              </w:rPr>
            </w:pPr>
          </w:p>
          <w:p w14:paraId="4B2C7948" w14:textId="77777777" w:rsidR="00543F98" w:rsidRPr="00E766A5" w:rsidRDefault="00543F98" w:rsidP="00374D8D">
            <w:pPr>
              <w:rPr>
                <w:rFonts w:ascii="Arial" w:hAnsi="Arial" w:cs="Arial"/>
                <w:b/>
                <w:bCs/>
              </w:rPr>
            </w:pPr>
          </w:p>
        </w:tc>
        <w:tc>
          <w:tcPr>
            <w:tcW w:w="8256" w:type="dxa"/>
          </w:tcPr>
          <w:p w14:paraId="043591E2" w14:textId="77777777" w:rsidR="00543F98" w:rsidRDefault="00543F98" w:rsidP="005F595E">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162A2C99" w14:textId="77777777" w:rsidR="00543F98" w:rsidRPr="008B563B" w:rsidRDefault="00543F98" w:rsidP="005F595E">
            <w:pPr>
              <w:jc w:val="both"/>
              <w:rPr>
                <w:rFonts w:ascii="Arial" w:hAnsi="Arial" w:cs="Arial"/>
                <w:b/>
                <w:bCs/>
                <w:iCs/>
                <w:color w:val="FF6600"/>
              </w:rPr>
            </w:pPr>
          </w:p>
          <w:p w14:paraId="6AFDA479" w14:textId="47B6CC82" w:rsidR="00543F98" w:rsidRPr="001B7DA6" w:rsidRDefault="00543F98" w:rsidP="005F595E">
            <w:pPr>
              <w:jc w:val="both"/>
              <w:rPr>
                <w:rFonts w:ascii="Arial" w:hAnsi="Arial" w:cs="Arial"/>
                <w:b/>
                <w:bCs/>
                <w:i/>
                <w:iCs/>
                <w:color w:val="FF0000"/>
              </w:rPr>
            </w:pPr>
            <w:r w:rsidRPr="001B7DA6">
              <w:rPr>
                <w:rFonts w:ascii="Arial" w:hAnsi="Arial" w:cs="Arial"/>
                <w:b/>
                <w:bCs/>
                <w:i/>
                <w:iCs/>
                <w:color w:val="000099"/>
              </w:rPr>
              <w:t xml:space="preserve">Please insert Qualifications for the post. These are available on HSE website at </w:t>
            </w:r>
            <w:r w:rsidR="0019096A" w:rsidRPr="001B7DA6">
              <w:rPr>
                <w:rFonts w:ascii="Arial" w:hAnsi="Arial" w:cs="Arial"/>
                <w:b/>
                <w:bCs/>
                <w:i/>
                <w:iCs/>
                <w:color w:val="000099"/>
              </w:rPr>
              <w:t>-</w:t>
            </w:r>
            <w:hyperlink r:id="rId8" w:history="1">
              <w:r w:rsidR="001B7DA6" w:rsidRPr="001B7DA6">
                <w:rPr>
                  <w:rStyle w:val="Hyperlink"/>
                  <w:rFonts w:ascii="Arial" w:hAnsi="Arial" w:cs="Arial"/>
                  <w:b/>
                  <w:bCs/>
                  <w:i/>
                  <w:iCs/>
                </w:rPr>
                <w:t xml:space="preserve">https://www.hse.ie/eng/staff/jobs/eligibility-criteria/ </w:t>
              </w:r>
            </w:hyperlink>
            <w:r w:rsidR="001B7DA6">
              <w:rPr>
                <w:rFonts w:ascii="Arial" w:hAnsi="Arial" w:cs="Arial"/>
                <w:b/>
                <w:bCs/>
                <w:i/>
                <w:iCs/>
                <w:color w:val="000099"/>
              </w:rPr>
              <w:t xml:space="preserve"> </w:t>
            </w:r>
            <w:r w:rsidR="001B7DA6">
              <w:rPr>
                <w:rFonts w:ascii="Arial" w:hAnsi="Arial" w:cs="Arial"/>
              </w:rPr>
              <w:t xml:space="preserve"> </w:t>
            </w:r>
          </w:p>
          <w:p w14:paraId="1F9BAD52" w14:textId="77777777" w:rsidR="00543F98" w:rsidRPr="00E766A5" w:rsidRDefault="00543F98" w:rsidP="005F595E">
            <w:pPr>
              <w:jc w:val="both"/>
              <w:rPr>
                <w:rFonts w:ascii="Arial" w:hAnsi="Arial" w:cs="Arial"/>
                <w:b/>
                <w:bCs/>
                <w:i/>
                <w:iCs/>
              </w:rPr>
            </w:pPr>
          </w:p>
          <w:p w14:paraId="3254E3E7" w14:textId="77777777" w:rsidR="00543F98" w:rsidRPr="00E766A5" w:rsidRDefault="00543F98" w:rsidP="005F595E">
            <w:pPr>
              <w:jc w:val="both"/>
              <w:rPr>
                <w:rFonts w:ascii="Arial" w:hAnsi="Arial" w:cs="Arial"/>
                <w:b/>
              </w:rPr>
            </w:pPr>
            <w:r w:rsidRPr="00E766A5">
              <w:rPr>
                <w:rFonts w:ascii="Arial" w:hAnsi="Arial" w:cs="Arial"/>
                <w:b/>
              </w:rPr>
              <w:t>Health</w:t>
            </w:r>
          </w:p>
          <w:p w14:paraId="7DB7E8D6" w14:textId="77777777" w:rsidR="00543F98" w:rsidRPr="00E766A5" w:rsidRDefault="00543F98" w:rsidP="005F595E">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136C445E" w14:textId="77777777" w:rsidR="00543F98" w:rsidRPr="00E766A5" w:rsidRDefault="00543F98" w:rsidP="005F595E">
            <w:pPr>
              <w:jc w:val="both"/>
              <w:rPr>
                <w:rFonts w:ascii="Arial" w:hAnsi="Arial" w:cs="Arial"/>
              </w:rPr>
            </w:pPr>
          </w:p>
          <w:p w14:paraId="3B878FE8" w14:textId="77777777" w:rsidR="00543F98" w:rsidRPr="00E766A5" w:rsidRDefault="00543F98" w:rsidP="005F595E">
            <w:pPr>
              <w:ind w:right="-766"/>
              <w:jc w:val="both"/>
              <w:rPr>
                <w:rFonts w:ascii="Arial" w:hAnsi="Arial" w:cs="Arial"/>
                <w:iCs/>
              </w:rPr>
            </w:pPr>
            <w:r w:rsidRPr="00E766A5">
              <w:rPr>
                <w:rFonts w:ascii="Arial" w:hAnsi="Arial" w:cs="Arial"/>
                <w:b/>
                <w:bCs/>
              </w:rPr>
              <w:t>Character</w:t>
            </w:r>
          </w:p>
          <w:p w14:paraId="5438ECF1" w14:textId="77777777" w:rsidR="00543F98" w:rsidRDefault="00543F98" w:rsidP="001B7DA6">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p w14:paraId="7CBBE6A4" w14:textId="77777777" w:rsidR="00280CDF" w:rsidRDefault="00280CDF" w:rsidP="001B7DA6">
            <w:pPr>
              <w:ind w:right="-766"/>
              <w:jc w:val="both"/>
              <w:rPr>
                <w:rFonts w:ascii="Arial" w:hAnsi="Arial" w:cs="Arial"/>
              </w:rPr>
            </w:pPr>
          </w:p>
          <w:p w14:paraId="10723CD3" w14:textId="26E6BBB5" w:rsidR="00280CDF" w:rsidRPr="001B7DA6" w:rsidRDefault="00280CDF" w:rsidP="001B7DA6">
            <w:pPr>
              <w:ind w:right="-766"/>
              <w:jc w:val="both"/>
              <w:rPr>
                <w:rFonts w:ascii="Arial" w:hAnsi="Arial" w:cs="Arial"/>
              </w:rPr>
            </w:pPr>
          </w:p>
        </w:tc>
      </w:tr>
      <w:tr w:rsidR="00543F98" w:rsidRPr="00E766A5" w14:paraId="232F4AFC" w14:textId="77777777" w:rsidTr="5415E464">
        <w:tc>
          <w:tcPr>
            <w:tcW w:w="2364" w:type="dxa"/>
            <w:tcBorders>
              <w:top w:val="single" w:sz="4" w:space="0" w:color="auto"/>
              <w:left w:val="single" w:sz="4" w:space="0" w:color="auto"/>
              <w:bottom w:val="single" w:sz="4" w:space="0" w:color="auto"/>
              <w:right w:val="single" w:sz="4" w:space="0" w:color="auto"/>
            </w:tcBorders>
          </w:tcPr>
          <w:p w14:paraId="12CA845C" w14:textId="77777777" w:rsidR="00543F98" w:rsidRDefault="00543F98" w:rsidP="00F8393C">
            <w:pPr>
              <w:rPr>
                <w:rFonts w:ascii="Arial" w:hAnsi="Arial" w:cs="Arial"/>
                <w:b/>
                <w:bCs/>
                <w:color w:val="000099"/>
              </w:rPr>
            </w:pPr>
            <w:r w:rsidRPr="00374D8D">
              <w:rPr>
                <w:rFonts w:ascii="Arial" w:hAnsi="Arial" w:cs="Arial"/>
                <w:b/>
                <w:bCs/>
                <w:color w:val="000099"/>
              </w:rPr>
              <w:lastRenderedPageBreak/>
              <w:t>Post Specific Requirements</w:t>
            </w:r>
          </w:p>
          <w:p w14:paraId="7E44874C" w14:textId="77777777" w:rsidR="00DA7B17" w:rsidRDefault="00DA7B17" w:rsidP="00F8393C">
            <w:pPr>
              <w:rPr>
                <w:rFonts w:ascii="Arial" w:hAnsi="Arial" w:cs="Arial"/>
                <w:b/>
                <w:bCs/>
                <w:color w:val="000099"/>
              </w:rPr>
            </w:pPr>
          </w:p>
          <w:p w14:paraId="2607728F" w14:textId="77777777" w:rsidR="00DA7B17" w:rsidRPr="004F2F73" w:rsidRDefault="00DA7B17" w:rsidP="00F8393C">
            <w:pPr>
              <w:rPr>
                <w:rFonts w:ascii="Arial" w:hAnsi="Arial" w:cs="Arial"/>
                <w:b/>
                <w:bCs/>
                <w:color w:val="000099"/>
              </w:rPr>
            </w:pPr>
          </w:p>
          <w:p w14:paraId="06C2ACD9" w14:textId="77777777" w:rsidR="00543F98" w:rsidRPr="004F2F73" w:rsidRDefault="00543F98" w:rsidP="006C1497">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4D7D7835" w14:textId="77777777" w:rsidR="00374D8D" w:rsidRPr="004F2F73" w:rsidRDefault="00374D8D" w:rsidP="00374D8D">
            <w:pPr>
              <w:jc w:val="both"/>
              <w:rPr>
                <w:rFonts w:ascii="Arial" w:hAnsi="Arial" w:cs="Arial"/>
                <w:b/>
                <w:bCs/>
                <w:iCs/>
                <w:color w:val="000099"/>
              </w:rPr>
            </w:pPr>
            <w:r w:rsidRPr="004F2F73">
              <w:rPr>
                <w:rFonts w:ascii="Arial" w:hAnsi="Arial" w:cs="Arial"/>
                <w:b/>
                <w:bCs/>
                <w:iCs/>
                <w:color w:val="000099"/>
              </w:rPr>
              <w:t>This section may be used to specify that candidates must demonstrate particular experience deemed necessary for safe and effective performance in the role</w:t>
            </w:r>
          </w:p>
          <w:p w14:paraId="61796078" w14:textId="77777777" w:rsidR="00374D8D" w:rsidRPr="004F2F73" w:rsidRDefault="00374D8D" w:rsidP="00374D8D">
            <w:pPr>
              <w:jc w:val="both"/>
              <w:rPr>
                <w:rFonts w:ascii="Arial" w:hAnsi="Arial" w:cs="Arial"/>
                <w:b/>
                <w:bCs/>
                <w:iCs/>
                <w:color w:val="000099"/>
              </w:rPr>
            </w:pPr>
            <w:r w:rsidRPr="004F2F73">
              <w:rPr>
                <w:rFonts w:ascii="Arial" w:hAnsi="Arial" w:cs="Arial"/>
                <w:b/>
                <w:bCs/>
                <w:iCs/>
                <w:color w:val="000099"/>
              </w:rPr>
              <w:t>e.g.</w:t>
            </w:r>
          </w:p>
          <w:p w14:paraId="0876C5EC" w14:textId="77777777" w:rsidR="00374D8D" w:rsidRPr="004F2F73" w:rsidRDefault="00374D8D" w:rsidP="00374D8D">
            <w:pPr>
              <w:pStyle w:val="ListParagraph"/>
              <w:numPr>
                <w:ilvl w:val="0"/>
                <w:numId w:val="16"/>
              </w:numPr>
              <w:jc w:val="both"/>
              <w:rPr>
                <w:rFonts w:ascii="Arial" w:hAnsi="Arial" w:cs="Arial"/>
                <w:b/>
                <w:bCs/>
                <w:iCs/>
                <w:color w:val="000099"/>
              </w:rPr>
            </w:pPr>
            <w:r w:rsidRPr="004F2F73">
              <w:rPr>
                <w:rFonts w:ascii="Arial" w:hAnsi="Arial" w:cs="Arial"/>
                <w:b/>
                <w:bCs/>
                <w:iCs/>
                <w:color w:val="000099"/>
              </w:rPr>
              <w:t>depth and breadth of experience in providing a service to marginalised communities</w:t>
            </w:r>
          </w:p>
          <w:p w14:paraId="4F93988B" w14:textId="77777777" w:rsidR="00374D8D" w:rsidRPr="004F2F73" w:rsidRDefault="00374D8D" w:rsidP="00374D8D">
            <w:pPr>
              <w:pStyle w:val="ListParagraph"/>
              <w:numPr>
                <w:ilvl w:val="0"/>
                <w:numId w:val="16"/>
              </w:numPr>
              <w:jc w:val="both"/>
              <w:rPr>
                <w:rFonts w:ascii="Arial" w:hAnsi="Arial" w:cs="Arial"/>
                <w:b/>
                <w:bCs/>
                <w:iCs/>
                <w:color w:val="000099"/>
              </w:rPr>
            </w:pPr>
            <w:r w:rsidRPr="004F2F73">
              <w:rPr>
                <w:rFonts w:ascii="Arial" w:hAnsi="Arial" w:cs="Arial"/>
                <w:b/>
                <w:bCs/>
                <w:iCs/>
                <w:color w:val="000099"/>
              </w:rPr>
              <w:t>depth and breadth of experience of working in a High Dependency Unit in an Acute setting</w:t>
            </w:r>
          </w:p>
          <w:p w14:paraId="6C4FF3F8" w14:textId="77777777" w:rsidR="00374D8D" w:rsidRPr="004F2F73" w:rsidRDefault="00374D8D" w:rsidP="00374D8D">
            <w:pPr>
              <w:pStyle w:val="ListParagraph"/>
              <w:numPr>
                <w:ilvl w:val="0"/>
                <w:numId w:val="16"/>
              </w:numPr>
              <w:jc w:val="both"/>
              <w:rPr>
                <w:rFonts w:ascii="Arial" w:hAnsi="Arial" w:cs="Arial"/>
                <w:b/>
                <w:bCs/>
                <w:iCs/>
                <w:color w:val="000099"/>
              </w:rPr>
            </w:pPr>
            <w:r w:rsidRPr="004F2F73">
              <w:rPr>
                <w:rFonts w:ascii="Arial" w:hAnsi="Arial" w:cs="Arial"/>
                <w:b/>
                <w:bCs/>
                <w:iCs/>
                <w:color w:val="000099"/>
              </w:rPr>
              <w:t>depth and breadth of experience of delivering concurrent, multiple projects.</w:t>
            </w:r>
          </w:p>
          <w:p w14:paraId="524F6B60" w14:textId="77777777" w:rsidR="00374D8D" w:rsidRPr="004F2F73" w:rsidRDefault="00374D8D" w:rsidP="00374D8D">
            <w:pPr>
              <w:jc w:val="both"/>
              <w:rPr>
                <w:rFonts w:ascii="Arial" w:hAnsi="Arial" w:cs="Arial"/>
                <w:b/>
                <w:bCs/>
                <w:iCs/>
                <w:color w:val="000099"/>
              </w:rPr>
            </w:pPr>
          </w:p>
          <w:p w14:paraId="7F600F13" w14:textId="6F551210" w:rsidR="00257231" w:rsidRPr="004F2F73" w:rsidRDefault="00374D8D" w:rsidP="005F595E">
            <w:pPr>
              <w:jc w:val="both"/>
              <w:rPr>
                <w:rFonts w:ascii="Arial" w:hAnsi="Arial" w:cs="Arial"/>
                <w:b/>
                <w:bCs/>
                <w:iCs/>
                <w:color w:val="000099"/>
              </w:rPr>
            </w:pPr>
            <w:r w:rsidRPr="004F2F73">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tc>
      </w:tr>
      <w:tr w:rsidR="00543F98" w:rsidRPr="00E766A5" w14:paraId="61172490" w14:textId="77777777" w:rsidTr="5415E464">
        <w:tc>
          <w:tcPr>
            <w:tcW w:w="2364" w:type="dxa"/>
          </w:tcPr>
          <w:p w14:paraId="685C5B6B" w14:textId="77777777" w:rsidR="00543F98" w:rsidRPr="004F2F73" w:rsidRDefault="00543F98" w:rsidP="00F8393C">
            <w:pPr>
              <w:rPr>
                <w:rFonts w:ascii="Arial" w:hAnsi="Arial" w:cs="Arial"/>
                <w:b/>
                <w:bCs/>
                <w:color w:val="000099"/>
              </w:rPr>
            </w:pPr>
            <w:r w:rsidRPr="004F2F73">
              <w:rPr>
                <w:rFonts w:ascii="Arial" w:hAnsi="Arial" w:cs="Arial"/>
                <w:b/>
                <w:bCs/>
                <w:color w:val="000099"/>
              </w:rPr>
              <w:t>Other requirements specific to the post</w:t>
            </w:r>
          </w:p>
        </w:tc>
        <w:tc>
          <w:tcPr>
            <w:tcW w:w="8256" w:type="dxa"/>
          </w:tcPr>
          <w:p w14:paraId="3A2C08B7"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Please outline if there are specific practical requirements that are specific to the post</w:t>
            </w:r>
          </w:p>
          <w:p w14:paraId="46571D16"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 xml:space="preserve"> e.g.</w:t>
            </w:r>
          </w:p>
          <w:p w14:paraId="1703AF35" w14:textId="77777777" w:rsidR="00543F98" w:rsidRPr="004F2F73" w:rsidRDefault="00543F98" w:rsidP="00543F98">
            <w:pPr>
              <w:pStyle w:val="ListParagraph"/>
              <w:numPr>
                <w:ilvl w:val="0"/>
                <w:numId w:val="17"/>
              </w:numPr>
              <w:jc w:val="both"/>
              <w:rPr>
                <w:rFonts w:ascii="Arial" w:hAnsi="Arial" w:cs="Arial"/>
                <w:b/>
                <w:iCs/>
                <w:color w:val="000099"/>
              </w:rPr>
            </w:pPr>
            <w:r w:rsidRPr="004F2F73">
              <w:rPr>
                <w:rFonts w:ascii="Arial" w:hAnsi="Arial" w:cs="Arial"/>
                <w:b/>
                <w:iCs/>
                <w:color w:val="000099"/>
              </w:rPr>
              <w:t>have access to appropriate transport to fulfil the requirements of the role</w:t>
            </w:r>
          </w:p>
          <w:p w14:paraId="03655268" w14:textId="77777777" w:rsidR="00543F98" w:rsidRPr="007D639C" w:rsidRDefault="00543F98" w:rsidP="005F595E">
            <w:pPr>
              <w:pStyle w:val="ListParagraph"/>
              <w:numPr>
                <w:ilvl w:val="0"/>
                <w:numId w:val="17"/>
              </w:numPr>
              <w:jc w:val="both"/>
              <w:rPr>
                <w:rFonts w:ascii="Arial" w:hAnsi="Arial" w:cs="Arial"/>
                <w:b/>
                <w:iCs/>
                <w:color w:val="000099"/>
              </w:rPr>
            </w:pPr>
            <w:r w:rsidRPr="004F2F73">
              <w:rPr>
                <w:rFonts w:ascii="Arial" w:hAnsi="Arial" w:cs="Arial"/>
                <w:b/>
                <w:iCs/>
                <w:color w:val="000099"/>
              </w:rPr>
              <w:t>participate in an on-call rota</w:t>
            </w:r>
          </w:p>
        </w:tc>
      </w:tr>
      <w:tr w:rsidR="00543F98" w:rsidRPr="00E766A5" w14:paraId="36A2F03C" w14:textId="77777777" w:rsidTr="5415E464">
        <w:tc>
          <w:tcPr>
            <w:tcW w:w="2364" w:type="dxa"/>
          </w:tcPr>
          <w:p w14:paraId="4FE29EC6" w14:textId="77777777" w:rsidR="00543F98" w:rsidRDefault="00543F98" w:rsidP="00F8393C">
            <w:pPr>
              <w:rPr>
                <w:rFonts w:ascii="Arial" w:hAnsi="Arial" w:cs="Arial"/>
                <w:b/>
                <w:bCs/>
                <w:color w:val="000099"/>
              </w:rPr>
            </w:pPr>
            <w:r w:rsidRPr="00374D8D">
              <w:rPr>
                <w:rFonts w:ascii="Arial" w:hAnsi="Arial" w:cs="Arial"/>
                <w:b/>
                <w:bCs/>
                <w:color w:val="000099"/>
              </w:rPr>
              <w:t>Skills, competencies and/or knowledge</w:t>
            </w:r>
          </w:p>
          <w:p w14:paraId="43F1F270" w14:textId="77777777" w:rsidR="005A3283" w:rsidRDefault="005A3283" w:rsidP="00F8393C">
            <w:pPr>
              <w:rPr>
                <w:rFonts w:ascii="Arial" w:hAnsi="Arial" w:cs="Arial"/>
                <w:b/>
                <w:bCs/>
                <w:color w:val="000099"/>
              </w:rPr>
            </w:pPr>
          </w:p>
          <w:p w14:paraId="614CEBD1" w14:textId="77777777" w:rsidR="00543F98" w:rsidRPr="004F2F73" w:rsidRDefault="00543F98" w:rsidP="00374D8D">
            <w:pPr>
              <w:rPr>
                <w:rFonts w:ascii="Arial" w:hAnsi="Arial" w:cs="Arial"/>
                <w:b/>
                <w:bCs/>
                <w:color w:val="000099"/>
              </w:rPr>
            </w:pPr>
          </w:p>
        </w:tc>
        <w:tc>
          <w:tcPr>
            <w:tcW w:w="8256" w:type="dxa"/>
          </w:tcPr>
          <w:p w14:paraId="47801121" w14:textId="77777777" w:rsidR="002771E9" w:rsidRPr="00C04142" w:rsidRDefault="002771E9" w:rsidP="00624A1F">
            <w:pPr>
              <w:spacing w:before="100" w:beforeAutospacing="1"/>
              <w:contextualSpacing/>
              <w:jc w:val="both"/>
              <w:rPr>
                <w:rFonts w:ascii="Arial" w:eastAsia="Arial" w:hAnsi="Arial" w:cs="Arial"/>
                <w:color w:val="000000" w:themeColor="text1"/>
                <w:lang w:val="en-US"/>
              </w:rPr>
            </w:pPr>
            <w:r w:rsidRPr="0025F14B">
              <w:rPr>
                <w:rFonts w:ascii="Arial" w:eastAsia="Arial" w:hAnsi="Arial" w:cs="Arial"/>
                <w:b/>
                <w:bCs/>
                <w:color w:val="000000" w:themeColor="text1"/>
                <w:lang w:val="en-US"/>
              </w:rPr>
              <w:t xml:space="preserve">Professional Knowledge &amp; Experience </w:t>
            </w:r>
          </w:p>
          <w:p w14:paraId="171E04D2" w14:textId="77777777" w:rsidR="002771E9" w:rsidRPr="00DD1A34" w:rsidRDefault="002771E9" w:rsidP="00624A1F">
            <w:pPr>
              <w:spacing w:before="100" w:beforeAutospacing="1"/>
              <w:contextualSpacing/>
              <w:rPr>
                <w:rFonts w:ascii="Arial" w:eastAsiaTheme="minorEastAsia" w:hAnsi="Arial" w:cs="Arial"/>
                <w:i/>
                <w:color w:val="000000" w:themeColor="text1"/>
                <w:lang w:val="en-US"/>
              </w:rPr>
            </w:pPr>
            <w:r w:rsidRPr="00DD1A34">
              <w:rPr>
                <w:rFonts w:ascii="Arial" w:eastAsiaTheme="minorEastAsia" w:hAnsi="Arial" w:cs="Arial"/>
                <w:i/>
                <w:color w:val="000000" w:themeColor="text1"/>
                <w:lang w:val="en-US"/>
              </w:rPr>
              <w:t>For e</w:t>
            </w:r>
            <w:r>
              <w:rPr>
                <w:rFonts w:ascii="Arial" w:eastAsiaTheme="minorEastAsia" w:hAnsi="Arial" w:cs="Arial"/>
                <w:i/>
                <w:color w:val="000000" w:themeColor="text1"/>
                <w:lang w:val="en-US"/>
              </w:rPr>
              <w:t>xample:</w:t>
            </w:r>
          </w:p>
          <w:p w14:paraId="072340F4" w14:textId="058574B6" w:rsidR="00543F98" w:rsidRPr="00C04142" w:rsidRDefault="4CF1F144" w:rsidP="00547119">
            <w:pPr>
              <w:pStyle w:val="ListParagraph"/>
              <w:numPr>
                <w:ilvl w:val="0"/>
                <w:numId w:val="32"/>
              </w:numPr>
              <w:rPr>
                <w:rFonts w:asciiTheme="minorHAnsi" w:eastAsiaTheme="minorEastAsia" w:hAnsiTheme="minorHAnsi" w:cstheme="minorBidi"/>
                <w:color w:val="000000" w:themeColor="text1"/>
              </w:rPr>
            </w:pPr>
            <w:r w:rsidRPr="4CF1F144">
              <w:rPr>
                <w:rFonts w:ascii="Arial" w:eastAsia="Arial" w:hAnsi="Arial" w:cs="Arial"/>
                <w:color w:val="000000" w:themeColor="text1"/>
              </w:rPr>
              <w:t>Demonstrate</w:t>
            </w:r>
            <w:r w:rsidR="00761981">
              <w:rPr>
                <w:rFonts w:ascii="Arial" w:eastAsia="Arial" w:hAnsi="Arial" w:cs="Arial"/>
                <w:color w:val="000000" w:themeColor="text1"/>
              </w:rPr>
              <w:t>s</w:t>
            </w:r>
            <w:r w:rsidRPr="4CF1F144">
              <w:rPr>
                <w:rFonts w:ascii="Arial" w:eastAsia="Arial" w:hAnsi="Arial" w:cs="Arial"/>
                <w:color w:val="000000" w:themeColor="text1"/>
              </w:rPr>
              <w:t xml:space="preserve"> sufficient clinical and professional knowledge to carry out the duties and responsibilities of the role. </w:t>
            </w:r>
          </w:p>
          <w:p w14:paraId="7F753460" w14:textId="6BDB0A8F" w:rsidR="00543F98" w:rsidRPr="00C04142" w:rsidRDefault="4CF1F144" w:rsidP="00547119">
            <w:pPr>
              <w:pStyle w:val="ListParagraph"/>
              <w:numPr>
                <w:ilvl w:val="0"/>
                <w:numId w:val="32"/>
              </w:numPr>
              <w:rPr>
                <w:rFonts w:asciiTheme="minorHAnsi" w:eastAsiaTheme="minorEastAsia" w:hAnsiTheme="minorHAnsi" w:cstheme="minorBidi"/>
                <w:color w:val="000000" w:themeColor="text1"/>
              </w:rPr>
            </w:pPr>
            <w:r w:rsidRPr="4CF1F144">
              <w:rPr>
                <w:rFonts w:ascii="Arial" w:eastAsia="Arial" w:hAnsi="Arial" w:cs="Arial"/>
                <w:color w:val="000000" w:themeColor="text1"/>
              </w:rPr>
              <w:t>Demonstrate</w:t>
            </w:r>
            <w:r w:rsidR="00761981">
              <w:rPr>
                <w:rFonts w:ascii="Arial" w:eastAsia="Arial" w:hAnsi="Arial" w:cs="Arial"/>
                <w:color w:val="000000" w:themeColor="text1"/>
              </w:rPr>
              <w:t>s</w:t>
            </w:r>
            <w:r w:rsidRPr="4CF1F144">
              <w:rPr>
                <w:rFonts w:ascii="Arial" w:eastAsia="Arial" w:hAnsi="Arial" w:cs="Arial"/>
                <w:color w:val="000000" w:themeColor="text1"/>
              </w:rPr>
              <w:t xml:space="preserve"> evidence of up-to-date pharmaceutical knowledge in the field.</w:t>
            </w:r>
          </w:p>
          <w:p w14:paraId="59ECADF7" w14:textId="77777777" w:rsidR="002771E9" w:rsidRPr="00C04142" w:rsidRDefault="002771E9" w:rsidP="00547119">
            <w:pPr>
              <w:pStyle w:val="ListParagraph"/>
              <w:numPr>
                <w:ilvl w:val="0"/>
                <w:numId w:val="32"/>
              </w:numPr>
              <w:rPr>
                <w:rFonts w:asciiTheme="minorHAnsi" w:eastAsiaTheme="minorEastAsia" w:hAnsiTheme="minorHAnsi" w:cstheme="minorBidi"/>
                <w:b/>
                <w:bCs/>
              </w:rPr>
            </w:pPr>
            <w:r w:rsidRPr="4CF1F144">
              <w:rPr>
                <w:rFonts w:ascii="Arial" w:eastAsia="MS Mincho" w:hAnsi="Arial" w:cs="Arial"/>
              </w:rPr>
              <w:t>Demonstrates self-awareness</w:t>
            </w:r>
            <w:r w:rsidRPr="4CF1F144">
              <w:rPr>
                <w:rFonts w:ascii="Arial" w:hAnsi="Arial" w:cs="Arial"/>
              </w:rPr>
              <w:t>, a commitment to continuous professional development and a willingness to learn.</w:t>
            </w:r>
          </w:p>
          <w:p w14:paraId="533F9DD5" w14:textId="4D3102BD" w:rsidR="002771E9" w:rsidRPr="00624A1F" w:rsidRDefault="002771E9" w:rsidP="00547119">
            <w:pPr>
              <w:numPr>
                <w:ilvl w:val="0"/>
                <w:numId w:val="32"/>
              </w:numPr>
              <w:jc w:val="both"/>
              <w:rPr>
                <w:rFonts w:asciiTheme="minorHAnsi" w:eastAsiaTheme="minorEastAsia" w:hAnsiTheme="minorHAnsi" w:cstheme="minorBidi"/>
                <w:color w:val="000000" w:themeColor="text1"/>
              </w:rPr>
            </w:pPr>
            <w:r w:rsidRPr="00624A1F">
              <w:rPr>
                <w:rFonts w:ascii="Arial" w:hAnsi="Arial" w:cs="Arial"/>
              </w:rPr>
              <w:t>Demonstrate</w:t>
            </w:r>
            <w:r w:rsidR="00761981">
              <w:rPr>
                <w:rFonts w:ascii="Arial" w:hAnsi="Arial" w:cs="Arial"/>
              </w:rPr>
              <w:t>s</w:t>
            </w:r>
            <w:r w:rsidRPr="00624A1F">
              <w:rPr>
                <w:rFonts w:ascii="Arial" w:hAnsi="Arial" w:cs="Arial"/>
              </w:rPr>
              <w:t xml:space="preserve"> evidence of computer skills including</w:t>
            </w:r>
            <w:r w:rsidR="00624A1F" w:rsidRPr="00624A1F">
              <w:rPr>
                <w:rFonts w:ascii="Arial" w:hAnsi="Arial" w:cs="Arial"/>
              </w:rPr>
              <w:t xml:space="preserve"> Microsoft Office and Outlook. </w:t>
            </w:r>
          </w:p>
          <w:p w14:paraId="294CC8E2" w14:textId="77777777" w:rsidR="00624A1F" w:rsidRPr="00624A1F" w:rsidRDefault="00624A1F" w:rsidP="00624A1F">
            <w:pPr>
              <w:ind w:left="360"/>
              <w:jc w:val="both"/>
              <w:rPr>
                <w:rFonts w:asciiTheme="minorHAnsi" w:eastAsiaTheme="minorEastAsia" w:hAnsiTheme="minorHAnsi" w:cstheme="minorBidi"/>
                <w:color w:val="000000" w:themeColor="text1"/>
              </w:rPr>
            </w:pPr>
          </w:p>
          <w:p w14:paraId="4EB5FBE8" w14:textId="77777777" w:rsidR="002771E9" w:rsidRDefault="002771E9" w:rsidP="002771E9">
            <w:pPr>
              <w:spacing w:before="100" w:beforeAutospacing="1" w:after="100" w:afterAutospacing="1"/>
              <w:contextualSpacing/>
              <w:rPr>
                <w:rFonts w:ascii="Arial" w:eastAsia="Arial" w:hAnsi="Arial" w:cs="Arial"/>
                <w:color w:val="000000" w:themeColor="text1"/>
              </w:rPr>
            </w:pPr>
            <w:r w:rsidRPr="0025F14B">
              <w:rPr>
                <w:rFonts w:ascii="Arial" w:eastAsia="Arial" w:hAnsi="Arial" w:cs="Arial"/>
                <w:b/>
                <w:bCs/>
                <w:color w:val="000000" w:themeColor="text1"/>
                <w:lang w:val="en-US"/>
              </w:rPr>
              <w:t xml:space="preserve">Planning and Managing Resources </w:t>
            </w:r>
            <w:r w:rsidRPr="0025F14B">
              <w:rPr>
                <w:rFonts w:ascii="Arial" w:eastAsia="Arial" w:hAnsi="Arial" w:cs="Arial"/>
                <w:color w:val="000000" w:themeColor="text1"/>
              </w:rPr>
              <w:t xml:space="preserve"> </w:t>
            </w:r>
          </w:p>
          <w:p w14:paraId="368DC388" w14:textId="77777777" w:rsidR="002771E9" w:rsidRPr="00C04142" w:rsidRDefault="002771E9" w:rsidP="002771E9">
            <w:pPr>
              <w:spacing w:before="100" w:beforeAutospacing="1" w:after="100" w:afterAutospacing="1"/>
              <w:contextualSpacing/>
              <w:rPr>
                <w:rFonts w:ascii="Arial" w:eastAsia="Arial" w:hAnsi="Arial" w:cs="Arial"/>
                <w:color w:val="000000" w:themeColor="text1"/>
                <w:lang w:val="en-US"/>
              </w:rPr>
            </w:pPr>
            <w:r w:rsidRPr="00DD1A34">
              <w:rPr>
                <w:rFonts w:ascii="Arial" w:eastAsiaTheme="minorEastAsia" w:hAnsi="Arial" w:cs="Arial"/>
                <w:i/>
                <w:color w:val="000000" w:themeColor="text1"/>
                <w:lang w:val="en-US"/>
              </w:rPr>
              <w:t>For example</w:t>
            </w:r>
            <w:r>
              <w:rPr>
                <w:rFonts w:ascii="Arial" w:eastAsiaTheme="minorEastAsia" w:hAnsi="Arial" w:cs="Arial"/>
                <w:i/>
                <w:color w:val="000000" w:themeColor="text1"/>
                <w:lang w:val="en-US"/>
              </w:rPr>
              <w:t>:</w:t>
            </w:r>
          </w:p>
          <w:p w14:paraId="1639C11E" w14:textId="6C42F0FD" w:rsidR="00624A1F" w:rsidRPr="00624A1F" w:rsidRDefault="002771E9" w:rsidP="00547119">
            <w:pPr>
              <w:numPr>
                <w:ilvl w:val="0"/>
                <w:numId w:val="32"/>
              </w:numPr>
              <w:jc w:val="both"/>
              <w:rPr>
                <w:rFonts w:asciiTheme="minorHAnsi" w:eastAsiaTheme="minorEastAsia" w:hAnsiTheme="minorHAnsi" w:cstheme="minorBidi"/>
                <w:color w:val="000000" w:themeColor="text1"/>
              </w:rPr>
            </w:pPr>
            <w:r w:rsidRPr="4CF1F144">
              <w:rPr>
                <w:rFonts w:ascii="Arial" w:hAnsi="Arial" w:cs="Arial"/>
                <w:color w:val="000000" w:themeColor="text1"/>
              </w:rPr>
              <w:t>Demonstrate</w:t>
            </w:r>
            <w:r w:rsidR="00761981">
              <w:rPr>
                <w:rFonts w:ascii="Arial" w:hAnsi="Arial" w:cs="Arial"/>
                <w:color w:val="000000" w:themeColor="text1"/>
              </w:rPr>
              <w:t>s</w:t>
            </w:r>
            <w:r w:rsidRPr="4CF1F144">
              <w:rPr>
                <w:rFonts w:ascii="Arial" w:hAnsi="Arial" w:cs="Arial"/>
                <w:color w:val="000000" w:themeColor="text1"/>
              </w:rPr>
              <w:t xml:space="preserve"> the ability to plan and organise in an effective and resourceful manner</w:t>
            </w:r>
            <w:r w:rsidR="00624A1F">
              <w:rPr>
                <w:rFonts w:ascii="Arial" w:hAnsi="Arial" w:cs="Arial"/>
                <w:color w:val="000000" w:themeColor="text1"/>
              </w:rPr>
              <w:t>.</w:t>
            </w:r>
          </w:p>
          <w:p w14:paraId="097A053A" w14:textId="5F23FC11" w:rsidR="00624A1F" w:rsidRPr="00624A1F" w:rsidRDefault="00624A1F" w:rsidP="00547119">
            <w:pPr>
              <w:numPr>
                <w:ilvl w:val="0"/>
                <w:numId w:val="32"/>
              </w:numPr>
              <w:jc w:val="both"/>
              <w:rPr>
                <w:rFonts w:asciiTheme="minorHAnsi" w:eastAsiaTheme="minorEastAsia" w:hAnsiTheme="minorHAnsi" w:cstheme="minorBidi"/>
                <w:color w:val="000000" w:themeColor="text1"/>
              </w:rPr>
            </w:pPr>
            <w:r w:rsidRPr="4CF1F144">
              <w:rPr>
                <w:rFonts w:ascii="Arial" w:eastAsia="Arial" w:hAnsi="Arial" w:cs="Arial"/>
                <w:color w:val="000000" w:themeColor="text1"/>
              </w:rPr>
              <w:t>Demonst</w:t>
            </w:r>
            <w:r>
              <w:rPr>
                <w:rFonts w:ascii="Arial" w:eastAsia="Arial" w:hAnsi="Arial" w:cs="Arial"/>
                <w:color w:val="000000" w:themeColor="text1"/>
              </w:rPr>
              <w:t>rate</w:t>
            </w:r>
            <w:r w:rsidR="00761981">
              <w:rPr>
                <w:rFonts w:ascii="Arial" w:eastAsia="Arial" w:hAnsi="Arial" w:cs="Arial"/>
                <w:color w:val="000000" w:themeColor="text1"/>
              </w:rPr>
              <w:t>s</w:t>
            </w:r>
            <w:r>
              <w:rPr>
                <w:rFonts w:ascii="Arial" w:eastAsia="Arial" w:hAnsi="Arial" w:cs="Arial"/>
                <w:color w:val="000000" w:themeColor="text1"/>
              </w:rPr>
              <w:t xml:space="preserve"> the ability to multi task </w:t>
            </w:r>
            <w:r w:rsidRPr="4CF1F144">
              <w:rPr>
                <w:rFonts w:ascii="Arial" w:eastAsia="Arial" w:hAnsi="Arial" w:cs="Arial"/>
                <w:color w:val="000000" w:themeColor="text1"/>
              </w:rPr>
              <w:t xml:space="preserve">and </w:t>
            </w:r>
            <w:r>
              <w:rPr>
                <w:rFonts w:ascii="Arial" w:eastAsia="Arial" w:hAnsi="Arial" w:cs="Arial"/>
                <w:color w:val="000000" w:themeColor="text1"/>
              </w:rPr>
              <w:t xml:space="preserve">work </w:t>
            </w:r>
            <w:r w:rsidRPr="4CF1F144">
              <w:rPr>
                <w:rFonts w:ascii="Arial" w:eastAsia="Arial" w:hAnsi="Arial" w:cs="Arial"/>
                <w:color w:val="000000" w:themeColor="text1"/>
              </w:rPr>
              <w:t>under pressure.</w:t>
            </w:r>
          </w:p>
          <w:p w14:paraId="23488AB1" w14:textId="19A32407" w:rsidR="002771E9" w:rsidRPr="002771E9" w:rsidRDefault="00624A1F" w:rsidP="00547119">
            <w:pPr>
              <w:numPr>
                <w:ilvl w:val="0"/>
                <w:numId w:val="32"/>
              </w:numPr>
              <w:jc w:val="both"/>
              <w:rPr>
                <w:rFonts w:asciiTheme="minorHAnsi" w:eastAsiaTheme="minorEastAsia" w:hAnsiTheme="minorHAnsi" w:cstheme="minorBidi"/>
                <w:color w:val="000000" w:themeColor="text1"/>
              </w:rPr>
            </w:pPr>
            <w:r>
              <w:rPr>
                <w:rFonts w:ascii="Arial" w:hAnsi="Arial" w:cs="Arial"/>
                <w:color w:val="000000" w:themeColor="text1"/>
              </w:rPr>
              <w:t>A</w:t>
            </w:r>
            <w:r w:rsidR="002771E9" w:rsidRPr="4CF1F144">
              <w:rPr>
                <w:rFonts w:ascii="Arial" w:hAnsi="Arial" w:cs="Arial"/>
                <w:color w:val="000000" w:themeColor="text1"/>
              </w:rPr>
              <w:t>bility to manage self in a busy and changing working environment</w:t>
            </w:r>
            <w:r w:rsidR="002771E9">
              <w:rPr>
                <w:rFonts w:ascii="Arial" w:hAnsi="Arial" w:cs="Arial"/>
                <w:color w:val="000000" w:themeColor="text1"/>
              </w:rPr>
              <w:t>.</w:t>
            </w:r>
            <w:r w:rsidR="002771E9" w:rsidRPr="4CF1F144">
              <w:rPr>
                <w:rFonts w:ascii="Arial" w:eastAsia="Arial" w:hAnsi="Arial" w:cs="Arial"/>
                <w:color w:val="000000" w:themeColor="text1"/>
              </w:rPr>
              <w:t xml:space="preserve"> </w:t>
            </w:r>
          </w:p>
          <w:p w14:paraId="1381AC89" w14:textId="30C49592" w:rsidR="00624A1F" w:rsidRPr="00624A1F" w:rsidRDefault="00624A1F" w:rsidP="00547119">
            <w:pPr>
              <w:numPr>
                <w:ilvl w:val="0"/>
                <w:numId w:val="32"/>
              </w:numPr>
              <w:jc w:val="both"/>
              <w:rPr>
                <w:rFonts w:ascii="Arial" w:eastAsiaTheme="minorEastAsia" w:hAnsi="Arial" w:cs="Arial"/>
                <w:color w:val="000000" w:themeColor="text1"/>
              </w:rPr>
            </w:pPr>
            <w:r w:rsidRPr="00624A1F">
              <w:rPr>
                <w:rFonts w:ascii="Arial" w:hAnsi="Arial" w:cs="Arial"/>
              </w:rPr>
              <w:t xml:space="preserve">Demonstrates flexibility </w:t>
            </w:r>
            <w:r w:rsidR="00547119">
              <w:rPr>
                <w:rFonts w:ascii="Arial" w:hAnsi="Arial" w:cs="Arial"/>
              </w:rPr>
              <w:t xml:space="preserve">and adaptability </w:t>
            </w:r>
            <w:r w:rsidRPr="00624A1F">
              <w:rPr>
                <w:rFonts w:ascii="Arial" w:hAnsi="Arial" w:cs="Arial"/>
              </w:rPr>
              <w:t>in ensuring work is delivered</w:t>
            </w:r>
            <w:r>
              <w:rPr>
                <w:rFonts w:ascii="Arial" w:hAnsi="Arial" w:cs="Arial"/>
              </w:rPr>
              <w:t>.</w:t>
            </w:r>
          </w:p>
          <w:p w14:paraId="012EADB3" w14:textId="362923F1" w:rsidR="002771E9" w:rsidRPr="002771E9" w:rsidRDefault="002771E9" w:rsidP="00547119">
            <w:pPr>
              <w:pStyle w:val="ListParagraph"/>
              <w:numPr>
                <w:ilvl w:val="0"/>
                <w:numId w:val="32"/>
              </w:numPr>
              <w:spacing w:after="100" w:afterAutospacing="1" w:line="259" w:lineRule="auto"/>
              <w:contextualSpacing/>
              <w:rPr>
                <w:rFonts w:asciiTheme="minorHAnsi" w:eastAsiaTheme="minorEastAsia" w:hAnsiTheme="minorHAnsi" w:cstheme="minorBidi"/>
                <w:color w:val="000000" w:themeColor="text1"/>
                <w:lang w:val="en-US"/>
              </w:rPr>
            </w:pPr>
            <w:r w:rsidRPr="008235D2">
              <w:rPr>
                <w:rFonts w:ascii="Arial" w:eastAsia="Arial" w:hAnsi="Arial" w:cs="Arial"/>
                <w:color w:val="000000" w:themeColor="text1"/>
              </w:rPr>
              <w:t>Demonstrates awareness of the importance of value for money.</w:t>
            </w:r>
          </w:p>
          <w:p w14:paraId="55ED40B5" w14:textId="09D849A2" w:rsidR="002771E9" w:rsidRPr="00C04142" w:rsidRDefault="002771E9" w:rsidP="002771E9">
            <w:pPr>
              <w:pStyle w:val="ListParagraph"/>
              <w:ind w:left="360"/>
              <w:rPr>
                <w:rFonts w:asciiTheme="minorHAnsi" w:eastAsiaTheme="minorEastAsia" w:hAnsiTheme="minorHAnsi" w:cstheme="minorBidi"/>
                <w:color w:val="000000" w:themeColor="text1"/>
              </w:rPr>
            </w:pPr>
          </w:p>
          <w:p w14:paraId="4E7826F6" w14:textId="77777777" w:rsidR="002771E9" w:rsidRDefault="002771E9" w:rsidP="002771E9">
            <w:pPr>
              <w:spacing w:after="100" w:afterAutospacing="1" w:line="259" w:lineRule="auto"/>
              <w:contextualSpacing/>
              <w:rPr>
                <w:rFonts w:ascii="Arial" w:eastAsia="Arial" w:hAnsi="Arial" w:cs="Arial"/>
                <w:b/>
                <w:bCs/>
                <w:color w:val="000000" w:themeColor="text1"/>
                <w:lang w:val="en-US"/>
              </w:rPr>
            </w:pPr>
            <w:r w:rsidRPr="0025F14B">
              <w:rPr>
                <w:rFonts w:ascii="Arial" w:eastAsia="Arial" w:hAnsi="Arial" w:cs="Arial"/>
                <w:b/>
                <w:bCs/>
                <w:color w:val="000000" w:themeColor="text1"/>
                <w:lang w:val="en-US"/>
              </w:rPr>
              <w:t>Team Player</w:t>
            </w:r>
          </w:p>
          <w:p w14:paraId="727B84C1" w14:textId="77777777" w:rsidR="002771E9" w:rsidRPr="00C04142" w:rsidRDefault="002771E9" w:rsidP="002771E9">
            <w:pPr>
              <w:spacing w:after="100" w:afterAutospacing="1"/>
              <w:contextualSpacing/>
              <w:rPr>
                <w:rFonts w:ascii="Arial" w:eastAsia="Arial" w:hAnsi="Arial" w:cs="Arial"/>
                <w:color w:val="000000" w:themeColor="text1"/>
                <w:lang w:val="en-US"/>
              </w:rPr>
            </w:pPr>
            <w:r w:rsidRPr="00DD1A34">
              <w:rPr>
                <w:rFonts w:ascii="Arial" w:eastAsiaTheme="minorEastAsia" w:hAnsi="Arial" w:cs="Arial"/>
                <w:i/>
                <w:color w:val="000000" w:themeColor="text1"/>
                <w:lang w:val="en-US"/>
              </w:rPr>
              <w:t>For example</w:t>
            </w:r>
            <w:r>
              <w:rPr>
                <w:rFonts w:ascii="Arial" w:eastAsiaTheme="minorEastAsia" w:hAnsi="Arial" w:cs="Arial"/>
                <w:i/>
                <w:color w:val="000000" w:themeColor="text1"/>
                <w:lang w:val="en-US"/>
              </w:rPr>
              <w:t>:</w:t>
            </w:r>
          </w:p>
          <w:p w14:paraId="589F8264" w14:textId="0289F038" w:rsidR="002771E9" w:rsidRDefault="002771E9" w:rsidP="00547119">
            <w:pPr>
              <w:numPr>
                <w:ilvl w:val="0"/>
                <w:numId w:val="32"/>
              </w:numPr>
              <w:jc w:val="both"/>
              <w:rPr>
                <w:rFonts w:ascii="Arial" w:hAnsi="Arial" w:cs="Arial"/>
                <w:color w:val="000000" w:themeColor="text1"/>
              </w:rPr>
            </w:pPr>
            <w:r w:rsidRPr="4CF1F144">
              <w:rPr>
                <w:rFonts w:ascii="Arial" w:hAnsi="Arial" w:cs="Arial"/>
                <w:color w:val="000000" w:themeColor="text1"/>
              </w:rPr>
              <w:t>Demonstrate</w:t>
            </w:r>
            <w:r w:rsidR="00761981">
              <w:rPr>
                <w:rFonts w:ascii="Arial" w:hAnsi="Arial" w:cs="Arial"/>
                <w:color w:val="000000" w:themeColor="text1"/>
              </w:rPr>
              <w:t>s</w:t>
            </w:r>
            <w:r w:rsidRPr="4CF1F144">
              <w:rPr>
                <w:rFonts w:ascii="Arial" w:hAnsi="Arial" w:cs="Arial"/>
                <w:color w:val="000000" w:themeColor="text1"/>
              </w:rPr>
              <w:t xml:space="preserve"> an ability to work individually and as part of a multi-disciplinary team. </w:t>
            </w:r>
          </w:p>
          <w:p w14:paraId="6B72B7CD" w14:textId="2B0211CF" w:rsidR="00547119" w:rsidRPr="00547119" w:rsidRDefault="002771E9" w:rsidP="00547119">
            <w:pPr>
              <w:pStyle w:val="ListParagraph"/>
              <w:numPr>
                <w:ilvl w:val="0"/>
                <w:numId w:val="32"/>
              </w:numPr>
              <w:spacing w:before="100" w:beforeAutospacing="1" w:after="100" w:afterAutospacing="1" w:line="259" w:lineRule="auto"/>
              <w:contextualSpacing/>
              <w:rPr>
                <w:rFonts w:asciiTheme="minorHAnsi" w:eastAsiaTheme="minorEastAsia" w:hAnsiTheme="minorHAnsi" w:cstheme="minorBidi"/>
                <w:color w:val="000000" w:themeColor="text1"/>
                <w:lang w:val="en-US"/>
              </w:rPr>
            </w:pPr>
            <w:r w:rsidRPr="0025F14B">
              <w:rPr>
                <w:rFonts w:ascii="Arial" w:eastAsia="Arial" w:hAnsi="Arial" w:cs="Arial"/>
                <w:color w:val="000000" w:themeColor="text1"/>
              </w:rPr>
              <w:t xml:space="preserve">Seeks to </w:t>
            </w:r>
            <w:r w:rsidRPr="00624A1F">
              <w:rPr>
                <w:rFonts w:ascii="Arial" w:eastAsia="Arial" w:hAnsi="Arial" w:cs="Arial"/>
                <w:color w:val="000000" w:themeColor="text1"/>
              </w:rPr>
              <w:t xml:space="preserve">establish co-operative working </w:t>
            </w:r>
            <w:r w:rsidR="00624A1F" w:rsidRPr="00624A1F">
              <w:rPr>
                <w:rFonts w:ascii="Arial" w:eastAsia="Arial" w:hAnsi="Arial" w:cs="Arial"/>
                <w:color w:val="000000" w:themeColor="text1"/>
              </w:rPr>
              <w:t xml:space="preserve">relationships, </w:t>
            </w:r>
            <w:r w:rsidR="00624A1F" w:rsidRPr="00624A1F">
              <w:rPr>
                <w:rFonts w:ascii="Arial" w:hAnsi="Arial" w:cs="Arial"/>
              </w:rPr>
              <w:t>sharing information and knowledge, as appropriate</w:t>
            </w:r>
            <w:r w:rsidR="00547119">
              <w:rPr>
                <w:rFonts w:ascii="Arial" w:hAnsi="Arial" w:cs="Arial"/>
              </w:rPr>
              <w:t>.</w:t>
            </w:r>
          </w:p>
          <w:p w14:paraId="21F09C88" w14:textId="7E48D6E6" w:rsidR="002771E9" w:rsidRPr="00547119" w:rsidRDefault="00547119" w:rsidP="00547119">
            <w:pPr>
              <w:pStyle w:val="ListParagraph"/>
              <w:numPr>
                <w:ilvl w:val="0"/>
                <w:numId w:val="32"/>
              </w:numPr>
              <w:spacing w:before="100" w:beforeAutospacing="1" w:after="100" w:afterAutospacing="1" w:line="259" w:lineRule="auto"/>
              <w:contextualSpacing/>
              <w:rPr>
                <w:rFonts w:ascii="Arial" w:eastAsiaTheme="minorEastAsia" w:hAnsi="Arial" w:cs="Arial"/>
                <w:color w:val="000000" w:themeColor="text1"/>
                <w:lang w:val="en-US"/>
              </w:rPr>
            </w:pPr>
            <w:r w:rsidRPr="00547119">
              <w:rPr>
                <w:rFonts w:ascii="Arial" w:hAnsi="Arial" w:cs="Arial"/>
              </w:rPr>
              <w:t xml:space="preserve">Understands own role in the team, making every effort to play </w:t>
            </w:r>
            <w:r>
              <w:rPr>
                <w:rFonts w:ascii="Arial" w:hAnsi="Arial" w:cs="Arial"/>
              </w:rPr>
              <w:t>their</w:t>
            </w:r>
            <w:r w:rsidRPr="00547119">
              <w:rPr>
                <w:rFonts w:ascii="Arial" w:hAnsi="Arial" w:cs="Arial"/>
              </w:rPr>
              <w:t xml:space="preserve"> part</w:t>
            </w:r>
            <w:r>
              <w:rPr>
                <w:rFonts w:ascii="Arial" w:hAnsi="Arial" w:cs="Arial"/>
              </w:rPr>
              <w:t>.</w:t>
            </w:r>
          </w:p>
          <w:p w14:paraId="5C29A1A2" w14:textId="77777777" w:rsidR="002771E9" w:rsidRDefault="002771E9" w:rsidP="002771E9">
            <w:pPr>
              <w:spacing w:before="100" w:beforeAutospacing="1" w:after="100" w:afterAutospacing="1" w:line="259" w:lineRule="auto"/>
              <w:contextualSpacing/>
              <w:rPr>
                <w:rFonts w:ascii="Arial" w:eastAsia="Arial" w:hAnsi="Arial" w:cs="Arial"/>
                <w:b/>
                <w:bCs/>
                <w:color w:val="000000" w:themeColor="text1"/>
                <w:lang w:val="en-US"/>
              </w:rPr>
            </w:pPr>
            <w:r w:rsidRPr="0025F14B">
              <w:rPr>
                <w:rFonts w:ascii="Arial" w:eastAsia="Arial" w:hAnsi="Arial" w:cs="Arial"/>
                <w:b/>
                <w:bCs/>
                <w:color w:val="000000" w:themeColor="text1"/>
                <w:lang w:val="en-US"/>
              </w:rPr>
              <w:t>Commitment to providing a Quality Service</w:t>
            </w:r>
          </w:p>
          <w:p w14:paraId="442A997F" w14:textId="77777777" w:rsidR="002771E9" w:rsidRPr="00C04142" w:rsidRDefault="002771E9" w:rsidP="002771E9">
            <w:pPr>
              <w:spacing w:before="100" w:beforeAutospacing="1" w:after="100" w:afterAutospacing="1"/>
              <w:contextualSpacing/>
              <w:rPr>
                <w:rFonts w:ascii="Arial" w:eastAsia="Arial" w:hAnsi="Arial" w:cs="Arial"/>
                <w:color w:val="000000" w:themeColor="text1"/>
                <w:lang w:val="en-US"/>
              </w:rPr>
            </w:pPr>
            <w:r w:rsidRPr="00DD1A34">
              <w:rPr>
                <w:rFonts w:ascii="Arial" w:eastAsiaTheme="minorEastAsia" w:hAnsi="Arial" w:cs="Arial"/>
                <w:i/>
                <w:color w:val="000000" w:themeColor="text1"/>
                <w:lang w:val="en-US"/>
              </w:rPr>
              <w:t>For example</w:t>
            </w:r>
            <w:r>
              <w:rPr>
                <w:rFonts w:ascii="Arial" w:eastAsiaTheme="minorEastAsia" w:hAnsi="Arial" w:cs="Arial"/>
                <w:i/>
                <w:color w:val="000000" w:themeColor="text1"/>
                <w:lang w:val="en-US"/>
              </w:rPr>
              <w:t>:</w:t>
            </w:r>
          </w:p>
          <w:p w14:paraId="2B967F6D" w14:textId="2F8D5772" w:rsidR="00547119" w:rsidRDefault="002771E9" w:rsidP="00547119">
            <w:pPr>
              <w:numPr>
                <w:ilvl w:val="0"/>
                <w:numId w:val="32"/>
              </w:numPr>
              <w:spacing w:before="100" w:beforeAutospacing="1" w:after="100" w:afterAutospacing="1"/>
              <w:contextualSpacing/>
              <w:rPr>
                <w:rFonts w:ascii="Arial" w:hAnsi="Arial" w:cs="Arial"/>
              </w:rPr>
            </w:pPr>
            <w:r w:rsidRPr="4CF1F144">
              <w:rPr>
                <w:rFonts w:ascii="Arial" w:hAnsi="Arial" w:cs="Arial"/>
              </w:rPr>
              <w:t xml:space="preserve">Demonstrates a commitment to providing a </w:t>
            </w:r>
            <w:r w:rsidR="00547119">
              <w:rPr>
                <w:rFonts w:ascii="Arial" w:hAnsi="Arial" w:cs="Arial"/>
              </w:rPr>
              <w:t>quality service.</w:t>
            </w:r>
          </w:p>
          <w:p w14:paraId="251FCD12" w14:textId="5D4B5F21" w:rsidR="002771E9" w:rsidRPr="00C9028B" w:rsidRDefault="00547119" w:rsidP="00547119">
            <w:pPr>
              <w:numPr>
                <w:ilvl w:val="0"/>
                <w:numId w:val="32"/>
              </w:numPr>
              <w:spacing w:before="100" w:beforeAutospacing="1" w:after="100" w:afterAutospacing="1"/>
              <w:contextualSpacing/>
              <w:rPr>
                <w:rFonts w:ascii="Arial" w:hAnsi="Arial" w:cs="Arial"/>
              </w:rPr>
            </w:pPr>
            <w:r>
              <w:rPr>
                <w:rFonts w:ascii="Arial" w:hAnsi="Arial" w:cs="Arial"/>
              </w:rPr>
              <w:t>D</w:t>
            </w:r>
            <w:r w:rsidR="002771E9" w:rsidRPr="4CF1F144">
              <w:rPr>
                <w:rFonts w:ascii="Arial" w:hAnsi="Arial" w:cs="Arial"/>
              </w:rPr>
              <w:t>emonstrates initiative and innovation in identifying areas for service improvement and an openness to change.</w:t>
            </w:r>
          </w:p>
          <w:p w14:paraId="52464EC1" w14:textId="73C1EC94" w:rsidR="002771E9" w:rsidRPr="00547119" w:rsidRDefault="002771E9" w:rsidP="00547119">
            <w:pPr>
              <w:numPr>
                <w:ilvl w:val="0"/>
                <w:numId w:val="32"/>
              </w:numPr>
              <w:spacing w:before="100" w:beforeAutospacing="1" w:after="100" w:afterAutospacing="1"/>
              <w:contextualSpacing/>
              <w:jc w:val="both"/>
              <w:rPr>
                <w:rFonts w:ascii="Arial" w:hAnsi="Arial" w:cs="Arial"/>
              </w:rPr>
            </w:pPr>
            <w:r w:rsidRPr="4CF1F144">
              <w:rPr>
                <w:rFonts w:ascii="Arial" w:hAnsi="Arial" w:cs="Arial"/>
              </w:rPr>
              <w:t>Demonstrate</w:t>
            </w:r>
            <w:r w:rsidR="00547119">
              <w:rPr>
                <w:rFonts w:ascii="Arial" w:hAnsi="Arial" w:cs="Arial"/>
              </w:rPr>
              <w:t>s</w:t>
            </w:r>
            <w:r w:rsidRPr="4CF1F144">
              <w:rPr>
                <w:rFonts w:ascii="Arial" w:hAnsi="Arial" w:cs="Arial"/>
              </w:rPr>
              <w:t xml:space="preserve"> awareness and a</w:t>
            </w:r>
            <w:r w:rsidR="00547119">
              <w:rPr>
                <w:rFonts w:ascii="Arial" w:hAnsi="Arial" w:cs="Arial"/>
              </w:rPr>
              <w:t>ppreciation of the service user; t</w:t>
            </w:r>
            <w:r w:rsidR="00C9028B" w:rsidRPr="00ED67E0">
              <w:rPr>
                <w:rFonts w:ascii="Arial" w:hAnsi="Arial" w:cs="Arial"/>
              </w:rPr>
              <w:t xml:space="preserve">reats </w:t>
            </w:r>
            <w:r w:rsidR="00547119">
              <w:rPr>
                <w:rFonts w:ascii="Arial" w:hAnsi="Arial" w:cs="Arial"/>
              </w:rPr>
              <w:t>service users</w:t>
            </w:r>
            <w:r w:rsidR="00C9028B" w:rsidRPr="00ED67E0">
              <w:rPr>
                <w:rFonts w:ascii="Arial" w:hAnsi="Arial" w:cs="Arial"/>
                <w:color w:val="000000"/>
              </w:rPr>
              <w:t xml:space="preserve"> with dignity and respect</w:t>
            </w:r>
            <w:r w:rsidR="00C9028B">
              <w:rPr>
                <w:rFonts w:ascii="Arial" w:hAnsi="Arial" w:cs="Arial"/>
                <w:color w:val="000000"/>
              </w:rPr>
              <w:t>.</w:t>
            </w:r>
          </w:p>
          <w:p w14:paraId="61CAF069" w14:textId="1CE188DC" w:rsidR="002771E9" w:rsidRDefault="4CF1F144" w:rsidP="00547119">
            <w:pPr>
              <w:numPr>
                <w:ilvl w:val="0"/>
                <w:numId w:val="32"/>
              </w:numPr>
              <w:spacing w:before="100" w:beforeAutospacing="1" w:after="100" w:afterAutospacing="1"/>
              <w:contextualSpacing/>
              <w:jc w:val="both"/>
              <w:rPr>
                <w:rFonts w:ascii="Arial" w:hAnsi="Arial" w:cs="Arial"/>
              </w:rPr>
            </w:pPr>
            <w:r w:rsidRPr="4CF1F144">
              <w:rPr>
                <w:rFonts w:ascii="Arial" w:eastAsia="Arial" w:hAnsi="Arial" w:cs="Arial"/>
                <w:color w:val="000000" w:themeColor="text1"/>
              </w:rPr>
              <w:t>Demonstrate</w:t>
            </w:r>
            <w:r w:rsidR="00547119">
              <w:rPr>
                <w:rFonts w:ascii="Arial" w:eastAsia="Arial" w:hAnsi="Arial" w:cs="Arial"/>
                <w:color w:val="000000" w:themeColor="text1"/>
              </w:rPr>
              <w:t>s</w:t>
            </w:r>
            <w:r w:rsidRPr="4CF1F144">
              <w:rPr>
                <w:rFonts w:ascii="Arial" w:eastAsia="Arial" w:hAnsi="Arial" w:cs="Arial"/>
                <w:color w:val="000000" w:themeColor="text1"/>
              </w:rPr>
              <w:t xml:space="preserve"> awareness of the security considerations</w:t>
            </w:r>
            <w:r w:rsidR="00547119">
              <w:rPr>
                <w:rFonts w:ascii="Arial" w:eastAsia="Arial" w:hAnsi="Arial" w:cs="Arial"/>
                <w:color w:val="000000" w:themeColor="text1"/>
              </w:rPr>
              <w:t xml:space="preserve"> </w:t>
            </w:r>
            <w:r w:rsidRPr="4CF1F144">
              <w:rPr>
                <w:rFonts w:ascii="Arial" w:eastAsia="Arial" w:hAnsi="Arial" w:cs="Arial"/>
                <w:color w:val="000000" w:themeColor="text1"/>
              </w:rPr>
              <w:t>/</w:t>
            </w:r>
            <w:r w:rsidR="00547119">
              <w:rPr>
                <w:rFonts w:ascii="Arial" w:eastAsia="Arial" w:hAnsi="Arial" w:cs="Arial"/>
                <w:color w:val="000000" w:themeColor="text1"/>
              </w:rPr>
              <w:t xml:space="preserve"> </w:t>
            </w:r>
            <w:r w:rsidRPr="4CF1F144">
              <w:rPr>
                <w:rFonts w:ascii="Arial" w:eastAsia="Arial" w:hAnsi="Arial" w:cs="Arial"/>
                <w:color w:val="000000" w:themeColor="text1"/>
              </w:rPr>
              <w:t>confidentiality involved in working in a hospital pharmacy.</w:t>
            </w:r>
            <w:r w:rsidR="002771E9" w:rsidRPr="4CF1F144">
              <w:rPr>
                <w:rFonts w:ascii="Arial" w:hAnsi="Arial" w:cs="Arial"/>
              </w:rPr>
              <w:t xml:space="preserve"> </w:t>
            </w:r>
          </w:p>
          <w:p w14:paraId="05CD5696" w14:textId="314F6837" w:rsidR="00543F98" w:rsidRPr="002771E9" w:rsidRDefault="00543F98" w:rsidP="002771E9">
            <w:pPr>
              <w:rPr>
                <w:rFonts w:asciiTheme="minorHAnsi" w:eastAsiaTheme="minorEastAsia" w:hAnsiTheme="minorHAnsi" w:cstheme="minorBidi"/>
                <w:color w:val="000000" w:themeColor="text1"/>
              </w:rPr>
            </w:pPr>
          </w:p>
          <w:p w14:paraId="4F4395BC" w14:textId="77777777" w:rsidR="002771E9" w:rsidRDefault="002771E9" w:rsidP="00547119">
            <w:pPr>
              <w:spacing w:before="100" w:beforeAutospacing="1" w:after="100" w:afterAutospacing="1"/>
              <w:contextualSpacing/>
              <w:rPr>
                <w:rFonts w:ascii="Arial" w:eastAsia="Arial" w:hAnsi="Arial" w:cs="Arial"/>
                <w:b/>
                <w:bCs/>
                <w:color w:val="000000" w:themeColor="text1"/>
                <w:lang w:val="en-US"/>
              </w:rPr>
            </w:pPr>
            <w:r w:rsidRPr="0025F14B">
              <w:rPr>
                <w:rFonts w:ascii="Arial" w:eastAsia="Arial" w:hAnsi="Arial" w:cs="Arial"/>
                <w:b/>
                <w:bCs/>
                <w:color w:val="000000" w:themeColor="text1"/>
                <w:lang w:val="en-US"/>
              </w:rPr>
              <w:t xml:space="preserve">Evaluating Information and Judging Situations </w:t>
            </w:r>
          </w:p>
          <w:p w14:paraId="6ED42C74" w14:textId="77777777" w:rsidR="002771E9" w:rsidRPr="00C04142" w:rsidRDefault="002771E9" w:rsidP="00547119">
            <w:pPr>
              <w:spacing w:before="100" w:beforeAutospacing="1" w:after="100" w:afterAutospacing="1"/>
              <w:contextualSpacing/>
              <w:rPr>
                <w:rFonts w:ascii="Arial" w:eastAsia="Arial" w:hAnsi="Arial" w:cs="Arial"/>
                <w:color w:val="000000" w:themeColor="text1"/>
                <w:lang w:val="en-US"/>
              </w:rPr>
            </w:pPr>
            <w:r w:rsidRPr="00DD1A34">
              <w:rPr>
                <w:rFonts w:ascii="Arial" w:eastAsiaTheme="minorEastAsia" w:hAnsi="Arial" w:cs="Arial"/>
                <w:i/>
                <w:color w:val="000000" w:themeColor="text1"/>
                <w:lang w:val="en-US"/>
              </w:rPr>
              <w:t>For example</w:t>
            </w:r>
            <w:r>
              <w:rPr>
                <w:rFonts w:ascii="Arial" w:eastAsiaTheme="minorEastAsia" w:hAnsi="Arial" w:cs="Arial"/>
                <w:i/>
                <w:color w:val="000000" w:themeColor="text1"/>
                <w:lang w:val="en-US"/>
              </w:rPr>
              <w:t>:</w:t>
            </w:r>
          </w:p>
          <w:p w14:paraId="2A68070E" w14:textId="719DEA0A" w:rsidR="00543F98" w:rsidRPr="00C9028B" w:rsidRDefault="4CF1F144" w:rsidP="00547119">
            <w:pPr>
              <w:pStyle w:val="ListParagraph"/>
              <w:numPr>
                <w:ilvl w:val="0"/>
                <w:numId w:val="32"/>
              </w:numPr>
              <w:spacing w:before="100" w:beforeAutospacing="1" w:after="100" w:afterAutospacing="1"/>
              <w:contextualSpacing/>
              <w:rPr>
                <w:rFonts w:asciiTheme="minorHAnsi" w:eastAsiaTheme="minorEastAsia" w:hAnsiTheme="minorHAnsi" w:cstheme="minorBidi"/>
                <w:color w:val="000000" w:themeColor="text1"/>
              </w:rPr>
            </w:pPr>
            <w:r w:rsidRPr="4CF1F144">
              <w:rPr>
                <w:rFonts w:ascii="Arial" w:hAnsi="Arial" w:cs="Arial"/>
                <w:color w:val="000000" w:themeColor="text1"/>
              </w:rPr>
              <w:t>Demonstrate</w:t>
            </w:r>
            <w:r w:rsidR="00163A30">
              <w:rPr>
                <w:rFonts w:ascii="Arial" w:hAnsi="Arial" w:cs="Arial"/>
                <w:color w:val="000000" w:themeColor="text1"/>
              </w:rPr>
              <w:t>s</w:t>
            </w:r>
            <w:r w:rsidRPr="4CF1F144">
              <w:rPr>
                <w:rFonts w:ascii="Arial" w:hAnsi="Arial" w:cs="Arial"/>
                <w:color w:val="000000" w:themeColor="text1"/>
              </w:rPr>
              <w:t xml:space="preserve"> the ability to evaluate information, solve problems and make effective </w:t>
            </w:r>
            <w:r w:rsidR="002771E9" w:rsidRPr="00374D8D">
              <w:rPr>
                <w:rFonts w:ascii="Arial" w:hAnsi="Arial" w:cs="Arial"/>
                <w:color w:val="000000" w:themeColor="text1"/>
              </w:rPr>
              <w:t>recommendations</w:t>
            </w:r>
            <w:r w:rsidRPr="00374D8D">
              <w:rPr>
                <w:rFonts w:ascii="Arial" w:hAnsi="Arial" w:cs="Arial"/>
                <w:color w:val="000000" w:themeColor="text1"/>
              </w:rPr>
              <w:t xml:space="preserve"> in relation</w:t>
            </w:r>
            <w:r w:rsidRPr="4CF1F144">
              <w:rPr>
                <w:rFonts w:ascii="Arial" w:hAnsi="Arial" w:cs="Arial"/>
                <w:color w:val="000000" w:themeColor="text1"/>
              </w:rPr>
              <w:t xml:space="preserve"> to service user care</w:t>
            </w:r>
            <w:r w:rsidR="00C9028B">
              <w:rPr>
                <w:rFonts w:ascii="Arial" w:hAnsi="Arial" w:cs="Arial"/>
                <w:color w:val="000000" w:themeColor="text1"/>
              </w:rPr>
              <w:t>.</w:t>
            </w:r>
          </w:p>
          <w:p w14:paraId="6F23EC6D" w14:textId="0F4EB379" w:rsidR="00C9028B" w:rsidRPr="00C9028B" w:rsidRDefault="00C9028B" w:rsidP="00547119">
            <w:pPr>
              <w:numPr>
                <w:ilvl w:val="0"/>
                <w:numId w:val="32"/>
              </w:numPr>
              <w:spacing w:before="100" w:beforeAutospacing="1" w:after="100" w:afterAutospacing="1"/>
              <w:contextualSpacing/>
              <w:rPr>
                <w:rFonts w:ascii="Arial" w:hAnsi="Arial" w:cs="Arial"/>
              </w:rPr>
            </w:pPr>
            <w:r>
              <w:rPr>
                <w:rFonts w:ascii="Arial" w:hAnsi="Arial" w:cs="Arial"/>
              </w:rPr>
              <w:t>Demonstrates the ability to use skills in a range of routine situations requiring analysis or comparison of a range of options.</w:t>
            </w:r>
          </w:p>
          <w:p w14:paraId="50887FFE" w14:textId="5271FFBF" w:rsidR="00C9028B" w:rsidRDefault="00C9028B" w:rsidP="00547119">
            <w:pPr>
              <w:numPr>
                <w:ilvl w:val="0"/>
                <w:numId w:val="32"/>
              </w:numPr>
              <w:spacing w:before="100" w:beforeAutospacing="1" w:after="100" w:afterAutospacing="1"/>
              <w:contextualSpacing/>
              <w:rPr>
                <w:rFonts w:ascii="Arial" w:hAnsi="Arial" w:cs="Arial"/>
              </w:rPr>
            </w:pPr>
            <w:r>
              <w:rPr>
                <w:rFonts w:ascii="Arial" w:hAnsi="Arial" w:cs="Arial"/>
              </w:rPr>
              <w:lastRenderedPageBreak/>
              <w:t>Demonstrates attention to detail, particularly in relation to record keeping.</w:t>
            </w:r>
          </w:p>
          <w:p w14:paraId="7A6D2C8F" w14:textId="11C024FB" w:rsidR="00491903" w:rsidRPr="00491903" w:rsidRDefault="00491903" w:rsidP="00491903">
            <w:pPr>
              <w:numPr>
                <w:ilvl w:val="0"/>
                <w:numId w:val="32"/>
              </w:numPr>
              <w:contextualSpacing/>
              <w:rPr>
                <w:rFonts w:ascii="Arial" w:hAnsi="Arial" w:cs="Arial"/>
              </w:rPr>
            </w:pPr>
            <w:r w:rsidRPr="004D0E33">
              <w:rPr>
                <w:rFonts w:ascii="Arial" w:hAnsi="Arial" w:cs="Arial"/>
              </w:rPr>
              <w:t>Demonstrates the ability to impart information and advice regarding the safe, appropriate, and cost effective use of medications</w:t>
            </w:r>
            <w:r>
              <w:rPr>
                <w:rFonts w:ascii="Arial" w:hAnsi="Arial" w:cs="Arial"/>
              </w:rPr>
              <w:t>.</w:t>
            </w:r>
          </w:p>
          <w:p w14:paraId="7971D529" w14:textId="5947D5C3" w:rsidR="002771E9" w:rsidRDefault="002771E9" w:rsidP="002771E9">
            <w:pPr>
              <w:spacing w:before="100" w:beforeAutospacing="1" w:after="100" w:afterAutospacing="1" w:line="259" w:lineRule="auto"/>
              <w:contextualSpacing/>
              <w:rPr>
                <w:rFonts w:ascii="Arial" w:eastAsia="Arial" w:hAnsi="Arial" w:cs="Arial"/>
                <w:b/>
                <w:bCs/>
                <w:color w:val="000000" w:themeColor="text1"/>
                <w:lang w:val="en-US"/>
              </w:rPr>
            </w:pPr>
          </w:p>
          <w:p w14:paraId="2FB02877" w14:textId="5A513BD9" w:rsidR="002771E9" w:rsidRDefault="002771E9" w:rsidP="002771E9">
            <w:pPr>
              <w:spacing w:before="100" w:beforeAutospacing="1" w:after="100" w:afterAutospacing="1" w:line="259" w:lineRule="auto"/>
              <w:contextualSpacing/>
              <w:rPr>
                <w:rFonts w:ascii="Arial" w:eastAsia="Arial" w:hAnsi="Arial" w:cs="Arial"/>
                <w:b/>
                <w:bCs/>
                <w:color w:val="000000" w:themeColor="text1"/>
                <w:lang w:val="en-US"/>
              </w:rPr>
            </w:pPr>
            <w:r w:rsidRPr="0025F14B">
              <w:rPr>
                <w:rFonts w:ascii="Arial" w:eastAsia="Arial" w:hAnsi="Arial" w:cs="Arial"/>
                <w:b/>
                <w:bCs/>
                <w:color w:val="000000" w:themeColor="text1"/>
                <w:lang w:val="en-US"/>
              </w:rPr>
              <w:t>Communications and Interpersonal Skills</w:t>
            </w:r>
          </w:p>
          <w:p w14:paraId="140D3905" w14:textId="77777777" w:rsidR="002771E9" w:rsidRPr="00C04142" w:rsidRDefault="002771E9" w:rsidP="002771E9">
            <w:pPr>
              <w:spacing w:before="100" w:beforeAutospacing="1" w:after="100" w:afterAutospacing="1"/>
              <w:contextualSpacing/>
              <w:rPr>
                <w:rFonts w:ascii="Arial" w:eastAsia="Arial" w:hAnsi="Arial" w:cs="Arial"/>
                <w:color w:val="000000" w:themeColor="text1"/>
                <w:lang w:val="en-US"/>
              </w:rPr>
            </w:pPr>
            <w:r w:rsidRPr="00DD1A34">
              <w:rPr>
                <w:rFonts w:ascii="Arial" w:eastAsiaTheme="minorEastAsia" w:hAnsi="Arial" w:cs="Arial"/>
                <w:i/>
                <w:color w:val="000000" w:themeColor="text1"/>
                <w:lang w:val="en-US"/>
              </w:rPr>
              <w:t>For example</w:t>
            </w:r>
            <w:r>
              <w:rPr>
                <w:rFonts w:ascii="Arial" w:eastAsiaTheme="minorEastAsia" w:hAnsi="Arial" w:cs="Arial"/>
                <w:i/>
                <w:color w:val="000000" w:themeColor="text1"/>
                <w:lang w:val="en-US"/>
              </w:rPr>
              <w:t>:</w:t>
            </w:r>
          </w:p>
          <w:p w14:paraId="06C9EAAF" w14:textId="67C3BD84" w:rsidR="00543F98" w:rsidRPr="00C9028B" w:rsidRDefault="4CF1F144" w:rsidP="00547119">
            <w:pPr>
              <w:numPr>
                <w:ilvl w:val="0"/>
                <w:numId w:val="32"/>
              </w:numPr>
              <w:contextualSpacing/>
              <w:jc w:val="both"/>
              <w:rPr>
                <w:rFonts w:ascii="Arial" w:hAnsi="Arial" w:cs="Arial"/>
                <w:color w:val="000000" w:themeColor="text1"/>
              </w:rPr>
            </w:pPr>
            <w:r w:rsidRPr="4CF1F144">
              <w:rPr>
                <w:rFonts w:ascii="Arial" w:hAnsi="Arial" w:cs="Arial"/>
              </w:rPr>
              <w:t>Demonstrate effective c</w:t>
            </w:r>
            <w:r w:rsidR="00163A30">
              <w:rPr>
                <w:rFonts w:ascii="Arial" w:hAnsi="Arial" w:cs="Arial"/>
              </w:rPr>
              <w:t>ommunication skills both verbal</w:t>
            </w:r>
            <w:r w:rsidRPr="4CF1F144">
              <w:rPr>
                <w:rFonts w:ascii="Arial" w:hAnsi="Arial" w:cs="Arial"/>
              </w:rPr>
              <w:t xml:space="preserve"> and in writing.</w:t>
            </w:r>
          </w:p>
          <w:p w14:paraId="14181BC1" w14:textId="62D6ED5C" w:rsidR="002771E9" w:rsidRPr="00C9028B" w:rsidRDefault="00C9028B" w:rsidP="00547119">
            <w:pPr>
              <w:pStyle w:val="ListParagraph"/>
              <w:numPr>
                <w:ilvl w:val="0"/>
                <w:numId w:val="32"/>
              </w:numPr>
              <w:contextualSpacing/>
              <w:jc w:val="both"/>
              <w:rPr>
                <w:rFonts w:asciiTheme="minorHAnsi" w:eastAsiaTheme="minorEastAsia" w:hAnsiTheme="minorHAnsi" w:cstheme="minorBidi"/>
                <w:color w:val="000000" w:themeColor="text1"/>
                <w:lang w:val="en-US"/>
              </w:rPr>
            </w:pPr>
            <w:r w:rsidRPr="0025F14B">
              <w:rPr>
                <w:rFonts w:ascii="Arial" w:eastAsia="Arial" w:hAnsi="Arial" w:cs="Arial"/>
                <w:color w:val="000000" w:themeColor="text1"/>
              </w:rPr>
              <w:t>Demonstrates strong interpersonal skills including the ability to interact direc</w:t>
            </w:r>
            <w:r>
              <w:rPr>
                <w:rFonts w:ascii="Arial" w:eastAsia="Arial" w:hAnsi="Arial" w:cs="Arial"/>
                <w:color w:val="000000" w:themeColor="text1"/>
              </w:rPr>
              <w:t>tly with service users</w:t>
            </w:r>
            <w:r w:rsidRPr="0025F14B">
              <w:rPr>
                <w:rFonts w:ascii="Arial" w:eastAsia="Arial" w:hAnsi="Arial" w:cs="Arial"/>
                <w:color w:val="000000" w:themeColor="text1"/>
              </w:rPr>
              <w:t xml:space="preserve"> and members of a multidisciplinary team.</w:t>
            </w:r>
          </w:p>
          <w:p w14:paraId="194557ED" w14:textId="242AF794" w:rsidR="00547119" w:rsidRPr="00547119" w:rsidRDefault="00547119" w:rsidP="00547119">
            <w:pPr>
              <w:numPr>
                <w:ilvl w:val="0"/>
                <w:numId w:val="32"/>
              </w:numPr>
              <w:spacing w:before="100" w:beforeAutospacing="1" w:after="100" w:afterAutospacing="1"/>
              <w:contextualSpacing/>
              <w:jc w:val="both"/>
              <w:rPr>
                <w:rFonts w:ascii="Arial" w:hAnsi="Arial" w:cs="Arial"/>
              </w:rPr>
            </w:pPr>
            <w:r w:rsidRPr="00547119">
              <w:rPr>
                <w:rFonts w:ascii="Arial" w:hAnsi="Arial" w:cs="Arial"/>
              </w:rPr>
              <w:t xml:space="preserve">Is respectful, courteous and professional, remaining composed, even in challenging </w:t>
            </w:r>
            <w:r w:rsidR="00374D8D" w:rsidRPr="00547119">
              <w:rPr>
                <w:rFonts w:ascii="Arial" w:hAnsi="Arial" w:cs="Arial"/>
              </w:rPr>
              <w:t>circumstances</w:t>
            </w:r>
            <w:r w:rsidR="00374D8D">
              <w:rPr>
                <w:rFonts w:ascii="Arial" w:hAnsi="Arial" w:cs="Arial"/>
              </w:rPr>
              <w:t>.</w:t>
            </w:r>
          </w:p>
          <w:p w14:paraId="0050CBB1" w14:textId="4EA80273" w:rsidR="00547119" w:rsidRPr="00491903" w:rsidRDefault="00547119" w:rsidP="00491903">
            <w:pPr>
              <w:numPr>
                <w:ilvl w:val="0"/>
                <w:numId w:val="32"/>
              </w:numPr>
              <w:spacing w:before="100" w:beforeAutospacing="1" w:after="100" w:afterAutospacing="1"/>
              <w:contextualSpacing/>
              <w:jc w:val="both"/>
              <w:rPr>
                <w:rFonts w:ascii="Arial" w:hAnsi="Arial" w:cs="Arial"/>
              </w:rPr>
            </w:pPr>
            <w:r w:rsidRPr="00491903">
              <w:rPr>
                <w:rFonts w:ascii="Arial" w:hAnsi="Arial" w:cs="Arial"/>
              </w:rPr>
              <w:t>Actively listens to others and tries to understand their perspectives</w:t>
            </w:r>
            <w:r w:rsidR="00163A30">
              <w:rPr>
                <w:rFonts w:ascii="Arial" w:hAnsi="Arial" w:cs="Arial"/>
              </w:rPr>
              <w:t xml:space="preserve"> </w:t>
            </w:r>
            <w:r w:rsidRPr="00491903">
              <w:rPr>
                <w:rFonts w:ascii="Arial" w:hAnsi="Arial" w:cs="Arial"/>
              </w:rPr>
              <w:t>/ requirements</w:t>
            </w:r>
            <w:r w:rsidR="00163A30">
              <w:rPr>
                <w:rFonts w:ascii="Arial" w:hAnsi="Arial" w:cs="Arial"/>
              </w:rPr>
              <w:t xml:space="preserve"> </w:t>
            </w:r>
            <w:r w:rsidRPr="00491903">
              <w:rPr>
                <w:rFonts w:ascii="Arial" w:hAnsi="Arial" w:cs="Arial"/>
              </w:rPr>
              <w:t>/ needs</w:t>
            </w:r>
            <w:r w:rsidR="00491903">
              <w:rPr>
                <w:rFonts w:ascii="Arial" w:hAnsi="Arial" w:cs="Arial"/>
              </w:rPr>
              <w:t>.</w:t>
            </w:r>
          </w:p>
        </w:tc>
      </w:tr>
      <w:tr w:rsidR="00543F98" w:rsidRPr="00E766A5" w14:paraId="07288897" w14:textId="77777777" w:rsidTr="5415E464">
        <w:tc>
          <w:tcPr>
            <w:tcW w:w="2364" w:type="dxa"/>
          </w:tcPr>
          <w:p w14:paraId="23E70AB6" w14:textId="77777777" w:rsidR="00543F98" w:rsidRPr="00E766A5" w:rsidRDefault="00543F98" w:rsidP="00F8393C">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14:paraId="7192B2F8" w14:textId="77777777" w:rsidR="00543F98" w:rsidRPr="00E766A5" w:rsidRDefault="00543F98" w:rsidP="00F8393C">
            <w:pPr>
              <w:rPr>
                <w:rFonts w:ascii="Arial" w:hAnsi="Arial" w:cs="Arial"/>
                <w:b/>
                <w:bCs/>
              </w:rPr>
            </w:pPr>
          </w:p>
          <w:p w14:paraId="23E8BF8B" w14:textId="77777777" w:rsidR="00543F98" w:rsidRPr="00E766A5" w:rsidRDefault="00543F98" w:rsidP="00F8393C">
            <w:pPr>
              <w:rPr>
                <w:rFonts w:ascii="Arial" w:hAnsi="Arial" w:cs="Arial"/>
                <w:b/>
                <w:bCs/>
              </w:rPr>
            </w:pPr>
            <w:r w:rsidRPr="00E766A5">
              <w:rPr>
                <w:rFonts w:ascii="Arial" w:hAnsi="Arial" w:cs="Arial"/>
                <w:b/>
                <w:bCs/>
              </w:rPr>
              <w:t>Ranking/Shortlisting / Interview</w:t>
            </w:r>
          </w:p>
        </w:tc>
        <w:tc>
          <w:tcPr>
            <w:tcW w:w="8256" w:type="dxa"/>
          </w:tcPr>
          <w:p w14:paraId="3308FD41" w14:textId="77777777" w:rsidR="00543F98" w:rsidRPr="00E766A5" w:rsidRDefault="00543F98" w:rsidP="005F595E">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7AE88492" w14:textId="77777777" w:rsidR="00543F98" w:rsidRPr="00E766A5" w:rsidRDefault="00543F98" w:rsidP="005F595E">
            <w:pPr>
              <w:jc w:val="both"/>
              <w:rPr>
                <w:rFonts w:ascii="Arial" w:hAnsi="Arial" w:cs="Arial"/>
              </w:rPr>
            </w:pPr>
          </w:p>
          <w:p w14:paraId="4532CCB3" w14:textId="77777777" w:rsidR="00543F98" w:rsidRPr="00E766A5" w:rsidRDefault="00543F98" w:rsidP="005F595E">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48E3CC03" w14:textId="77777777" w:rsidR="00543F98" w:rsidRPr="00E766A5" w:rsidRDefault="00543F98" w:rsidP="005F595E">
            <w:pPr>
              <w:jc w:val="both"/>
              <w:rPr>
                <w:rFonts w:ascii="Arial" w:hAnsi="Arial" w:cs="Arial"/>
                <w:i/>
                <w:iCs/>
              </w:rPr>
            </w:pPr>
          </w:p>
          <w:p w14:paraId="488CF3AE" w14:textId="77777777" w:rsidR="00543F98" w:rsidRDefault="00543F98" w:rsidP="005F595E">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10000497" w14:textId="77777777" w:rsidR="00E00C6B" w:rsidRDefault="00E00C6B" w:rsidP="005F595E">
            <w:pPr>
              <w:jc w:val="both"/>
              <w:rPr>
                <w:rFonts w:ascii="Arial" w:hAnsi="Arial" w:cs="Arial"/>
                <w:iCs/>
              </w:rPr>
            </w:pPr>
          </w:p>
          <w:p w14:paraId="661678E3" w14:textId="4747DD32" w:rsidR="00E00C6B" w:rsidRPr="007D639C" w:rsidRDefault="00E00C6B" w:rsidP="005F595E">
            <w:pPr>
              <w:jc w:val="both"/>
              <w:rPr>
                <w:rFonts w:ascii="Arial" w:hAnsi="Arial" w:cs="Arial"/>
                <w:iCs/>
              </w:rPr>
            </w:pPr>
            <w:r>
              <w:rPr>
                <w:rFonts w:ascii="Arial" w:hAnsi="Arial" w:cs="Arial"/>
                <w:bCs/>
              </w:rPr>
              <w:t>The HSE is an equal opportunities employer.</w:t>
            </w:r>
          </w:p>
        </w:tc>
      </w:tr>
      <w:tr w:rsidR="00543F98" w:rsidRPr="00E766A5" w14:paraId="6D2E8862" w14:textId="77777777" w:rsidTr="5415E464">
        <w:tc>
          <w:tcPr>
            <w:tcW w:w="2364" w:type="dxa"/>
          </w:tcPr>
          <w:p w14:paraId="390CC074" w14:textId="77777777" w:rsidR="00543F98" w:rsidRPr="00E766A5" w:rsidRDefault="00543F98" w:rsidP="00F8393C">
            <w:pPr>
              <w:rPr>
                <w:rFonts w:ascii="Arial" w:hAnsi="Arial" w:cs="Arial"/>
                <w:b/>
                <w:bCs/>
              </w:rPr>
            </w:pPr>
            <w:r w:rsidRPr="00E766A5">
              <w:rPr>
                <w:rFonts w:ascii="Arial" w:hAnsi="Arial" w:cs="Arial"/>
                <w:b/>
                <w:bCs/>
              </w:rPr>
              <w:t>Code of Practice</w:t>
            </w:r>
          </w:p>
        </w:tc>
        <w:tc>
          <w:tcPr>
            <w:tcW w:w="8256" w:type="dxa"/>
          </w:tcPr>
          <w:p w14:paraId="78C34339" w14:textId="77777777" w:rsidR="00280CDF" w:rsidRPr="00DA5A60" w:rsidRDefault="00280CDF" w:rsidP="00280CDF">
            <w:pPr>
              <w:spacing w:line="276" w:lineRule="auto"/>
              <w:rPr>
                <w:rFonts w:ascii="Arial" w:hAnsi="Arial" w:cs="Arial"/>
              </w:rPr>
            </w:pPr>
            <w:r w:rsidRPr="00DA5A60">
              <w:rPr>
                <w:rFonts w:ascii="Arial" w:hAnsi="Arial" w:cs="Arial"/>
              </w:rPr>
              <w:t>The Health Service Executive</w:t>
            </w:r>
            <w:r w:rsidRPr="00DA5A60">
              <w:rPr>
                <w:rFonts w:ascii="Arial" w:hAnsi="Arial" w:cs="Arial"/>
                <w:color w:val="FF0000"/>
              </w:rPr>
              <w:t xml:space="preserve"> </w:t>
            </w:r>
            <w:r w:rsidRPr="00DA5A60">
              <w:rPr>
                <w:rFonts w:ascii="Arial" w:hAnsi="Arial" w:cs="Arial"/>
              </w:rPr>
              <w:t xml:space="preserve">will run this campaign in compliance with the Code of Practice prepared by the Commission for Public Service Appointments (CPSA). </w:t>
            </w:r>
          </w:p>
          <w:p w14:paraId="29B398E8" w14:textId="77777777" w:rsidR="00280CDF" w:rsidRDefault="00280CDF" w:rsidP="00280CDF">
            <w:pPr>
              <w:shd w:val="clear" w:color="auto" w:fill="FFFFFF"/>
              <w:spacing w:line="276" w:lineRule="auto"/>
              <w:rPr>
                <w:rFonts w:ascii="Arial" w:hAnsi="Arial" w:cs="Arial"/>
              </w:rPr>
            </w:pPr>
          </w:p>
          <w:p w14:paraId="75F6D6D1" w14:textId="129999F2" w:rsidR="00280CDF" w:rsidRPr="00DA5A60" w:rsidRDefault="00280CDF" w:rsidP="00280CDF">
            <w:pPr>
              <w:shd w:val="clear" w:color="auto" w:fill="FFFFFF"/>
              <w:spacing w:line="276" w:lineRule="auto"/>
              <w:rPr>
                <w:rFonts w:ascii="Arial" w:hAnsi="Arial" w:cs="Arial"/>
                <w:color w:val="333333"/>
                <w:lang w:eastAsia="en-IE"/>
              </w:rPr>
            </w:pPr>
            <w:r w:rsidRPr="00DA5A60">
              <w:rPr>
                <w:rFonts w:ascii="Arial" w:hAnsi="Arial" w:cs="Arial"/>
              </w:rPr>
              <w:t xml:space="preserve">The CPSA is responsible for </w:t>
            </w:r>
            <w:r w:rsidRPr="00DA5A60">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44FEAF21" w14:textId="77777777" w:rsidR="00280CDF" w:rsidRDefault="00280CDF" w:rsidP="00280CDF">
            <w:pPr>
              <w:spacing w:line="276" w:lineRule="auto"/>
              <w:rPr>
                <w:rFonts w:ascii="Arial" w:hAnsi="Arial" w:cs="Arial"/>
              </w:rPr>
            </w:pPr>
          </w:p>
          <w:p w14:paraId="199C0C89" w14:textId="69FDB466" w:rsidR="00280CDF" w:rsidRPr="00DA5A60" w:rsidRDefault="00280CDF" w:rsidP="00280CDF">
            <w:pPr>
              <w:spacing w:line="276" w:lineRule="auto"/>
              <w:rPr>
                <w:rFonts w:ascii="Arial" w:hAnsi="Arial" w:cs="Arial"/>
              </w:rPr>
            </w:pPr>
            <w:r w:rsidRPr="00DA5A60">
              <w:rPr>
                <w:rFonts w:ascii="Arial" w:hAnsi="Arial" w:cs="Arial"/>
              </w:rPr>
              <w:t xml:space="preserve">The CPSA Code of Practice can be accessed via </w:t>
            </w:r>
            <w:hyperlink r:id="rId9" w:history="1">
              <w:r w:rsidRPr="00DA5A60">
                <w:rPr>
                  <w:rStyle w:val="Hyperlink"/>
                  <w:rFonts w:ascii="Arial" w:hAnsi="Arial" w:cs="Arial"/>
                </w:rPr>
                <w:t>https://www.cpsa.ie/</w:t>
              </w:r>
            </w:hyperlink>
            <w:r w:rsidRPr="00DA5A60">
              <w:rPr>
                <w:rFonts w:ascii="Arial" w:hAnsi="Arial" w:cs="Arial"/>
              </w:rPr>
              <w:t>.</w:t>
            </w:r>
          </w:p>
          <w:p w14:paraId="52038C69" w14:textId="062C9E58" w:rsidR="00543F98" w:rsidRPr="00E766A5" w:rsidRDefault="004975A0" w:rsidP="004975A0">
            <w:pPr>
              <w:rPr>
                <w:rFonts w:ascii="Arial" w:hAnsi="Arial" w:cs="Arial"/>
              </w:rPr>
            </w:pPr>
            <w:r>
              <w:rPr>
                <w:rFonts w:ascii="Arial" w:hAnsi="Arial" w:cs="Arial"/>
              </w:rPr>
              <w:t xml:space="preserve"> </w:t>
            </w:r>
          </w:p>
        </w:tc>
      </w:tr>
      <w:tr w:rsidR="00543F98" w:rsidRPr="00E766A5" w14:paraId="7CBDB6A6" w14:textId="77777777" w:rsidTr="5415E464">
        <w:tc>
          <w:tcPr>
            <w:tcW w:w="10620" w:type="dxa"/>
            <w:gridSpan w:val="2"/>
          </w:tcPr>
          <w:p w14:paraId="2D331B8D" w14:textId="77777777" w:rsidR="00543F98" w:rsidRPr="00E766A5" w:rsidRDefault="00543F98" w:rsidP="005F595E">
            <w:pPr>
              <w:jc w:val="both"/>
              <w:rPr>
                <w:rFonts w:ascii="Arial" w:hAnsi="Arial" w:cs="Arial"/>
              </w:rPr>
            </w:pPr>
            <w:r w:rsidRPr="00E766A5">
              <w:rPr>
                <w:rFonts w:ascii="Arial" w:hAnsi="Arial" w:cs="Arial"/>
              </w:rPr>
              <w:t xml:space="preserve">The reform programme outlined for the Health Services may impact on this role and as structures change the job </w:t>
            </w:r>
            <w:r>
              <w:rPr>
                <w:rFonts w:ascii="Arial" w:hAnsi="Arial" w:cs="Arial"/>
              </w:rPr>
              <w:t>specification</w:t>
            </w:r>
            <w:r w:rsidRPr="00E766A5">
              <w:rPr>
                <w:rFonts w:ascii="Arial" w:hAnsi="Arial" w:cs="Arial"/>
              </w:rPr>
              <w:t xml:space="preserve"> may be reviewed.</w:t>
            </w:r>
          </w:p>
          <w:p w14:paraId="1CB4C51E" w14:textId="77777777" w:rsidR="00543F98" w:rsidRPr="00E766A5" w:rsidRDefault="00543F98" w:rsidP="005F595E">
            <w:pPr>
              <w:jc w:val="both"/>
              <w:rPr>
                <w:rFonts w:ascii="Arial" w:hAnsi="Arial" w:cs="Arial"/>
              </w:rPr>
            </w:pPr>
          </w:p>
          <w:p w14:paraId="5DFAE205" w14:textId="77777777" w:rsidR="00543F98" w:rsidRPr="00E766A5" w:rsidRDefault="00543F98" w:rsidP="005F595E">
            <w:pPr>
              <w:jc w:val="both"/>
              <w:rPr>
                <w:rFonts w:ascii="Arial" w:hAnsi="Arial" w:cs="Arial"/>
              </w:rPr>
            </w:pPr>
            <w:r w:rsidRPr="00E766A5">
              <w:rPr>
                <w:rFonts w:ascii="Arial" w:hAnsi="Arial" w:cs="Arial"/>
              </w:rPr>
              <w:t xml:space="preserve">This job </w:t>
            </w:r>
            <w:r>
              <w:rPr>
                <w:rFonts w:ascii="Arial" w:hAnsi="Arial" w:cs="Arial"/>
              </w:rPr>
              <w:t>specification</w:t>
            </w:r>
            <w:r w:rsidRPr="00E766A5">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15150088" w14:textId="77777777" w:rsidR="00543F98" w:rsidRPr="00E766A5" w:rsidRDefault="00543F98" w:rsidP="00543F98">
      <w:pPr>
        <w:jc w:val="both"/>
        <w:rPr>
          <w:rFonts w:ascii="Arial" w:hAnsi="Arial" w:cs="Arial"/>
        </w:rPr>
      </w:pPr>
    </w:p>
    <w:p w14:paraId="61C22F8E" w14:textId="77777777" w:rsidR="00463454" w:rsidRDefault="00463454" w:rsidP="00543F98">
      <w:pPr>
        <w:jc w:val="both"/>
        <w:rPr>
          <w:rFonts w:ascii="Arial" w:hAnsi="Arial" w:cs="Arial"/>
        </w:rPr>
      </w:pPr>
    </w:p>
    <w:p w14:paraId="71A745BB" w14:textId="77777777" w:rsidR="00543F98" w:rsidRDefault="00543F98" w:rsidP="00543F98">
      <w:pPr>
        <w:jc w:val="both"/>
        <w:rPr>
          <w:rFonts w:ascii="Arial" w:hAnsi="Arial" w:cs="Arial"/>
        </w:rPr>
      </w:pPr>
    </w:p>
    <w:p w14:paraId="392B0D65" w14:textId="77777777" w:rsidR="00103B6C" w:rsidRDefault="00103B6C" w:rsidP="00543F98">
      <w:pPr>
        <w:jc w:val="both"/>
        <w:rPr>
          <w:rFonts w:ascii="Arial" w:hAnsi="Arial" w:cs="Arial"/>
        </w:rPr>
      </w:pPr>
    </w:p>
    <w:p w14:paraId="43ADBC46" w14:textId="77777777" w:rsidR="00103B6C" w:rsidRDefault="00103B6C" w:rsidP="00543F98">
      <w:pPr>
        <w:jc w:val="both"/>
        <w:rPr>
          <w:rFonts w:ascii="Arial" w:hAnsi="Arial" w:cs="Arial"/>
        </w:rPr>
      </w:pPr>
    </w:p>
    <w:p w14:paraId="7B1CA86F" w14:textId="77777777" w:rsidR="00103B6C" w:rsidRDefault="00103B6C" w:rsidP="00543F98">
      <w:pPr>
        <w:jc w:val="both"/>
        <w:rPr>
          <w:rFonts w:ascii="Arial" w:hAnsi="Arial" w:cs="Arial"/>
        </w:rPr>
      </w:pPr>
    </w:p>
    <w:p w14:paraId="1576B6D1" w14:textId="77777777" w:rsidR="00103B6C" w:rsidRDefault="00103B6C" w:rsidP="00543F98">
      <w:pPr>
        <w:jc w:val="both"/>
        <w:rPr>
          <w:rFonts w:ascii="Arial" w:hAnsi="Arial" w:cs="Arial"/>
        </w:rPr>
      </w:pPr>
    </w:p>
    <w:p w14:paraId="06503996" w14:textId="77777777" w:rsidR="00103B6C" w:rsidRDefault="00103B6C" w:rsidP="00543F98">
      <w:pPr>
        <w:jc w:val="both"/>
        <w:rPr>
          <w:rFonts w:ascii="Arial" w:hAnsi="Arial" w:cs="Arial"/>
        </w:rPr>
      </w:pPr>
    </w:p>
    <w:p w14:paraId="4EBDD1CF" w14:textId="77777777" w:rsidR="00103B6C" w:rsidRDefault="00103B6C" w:rsidP="00543F98">
      <w:pPr>
        <w:jc w:val="both"/>
        <w:rPr>
          <w:rFonts w:ascii="Arial" w:hAnsi="Arial" w:cs="Arial"/>
        </w:rPr>
      </w:pPr>
    </w:p>
    <w:p w14:paraId="6326D361" w14:textId="6F9E8143" w:rsidR="00103B6C" w:rsidRDefault="00103B6C" w:rsidP="00543F98">
      <w:pPr>
        <w:jc w:val="both"/>
        <w:rPr>
          <w:rFonts w:ascii="Arial" w:hAnsi="Arial" w:cs="Arial"/>
        </w:rPr>
      </w:pPr>
    </w:p>
    <w:p w14:paraId="2ED1E346" w14:textId="4508B8B0" w:rsidR="005B4092" w:rsidRDefault="005B4092" w:rsidP="00543F98">
      <w:pPr>
        <w:jc w:val="both"/>
        <w:rPr>
          <w:rFonts w:ascii="Arial" w:hAnsi="Arial" w:cs="Arial"/>
        </w:rPr>
      </w:pPr>
    </w:p>
    <w:p w14:paraId="7AA223FB" w14:textId="394B518A" w:rsidR="005B4092" w:rsidRDefault="005B4092" w:rsidP="00543F98">
      <w:pPr>
        <w:jc w:val="both"/>
        <w:rPr>
          <w:rFonts w:ascii="Arial" w:hAnsi="Arial" w:cs="Arial"/>
        </w:rPr>
      </w:pPr>
    </w:p>
    <w:p w14:paraId="1983F0A1" w14:textId="77777777" w:rsidR="005B4092" w:rsidRDefault="005B4092" w:rsidP="00543F98">
      <w:pPr>
        <w:jc w:val="both"/>
        <w:rPr>
          <w:rFonts w:ascii="Arial" w:hAnsi="Arial" w:cs="Arial"/>
        </w:rPr>
      </w:pPr>
    </w:p>
    <w:p w14:paraId="47A269CF" w14:textId="3F63948A" w:rsidR="00103B6C" w:rsidRDefault="00103B6C" w:rsidP="00280CDF">
      <w:pPr>
        <w:rPr>
          <w:rFonts w:ascii="Arial" w:hAnsi="Arial" w:cs="Arial"/>
        </w:rPr>
      </w:pPr>
    </w:p>
    <w:p w14:paraId="6A465AA8" w14:textId="77777777" w:rsidR="00280CDF" w:rsidRDefault="00280CDF" w:rsidP="00280CDF">
      <w:pPr>
        <w:rPr>
          <w:rFonts w:ascii="Arial" w:hAnsi="Arial" w:cs="Arial"/>
          <w:b/>
          <w:color w:val="000099"/>
        </w:rPr>
      </w:pPr>
    </w:p>
    <w:p w14:paraId="3CC1F727" w14:textId="77777777" w:rsidR="00103B6C" w:rsidRDefault="00103B6C" w:rsidP="00543F98">
      <w:pPr>
        <w:jc w:val="center"/>
        <w:rPr>
          <w:rFonts w:ascii="Arial" w:hAnsi="Arial" w:cs="Arial"/>
          <w:b/>
          <w:color w:val="000099"/>
        </w:rPr>
      </w:pPr>
    </w:p>
    <w:p w14:paraId="78335B8C" w14:textId="77777777" w:rsidR="00103B6C" w:rsidRDefault="00103B6C" w:rsidP="00543F98">
      <w:pPr>
        <w:jc w:val="center"/>
        <w:rPr>
          <w:rFonts w:ascii="Arial" w:hAnsi="Arial" w:cs="Arial"/>
          <w:b/>
          <w:color w:val="000099"/>
        </w:rPr>
      </w:pPr>
    </w:p>
    <w:p w14:paraId="654BF588" w14:textId="77777777" w:rsidR="00103B6C" w:rsidRDefault="00103B6C" w:rsidP="00543F98">
      <w:pPr>
        <w:jc w:val="center"/>
        <w:rPr>
          <w:rFonts w:ascii="Arial" w:hAnsi="Arial" w:cs="Arial"/>
          <w:b/>
          <w:color w:val="000099"/>
        </w:rPr>
      </w:pPr>
    </w:p>
    <w:p w14:paraId="2E173CFF" w14:textId="77777777" w:rsidR="00103B6C" w:rsidRDefault="00103B6C" w:rsidP="00543F98">
      <w:pPr>
        <w:jc w:val="center"/>
        <w:rPr>
          <w:rFonts w:ascii="Arial" w:hAnsi="Arial" w:cs="Arial"/>
          <w:b/>
          <w:color w:val="000099"/>
        </w:rPr>
      </w:pPr>
    </w:p>
    <w:p w14:paraId="4C8BCD44" w14:textId="77777777" w:rsidR="007D639C" w:rsidRDefault="007D639C" w:rsidP="00543F98">
      <w:pPr>
        <w:jc w:val="center"/>
        <w:rPr>
          <w:rFonts w:ascii="Arial" w:hAnsi="Arial" w:cs="Arial"/>
          <w:b/>
          <w:color w:val="000099"/>
        </w:rPr>
      </w:pPr>
    </w:p>
    <w:p w14:paraId="2A4E803F" w14:textId="1429F506" w:rsidR="00462E3B" w:rsidRPr="00E766A5" w:rsidRDefault="4CF1F144" w:rsidP="4CF1F144">
      <w:pPr>
        <w:jc w:val="center"/>
        <w:rPr>
          <w:rFonts w:ascii="Arial" w:hAnsi="Arial" w:cs="Arial"/>
          <w:b/>
          <w:bCs/>
        </w:rPr>
      </w:pPr>
      <w:r w:rsidRPr="4CF1F144">
        <w:rPr>
          <w:rFonts w:ascii="Arial" w:hAnsi="Arial" w:cs="Arial"/>
          <w:b/>
          <w:bCs/>
        </w:rPr>
        <w:t>Pharmaceutical Technician (Staff Grade)</w:t>
      </w:r>
    </w:p>
    <w:p w14:paraId="209AC2DC"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6C3240D2"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7BB533C7" w14:textId="77777777" w:rsidTr="4CF1F144">
        <w:tc>
          <w:tcPr>
            <w:tcW w:w="1985" w:type="dxa"/>
          </w:tcPr>
          <w:p w14:paraId="5EED9C64"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5C959BF1"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728C50CD" w14:textId="77777777" w:rsidR="00543F98" w:rsidRDefault="00543F98" w:rsidP="005F595E">
            <w:pPr>
              <w:tabs>
                <w:tab w:val="left" w:pos="-720"/>
                <w:tab w:val="left" w:pos="0"/>
                <w:tab w:val="left" w:pos="720"/>
              </w:tabs>
              <w:suppressAutoHyphens/>
              <w:jc w:val="both"/>
              <w:rPr>
                <w:rFonts w:ascii="Arial" w:hAnsi="Arial" w:cs="Arial"/>
                <w:spacing w:val="-3"/>
              </w:rPr>
            </w:pPr>
          </w:p>
          <w:p w14:paraId="0C04CA07"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2EC72445" w14:textId="77777777" w:rsidR="00543F98" w:rsidRDefault="00543F98" w:rsidP="005F595E">
            <w:pPr>
              <w:tabs>
                <w:tab w:val="left" w:pos="-720"/>
                <w:tab w:val="left" w:pos="0"/>
                <w:tab w:val="left" w:pos="720"/>
              </w:tabs>
              <w:suppressAutoHyphens/>
              <w:jc w:val="both"/>
              <w:rPr>
                <w:rFonts w:ascii="Arial" w:hAnsi="Arial" w:cs="Arial"/>
                <w:spacing w:val="-3"/>
              </w:rPr>
            </w:pPr>
          </w:p>
          <w:p w14:paraId="28C7279C"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7B475C84"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411D753E" w14:textId="77777777" w:rsidTr="4CF1F144">
        <w:tc>
          <w:tcPr>
            <w:tcW w:w="1985" w:type="dxa"/>
          </w:tcPr>
          <w:p w14:paraId="719054FF"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4919B6A5"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7A80A317" w14:textId="77777777" w:rsidR="00543F98" w:rsidRDefault="00543F98" w:rsidP="005F595E">
            <w:pPr>
              <w:jc w:val="both"/>
              <w:rPr>
                <w:rFonts w:ascii="Arial" w:hAnsi="Arial" w:cs="Arial"/>
              </w:rPr>
            </w:pPr>
          </w:p>
          <w:p w14:paraId="33FDB0AD"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27054C82" w14:textId="77F9AA4B" w:rsidR="00543F98" w:rsidRDefault="00543F98" w:rsidP="005F595E">
            <w:pPr>
              <w:jc w:val="both"/>
              <w:rPr>
                <w:rFonts w:ascii="Arial" w:hAnsi="Arial" w:cs="Arial"/>
              </w:rPr>
            </w:pPr>
          </w:p>
          <w:p w14:paraId="1154DA71"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7F4CD1E7" w14:textId="77777777" w:rsidR="00543F98" w:rsidRPr="00E766A5" w:rsidRDefault="00543F98" w:rsidP="005F595E">
            <w:pPr>
              <w:jc w:val="both"/>
              <w:rPr>
                <w:rFonts w:ascii="Arial" w:hAnsi="Arial" w:cs="Arial"/>
              </w:rPr>
            </w:pPr>
          </w:p>
        </w:tc>
      </w:tr>
      <w:tr w:rsidR="00543F98" w:rsidRPr="00E766A5" w14:paraId="5D2864C4" w14:textId="77777777" w:rsidTr="4CF1F144">
        <w:tc>
          <w:tcPr>
            <w:tcW w:w="1985" w:type="dxa"/>
          </w:tcPr>
          <w:p w14:paraId="22279BC6"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648FC302" w14:textId="77777777" w:rsidR="00543F98" w:rsidRPr="00E766A5" w:rsidRDefault="00543F98" w:rsidP="005F595E">
            <w:pPr>
              <w:jc w:val="both"/>
              <w:rPr>
                <w:rFonts w:ascii="Arial" w:hAnsi="Arial" w:cs="Arial"/>
                <w:b/>
                <w:bCs/>
              </w:rPr>
            </w:pPr>
          </w:p>
        </w:tc>
        <w:tc>
          <w:tcPr>
            <w:tcW w:w="7655" w:type="dxa"/>
          </w:tcPr>
          <w:p w14:paraId="7A3919E3"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7BA30476" w14:textId="77777777" w:rsidR="00543F98" w:rsidRPr="00E766A5" w:rsidRDefault="00543F98" w:rsidP="005F595E">
            <w:pPr>
              <w:jc w:val="both"/>
              <w:rPr>
                <w:rFonts w:ascii="Arial" w:hAnsi="Arial" w:cs="Arial"/>
              </w:rPr>
            </w:pPr>
          </w:p>
          <w:p w14:paraId="37EF0B65"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6894E427" w14:textId="77777777" w:rsidR="00543F98" w:rsidRPr="00384FEE" w:rsidRDefault="00543F98" w:rsidP="005F595E">
            <w:pPr>
              <w:jc w:val="both"/>
              <w:rPr>
                <w:rFonts w:ascii="Arial" w:hAnsi="Arial" w:cs="Arial"/>
                <w:b/>
                <w:color w:val="FF0000"/>
              </w:rPr>
            </w:pPr>
          </w:p>
          <w:p w14:paraId="33018A6E"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7B1EC834" w14:textId="77777777" w:rsidTr="4CF1F144">
        <w:tc>
          <w:tcPr>
            <w:tcW w:w="1985" w:type="dxa"/>
          </w:tcPr>
          <w:p w14:paraId="71AEA5FE"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5422E59A"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9CF272D" w14:textId="77777777" w:rsidR="00543F98" w:rsidRPr="00E766A5" w:rsidRDefault="00543F98" w:rsidP="005F595E">
            <w:pPr>
              <w:jc w:val="both"/>
              <w:rPr>
                <w:rFonts w:ascii="Arial" w:hAnsi="Arial" w:cs="Arial"/>
              </w:rPr>
            </w:pPr>
          </w:p>
        </w:tc>
      </w:tr>
      <w:tr w:rsidR="00543F98" w:rsidRPr="00E766A5" w14:paraId="40DDBB60" w14:textId="77777777" w:rsidTr="4CF1F144">
        <w:tc>
          <w:tcPr>
            <w:tcW w:w="1985" w:type="dxa"/>
          </w:tcPr>
          <w:p w14:paraId="66F37171"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2453F450" w14:textId="77777777" w:rsidR="00543F98" w:rsidRPr="00E766A5" w:rsidRDefault="00543F98" w:rsidP="005F595E">
            <w:pPr>
              <w:jc w:val="both"/>
              <w:rPr>
                <w:rFonts w:ascii="Arial" w:hAnsi="Arial" w:cs="Arial"/>
                <w:b/>
                <w:bCs/>
              </w:rPr>
            </w:pPr>
          </w:p>
          <w:p w14:paraId="43D068FE" w14:textId="77777777" w:rsidR="00543F98" w:rsidRPr="00E766A5" w:rsidRDefault="00543F98" w:rsidP="005F595E">
            <w:pPr>
              <w:jc w:val="both"/>
              <w:rPr>
                <w:rFonts w:ascii="Arial" w:hAnsi="Arial" w:cs="Arial"/>
                <w:b/>
                <w:bCs/>
              </w:rPr>
            </w:pPr>
          </w:p>
        </w:tc>
        <w:tc>
          <w:tcPr>
            <w:tcW w:w="7655" w:type="dxa"/>
          </w:tcPr>
          <w:p w14:paraId="2D58C080"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1306E031" w14:textId="77777777" w:rsidTr="4CF1F144">
        <w:tc>
          <w:tcPr>
            <w:tcW w:w="1985" w:type="dxa"/>
          </w:tcPr>
          <w:p w14:paraId="156A39A7"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27328519"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5828EA38"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34AE53E4"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w:t>
            </w:r>
            <w:bookmarkStart w:id="0" w:name="_GoBack"/>
            <w:bookmarkEnd w:id="0"/>
            <w:r w:rsidRPr="00E45386">
              <w:rPr>
                <w:rFonts w:ascii="Helv" w:eastAsiaTheme="minorHAnsi" w:hAnsi="Helv" w:cs="Helv"/>
                <w:b/>
                <w:bCs/>
                <w:i/>
                <w:iCs/>
                <w:color w:val="000000" w:themeColor="text1"/>
                <w:u w:val="single"/>
                <w:lang w:val="en-IE" w:eastAsia="en-US"/>
              </w:rPr>
              <w:t>islation:</w:t>
            </w:r>
          </w:p>
          <w:p w14:paraId="1ED51ABC"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706F6E05"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7DDC99D8"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lastRenderedPageBreak/>
              <w:t>Public servants, joining the public service or re-joining the public service after a 26 week break, after 1 January 2013 are members of the Single Pension Scheme and have a compulsory retirement age of 70.</w:t>
            </w:r>
          </w:p>
        </w:tc>
      </w:tr>
      <w:tr w:rsidR="00543F98" w:rsidRPr="00E766A5" w14:paraId="1F375322" w14:textId="77777777" w:rsidTr="4CF1F144">
        <w:tc>
          <w:tcPr>
            <w:tcW w:w="1985" w:type="dxa"/>
          </w:tcPr>
          <w:p w14:paraId="09D380DC" w14:textId="77777777" w:rsidR="00543F98" w:rsidRPr="00E766A5" w:rsidRDefault="00543F98" w:rsidP="00F8393C">
            <w:pPr>
              <w:rPr>
                <w:rFonts w:ascii="Arial" w:hAnsi="Arial" w:cs="Arial"/>
                <w:b/>
                <w:bCs/>
              </w:rPr>
            </w:pPr>
            <w:r w:rsidRPr="00E766A5">
              <w:rPr>
                <w:rFonts w:ascii="Arial" w:hAnsi="Arial" w:cs="Arial"/>
                <w:b/>
                <w:bCs/>
              </w:rPr>
              <w:lastRenderedPageBreak/>
              <w:t>Probation</w:t>
            </w:r>
          </w:p>
        </w:tc>
        <w:tc>
          <w:tcPr>
            <w:tcW w:w="7655" w:type="dxa"/>
          </w:tcPr>
          <w:p w14:paraId="12032F39"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14:paraId="2FDD5EAA" w14:textId="77777777" w:rsidTr="4CF1F144">
        <w:trPr>
          <w:trHeight w:val="1138"/>
        </w:trPr>
        <w:tc>
          <w:tcPr>
            <w:tcW w:w="1985" w:type="dxa"/>
            <w:tcBorders>
              <w:top w:val="single" w:sz="4" w:space="0" w:color="auto"/>
              <w:left w:val="single" w:sz="4" w:space="0" w:color="auto"/>
              <w:bottom w:val="single" w:sz="4" w:space="0" w:color="auto"/>
              <w:right w:val="single" w:sz="4" w:space="0" w:color="auto"/>
            </w:tcBorders>
          </w:tcPr>
          <w:p w14:paraId="287D0663"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1D2BAECB" w14:textId="7CCB1D12" w:rsidR="00543F98" w:rsidRDefault="4CF1F144" w:rsidP="005F595E">
            <w:pPr>
              <w:jc w:val="both"/>
              <w:rPr>
                <w:rFonts w:ascii="Arial" w:hAnsi="Arial" w:cs="Arial"/>
              </w:rPr>
            </w:pPr>
            <w:r w:rsidRPr="4CF1F144">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tc>
      </w:tr>
      <w:tr w:rsidR="00543F98" w14:paraId="59EC1E18" w14:textId="77777777" w:rsidTr="4CF1F144">
        <w:trPr>
          <w:trHeight w:val="1138"/>
        </w:trPr>
        <w:tc>
          <w:tcPr>
            <w:tcW w:w="1985" w:type="dxa"/>
            <w:tcBorders>
              <w:top w:val="single" w:sz="4" w:space="0" w:color="auto"/>
              <w:left w:val="single" w:sz="4" w:space="0" w:color="auto"/>
              <w:bottom w:val="single" w:sz="4" w:space="0" w:color="auto"/>
              <w:right w:val="single" w:sz="4" w:space="0" w:color="auto"/>
            </w:tcBorders>
          </w:tcPr>
          <w:p w14:paraId="5A856D15"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4BB6A9D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399EE743" w14:textId="77777777" w:rsidR="00543F98" w:rsidRPr="007978A2" w:rsidRDefault="00543F98" w:rsidP="005F595E">
            <w:pPr>
              <w:ind w:firstLine="720"/>
              <w:jc w:val="both"/>
              <w:rPr>
                <w:rFonts w:ascii="Arial" w:hAnsi="Arial" w:cs="Arial"/>
              </w:rPr>
            </w:pPr>
          </w:p>
          <w:p w14:paraId="201AD1BB"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3FECA4FC" w14:textId="77777777" w:rsidR="00543F98" w:rsidRPr="00255E29" w:rsidRDefault="00543F98" w:rsidP="005F595E">
            <w:pPr>
              <w:jc w:val="both"/>
              <w:rPr>
                <w:rFonts w:ascii="Arial" w:hAnsi="Arial" w:cs="Arial"/>
                <w:highlight w:val="yellow"/>
              </w:rPr>
            </w:pPr>
          </w:p>
          <w:p w14:paraId="74823E45" w14:textId="77777777" w:rsidR="00543F98" w:rsidRPr="00122305" w:rsidRDefault="00543F98" w:rsidP="00163A30">
            <w:pPr>
              <w:pStyle w:val="ListParagraph"/>
              <w:numPr>
                <w:ilvl w:val="0"/>
                <w:numId w:val="15"/>
              </w:numPr>
              <w:ind w:left="348" w:hanging="348"/>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439BDE65" w14:textId="77777777" w:rsidR="00543F98" w:rsidRPr="00122305" w:rsidRDefault="00543F98" w:rsidP="00163A30">
            <w:pPr>
              <w:pStyle w:val="ListParagraph"/>
              <w:numPr>
                <w:ilvl w:val="0"/>
                <w:numId w:val="15"/>
              </w:numPr>
              <w:ind w:left="348" w:hanging="348"/>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4DAF8FF3" w14:textId="77777777" w:rsidR="00543F98" w:rsidRPr="00122305" w:rsidRDefault="00543F98" w:rsidP="00163A30">
            <w:pPr>
              <w:pStyle w:val="ListParagraph"/>
              <w:numPr>
                <w:ilvl w:val="0"/>
                <w:numId w:val="15"/>
              </w:numPr>
              <w:ind w:left="348" w:hanging="348"/>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3322D26" w14:textId="77777777" w:rsidR="00543F98" w:rsidRPr="00122305" w:rsidRDefault="00543F98" w:rsidP="00163A30">
            <w:pPr>
              <w:pStyle w:val="ListParagraph"/>
              <w:numPr>
                <w:ilvl w:val="0"/>
                <w:numId w:val="15"/>
              </w:numPr>
              <w:ind w:left="348" w:hanging="348"/>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16FAFCC6" w14:textId="77777777" w:rsidR="00543F98" w:rsidRPr="00122305" w:rsidRDefault="00543F98" w:rsidP="00163A30">
            <w:pPr>
              <w:pStyle w:val="ListParagraph"/>
              <w:numPr>
                <w:ilvl w:val="0"/>
                <w:numId w:val="15"/>
              </w:numPr>
              <w:ind w:left="348" w:hanging="348"/>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35BFF5F9" w14:textId="77777777" w:rsidR="00543F98" w:rsidRPr="00122305" w:rsidRDefault="00543F98" w:rsidP="00163A30">
            <w:pPr>
              <w:pStyle w:val="ListParagraph"/>
              <w:numPr>
                <w:ilvl w:val="0"/>
                <w:numId w:val="15"/>
              </w:numPr>
              <w:ind w:left="348" w:hanging="348"/>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204C1438" w14:textId="77777777" w:rsidR="00543F98" w:rsidRPr="00122305" w:rsidRDefault="00543F98" w:rsidP="00163A30">
            <w:pPr>
              <w:pStyle w:val="ListParagraph"/>
              <w:numPr>
                <w:ilvl w:val="0"/>
                <w:numId w:val="15"/>
              </w:numPr>
              <w:ind w:left="348" w:hanging="348"/>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21B07C1E" w14:textId="77777777" w:rsidR="00543F98" w:rsidRPr="00122305" w:rsidRDefault="00543F98" w:rsidP="005F595E">
            <w:pPr>
              <w:jc w:val="both"/>
              <w:rPr>
                <w:rFonts w:ascii="Arial" w:hAnsi="Arial" w:cs="Arial"/>
              </w:rPr>
            </w:pPr>
          </w:p>
          <w:p w14:paraId="4150F5A2" w14:textId="6A3D60D0" w:rsidR="00543F98" w:rsidRPr="00B44E44" w:rsidRDefault="4CF1F144" w:rsidP="005F595E">
            <w:pPr>
              <w:jc w:val="both"/>
              <w:rPr>
                <w:rFonts w:ascii="Arial" w:hAnsi="Arial" w:cs="Arial"/>
              </w:rPr>
            </w:pPr>
            <w:r w:rsidRPr="4CF1F144">
              <w:rPr>
                <w:rFonts w:ascii="Arial" w:hAnsi="Arial" w:cs="Arial"/>
                <w:b/>
                <w:bCs/>
              </w:rPr>
              <w:t>Note</w:t>
            </w:r>
            <w:r w:rsidRPr="4CF1F144">
              <w:rPr>
                <w:rFonts w:ascii="Arial" w:hAnsi="Arial" w:cs="Arial"/>
              </w:rPr>
              <w:t xml:space="preserve">: Detailed roles and responsibilities of Line Managers are outlined in local SSSS. </w:t>
            </w:r>
          </w:p>
        </w:tc>
      </w:tr>
      <w:bookmarkEnd w:id="1"/>
    </w:tbl>
    <w:p w14:paraId="09B5E672" w14:textId="79AE0DC3" w:rsidR="00543F98" w:rsidRPr="00C054C7" w:rsidRDefault="00543F98" w:rsidP="4CF1F144">
      <w:pPr>
        <w:spacing w:after="160"/>
        <w:rPr>
          <w:rFonts w:ascii="Arial" w:eastAsia="Arial" w:hAnsi="Arial" w:cs="Arial"/>
          <w:b/>
          <w:bCs/>
          <w:color w:val="000099"/>
        </w:rPr>
      </w:pPr>
    </w:p>
    <w:p w14:paraId="120EDF79" w14:textId="25161BC1" w:rsidR="00543F98" w:rsidRPr="00C054C7" w:rsidRDefault="4CF1F144" w:rsidP="4CF1F144">
      <w:pPr>
        <w:spacing w:after="160"/>
        <w:rPr>
          <w:rFonts w:ascii="Arial" w:eastAsia="Arial" w:hAnsi="Arial" w:cs="Arial"/>
          <w:color w:val="000099"/>
          <w:lang w:val="en-US"/>
        </w:rPr>
      </w:pPr>
      <w:r w:rsidRPr="4CF1F144">
        <w:rPr>
          <w:rFonts w:ascii="Arial" w:eastAsia="Arial" w:hAnsi="Arial" w:cs="Arial"/>
          <w:b/>
          <w:bCs/>
          <w:color w:val="000099"/>
        </w:rPr>
        <w:t xml:space="preserve">*******Helpful Reminders******* </w:t>
      </w:r>
    </w:p>
    <w:p w14:paraId="00863AC7" w14:textId="3F2FDDEA" w:rsidR="00543F98" w:rsidRPr="00C054C7" w:rsidRDefault="4CF1F144" w:rsidP="4CF1F144">
      <w:pPr>
        <w:spacing w:after="160"/>
        <w:rPr>
          <w:rFonts w:ascii="Arial" w:eastAsia="Arial" w:hAnsi="Arial" w:cs="Arial"/>
          <w:color w:val="000099"/>
          <w:lang w:val="en-US"/>
        </w:rPr>
      </w:pPr>
      <w:r w:rsidRPr="4CF1F144">
        <w:rPr>
          <w:rFonts w:ascii="Arial" w:eastAsia="Arial" w:hAnsi="Arial" w:cs="Arial"/>
          <w:b/>
          <w:bCs/>
          <w:color w:val="000099"/>
        </w:rPr>
        <w:t>1) Please remember to delete any prompts (in dark blue) in the sections above</w:t>
      </w:r>
    </w:p>
    <w:p w14:paraId="4F7A3C71" w14:textId="2C17B5B0" w:rsidR="00543F98" w:rsidRPr="00C054C7" w:rsidRDefault="4CF1F144" w:rsidP="4CF1F144">
      <w:pPr>
        <w:spacing w:after="160"/>
        <w:rPr>
          <w:rFonts w:ascii="Arial" w:eastAsia="Arial" w:hAnsi="Arial" w:cs="Arial"/>
          <w:color w:val="000099"/>
          <w:lang w:val="en-US"/>
        </w:rPr>
      </w:pPr>
      <w:r w:rsidRPr="4CF1F144">
        <w:rPr>
          <w:rFonts w:ascii="Arial" w:eastAsia="Arial" w:hAnsi="Arial" w:cs="Arial"/>
          <w:b/>
          <w:bCs/>
          <w:color w:val="000099"/>
        </w:rPr>
        <w:t>2) Ensure all fonts are now in black</w:t>
      </w:r>
    </w:p>
    <w:p w14:paraId="524B5B2E" w14:textId="6E3FE658" w:rsidR="00543F98" w:rsidRPr="00C054C7" w:rsidRDefault="00543F98" w:rsidP="4CF1F144">
      <w:pPr>
        <w:rPr>
          <w:rFonts w:ascii="Arial" w:hAnsi="Arial" w:cs="Arial"/>
          <w:b/>
          <w:bCs/>
        </w:rPr>
      </w:pPr>
    </w:p>
    <w:sectPr w:rsidR="00543F98" w:rsidRPr="00C054C7" w:rsidSect="005F595E">
      <w:footerReference w:type="even" r:id="rId10"/>
      <w:footerReference w:type="default" r:id="rId11"/>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7B7A7C" w14:textId="77777777" w:rsidR="00F43EAA" w:rsidRDefault="00F43EAA" w:rsidP="00543F98">
      <w:r>
        <w:separator/>
      </w:r>
    </w:p>
  </w:endnote>
  <w:endnote w:type="continuationSeparator" w:id="0">
    <w:p w14:paraId="4C120934" w14:textId="77777777" w:rsidR="00F43EAA" w:rsidRDefault="00F43EA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A667BD" w14:textId="77777777" w:rsidR="00B13527" w:rsidRDefault="00B13527">
    <w:pPr>
      <w:pStyle w:val="Footer"/>
      <w:framePr w:wrap="around" w:vAnchor="text" w:hAnchor="margin" w:xAlign="center" w:y="1"/>
      <w:rPr>
        <w:rStyle w:val="PageNumber"/>
      </w:rPr>
    </w:pPr>
  </w:p>
  <w:p w14:paraId="70E6745B"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5DBE7E" w14:textId="3D204A0C" w:rsidR="00280CDF" w:rsidRPr="00280CDF" w:rsidRDefault="00280CDF" w:rsidP="00280CDF">
    <w:pPr>
      <w:pStyle w:val="Footer"/>
      <w:jc w:val="right"/>
      <w:rPr>
        <w:rFonts w:ascii="Arial" w:hAnsi="Arial" w:cs="Arial"/>
        <w:sz w:val="16"/>
        <w:szCs w:val="16"/>
      </w:rPr>
    </w:pPr>
    <w:r w:rsidRPr="00280CDF">
      <w:rPr>
        <w:rFonts w:ascii="Arial" w:hAnsi="Arial" w:cs="Arial"/>
        <w:sz w:val="16"/>
        <w:szCs w:val="16"/>
      </w:rPr>
      <w:t>February 2022</w:t>
    </w:r>
  </w:p>
  <w:p w14:paraId="3A3B01BA" w14:textId="4FCC296B"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44D182" w14:textId="77777777" w:rsidR="00F43EAA" w:rsidRDefault="00F43EAA" w:rsidP="00543F98">
      <w:r>
        <w:separator/>
      </w:r>
    </w:p>
  </w:footnote>
  <w:footnote w:type="continuationSeparator" w:id="0">
    <w:p w14:paraId="4F907A0C" w14:textId="77777777" w:rsidR="00F43EAA" w:rsidRDefault="00F43EAA" w:rsidP="00543F98">
      <w:r>
        <w:continuationSeparator/>
      </w:r>
    </w:p>
  </w:footnote>
  <w:footnote w:id="1">
    <w:p w14:paraId="130BF397" w14:textId="0D166C23" w:rsidR="00B13527" w:rsidRDefault="00B13527" w:rsidP="00543F98">
      <w:pPr>
        <w:pStyle w:val="FootnoteText"/>
      </w:pPr>
      <w:r>
        <w:rPr>
          <w:rStyle w:val="FootnoteReference"/>
        </w:rPr>
        <w:footnoteRef/>
      </w:r>
      <w:r>
        <w:t xml:space="preserve"> A template SSSS and guidelines are avai</w:t>
      </w:r>
      <w:r w:rsidR="004975A0">
        <w:t>lable on the National Health &amp;</w:t>
      </w:r>
      <w:r>
        <w:t xml:space="preserve"> Safety Function</w:t>
      </w:r>
      <w:r w:rsidR="004975A0">
        <w:t xml:space="preserve">, here: </w:t>
      </w:r>
      <w:hyperlink r:id="rId1" w:history="1">
        <w:r w:rsidR="004975A0" w:rsidRPr="002B4896">
          <w:rPr>
            <w:rStyle w:val="Hyperlink"/>
          </w:rPr>
          <w:t>https://www.hse.ie/eng/staff/safetywellbeing/about%20us/</w:t>
        </w:r>
      </w:hyperlink>
      <w:r w:rsidR="004975A0">
        <w:t xml:space="preserve"> </w:t>
      </w:r>
    </w:p>
  </w:footnote>
  <w:footnote w:id="2">
    <w:p w14:paraId="4C8CA2AC" w14:textId="7ECF4D6A" w:rsidR="00B13527" w:rsidRPr="00DD13C2" w:rsidRDefault="00B13527" w:rsidP="00543F98">
      <w:pPr>
        <w:pStyle w:val="FootnoteText"/>
      </w:pPr>
      <w:r w:rsidRPr="00DD13C2">
        <w:rPr>
          <w:rStyle w:val="FootnoteReference"/>
        </w:rPr>
        <w:footnoteRef/>
      </w:r>
      <w:r w:rsidRPr="00DD13C2">
        <w:t xml:space="preserve"> See link on health and safety web-pages to latest Incident Management Policy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47B1B23"/>
    <w:multiLevelType w:val="hybridMultilevel"/>
    <w:tmpl w:val="70945E7C"/>
    <w:lvl w:ilvl="0" w:tplc="18090001">
      <w:start w:val="1"/>
      <w:numFmt w:val="bullet"/>
      <w:lvlText w:val=""/>
      <w:lvlJc w:val="left"/>
      <w:pPr>
        <w:tabs>
          <w:tab w:val="num" w:pos="720"/>
        </w:tabs>
        <w:ind w:left="720" w:hanging="360"/>
      </w:pPr>
      <w:rPr>
        <w:rFonts w:ascii="Symbol" w:hAnsi="Symbol" w:hint="default"/>
        <w:sz w:val="22"/>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5693628"/>
    <w:multiLevelType w:val="hybridMultilevel"/>
    <w:tmpl w:val="DC8EC186"/>
    <w:lvl w:ilvl="0" w:tplc="FFFFFFFF">
      <w:start w:val="1"/>
      <w:numFmt w:val="bullet"/>
      <w:lvlText w:val=""/>
      <w:lvlJc w:val="left"/>
      <w:pPr>
        <w:tabs>
          <w:tab w:val="num" w:pos="360"/>
        </w:tabs>
        <w:ind w:left="360" w:hanging="360"/>
      </w:pPr>
      <w:rPr>
        <w:rFonts w:ascii="Symbol" w:hAnsi="Symbol" w:hint="default"/>
        <w:b w:val="0"/>
        <w:i w:val="0"/>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5D14297"/>
    <w:multiLevelType w:val="hybridMultilevel"/>
    <w:tmpl w:val="98CC6F7A"/>
    <w:lvl w:ilvl="0" w:tplc="0E6C8DB4">
      <w:start w:val="1"/>
      <w:numFmt w:val="bullet"/>
      <w:lvlText w:val=""/>
      <w:lvlJc w:val="left"/>
      <w:pPr>
        <w:tabs>
          <w:tab w:val="num" w:pos="-590"/>
        </w:tabs>
        <w:ind w:left="-590" w:hanging="360"/>
      </w:pPr>
      <w:rPr>
        <w:rFonts w:ascii="Symbol" w:hAnsi="Symbol" w:hint="default"/>
        <w:color w:val="auto"/>
      </w:rPr>
    </w:lvl>
    <w:lvl w:ilvl="1" w:tplc="18090003" w:tentative="1">
      <w:start w:val="1"/>
      <w:numFmt w:val="bullet"/>
      <w:lvlText w:val="o"/>
      <w:lvlJc w:val="left"/>
      <w:pPr>
        <w:tabs>
          <w:tab w:val="num" w:pos="130"/>
        </w:tabs>
        <w:ind w:left="130" w:hanging="360"/>
      </w:pPr>
      <w:rPr>
        <w:rFonts w:ascii="Courier New" w:hAnsi="Courier New" w:cs="Courier New" w:hint="default"/>
      </w:rPr>
    </w:lvl>
    <w:lvl w:ilvl="2" w:tplc="18090005" w:tentative="1">
      <w:start w:val="1"/>
      <w:numFmt w:val="bullet"/>
      <w:lvlText w:val=""/>
      <w:lvlJc w:val="left"/>
      <w:pPr>
        <w:tabs>
          <w:tab w:val="num" w:pos="850"/>
        </w:tabs>
        <w:ind w:left="850" w:hanging="360"/>
      </w:pPr>
      <w:rPr>
        <w:rFonts w:ascii="Wingdings" w:hAnsi="Wingdings" w:hint="default"/>
      </w:rPr>
    </w:lvl>
    <w:lvl w:ilvl="3" w:tplc="18090001" w:tentative="1">
      <w:start w:val="1"/>
      <w:numFmt w:val="bullet"/>
      <w:lvlText w:val=""/>
      <w:lvlJc w:val="left"/>
      <w:pPr>
        <w:tabs>
          <w:tab w:val="num" w:pos="1570"/>
        </w:tabs>
        <w:ind w:left="1570" w:hanging="360"/>
      </w:pPr>
      <w:rPr>
        <w:rFonts w:ascii="Symbol" w:hAnsi="Symbol" w:hint="default"/>
      </w:rPr>
    </w:lvl>
    <w:lvl w:ilvl="4" w:tplc="18090003" w:tentative="1">
      <w:start w:val="1"/>
      <w:numFmt w:val="bullet"/>
      <w:lvlText w:val="o"/>
      <w:lvlJc w:val="left"/>
      <w:pPr>
        <w:tabs>
          <w:tab w:val="num" w:pos="2290"/>
        </w:tabs>
        <w:ind w:left="2290" w:hanging="360"/>
      </w:pPr>
      <w:rPr>
        <w:rFonts w:ascii="Courier New" w:hAnsi="Courier New" w:cs="Courier New" w:hint="default"/>
      </w:rPr>
    </w:lvl>
    <w:lvl w:ilvl="5" w:tplc="18090005" w:tentative="1">
      <w:start w:val="1"/>
      <w:numFmt w:val="bullet"/>
      <w:lvlText w:val=""/>
      <w:lvlJc w:val="left"/>
      <w:pPr>
        <w:tabs>
          <w:tab w:val="num" w:pos="3010"/>
        </w:tabs>
        <w:ind w:left="3010" w:hanging="360"/>
      </w:pPr>
      <w:rPr>
        <w:rFonts w:ascii="Wingdings" w:hAnsi="Wingdings" w:hint="default"/>
      </w:rPr>
    </w:lvl>
    <w:lvl w:ilvl="6" w:tplc="18090001" w:tentative="1">
      <w:start w:val="1"/>
      <w:numFmt w:val="bullet"/>
      <w:lvlText w:val=""/>
      <w:lvlJc w:val="left"/>
      <w:pPr>
        <w:tabs>
          <w:tab w:val="num" w:pos="3730"/>
        </w:tabs>
        <w:ind w:left="3730" w:hanging="360"/>
      </w:pPr>
      <w:rPr>
        <w:rFonts w:ascii="Symbol" w:hAnsi="Symbol" w:hint="default"/>
      </w:rPr>
    </w:lvl>
    <w:lvl w:ilvl="7" w:tplc="18090003" w:tentative="1">
      <w:start w:val="1"/>
      <w:numFmt w:val="bullet"/>
      <w:lvlText w:val="o"/>
      <w:lvlJc w:val="left"/>
      <w:pPr>
        <w:tabs>
          <w:tab w:val="num" w:pos="4450"/>
        </w:tabs>
        <w:ind w:left="4450" w:hanging="360"/>
      </w:pPr>
      <w:rPr>
        <w:rFonts w:ascii="Courier New" w:hAnsi="Courier New" w:cs="Courier New" w:hint="default"/>
      </w:rPr>
    </w:lvl>
    <w:lvl w:ilvl="8" w:tplc="18090005" w:tentative="1">
      <w:start w:val="1"/>
      <w:numFmt w:val="bullet"/>
      <w:lvlText w:val=""/>
      <w:lvlJc w:val="left"/>
      <w:pPr>
        <w:tabs>
          <w:tab w:val="num" w:pos="5170"/>
        </w:tabs>
        <w:ind w:left="5170" w:hanging="360"/>
      </w:pPr>
      <w:rPr>
        <w:rFonts w:ascii="Wingdings" w:hAnsi="Wingdings" w:hint="default"/>
      </w:rPr>
    </w:lvl>
  </w:abstractNum>
  <w:abstractNum w:abstractNumId="4" w15:restartNumberingAfterBreak="0">
    <w:nsid w:val="0610344C"/>
    <w:multiLevelType w:val="hybridMultilevel"/>
    <w:tmpl w:val="2D7C4D32"/>
    <w:lvl w:ilvl="0" w:tplc="4AA275FE">
      <w:start w:val="1"/>
      <w:numFmt w:val="bullet"/>
      <w:lvlText w:val=""/>
      <w:lvlJc w:val="left"/>
      <w:pPr>
        <w:ind w:left="360" w:hanging="360"/>
      </w:pPr>
      <w:rPr>
        <w:rFonts w:ascii="Symbol" w:hAnsi="Symbol" w:hint="default"/>
      </w:rPr>
    </w:lvl>
    <w:lvl w:ilvl="1" w:tplc="0B725D6A" w:tentative="1">
      <w:start w:val="1"/>
      <w:numFmt w:val="bullet"/>
      <w:lvlText w:val="o"/>
      <w:lvlJc w:val="left"/>
      <w:pPr>
        <w:ind w:left="1080" w:hanging="360"/>
      </w:pPr>
      <w:rPr>
        <w:rFonts w:ascii="Courier New" w:hAnsi="Courier New" w:hint="default"/>
      </w:rPr>
    </w:lvl>
    <w:lvl w:ilvl="2" w:tplc="22161DAA" w:tentative="1">
      <w:start w:val="1"/>
      <w:numFmt w:val="bullet"/>
      <w:lvlText w:val=""/>
      <w:lvlJc w:val="left"/>
      <w:pPr>
        <w:ind w:left="1800" w:hanging="360"/>
      </w:pPr>
      <w:rPr>
        <w:rFonts w:ascii="Wingdings" w:hAnsi="Wingdings" w:hint="default"/>
      </w:rPr>
    </w:lvl>
    <w:lvl w:ilvl="3" w:tplc="5F18A620" w:tentative="1">
      <w:start w:val="1"/>
      <w:numFmt w:val="bullet"/>
      <w:lvlText w:val=""/>
      <w:lvlJc w:val="left"/>
      <w:pPr>
        <w:ind w:left="2520" w:hanging="360"/>
      </w:pPr>
      <w:rPr>
        <w:rFonts w:ascii="Symbol" w:hAnsi="Symbol" w:hint="default"/>
      </w:rPr>
    </w:lvl>
    <w:lvl w:ilvl="4" w:tplc="BE986562" w:tentative="1">
      <w:start w:val="1"/>
      <w:numFmt w:val="bullet"/>
      <w:lvlText w:val="o"/>
      <w:lvlJc w:val="left"/>
      <w:pPr>
        <w:ind w:left="3240" w:hanging="360"/>
      </w:pPr>
      <w:rPr>
        <w:rFonts w:ascii="Courier New" w:hAnsi="Courier New" w:hint="default"/>
      </w:rPr>
    </w:lvl>
    <w:lvl w:ilvl="5" w:tplc="FAFC54DE" w:tentative="1">
      <w:start w:val="1"/>
      <w:numFmt w:val="bullet"/>
      <w:lvlText w:val=""/>
      <w:lvlJc w:val="left"/>
      <w:pPr>
        <w:ind w:left="3960" w:hanging="360"/>
      </w:pPr>
      <w:rPr>
        <w:rFonts w:ascii="Wingdings" w:hAnsi="Wingdings" w:hint="default"/>
      </w:rPr>
    </w:lvl>
    <w:lvl w:ilvl="6" w:tplc="43CE9654" w:tentative="1">
      <w:start w:val="1"/>
      <w:numFmt w:val="bullet"/>
      <w:lvlText w:val=""/>
      <w:lvlJc w:val="left"/>
      <w:pPr>
        <w:ind w:left="4680" w:hanging="360"/>
      </w:pPr>
      <w:rPr>
        <w:rFonts w:ascii="Symbol" w:hAnsi="Symbol" w:hint="default"/>
      </w:rPr>
    </w:lvl>
    <w:lvl w:ilvl="7" w:tplc="C4546074" w:tentative="1">
      <w:start w:val="1"/>
      <w:numFmt w:val="bullet"/>
      <w:lvlText w:val="o"/>
      <w:lvlJc w:val="left"/>
      <w:pPr>
        <w:ind w:left="5400" w:hanging="360"/>
      </w:pPr>
      <w:rPr>
        <w:rFonts w:ascii="Courier New" w:hAnsi="Courier New" w:hint="default"/>
      </w:rPr>
    </w:lvl>
    <w:lvl w:ilvl="8" w:tplc="BF4444FA" w:tentative="1">
      <w:start w:val="1"/>
      <w:numFmt w:val="bullet"/>
      <w:lvlText w:val=""/>
      <w:lvlJc w:val="left"/>
      <w:pPr>
        <w:ind w:left="6120" w:hanging="360"/>
      </w:pPr>
      <w:rPr>
        <w:rFonts w:ascii="Wingdings" w:hAnsi="Wingdings" w:hint="default"/>
      </w:rPr>
    </w:lvl>
  </w:abstractNum>
  <w:abstractNum w:abstractNumId="5" w15:restartNumberingAfterBreak="0">
    <w:nsid w:val="09E07B9C"/>
    <w:multiLevelType w:val="hybridMultilevel"/>
    <w:tmpl w:val="C26EA2D6"/>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26D06A0"/>
    <w:multiLevelType w:val="hybridMultilevel"/>
    <w:tmpl w:val="A7CE097A"/>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43038A6"/>
    <w:multiLevelType w:val="hybridMultilevel"/>
    <w:tmpl w:val="EEA499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BE85AFF"/>
    <w:multiLevelType w:val="hybridMultilevel"/>
    <w:tmpl w:val="88C0A0FE"/>
    <w:lvl w:ilvl="0" w:tplc="B3788E2C">
      <w:start w:val="1"/>
      <w:numFmt w:val="bullet"/>
      <w:lvlText w:val=""/>
      <w:lvlJc w:val="left"/>
      <w:pPr>
        <w:ind w:left="360" w:hanging="360"/>
      </w:pPr>
      <w:rPr>
        <w:rFonts w:ascii="Symbol" w:hAnsi="Symbol" w:hint="default"/>
      </w:rPr>
    </w:lvl>
    <w:lvl w:ilvl="1" w:tplc="8FAC473C">
      <w:start w:val="1"/>
      <w:numFmt w:val="bullet"/>
      <w:lvlText w:val="o"/>
      <w:lvlJc w:val="left"/>
      <w:pPr>
        <w:ind w:left="1080" w:hanging="360"/>
      </w:pPr>
      <w:rPr>
        <w:rFonts w:ascii="Courier New" w:hAnsi="Courier New" w:hint="default"/>
      </w:rPr>
    </w:lvl>
    <w:lvl w:ilvl="2" w:tplc="507651EA">
      <w:start w:val="1"/>
      <w:numFmt w:val="bullet"/>
      <w:lvlText w:val=""/>
      <w:lvlJc w:val="left"/>
      <w:pPr>
        <w:ind w:left="1800" w:hanging="360"/>
      </w:pPr>
      <w:rPr>
        <w:rFonts w:ascii="Wingdings" w:hAnsi="Wingdings" w:hint="default"/>
      </w:rPr>
    </w:lvl>
    <w:lvl w:ilvl="3" w:tplc="E480AA5C">
      <w:start w:val="1"/>
      <w:numFmt w:val="bullet"/>
      <w:lvlText w:val=""/>
      <w:lvlJc w:val="left"/>
      <w:pPr>
        <w:ind w:left="2520" w:hanging="360"/>
      </w:pPr>
      <w:rPr>
        <w:rFonts w:ascii="Symbol" w:hAnsi="Symbol" w:hint="default"/>
      </w:rPr>
    </w:lvl>
    <w:lvl w:ilvl="4" w:tplc="33BC1F28">
      <w:start w:val="1"/>
      <w:numFmt w:val="bullet"/>
      <w:lvlText w:val="o"/>
      <w:lvlJc w:val="left"/>
      <w:pPr>
        <w:ind w:left="3240" w:hanging="360"/>
      </w:pPr>
      <w:rPr>
        <w:rFonts w:ascii="Courier New" w:hAnsi="Courier New" w:hint="default"/>
      </w:rPr>
    </w:lvl>
    <w:lvl w:ilvl="5" w:tplc="CA546C46">
      <w:start w:val="1"/>
      <w:numFmt w:val="bullet"/>
      <w:lvlText w:val=""/>
      <w:lvlJc w:val="left"/>
      <w:pPr>
        <w:ind w:left="3960" w:hanging="360"/>
      </w:pPr>
      <w:rPr>
        <w:rFonts w:ascii="Wingdings" w:hAnsi="Wingdings" w:hint="default"/>
      </w:rPr>
    </w:lvl>
    <w:lvl w:ilvl="6" w:tplc="5470DBFE">
      <w:start w:val="1"/>
      <w:numFmt w:val="bullet"/>
      <w:lvlText w:val=""/>
      <w:lvlJc w:val="left"/>
      <w:pPr>
        <w:ind w:left="4680" w:hanging="360"/>
      </w:pPr>
      <w:rPr>
        <w:rFonts w:ascii="Symbol" w:hAnsi="Symbol" w:hint="default"/>
      </w:rPr>
    </w:lvl>
    <w:lvl w:ilvl="7" w:tplc="2DA6894C">
      <w:start w:val="1"/>
      <w:numFmt w:val="bullet"/>
      <w:lvlText w:val="o"/>
      <w:lvlJc w:val="left"/>
      <w:pPr>
        <w:ind w:left="5400" w:hanging="360"/>
      </w:pPr>
      <w:rPr>
        <w:rFonts w:ascii="Courier New" w:hAnsi="Courier New" w:hint="default"/>
      </w:rPr>
    </w:lvl>
    <w:lvl w:ilvl="8" w:tplc="BF56DB84">
      <w:start w:val="1"/>
      <w:numFmt w:val="bullet"/>
      <w:lvlText w:val=""/>
      <w:lvlJc w:val="left"/>
      <w:pPr>
        <w:ind w:left="6120" w:hanging="360"/>
      </w:pPr>
      <w:rPr>
        <w:rFonts w:ascii="Wingdings" w:hAnsi="Wingdings" w:hint="default"/>
      </w:rPr>
    </w:lvl>
  </w:abstractNum>
  <w:abstractNum w:abstractNumId="10" w15:restartNumberingAfterBreak="0">
    <w:nsid w:val="1C395E28"/>
    <w:multiLevelType w:val="hybridMultilevel"/>
    <w:tmpl w:val="E3CC9A60"/>
    <w:lvl w:ilvl="0" w:tplc="08090001">
      <w:start w:val="1"/>
      <w:numFmt w:val="bullet"/>
      <w:lvlText w:val=""/>
      <w:lvlJc w:val="left"/>
      <w:pPr>
        <w:tabs>
          <w:tab w:val="num" w:pos="1080"/>
        </w:tabs>
        <w:ind w:left="1080" w:hanging="360"/>
      </w:pPr>
      <w:rPr>
        <w:rFonts w:ascii="Symbol" w:hAnsi="Symbol" w:hint="default"/>
        <w:sz w:val="16"/>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1E055BC8"/>
    <w:multiLevelType w:val="hybridMultilevel"/>
    <w:tmpl w:val="1562B95E"/>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24E53E5"/>
    <w:multiLevelType w:val="hybridMultilevel"/>
    <w:tmpl w:val="91E81090"/>
    <w:lvl w:ilvl="0" w:tplc="986274CA">
      <w:start w:val="1"/>
      <w:numFmt w:val="bullet"/>
      <w:lvlText w:val=""/>
      <w:lvlJc w:val="left"/>
      <w:pPr>
        <w:tabs>
          <w:tab w:val="num" w:pos="360"/>
        </w:tabs>
        <w:ind w:left="360" w:hanging="360"/>
      </w:pPr>
      <w:rPr>
        <w:rFonts w:ascii="Symbol" w:hAnsi="Symbol" w:hint="default"/>
        <w:b w:val="0"/>
        <w:i w:val="0"/>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264D05"/>
    <w:multiLevelType w:val="hybridMultilevel"/>
    <w:tmpl w:val="B0DEAA5E"/>
    <w:lvl w:ilvl="0" w:tplc="18090001">
      <w:start w:val="1"/>
      <w:numFmt w:val="bullet"/>
      <w:lvlText w:val=""/>
      <w:lvlJc w:val="left"/>
      <w:pPr>
        <w:ind w:left="643" w:hanging="360"/>
      </w:pPr>
      <w:rPr>
        <w:rFonts w:ascii="Symbol" w:hAnsi="Symbol" w:hint="default"/>
      </w:rPr>
    </w:lvl>
    <w:lvl w:ilvl="1" w:tplc="18090003" w:tentative="1">
      <w:start w:val="1"/>
      <w:numFmt w:val="bullet"/>
      <w:lvlText w:val="o"/>
      <w:lvlJc w:val="left"/>
      <w:pPr>
        <w:ind w:left="1363" w:hanging="360"/>
      </w:pPr>
      <w:rPr>
        <w:rFonts w:ascii="Courier New" w:hAnsi="Courier New" w:cs="Courier New" w:hint="default"/>
      </w:rPr>
    </w:lvl>
    <w:lvl w:ilvl="2" w:tplc="18090005" w:tentative="1">
      <w:start w:val="1"/>
      <w:numFmt w:val="bullet"/>
      <w:lvlText w:val=""/>
      <w:lvlJc w:val="left"/>
      <w:pPr>
        <w:ind w:left="2083" w:hanging="360"/>
      </w:pPr>
      <w:rPr>
        <w:rFonts w:ascii="Wingdings" w:hAnsi="Wingdings" w:hint="default"/>
      </w:rPr>
    </w:lvl>
    <w:lvl w:ilvl="3" w:tplc="18090001" w:tentative="1">
      <w:start w:val="1"/>
      <w:numFmt w:val="bullet"/>
      <w:lvlText w:val=""/>
      <w:lvlJc w:val="left"/>
      <w:pPr>
        <w:ind w:left="2803" w:hanging="360"/>
      </w:pPr>
      <w:rPr>
        <w:rFonts w:ascii="Symbol" w:hAnsi="Symbol" w:hint="default"/>
      </w:rPr>
    </w:lvl>
    <w:lvl w:ilvl="4" w:tplc="18090003" w:tentative="1">
      <w:start w:val="1"/>
      <w:numFmt w:val="bullet"/>
      <w:lvlText w:val="o"/>
      <w:lvlJc w:val="left"/>
      <w:pPr>
        <w:ind w:left="3523" w:hanging="360"/>
      </w:pPr>
      <w:rPr>
        <w:rFonts w:ascii="Courier New" w:hAnsi="Courier New" w:cs="Courier New" w:hint="default"/>
      </w:rPr>
    </w:lvl>
    <w:lvl w:ilvl="5" w:tplc="18090005" w:tentative="1">
      <w:start w:val="1"/>
      <w:numFmt w:val="bullet"/>
      <w:lvlText w:val=""/>
      <w:lvlJc w:val="left"/>
      <w:pPr>
        <w:ind w:left="4243" w:hanging="360"/>
      </w:pPr>
      <w:rPr>
        <w:rFonts w:ascii="Wingdings" w:hAnsi="Wingdings" w:hint="default"/>
      </w:rPr>
    </w:lvl>
    <w:lvl w:ilvl="6" w:tplc="18090001" w:tentative="1">
      <w:start w:val="1"/>
      <w:numFmt w:val="bullet"/>
      <w:lvlText w:val=""/>
      <w:lvlJc w:val="left"/>
      <w:pPr>
        <w:ind w:left="4963" w:hanging="360"/>
      </w:pPr>
      <w:rPr>
        <w:rFonts w:ascii="Symbol" w:hAnsi="Symbol" w:hint="default"/>
      </w:rPr>
    </w:lvl>
    <w:lvl w:ilvl="7" w:tplc="18090003" w:tentative="1">
      <w:start w:val="1"/>
      <w:numFmt w:val="bullet"/>
      <w:lvlText w:val="o"/>
      <w:lvlJc w:val="left"/>
      <w:pPr>
        <w:ind w:left="5683" w:hanging="360"/>
      </w:pPr>
      <w:rPr>
        <w:rFonts w:ascii="Courier New" w:hAnsi="Courier New" w:cs="Courier New" w:hint="default"/>
      </w:rPr>
    </w:lvl>
    <w:lvl w:ilvl="8" w:tplc="18090005" w:tentative="1">
      <w:start w:val="1"/>
      <w:numFmt w:val="bullet"/>
      <w:lvlText w:val=""/>
      <w:lvlJc w:val="left"/>
      <w:pPr>
        <w:ind w:left="6403" w:hanging="360"/>
      </w:pPr>
      <w:rPr>
        <w:rFonts w:ascii="Wingdings" w:hAnsi="Wingdings" w:hint="default"/>
      </w:rPr>
    </w:lvl>
  </w:abstractNum>
  <w:abstractNum w:abstractNumId="14"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74402DB"/>
    <w:multiLevelType w:val="hybridMultilevel"/>
    <w:tmpl w:val="7248C222"/>
    <w:lvl w:ilvl="0" w:tplc="1ADCE856">
      <w:start w:val="1"/>
      <w:numFmt w:val="bullet"/>
      <w:lvlText w:val=""/>
      <w:lvlJc w:val="left"/>
      <w:pPr>
        <w:tabs>
          <w:tab w:val="num" w:pos="720"/>
        </w:tabs>
        <w:ind w:left="720" w:hanging="360"/>
      </w:pPr>
      <w:rPr>
        <w:rFonts w:ascii="Wingdings" w:hAnsi="Wingdings"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7B03A4A"/>
    <w:multiLevelType w:val="hybridMultilevel"/>
    <w:tmpl w:val="C2C2FF3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8" w15:restartNumberingAfterBreak="0">
    <w:nsid w:val="2CE87A8F"/>
    <w:multiLevelType w:val="hybridMultilevel"/>
    <w:tmpl w:val="3D8EE680"/>
    <w:lvl w:ilvl="0" w:tplc="0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F5512AA"/>
    <w:multiLevelType w:val="hybridMultilevel"/>
    <w:tmpl w:val="C07E3A84"/>
    <w:lvl w:ilvl="0" w:tplc="38DE1804">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3DF069E8"/>
    <w:multiLevelType w:val="hybridMultilevel"/>
    <w:tmpl w:val="8586EF3E"/>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1" w15:restartNumberingAfterBreak="0">
    <w:nsid w:val="452557F2"/>
    <w:multiLevelType w:val="hybridMultilevel"/>
    <w:tmpl w:val="39C47828"/>
    <w:lvl w:ilvl="0" w:tplc="08090001">
      <w:start w:val="1"/>
      <w:numFmt w:val="bullet"/>
      <w:lvlText w:val=""/>
      <w:lvlJc w:val="left"/>
      <w:pPr>
        <w:ind w:left="1080" w:hanging="360"/>
      </w:pPr>
      <w:rPr>
        <w:rFonts w:ascii="Symbol" w:hAnsi="Symbol" w:hint="default"/>
        <w:sz w:val="16"/>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2" w15:restartNumberingAfterBreak="0">
    <w:nsid w:val="45F8738E"/>
    <w:multiLevelType w:val="hybridMultilevel"/>
    <w:tmpl w:val="9A1A4A32"/>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4FA36C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56C467E2"/>
    <w:multiLevelType w:val="hybridMultilevel"/>
    <w:tmpl w:val="42EE0440"/>
    <w:lvl w:ilvl="0" w:tplc="986274CA">
      <w:start w:val="1"/>
      <w:numFmt w:val="bullet"/>
      <w:lvlText w:val=""/>
      <w:lvlJc w:val="left"/>
      <w:pPr>
        <w:tabs>
          <w:tab w:val="num" w:pos="360"/>
        </w:tabs>
        <w:ind w:left="360" w:hanging="360"/>
      </w:pPr>
      <w:rPr>
        <w:rFonts w:ascii="Symbol" w:hAnsi="Symbol" w:hint="default"/>
        <w:b w:val="0"/>
        <w:i w:val="0"/>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7CB5B82"/>
    <w:multiLevelType w:val="hybridMultilevel"/>
    <w:tmpl w:val="8988CB84"/>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8"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BAD28A7"/>
    <w:multiLevelType w:val="hybridMultilevel"/>
    <w:tmpl w:val="B9B6EECC"/>
    <w:lvl w:ilvl="0" w:tplc="CA12C9B8">
      <w:start w:val="1"/>
      <w:numFmt w:val="bullet"/>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080"/>
        </w:tabs>
        <w:ind w:left="1080" w:hanging="360"/>
      </w:pPr>
      <w:rPr>
        <w:rFonts w:ascii="Courier New" w:hAnsi="Courier New" w:cs="Courier New" w:hint="default"/>
        <w:color w:val="auto"/>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6BE757E2"/>
    <w:multiLevelType w:val="hybridMultilevel"/>
    <w:tmpl w:val="6A06ECE2"/>
    <w:lvl w:ilvl="0" w:tplc="18090001">
      <w:start w:val="1"/>
      <w:numFmt w:val="bullet"/>
      <w:lvlText w:val=""/>
      <w:lvlJc w:val="left"/>
      <w:pPr>
        <w:tabs>
          <w:tab w:val="num" w:pos="720"/>
        </w:tabs>
        <w:ind w:left="720" w:hanging="360"/>
      </w:pPr>
      <w:rPr>
        <w:rFonts w:ascii="Symbol" w:hAnsi="Symbol" w:hint="default"/>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ECB254B"/>
    <w:multiLevelType w:val="hybridMultilevel"/>
    <w:tmpl w:val="BF7817E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2" w15:restartNumberingAfterBreak="0">
    <w:nsid w:val="770C561A"/>
    <w:multiLevelType w:val="hybridMultilevel"/>
    <w:tmpl w:val="FB48C304"/>
    <w:lvl w:ilvl="0" w:tplc="0C2C7326">
      <w:start w:val="1"/>
      <w:numFmt w:val="bullet"/>
      <w:lvlText w:val=""/>
      <w:lvlJc w:val="left"/>
      <w:pPr>
        <w:ind w:left="720" w:hanging="360"/>
      </w:pPr>
      <w:rPr>
        <w:rFonts w:ascii="Symbol" w:hAnsi="Symbol" w:hint="default"/>
      </w:rPr>
    </w:lvl>
    <w:lvl w:ilvl="1" w:tplc="1E005424">
      <w:start w:val="1"/>
      <w:numFmt w:val="bullet"/>
      <w:lvlText w:val="o"/>
      <w:lvlJc w:val="left"/>
      <w:pPr>
        <w:ind w:left="1440" w:hanging="360"/>
      </w:pPr>
      <w:rPr>
        <w:rFonts w:ascii="Courier New" w:hAnsi="Courier New" w:hint="default"/>
      </w:rPr>
    </w:lvl>
    <w:lvl w:ilvl="2" w:tplc="67F6E122">
      <w:start w:val="1"/>
      <w:numFmt w:val="bullet"/>
      <w:lvlText w:val=""/>
      <w:lvlJc w:val="left"/>
      <w:pPr>
        <w:ind w:left="2160" w:hanging="360"/>
      </w:pPr>
      <w:rPr>
        <w:rFonts w:ascii="Wingdings" w:hAnsi="Wingdings" w:hint="default"/>
      </w:rPr>
    </w:lvl>
    <w:lvl w:ilvl="3" w:tplc="59C67AA0">
      <w:start w:val="1"/>
      <w:numFmt w:val="bullet"/>
      <w:lvlText w:val=""/>
      <w:lvlJc w:val="left"/>
      <w:pPr>
        <w:ind w:left="2880" w:hanging="360"/>
      </w:pPr>
      <w:rPr>
        <w:rFonts w:ascii="Symbol" w:hAnsi="Symbol" w:hint="default"/>
      </w:rPr>
    </w:lvl>
    <w:lvl w:ilvl="4" w:tplc="BAF4BA92">
      <w:start w:val="1"/>
      <w:numFmt w:val="bullet"/>
      <w:lvlText w:val="o"/>
      <w:lvlJc w:val="left"/>
      <w:pPr>
        <w:ind w:left="3600" w:hanging="360"/>
      </w:pPr>
      <w:rPr>
        <w:rFonts w:ascii="Courier New" w:hAnsi="Courier New" w:hint="default"/>
      </w:rPr>
    </w:lvl>
    <w:lvl w:ilvl="5" w:tplc="E9340686">
      <w:start w:val="1"/>
      <w:numFmt w:val="bullet"/>
      <w:lvlText w:val=""/>
      <w:lvlJc w:val="left"/>
      <w:pPr>
        <w:ind w:left="4320" w:hanging="360"/>
      </w:pPr>
      <w:rPr>
        <w:rFonts w:ascii="Wingdings" w:hAnsi="Wingdings" w:hint="default"/>
      </w:rPr>
    </w:lvl>
    <w:lvl w:ilvl="6" w:tplc="BE2E8C80">
      <w:start w:val="1"/>
      <w:numFmt w:val="bullet"/>
      <w:lvlText w:val=""/>
      <w:lvlJc w:val="left"/>
      <w:pPr>
        <w:ind w:left="5040" w:hanging="360"/>
      </w:pPr>
      <w:rPr>
        <w:rFonts w:ascii="Symbol" w:hAnsi="Symbol" w:hint="default"/>
      </w:rPr>
    </w:lvl>
    <w:lvl w:ilvl="7" w:tplc="ADD66DA2">
      <w:start w:val="1"/>
      <w:numFmt w:val="bullet"/>
      <w:lvlText w:val="o"/>
      <w:lvlJc w:val="left"/>
      <w:pPr>
        <w:ind w:left="5760" w:hanging="360"/>
      </w:pPr>
      <w:rPr>
        <w:rFonts w:ascii="Courier New" w:hAnsi="Courier New" w:hint="default"/>
      </w:rPr>
    </w:lvl>
    <w:lvl w:ilvl="8" w:tplc="475A9FD4">
      <w:start w:val="1"/>
      <w:numFmt w:val="bullet"/>
      <w:lvlText w:val=""/>
      <w:lvlJc w:val="left"/>
      <w:pPr>
        <w:ind w:left="6480" w:hanging="360"/>
      </w:pPr>
      <w:rPr>
        <w:rFonts w:ascii="Wingdings" w:hAnsi="Wingdings" w:hint="default"/>
      </w:rPr>
    </w:lvl>
  </w:abstractNum>
  <w:abstractNum w:abstractNumId="33"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BF94F4C"/>
    <w:multiLevelType w:val="hybridMultilevel"/>
    <w:tmpl w:val="D9E0F082"/>
    <w:lvl w:ilvl="0" w:tplc="53E84FC6">
      <w:start w:val="1"/>
      <w:numFmt w:val="bullet"/>
      <w:lvlText w:val=""/>
      <w:lvlJc w:val="left"/>
      <w:pPr>
        <w:ind w:left="360" w:hanging="360"/>
      </w:pPr>
      <w:rPr>
        <w:rFonts w:ascii="Symbol" w:hAnsi="Symbol" w:hint="default"/>
      </w:rPr>
    </w:lvl>
    <w:lvl w:ilvl="1" w:tplc="C4C2F5B4">
      <w:start w:val="1"/>
      <w:numFmt w:val="bullet"/>
      <w:lvlText w:val="o"/>
      <w:lvlJc w:val="left"/>
      <w:pPr>
        <w:ind w:left="1080" w:hanging="360"/>
      </w:pPr>
      <w:rPr>
        <w:rFonts w:ascii="Courier New" w:hAnsi="Courier New" w:hint="default"/>
      </w:rPr>
    </w:lvl>
    <w:lvl w:ilvl="2" w:tplc="9C7A7EFA">
      <w:start w:val="1"/>
      <w:numFmt w:val="bullet"/>
      <w:lvlText w:val=""/>
      <w:lvlJc w:val="left"/>
      <w:pPr>
        <w:ind w:left="1800" w:hanging="360"/>
      </w:pPr>
      <w:rPr>
        <w:rFonts w:ascii="Wingdings" w:hAnsi="Wingdings" w:hint="default"/>
      </w:rPr>
    </w:lvl>
    <w:lvl w:ilvl="3" w:tplc="DCAAFE92">
      <w:start w:val="1"/>
      <w:numFmt w:val="bullet"/>
      <w:lvlText w:val=""/>
      <w:lvlJc w:val="left"/>
      <w:pPr>
        <w:ind w:left="2520" w:hanging="360"/>
      </w:pPr>
      <w:rPr>
        <w:rFonts w:ascii="Symbol" w:hAnsi="Symbol" w:hint="default"/>
      </w:rPr>
    </w:lvl>
    <w:lvl w:ilvl="4" w:tplc="B6F2DC72">
      <w:start w:val="1"/>
      <w:numFmt w:val="bullet"/>
      <w:lvlText w:val="o"/>
      <w:lvlJc w:val="left"/>
      <w:pPr>
        <w:ind w:left="3240" w:hanging="360"/>
      </w:pPr>
      <w:rPr>
        <w:rFonts w:ascii="Courier New" w:hAnsi="Courier New" w:hint="default"/>
      </w:rPr>
    </w:lvl>
    <w:lvl w:ilvl="5" w:tplc="AB2A01A8">
      <w:start w:val="1"/>
      <w:numFmt w:val="bullet"/>
      <w:lvlText w:val=""/>
      <w:lvlJc w:val="left"/>
      <w:pPr>
        <w:ind w:left="3960" w:hanging="360"/>
      </w:pPr>
      <w:rPr>
        <w:rFonts w:ascii="Wingdings" w:hAnsi="Wingdings" w:hint="default"/>
      </w:rPr>
    </w:lvl>
    <w:lvl w:ilvl="6" w:tplc="DE144644">
      <w:start w:val="1"/>
      <w:numFmt w:val="bullet"/>
      <w:lvlText w:val=""/>
      <w:lvlJc w:val="left"/>
      <w:pPr>
        <w:ind w:left="4680" w:hanging="360"/>
      </w:pPr>
      <w:rPr>
        <w:rFonts w:ascii="Symbol" w:hAnsi="Symbol" w:hint="default"/>
      </w:rPr>
    </w:lvl>
    <w:lvl w:ilvl="7" w:tplc="28A822FC">
      <w:start w:val="1"/>
      <w:numFmt w:val="bullet"/>
      <w:lvlText w:val="o"/>
      <w:lvlJc w:val="left"/>
      <w:pPr>
        <w:ind w:left="5400" w:hanging="360"/>
      </w:pPr>
      <w:rPr>
        <w:rFonts w:ascii="Courier New" w:hAnsi="Courier New" w:hint="default"/>
      </w:rPr>
    </w:lvl>
    <w:lvl w:ilvl="8" w:tplc="66BA56EC">
      <w:start w:val="1"/>
      <w:numFmt w:val="bullet"/>
      <w:lvlText w:val=""/>
      <w:lvlJc w:val="left"/>
      <w:pPr>
        <w:ind w:left="6120" w:hanging="360"/>
      </w:pPr>
      <w:rPr>
        <w:rFonts w:ascii="Wingdings" w:hAnsi="Wingdings" w:hint="default"/>
      </w:rPr>
    </w:lvl>
  </w:abstractNum>
  <w:abstractNum w:abstractNumId="35" w15:restartNumberingAfterBreak="0">
    <w:nsid w:val="7D6445F6"/>
    <w:multiLevelType w:val="hybridMultilevel"/>
    <w:tmpl w:val="4B0213E2"/>
    <w:lvl w:ilvl="0" w:tplc="1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2"/>
  </w:num>
  <w:num w:numId="2">
    <w:abstractNumId w:val="34"/>
  </w:num>
  <w:num w:numId="3">
    <w:abstractNumId w:val="9"/>
  </w:num>
  <w:num w:numId="4">
    <w:abstractNumId w:val="11"/>
  </w:num>
  <w:num w:numId="5">
    <w:abstractNumId w:val="25"/>
  </w:num>
  <w:num w:numId="6">
    <w:abstractNumId w:val="10"/>
  </w:num>
  <w:num w:numId="7">
    <w:abstractNumId w:val="15"/>
  </w:num>
  <w:num w:numId="8">
    <w:abstractNumId w:val="5"/>
  </w:num>
  <w:num w:numId="9">
    <w:abstractNumId w:val="27"/>
  </w:num>
  <w:num w:numId="10">
    <w:abstractNumId w:val="14"/>
  </w:num>
  <w:num w:numId="11">
    <w:abstractNumId w:val="29"/>
  </w:num>
  <w:num w:numId="12">
    <w:abstractNumId w:val="3"/>
  </w:num>
  <w:num w:numId="13">
    <w:abstractNumId w:val="33"/>
  </w:num>
  <w:num w:numId="14">
    <w:abstractNumId w:val="26"/>
  </w:num>
  <w:num w:numId="15">
    <w:abstractNumId w:val="17"/>
  </w:num>
  <w:num w:numId="16">
    <w:abstractNumId w:val="6"/>
  </w:num>
  <w:num w:numId="17">
    <w:abstractNumId w:val="36"/>
  </w:num>
  <w:num w:numId="18">
    <w:abstractNumId w:val="28"/>
  </w:num>
  <w:num w:numId="19">
    <w:abstractNumId w:val="20"/>
  </w:num>
  <w:num w:numId="20">
    <w:abstractNumId w:val="21"/>
  </w:num>
  <w:num w:numId="21">
    <w:abstractNumId w:val="22"/>
  </w:num>
  <w:num w:numId="22">
    <w:abstractNumId w:val="0"/>
  </w:num>
  <w:num w:numId="23">
    <w:abstractNumId w:val="7"/>
  </w:num>
  <w:num w:numId="24">
    <w:abstractNumId w:val="35"/>
  </w:num>
  <w:num w:numId="25">
    <w:abstractNumId w:val="18"/>
  </w:num>
  <w:num w:numId="26">
    <w:abstractNumId w:val="30"/>
  </w:num>
  <w:num w:numId="27">
    <w:abstractNumId w:val="1"/>
  </w:num>
  <w:num w:numId="28">
    <w:abstractNumId w:val="8"/>
  </w:num>
  <w:num w:numId="29">
    <w:abstractNumId w:val="19"/>
  </w:num>
  <w:num w:numId="30">
    <w:abstractNumId w:val="13"/>
  </w:num>
  <w:num w:numId="31">
    <w:abstractNumId w:val="4"/>
  </w:num>
  <w:num w:numId="32">
    <w:abstractNumId w:val="2"/>
  </w:num>
  <w:num w:numId="33">
    <w:abstractNumId w:val="31"/>
  </w:num>
  <w:num w:numId="34">
    <w:abstractNumId w:val="23"/>
  </w:num>
  <w:num w:numId="35">
    <w:abstractNumId w:val="12"/>
  </w:num>
  <w:num w:numId="36">
    <w:abstractNumId w:val="16"/>
  </w:num>
  <w:num w:numId="3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30B0E"/>
    <w:rsid w:val="00045FDB"/>
    <w:rsid w:val="000502D9"/>
    <w:rsid w:val="00051A55"/>
    <w:rsid w:val="00053F09"/>
    <w:rsid w:val="00054B96"/>
    <w:rsid w:val="00063F8A"/>
    <w:rsid w:val="00091D46"/>
    <w:rsid w:val="000A7350"/>
    <w:rsid w:val="00103B6C"/>
    <w:rsid w:val="001065DF"/>
    <w:rsid w:val="001142DE"/>
    <w:rsid w:val="00163957"/>
    <w:rsid w:val="00163A30"/>
    <w:rsid w:val="00185EBC"/>
    <w:rsid w:val="0019096A"/>
    <w:rsid w:val="00195968"/>
    <w:rsid w:val="001975F0"/>
    <w:rsid w:val="001B7DA6"/>
    <w:rsid w:val="001D1066"/>
    <w:rsid w:val="001E29F5"/>
    <w:rsid w:val="002157B3"/>
    <w:rsid w:val="0023552F"/>
    <w:rsid w:val="0024231B"/>
    <w:rsid w:val="00257231"/>
    <w:rsid w:val="00260C8B"/>
    <w:rsid w:val="002771E9"/>
    <w:rsid w:val="00280CDF"/>
    <w:rsid w:val="00286130"/>
    <w:rsid w:val="0029014C"/>
    <w:rsid w:val="002A1DEB"/>
    <w:rsid w:val="002C0710"/>
    <w:rsid w:val="00312DD3"/>
    <w:rsid w:val="003237BB"/>
    <w:rsid w:val="00330E05"/>
    <w:rsid w:val="00331995"/>
    <w:rsid w:val="003367A3"/>
    <w:rsid w:val="00374D8D"/>
    <w:rsid w:val="003772C0"/>
    <w:rsid w:val="00387421"/>
    <w:rsid w:val="003B7F35"/>
    <w:rsid w:val="003F586D"/>
    <w:rsid w:val="003F749B"/>
    <w:rsid w:val="0041250A"/>
    <w:rsid w:val="00414E58"/>
    <w:rsid w:val="00423801"/>
    <w:rsid w:val="0044373F"/>
    <w:rsid w:val="0045201C"/>
    <w:rsid w:val="00462E3B"/>
    <w:rsid w:val="00463454"/>
    <w:rsid w:val="00475884"/>
    <w:rsid w:val="004831DD"/>
    <w:rsid w:val="00487DBA"/>
    <w:rsid w:val="00491903"/>
    <w:rsid w:val="00495ABB"/>
    <w:rsid w:val="004975A0"/>
    <w:rsid w:val="004C78F8"/>
    <w:rsid w:val="004E3DA3"/>
    <w:rsid w:val="004F1C9A"/>
    <w:rsid w:val="004F2F73"/>
    <w:rsid w:val="004F4904"/>
    <w:rsid w:val="004F78E1"/>
    <w:rsid w:val="005150A5"/>
    <w:rsid w:val="00535751"/>
    <w:rsid w:val="00543F98"/>
    <w:rsid w:val="00545F4F"/>
    <w:rsid w:val="00547119"/>
    <w:rsid w:val="005879C9"/>
    <w:rsid w:val="005A3283"/>
    <w:rsid w:val="005B4092"/>
    <w:rsid w:val="005D1BCC"/>
    <w:rsid w:val="005D6D8C"/>
    <w:rsid w:val="005E4104"/>
    <w:rsid w:val="005F595E"/>
    <w:rsid w:val="00602BA1"/>
    <w:rsid w:val="00624A1F"/>
    <w:rsid w:val="0064026D"/>
    <w:rsid w:val="00674D87"/>
    <w:rsid w:val="0068085E"/>
    <w:rsid w:val="006941C0"/>
    <w:rsid w:val="006A2668"/>
    <w:rsid w:val="006A54F6"/>
    <w:rsid w:val="006C1497"/>
    <w:rsid w:val="006E6D07"/>
    <w:rsid w:val="00704839"/>
    <w:rsid w:val="00761981"/>
    <w:rsid w:val="007918FF"/>
    <w:rsid w:val="00791E21"/>
    <w:rsid w:val="007D2E37"/>
    <w:rsid w:val="007D639C"/>
    <w:rsid w:val="007F6BBE"/>
    <w:rsid w:val="00843DCA"/>
    <w:rsid w:val="008A6CFF"/>
    <w:rsid w:val="008C15A3"/>
    <w:rsid w:val="008C3291"/>
    <w:rsid w:val="008D1EBC"/>
    <w:rsid w:val="008D541D"/>
    <w:rsid w:val="008F031A"/>
    <w:rsid w:val="008F140D"/>
    <w:rsid w:val="008F4A13"/>
    <w:rsid w:val="00914AC0"/>
    <w:rsid w:val="00915A3C"/>
    <w:rsid w:val="009441FF"/>
    <w:rsid w:val="009464B4"/>
    <w:rsid w:val="009713C6"/>
    <w:rsid w:val="009B6BF8"/>
    <w:rsid w:val="009C3373"/>
    <w:rsid w:val="00A31CE6"/>
    <w:rsid w:val="00A33245"/>
    <w:rsid w:val="00A35B00"/>
    <w:rsid w:val="00A36FE9"/>
    <w:rsid w:val="00A564CA"/>
    <w:rsid w:val="00A847E5"/>
    <w:rsid w:val="00A8573A"/>
    <w:rsid w:val="00AB6254"/>
    <w:rsid w:val="00AC325C"/>
    <w:rsid w:val="00AD2F0B"/>
    <w:rsid w:val="00AD76FC"/>
    <w:rsid w:val="00B021B5"/>
    <w:rsid w:val="00B06809"/>
    <w:rsid w:val="00B13527"/>
    <w:rsid w:val="00B425A5"/>
    <w:rsid w:val="00B85A4B"/>
    <w:rsid w:val="00BC20AF"/>
    <w:rsid w:val="00BC7C6A"/>
    <w:rsid w:val="00BD5194"/>
    <w:rsid w:val="00BF35EE"/>
    <w:rsid w:val="00C04142"/>
    <w:rsid w:val="00C27EBA"/>
    <w:rsid w:val="00C43B0C"/>
    <w:rsid w:val="00C57CEC"/>
    <w:rsid w:val="00C72D29"/>
    <w:rsid w:val="00C83ED3"/>
    <w:rsid w:val="00C9028B"/>
    <w:rsid w:val="00CB2C3A"/>
    <w:rsid w:val="00CC082D"/>
    <w:rsid w:val="00CE3011"/>
    <w:rsid w:val="00CF1956"/>
    <w:rsid w:val="00D34192"/>
    <w:rsid w:val="00D345CA"/>
    <w:rsid w:val="00D4756A"/>
    <w:rsid w:val="00DA01C4"/>
    <w:rsid w:val="00DA7B17"/>
    <w:rsid w:val="00DD5083"/>
    <w:rsid w:val="00E00C6B"/>
    <w:rsid w:val="00E11B16"/>
    <w:rsid w:val="00E45386"/>
    <w:rsid w:val="00E46F0F"/>
    <w:rsid w:val="00E53F9F"/>
    <w:rsid w:val="00E54DFF"/>
    <w:rsid w:val="00E64E67"/>
    <w:rsid w:val="00E77239"/>
    <w:rsid w:val="00EA20DF"/>
    <w:rsid w:val="00EB5E72"/>
    <w:rsid w:val="00EB7809"/>
    <w:rsid w:val="00EC35B8"/>
    <w:rsid w:val="00F17D0C"/>
    <w:rsid w:val="00F20052"/>
    <w:rsid w:val="00F20301"/>
    <w:rsid w:val="00F257D7"/>
    <w:rsid w:val="00F43EAA"/>
    <w:rsid w:val="00F57737"/>
    <w:rsid w:val="00F73F9E"/>
    <w:rsid w:val="00F802E3"/>
    <w:rsid w:val="00F81BF8"/>
    <w:rsid w:val="00F8393C"/>
    <w:rsid w:val="00F83B46"/>
    <w:rsid w:val="00FA4203"/>
    <w:rsid w:val="00FB4236"/>
    <w:rsid w:val="00FC12B2"/>
    <w:rsid w:val="26D124F9"/>
    <w:rsid w:val="4CF1F144"/>
    <w:rsid w:val="5415E46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20481"/>
    <o:shapelayout v:ext="edit">
      <o:idmap v:ext="edit" data="1"/>
    </o:shapelayout>
  </w:shapeDefaults>
  <w:decimalSymbol w:val="."/>
  <w:listSeparator w:val=","/>
  <w14:docId w14:val="26D124F9"/>
  <w15:docId w15:val="{4C117BBA-DE37-42AA-B7EC-F2BA9AAD8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link w:val="ListParagraphChar"/>
    <w:uiPriority w:val="34"/>
    <w:qFormat/>
    <w:rsid w:val="00543F98"/>
    <w:pPr>
      <w:ind w:left="720"/>
    </w:pPr>
  </w:style>
  <w:style w:type="paragraph" w:styleId="FootnoteText">
    <w:name w:val="footnote text"/>
    <w:basedOn w:val="Normal"/>
    <w:link w:val="FootnoteTextChar"/>
    <w:uiPriority w:val="99"/>
    <w:semiHidden/>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semiHidden/>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1">
    <w:name w:val="Unresolved Mention1"/>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5E4104"/>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hse.ie/eng/staff/jobs/eligibility-criteria/"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cpsa.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2649</Words>
  <Characters>15104</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17718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Victoria Sharkey</dc:creator>
  <cp:lastModifiedBy>Rita McTiernan</cp:lastModifiedBy>
  <cp:revision>2</cp:revision>
  <dcterms:created xsi:type="dcterms:W3CDTF">2022-02-17T09:24:00Z</dcterms:created>
  <dcterms:modified xsi:type="dcterms:W3CDTF">2022-02-17T09:24:00Z</dcterms:modified>
</cp:coreProperties>
</file>