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44899D" w14:textId="2163C086" w:rsidR="00AE6DA5" w:rsidRDefault="0050394D" w:rsidP="0050394D">
      <w:pPr>
        <w:pStyle w:val="Heading7"/>
        <w:ind w:hanging="1276"/>
        <w:rPr>
          <w:noProof/>
          <w:lang w:val="en-IE"/>
        </w:rPr>
      </w:pPr>
      <w:r w:rsidRPr="00324FEE">
        <w:rPr>
          <w:noProof/>
          <w:color w:val="000099"/>
          <w:lang w:val="en-IE" w:eastAsia="en-IE"/>
        </w:rPr>
        <w:drawing>
          <wp:inline distT="0" distB="0" distL="0" distR="0" wp14:anchorId="39624651" wp14:editId="0A305AB6">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r w:rsidR="00543F98">
        <w:rPr>
          <w:noProof/>
          <w:lang w:val="en-IE"/>
        </w:rPr>
        <w:t xml:space="preserve">            </w:t>
      </w:r>
    </w:p>
    <w:p w14:paraId="3D1615E2" w14:textId="0174D9FD" w:rsidR="001E5ED8" w:rsidRDefault="001E5ED8" w:rsidP="001E5ED8">
      <w:pPr>
        <w:ind w:left="-1260"/>
        <w:jc w:val="right"/>
        <w:rPr>
          <w:rFonts w:ascii="Arial" w:hAnsi="Arial" w:cs="Arial"/>
          <w:b/>
          <w:iCs/>
        </w:rPr>
      </w:pPr>
      <w:r>
        <w:rPr>
          <w:rFonts w:ascii="Arial" w:hAnsi="Arial" w:cs="Arial"/>
          <w:b/>
          <w:iCs/>
        </w:rPr>
        <w:t>Pharmacist</w:t>
      </w:r>
      <w:r w:rsidRPr="00602D7E">
        <w:rPr>
          <w:rFonts w:ascii="Arial" w:hAnsi="Arial" w:cs="Arial"/>
          <w:b/>
          <w:iCs/>
        </w:rPr>
        <w:t xml:space="preserve"> </w:t>
      </w:r>
      <w:r w:rsidR="00F94F99">
        <w:rPr>
          <w:rFonts w:ascii="Arial" w:hAnsi="Arial" w:cs="Arial"/>
          <w:b/>
          <w:iCs/>
        </w:rPr>
        <w:t>Executive Manager 1</w:t>
      </w:r>
    </w:p>
    <w:p w14:paraId="5E6D2B57" w14:textId="1F560F04"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14:paraId="1D2492DB"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339BDCCA" w14:textId="77777777" w:rsidTr="07F6FA67">
        <w:tc>
          <w:tcPr>
            <w:tcW w:w="2364" w:type="dxa"/>
          </w:tcPr>
          <w:p w14:paraId="1F22A4C4" w14:textId="77777777" w:rsidR="00543F98" w:rsidRPr="00E766A5" w:rsidRDefault="00543F98" w:rsidP="00480962">
            <w:pPr>
              <w:rPr>
                <w:rFonts w:ascii="Arial" w:hAnsi="Arial" w:cs="Arial"/>
                <w:b/>
                <w:bCs/>
              </w:rPr>
            </w:pPr>
            <w:r w:rsidRPr="00E766A5">
              <w:rPr>
                <w:rFonts w:ascii="Arial" w:hAnsi="Arial" w:cs="Arial"/>
                <w:b/>
                <w:bCs/>
              </w:rPr>
              <w:t>Job Title and Grade</w:t>
            </w:r>
          </w:p>
        </w:tc>
        <w:tc>
          <w:tcPr>
            <w:tcW w:w="8256" w:type="dxa"/>
          </w:tcPr>
          <w:p w14:paraId="1E2EA717" w14:textId="17134DD6" w:rsidR="00EE3EBD" w:rsidRDefault="00F94F99" w:rsidP="001E5ED8">
            <w:pPr>
              <w:tabs>
                <w:tab w:val="left" w:pos="283"/>
              </w:tabs>
              <w:rPr>
                <w:rFonts w:ascii="Arial" w:hAnsi="Arial" w:cs="Arial"/>
                <w:b/>
                <w:iCs/>
              </w:rPr>
            </w:pPr>
            <w:r>
              <w:rPr>
                <w:rFonts w:ascii="Arial" w:hAnsi="Arial" w:cs="Arial"/>
                <w:b/>
                <w:iCs/>
              </w:rPr>
              <w:t>Pharmacist Executive Manager 1</w:t>
            </w:r>
            <w:r w:rsidR="00EE3EBD">
              <w:rPr>
                <w:rFonts w:ascii="Arial" w:hAnsi="Arial" w:cs="Arial"/>
                <w:b/>
                <w:iCs/>
              </w:rPr>
              <w:t xml:space="preserve"> incorporatin</w:t>
            </w:r>
            <w:r>
              <w:rPr>
                <w:rFonts w:ascii="Arial" w:hAnsi="Arial" w:cs="Arial"/>
                <w:b/>
                <w:iCs/>
              </w:rPr>
              <w:t>g Medicines Management. Model 2</w:t>
            </w:r>
            <w:r w:rsidR="00FE1931">
              <w:rPr>
                <w:rFonts w:ascii="Arial" w:hAnsi="Arial" w:cs="Arial"/>
                <w:b/>
                <w:iCs/>
              </w:rPr>
              <w:t xml:space="preserve"> </w:t>
            </w:r>
            <w:r w:rsidR="00EE3EBD">
              <w:rPr>
                <w:rFonts w:ascii="Arial" w:hAnsi="Arial" w:cs="Arial"/>
                <w:b/>
                <w:iCs/>
              </w:rPr>
              <w:t>Hospital Only</w:t>
            </w:r>
            <w:r w:rsidR="001E5ED8">
              <w:rPr>
                <w:rFonts w:ascii="Arial" w:hAnsi="Arial" w:cs="Arial"/>
                <w:b/>
                <w:iCs/>
              </w:rPr>
              <w:t xml:space="preserve"> </w:t>
            </w:r>
          </w:p>
          <w:p w14:paraId="01070F0F" w14:textId="461149F9" w:rsidR="001E5ED8" w:rsidRPr="00723FCA" w:rsidRDefault="001E5ED8" w:rsidP="001E5ED8">
            <w:pPr>
              <w:tabs>
                <w:tab w:val="left" w:pos="283"/>
              </w:tabs>
              <w:rPr>
                <w:rFonts w:ascii="Arial" w:hAnsi="Arial" w:cs="Arial"/>
                <w:b/>
                <w:iCs/>
              </w:rPr>
            </w:pPr>
            <w:r w:rsidRPr="00602D7E">
              <w:rPr>
                <w:rFonts w:ascii="Arial" w:hAnsi="Arial" w:cs="Arial"/>
              </w:rPr>
              <w:t>(Grade</w:t>
            </w:r>
            <w:r w:rsidR="00F94F99">
              <w:rPr>
                <w:rFonts w:ascii="Arial" w:hAnsi="Arial" w:cs="Arial"/>
              </w:rPr>
              <w:t xml:space="preserve"> Code: 3246</w:t>
            </w:r>
            <w:r w:rsidRPr="00723FCA">
              <w:rPr>
                <w:rFonts w:ascii="Arial" w:hAnsi="Arial" w:cs="Arial"/>
              </w:rPr>
              <w:t>)</w:t>
            </w:r>
          </w:p>
          <w:p w14:paraId="165AC748" w14:textId="7ECCD267" w:rsidR="00543F98" w:rsidRPr="00E766A5" w:rsidRDefault="00543F98" w:rsidP="07F6FA67">
            <w:pPr>
              <w:tabs>
                <w:tab w:val="left" w:pos="283"/>
              </w:tabs>
              <w:jc w:val="both"/>
              <w:rPr>
                <w:rFonts w:ascii="Arial" w:hAnsi="Arial" w:cs="Arial"/>
              </w:rPr>
            </w:pPr>
          </w:p>
        </w:tc>
      </w:tr>
      <w:tr w:rsidR="00480962" w:rsidRPr="00E766A5" w14:paraId="57FAA43F" w14:textId="77777777" w:rsidTr="07F6FA67">
        <w:tc>
          <w:tcPr>
            <w:tcW w:w="2364" w:type="dxa"/>
          </w:tcPr>
          <w:p w14:paraId="454DC31F" w14:textId="1AA4598B" w:rsidR="00480962" w:rsidRPr="00E766A5" w:rsidRDefault="00480962" w:rsidP="00480962">
            <w:pPr>
              <w:rPr>
                <w:rFonts w:ascii="Arial" w:hAnsi="Arial" w:cs="Arial"/>
                <w:b/>
                <w:bCs/>
              </w:rPr>
            </w:pPr>
            <w:r w:rsidRPr="008F4B8A">
              <w:rPr>
                <w:rFonts w:ascii="Arial" w:hAnsi="Arial" w:cs="Arial"/>
                <w:b/>
                <w:bCs/>
              </w:rPr>
              <w:t>Remuneration</w:t>
            </w:r>
          </w:p>
        </w:tc>
        <w:tc>
          <w:tcPr>
            <w:tcW w:w="8256" w:type="dxa"/>
          </w:tcPr>
          <w:p w14:paraId="036F33CC" w14:textId="77777777" w:rsidR="00480962" w:rsidRPr="00480962" w:rsidRDefault="00480962" w:rsidP="00480962">
            <w:pPr>
              <w:jc w:val="both"/>
              <w:rPr>
                <w:rFonts w:ascii="Arial" w:hAnsi="Arial" w:cs="Arial"/>
                <w:lang w:val="en-IE" w:eastAsia="en-US"/>
              </w:rPr>
            </w:pPr>
            <w:r w:rsidRPr="00480962">
              <w:rPr>
                <w:rFonts w:ascii="Arial" w:hAnsi="Arial" w:cs="Arial"/>
              </w:rPr>
              <w:t xml:space="preserve">The salary scale for the post is: </w:t>
            </w:r>
          </w:p>
          <w:p w14:paraId="5C22D5CD" w14:textId="77777777" w:rsidR="00480962" w:rsidRPr="00480962" w:rsidRDefault="00480962" w:rsidP="00480962">
            <w:pPr>
              <w:contextualSpacing/>
              <w:jc w:val="both"/>
              <w:rPr>
                <w:rFonts w:ascii="Arial" w:hAnsi="Arial" w:cs="Arial"/>
                <w:bCs/>
                <w:iCs/>
                <w:color w:val="000099"/>
              </w:rPr>
            </w:pPr>
            <w:r w:rsidRPr="00480962">
              <w:rPr>
                <w:rFonts w:ascii="Arial" w:hAnsi="Arial" w:cs="Arial"/>
                <w:bCs/>
                <w:iCs/>
                <w:color w:val="000099"/>
              </w:rPr>
              <w:t xml:space="preserve">Insert the relevant salary scale for this position. </w:t>
            </w:r>
          </w:p>
          <w:p w14:paraId="3F70F842" w14:textId="77777777" w:rsidR="00480962" w:rsidRPr="00480962" w:rsidRDefault="00480962" w:rsidP="00480962">
            <w:pPr>
              <w:contextualSpacing/>
              <w:jc w:val="both"/>
              <w:rPr>
                <w:rFonts w:ascii="Arial" w:hAnsi="Arial" w:cs="Arial"/>
                <w:bCs/>
                <w:iCs/>
                <w:color w:val="000099"/>
                <w:highlight w:val="yellow"/>
              </w:rPr>
            </w:pPr>
          </w:p>
          <w:p w14:paraId="6BF0CD32" w14:textId="77777777" w:rsidR="00480962" w:rsidRPr="00480962" w:rsidRDefault="00480962" w:rsidP="00480962">
            <w:pPr>
              <w:contextualSpacing/>
              <w:jc w:val="both"/>
              <w:rPr>
                <w:rFonts w:ascii="Arial" w:hAnsi="Arial" w:cs="Arial"/>
                <w:bCs/>
                <w:iCs/>
                <w:color w:val="000099"/>
              </w:rPr>
            </w:pPr>
            <w:r w:rsidRPr="00480962">
              <w:rPr>
                <w:rFonts w:ascii="Arial" w:hAnsi="Arial" w:cs="Arial"/>
                <w:bCs/>
                <w:iCs/>
                <w:color w:val="000099"/>
              </w:rPr>
              <w:t>For example:</w:t>
            </w:r>
          </w:p>
          <w:p w14:paraId="0FFCF379" w14:textId="77777777" w:rsidR="00480962" w:rsidRPr="00480962" w:rsidRDefault="00480962" w:rsidP="00480962">
            <w:pPr>
              <w:contextualSpacing/>
              <w:jc w:val="both"/>
              <w:rPr>
                <w:rFonts w:ascii="Arial" w:hAnsi="Arial" w:cs="Arial"/>
                <w:bCs/>
                <w:iCs/>
                <w:color w:val="000099"/>
              </w:rPr>
            </w:pPr>
            <w:r w:rsidRPr="00480962">
              <w:rPr>
                <w:rFonts w:ascii="Arial" w:hAnsi="Arial" w:cs="Arial"/>
                <w:bCs/>
                <w:iCs/>
                <w:color w:val="000099"/>
              </w:rPr>
              <w:t xml:space="preserve">XX,XXX - XX,XXX - XX,XXX - XX,XXX - XX,XXX - - </w:t>
            </w:r>
            <w:r w:rsidRPr="00480962">
              <w:rPr>
                <w:rFonts w:ascii="Arial" w:hAnsi="Arial" w:cs="Arial"/>
                <w:b/>
                <w:bCs/>
                <w:iCs/>
                <w:color w:val="000099"/>
              </w:rPr>
              <w:t>XX,XXX LSI</w:t>
            </w:r>
            <w:r w:rsidRPr="00480962">
              <w:rPr>
                <w:rFonts w:ascii="Arial" w:hAnsi="Arial" w:cs="Arial"/>
                <w:bCs/>
                <w:iCs/>
                <w:color w:val="000099"/>
              </w:rPr>
              <w:t xml:space="preserve"> (DD/MM/YY)</w:t>
            </w:r>
          </w:p>
          <w:p w14:paraId="7615299E" w14:textId="77777777" w:rsidR="00480962" w:rsidRPr="00480962" w:rsidRDefault="00480962" w:rsidP="00480962">
            <w:pPr>
              <w:contextualSpacing/>
              <w:jc w:val="both"/>
              <w:rPr>
                <w:rFonts w:ascii="Arial" w:hAnsi="Arial" w:cs="Arial"/>
                <w:bCs/>
                <w:iCs/>
                <w:color w:val="000099"/>
              </w:rPr>
            </w:pPr>
          </w:p>
          <w:p w14:paraId="53434D55" w14:textId="549F9FEF" w:rsidR="00480962" w:rsidRPr="00602D7E" w:rsidRDefault="00480962" w:rsidP="00480962">
            <w:pPr>
              <w:tabs>
                <w:tab w:val="left" w:pos="283"/>
              </w:tabs>
              <w:jc w:val="both"/>
              <w:rPr>
                <w:rFonts w:ascii="Arial" w:hAnsi="Arial" w:cs="Arial"/>
                <w:b/>
                <w:iCs/>
              </w:rPr>
            </w:pPr>
            <w:r w:rsidRPr="00480962">
              <w:rPr>
                <w:rFonts w:ascii="Arial" w:hAnsi="Arial" w:cs="Arial"/>
                <w:bCs/>
                <w:iCs/>
                <w:color w:val="000099"/>
              </w:rPr>
              <w:t>Salary Scales are updated periodically and the most up to date versions can be found here:</w:t>
            </w:r>
            <w:r w:rsidRPr="00480962">
              <w:rPr>
                <w:rFonts w:ascii="Arial" w:hAnsi="Arial" w:cs="Arial"/>
                <w:bCs/>
                <w:iCs/>
              </w:rPr>
              <w:t xml:space="preserve"> </w:t>
            </w:r>
            <w:hyperlink r:id="rId8" w:history="1">
              <w:r w:rsidRPr="00480962">
                <w:rPr>
                  <w:rStyle w:val="Hyperlink"/>
                  <w:rFonts w:ascii="Arial" w:hAnsi="Arial" w:cs="Arial"/>
                  <w:bCs/>
                  <w:iCs/>
                </w:rPr>
                <w:t>https://healthservice.hse.ie/staff/benefits-services/pay/pay-scales.html</w:t>
              </w:r>
            </w:hyperlink>
          </w:p>
        </w:tc>
      </w:tr>
      <w:tr w:rsidR="00C57CEC" w:rsidRPr="00E766A5" w14:paraId="7C08CCBE" w14:textId="77777777" w:rsidTr="07F6FA67">
        <w:tc>
          <w:tcPr>
            <w:tcW w:w="2364" w:type="dxa"/>
          </w:tcPr>
          <w:p w14:paraId="7D71FDBB" w14:textId="77777777" w:rsidR="00C57CEC" w:rsidRDefault="00C57CEC" w:rsidP="00063F8A">
            <w:pPr>
              <w:rPr>
                <w:rFonts w:ascii="Arial" w:hAnsi="Arial" w:cs="Arial"/>
                <w:b/>
                <w:bCs/>
              </w:rPr>
            </w:pPr>
          </w:p>
          <w:p w14:paraId="191FF2A9" w14:textId="77777777" w:rsidR="00C57CEC" w:rsidRPr="00E766A5" w:rsidRDefault="00C57CEC" w:rsidP="00063F8A">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Reference</w:t>
            </w:r>
          </w:p>
        </w:tc>
        <w:tc>
          <w:tcPr>
            <w:tcW w:w="8256" w:type="dxa"/>
          </w:tcPr>
          <w:p w14:paraId="467493C0" w14:textId="77777777" w:rsidR="00C57CEC" w:rsidRPr="00FC12B2" w:rsidRDefault="00C57CEC" w:rsidP="00C57CEC">
            <w:pPr>
              <w:jc w:val="both"/>
              <w:rPr>
                <w:rFonts w:ascii="Arial" w:hAnsi="Arial" w:cs="Arial"/>
                <w:b/>
                <w:bCs/>
                <w:iCs/>
                <w:color w:val="000099"/>
              </w:rPr>
            </w:pPr>
          </w:p>
          <w:p w14:paraId="7C8456F4" w14:textId="0154F728"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C57CEC" w:rsidRPr="00E766A5" w14:paraId="253E530F" w14:textId="77777777" w:rsidTr="07F6FA67">
        <w:tc>
          <w:tcPr>
            <w:tcW w:w="2364" w:type="dxa"/>
          </w:tcPr>
          <w:p w14:paraId="78A389D5" w14:textId="77777777" w:rsidR="00C57CEC" w:rsidRDefault="00C57CEC" w:rsidP="00063F8A">
            <w:pPr>
              <w:rPr>
                <w:rFonts w:ascii="Arial" w:hAnsi="Arial" w:cs="Arial"/>
                <w:b/>
                <w:bCs/>
              </w:rPr>
            </w:pPr>
          </w:p>
          <w:p w14:paraId="34EBB77A" w14:textId="77777777" w:rsidR="00C57CEC" w:rsidRPr="00E766A5" w:rsidRDefault="00C57CEC" w:rsidP="00063F8A">
            <w:pPr>
              <w:rPr>
                <w:rFonts w:ascii="Arial" w:hAnsi="Arial" w:cs="Arial"/>
                <w:b/>
                <w:bCs/>
              </w:rPr>
            </w:pPr>
            <w:r w:rsidRPr="00E766A5">
              <w:rPr>
                <w:rFonts w:ascii="Arial" w:hAnsi="Arial" w:cs="Arial"/>
                <w:b/>
                <w:bCs/>
              </w:rPr>
              <w:t>Closing Date</w:t>
            </w:r>
          </w:p>
        </w:tc>
        <w:tc>
          <w:tcPr>
            <w:tcW w:w="8256" w:type="dxa"/>
          </w:tcPr>
          <w:p w14:paraId="4873FEF5" w14:textId="77777777" w:rsidR="00C57CEC" w:rsidRPr="00FC12B2" w:rsidRDefault="00C57CEC" w:rsidP="00C57CEC">
            <w:pPr>
              <w:jc w:val="both"/>
              <w:rPr>
                <w:rFonts w:ascii="Arial" w:hAnsi="Arial" w:cs="Arial"/>
                <w:b/>
                <w:bCs/>
                <w:iCs/>
                <w:color w:val="000099"/>
              </w:rPr>
            </w:pPr>
          </w:p>
          <w:p w14:paraId="2DBC20AD" w14:textId="2508D648"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C57CEC" w:rsidRPr="00E766A5" w14:paraId="0E81CC75" w14:textId="77777777" w:rsidTr="07F6FA67">
        <w:tc>
          <w:tcPr>
            <w:tcW w:w="2364" w:type="dxa"/>
          </w:tcPr>
          <w:p w14:paraId="56E2BDB5" w14:textId="77777777" w:rsidR="00C57CEC" w:rsidRPr="00E766A5" w:rsidRDefault="00C57CEC" w:rsidP="00CE3011">
            <w:pPr>
              <w:rPr>
                <w:rFonts w:ascii="Arial" w:hAnsi="Arial" w:cs="Arial"/>
                <w:b/>
                <w:bCs/>
              </w:rPr>
            </w:pPr>
            <w:r w:rsidRPr="00E766A5">
              <w:rPr>
                <w:rFonts w:ascii="Arial" w:hAnsi="Arial" w:cs="Arial"/>
                <w:b/>
                <w:bCs/>
              </w:rPr>
              <w:t>Proposed Interview Date (s)</w:t>
            </w:r>
          </w:p>
        </w:tc>
        <w:tc>
          <w:tcPr>
            <w:tcW w:w="8256" w:type="dxa"/>
          </w:tcPr>
          <w:p w14:paraId="38792A5A" w14:textId="77777777" w:rsidR="00C57CEC" w:rsidRPr="00FC12B2" w:rsidRDefault="00C57CEC" w:rsidP="00C57CEC">
            <w:pPr>
              <w:jc w:val="both"/>
              <w:rPr>
                <w:rFonts w:ascii="Arial" w:hAnsi="Arial" w:cs="Arial"/>
                <w:b/>
                <w:bCs/>
                <w:iCs/>
                <w:color w:val="000099"/>
              </w:rPr>
            </w:pPr>
          </w:p>
          <w:p w14:paraId="08FA89B6" w14:textId="1B5A9F5B"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543F98" w:rsidRPr="00E766A5" w14:paraId="552BB40E" w14:textId="77777777" w:rsidTr="07F6FA67">
        <w:tc>
          <w:tcPr>
            <w:tcW w:w="2364" w:type="dxa"/>
          </w:tcPr>
          <w:p w14:paraId="248D66F8" w14:textId="77777777" w:rsidR="00543F98" w:rsidRPr="00E766A5" w:rsidRDefault="00543F98" w:rsidP="00CE3011">
            <w:pPr>
              <w:rPr>
                <w:rFonts w:ascii="Arial" w:hAnsi="Arial" w:cs="Arial"/>
                <w:b/>
                <w:bCs/>
              </w:rPr>
            </w:pPr>
            <w:r w:rsidRPr="00E766A5">
              <w:rPr>
                <w:rFonts w:ascii="Arial" w:hAnsi="Arial" w:cs="Arial"/>
                <w:b/>
                <w:bCs/>
              </w:rPr>
              <w:t>Taking up Appointment</w:t>
            </w:r>
          </w:p>
        </w:tc>
        <w:tc>
          <w:tcPr>
            <w:tcW w:w="8256" w:type="dxa"/>
          </w:tcPr>
          <w:p w14:paraId="5FB3EFFD" w14:textId="77777777" w:rsidR="00A847E5" w:rsidRDefault="00A847E5" w:rsidP="005F595E">
            <w:pPr>
              <w:jc w:val="both"/>
              <w:rPr>
                <w:rFonts w:ascii="Arial" w:hAnsi="Arial" w:cs="Arial"/>
                <w:iCs/>
              </w:rPr>
            </w:pPr>
          </w:p>
          <w:p w14:paraId="150AAA15" w14:textId="77777777" w:rsidR="00543F98" w:rsidRPr="00E766A5" w:rsidRDefault="00543F98" w:rsidP="005F595E">
            <w:pPr>
              <w:jc w:val="both"/>
              <w:rPr>
                <w:rFonts w:ascii="Arial" w:hAnsi="Arial" w:cs="Arial"/>
                <w:iCs/>
              </w:rPr>
            </w:pPr>
            <w:r>
              <w:rPr>
                <w:rFonts w:ascii="Arial" w:hAnsi="Arial" w:cs="Arial"/>
                <w:iCs/>
              </w:rPr>
              <w:t>A start date will be indicated at job offer stage.</w:t>
            </w:r>
          </w:p>
        </w:tc>
      </w:tr>
      <w:tr w:rsidR="00543F98" w:rsidRPr="00E766A5" w14:paraId="2B900315" w14:textId="77777777" w:rsidTr="07F6FA67">
        <w:tc>
          <w:tcPr>
            <w:tcW w:w="2364" w:type="dxa"/>
          </w:tcPr>
          <w:p w14:paraId="08A7616B" w14:textId="77777777" w:rsidR="00543F98" w:rsidRPr="00E766A5" w:rsidRDefault="00543F98" w:rsidP="00063F8A">
            <w:pPr>
              <w:rPr>
                <w:rFonts w:ascii="Arial" w:hAnsi="Arial" w:cs="Arial"/>
                <w:b/>
                <w:bCs/>
                <w:color w:val="FF0000"/>
              </w:rPr>
            </w:pPr>
            <w:r w:rsidRPr="00FC12B2">
              <w:rPr>
                <w:rFonts w:ascii="Arial" w:hAnsi="Arial" w:cs="Arial"/>
                <w:b/>
                <w:bCs/>
                <w:color w:val="000099"/>
              </w:rPr>
              <w:t>Location of Post</w:t>
            </w:r>
          </w:p>
        </w:tc>
        <w:tc>
          <w:tcPr>
            <w:tcW w:w="8256" w:type="dxa"/>
          </w:tcPr>
          <w:p w14:paraId="185101AB" w14:textId="77777777" w:rsidR="00260C8B" w:rsidRPr="00FC12B2" w:rsidRDefault="00260C8B" w:rsidP="00260C8B">
            <w:pPr>
              <w:rPr>
                <w:rFonts w:ascii="Arial" w:hAnsi="Arial" w:cs="Arial"/>
                <w:b/>
                <w:bCs/>
                <w:iCs/>
                <w:color w:val="000099"/>
              </w:rPr>
            </w:pPr>
            <w:r w:rsidRPr="00FC12B2">
              <w:rPr>
                <w:rFonts w:ascii="Arial" w:hAnsi="Arial" w:cs="Arial"/>
                <w:b/>
                <w:bCs/>
                <w:iCs/>
                <w:color w:val="000099"/>
              </w:rPr>
              <w:t>Insert location</w:t>
            </w:r>
          </w:p>
          <w:p w14:paraId="76B9AEA5" w14:textId="77777777" w:rsidR="00260C8B" w:rsidRDefault="00260C8B" w:rsidP="00260C8B">
            <w:pPr>
              <w:rPr>
                <w:rFonts w:ascii="Arial" w:hAnsi="Arial" w:cs="Arial"/>
                <w:iCs/>
                <w:color w:val="000000" w:themeColor="text1"/>
              </w:rPr>
            </w:pPr>
          </w:p>
          <w:p w14:paraId="4C6DF29E" w14:textId="77777777" w:rsidR="00260C8B" w:rsidRPr="00FC12B2" w:rsidRDefault="00260C8B" w:rsidP="00260C8B">
            <w:pPr>
              <w:rPr>
                <w:rFonts w:ascii="Arial" w:hAnsi="Arial" w:cs="Arial"/>
                <w:b/>
                <w:bCs/>
                <w:iCs/>
                <w:color w:val="000099"/>
              </w:rPr>
            </w:pPr>
            <w:r>
              <w:rPr>
                <w:rFonts w:ascii="Arial" w:hAnsi="Arial" w:cs="Arial"/>
                <w:iCs/>
                <w:color w:val="000000" w:themeColor="text1"/>
              </w:rPr>
              <w:t xml:space="preserve">There is currently </w:t>
            </w:r>
            <w:r w:rsidRPr="00FC12B2">
              <w:rPr>
                <w:rFonts w:ascii="Arial" w:hAnsi="Arial" w:cs="Arial"/>
                <w:b/>
                <w:bCs/>
                <w:iCs/>
                <w:color w:val="000099"/>
              </w:rPr>
              <w:t>xx permanent/specified purpose / part time / whole-time</w:t>
            </w:r>
            <w:r w:rsidRPr="00FC12B2">
              <w:rPr>
                <w:rFonts w:ascii="Arial" w:hAnsi="Arial" w:cs="Arial"/>
                <w:iCs/>
                <w:color w:val="000099"/>
              </w:rPr>
              <w:t xml:space="preserve"> </w:t>
            </w:r>
            <w:r>
              <w:rPr>
                <w:rFonts w:ascii="Arial" w:hAnsi="Arial" w:cs="Arial"/>
                <w:iCs/>
                <w:color w:val="000000" w:themeColor="text1"/>
              </w:rPr>
              <w:t xml:space="preserve">vacancy available in </w:t>
            </w:r>
            <w:proofErr w:type="spellStart"/>
            <w:r w:rsidRPr="00FC12B2">
              <w:rPr>
                <w:rFonts w:ascii="Arial" w:hAnsi="Arial" w:cs="Arial"/>
                <w:b/>
                <w:bCs/>
                <w:iCs/>
                <w:color w:val="000099"/>
              </w:rPr>
              <w:t>xxxxxxxxxx</w:t>
            </w:r>
            <w:proofErr w:type="spellEnd"/>
          </w:p>
          <w:p w14:paraId="310168D9" w14:textId="77777777" w:rsidR="00260C8B" w:rsidRDefault="00260C8B" w:rsidP="00260C8B">
            <w:pPr>
              <w:rPr>
                <w:rFonts w:ascii="Arial" w:hAnsi="Arial" w:cs="Arial"/>
                <w:iCs/>
                <w:color w:val="000000" w:themeColor="text1"/>
              </w:rPr>
            </w:pPr>
          </w:p>
          <w:p w14:paraId="4F452B03" w14:textId="2D2BA072" w:rsidR="00543F98" w:rsidRPr="00DA3B86" w:rsidRDefault="00260C8B" w:rsidP="00DA3B86">
            <w:pPr>
              <w:rPr>
                <w:rFonts w:ascii="Arial" w:hAnsi="Arial" w:cs="Arial"/>
                <w:color w:val="000099"/>
              </w:rPr>
            </w:pPr>
            <w:r w:rsidRPr="003F586D">
              <w:rPr>
                <w:rFonts w:ascii="Arial" w:hAnsi="Arial" w:cs="Arial"/>
                <w:color w:val="000099"/>
              </w:rPr>
              <w:t xml:space="preserve">A panel may be formed as a result of this campaign for </w:t>
            </w:r>
            <w:proofErr w:type="spellStart"/>
            <w:r w:rsidRPr="003F586D">
              <w:rPr>
                <w:rFonts w:ascii="Arial" w:hAnsi="Arial" w:cs="Arial"/>
                <w:b/>
                <w:iCs/>
                <w:color w:val="000099"/>
              </w:rPr>
              <w:t>xxxxxxxxxxx</w:t>
            </w:r>
            <w:proofErr w:type="spellEnd"/>
            <w:r w:rsidRPr="003F586D">
              <w:rPr>
                <w:rFonts w:ascii="Arial" w:hAnsi="Arial" w:cs="Arial"/>
                <w:iCs/>
                <w:color w:val="000099"/>
              </w:rPr>
              <w:t xml:space="preserve"> </w:t>
            </w:r>
            <w:r w:rsidRPr="003F586D">
              <w:rPr>
                <w:rFonts w:ascii="Arial" w:hAnsi="Arial" w:cs="Arial"/>
                <w:color w:val="000099"/>
              </w:rPr>
              <w:t xml:space="preserve">from which current and future, permanent and specified purpose vacancies of full or part-time duration may be filled. </w:t>
            </w:r>
          </w:p>
        </w:tc>
      </w:tr>
      <w:tr w:rsidR="00543F98" w:rsidRPr="00E766A5" w14:paraId="389595E7" w14:textId="77777777" w:rsidTr="07F6FA67">
        <w:tc>
          <w:tcPr>
            <w:tcW w:w="2364" w:type="dxa"/>
          </w:tcPr>
          <w:p w14:paraId="4ED3132C" w14:textId="77777777" w:rsidR="00543F98" w:rsidRPr="00FC12B2" w:rsidRDefault="00543F98" w:rsidP="00063F8A">
            <w:pPr>
              <w:rPr>
                <w:rFonts w:ascii="Arial" w:hAnsi="Arial" w:cs="Arial"/>
                <w:b/>
                <w:bCs/>
                <w:color w:val="000099"/>
              </w:rPr>
            </w:pPr>
            <w:r w:rsidRPr="00FC12B2">
              <w:rPr>
                <w:rFonts w:ascii="Arial" w:hAnsi="Arial" w:cs="Arial"/>
                <w:b/>
                <w:bCs/>
                <w:color w:val="000099"/>
              </w:rPr>
              <w:t>Informal Enquiries</w:t>
            </w:r>
          </w:p>
        </w:tc>
        <w:tc>
          <w:tcPr>
            <w:tcW w:w="8256" w:type="dxa"/>
          </w:tcPr>
          <w:p w14:paraId="129350F6" w14:textId="77777777" w:rsidR="00543F98" w:rsidRPr="00FC12B2" w:rsidRDefault="00543F98" w:rsidP="00A847E5">
            <w:pPr>
              <w:jc w:val="both"/>
              <w:rPr>
                <w:rFonts w:ascii="Arial" w:hAnsi="Arial" w:cs="Arial"/>
                <w:b/>
                <w:color w:val="000099"/>
              </w:rPr>
            </w:pPr>
            <w:r w:rsidRPr="00FC12B2">
              <w:rPr>
                <w:rFonts w:ascii="Arial" w:hAnsi="Arial" w:cs="Arial"/>
                <w:b/>
                <w:color w:val="000099"/>
              </w:rPr>
              <w:t>Please provide name &amp; contact details for person who will deal with informal enquiries</w:t>
            </w:r>
          </w:p>
        </w:tc>
      </w:tr>
      <w:tr w:rsidR="00543F98" w:rsidRPr="00E766A5" w14:paraId="0CAEA208" w14:textId="77777777" w:rsidTr="07F6FA67">
        <w:tc>
          <w:tcPr>
            <w:tcW w:w="2364" w:type="dxa"/>
          </w:tcPr>
          <w:p w14:paraId="5DA4A305" w14:textId="77777777" w:rsidR="00543F98" w:rsidRPr="00FC12B2" w:rsidRDefault="00543F98" w:rsidP="005F595E">
            <w:pPr>
              <w:jc w:val="both"/>
              <w:rPr>
                <w:rFonts w:ascii="Arial" w:hAnsi="Arial" w:cs="Arial"/>
                <w:b/>
                <w:bCs/>
                <w:color w:val="000099"/>
              </w:rPr>
            </w:pPr>
            <w:r w:rsidRPr="00FC12B2">
              <w:rPr>
                <w:rFonts w:ascii="Arial" w:hAnsi="Arial" w:cs="Arial"/>
                <w:b/>
                <w:bCs/>
                <w:color w:val="000099"/>
              </w:rPr>
              <w:t>Details of Service</w:t>
            </w:r>
          </w:p>
          <w:p w14:paraId="100EEA6F" w14:textId="77777777" w:rsidR="00543F98" w:rsidRPr="00FC12B2" w:rsidRDefault="00543F98" w:rsidP="005F595E">
            <w:pPr>
              <w:jc w:val="both"/>
              <w:rPr>
                <w:rFonts w:ascii="Arial" w:hAnsi="Arial" w:cs="Arial"/>
                <w:b/>
                <w:bCs/>
                <w:color w:val="000099"/>
              </w:rPr>
            </w:pPr>
          </w:p>
        </w:tc>
        <w:tc>
          <w:tcPr>
            <w:tcW w:w="8256" w:type="dxa"/>
          </w:tcPr>
          <w:p w14:paraId="0578B32C" w14:textId="77777777" w:rsidR="00543F98" w:rsidRPr="00FC12B2" w:rsidRDefault="00543F98" w:rsidP="00C22687">
            <w:pPr>
              <w:numPr>
                <w:ilvl w:val="0"/>
                <w:numId w:val="4"/>
              </w:numPr>
              <w:jc w:val="both"/>
              <w:rPr>
                <w:rFonts w:ascii="Arial" w:hAnsi="Arial" w:cs="Arial"/>
                <w:b/>
                <w:color w:val="000099"/>
              </w:rPr>
            </w:pPr>
            <w:r w:rsidRPr="00FC12B2">
              <w:rPr>
                <w:rFonts w:ascii="Arial" w:hAnsi="Arial" w:cs="Arial"/>
                <w:b/>
                <w:color w:val="000099"/>
              </w:rPr>
              <w:t xml:space="preserve">What service does the unit provide </w:t>
            </w:r>
          </w:p>
          <w:p w14:paraId="027E54A3" w14:textId="77777777" w:rsidR="00543F98" w:rsidRPr="00FC12B2" w:rsidRDefault="00543F98" w:rsidP="00C22687">
            <w:pPr>
              <w:numPr>
                <w:ilvl w:val="0"/>
                <w:numId w:val="4"/>
              </w:numPr>
              <w:jc w:val="both"/>
              <w:rPr>
                <w:rFonts w:ascii="Arial" w:hAnsi="Arial" w:cs="Arial"/>
                <w:b/>
                <w:color w:val="000099"/>
              </w:rPr>
            </w:pPr>
            <w:r w:rsidRPr="00FC12B2">
              <w:rPr>
                <w:rFonts w:ascii="Arial" w:hAnsi="Arial" w:cs="Arial"/>
                <w:b/>
                <w:color w:val="000099"/>
              </w:rPr>
              <w:t>What client group is served by the unit</w:t>
            </w:r>
          </w:p>
          <w:p w14:paraId="4381A6CA" w14:textId="0CB7107E" w:rsidR="00543F98" w:rsidRPr="00FC12B2" w:rsidRDefault="00543F98" w:rsidP="00C22687">
            <w:pPr>
              <w:numPr>
                <w:ilvl w:val="0"/>
                <w:numId w:val="4"/>
              </w:numPr>
              <w:jc w:val="both"/>
              <w:rPr>
                <w:rFonts w:ascii="Arial" w:hAnsi="Arial" w:cs="Arial"/>
                <w:b/>
                <w:color w:val="000099"/>
              </w:rPr>
            </w:pPr>
            <w:r w:rsidRPr="00FC12B2">
              <w:rPr>
                <w:rFonts w:ascii="Arial" w:hAnsi="Arial" w:cs="Arial"/>
                <w:b/>
                <w:color w:val="000099"/>
              </w:rPr>
              <w:t xml:space="preserve">What are the possible future developments for the </w:t>
            </w:r>
            <w:r w:rsidR="00D34192" w:rsidRPr="00FC12B2">
              <w:rPr>
                <w:rFonts w:ascii="Arial" w:hAnsi="Arial" w:cs="Arial"/>
                <w:b/>
                <w:color w:val="000099"/>
              </w:rPr>
              <w:t>service?</w:t>
            </w:r>
            <w:r w:rsidRPr="00FC12B2">
              <w:rPr>
                <w:rFonts w:ascii="Arial" w:hAnsi="Arial" w:cs="Arial"/>
                <w:b/>
                <w:color w:val="000099"/>
              </w:rPr>
              <w:t xml:space="preserve"> </w:t>
            </w:r>
          </w:p>
          <w:p w14:paraId="5FE8685A" w14:textId="77777777" w:rsidR="00543F98" w:rsidRPr="00FC12B2" w:rsidRDefault="00543F98" w:rsidP="00C22687">
            <w:pPr>
              <w:numPr>
                <w:ilvl w:val="0"/>
                <w:numId w:val="4"/>
              </w:numPr>
              <w:jc w:val="both"/>
              <w:rPr>
                <w:rFonts w:ascii="Arial" w:hAnsi="Arial" w:cs="Arial"/>
                <w:b/>
                <w:color w:val="000099"/>
              </w:rPr>
            </w:pPr>
            <w:r w:rsidRPr="00FC12B2">
              <w:rPr>
                <w:rFonts w:ascii="Arial" w:hAnsi="Arial" w:cs="Arial"/>
                <w:b/>
                <w:color w:val="000099"/>
              </w:rPr>
              <w:t>What is the team structure?</w:t>
            </w:r>
          </w:p>
          <w:p w14:paraId="71F834C9" w14:textId="77777777" w:rsidR="00543F98" w:rsidRPr="00FC12B2" w:rsidRDefault="00543F98" w:rsidP="00C22687">
            <w:pPr>
              <w:numPr>
                <w:ilvl w:val="0"/>
                <w:numId w:val="4"/>
              </w:numPr>
              <w:jc w:val="both"/>
              <w:rPr>
                <w:rFonts w:ascii="Arial" w:hAnsi="Arial" w:cs="Arial"/>
                <w:b/>
                <w:color w:val="000099"/>
              </w:rPr>
            </w:pPr>
            <w:r w:rsidRPr="00FC12B2">
              <w:rPr>
                <w:rFonts w:ascii="Arial" w:hAnsi="Arial" w:cs="Arial"/>
                <w:b/>
                <w:color w:val="000099"/>
              </w:rPr>
              <w:t>What area is covered by this service?</w:t>
            </w:r>
          </w:p>
          <w:p w14:paraId="5A0DF908" w14:textId="77777777" w:rsidR="00543F98" w:rsidRPr="00FC12B2" w:rsidRDefault="00543F98" w:rsidP="005F595E">
            <w:pPr>
              <w:ind w:left="360"/>
              <w:jc w:val="both"/>
              <w:rPr>
                <w:rFonts w:ascii="Arial" w:hAnsi="Arial" w:cs="Arial"/>
                <w:b/>
                <w:i/>
                <w:iCs/>
                <w:color w:val="000099"/>
              </w:rPr>
            </w:pPr>
          </w:p>
          <w:p w14:paraId="5CFD6C7C" w14:textId="0E3B6536" w:rsidR="001E5ED8" w:rsidRPr="00F94F99" w:rsidRDefault="00543F98" w:rsidP="00286130">
            <w:pPr>
              <w:jc w:val="both"/>
              <w:rPr>
                <w:rFonts w:ascii="Arial" w:hAnsi="Arial" w:cs="Arial"/>
                <w:b/>
                <w:iCs/>
                <w:color w:val="000099"/>
              </w:rPr>
            </w:pPr>
            <w:r w:rsidRPr="00F94F99">
              <w:rPr>
                <w:rFonts w:ascii="Arial" w:hAnsi="Arial" w:cs="Arial"/>
                <w:b/>
                <w:iCs/>
                <w:color w:val="000099"/>
              </w:rPr>
              <w:t>There is no limit to the text that can be inserted here.  Please use this section to highlight the service and generate interest in the service and job being recruited for</w:t>
            </w:r>
            <w:r w:rsidR="00F94F99" w:rsidRPr="00F94F99">
              <w:rPr>
                <w:rFonts w:ascii="Arial" w:hAnsi="Arial" w:cs="Arial"/>
                <w:b/>
                <w:iCs/>
                <w:color w:val="000099"/>
              </w:rPr>
              <w:t>.</w:t>
            </w:r>
            <w:r w:rsidR="001E5ED8" w:rsidRPr="00F94F99">
              <w:rPr>
                <w:rFonts w:ascii="Arial" w:hAnsi="Arial" w:cs="Arial"/>
                <w:b/>
                <w:iCs/>
                <w:color w:val="000099"/>
              </w:rPr>
              <w:t xml:space="preserve"> </w:t>
            </w:r>
          </w:p>
          <w:p w14:paraId="2CF86691" w14:textId="77777777" w:rsidR="00F94F99" w:rsidRDefault="00F94F99" w:rsidP="00286130">
            <w:pPr>
              <w:jc w:val="both"/>
              <w:rPr>
                <w:rFonts w:ascii="Arial" w:hAnsi="Arial" w:cs="Arial"/>
                <w:iCs/>
                <w:color w:val="000099"/>
              </w:rPr>
            </w:pPr>
          </w:p>
          <w:p w14:paraId="5602530B" w14:textId="31E80444" w:rsidR="00C27EBA" w:rsidRPr="00F94F99" w:rsidRDefault="00F94F99" w:rsidP="00286130">
            <w:pPr>
              <w:jc w:val="both"/>
              <w:rPr>
                <w:rFonts w:ascii="Arial" w:hAnsi="Arial" w:cs="Arial"/>
                <w:iCs/>
                <w:color w:val="000099"/>
              </w:rPr>
            </w:pPr>
            <w:r w:rsidRPr="00F94F99">
              <w:rPr>
                <w:rFonts w:ascii="Arial" w:hAnsi="Arial" w:cs="Arial"/>
                <w:iCs/>
                <w:color w:val="000099"/>
              </w:rPr>
              <w:t>F</w:t>
            </w:r>
            <w:r w:rsidR="001E5ED8" w:rsidRPr="00F94F99">
              <w:rPr>
                <w:rFonts w:ascii="Arial" w:hAnsi="Arial" w:cs="Arial"/>
                <w:iCs/>
                <w:color w:val="000099"/>
              </w:rPr>
              <w:t>or example:</w:t>
            </w:r>
          </w:p>
          <w:p w14:paraId="1D77D701" w14:textId="77777777" w:rsidR="001E5ED8" w:rsidRDefault="001E5ED8" w:rsidP="00286130">
            <w:pPr>
              <w:jc w:val="both"/>
              <w:rPr>
                <w:rFonts w:ascii="Arial" w:hAnsi="Arial" w:cs="Arial"/>
                <w:b/>
                <w:i/>
                <w:iCs/>
                <w:color w:val="000099"/>
              </w:rPr>
            </w:pPr>
          </w:p>
          <w:p w14:paraId="5257C85E" w14:textId="791989AB" w:rsidR="001E5ED8" w:rsidRPr="001E5ED8" w:rsidRDefault="001E5ED8" w:rsidP="00114B61">
            <w:pPr>
              <w:jc w:val="both"/>
              <w:rPr>
                <w:rFonts w:ascii="Arial" w:hAnsi="Arial" w:cs="Arial"/>
                <w:iCs/>
                <w:color w:val="000099"/>
              </w:rPr>
            </w:pPr>
            <w:r w:rsidRPr="001E5ED8">
              <w:rPr>
                <w:rFonts w:ascii="Arial" w:hAnsi="Arial" w:cs="Arial"/>
                <w:iCs/>
                <w:color w:val="000099"/>
              </w:rPr>
              <w:t xml:space="preserve">There will be one Pharmacist Executive Manager </w:t>
            </w:r>
            <w:r w:rsidR="00114B61">
              <w:rPr>
                <w:rFonts w:ascii="Arial" w:hAnsi="Arial" w:cs="Arial"/>
                <w:iCs/>
                <w:color w:val="000099"/>
              </w:rPr>
              <w:t>1</w:t>
            </w:r>
            <w:r>
              <w:rPr>
                <w:rFonts w:ascii="Arial" w:hAnsi="Arial" w:cs="Arial"/>
                <w:iCs/>
                <w:color w:val="000099"/>
              </w:rPr>
              <w:t xml:space="preserve"> </w:t>
            </w:r>
            <w:r w:rsidRPr="001E5ED8">
              <w:rPr>
                <w:rFonts w:ascii="Arial" w:hAnsi="Arial" w:cs="Arial"/>
                <w:iCs/>
                <w:color w:val="000099"/>
              </w:rPr>
              <w:t xml:space="preserve">for each model </w:t>
            </w:r>
            <w:r w:rsidR="00114B61">
              <w:rPr>
                <w:rFonts w:ascii="Arial" w:hAnsi="Arial" w:cs="Arial"/>
                <w:iCs/>
                <w:color w:val="000099"/>
              </w:rPr>
              <w:t>2</w:t>
            </w:r>
            <w:r w:rsidRPr="001E5ED8">
              <w:rPr>
                <w:rFonts w:ascii="Arial" w:hAnsi="Arial" w:cs="Arial"/>
                <w:iCs/>
                <w:color w:val="000099"/>
              </w:rPr>
              <w:t xml:space="preserve"> hospital. The Pharmacist Executive Manager </w:t>
            </w:r>
            <w:r w:rsidR="00114B61">
              <w:rPr>
                <w:rFonts w:ascii="Arial" w:hAnsi="Arial" w:cs="Arial"/>
                <w:iCs/>
                <w:color w:val="000099"/>
              </w:rPr>
              <w:t>1</w:t>
            </w:r>
            <w:r>
              <w:rPr>
                <w:rFonts w:ascii="Arial" w:hAnsi="Arial" w:cs="Arial"/>
                <w:iCs/>
                <w:color w:val="000099"/>
              </w:rPr>
              <w:t xml:space="preserve"> </w:t>
            </w:r>
            <w:r w:rsidRPr="001E5ED8">
              <w:rPr>
                <w:rFonts w:ascii="Arial" w:hAnsi="Arial" w:cs="Arial"/>
                <w:iCs/>
                <w:color w:val="000099"/>
              </w:rPr>
              <w:t>will have a key responsibility in contributing to the medicines management component of clin</w:t>
            </w:r>
            <w:r w:rsidR="00114B61">
              <w:rPr>
                <w:rFonts w:ascii="Arial" w:hAnsi="Arial" w:cs="Arial"/>
                <w:iCs/>
                <w:color w:val="000099"/>
              </w:rPr>
              <w:t>ical governance within a model 2</w:t>
            </w:r>
            <w:r w:rsidRPr="001E5ED8">
              <w:rPr>
                <w:rFonts w:ascii="Arial" w:hAnsi="Arial" w:cs="Arial"/>
                <w:iCs/>
                <w:color w:val="000099"/>
              </w:rPr>
              <w:t xml:space="preserve"> hospital, working with senior colleagues in other disciplines. The Pharmacist Executive Manager </w:t>
            </w:r>
            <w:r w:rsidR="00114B61">
              <w:rPr>
                <w:rFonts w:ascii="Arial" w:hAnsi="Arial" w:cs="Arial"/>
                <w:iCs/>
                <w:color w:val="000099"/>
              </w:rPr>
              <w:t>1</w:t>
            </w:r>
            <w:r>
              <w:rPr>
                <w:rFonts w:ascii="Arial" w:hAnsi="Arial" w:cs="Arial"/>
                <w:iCs/>
                <w:color w:val="000099"/>
              </w:rPr>
              <w:t xml:space="preserve"> </w:t>
            </w:r>
            <w:r w:rsidRPr="001E5ED8">
              <w:rPr>
                <w:rFonts w:ascii="Arial" w:hAnsi="Arial" w:cs="Arial"/>
                <w:iCs/>
                <w:color w:val="000099"/>
              </w:rPr>
              <w:t xml:space="preserve">will be located on the main model </w:t>
            </w:r>
            <w:r w:rsidR="00114B61">
              <w:rPr>
                <w:rFonts w:ascii="Arial" w:hAnsi="Arial" w:cs="Arial"/>
                <w:iCs/>
                <w:color w:val="000099"/>
              </w:rPr>
              <w:t>2</w:t>
            </w:r>
            <w:r w:rsidRPr="001E5ED8">
              <w:rPr>
                <w:rFonts w:ascii="Arial" w:hAnsi="Arial" w:cs="Arial"/>
                <w:iCs/>
                <w:color w:val="000099"/>
              </w:rPr>
              <w:t xml:space="preserve"> hospital site and will retain overall responsibility for the management of pharmacy services to that hospital.</w:t>
            </w:r>
          </w:p>
        </w:tc>
      </w:tr>
      <w:tr w:rsidR="00543F98" w:rsidRPr="00E766A5" w14:paraId="43197BB1" w14:textId="77777777" w:rsidTr="07F6FA67">
        <w:tc>
          <w:tcPr>
            <w:tcW w:w="2364" w:type="dxa"/>
          </w:tcPr>
          <w:p w14:paraId="228AC541" w14:textId="77777777" w:rsidR="00543F98" w:rsidRPr="00FC12B2" w:rsidRDefault="00543F98" w:rsidP="005F595E">
            <w:pPr>
              <w:jc w:val="both"/>
              <w:rPr>
                <w:rFonts w:ascii="Arial" w:hAnsi="Arial" w:cs="Arial"/>
                <w:b/>
                <w:bCs/>
                <w:color w:val="000099"/>
              </w:rPr>
            </w:pPr>
            <w:r w:rsidRPr="00AE6DA5">
              <w:rPr>
                <w:rFonts w:ascii="Arial" w:hAnsi="Arial" w:cs="Arial"/>
                <w:b/>
                <w:bCs/>
                <w:color w:val="000099"/>
              </w:rPr>
              <w:t>Reporting Relationship</w:t>
            </w:r>
          </w:p>
        </w:tc>
        <w:tc>
          <w:tcPr>
            <w:tcW w:w="8256" w:type="dxa"/>
          </w:tcPr>
          <w:p w14:paraId="6855EAB1" w14:textId="06521924" w:rsidR="00E55A3C" w:rsidRPr="001124F9" w:rsidRDefault="00543F98" w:rsidP="00E55A3C">
            <w:pPr>
              <w:jc w:val="both"/>
              <w:rPr>
                <w:rFonts w:ascii="Arial" w:hAnsi="Arial" w:cs="Arial"/>
                <w:iCs/>
                <w:color w:val="000099"/>
              </w:rPr>
            </w:pPr>
            <w:r w:rsidRPr="00FC12B2">
              <w:rPr>
                <w:rFonts w:ascii="Arial" w:hAnsi="Arial" w:cs="Arial"/>
                <w:b/>
                <w:iCs/>
                <w:color w:val="000099"/>
              </w:rPr>
              <w:t>Please outline reporting relationships associated with the post:</w:t>
            </w:r>
            <w:r w:rsidR="00AE6DA5">
              <w:rPr>
                <w:rFonts w:ascii="Arial" w:hAnsi="Arial" w:cs="Arial"/>
                <w:b/>
                <w:iCs/>
                <w:color w:val="000099"/>
              </w:rPr>
              <w:t xml:space="preserve"> </w:t>
            </w:r>
            <w:r w:rsidR="00AE6DA5" w:rsidRPr="00AE6DA5">
              <w:rPr>
                <w:rFonts w:ascii="Arial" w:hAnsi="Arial" w:cs="Arial"/>
                <w:iCs/>
                <w:color w:val="000099"/>
                <w:szCs w:val="22"/>
              </w:rPr>
              <w:t xml:space="preserve">Example: </w:t>
            </w:r>
            <w:r w:rsidR="00C5297B" w:rsidRPr="00AE6DA5">
              <w:rPr>
                <w:rFonts w:ascii="Arial" w:hAnsi="Arial" w:cs="Arial"/>
                <w:iCs/>
                <w:color w:val="000099"/>
                <w:szCs w:val="22"/>
              </w:rPr>
              <w:t>The post holder will report to the Assistant National Director</w:t>
            </w:r>
            <w:r w:rsidR="00AE6DA5">
              <w:rPr>
                <w:rFonts w:ascii="Arial" w:hAnsi="Arial" w:cs="Arial"/>
                <w:iCs/>
                <w:color w:val="000099"/>
                <w:szCs w:val="22"/>
              </w:rPr>
              <w:t xml:space="preserve"> </w:t>
            </w:r>
            <w:r w:rsidR="00962576" w:rsidRPr="00AE6DA5">
              <w:rPr>
                <w:rFonts w:ascii="Arial" w:hAnsi="Arial" w:cs="Arial"/>
                <w:iCs/>
                <w:color w:val="000099"/>
                <w:szCs w:val="22"/>
              </w:rPr>
              <w:t>/ National Director</w:t>
            </w:r>
            <w:r w:rsidR="00AE6DA5">
              <w:rPr>
                <w:rFonts w:ascii="Arial" w:hAnsi="Arial" w:cs="Arial"/>
                <w:iCs/>
                <w:color w:val="000099"/>
                <w:szCs w:val="22"/>
              </w:rPr>
              <w:t xml:space="preserve"> </w:t>
            </w:r>
            <w:r w:rsidR="00A63987" w:rsidRPr="00AE6DA5">
              <w:rPr>
                <w:rFonts w:ascii="Arial" w:hAnsi="Arial" w:cs="Arial"/>
                <w:iCs/>
                <w:color w:val="000099"/>
                <w:szCs w:val="22"/>
              </w:rPr>
              <w:t>/</w:t>
            </w:r>
            <w:r w:rsidR="00AE6DA5">
              <w:rPr>
                <w:rFonts w:ascii="Arial" w:hAnsi="Arial" w:cs="Arial"/>
                <w:iCs/>
                <w:color w:val="000099"/>
                <w:szCs w:val="22"/>
              </w:rPr>
              <w:t xml:space="preserve"> </w:t>
            </w:r>
            <w:r w:rsidR="00A63987" w:rsidRPr="00AE6DA5">
              <w:rPr>
                <w:rFonts w:ascii="Arial" w:hAnsi="Arial" w:cs="Arial"/>
                <w:iCs/>
                <w:color w:val="000099"/>
                <w:szCs w:val="22"/>
              </w:rPr>
              <w:t>CEO</w:t>
            </w:r>
            <w:r w:rsidR="00AE6DA5">
              <w:rPr>
                <w:rFonts w:ascii="Arial" w:hAnsi="Arial" w:cs="Arial"/>
                <w:iCs/>
                <w:color w:val="000099"/>
                <w:szCs w:val="22"/>
              </w:rPr>
              <w:t xml:space="preserve"> </w:t>
            </w:r>
            <w:r w:rsidR="00A63987" w:rsidRPr="00AE6DA5">
              <w:rPr>
                <w:rFonts w:ascii="Arial" w:hAnsi="Arial" w:cs="Arial"/>
                <w:iCs/>
                <w:color w:val="000099"/>
                <w:szCs w:val="22"/>
              </w:rPr>
              <w:t>/</w:t>
            </w:r>
            <w:r w:rsidR="00AE6DA5">
              <w:rPr>
                <w:rFonts w:ascii="Arial" w:hAnsi="Arial" w:cs="Arial"/>
                <w:iCs/>
                <w:color w:val="000099"/>
                <w:szCs w:val="22"/>
              </w:rPr>
              <w:t xml:space="preserve"> </w:t>
            </w:r>
            <w:r w:rsidR="00A63987" w:rsidRPr="00AE6DA5">
              <w:rPr>
                <w:rFonts w:ascii="Arial" w:hAnsi="Arial" w:cs="Arial"/>
                <w:iCs/>
                <w:color w:val="000099"/>
                <w:szCs w:val="22"/>
              </w:rPr>
              <w:t>Hospital Manager.</w:t>
            </w:r>
          </w:p>
        </w:tc>
      </w:tr>
      <w:tr w:rsidR="00B36686" w:rsidRPr="00E766A5" w14:paraId="42CF8B65" w14:textId="77777777" w:rsidTr="07F6FA67">
        <w:tc>
          <w:tcPr>
            <w:tcW w:w="2364" w:type="dxa"/>
          </w:tcPr>
          <w:p w14:paraId="0454BEE9" w14:textId="59AC29E4" w:rsidR="00B36686" w:rsidRPr="00AE6DA5" w:rsidRDefault="00B36686" w:rsidP="001E5ED8">
            <w:pPr>
              <w:rPr>
                <w:rFonts w:ascii="Arial" w:hAnsi="Arial" w:cs="Arial"/>
                <w:b/>
                <w:bCs/>
                <w:color w:val="000099"/>
              </w:rPr>
            </w:pPr>
            <w:r>
              <w:rPr>
                <w:rFonts w:ascii="Arial" w:hAnsi="Arial" w:cs="Arial"/>
                <w:b/>
                <w:bCs/>
                <w:color w:val="000099"/>
              </w:rPr>
              <w:lastRenderedPageBreak/>
              <w:t>Key Working Relationships</w:t>
            </w:r>
          </w:p>
        </w:tc>
        <w:tc>
          <w:tcPr>
            <w:tcW w:w="8256" w:type="dxa"/>
          </w:tcPr>
          <w:p w14:paraId="4DE4BD9B" w14:textId="77777777" w:rsidR="00FE1931" w:rsidRDefault="00B36686" w:rsidP="001E5ED8">
            <w:pPr>
              <w:rPr>
                <w:rFonts w:ascii="Arial" w:hAnsi="Arial" w:cs="Arial"/>
                <w:iCs/>
                <w:color w:val="000099"/>
              </w:rPr>
            </w:pPr>
            <w:r w:rsidRPr="001E5ED8">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r w:rsidR="001E5ED8" w:rsidRPr="001E5ED8">
              <w:rPr>
                <w:rFonts w:ascii="Arial" w:hAnsi="Arial" w:cs="Arial"/>
                <w:iCs/>
                <w:color w:val="000099"/>
              </w:rPr>
              <w:t xml:space="preserve"> </w:t>
            </w:r>
          </w:p>
          <w:p w14:paraId="09A228E2" w14:textId="5B2FA549" w:rsidR="001E5ED8" w:rsidRDefault="001E5ED8" w:rsidP="001E5ED8">
            <w:pPr>
              <w:rPr>
                <w:rFonts w:ascii="Arial" w:hAnsi="Arial" w:cs="Arial"/>
                <w:iCs/>
              </w:rPr>
            </w:pPr>
            <w:r w:rsidRPr="001E5ED8">
              <w:rPr>
                <w:rFonts w:ascii="Arial" w:hAnsi="Arial" w:cs="Arial"/>
                <w:iCs/>
                <w:color w:val="000099"/>
              </w:rPr>
              <w:t>For example:</w:t>
            </w:r>
            <w:r w:rsidRPr="001E5ED8">
              <w:rPr>
                <w:rFonts w:ascii="Arial" w:hAnsi="Arial" w:cs="Arial"/>
                <w:iCs/>
              </w:rPr>
              <w:t xml:space="preserve"> </w:t>
            </w:r>
          </w:p>
          <w:p w14:paraId="5E3DEC26" w14:textId="0E771660" w:rsidR="001E5ED8" w:rsidRPr="001E5ED8" w:rsidRDefault="001E5ED8" w:rsidP="00C22687">
            <w:pPr>
              <w:pStyle w:val="ListParagraph"/>
              <w:numPr>
                <w:ilvl w:val="0"/>
                <w:numId w:val="8"/>
              </w:numPr>
              <w:rPr>
                <w:rFonts w:ascii="Arial" w:hAnsi="Arial" w:cs="Arial"/>
                <w:iCs/>
              </w:rPr>
            </w:pPr>
            <w:r w:rsidRPr="001E5ED8">
              <w:rPr>
                <w:rFonts w:ascii="Arial" w:hAnsi="Arial" w:cs="Arial"/>
                <w:iCs/>
                <w:color w:val="000099"/>
              </w:rPr>
              <w:t>Hospital Senior Management</w:t>
            </w:r>
          </w:p>
          <w:p w14:paraId="089943D3" w14:textId="77777777" w:rsidR="001E5ED8" w:rsidRPr="001E5ED8" w:rsidRDefault="001E5ED8" w:rsidP="00C22687">
            <w:pPr>
              <w:pStyle w:val="ListParagraph"/>
              <w:numPr>
                <w:ilvl w:val="0"/>
                <w:numId w:val="8"/>
              </w:numPr>
              <w:rPr>
                <w:rFonts w:ascii="Arial" w:hAnsi="Arial" w:cs="Arial"/>
                <w:iCs/>
                <w:color w:val="000099"/>
              </w:rPr>
            </w:pPr>
            <w:r w:rsidRPr="001E5ED8">
              <w:rPr>
                <w:rFonts w:ascii="Arial" w:hAnsi="Arial" w:cs="Arial"/>
                <w:iCs/>
                <w:color w:val="000099"/>
              </w:rPr>
              <w:t>Medical staff</w:t>
            </w:r>
          </w:p>
          <w:p w14:paraId="7ACBBD35" w14:textId="77777777" w:rsidR="001E5ED8" w:rsidRPr="001E5ED8" w:rsidRDefault="001E5ED8" w:rsidP="00C22687">
            <w:pPr>
              <w:pStyle w:val="ListParagraph"/>
              <w:numPr>
                <w:ilvl w:val="0"/>
                <w:numId w:val="8"/>
              </w:numPr>
              <w:rPr>
                <w:rFonts w:ascii="Arial" w:hAnsi="Arial" w:cs="Arial"/>
                <w:iCs/>
                <w:color w:val="000099"/>
              </w:rPr>
            </w:pPr>
            <w:r w:rsidRPr="001E5ED8">
              <w:rPr>
                <w:rFonts w:ascii="Arial" w:hAnsi="Arial" w:cs="Arial"/>
                <w:iCs/>
                <w:color w:val="000099"/>
              </w:rPr>
              <w:t>Nursing staff</w:t>
            </w:r>
          </w:p>
          <w:p w14:paraId="422C9150" w14:textId="4828B6EF" w:rsidR="00B36686" w:rsidRPr="001E5ED8" w:rsidRDefault="001E5ED8" w:rsidP="00C22687">
            <w:pPr>
              <w:pStyle w:val="ListParagraph"/>
              <w:numPr>
                <w:ilvl w:val="0"/>
                <w:numId w:val="8"/>
              </w:numPr>
              <w:rPr>
                <w:rFonts w:ascii="Arial" w:hAnsi="Arial" w:cs="Arial"/>
                <w:iCs/>
              </w:rPr>
            </w:pPr>
            <w:r w:rsidRPr="001E5ED8">
              <w:rPr>
                <w:rFonts w:ascii="Arial" w:hAnsi="Arial" w:cs="Arial"/>
                <w:iCs/>
                <w:color w:val="000099"/>
              </w:rPr>
              <w:t>Pharmacy staff</w:t>
            </w:r>
          </w:p>
        </w:tc>
      </w:tr>
      <w:tr w:rsidR="001124F9" w:rsidRPr="001124F9" w14:paraId="689D5F6D" w14:textId="77777777" w:rsidTr="07F6FA67">
        <w:tc>
          <w:tcPr>
            <w:tcW w:w="2364" w:type="dxa"/>
          </w:tcPr>
          <w:p w14:paraId="2B234BBB" w14:textId="77777777" w:rsidR="00543F98" w:rsidRPr="00AE6DA5" w:rsidRDefault="00543F98" w:rsidP="005F595E">
            <w:pPr>
              <w:jc w:val="both"/>
              <w:rPr>
                <w:rFonts w:ascii="Arial" w:hAnsi="Arial" w:cs="Arial"/>
                <w:b/>
                <w:bCs/>
                <w:color w:val="000099"/>
              </w:rPr>
            </w:pPr>
            <w:r w:rsidRPr="00AE6DA5">
              <w:rPr>
                <w:rFonts w:ascii="Arial" w:hAnsi="Arial" w:cs="Arial"/>
                <w:b/>
                <w:bCs/>
                <w:color w:val="000099"/>
              </w:rPr>
              <w:t xml:space="preserve">Purpose of the Post </w:t>
            </w:r>
          </w:p>
          <w:p w14:paraId="12DE3BDC" w14:textId="5D5BF06C" w:rsidR="00E55A3C" w:rsidRPr="00AE6DA5" w:rsidRDefault="00E55A3C" w:rsidP="005F595E">
            <w:pPr>
              <w:jc w:val="both"/>
              <w:rPr>
                <w:rFonts w:ascii="Arial" w:hAnsi="Arial" w:cs="Arial"/>
                <w:b/>
                <w:bCs/>
                <w:color w:val="000099"/>
              </w:rPr>
            </w:pPr>
          </w:p>
        </w:tc>
        <w:tc>
          <w:tcPr>
            <w:tcW w:w="8256" w:type="dxa"/>
          </w:tcPr>
          <w:p w14:paraId="5746B678" w14:textId="19C583BA" w:rsidR="001E5ED8" w:rsidRDefault="00543F98" w:rsidP="00AE6DA5">
            <w:pPr>
              <w:jc w:val="both"/>
              <w:rPr>
                <w:rFonts w:ascii="Arial" w:hAnsi="Arial" w:cs="Arial"/>
                <w:iCs/>
                <w:color w:val="000099"/>
              </w:rPr>
            </w:pPr>
            <w:r w:rsidRPr="001124F9">
              <w:rPr>
                <w:rFonts w:ascii="Arial" w:hAnsi="Arial" w:cs="Arial"/>
                <w:b/>
                <w:iCs/>
                <w:color w:val="000099"/>
              </w:rPr>
              <w:t xml:space="preserve">What is the overall </w:t>
            </w:r>
            <w:r w:rsidR="00D34192" w:rsidRPr="001124F9">
              <w:rPr>
                <w:rFonts w:ascii="Arial" w:hAnsi="Arial" w:cs="Arial"/>
                <w:b/>
                <w:iCs/>
                <w:color w:val="000099"/>
              </w:rPr>
              <w:t>high-level</w:t>
            </w:r>
            <w:r w:rsidRPr="001124F9">
              <w:rPr>
                <w:rFonts w:ascii="Arial" w:hAnsi="Arial" w:cs="Arial"/>
                <w:b/>
                <w:iCs/>
                <w:color w:val="000099"/>
              </w:rPr>
              <w:t xml:space="preserve"> purpose of the job?</w:t>
            </w:r>
            <w:r w:rsidRPr="001124F9">
              <w:rPr>
                <w:rFonts w:ascii="Arial" w:hAnsi="Arial" w:cs="Arial"/>
                <w:iCs/>
                <w:color w:val="000099"/>
              </w:rPr>
              <w:t xml:space="preserve"> </w:t>
            </w:r>
            <w:r w:rsidR="00D34192" w:rsidRPr="001124F9">
              <w:rPr>
                <w:rFonts w:ascii="Arial" w:hAnsi="Arial" w:cs="Arial"/>
                <w:iCs/>
                <w:color w:val="000099"/>
              </w:rPr>
              <w:t>Example:</w:t>
            </w:r>
            <w:r w:rsidR="00E53F9F" w:rsidRPr="001124F9">
              <w:rPr>
                <w:rFonts w:ascii="Arial" w:hAnsi="Arial" w:cs="Arial"/>
                <w:iCs/>
                <w:color w:val="000099"/>
              </w:rPr>
              <w:t xml:space="preserve"> </w:t>
            </w:r>
          </w:p>
          <w:p w14:paraId="495B2F24" w14:textId="77777777" w:rsidR="001E5ED8" w:rsidRDefault="001E5ED8" w:rsidP="00AE6DA5">
            <w:pPr>
              <w:jc w:val="both"/>
              <w:rPr>
                <w:rFonts w:ascii="Arial" w:hAnsi="Arial" w:cs="Arial"/>
                <w:iCs/>
                <w:color w:val="000099"/>
              </w:rPr>
            </w:pPr>
          </w:p>
          <w:p w14:paraId="2948CAEB" w14:textId="7F4A766D" w:rsidR="00B36686" w:rsidRPr="00114B61" w:rsidRDefault="00114B61" w:rsidP="00114B61">
            <w:pPr>
              <w:jc w:val="both"/>
              <w:rPr>
                <w:rFonts w:ascii="Arial" w:hAnsi="Arial" w:cs="Arial"/>
                <w:iCs/>
                <w:color w:val="000099"/>
              </w:rPr>
            </w:pPr>
            <w:r w:rsidRPr="00114B61">
              <w:rPr>
                <w:rFonts w:ascii="Arial" w:hAnsi="Arial" w:cs="Arial"/>
                <w:color w:val="000099"/>
              </w:rPr>
              <w:t xml:space="preserve">To lead on both the clinical and strategic areas of the pharmacy service </w:t>
            </w:r>
            <w:r w:rsidRPr="00114B61">
              <w:rPr>
                <w:rFonts w:ascii="Arial" w:hAnsi="Arial" w:cs="Arial"/>
                <w:iCs/>
                <w:color w:val="000099"/>
              </w:rPr>
              <w:t>ensuring all required legislative, quality and governance standards are met. Has overall responsibility for delivering a high-quality pharmacy service, creating and directing strategies to</w:t>
            </w:r>
            <w:r w:rsidRPr="00114B61">
              <w:rPr>
                <w:rFonts w:ascii="Arial" w:hAnsi="Arial" w:cs="Arial"/>
                <w:color w:val="000099"/>
              </w:rPr>
              <w:t xml:space="preserve"> develop and / or extend pharmacy services and t</w:t>
            </w:r>
            <w:r w:rsidRPr="00114B61">
              <w:rPr>
                <w:rFonts w:ascii="Arial" w:hAnsi="Arial" w:cs="Arial"/>
                <w:iCs/>
                <w:color w:val="000099"/>
              </w:rPr>
              <w:t>o provide advice, direction, support, and supervision to staff members.</w:t>
            </w:r>
          </w:p>
        </w:tc>
      </w:tr>
      <w:tr w:rsidR="00543F98" w:rsidRPr="00E766A5" w14:paraId="7BB14EE9" w14:textId="77777777" w:rsidTr="07F6FA67">
        <w:tc>
          <w:tcPr>
            <w:tcW w:w="2364" w:type="dxa"/>
          </w:tcPr>
          <w:p w14:paraId="7862D26E" w14:textId="161DE318" w:rsidR="00543F98" w:rsidRDefault="00543F98" w:rsidP="003C0C50">
            <w:pPr>
              <w:rPr>
                <w:rFonts w:ascii="Arial" w:hAnsi="Arial" w:cs="Arial"/>
                <w:b/>
                <w:bCs/>
                <w:color w:val="000099"/>
              </w:rPr>
            </w:pPr>
            <w:r w:rsidRPr="002922B3">
              <w:rPr>
                <w:rFonts w:ascii="Arial" w:hAnsi="Arial" w:cs="Arial"/>
                <w:b/>
                <w:bCs/>
                <w:color w:val="000099"/>
              </w:rPr>
              <w:t>Principal Duties and Responsibilities</w:t>
            </w:r>
          </w:p>
          <w:p w14:paraId="139DD15C" w14:textId="28756E65" w:rsidR="00FF61E9" w:rsidRDefault="00FF61E9" w:rsidP="005F595E">
            <w:pPr>
              <w:jc w:val="both"/>
              <w:rPr>
                <w:rFonts w:ascii="Arial" w:hAnsi="Arial" w:cs="Arial"/>
                <w:b/>
                <w:bCs/>
                <w:color w:val="000099"/>
              </w:rPr>
            </w:pPr>
          </w:p>
          <w:p w14:paraId="022FAD24" w14:textId="77777777" w:rsidR="00543F98" w:rsidRPr="00E766A5" w:rsidRDefault="00543F98" w:rsidP="002922B3">
            <w:pPr>
              <w:jc w:val="both"/>
              <w:rPr>
                <w:rFonts w:ascii="Arial" w:hAnsi="Arial" w:cs="Arial"/>
                <w:b/>
                <w:bCs/>
                <w:color w:val="FF0000"/>
              </w:rPr>
            </w:pPr>
          </w:p>
        </w:tc>
        <w:tc>
          <w:tcPr>
            <w:tcW w:w="8256" w:type="dxa"/>
          </w:tcPr>
          <w:p w14:paraId="29A9DCE8" w14:textId="75593F3F" w:rsidR="00EE1B92" w:rsidRDefault="00EE1B92" w:rsidP="00DA3B86">
            <w:pPr>
              <w:tabs>
                <w:tab w:val="left" w:pos="283"/>
              </w:tabs>
              <w:spacing w:before="100" w:beforeAutospacing="1" w:after="100" w:afterAutospacing="1"/>
              <w:contextualSpacing/>
              <w:rPr>
                <w:rFonts w:ascii="Arial" w:hAnsi="Arial" w:cs="Arial"/>
              </w:rPr>
            </w:pPr>
            <w:r w:rsidRPr="005867E7">
              <w:rPr>
                <w:rFonts w:ascii="Arial" w:hAnsi="Arial" w:cs="Arial"/>
              </w:rPr>
              <w:t>The Pharmacist</w:t>
            </w:r>
            <w:r w:rsidR="00B96DCE" w:rsidRPr="005867E7">
              <w:rPr>
                <w:rFonts w:ascii="Arial" w:hAnsi="Arial" w:cs="Arial"/>
              </w:rPr>
              <w:t xml:space="preserve"> </w:t>
            </w:r>
            <w:r w:rsidR="00114B61">
              <w:rPr>
                <w:rFonts w:ascii="Arial" w:hAnsi="Arial" w:cs="Arial"/>
              </w:rPr>
              <w:t>Executive Manager 1</w:t>
            </w:r>
            <w:r w:rsidR="001E5ED8">
              <w:rPr>
                <w:rFonts w:ascii="Arial" w:hAnsi="Arial" w:cs="Arial"/>
              </w:rPr>
              <w:t xml:space="preserve"> </w:t>
            </w:r>
            <w:r w:rsidR="00B96DCE" w:rsidRPr="005867E7">
              <w:rPr>
                <w:rFonts w:ascii="Arial" w:hAnsi="Arial" w:cs="Arial"/>
              </w:rPr>
              <w:t>will</w:t>
            </w:r>
            <w:r w:rsidRPr="005867E7">
              <w:rPr>
                <w:rFonts w:ascii="Arial" w:hAnsi="Arial" w:cs="Arial"/>
              </w:rPr>
              <w:t>:</w:t>
            </w:r>
          </w:p>
          <w:p w14:paraId="5FF79C27" w14:textId="77777777" w:rsidR="003C0C50" w:rsidRPr="005867E7" w:rsidRDefault="003C0C50" w:rsidP="00DA3B86">
            <w:pPr>
              <w:tabs>
                <w:tab w:val="left" w:pos="283"/>
              </w:tabs>
              <w:spacing w:before="100" w:beforeAutospacing="1" w:after="100" w:afterAutospacing="1"/>
              <w:contextualSpacing/>
              <w:rPr>
                <w:rFonts w:ascii="Arial" w:hAnsi="Arial" w:cs="Arial"/>
              </w:rPr>
            </w:pPr>
          </w:p>
          <w:p w14:paraId="613D2F22" w14:textId="034606FE" w:rsidR="000E25B7" w:rsidRDefault="000E25B7" w:rsidP="000E25B7">
            <w:pPr>
              <w:spacing w:before="100" w:beforeAutospacing="1" w:after="100" w:afterAutospacing="1"/>
              <w:contextualSpacing/>
              <w:rPr>
                <w:rFonts w:ascii="Arial" w:hAnsi="Arial" w:cs="Arial"/>
                <w:b/>
                <w:u w:val="single"/>
              </w:rPr>
            </w:pPr>
            <w:r w:rsidRPr="009A361D">
              <w:rPr>
                <w:rFonts w:ascii="Arial" w:hAnsi="Arial" w:cs="Arial"/>
                <w:b/>
                <w:u w:val="single"/>
              </w:rPr>
              <w:t>Clinical/Professional</w:t>
            </w:r>
            <w:r>
              <w:rPr>
                <w:rFonts w:ascii="Arial" w:hAnsi="Arial" w:cs="Arial"/>
                <w:b/>
                <w:u w:val="single"/>
              </w:rPr>
              <w:t>/ Strategic</w:t>
            </w:r>
          </w:p>
          <w:p w14:paraId="6F9CE395" w14:textId="77777777" w:rsidR="000E25B7" w:rsidRPr="00AE07E0" w:rsidRDefault="000E25B7" w:rsidP="00D63A4A">
            <w:pPr>
              <w:pStyle w:val="ListParagraph"/>
              <w:numPr>
                <w:ilvl w:val="0"/>
                <w:numId w:val="12"/>
              </w:numPr>
              <w:spacing w:before="100" w:beforeAutospacing="1" w:after="100" w:afterAutospacing="1" w:line="276" w:lineRule="auto"/>
              <w:contextualSpacing/>
              <w:rPr>
                <w:rFonts w:ascii="Arial" w:hAnsi="Arial" w:cs="Arial"/>
                <w:color w:val="000000"/>
                <w:lang w:eastAsia="en-IE"/>
              </w:rPr>
            </w:pPr>
            <w:r w:rsidRPr="002922B3">
              <w:rPr>
                <w:rFonts w:ascii="Arial" w:hAnsi="Arial" w:cs="Arial"/>
                <w:color w:val="000000"/>
                <w:lang w:eastAsia="en-IE"/>
              </w:rPr>
              <w:t xml:space="preserve">Have overall oversight and accountability of the operations of the </w:t>
            </w:r>
            <w:r w:rsidRPr="002922B3">
              <w:rPr>
                <w:rFonts w:ascii="Arial" w:hAnsi="Arial" w:cs="Arial"/>
              </w:rPr>
              <w:t>pharmacy service.</w:t>
            </w:r>
          </w:p>
          <w:p w14:paraId="70D3C4BC" w14:textId="77777777" w:rsidR="000E25B7" w:rsidRPr="00DA3B86" w:rsidRDefault="000E25B7" w:rsidP="00D63A4A">
            <w:pPr>
              <w:numPr>
                <w:ilvl w:val="0"/>
                <w:numId w:val="12"/>
              </w:numPr>
              <w:spacing w:before="100" w:beforeAutospacing="1" w:after="100" w:afterAutospacing="1"/>
              <w:contextualSpacing/>
              <w:rPr>
                <w:rFonts w:ascii="Arial" w:hAnsi="Arial" w:cs="Arial"/>
                <w:lang w:val="en-IE"/>
              </w:rPr>
            </w:pPr>
            <w:r>
              <w:rPr>
                <w:rFonts w:ascii="Arial" w:hAnsi="Arial" w:cs="Arial"/>
                <w:lang w:val="en-IE"/>
              </w:rPr>
              <w:t>Have a</w:t>
            </w:r>
            <w:r w:rsidRPr="009730CD">
              <w:rPr>
                <w:rFonts w:ascii="Arial" w:hAnsi="Arial" w:cs="Arial"/>
                <w:lang w:val="en-IE"/>
              </w:rPr>
              <w:t xml:space="preserve"> strategic focus on </w:t>
            </w:r>
            <w:r>
              <w:rPr>
                <w:rFonts w:ascii="Arial" w:hAnsi="Arial" w:cs="Arial"/>
                <w:lang w:val="en-IE"/>
              </w:rPr>
              <w:t xml:space="preserve">the </w:t>
            </w:r>
            <w:r w:rsidRPr="009730CD">
              <w:rPr>
                <w:rFonts w:ascii="Arial" w:hAnsi="Arial" w:cs="Arial"/>
                <w:lang w:val="en-IE"/>
              </w:rPr>
              <w:t xml:space="preserve">development of the Health Service Executive’s </w:t>
            </w:r>
            <w:r>
              <w:rPr>
                <w:rFonts w:ascii="Arial" w:hAnsi="Arial" w:cs="Arial"/>
                <w:lang w:val="en-IE"/>
              </w:rPr>
              <w:t>Pharmacy Service</w:t>
            </w:r>
            <w:r w:rsidRPr="009730CD">
              <w:rPr>
                <w:rFonts w:ascii="Arial" w:hAnsi="Arial" w:cs="Arial"/>
                <w:lang w:val="en-IE"/>
              </w:rPr>
              <w:t xml:space="preserve"> in line with legislation and the d</w:t>
            </w:r>
            <w:r>
              <w:rPr>
                <w:rFonts w:ascii="Arial" w:hAnsi="Arial" w:cs="Arial"/>
                <w:lang w:val="en-IE"/>
              </w:rPr>
              <w:t>evelopment of national policies.</w:t>
            </w:r>
          </w:p>
          <w:p w14:paraId="072F5903" w14:textId="77777777" w:rsidR="000E25B7" w:rsidRPr="00FF61E9" w:rsidRDefault="000E25B7" w:rsidP="00D63A4A">
            <w:pPr>
              <w:pStyle w:val="ListParagraph"/>
              <w:numPr>
                <w:ilvl w:val="0"/>
                <w:numId w:val="12"/>
              </w:numPr>
              <w:spacing w:before="100" w:beforeAutospacing="1" w:after="100" w:afterAutospacing="1"/>
              <w:contextualSpacing/>
              <w:rPr>
                <w:rFonts w:ascii="Arial" w:hAnsi="Arial" w:cs="Arial"/>
                <w:iCs/>
              </w:rPr>
            </w:pPr>
            <w:r w:rsidRPr="00FF61E9">
              <w:rPr>
                <w:rFonts w:ascii="Arial" w:hAnsi="Arial" w:cs="Arial"/>
                <w:iCs/>
              </w:rPr>
              <w:t xml:space="preserve">Ensure good pharmaceutical practice, legal and ethical, in the provision of the pharmacy service and ensure that operations are in compliance with the requirements of the pharmacy regulator i.e. the Pharmaceutical Society of Ireland (PSI).  </w:t>
            </w:r>
          </w:p>
          <w:p w14:paraId="3E766D2E" w14:textId="77777777" w:rsidR="000E25B7" w:rsidRPr="002922B3" w:rsidRDefault="000E25B7" w:rsidP="00D63A4A">
            <w:pPr>
              <w:pStyle w:val="ListParagraph"/>
              <w:numPr>
                <w:ilvl w:val="0"/>
                <w:numId w:val="12"/>
              </w:numPr>
              <w:spacing w:before="100" w:beforeAutospacing="1" w:after="100" w:afterAutospacing="1"/>
              <w:contextualSpacing/>
              <w:rPr>
                <w:rFonts w:ascii="Arial" w:hAnsi="Arial" w:cs="Arial"/>
                <w:iCs/>
              </w:rPr>
            </w:pPr>
            <w:r w:rsidRPr="00FF61E9">
              <w:rPr>
                <w:rFonts w:ascii="Arial" w:hAnsi="Arial" w:cs="Arial"/>
              </w:rPr>
              <w:t xml:space="preserve">Keep under review the provision of pharmacy services and schemes and undertake </w:t>
            </w:r>
            <w:r w:rsidRPr="002922B3">
              <w:rPr>
                <w:rFonts w:ascii="Arial" w:hAnsi="Arial" w:cs="Arial"/>
              </w:rPr>
              <w:t>review from a clinical – value for money (VFM) or other perspective as may be required.</w:t>
            </w:r>
          </w:p>
          <w:p w14:paraId="6047542D" w14:textId="77777777" w:rsidR="000E25B7" w:rsidRPr="002922B3" w:rsidRDefault="000E25B7" w:rsidP="00D63A4A">
            <w:pPr>
              <w:numPr>
                <w:ilvl w:val="0"/>
                <w:numId w:val="12"/>
              </w:numPr>
              <w:spacing w:before="100" w:beforeAutospacing="1" w:after="100" w:afterAutospacing="1"/>
              <w:contextualSpacing/>
              <w:rPr>
                <w:rFonts w:ascii="Arial" w:hAnsi="Arial" w:cs="Arial"/>
              </w:rPr>
            </w:pPr>
            <w:r w:rsidRPr="002922B3">
              <w:rPr>
                <w:rFonts w:ascii="Arial" w:hAnsi="Arial" w:cs="Arial"/>
                <w:iCs/>
              </w:rPr>
              <w:t>Acting as t</w:t>
            </w:r>
            <w:r>
              <w:rPr>
                <w:rFonts w:ascii="Arial" w:hAnsi="Arial" w:cs="Arial"/>
                <w:iCs/>
              </w:rPr>
              <w:t>he Clinical Lead and expert on p</w:t>
            </w:r>
            <w:r w:rsidRPr="002922B3">
              <w:rPr>
                <w:rFonts w:ascii="Arial" w:hAnsi="Arial" w:cs="Arial"/>
                <w:iCs/>
              </w:rPr>
              <w:t xml:space="preserve">harmacy services; </w:t>
            </w:r>
            <w:r>
              <w:rPr>
                <w:rFonts w:ascii="Arial" w:hAnsi="Arial" w:cs="Arial"/>
                <w:iCs/>
              </w:rPr>
              <w:t>p</w:t>
            </w:r>
            <w:r w:rsidRPr="002922B3">
              <w:rPr>
                <w:rFonts w:ascii="Arial" w:hAnsi="Arial" w:cs="Arial"/>
                <w:iCs/>
              </w:rPr>
              <w:t>rovide advice, information and strategic direction to the relevant Pharmacy, Medical, Nursing and/or other staff on best practice in relation to all aspects of medicines management, including</w:t>
            </w:r>
            <w:r w:rsidRPr="002922B3">
              <w:rPr>
                <w:rFonts w:ascii="Arial" w:hAnsi="Arial" w:cs="Arial"/>
              </w:rPr>
              <w:t xml:space="preserve"> the proper and economic use of drugs and alternative types of drugs and medicines.</w:t>
            </w:r>
          </w:p>
          <w:p w14:paraId="2B7533B7" w14:textId="77777777" w:rsidR="000E25B7" w:rsidRPr="002922B3" w:rsidRDefault="000E25B7" w:rsidP="00D63A4A">
            <w:pPr>
              <w:numPr>
                <w:ilvl w:val="0"/>
                <w:numId w:val="12"/>
              </w:numPr>
              <w:spacing w:before="100" w:beforeAutospacing="1" w:after="100" w:afterAutospacing="1"/>
              <w:contextualSpacing/>
              <w:rPr>
                <w:rFonts w:ascii="Arial" w:hAnsi="Arial" w:cs="Arial"/>
              </w:rPr>
            </w:pPr>
            <w:r w:rsidRPr="002922B3">
              <w:rPr>
                <w:rFonts w:ascii="Arial" w:hAnsi="Arial" w:cs="Arial"/>
              </w:rPr>
              <w:t>Ensure the service is operated safely, appropriately, and economically, consistent with quality and with reference to legal requirements, clinical appropriateness, transit, security and conditions of chemical and physical stability.</w:t>
            </w:r>
          </w:p>
          <w:p w14:paraId="4A4DC680" w14:textId="77777777" w:rsidR="000E25B7" w:rsidRPr="002922B3" w:rsidRDefault="000E25B7" w:rsidP="00D63A4A">
            <w:pPr>
              <w:pStyle w:val="ListParagraph"/>
              <w:numPr>
                <w:ilvl w:val="0"/>
                <w:numId w:val="12"/>
              </w:numPr>
              <w:spacing w:before="100" w:beforeAutospacing="1" w:after="100" w:afterAutospacing="1"/>
              <w:contextualSpacing/>
              <w:rPr>
                <w:rFonts w:ascii="Arial" w:hAnsi="Arial" w:cs="Arial"/>
              </w:rPr>
            </w:pPr>
            <w:r w:rsidRPr="002922B3">
              <w:rPr>
                <w:rFonts w:ascii="Arial" w:hAnsi="Arial" w:cs="Arial"/>
              </w:rPr>
              <w:t>Ensure a focus on patient safety in all aspects of the pharmacy service.</w:t>
            </w:r>
          </w:p>
          <w:p w14:paraId="24C5003B" w14:textId="77777777" w:rsidR="000E25B7" w:rsidRPr="002922B3" w:rsidRDefault="000E25B7" w:rsidP="00D63A4A">
            <w:pPr>
              <w:pStyle w:val="ListParagraph"/>
              <w:numPr>
                <w:ilvl w:val="0"/>
                <w:numId w:val="12"/>
              </w:numPr>
              <w:spacing w:before="100" w:beforeAutospacing="1" w:after="100" w:afterAutospacing="1"/>
              <w:contextualSpacing/>
              <w:rPr>
                <w:rFonts w:ascii="Arial" w:hAnsi="Arial" w:cs="Arial"/>
              </w:rPr>
            </w:pPr>
            <w:r w:rsidRPr="002922B3">
              <w:rPr>
                <w:rFonts w:ascii="Arial" w:hAnsi="Arial" w:cs="Arial"/>
              </w:rPr>
              <w:t>Ensures that the needs of the service user/ patients and professional staff are being adequately met by the pharmaceutical service and are delivered in a manner that respects privacy, ensures data protection requirements are met and confidentiality is adhered to in treatment.</w:t>
            </w:r>
          </w:p>
          <w:p w14:paraId="34A6A835" w14:textId="77777777" w:rsidR="000E25B7" w:rsidRPr="002922B3" w:rsidRDefault="000E25B7" w:rsidP="00D63A4A">
            <w:pPr>
              <w:pStyle w:val="ListParagraph"/>
              <w:numPr>
                <w:ilvl w:val="0"/>
                <w:numId w:val="12"/>
              </w:numPr>
              <w:spacing w:before="100" w:beforeAutospacing="1" w:after="100" w:afterAutospacing="1"/>
              <w:contextualSpacing/>
              <w:rPr>
                <w:rFonts w:ascii="Arial" w:hAnsi="Arial" w:cs="Arial"/>
                <w:iCs/>
              </w:rPr>
            </w:pPr>
            <w:r w:rsidRPr="002922B3">
              <w:rPr>
                <w:rFonts w:ascii="Arial" w:hAnsi="Arial" w:cs="Arial"/>
              </w:rPr>
              <w:t>Provide expertise and advice to relevant departments / steering groups etc.</w:t>
            </w:r>
          </w:p>
          <w:p w14:paraId="788FCBBF" w14:textId="77777777" w:rsidR="000E25B7" w:rsidRPr="002922B3" w:rsidRDefault="000E25B7" w:rsidP="00D63A4A">
            <w:pPr>
              <w:pStyle w:val="ListParagraph"/>
              <w:numPr>
                <w:ilvl w:val="0"/>
                <w:numId w:val="12"/>
              </w:numPr>
              <w:spacing w:before="100" w:beforeAutospacing="1" w:after="100" w:afterAutospacing="1"/>
              <w:contextualSpacing/>
              <w:rPr>
                <w:rFonts w:ascii="Arial" w:hAnsi="Arial" w:cs="Arial"/>
                <w:iCs/>
              </w:rPr>
            </w:pPr>
            <w:r w:rsidRPr="002922B3">
              <w:rPr>
                <w:rFonts w:ascii="Arial" w:hAnsi="Arial" w:cs="Arial"/>
                <w:color w:val="000000"/>
                <w:lang w:eastAsia="en-IE"/>
              </w:rPr>
              <w:t xml:space="preserve">Engage with other groups and / or subject matter experts as required for the progression of the </w:t>
            </w:r>
            <w:r w:rsidRPr="002922B3">
              <w:rPr>
                <w:rFonts w:ascii="Arial" w:hAnsi="Arial" w:cs="Arial"/>
              </w:rPr>
              <w:t>pharmacy service.</w:t>
            </w:r>
            <w:r w:rsidRPr="002922B3">
              <w:rPr>
                <w:rFonts w:ascii="Arial" w:hAnsi="Arial" w:cs="Arial"/>
                <w:color w:val="000000"/>
                <w:lang w:val="en-IE" w:eastAsia="en-IE"/>
              </w:rPr>
              <w:t xml:space="preserve"> </w:t>
            </w:r>
          </w:p>
          <w:p w14:paraId="3F885E11" w14:textId="77777777" w:rsidR="000E25B7" w:rsidRPr="002922B3" w:rsidRDefault="000E25B7" w:rsidP="00D63A4A">
            <w:pPr>
              <w:pStyle w:val="ListParagraph"/>
              <w:numPr>
                <w:ilvl w:val="0"/>
                <w:numId w:val="12"/>
              </w:numPr>
              <w:spacing w:before="100" w:beforeAutospacing="1" w:after="100" w:afterAutospacing="1" w:line="276" w:lineRule="auto"/>
              <w:contextualSpacing/>
              <w:rPr>
                <w:rFonts w:ascii="Arial" w:hAnsi="Arial" w:cs="Arial"/>
              </w:rPr>
            </w:pPr>
            <w:r w:rsidRPr="002922B3">
              <w:rPr>
                <w:rFonts w:ascii="Arial" w:hAnsi="Arial" w:cs="Arial"/>
              </w:rPr>
              <w:t xml:space="preserve">Be responsible for the development and management of project groups and work streams to support the development </w:t>
            </w:r>
            <w:r>
              <w:rPr>
                <w:rFonts w:ascii="Arial" w:hAnsi="Arial" w:cs="Arial"/>
              </w:rPr>
              <w:t xml:space="preserve">of the </w:t>
            </w:r>
            <w:r w:rsidRPr="002922B3">
              <w:rPr>
                <w:rFonts w:ascii="Arial" w:hAnsi="Arial" w:cs="Arial"/>
              </w:rPr>
              <w:t>pharmacy service.</w:t>
            </w:r>
          </w:p>
          <w:p w14:paraId="6D8D796E" w14:textId="77777777" w:rsidR="000E25B7" w:rsidRPr="002922B3" w:rsidRDefault="000E25B7" w:rsidP="00D63A4A">
            <w:pPr>
              <w:pStyle w:val="ListParagraph"/>
              <w:numPr>
                <w:ilvl w:val="0"/>
                <w:numId w:val="12"/>
              </w:numPr>
              <w:spacing w:before="100" w:beforeAutospacing="1" w:after="100" w:afterAutospacing="1"/>
              <w:contextualSpacing/>
              <w:rPr>
                <w:rFonts w:ascii="Arial" w:hAnsi="Arial" w:cs="Arial"/>
              </w:rPr>
            </w:pPr>
            <w:r w:rsidRPr="002922B3">
              <w:rPr>
                <w:rFonts w:ascii="Arial" w:hAnsi="Arial" w:cs="Arial"/>
                <w:color w:val="000000"/>
                <w:lang w:val="en-IE" w:eastAsia="en-IE"/>
              </w:rPr>
              <w:t xml:space="preserve">Act as a representative for the </w:t>
            </w:r>
            <w:r w:rsidRPr="002922B3">
              <w:rPr>
                <w:rFonts w:ascii="Arial" w:hAnsi="Arial" w:cs="Arial"/>
              </w:rPr>
              <w:t>pharmacy service</w:t>
            </w:r>
            <w:r w:rsidRPr="002922B3">
              <w:rPr>
                <w:rFonts w:ascii="Arial" w:hAnsi="Arial" w:cs="Arial"/>
                <w:color w:val="000000"/>
                <w:lang w:val="en-IE" w:eastAsia="en-IE"/>
              </w:rPr>
              <w:t xml:space="preserve"> on appropriate national and international groups, as required.</w:t>
            </w:r>
            <w:r w:rsidRPr="002922B3">
              <w:rPr>
                <w:rFonts w:ascii="Arial" w:hAnsi="Arial" w:cs="Arial"/>
              </w:rPr>
              <w:t xml:space="preserve"> </w:t>
            </w:r>
          </w:p>
          <w:p w14:paraId="67786732" w14:textId="77777777" w:rsidR="000E25B7" w:rsidRPr="002922B3" w:rsidRDefault="000E25B7" w:rsidP="00D63A4A">
            <w:pPr>
              <w:pStyle w:val="ListParagraph"/>
              <w:numPr>
                <w:ilvl w:val="0"/>
                <w:numId w:val="12"/>
              </w:numPr>
              <w:spacing w:before="100" w:beforeAutospacing="1" w:after="100" w:afterAutospacing="1"/>
              <w:contextualSpacing/>
              <w:rPr>
                <w:rFonts w:ascii="Arial" w:hAnsi="Arial" w:cs="Arial"/>
              </w:rPr>
            </w:pPr>
            <w:r w:rsidRPr="002922B3">
              <w:rPr>
                <w:rFonts w:ascii="Arial" w:hAnsi="Arial" w:cs="Arial"/>
              </w:rPr>
              <w:t xml:space="preserve">Develop and </w:t>
            </w:r>
            <w:proofErr w:type="gramStart"/>
            <w:r w:rsidRPr="002922B3">
              <w:rPr>
                <w:rFonts w:ascii="Arial" w:hAnsi="Arial" w:cs="Arial"/>
              </w:rPr>
              <w:t>advise</w:t>
            </w:r>
            <w:proofErr w:type="gramEnd"/>
            <w:r w:rsidRPr="002922B3">
              <w:rPr>
                <w:rFonts w:ascii="Arial" w:hAnsi="Arial" w:cs="Arial"/>
              </w:rPr>
              <w:t xml:space="preserve"> on the strategic programme and / or technologies required to deliver and maintain the pharmacy service.</w:t>
            </w:r>
          </w:p>
          <w:p w14:paraId="684A8F5E" w14:textId="31D13A8B" w:rsidR="000E25B7" w:rsidRDefault="000E25B7" w:rsidP="000E25B7">
            <w:pPr>
              <w:spacing w:before="100" w:beforeAutospacing="1" w:after="100" w:afterAutospacing="1"/>
              <w:contextualSpacing/>
              <w:rPr>
                <w:rFonts w:ascii="Arial" w:hAnsi="Arial" w:cs="Arial"/>
                <w:b/>
                <w:u w:val="single"/>
              </w:rPr>
            </w:pPr>
          </w:p>
          <w:p w14:paraId="17B25F75" w14:textId="77777777" w:rsidR="00D63A4A" w:rsidRDefault="00D63A4A" w:rsidP="00D63A4A">
            <w:pPr>
              <w:spacing w:before="100" w:beforeAutospacing="1" w:after="100" w:afterAutospacing="1"/>
              <w:ind w:left="720" w:hanging="720"/>
              <w:contextualSpacing/>
              <w:rPr>
                <w:rFonts w:ascii="Arial" w:hAnsi="Arial" w:cs="Arial"/>
                <w:b/>
                <w:u w:val="single"/>
              </w:rPr>
            </w:pPr>
            <w:r w:rsidRPr="00530E6B">
              <w:rPr>
                <w:rFonts w:ascii="Arial" w:hAnsi="Arial" w:cs="Arial"/>
                <w:b/>
                <w:u w:val="single"/>
              </w:rPr>
              <w:t>Education &amp; Training</w:t>
            </w:r>
          </w:p>
          <w:p w14:paraId="3104CD84" w14:textId="77777777" w:rsidR="00D63A4A" w:rsidRPr="00DA3B86" w:rsidRDefault="00D63A4A" w:rsidP="00D63A4A">
            <w:pPr>
              <w:pStyle w:val="ListParagraph"/>
              <w:numPr>
                <w:ilvl w:val="0"/>
                <w:numId w:val="12"/>
              </w:numPr>
              <w:spacing w:before="100" w:beforeAutospacing="1" w:after="100" w:afterAutospacing="1"/>
              <w:contextualSpacing/>
              <w:jc w:val="both"/>
              <w:rPr>
                <w:rFonts w:ascii="Arial" w:hAnsi="Arial" w:cs="Arial"/>
              </w:rPr>
            </w:pPr>
            <w:r w:rsidRPr="00DA3B86">
              <w:rPr>
                <w:rFonts w:ascii="Arial" w:hAnsi="Arial" w:cs="Arial"/>
              </w:rPr>
              <w:t xml:space="preserve">Participate in needs assessment, teaching and training (including in-service training) of staff, as may be required. </w:t>
            </w:r>
          </w:p>
          <w:p w14:paraId="204D1BC5" w14:textId="77777777" w:rsidR="00D63A4A" w:rsidRDefault="00D63A4A" w:rsidP="00D63A4A">
            <w:pPr>
              <w:pStyle w:val="ListParagraph"/>
              <w:numPr>
                <w:ilvl w:val="0"/>
                <w:numId w:val="12"/>
              </w:numPr>
              <w:spacing w:before="100" w:beforeAutospacing="1" w:after="100" w:afterAutospacing="1"/>
              <w:contextualSpacing/>
              <w:rPr>
                <w:rFonts w:ascii="Arial" w:hAnsi="Arial"/>
                <w:color w:val="000000" w:themeColor="text1"/>
              </w:rPr>
            </w:pPr>
            <w:r w:rsidRPr="00DA3B86">
              <w:rPr>
                <w:rFonts w:ascii="Arial" w:hAnsi="Arial"/>
                <w:color w:val="000000" w:themeColor="text1"/>
              </w:rPr>
              <w:t xml:space="preserve">Attend such study days and continuing education courses as may be deemed necessary for the development of both the service and the individual. To maintain professional competency by involvement with Continued Professional Development (CPD) as required by the </w:t>
            </w:r>
            <w:r w:rsidRPr="00DA3B86">
              <w:rPr>
                <w:rFonts w:ascii="Arial" w:hAnsi="Arial" w:cs="Arial"/>
                <w:bCs/>
                <w:color w:val="000000"/>
              </w:rPr>
              <w:t xml:space="preserve">Irish Institute of Pharmacy (IIOP) and </w:t>
            </w:r>
            <w:r w:rsidRPr="00DA3B86">
              <w:rPr>
                <w:rFonts w:ascii="Arial" w:hAnsi="Arial"/>
                <w:color w:val="000000" w:themeColor="text1"/>
              </w:rPr>
              <w:t xml:space="preserve">Pharmaceutical Society of Ireland (PSI). </w:t>
            </w:r>
          </w:p>
          <w:p w14:paraId="2D2ED5D7" w14:textId="77777777" w:rsidR="00D63A4A" w:rsidRPr="00DA3B86" w:rsidRDefault="00D63A4A" w:rsidP="00D63A4A">
            <w:pPr>
              <w:pStyle w:val="ListParagraph"/>
              <w:numPr>
                <w:ilvl w:val="0"/>
                <w:numId w:val="12"/>
              </w:numPr>
              <w:spacing w:before="100" w:beforeAutospacing="1" w:after="100" w:afterAutospacing="1"/>
              <w:contextualSpacing/>
              <w:jc w:val="both"/>
              <w:rPr>
                <w:rFonts w:ascii="Arial" w:hAnsi="Arial" w:cs="Arial"/>
              </w:rPr>
            </w:pPr>
            <w:r>
              <w:rPr>
                <w:rFonts w:ascii="Arial" w:hAnsi="Arial" w:cs="Arial"/>
              </w:rPr>
              <w:t xml:space="preserve">Be responsible for </w:t>
            </w:r>
            <w:r w:rsidRPr="00DA3B86">
              <w:rPr>
                <w:rFonts w:ascii="Arial" w:hAnsi="Arial" w:cs="Arial"/>
              </w:rPr>
              <w:t>own professional development and performance, in line with HSE performance management requirements, including keeping up to date with current clinical and professional developments in pharmacy that might impact on the pharmacy service.</w:t>
            </w:r>
          </w:p>
          <w:p w14:paraId="78CE6C33" w14:textId="77777777" w:rsidR="00D63A4A" w:rsidRPr="00AE6DA5" w:rsidRDefault="00D63A4A" w:rsidP="00D63A4A">
            <w:pPr>
              <w:pStyle w:val="ListParagraph"/>
              <w:numPr>
                <w:ilvl w:val="0"/>
                <w:numId w:val="12"/>
              </w:numPr>
              <w:spacing w:before="100" w:beforeAutospacing="1" w:after="100" w:afterAutospacing="1"/>
              <w:contextualSpacing/>
              <w:jc w:val="both"/>
              <w:rPr>
                <w:rFonts w:ascii="Arial" w:hAnsi="Arial" w:cs="Arial"/>
              </w:rPr>
            </w:pPr>
            <w:r w:rsidRPr="00DA3B86">
              <w:rPr>
                <w:rFonts w:ascii="Arial" w:hAnsi="Arial" w:cs="Arial"/>
                <w:lang w:eastAsia="en-IE"/>
              </w:rPr>
              <w:t>Promote and actively participate in continuing professional development and research activities consistent with the post.</w:t>
            </w:r>
          </w:p>
          <w:p w14:paraId="2362931C" w14:textId="77777777" w:rsidR="00D63A4A" w:rsidRDefault="00D63A4A" w:rsidP="000E25B7">
            <w:pPr>
              <w:spacing w:before="100" w:beforeAutospacing="1" w:after="100" w:afterAutospacing="1"/>
              <w:contextualSpacing/>
              <w:rPr>
                <w:rFonts w:ascii="Arial" w:hAnsi="Arial" w:cs="Arial"/>
                <w:b/>
                <w:u w:val="single"/>
              </w:rPr>
            </w:pPr>
          </w:p>
          <w:p w14:paraId="280483A4" w14:textId="77777777" w:rsidR="00D63A4A" w:rsidRPr="0050394D" w:rsidRDefault="00D63A4A" w:rsidP="00D63A4A">
            <w:pPr>
              <w:spacing w:before="100" w:beforeAutospacing="1" w:after="100" w:afterAutospacing="1"/>
              <w:contextualSpacing/>
              <w:jc w:val="both"/>
              <w:rPr>
                <w:rFonts w:ascii="Arial" w:hAnsi="Arial" w:cs="Arial"/>
                <w:b/>
                <w:u w:val="single"/>
              </w:rPr>
            </w:pPr>
            <w:r w:rsidRPr="0050394D">
              <w:rPr>
                <w:rFonts w:ascii="Arial" w:hAnsi="Arial" w:cs="Arial"/>
                <w:b/>
                <w:u w:val="single"/>
              </w:rPr>
              <w:t xml:space="preserve">Quality and Risk, Health and Safety Management </w:t>
            </w:r>
          </w:p>
          <w:p w14:paraId="503AEA31" w14:textId="77777777" w:rsidR="00D63A4A" w:rsidRPr="002922B3" w:rsidRDefault="00D63A4A" w:rsidP="00D63A4A">
            <w:pPr>
              <w:pStyle w:val="ListParagraph"/>
              <w:numPr>
                <w:ilvl w:val="0"/>
                <w:numId w:val="12"/>
              </w:numPr>
              <w:spacing w:before="100" w:beforeAutospacing="1" w:after="100" w:afterAutospacing="1"/>
              <w:contextualSpacing/>
              <w:rPr>
                <w:rFonts w:ascii="Arial" w:hAnsi="Arial" w:cs="Arial"/>
                <w:iCs/>
              </w:rPr>
            </w:pPr>
            <w:r w:rsidRPr="002922B3">
              <w:rPr>
                <w:rFonts w:ascii="Arial" w:hAnsi="Arial" w:cs="Arial"/>
                <w:iCs/>
              </w:rPr>
              <w:t>Ensure oversight of standard operating procedures, protocols and safe working practices, ensure ongoing quality control and validation of all services.</w:t>
            </w:r>
          </w:p>
          <w:p w14:paraId="7F373BCE" w14:textId="77777777" w:rsidR="00D63A4A" w:rsidRPr="0050394D" w:rsidRDefault="00D63A4A" w:rsidP="00D63A4A">
            <w:pPr>
              <w:pStyle w:val="ListParagraph"/>
              <w:numPr>
                <w:ilvl w:val="0"/>
                <w:numId w:val="12"/>
              </w:numPr>
              <w:spacing w:before="100" w:beforeAutospacing="1" w:after="100" w:afterAutospacing="1"/>
              <w:contextualSpacing/>
              <w:jc w:val="both"/>
              <w:rPr>
                <w:rFonts w:ascii="Arial" w:hAnsi="Arial" w:cs="Arial"/>
              </w:rPr>
            </w:pPr>
            <w:r w:rsidRPr="0050394D">
              <w:rPr>
                <w:rFonts w:ascii="Arial" w:hAnsi="Arial" w:cs="Arial"/>
                <w:iCs/>
              </w:rPr>
              <w:t>Ensure ongoing quality control and validation of services.</w:t>
            </w:r>
          </w:p>
          <w:p w14:paraId="04FE3E28" w14:textId="77777777" w:rsidR="00D63A4A" w:rsidRPr="0050394D" w:rsidRDefault="00D63A4A" w:rsidP="00D63A4A">
            <w:pPr>
              <w:pStyle w:val="ListParagraph"/>
              <w:numPr>
                <w:ilvl w:val="0"/>
                <w:numId w:val="12"/>
              </w:numPr>
              <w:spacing w:before="100" w:beforeAutospacing="1" w:after="100" w:afterAutospacing="1"/>
              <w:contextualSpacing/>
              <w:rPr>
                <w:rFonts w:ascii="Arial" w:hAnsi="Arial" w:cs="Arial"/>
                <w:iCs/>
              </w:rPr>
            </w:pPr>
            <w:r w:rsidRPr="0050394D">
              <w:rPr>
                <w:rFonts w:ascii="Arial" w:hAnsi="Arial" w:cs="Arial"/>
                <w:iCs/>
              </w:rPr>
              <w:t>Adequately identify, assess, manage and monitor risks within their area of responsibility.</w:t>
            </w:r>
          </w:p>
          <w:p w14:paraId="28A342CC" w14:textId="77777777" w:rsidR="00D63A4A" w:rsidRPr="003E7C51" w:rsidRDefault="00D63A4A" w:rsidP="00D63A4A">
            <w:pPr>
              <w:pStyle w:val="ListParagraph"/>
              <w:numPr>
                <w:ilvl w:val="0"/>
                <w:numId w:val="12"/>
              </w:numPr>
              <w:spacing w:before="100" w:beforeAutospacing="1" w:after="100" w:afterAutospacing="1"/>
              <w:contextualSpacing/>
              <w:jc w:val="both"/>
              <w:rPr>
                <w:rFonts w:ascii="Arial" w:hAnsi="Arial" w:cs="Arial"/>
              </w:rPr>
            </w:pPr>
            <w:r w:rsidRPr="003E7C51">
              <w:rPr>
                <w:rFonts w:ascii="Arial" w:hAnsi="Arial" w:cs="Arial"/>
              </w:rPr>
              <w:t>Lead and/or oversee the audit, monitoring, analysis and reporting of all aspects of medicine usage within the services, including provision of feedback to prescribers and managers and involvement in the coordination of changes in practice required as a result of risk management process.</w:t>
            </w:r>
          </w:p>
          <w:p w14:paraId="1A4663C7" w14:textId="77777777" w:rsidR="00D63A4A" w:rsidRPr="00530E6B" w:rsidRDefault="00D63A4A" w:rsidP="00D63A4A">
            <w:pPr>
              <w:numPr>
                <w:ilvl w:val="0"/>
                <w:numId w:val="12"/>
              </w:numPr>
              <w:spacing w:before="100" w:beforeAutospacing="1" w:after="100" w:afterAutospacing="1"/>
              <w:contextualSpacing/>
              <w:jc w:val="both"/>
              <w:rPr>
                <w:rFonts w:ascii="Arial" w:hAnsi="Arial" w:cs="Arial"/>
              </w:rPr>
            </w:pPr>
            <w:r w:rsidRPr="00530E6B">
              <w:rPr>
                <w:rFonts w:ascii="Arial" w:hAnsi="Arial" w:cs="Arial"/>
                <w:iCs/>
              </w:rPr>
              <w:t>Ensure that correct procedures are adhered to in relation to accidents and investigations and ensure that proper reporting arrangements are in place in line with the requirements of the Health, Safety and Welfare at Work Act 2005, to include frequent risk assessments and adherence to the hospital Safety Statement.</w:t>
            </w:r>
          </w:p>
          <w:p w14:paraId="196E90B4" w14:textId="77777777" w:rsidR="00D63A4A" w:rsidRPr="00530E6B" w:rsidRDefault="00D63A4A" w:rsidP="00D63A4A">
            <w:pPr>
              <w:numPr>
                <w:ilvl w:val="0"/>
                <w:numId w:val="12"/>
              </w:numPr>
              <w:spacing w:before="100" w:beforeAutospacing="1" w:after="100" w:afterAutospacing="1"/>
              <w:contextualSpacing/>
              <w:jc w:val="both"/>
              <w:rPr>
                <w:rFonts w:ascii="Arial" w:hAnsi="Arial" w:cs="Arial"/>
                <w:b/>
                <w:i/>
                <w:iCs/>
              </w:rPr>
            </w:pPr>
            <w:r w:rsidRPr="00530E6B">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w:t>
            </w:r>
            <w:r w:rsidRPr="00530E6B">
              <w:rPr>
                <w:rFonts w:ascii="Arial" w:hAnsi="Arial" w:cs="Arial"/>
                <w:i/>
                <w:iCs/>
              </w:rPr>
              <w:t xml:space="preserve"> </w:t>
            </w:r>
            <w:r w:rsidRPr="00530E6B">
              <w:rPr>
                <w:rFonts w:ascii="Arial" w:hAnsi="Arial" w:cs="Arial"/>
                <w:iCs/>
              </w:rPr>
              <w:t>and comply with associated HSE protocols for implementing and maintaining these standards as appropriate to the role.</w:t>
            </w:r>
          </w:p>
          <w:p w14:paraId="41B200D6" w14:textId="77817B5C" w:rsidR="00D63A4A" w:rsidRPr="007307B7" w:rsidRDefault="00D63A4A" w:rsidP="00D63A4A">
            <w:pPr>
              <w:numPr>
                <w:ilvl w:val="0"/>
                <w:numId w:val="12"/>
              </w:numPr>
              <w:spacing w:before="100" w:beforeAutospacing="1" w:after="100" w:afterAutospacing="1"/>
              <w:contextualSpacing/>
              <w:jc w:val="both"/>
              <w:rPr>
                <w:rFonts w:ascii="Arial" w:hAnsi="Arial" w:cs="Arial"/>
                <w:b/>
                <w:i/>
                <w:iCs/>
              </w:rPr>
            </w:pPr>
            <w:r>
              <w:rPr>
                <w:rFonts w:ascii="Arial" w:hAnsi="Arial" w:cs="Arial"/>
                <w:iCs/>
              </w:rPr>
              <w:t>Support,</w:t>
            </w:r>
            <w:r w:rsidRPr="00530E6B">
              <w:rPr>
                <w:rFonts w:ascii="Arial" w:hAnsi="Arial" w:cs="Arial"/>
                <w:lang w:val="en-IE" w:eastAsia="en-IE"/>
              </w:rPr>
              <w:t xml:space="preserve"> promote and actively participate in sustainable energy, water and waste initiatives to create a more sustainable, low carbon and efficient health service.</w:t>
            </w:r>
          </w:p>
          <w:p w14:paraId="17781D33" w14:textId="7604E6D8" w:rsidR="000E25B7" w:rsidRDefault="000E25B7" w:rsidP="000E25B7">
            <w:pPr>
              <w:spacing w:before="100" w:beforeAutospacing="1" w:after="100" w:afterAutospacing="1"/>
              <w:contextualSpacing/>
              <w:rPr>
                <w:rFonts w:ascii="Arial" w:hAnsi="Arial" w:cs="Arial"/>
                <w:b/>
                <w:u w:val="single"/>
              </w:rPr>
            </w:pPr>
          </w:p>
          <w:p w14:paraId="3518EAF3" w14:textId="17FA3722" w:rsidR="000E25B7" w:rsidRDefault="000E25B7" w:rsidP="000E25B7">
            <w:pPr>
              <w:spacing w:before="100" w:beforeAutospacing="1" w:after="100" w:afterAutospacing="1"/>
              <w:contextualSpacing/>
              <w:rPr>
                <w:rFonts w:ascii="Arial" w:hAnsi="Arial" w:cs="Arial"/>
                <w:b/>
                <w:u w:val="single"/>
              </w:rPr>
            </w:pPr>
          </w:p>
          <w:p w14:paraId="1CF65759" w14:textId="77777777" w:rsidR="00D63A4A" w:rsidRPr="00DA3B86" w:rsidRDefault="00D63A4A" w:rsidP="00D63A4A">
            <w:pPr>
              <w:spacing w:before="100" w:beforeAutospacing="1" w:after="100" w:afterAutospacing="1"/>
              <w:contextualSpacing/>
              <w:rPr>
                <w:rFonts w:ascii="Arial" w:hAnsi="Arial" w:cs="Arial"/>
                <w:b/>
                <w:u w:val="single"/>
              </w:rPr>
            </w:pPr>
            <w:r w:rsidRPr="00530E6B">
              <w:rPr>
                <w:rFonts w:ascii="Arial" w:hAnsi="Arial" w:cs="Arial"/>
                <w:b/>
                <w:u w:val="single"/>
              </w:rPr>
              <w:t>Management</w:t>
            </w:r>
          </w:p>
          <w:p w14:paraId="3181AF99" w14:textId="202598C1" w:rsidR="00D63A4A" w:rsidRPr="008F4B8A" w:rsidRDefault="00D63A4A" w:rsidP="00D63A4A">
            <w:pPr>
              <w:pStyle w:val="ListParagraph"/>
              <w:numPr>
                <w:ilvl w:val="0"/>
                <w:numId w:val="12"/>
              </w:numPr>
              <w:spacing w:before="100" w:beforeAutospacing="1" w:after="100" w:afterAutospacing="1"/>
              <w:contextualSpacing/>
              <w:jc w:val="both"/>
              <w:rPr>
                <w:rFonts w:ascii="Arial" w:hAnsi="Arial" w:cs="Arial"/>
              </w:rPr>
            </w:pPr>
            <w:r w:rsidRPr="008F4B8A">
              <w:rPr>
                <w:rFonts w:ascii="Arial" w:hAnsi="Arial" w:cs="Arial"/>
              </w:rPr>
              <w:t>Manage and develop staff of the pharmacy service.</w:t>
            </w:r>
          </w:p>
          <w:p w14:paraId="5D61D4F7" w14:textId="77B24EAD" w:rsidR="00D63A4A" w:rsidRPr="008F4B8A" w:rsidRDefault="00D63A4A" w:rsidP="00D63A4A">
            <w:pPr>
              <w:pStyle w:val="ListParagraph"/>
              <w:numPr>
                <w:ilvl w:val="0"/>
                <w:numId w:val="12"/>
              </w:numPr>
              <w:rPr>
                <w:rFonts w:ascii="Arial" w:hAnsi="Arial" w:cs="Arial"/>
                <w:iCs/>
              </w:rPr>
            </w:pPr>
            <w:r w:rsidRPr="008F4B8A">
              <w:rPr>
                <w:rFonts w:ascii="Arial" w:hAnsi="Arial" w:cs="Arial"/>
                <w:iCs/>
              </w:rPr>
              <w:t>Engage in the HSE performance achievement process in conjunction with your Line Manager and staff as appropriate.</w:t>
            </w:r>
            <w:r w:rsidRPr="008F4B8A">
              <w:rPr>
                <w:rFonts w:ascii="Arial" w:hAnsi="Arial" w:cs="Arial"/>
              </w:rPr>
              <w:t xml:space="preserve"> </w:t>
            </w:r>
          </w:p>
          <w:p w14:paraId="573A583F" w14:textId="77777777" w:rsidR="00D63A4A" w:rsidRPr="00DA3B86" w:rsidRDefault="00D63A4A" w:rsidP="00D63A4A">
            <w:pPr>
              <w:pStyle w:val="ListParagraph"/>
              <w:numPr>
                <w:ilvl w:val="0"/>
                <w:numId w:val="12"/>
              </w:numPr>
              <w:autoSpaceDE w:val="0"/>
              <w:autoSpaceDN w:val="0"/>
              <w:adjustRightInd w:val="0"/>
              <w:spacing w:before="100" w:beforeAutospacing="1" w:after="100" w:afterAutospacing="1"/>
              <w:contextualSpacing/>
              <w:jc w:val="both"/>
              <w:rPr>
                <w:rFonts w:ascii="Arial" w:hAnsi="Arial" w:cs="Arial"/>
              </w:rPr>
            </w:pPr>
            <w:r w:rsidRPr="00DA3B86">
              <w:rPr>
                <w:rFonts w:ascii="Arial" w:hAnsi="Arial" w:cs="Arial"/>
              </w:rPr>
              <w:t xml:space="preserve">Participate in individual performance review and </w:t>
            </w:r>
            <w:r w:rsidRPr="00DA3B86">
              <w:rPr>
                <w:rFonts w:ascii="Arial" w:hAnsi="Arial" w:cs="Arial"/>
                <w:lang w:val="en-IE" w:eastAsia="en-IE"/>
              </w:rPr>
              <w:t xml:space="preserve">in the recruitment and interviewing of relevant pharmacy staff. </w:t>
            </w:r>
          </w:p>
          <w:p w14:paraId="745856A7" w14:textId="77777777" w:rsidR="00D63A4A" w:rsidRPr="00DA3B86" w:rsidRDefault="00D63A4A" w:rsidP="00D63A4A">
            <w:pPr>
              <w:pStyle w:val="ListParagraph"/>
              <w:numPr>
                <w:ilvl w:val="0"/>
                <w:numId w:val="12"/>
              </w:numPr>
              <w:spacing w:before="100" w:beforeAutospacing="1" w:after="100" w:afterAutospacing="1"/>
              <w:contextualSpacing/>
              <w:jc w:val="both"/>
              <w:rPr>
                <w:rFonts w:ascii="Arial" w:hAnsi="Arial" w:cs="Arial"/>
              </w:rPr>
            </w:pPr>
            <w:r w:rsidRPr="00DA3B86">
              <w:rPr>
                <w:rFonts w:ascii="Arial" w:hAnsi="Arial" w:cs="Arial"/>
              </w:rPr>
              <w:t>Create a good working environment that contributes to maintaining and enhancing effective working relationships.</w:t>
            </w:r>
          </w:p>
          <w:p w14:paraId="7C0148D7" w14:textId="77777777" w:rsidR="00D63A4A" w:rsidRPr="00445193" w:rsidRDefault="00D63A4A" w:rsidP="00D63A4A">
            <w:pPr>
              <w:numPr>
                <w:ilvl w:val="0"/>
                <w:numId w:val="12"/>
              </w:numPr>
              <w:spacing w:before="100" w:beforeAutospacing="1" w:after="100" w:afterAutospacing="1"/>
              <w:contextualSpacing/>
              <w:jc w:val="both"/>
              <w:rPr>
                <w:rFonts w:ascii="Arial" w:hAnsi="Arial" w:cs="Arial"/>
                <w:iCs/>
              </w:rPr>
            </w:pPr>
            <w:r w:rsidRPr="00445193">
              <w:rPr>
                <w:rFonts w:ascii="Arial" w:hAnsi="Arial" w:cs="Arial"/>
                <w:iCs/>
              </w:rPr>
              <w:t>Manage effectively with several concurrent priorities and demands and with unpredictable interruptions requiring changes in priorities.</w:t>
            </w:r>
          </w:p>
          <w:p w14:paraId="585449D4" w14:textId="77777777" w:rsidR="00D63A4A" w:rsidRPr="00DA3B86" w:rsidRDefault="00D63A4A" w:rsidP="00D63A4A">
            <w:pPr>
              <w:pStyle w:val="ListParagraph"/>
              <w:numPr>
                <w:ilvl w:val="0"/>
                <w:numId w:val="12"/>
              </w:numPr>
              <w:spacing w:before="100" w:beforeAutospacing="1" w:after="100" w:afterAutospacing="1"/>
              <w:contextualSpacing/>
              <w:jc w:val="both"/>
              <w:rPr>
                <w:rFonts w:ascii="Arial" w:hAnsi="Arial" w:cs="Arial"/>
              </w:rPr>
            </w:pPr>
            <w:r w:rsidRPr="00DA3B86">
              <w:rPr>
                <w:rFonts w:ascii="Arial" w:hAnsi="Arial" w:cs="Arial"/>
                <w:iCs/>
              </w:rPr>
              <w:t>Manage resources effectively and efficiently having reference to budgetary provision.</w:t>
            </w:r>
            <w:r w:rsidRPr="00DA3B86">
              <w:rPr>
                <w:rFonts w:ascii="Arial" w:hAnsi="Arial" w:cs="Arial"/>
              </w:rPr>
              <w:t xml:space="preserve"> </w:t>
            </w:r>
          </w:p>
          <w:p w14:paraId="34A12F3F" w14:textId="77777777" w:rsidR="00D63A4A" w:rsidRPr="002922B3" w:rsidRDefault="00D63A4A" w:rsidP="00D63A4A">
            <w:pPr>
              <w:pStyle w:val="ListParagraph"/>
              <w:numPr>
                <w:ilvl w:val="0"/>
                <w:numId w:val="12"/>
              </w:numPr>
              <w:spacing w:before="100" w:beforeAutospacing="1" w:after="100" w:afterAutospacing="1"/>
              <w:contextualSpacing/>
              <w:jc w:val="both"/>
              <w:rPr>
                <w:rFonts w:ascii="Arial" w:hAnsi="Arial" w:cs="Arial"/>
              </w:rPr>
            </w:pPr>
            <w:r>
              <w:rPr>
                <w:rFonts w:ascii="Arial" w:hAnsi="Arial" w:cs="Arial"/>
              </w:rPr>
              <w:t>R</w:t>
            </w:r>
            <w:r w:rsidRPr="00DA3B86">
              <w:rPr>
                <w:rFonts w:ascii="Arial" w:hAnsi="Arial" w:cs="Arial"/>
              </w:rPr>
              <w:t xml:space="preserve">esponsible for enabling effective financial management of the department budget and expenditure through efficient purchasing and monitoring prescribing in accordance with </w:t>
            </w:r>
            <w:r w:rsidRPr="002922B3">
              <w:rPr>
                <w:rFonts w:ascii="Arial" w:hAnsi="Arial" w:cs="Arial"/>
              </w:rPr>
              <w:t xml:space="preserve">the formulary. </w:t>
            </w:r>
          </w:p>
          <w:p w14:paraId="269E4693" w14:textId="77777777" w:rsidR="00D63A4A" w:rsidRPr="002922B3" w:rsidRDefault="00D63A4A" w:rsidP="00D63A4A">
            <w:pPr>
              <w:pStyle w:val="ListParagraph"/>
              <w:keepNext/>
              <w:numPr>
                <w:ilvl w:val="0"/>
                <w:numId w:val="12"/>
              </w:numPr>
              <w:spacing w:before="100" w:beforeAutospacing="1" w:after="100" w:afterAutospacing="1"/>
              <w:contextualSpacing/>
              <w:jc w:val="both"/>
              <w:outlineLvl w:val="1"/>
              <w:rPr>
                <w:rFonts w:ascii="Arial" w:hAnsi="Arial" w:cs="Arial"/>
                <w:bCs/>
                <w:iCs/>
              </w:rPr>
            </w:pPr>
            <w:r w:rsidRPr="002922B3">
              <w:rPr>
                <w:rFonts w:ascii="Arial" w:hAnsi="Arial" w:cs="Arial"/>
                <w:bCs/>
                <w:iCs/>
              </w:rPr>
              <w:t>Maintain good collaborative working relationships and communications with appropriate statutory, professional and voluntary organisations responsible for and / or participating in healthcare.</w:t>
            </w:r>
          </w:p>
          <w:p w14:paraId="21064235" w14:textId="77777777" w:rsidR="00D63A4A" w:rsidRPr="002922B3" w:rsidRDefault="00D63A4A" w:rsidP="00D63A4A">
            <w:pPr>
              <w:pStyle w:val="ListParagraph"/>
              <w:numPr>
                <w:ilvl w:val="0"/>
                <w:numId w:val="12"/>
              </w:numPr>
              <w:spacing w:before="100" w:beforeAutospacing="1" w:after="100" w:afterAutospacing="1"/>
              <w:contextualSpacing/>
            </w:pPr>
            <w:r w:rsidRPr="002922B3">
              <w:rPr>
                <w:rFonts w:ascii="Arial" w:hAnsi="Arial" w:cs="Arial"/>
                <w:iCs/>
              </w:rPr>
              <w:t>To act as spokesperson for the Organisation as required.</w:t>
            </w:r>
          </w:p>
          <w:p w14:paraId="0826A5B4" w14:textId="77777777" w:rsidR="00D63A4A" w:rsidRPr="002922B3" w:rsidRDefault="00D63A4A" w:rsidP="00D63A4A">
            <w:pPr>
              <w:pStyle w:val="ListParagraph"/>
              <w:numPr>
                <w:ilvl w:val="0"/>
                <w:numId w:val="12"/>
              </w:numPr>
              <w:spacing w:before="100" w:beforeAutospacing="1" w:after="100" w:afterAutospacing="1"/>
              <w:contextualSpacing/>
            </w:pPr>
            <w:r w:rsidRPr="002922B3">
              <w:rPr>
                <w:rFonts w:ascii="Arial" w:hAnsi="Arial" w:cs="Arial"/>
                <w:iCs/>
              </w:rPr>
              <w:t>Demonstrate pro-active commitment to all communications with internal and external stakeholders.</w:t>
            </w:r>
          </w:p>
          <w:p w14:paraId="2DD5BC9B" w14:textId="6018CD0F" w:rsidR="007A4EF9" w:rsidRPr="007249A0" w:rsidRDefault="00114D40" w:rsidP="007249A0">
            <w:pPr>
              <w:spacing w:before="100" w:beforeAutospacing="1" w:after="100" w:afterAutospacing="1"/>
              <w:contextualSpacing/>
              <w:rPr>
                <w:rFonts w:ascii="Arial" w:hAnsi="Arial" w:cs="Arial"/>
              </w:rPr>
            </w:pPr>
            <w:r w:rsidRPr="007249A0">
              <w:rPr>
                <w:rFonts w:ascii="Arial" w:hAnsi="Arial" w:cs="Arial"/>
                <w:b/>
                <w:iCs/>
                <w:lang w:val="en-IE"/>
              </w:rPr>
              <w:t xml:space="preserve">The above Job Description is not intended to be a comprehensive list of all duties involved and consequently, the post holder may be required to perform other duties as appropriate to the post which may be assigned to </w:t>
            </w:r>
            <w:r w:rsidR="00480962" w:rsidRPr="007249A0">
              <w:rPr>
                <w:rFonts w:ascii="Arial" w:hAnsi="Arial" w:cs="Arial"/>
                <w:b/>
                <w:iCs/>
                <w:lang w:val="en-IE"/>
              </w:rPr>
              <w:t>them</w:t>
            </w:r>
            <w:r w:rsidRPr="007249A0">
              <w:rPr>
                <w:rFonts w:ascii="Arial" w:hAnsi="Arial" w:cs="Arial"/>
                <w:b/>
                <w:iCs/>
                <w:lang w:val="en-IE"/>
              </w:rPr>
              <w:t xml:space="preserve"> from time to time and to contribute to the development of the post while in office.</w:t>
            </w:r>
            <w:r w:rsidRPr="007249A0">
              <w:rPr>
                <w:rFonts w:ascii="Arial" w:hAnsi="Arial" w:cs="Arial"/>
              </w:rPr>
              <w:t xml:space="preserve">  </w:t>
            </w:r>
          </w:p>
        </w:tc>
      </w:tr>
      <w:tr w:rsidR="00543F98" w:rsidRPr="00E766A5" w14:paraId="05172DBB" w14:textId="77777777" w:rsidTr="07F6FA67">
        <w:tc>
          <w:tcPr>
            <w:tcW w:w="2364" w:type="dxa"/>
          </w:tcPr>
          <w:p w14:paraId="5C2D4138" w14:textId="77777777" w:rsidR="00543F98" w:rsidRPr="008F4B8A" w:rsidRDefault="00543F98" w:rsidP="005F595E">
            <w:pPr>
              <w:jc w:val="both"/>
              <w:rPr>
                <w:rFonts w:ascii="Arial" w:hAnsi="Arial" w:cs="Arial"/>
                <w:b/>
                <w:bCs/>
              </w:rPr>
            </w:pPr>
            <w:r w:rsidRPr="008F4B8A">
              <w:rPr>
                <w:rFonts w:ascii="Arial" w:hAnsi="Arial" w:cs="Arial"/>
                <w:b/>
                <w:bCs/>
              </w:rPr>
              <w:t>Eligibility Criteria</w:t>
            </w:r>
          </w:p>
          <w:p w14:paraId="4F2BF5DB" w14:textId="77777777" w:rsidR="00543F98" w:rsidRPr="008F4B8A" w:rsidRDefault="00543F98" w:rsidP="00F8393C">
            <w:pPr>
              <w:rPr>
                <w:rFonts w:ascii="Arial" w:hAnsi="Arial" w:cs="Arial"/>
                <w:b/>
                <w:bCs/>
              </w:rPr>
            </w:pPr>
          </w:p>
          <w:p w14:paraId="6483BDB4" w14:textId="3B098AE8" w:rsidR="00543F98" w:rsidRDefault="00543F98" w:rsidP="00F8393C">
            <w:pPr>
              <w:rPr>
                <w:rFonts w:ascii="Arial" w:hAnsi="Arial" w:cs="Arial"/>
                <w:b/>
                <w:bCs/>
              </w:rPr>
            </w:pPr>
            <w:r w:rsidRPr="008F4B8A">
              <w:rPr>
                <w:rFonts w:ascii="Arial" w:hAnsi="Arial" w:cs="Arial"/>
                <w:b/>
                <w:bCs/>
              </w:rPr>
              <w:t>Qualifications and/ or experience</w:t>
            </w:r>
          </w:p>
          <w:p w14:paraId="7822C7E9" w14:textId="695C297B" w:rsidR="00C22687" w:rsidRDefault="00C22687" w:rsidP="00F8393C">
            <w:pPr>
              <w:rPr>
                <w:rFonts w:ascii="Arial" w:hAnsi="Arial" w:cs="Arial"/>
                <w:b/>
                <w:bCs/>
              </w:rPr>
            </w:pPr>
          </w:p>
          <w:p w14:paraId="2D1198DB" w14:textId="77777777" w:rsidR="00543F98" w:rsidRPr="00E766A5" w:rsidRDefault="00543F98" w:rsidP="00FB0E4E">
            <w:pPr>
              <w:rPr>
                <w:rFonts w:ascii="Arial" w:hAnsi="Arial" w:cs="Arial"/>
                <w:b/>
                <w:bCs/>
              </w:rPr>
            </w:pPr>
          </w:p>
        </w:tc>
        <w:tc>
          <w:tcPr>
            <w:tcW w:w="8256" w:type="dxa"/>
          </w:tcPr>
          <w:p w14:paraId="1721C3B5" w14:textId="5B9A854C" w:rsidR="00543F98" w:rsidRDefault="00543F98" w:rsidP="005F595E">
            <w:pPr>
              <w:jc w:val="both"/>
              <w:rPr>
                <w:rFonts w:ascii="Arial" w:hAnsi="Arial" w:cs="Arial"/>
                <w:b/>
                <w:bCs/>
                <w:iCs/>
              </w:rPr>
            </w:pPr>
            <w:bookmarkStart w:id="0" w:name="_GoBack"/>
            <w:r>
              <w:rPr>
                <w:rFonts w:ascii="Arial" w:hAnsi="Arial" w:cs="Arial"/>
                <w:b/>
                <w:bCs/>
                <w:iCs/>
              </w:rPr>
              <w:t>C</w:t>
            </w:r>
            <w:r w:rsidRPr="00E766A5">
              <w:rPr>
                <w:rFonts w:ascii="Arial" w:hAnsi="Arial" w:cs="Arial"/>
                <w:b/>
                <w:bCs/>
                <w:iCs/>
              </w:rPr>
              <w:t>andidate</w:t>
            </w:r>
            <w:r>
              <w:rPr>
                <w:rFonts w:ascii="Arial" w:hAnsi="Arial" w:cs="Arial"/>
                <w:b/>
                <w:bCs/>
                <w:iCs/>
              </w:rPr>
              <w:t>s</w:t>
            </w:r>
            <w:r w:rsidRPr="00E766A5">
              <w:rPr>
                <w:rFonts w:ascii="Arial" w:hAnsi="Arial" w:cs="Arial"/>
                <w:b/>
                <w:bCs/>
                <w:iCs/>
              </w:rPr>
              <w:t xml:space="preserve"> must have at the latest date of application: - </w:t>
            </w:r>
          </w:p>
          <w:p w14:paraId="51F898DD" w14:textId="490D3179" w:rsidR="00FB0E4E" w:rsidRDefault="00FB0E4E" w:rsidP="005F595E">
            <w:pPr>
              <w:jc w:val="both"/>
              <w:rPr>
                <w:rFonts w:ascii="Arial" w:hAnsi="Arial" w:cs="Arial"/>
                <w:b/>
                <w:bCs/>
                <w:iCs/>
              </w:rPr>
            </w:pPr>
          </w:p>
          <w:p w14:paraId="1A2FCAF9" w14:textId="2B8CCB8B" w:rsidR="00FB0E4E" w:rsidRPr="008F4B8A" w:rsidRDefault="00FB0E4E" w:rsidP="00FB0E4E">
            <w:pPr>
              <w:rPr>
                <w:rFonts w:ascii="Arial" w:hAnsi="Arial" w:cs="Arial"/>
                <w:b/>
                <w:bCs/>
                <w:iCs/>
                <w14:textFill>
                  <w14:gradFill>
                    <w14:gsLst>
                      <w14:gs w14:pos="0">
                        <w14:srgbClr w14:val="000000">
                          <w14:tint w14:val="66000"/>
                          <w14:satMod w14:val="160000"/>
                        </w14:srgbClr>
                      </w14:gs>
                      <w14:gs w14:pos="50000">
                        <w14:srgbClr w14:val="000000">
                          <w14:tint w14:val="44500"/>
                          <w14:satMod w14:val="160000"/>
                        </w14:srgbClr>
                      </w14:gs>
                      <w14:gs w14:pos="100000">
                        <w14:srgbClr w14:val="000000">
                          <w14:tint w14:val="23500"/>
                          <w14:satMod w14:val="160000"/>
                        </w14:srgbClr>
                      </w14:gs>
                    </w14:gsLst>
                    <w14:lin w14:ang="8100000" w14:scaled="0"/>
                  </w14:gradFill>
                </w14:textFill>
              </w:rPr>
            </w:pPr>
            <w:r w:rsidRPr="008F4B8A">
              <w:rPr>
                <w:rFonts w:ascii="Arial" w:hAnsi="Arial" w:cs="Arial"/>
                <w:b/>
                <w:bCs/>
                <w:iCs/>
                <w:color w:val="000099"/>
              </w:rPr>
              <w:t xml:space="preserve">Pharmacist Executive Eligibility Criteria are currently available </w:t>
            </w:r>
            <w:r w:rsidR="008F4B8A" w:rsidRPr="008F4B8A">
              <w:rPr>
                <w:rFonts w:ascii="Arial" w:hAnsi="Arial" w:cs="Arial"/>
                <w:b/>
                <w:bCs/>
                <w:iCs/>
                <w:color w:val="000099"/>
              </w:rPr>
              <w:t xml:space="preserve">within </w:t>
            </w:r>
            <w:hyperlink r:id="rId9" w:history="1">
              <w:r w:rsidR="008F4B8A">
                <w:rPr>
                  <w:rStyle w:val="Hyperlink"/>
                  <w:rFonts w:ascii="Arial" w:hAnsi="Arial" w:cs="Arial"/>
                  <w:b/>
                  <w:bCs/>
                  <w:iCs/>
                </w:rPr>
                <w:t>HR Circular 004/2023</w:t>
              </w:r>
            </w:hyperlink>
            <w:r>
              <w:rPr>
                <w:rFonts w:ascii="Arial" w:hAnsi="Arial" w:cs="Arial"/>
                <w:b/>
                <w:bCs/>
                <w:iCs/>
              </w:rPr>
              <w:t xml:space="preserve"> </w:t>
            </w:r>
            <w:r w:rsidR="008F4B8A" w:rsidRPr="008F4B8A">
              <w:rPr>
                <w:rFonts w:ascii="Arial" w:hAnsi="Arial" w:cs="Arial"/>
                <w:b/>
                <w:bCs/>
                <w:iCs/>
                <w:color w:val="000099"/>
              </w:rPr>
              <w:t>they will be posted to the Eligibility Criteria Webpages shortly.</w:t>
            </w:r>
          </w:p>
          <w:p w14:paraId="055DA86F" w14:textId="77777777" w:rsidR="00543F98" w:rsidRPr="008B563B" w:rsidRDefault="00543F98" w:rsidP="005F595E">
            <w:pPr>
              <w:jc w:val="both"/>
              <w:rPr>
                <w:rFonts w:ascii="Arial" w:hAnsi="Arial" w:cs="Arial"/>
                <w:b/>
                <w:bCs/>
                <w:iCs/>
                <w:color w:val="FF6600"/>
              </w:rPr>
            </w:pPr>
          </w:p>
          <w:p w14:paraId="75136E35" w14:textId="147ECCB5" w:rsidR="00543F98" w:rsidRDefault="008F4B8A" w:rsidP="005F595E">
            <w:pPr>
              <w:jc w:val="both"/>
              <w:rPr>
                <w:rFonts w:ascii="Arial" w:hAnsi="Arial" w:cs="Arial"/>
                <w:b/>
                <w:bCs/>
                <w:i/>
                <w:iCs/>
                <w:color w:val="FF0000"/>
              </w:rPr>
            </w:pPr>
            <w:proofErr w:type="gramStart"/>
            <w:r>
              <w:rPr>
                <w:rFonts w:ascii="Arial" w:hAnsi="Arial" w:cs="Arial"/>
                <w:b/>
                <w:bCs/>
                <w:i/>
                <w:iCs/>
                <w:color w:val="000099"/>
              </w:rPr>
              <w:t xml:space="preserve">[ </w:t>
            </w:r>
            <w:r w:rsidR="00543F98" w:rsidRPr="004F2F73">
              <w:rPr>
                <w:rFonts w:ascii="Arial" w:hAnsi="Arial" w:cs="Arial"/>
                <w:b/>
                <w:bCs/>
                <w:i/>
                <w:iCs/>
                <w:color w:val="000099"/>
              </w:rPr>
              <w:t>Please</w:t>
            </w:r>
            <w:proofErr w:type="gramEnd"/>
            <w:r w:rsidR="00543F98" w:rsidRPr="004F2F73">
              <w:rPr>
                <w:rFonts w:ascii="Arial" w:hAnsi="Arial" w:cs="Arial"/>
                <w:b/>
                <w:bCs/>
                <w:i/>
                <w:iCs/>
                <w:color w:val="000099"/>
              </w:rPr>
              <w:t xml:space="preserve"> insert </w:t>
            </w:r>
            <w:r w:rsidR="00543F98" w:rsidRPr="008F4B8A">
              <w:rPr>
                <w:rFonts w:ascii="Arial" w:hAnsi="Arial" w:cs="Arial"/>
                <w:b/>
                <w:bCs/>
                <w:i/>
                <w:iCs/>
                <w:color w:val="000099"/>
              </w:rPr>
              <w:t>Qualifications for the post. These are available</w:t>
            </w:r>
            <w:r w:rsidR="00543F98" w:rsidRPr="00FE6CC0">
              <w:rPr>
                <w:rFonts w:ascii="Arial" w:hAnsi="Arial" w:cs="Arial"/>
                <w:b/>
                <w:bCs/>
                <w:i/>
                <w:iCs/>
                <w:color w:val="000099"/>
              </w:rPr>
              <w:t xml:space="preserve"> on HSE</w:t>
            </w:r>
            <w:r w:rsidR="00543F98" w:rsidRPr="004F2F73">
              <w:rPr>
                <w:rFonts w:ascii="Arial" w:hAnsi="Arial" w:cs="Arial"/>
                <w:b/>
                <w:bCs/>
                <w:i/>
                <w:iCs/>
                <w:color w:val="000099"/>
              </w:rPr>
              <w:t xml:space="preserve"> website at </w:t>
            </w:r>
            <w:r w:rsidR="00AE07E0">
              <w:rPr>
                <w:rFonts w:ascii="Arial" w:hAnsi="Arial" w:cs="Arial"/>
                <w:b/>
                <w:bCs/>
                <w:i/>
                <w:iCs/>
                <w:color w:val="000099"/>
              </w:rPr>
              <w:t>-</w:t>
            </w:r>
            <w:r w:rsidR="00543F98" w:rsidRPr="004F2F73">
              <w:rPr>
                <w:color w:val="000099"/>
              </w:rPr>
              <w:t xml:space="preserve"> </w:t>
            </w:r>
            <w:hyperlink r:id="rId10" w:history="1">
              <w:r w:rsidR="00195968" w:rsidRPr="00AD4108">
                <w:rPr>
                  <w:rStyle w:val="Hyperlink"/>
                  <w:rFonts w:ascii="Arial" w:hAnsi="Arial" w:cs="Arial"/>
                  <w:b/>
                  <w:bCs/>
                  <w:i/>
                  <w:iCs/>
                </w:rPr>
                <w:t>http://hse.ie/eng/staff/Jobs/Eligibility_Criteria/</w:t>
              </w:r>
            </w:hyperlink>
            <w:r w:rsidR="00195968">
              <w:rPr>
                <w:rFonts w:ascii="Arial" w:hAnsi="Arial" w:cs="Arial"/>
                <w:b/>
                <w:bCs/>
                <w:i/>
                <w:iCs/>
                <w:color w:val="FF0000"/>
              </w:rPr>
              <w:t xml:space="preserve"> </w:t>
            </w:r>
            <w:r w:rsidRPr="008F4B8A">
              <w:rPr>
                <w:rFonts w:ascii="Arial" w:hAnsi="Arial" w:cs="Arial"/>
                <w:b/>
                <w:bCs/>
                <w:i/>
                <w:iCs/>
                <w:color w:val="000099"/>
              </w:rPr>
              <w:t>]</w:t>
            </w:r>
          </w:p>
          <w:p w14:paraId="3A49E494" w14:textId="77777777" w:rsidR="00543F98" w:rsidRPr="00E766A5" w:rsidRDefault="00543F98" w:rsidP="005F595E">
            <w:pPr>
              <w:jc w:val="both"/>
              <w:rPr>
                <w:rFonts w:ascii="Arial" w:hAnsi="Arial" w:cs="Arial"/>
                <w:b/>
                <w:bCs/>
                <w:i/>
                <w:iCs/>
              </w:rPr>
            </w:pPr>
          </w:p>
          <w:p w14:paraId="3FD2DA68" w14:textId="752FE02B" w:rsidR="00543F98" w:rsidRPr="00E766A5" w:rsidRDefault="00543F98" w:rsidP="005F595E">
            <w:pPr>
              <w:jc w:val="both"/>
              <w:rPr>
                <w:rFonts w:ascii="Arial" w:hAnsi="Arial" w:cs="Arial"/>
                <w:b/>
              </w:rPr>
            </w:pPr>
            <w:r w:rsidRPr="00E766A5">
              <w:rPr>
                <w:rFonts w:ascii="Arial" w:hAnsi="Arial" w:cs="Arial"/>
                <w:b/>
              </w:rPr>
              <w:t>Health</w:t>
            </w:r>
          </w:p>
          <w:p w14:paraId="17119D0D" w14:textId="77777777" w:rsidR="00543F98" w:rsidRPr="00E766A5" w:rsidRDefault="00543F98" w:rsidP="005F595E">
            <w:pPr>
              <w:jc w:val="both"/>
              <w:rPr>
                <w:rFonts w:ascii="Arial" w:hAnsi="Arial" w:cs="Arial"/>
              </w:rPr>
            </w:pPr>
            <w:r w:rsidRPr="00E766A5">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19C2CA53" w14:textId="77777777" w:rsidR="00543F98" w:rsidRPr="00E766A5" w:rsidRDefault="00543F98" w:rsidP="005F595E">
            <w:pPr>
              <w:jc w:val="both"/>
              <w:rPr>
                <w:rFonts w:ascii="Arial" w:hAnsi="Arial" w:cs="Arial"/>
              </w:rPr>
            </w:pPr>
          </w:p>
          <w:p w14:paraId="60D89A62" w14:textId="77777777" w:rsidR="00543F98" w:rsidRPr="00E766A5" w:rsidRDefault="00543F98" w:rsidP="005F595E">
            <w:pPr>
              <w:ind w:right="-766"/>
              <w:jc w:val="both"/>
              <w:rPr>
                <w:rFonts w:ascii="Arial" w:hAnsi="Arial" w:cs="Arial"/>
                <w:iCs/>
              </w:rPr>
            </w:pPr>
            <w:r w:rsidRPr="00E766A5">
              <w:rPr>
                <w:rFonts w:ascii="Arial" w:hAnsi="Arial" w:cs="Arial"/>
                <w:b/>
                <w:bCs/>
              </w:rPr>
              <w:t>Character</w:t>
            </w:r>
          </w:p>
          <w:p w14:paraId="300C1641" w14:textId="77777777" w:rsidR="00543F98" w:rsidRDefault="00543F98" w:rsidP="007A4EF9">
            <w:pPr>
              <w:ind w:right="-766"/>
              <w:jc w:val="both"/>
              <w:rPr>
                <w:rFonts w:ascii="Arial" w:hAnsi="Arial" w:cs="Arial"/>
              </w:rPr>
            </w:pPr>
            <w:r w:rsidRPr="00E766A5">
              <w:rPr>
                <w:rFonts w:ascii="Arial" w:hAnsi="Arial" w:cs="Arial"/>
              </w:rPr>
              <w:t>Each candidate for and any person holding the office must be of good character</w:t>
            </w:r>
            <w:r>
              <w:rPr>
                <w:rFonts w:ascii="Arial" w:hAnsi="Arial" w:cs="Arial"/>
              </w:rPr>
              <w:t>.</w:t>
            </w:r>
          </w:p>
          <w:bookmarkEnd w:id="0"/>
          <w:p w14:paraId="36EB89EE" w14:textId="6A89B94A" w:rsidR="00B36686" w:rsidRPr="007A4EF9" w:rsidRDefault="00B36686" w:rsidP="007A4EF9">
            <w:pPr>
              <w:ind w:right="-766"/>
              <w:jc w:val="both"/>
              <w:rPr>
                <w:rFonts w:ascii="Arial" w:hAnsi="Arial" w:cs="Arial"/>
              </w:rPr>
            </w:pPr>
          </w:p>
        </w:tc>
      </w:tr>
      <w:tr w:rsidR="009A06E3" w:rsidRPr="00E766A5" w14:paraId="47F8D05C" w14:textId="77777777" w:rsidTr="07F6FA67">
        <w:tc>
          <w:tcPr>
            <w:tcW w:w="2364" w:type="dxa"/>
            <w:tcBorders>
              <w:top w:val="single" w:sz="4" w:space="0" w:color="auto"/>
              <w:left w:val="single" w:sz="4" w:space="0" w:color="auto"/>
              <w:bottom w:val="single" w:sz="4" w:space="0" w:color="auto"/>
              <w:right w:val="single" w:sz="4" w:space="0" w:color="auto"/>
            </w:tcBorders>
          </w:tcPr>
          <w:p w14:paraId="6542103C" w14:textId="13AB5561" w:rsidR="009A06E3" w:rsidRDefault="009A06E3" w:rsidP="009A06E3">
            <w:pPr>
              <w:rPr>
                <w:rFonts w:ascii="Arial" w:hAnsi="Arial" w:cs="Arial"/>
                <w:b/>
                <w:bCs/>
                <w:color w:val="000099"/>
              </w:rPr>
            </w:pPr>
            <w:r w:rsidRPr="004F2F73">
              <w:rPr>
                <w:rFonts w:ascii="Arial" w:hAnsi="Arial" w:cs="Arial"/>
                <w:b/>
                <w:bCs/>
                <w:color w:val="000099"/>
              </w:rPr>
              <w:t>Post Specific Requirements</w:t>
            </w:r>
          </w:p>
          <w:p w14:paraId="2EF717B9" w14:textId="77777777" w:rsidR="009A06E3" w:rsidRPr="004F2F73" w:rsidRDefault="009A06E3" w:rsidP="009A06E3">
            <w:pPr>
              <w:rPr>
                <w:rFonts w:ascii="Arial" w:hAnsi="Arial" w:cs="Arial"/>
                <w:b/>
                <w:bCs/>
                <w:color w:val="000099"/>
              </w:rPr>
            </w:pPr>
          </w:p>
          <w:p w14:paraId="3275BB91" w14:textId="2630A349" w:rsidR="009A06E3" w:rsidRPr="004F2F73" w:rsidRDefault="009A06E3" w:rsidP="009A06E3">
            <w:pPr>
              <w:jc w:val="both"/>
              <w:rPr>
                <w:rFonts w:ascii="Arial" w:hAnsi="Arial" w:cs="Arial"/>
                <w:b/>
                <w:bCs/>
                <w:color w:val="000099"/>
              </w:rPr>
            </w:pPr>
          </w:p>
        </w:tc>
        <w:tc>
          <w:tcPr>
            <w:tcW w:w="8256" w:type="dxa"/>
            <w:tcBorders>
              <w:top w:val="single" w:sz="4" w:space="0" w:color="auto"/>
              <w:left w:val="single" w:sz="4" w:space="0" w:color="auto"/>
              <w:bottom w:val="single" w:sz="4" w:space="0" w:color="auto"/>
              <w:right w:val="single" w:sz="4" w:space="0" w:color="auto"/>
            </w:tcBorders>
          </w:tcPr>
          <w:p w14:paraId="3BBCD160" w14:textId="77777777" w:rsidR="009A06E3" w:rsidRPr="00124351" w:rsidRDefault="009A06E3" w:rsidP="009A06E3">
            <w:pPr>
              <w:jc w:val="both"/>
              <w:rPr>
                <w:rFonts w:ascii="Arial" w:hAnsi="Arial" w:cs="Arial"/>
                <w:b/>
                <w:bCs/>
                <w:iCs/>
                <w:color w:val="000099"/>
              </w:rPr>
            </w:pPr>
            <w:r w:rsidRPr="00124351">
              <w:rPr>
                <w:rFonts w:ascii="Arial" w:hAnsi="Arial" w:cs="Arial"/>
                <w:b/>
                <w:bCs/>
                <w:iCs/>
                <w:color w:val="000099"/>
              </w:rPr>
              <w:t>This section may be used to specify that candidates must demonstrate particular experience deemed necessary for safe and effective performance in the role e.g.</w:t>
            </w:r>
          </w:p>
          <w:p w14:paraId="55B91D33" w14:textId="77777777" w:rsidR="009A06E3" w:rsidRPr="00124351" w:rsidRDefault="009A06E3" w:rsidP="00C22687">
            <w:pPr>
              <w:pStyle w:val="ListParagraph"/>
              <w:numPr>
                <w:ilvl w:val="0"/>
                <w:numId w:val="2"/>
              </w:numPr>
              <w:jc w:val="both"/>
              <w:rPr>
                <w:rFonts w:ascii="Arial" w:hAnsi="Arial" w:cs="Arial"/>
                <w:b/>
                <w:bCs/>
                <w:iCs/>
                <w:color w:val="000099"/>
              </w:rPr>
            </w:pPr>
            <w:r w:rsidRPr="00124351">
              <w:rPr>
                <w:rFonts w:ascii="Arial" w:hAnsi="Arial" w:cs="Arial"/>
                <w:b/>
                <w:bCs/>
                <w:iCs/>
                <w:color w:val="000099"/>
              </w:rPr>
              <w:t>depth and breadth of experience in providing a service to marginalised communities</w:t>
            </w:r>
          </w:p>
          <w:p w14:paraId="39A218C0" w14:textId="77777777" w:rsidR="009A06E3" w:rsidRPr="00124351" w:rsidRDefault="009A06E3" w:rsidP="00C22687">
            <w:pPr>
              <w:pStyle w:val="ListParagraph"/>
              <w:numPr>
                <w:ilvl w:val="0"/>
                <w:numId w:val="2"/>
              </w:numPr>
              <w:jc w:val="both"/>
              <w:rPr>
                <w:rFonts w:ascii="Arial" w:hAnsi="Arial" w:cs="Arial"/>
                <w:b/>
                <w:bCs/>
                <w:iCs/>
                <w:color w:val="000099"/>
              </w:rPr>
            </w:pPr>
            <w:r w:rsidRPr="00124351">
              <w:rPr>
                <w:rFonts w:ascii="Arial" w:hAnsi="Arial" w:cs="Arial"/>
                <w:b/>
                <w:bCs/>
                <w:iCs/>
                <w:color w:val="000099"/>
              </w:rPr>
              <w:t>depth and breadth of experience of working in a High Dependency Unit in an Acute setting</w:t>
            </w:r>
          </w:p>
          <w:p w14:paraId="1A9C54D2" w14:textId="77777777" w:rsidR="009A06E3" w:rsidRPr="00124351" w:rsidRDefault="009A06E3" w:rsidP="00C22687">
            <w:pPr>
              <w:pStyle w:val="ListParagraph"/>
              <w:numPr>
                <w:ilvl w:val="0"/>
                <w:numId w:val="2"/>
              </w:numPr>
              <w:jc w:val="both"/>
              <w:rPr>
                <w:rFonts w:ascii="Arial" w:hAnsi="Arial" w:cs="Arial"/>
                <w:b/>
                <w:bCs/>
                <w:iCs/>
                <w:color w:val="000099"/>
              </w:rPr>
            </w:pPr>
            <w:proofErr w:type="gramStart"/>
            <w:r w:rsidRPr="00124351">
              <w:rPr>
                <w:rFonts w:ascii="Arial" w:hAnsi="Arial" w:cs="Arial"/>
                <w:b/>
                <w:bCs/>
                <w:iCs/>
                <w:color w:val="000099"/>
              </w:rPr>
              <w:t>depth</w:t>
            </w:r>
            <w:proofErr w:type="gramEnd"/>
            <w:r w:rsidRPr="00124351">
              <w:rPr>
                <w:rFonts w:ascii="Arial" w:hAnsi="Arial" w:cs="Arial"/>
                <w:b/>
                <w:bCs/>
                <w:iCs/>
                <w:color w:val="000099"/>
              </w:rPr>
              <w:t xml:space="preserve"> and breadth of experience of delivering concurrent, multiple projects.</w:t>
            </w:r>
          </w:p>
          <w:p w14:paraId="7A6EB24F" w14:textId="2FE68A07" w:rsidR="009A06E3" w:rsidRDefault="009A06E3" w:rsidP="009A06E3">
            <w:pPr>
              <w:jc w:val="both"/>
              <w:rPr>
                <w:rFonts w:ascii="Arial" w:hAnsi="Arial" w:cs="Arial"/>
                <w:b/>
                <w:bCs/>
                <w:iCs/>
                <w:color w:val="000099"/>
              </w:rPr>
            </w:pPr>
          </w:p>
          <w:p w14:paraId="6DB16B16" w14:textId="180FD5BB" w:rsidR="00B36686" w:rsidRPr="00124351" w:rsidRDefault="00B36686" w:rsidP="009A06E3">
            <w:pPr>
              <w:jc w:val="both"/>
              <w:rPr>
                <w:rFonts w:ascii="Arial" w:hAnsi="Arial" w:cs="Arial"/>
                <w:b/>
                <w:bCs/>
                <w:iCs/>
                <w:color w:val="000099"/>
              </w:rPr>
            </w:pPr>
          </w:p>
          <w:p w14:paraId="25625237" w14:textId="55AA2ACD" w:rsidR="009A06E3" w:rsidRPr="004F2F73" w:rsidRDefault="009A06E3" w:rsidP="009A06E3">
            <w:pPr>
              <w:jc w:val="both"/>
              <w:rPr>
                <w:rFonts w:ascii="Arial" w:hAnsi="Arial" w:cs="Arial"/>
                <w:b/>
                <w:bCs/>
                <w:iCs/>
                <w:color w:val="000099"/>
              </w:rPr>
            </w:pPr>
            <w:r w:rsidRPr="00124351">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tc>
      </w:tr>
      <w:tr w:rsidR="00543F98" w:rsidRPr="00E766A5" w14:paraId="48C61E8D" w14:textId="77777777" w:rsidTr="07F6FA67">
        <w:tc>
          <w:tcPr>
            <w:tcW w:w="2364" w:type="dxa"/>
          </w:tcPr>
          <w:p w14:paraId="2F5E4518" w14:textId="77777777" w:rsidR="00543F98" w:rsidRPr="004F2F73" w:rsidRDefault="00543F98" w:rsidP="00F8393C">
            <w:pPr>
              <w:rPr>
                <w:rFonts w:ascii="Arial" w:hAnsi="Arial" w:cs="Arial"/>
                <w:b/>
                <w:bCs/>
                <w:color w:val="000099"/>
              </w:rPr>
            </w:pPr>
            <w:r w:rsidRPr="004F2F73">
              <w:rPr>
                <w:rFonts w:ascii="Arial" w:hAnsi="Arial" w:cs="Arial"/>
                <w:b/>
                <w:bCs/>
                <w:color w:val="000099"/>
              </w:rPr>
              <w:t>Other requirements specific to the post</w:t>
            </w:r>
          </w:p>
        </w:tc>
        <w:tc>
          <w:tcPr>
            <w:tcW w:w="8256" w:type="dxa"/>
          </w:tcPr>
          <w:p w14:paraId="4E8D843B" w14:textId="77777777" w:rsidR="00543F98" w:rsidRPr="004F2F73" w:rsidRDefault="00543F98" w:rsidP="005F595E">
            <w:pPr>
              <w:jc w:val="both"/>
              <w:rPr>
                <w:rFonts w:ascii="Arial" w:hAnsi="Arial" w:cs="Arial"/>
                <w:b/>
                <w:iCs/>
                <w:color w:val="000099"/>
              </w:rPr>
            </w:pPr>
            <w:r w:rsidRPr="004F2F73">
              <w:rPr>
                <w:rFonts w:ascii="Arial" w:hAnsi="Arial" w:cs="Arial"/>
                <w:b/>
                <w:iCs/>
                <w:color w:val="000099"/>
              </w:rPr>
              <w:t>Please outline if there are specific practical requirements that are specific to the post</w:t>
            </w:r>
          </w:p>
          <w:p w14:paraId="2616B576" w14:textId="77777777" w:rsidR="00543F98" w:rsidRPr="004F2F73" w:rsidRDefault="00543F98" w:rsidP="005F595E">
            <w:pPr>
              <w:jc w:val="both"/>
              <w:rPr>
                <w:rFonts w:ascii="Arial" w:hAnsi="Arial" w:cs="Arial"/>
                <w:b/>
                <w:iCs/>
                <w:color w:val="000099"/>
              </w:rPr>
            </w:pPr>
            <w:r w:rsidRPr="004F2F73">
              <w:rPr>
                <w:rFonts w:ascii="Arial" w:hAnsi="Arial" w:cs="Arial"/>
                <w:b/>
                <w:iCs/>
                <w:color w:val="000099"/>
              </w:rPr>
              <w:t xml:space="preserve"> e.g.</w:t>
            </w:r>
          </w:p>
          <w:p w14:paraId="503C242B" w14:textId="77777777" w:rsidR="00543F98" w:rsidRPr="004F2F73" w:rsidRDefault="00543F98" w:rsidP="00C22687">
            <w:pPr>
              <w:pStyle w:val="ListParagraph"/>
              <w:numPr>
                <w:ilvl w:val="0"/>
                <w:numId w:val="3"/>
              </w:numPr>
              <w:jc w:val="both"/>
              <w:rPr>
                <w:rFonts w:ascii="Arial" w:hAnsi="Arial" w:cs="Arial"/>
                <w:b/>
                <w:iCs/>
                <w:color w:val="000099"/>
              </w:rPr>
            </w:pPr>
            <w:r w:rsidRPr="004F2F73">
              <w:rPr>
                <w:rFonts w:ascii="Arial" w:hAnsi="Arial" w:cs="Arial"/>
                <w:b/>
                <w:iCs/>
                <w:color w:val="000099"/>
              </w:rPr>
              <w:t>have access to appropriate transport to fulfil the requirements of the role</w:t>
            </w:r>
          </w:p>
          <w:p w14:paraId="0ED2D1C5" w14:textId="3B0AB189" w:rsidR="00543F98" w:rsidRPr="007D639C" w:rsidRDefault="00543F98" w:rsidP="00C22687">
            <w:pPr>
              <w:pStyle w:val="ListParagraph"/>
              <w:numPr>
                <w:ilvl w:val="0"/>
                <w:numId w:val="3"/>
              </w:numPr>
              <w:jc w:val="both"/>
              <w:rPr>
                <w:rFonts w:ascii="Arial" w:hAnsi="Arial" w:cs="Arial"/>
                <w:b/>
                <w:iCs/>
                <w:color w:val="000099"/>
              </w:rPr>
            </w:pPr>
            <w:r w:rsidRPr="004F2F73">
              <w:rPr>
                <w:rFonts w:ascii="Arial" w:hAnsi="Arial" w:cs="Arial"/>
                <w:b/>
                <w:iCs/>
                <w:color w:val="000099"/>
              </w:rPr>
              <w:t>participate in an on-call rota</w:t>
            </w:r>
          </w:p>
        </w:tc>
      </w:tr>
      <w:tr w:rsidR="00543F98" w:rsidRPr="00E766A5" w14:paraId="5EA5D6EF" w14:textId="77777777" w:rsidTr="07F6FA67">
        <w:tc>
          <w:tcPr>
            <w:tcW w:w="2364" w:type="dxa"/>
          </w:tcPr>
          <w:p w14:paraId="738ED299" w14:textId="77777777" w:rsidR="00543F98" w:rsidRPr="007311DB" w:rsidRDefault="00543F98" w:rsidP="00F8393C">
            <w:pPr>
              <w:rPr>
                <w:rFonts w:ascii="Arial" w:hAnsi="Arial" w:cs="Arial"/>
                <w:b/>
                <w:bCs/>
              </w:rPr>
            </w:pPr>
            <w:r w:rsidRPr="002922B3">
              <w:rPr>
                <w:rFonts w:ascii="Arial" w:hAnsi="Arial" w:cs="Arial"/>
                <w:b/>
                <w:bCs/>
              </w:rPr>
              <w:t>Skills, competencies and/or knowledge</w:t>
            </w:r>
          </w:p>
          <w:p w14:paraId="49322D72" w14:textId="77777777" w:rsidR="00543F98" w:rsidRPr="004F2F73" w:rsidRDefault="00543F98" w:rsidP="00F8393C">
            <w:pPr>
              <w:rPr>
                <w:rFonts w:ascii="Arial" w:hAnsi="Arial" w:cs="Arial"/>
                <w:b/>
                <w:bCs/>
                <w:color w:val="000099"/>
              </w:rPr>
            </w:pPr>
          </w:p>
          <w:p w14:paraId="25063D9E" w14:textId="77777777" w:rsidR="00543F98" w:rsidRPr="004F2F73" w:rsidRDefault="00543F98" w:rsidP="00F8393C">
            <w:pPr>
              <w:rPr>
                <w:rFonts w:ascii="Arial" w:hAnsi="Arial" w:cs="Arial"/>
                <w:b/>
                <w:bCs/>
                <w:color w:val="000099"/>
              </w:rPr>
            </w:pPr>
          </w:p>
        </w:tc>
        <w:tc>
          <w:tcPr>
            <w:tcW w:w="8256" w:type="dxa"/>
          </w:tcPr>
          <w:p w14:paraId="3E9F371A" w14:textId="77777777" w:rsidR="00AC1DD3" w:rsidRPr="00336BE1" w:rsidRDefault="00AC1DD3" w:rsidP="001124F9">
            <w:pPr>
              <w:spacing w:before="100" w:beforeAutospacing="1"/>
              <w:contextualSpacing/>
              <w:rPr>
                <w:rFonts w:ascii="Arial" w:eastAsia="Arial" w:hAnsi="Arial" w:cs="Arial"/>
                <w:b/>
                <w:bCs/>
                <w:color w:val="000000" w:themeColor="text1"/>
                <w:lang w:val="en-US"/>
              </w:rPr>
            </w:pPr>
            <w:r w:rsidRPr="00336BE1">
              <w:rPr>
                <w:rFonts w:ascii="Arial" w:eastAsia="Arial" w:hAnsi="Arial" w:cs="Arial"/>
                <w:b/>
                <w:bCs/>
                <w:color w:val="000000" w:themeColor="text1"/>
                <w:lang w:val="en-US"/>
              </w:rPr>
              <w:t xml:space="preserve">Professional Knowledge &amp; Experience </w:t>
            </w:r>
          </w:p>
          <w:p w14:paraId="139462CE" w14:textId="77E0B1C7" w:rsidR="00AC1DD3" w:rsidRPr="00DA3B86" w:rsidRDefault="00AC1DD3" w:rsidP="001124F9">
            <w:pPr>
              <w:contextualSpacing/>
              <w:rPr>
                <w:rFonts w:ascii="Arial" w:eastAsiaTheme="minorEastAsia" w:hAnsi="Arial" w:cs="Arial"/>
                <w:i/>
                <w:color w:val="000000" w:themeColor="text1"/>
                <w:lang w:val="en-US"/>
              </w:rPr>
            </w:pPr>
            <w:r w:rsidRPr="00336BE1">
              <w:rPr>
                <w:rFonts w:ascii="Arial" w:eastAsiaTheme="minorEastAsia" w:hAnsi="Arial" w:cs="Arial"/>
                <w:i/>
                <w:color w:val="000000" w:themeColor="text1"/>
                <w:lang w:val="en-US"/>
              </w:rPr>
              <w:t>For example:</w:t>
            </w:r>
          </w:p>
          <w:p w14:paraId="49CB505B" w14:textId="45362253" w:rsidR="00194414" w:rsidRPr="00087BB9" w:rsidRDefault="00194414" w:rsidP="00C22687">
            <w:pPr>
              <w:pStyle w:val="ListParagraph"/>
              <w:numPr>
                <w:ilvl w:val="0"/>
                <w:numId w:val="5"/>
              </w:numPr>
              <w:contextualSpacing/>
              <w:rPr>
                <w:rFonts w:ascii="Arial" w:hAnsi="Arial" w:cs="Arial"/>
              </w:rPr>
            </w:pPr>
            <w:r w:rsidRPr="00087BB9">
              <w:rPr>
                <w:rFonts w:ascii="Arial" w:hAnsi="Arial" w:cs="Arial"/>
                <w:iCs/>
              </w:rPr>
              <w:t>Demonstrate</w:t>
            </w:r>
            <w:r w:rsidR="00AE07E0">
              <w:rPr>
                <w:rFonts w:ascii="Arial" w:hAnsi="Arial" w:cs="Arial"/>
                <w:iCs/>
              </w:rPr>
              <w:t>s</w:t>
            </w:r>
            <w:r w:rsidRPr="00087BB9">
              <w:rPr>
                <w:rFonts w:ascii="Arial" w:hAnsi="Arial" w:cs="Arial"/>
                <w:iCs/>
              </w:rPr>
              <w:t xml:space="preserve"> </w:t>
            </w:r>
            <w:r w:rsidR="009A06E3" w:rsidRPr="00087BB9">
              <w:rPr>
                <w:rFonts w:ascii="Arial" w:hAnsi="Arial" w:cs="Arial"/>
                <w:iCs/>
              </w:rPr>
              <w:t>sufficient</w:t>
            </w:r>
            <w:r w:rsidRPr="00087BB9">
              <w:rPr>
                <w:rFonts w:ascii="Arial" w:hAnsi="Arial" w:cs="Arial"/>
                <w:iCs/>
              </w:rPr>
              <w:t xml:space="preserve"> clinical and professional knowledge to carry out the duties a</w:t>
            </w:r>
            <w:r w:rsidR="00AC1DD3" w:rsidRPr="00087BB9">
              <w:rPr>
                <w:rFonts w:ascii="Arial" w:hAnsi="Arial" w:cs="Arial"/>
                <w:iCs/>
              </w:rPr>
              <w:t>nd responsibilities of the role</w:t>
            </w:r>
            <w:r w:rsidR="00087BB9" w:rsidRPr="00087BB9">
              <w:rPr>
                <w:rFonts w:ascii="Arial" w:hAnsi="Arial" w:cs="Arial"/>
                <w:iCs/>
              </w:rPr>
              <w:t>.</w:t>
            </w:r>
          </w:p>
          <w:p w14:paraId="674901D7" w14:textId="48CF9C33" w:rsidR="00AC1DD3" w:rsidRPr="002922B3" w:rsidRDefault="00AC1DD3" w:rsidP="00C22687">
            <w:pPr>
              <w:numPr>
                <w:ilvl w:val="0"/>
                <w:numId w:val="5"/>
              </w:numPr>
              <w:spacing w:before="100" w:beforeAutospacing="1" w:after="100" w:afterAutospacing="1"/>
              <w:contextualSpacing/>
              <w:rPr>
                <w:rFonts w:ascii="Arial" w:hAnsi="Arial" w:cs="Arial"/>
              </w:rPr>
            </w:pPr>
            <w:r w:rsidRPr="75083E28">
              <w:rPr>
                <w:rFonts w:ascii="Arial" w:hAnsi="Arial" w:cs="Arial"/>
              </w:rPr>
              <w:t>Demonstrate</w:t>
            </w:r>
            <w:r w:rsidR="00AE07E0">
              <w:rPr>
                <w:rFonts w:ascii="Arial" w:hAnsi="Arial" w:cs="Arial"/>
              </w:rPr>
              <w:t>s</w:t>
            </w:r>
            <w:r w:rsidRPr="75083E28">
              <w:rPr>
                <w:rFonts w:ascii="Arial" w:hAnsi="Arial" w:cs="Arial"/>
              </w:rPr>
              <w:t xml:space="preserve"> the practice and skills to achieve the core competencies for pharmacists </w:t>
            </w:r>
            <w:r w:rsidRPr="002922B3">
              <w:rPr>
                <w:rFonts w:ascii="Arial" w:hAnsi="Arial" w:cs="Arial"/>
              </w:rPr>
              <w:t>as identified by the pharmacy regulator, the Pharmaceutical Society of Ireland.</w:t>
            </w:r>
          </w:p>
          <w:p w14:paraId="76FE7C4B" w14:textId="5FA82665" w:rsidR="00A63987" w:rsidRPr="002922B3" w:rsidRDefault="00AC1DD3" w:rsidP="00C22687">
            <w:pPr>
              <w:numPr>
                <w:ilvl w:val="0"/>
                <w:numId w:val="5"/>
              </w:numPr>
              <w:spacing w:before="100" w:beforeAutospacing="1" w:after="100" w:afterAutospacing="1"/>
              <w:contextualSpacing/>
              <w:rPr>
                <w:rFonts w:ascii="Arial" w:hAnsi="Arial" w:cs="Arial"/>
              </w:rPr>
            </w:pPr>
            <w:r w:rsidRPr="002922B3">
              <w:rPr>
                <w:rFonts w:ascii="Arial" w:hAnsi="Arial" w:cs="Arial"/>
                <w:iCs/>
              </w:rPr>
              <w:t>Demonstrate</w:t>
            </w:r>
            <w:r w:rsidR="00AE07E0">
              <w:rPr>
                <w:rFonts w:ascii="Arial" w:hAnsi="Arial" w:cs="Arial"/>
                <w:iCs/>
              </w:rPr>
              <w:t>s</w:t>
            </w:r>
            <w:r w:rsidRPr="002922B3">
              <w:rPr>
                <w:rFonts w:ascii="Arial" w:hAnsi="Arial" w:cs="Arial"/>
                <w:iCs/>
              </w:rPr>
              <w:t xml:space="preserve"> expert knowledge and understanding of the laws and regulations underpinning pharmacy service delivery.  </w:t>
            </w:r>
          </w:p>
          <w:p w14:paraId="34A9F3E6" w14:textId="50D5D0AD" w:rsidR="00A63987" w:rsidRPr="002922B3" w:rsidRDefault="00A63987" w:rsidP="00C22687">
            <w:pPr>
              <w:numPr>
                <w:ilvl w:val="0"/>
                <w:numId w:val="5"/>
              </w:numPr>
              <w:spacing w:before="100" w:beforeAutospacing="1" w:after="100" w:afterAutospacing="1"/>
              <w:contextualSpacing/>
              <w:jc w:val="both"/>
              <w:rPr>
                <w:rFonts w:ascii="Arial" w:hAnsi="Arial" w:cs="Arial"/>
                <w:iCs/>
              </w:rPr>
            </w:pPr>
            <w:r w:rsidRPr="002922B3">
              <w:rPr>
                <w:rFonts w:ascii="Arial" w:hAnsi="Arial" w:cs="Arial"/>
                <w:iCs/>
              </w:rPr>
              <w:t>Demonstrate</w:t>
            </w:r>
            <w:r w:rsidR="00AE07E0">
              <w:rPr>
                <w:rFonts w:ascii="Arial" w:hAnsi="Arial" w:cs="Arial"/>
                <w:iCs/>
              </w:rPr>
              <w:t>s</w:t>
            </w:r>
            <w:r w:rsidRPr="002922B3">
              <w:rPr>
                <w:rFonts w:ascii="Arial" w:hAnsi="Arial" w:cs="Arial"/>
                <w:iCs/>
              </w:rPr>
              <w:t xml:space="preserve"> knowledge and understanding of financial control, including pharmacy procurement, contracting and payment.</w:t>
            </w:r>
          </w:p>
          <w:p w14:paraId="50187A5D" w14:textId="35B34A79" w:rsidR="00AC1DD3" w:rsidRPr="00DA3B86" w:rsidRDefault="00AC1DD3" w:rsidP="00C22687">
            <w:pPr>
              <w:numPr>
                <w:ilvl w:val="0"/>
                <w:numId w:val="5"/>
              </w:numPr>
              <w:spacing w:before="100" w:beforeAutospacing="1" w:after="100" w:afterAutospacing="1"/>
              <w:contextualSpacing/>
              <w:rPr>
                <w:rFonts w:ascii="Arial" w:hAnsi="Arial" w:cs="Arial"/>
              </w:rPr>
            </w:pPr>
            <w:r w:rsidRPr="002922B3">
              <w:rPr>
                <w:rFonts w:ascii="Arial" w:hAnsi="Arial" w:cs="Arial"/>
              </w:rPr>
              <w:t>Demonstrate</w:t>
            </w:r>
            <w:r w:rsidR="00AE07E0">
              <w:rPr>
                <w:rFonts w:ascii="Arial" w:hAnsi="Arial" w:cs="Arial"/>
              </w:rPr>
              <w:t>s</w:t>
            </w:r>
            <w:r w:rsidRPr="002922B3">
              <w:rPr>
                <w:rFonts w:ascii="Arial" w:hAnsi="Arial" w:cs="Arial"/>
              </w:rPr>
              <w:t xml:space="preserve"> that practice and skills are based on</w:t>
            </w:r>
            <w:r w:rsidRPr="4E739D02">
              <w:rPr>
                <w:rFonts w:ascii="Arial" w:hAnsi="Arial" w:cs="Arial"/>
              </w:rPr>
              <w:t xml:space="preserve"> sound theoretical knowledge and reflective practice</w:t>
            </w:r>
            <w:r w:rsidRPr="4E739D02">
              <w:rPr>
                <w:rFonts w:ascii="Arial" w:eastAsia="MS Mincho" w:hAnsi="Arial" w:cs="Arial"/>
              </w:rPr>
              <w:t>.</w:t>
            </w:r>
          </w:p>
          <w:p w14:paraId="68C61D62" w14:textId="47FEBDB4" w:rsidR="00AC1DD3" w:rsidRPr="00DA3B86" w:rsidRDefault="00AC1DD3" w:rsidP="00C22687">
            <w:pPr>
              <w:numPr>
                <w:ilvl w:val="0"/>
                <w:numId w:val="5"/>
              </w:numPr>
              <w:spacing w:before="100" w:beforeAutospacing="1" w:after="100" w:afterAutospacing="1"/>
              <w:contextualSpacing/>
              <w:rPr>
                <w:rFonts w:asciiTheme="minorHAnsi" w:eastAsiaTheme="minorEastAsia" w:hAnsiTheme="minorHAnsi" w:cstheme="minorBidi"/>
                <w:color w:val="000000" w:themeColor="text1"/>
              </w:rPr>
            </w:pPr>
            <w:r w:rsidRPr="4E739D02">
              <w:rPr>
                <w:rFonts w:ascii="Arial" w:eastAsia="Arial" w:hAnsi="Arial" w:cs="Arial"/>
                <w:color w:val="000000" w:themeColor="text1"/>
              </w:rPr>
              <w:t>Demonstrates self-awareness, a commitment to continuous professional development and a willingness to both teach and learn.</w:t>
            </w:r>
          </w:p>
          <w:p w14:paraId="4CC9FDCD" w14:textId="77777777" w:rsidR="009A06E3" w:rsidRPr="00E45CE3" w:rsidRDefault="009A06E3" w:rsidP="00C22687">
            <w:pPr>
              <w:pStyle w:val="ListParagraph"/>
              <w:numPr>
                <w:ilvl w:val="0"/>
                <w:numId w:val="5"/>
              </w:numPr>
              <w:spacing w:before="100" w:beforeAutospacing="1" w:after="100" w:afterAutospacing="1"/>
              <w:contextualSpacing/>
              <w:jc w:val="both"/>
              <w:rPr>
                <w:rFonts w:ascii="Arial" w:hAnsi="Arial" w:cs="Arial"/>
                <w:iCs/>
              </w:rPr>
            </w:pPr>
            <w:r w:rsidRPr="00E45CE3">
              <w:rPr>
                <w:rFonts w:ascii="Arial" w:hAnsi="Arial" w:cs="Arial"/>
                <w:iCs/>
              </w:rPr>
              <w:t>Demonstrate</w:t>
            </w:r>
            <w:r>
              <w:rPr>
                <w:rFonts w:ascii="Arial" w:hAnsi="Arial" w:cs="Arial"/>
                <w:iCs/>
              </w:rPr>
              <w:t>s</w:t>
            </w:r>
            <w:r w:rsidRPr="00E45CE3">
              <w:rPr>
                <w:rFonts w:ascii="Arial" w:hAnsi="Arial" w:cs="Arial"/>
                <w:iCs/>
              </w:rPr>
              <w:t xml:space="preserve"> evidence of computer skills including pharmacy dispensing systems, Microsoft Office, Outlook. </w:t>
            </w:r>
          </w:p>
          <w:p w14:paraId="33B02DB2" w14:textId="77777777" w:rsidR="00AC1DD3" w:rsidRPr="00336BE1" w:rsidRDefault="00AC1DD3" w:rsidP="001124F9">
            <w:pPr>
              <w:spacing w:before="100" w:beforeAutospacing="1"/>
              <w:contextualSpacing/>
              <w:rPr>
                <w:rFonts w:ascii="Arial" w:eastAsia="Arial" w:hAnsi="Arial" w:cs="Arial"/>
                <w:b/>
                <w:bCs/>
                <w:color w:val="000000" w:themeColor="text1"/>
                <w:lang w:val="en-US"/>
              </w:rPr>
            </w:pPr>
            <w:r w:rsidRPr="00336BE1">
              <w:rPr>
                <w:rFonts w:ascii="Arial" w:eastAsia="Arial" w:hAnsi="Arial" w:cs="Arial"/>
                <w:b/>
                <w:bCs/>
                <w:color w:val="000000" w:themeColor="text1"/>
                <w:lang w:val="en-US"/>
              </w:rPr>
              <w:t xml:space="preserve">Planning and Managing Resources </w:t>
            </w:r>
          </w:p>
          <w:p w14:paraId="770C21BE" w14:textId="63E7AD77" w:rsidR="00AC1DD3" w:rsidRPr="002922B3" w:rsidRDefault="00AC1DD3" w:rsidP="001124F9">
            <w:pPr>
              <w:spacing w:before="100" w:beforeAutospacing="1"/>
              <w:contextualSpacing/>
              <w:rPr>
                <w:rFonts w:ascii="Arial" w:eastAsiaTheme="minorEastAsia" w:hAnsi="Arial" w:cs="Arial"/>
                <w:i/>
                <w:color w:val="000000" w:themeColor="text1"/>
                <w:lang w:val="en-US"/>
              </w:rPr>
            </w:pPr>
            <w:r w:rsidRPr="002922B3">
              <w:rPr>
                <w:rFonts w:ascii="Arial" w:eastAsiaTheme="minorEastAsia" w:hAnsi="Arial" w:cs="Arial"/>
                <w:i/>
                <w:color w:val="000000" w:themeColor="text1"/>
                <w:lang w:val="en-US"/>
              </w:rPr>
              <w:t>For example:</w:t>
            </w:r>
          </w:p>
          <w:p w14:paraId="3954D511" w14:textId="107BA2E5" w:rsidR="00087BB9" w:rsidRPr="002922B3" w:rsidRDefault="00087BB9" w:rsidP="00C22687">
            <w:pPr>
              <w:pStyle w:val="ListParagraph"/>
              <w:numPr>
                <w:ilvl w:val="0"/>
                <w:numId w:val="5"/>
              </w:numPr>
              <w:autoSpaceDE w:val="0"/>
              <w:autoSpaceDN w:val="0"/>
              <w:adjustRightInd w:val="0"/>
              <w:jc w:val="both"/>
              <w:rPr>
                <w:rFonts w:ascii="Arial" w:hAnsi="Arial" w:cs="Arial"/>
                <w:iCs/>
              </w:rPr>
            </w:pPr>
            <w:r w:rsidRPr="002922B3">
              <w:rPr>
                <w:rFonts w:ascii="Arial" w:hAnsi="Arial" w:cs="Arial"/>
                <w:lang w:val="en-IE"/>
              </w:rPr>
              <w:t>Shapes and contributes to the clinical governance agenda; influences the clinical governance agenda for the team.</w:t>
            </w:r>
          </w:p>
          <w:p w14:paraId="59375D58" w14:textId="6256DC78" w:rsidR="00087BB9" w:rsidRPr="00087BB9" w:rsidRDefault="004674E9" w:rsidP="00C22687">
            <w:pPr>
              <w:numPr>
                <w:ilvl w:val="0"/>
                <w:numId w:val="5"/>
              </w:numPr>
              <w:spacing w:before="100" w:beforeAutospacing="1"/>
              <w:contextualSpacing/>
              <w:jc w:val="both"/>
              <w:rPr>
                <w:rFonts w:ascii="Arial" w:hAnsi="Arial" w:cs="Arial"/>
                <w:lang w:val="en-IE"/>
              </w:rPr>
            </w:pPr>
            <w:r w:rsidRPr="002922B3">
              <w:rPr>
                <w:rFonts w:ascii="Arial" w:hAnsi="Arial" w:cs="Arial"/>
                <w:lang w:val="en-IE"/>
              </w:rPr>
              <w:t>Demonstrates a strategic focus e.g. in the development</w:t>
            </w:r>
            <w:r w:rsidRPr="00E45CE3">
              <w:rPr>
                <w:rFonts w:ascii="Arial" w:hAnsi="Arial" w:cs="Arial"/>
                <w:lang w:val="en-IE"/>
              </w:rPr>
              <w:t xml:space="preserve"> of Pharmacy Services.</w:t>
            </w:r>
          </w:p>
          <w:p w14:paraId="322C8FFF" w14:textId="77777777" w:rsidR="004674E9" w:rsidRPr="00110842" w:rsidRDefault="004674E9" w:rsidP="00C22687">
            <w:pPr>
              <w:numPr>
                <w:ilvl w:val="0"/>
                <w:numId w:val="5"/>
              </w:numPr>
              <w:rPr>
                <w:rFonts w:ascii="Arial" w:hAnsi="Arial" w:cs="Arial"/>
              </w:rPr>
            </w:pPr>
            <w:r>
              <w:rPr>
                <w:rFonts w:ascii="Arial" w:hAnsi="Arial" w:cs="Arial"/>
              </w:rPr>
              <w:t>Develops plans to achieve; monitors and reviews progress against targets taking appropriate steps as required.</w:t>
            </w:r>
          </w:p>
          <w:p w14:paraId="729CEC78" w14:textId="77777777" w:rsidR="004674E9" w:rsidRPr="00E45CE3" w:rsidRDefault="004674E9" w:rsidP="00C22687">
            <w:pPr>
              <w:pStyle w:val="ListParagraph"/>
              <w:numPr>
                <w:ilvl w:val="0"/>
                <w:numId w:val="5"/>
              </w:numPr>
              <w:spacing w:before="100" w:beforeAutospacing="1"/>
              <w:contextualSpacing/>
              <w:rPr>
                <w:rFonts w:asciiTheme="minorHAnsi" w:eastAsiaTheme="minorEastAsia" w:hAnsiTheme="minorHAnsi" w:cstheme="minorBidi"/>
              </w:rPr>
            </w:pPr>
            <w:r w:rsidRPr="00E45CE3">
              <w:rPr>
                <w:rFonts w:ascii="Arial" w:hAnsi="Arial" w:cs="Arial"/>
              </w:rPr>
              <w:t>Demonstrate</w:t>
            </w:r>
            <w:r>
              <w:rPr>
                <w:rFonts w:ascii="Arial" w:hAnsi="Arial" w:cs="Arial"/>
              </w:rPr>
              <w:t>s</w:t>
            </w:r>
            <w:r w:rsidRPr="00E45CE3">
              <w:rPr>
                <w:rFonts w:ascii="Arial" w:hAnsi="Arial" w:cs="Arial"/>
              </w:rPr>
              <w:t xml:space="preserve"> </w:t>
            </w:r>
            <w:r>
              <w:rPr>
                <w:rFonts w:ascii="Arial" w:hAnsi="Arial" w:cs="Arial"/>
              </w:rPr>
              <w:t>an</w:t>
            </w:r>
            <w:r w:rsidRPr="00E45CE3">
              <w:rPr>
                <w:rFonts w:ascii="Arial" w:hAnsi="Arial" w:cs="Arial"/>
              </w:rPr>
              <w:t xml:space="preserve"> awareness of resource management and </w:t>
            </w:r>
            <w:r>
              <w:rPr>
                <w:rFonts w:ascii="Arial" w:hAnsi="Arial" w:cs="Arial"/>
              </w:rPr>
              <w:t xml:space="preserve">the </w:t>
            </w:r>
            <w:r w:rsidRPr="00E45CE3">
              <w:rPr>
                <w:rFonts w:ascii="Arial" w:hAnsi="Arial" w:cs="Arial"/>
              </w:rPr>
              <w:t xml:space="preserve">importance of value for money </w:t>
            </w:r>
            <w:r>
              <w:rPr>
                <w:rFonts w:ascii="Arial" w:hAnsi="Arial" w:cs="Arial"/>
              </w:rPr>
              <w:t>in ensuring</w:t>
            </w:r>
            <w:r w:rsidRPr="00E45CE3">
              <w:rPr>
                <w:rFonts w:ascii="Arial" w:hAnsi="Arial" w:cs="Arial"/>
              </w:rPr>
              <w:t xml:space="preserve"> </w:t>
            </w:r>
            <w:r w:rsidRPr="00E45CE3">
              <w:rPr>
                <w:rFonts w:ascii="Arial" w:eastAsia="Arial" w:hAnsi="Arial" w:cs="Arial"/>
                <w:color w:val="000000" w:themeColor="text1"/>
              </w:rPr>
              <w:t>maximum benefit for the organisation.</w:t>
            </w:r>
          </w:p>
          <w:p w14:paraId="0928B8B3" w14:textId="77777777" w:rsidR="004674E9" w:rsidRDefault="004674E9" w:rsidP="00C22687">
            <w:pPr>
              <w:numPr>
                <w:ilvl w:val="0"/>
                <w:numId w:val="5"/>
              </w:numPr>
              <w:spacing w:before="100" w:beforeAutospacing="1"/>
              <w:contextualSpacing/>
              <w:jc w:val="both"/>
              <w:rPr>
                <w:rFonts w:ascii="Arial" w:hAnsi="Arial" w:cs="Arial"/>
                <w:iCs/>
              </w:rPr>
            </w:pPr>
            <w:r w:rsidRPr="00E45CE3">
              <w:rPr>
                <w:rFonts w:ascii="Arial" w:eastAsia="Arial" w:hAnsi="Arial" w:cs="Arial"/>
                <w:color w:val="000000" w:themeColor="text1"/>
              </w:rPr>
              <w:t>Demonstra</w:t>
            </w:r>
            <w:r>
              <w:rPr>
                <w:rFonts w:ascii="Arial" w:eastAsia="Arial" w:hAnsi="Arial" w:cs="Arial"/>
                <w:color w:val="000000" w:themeColor="text1"/>
              </w:rPr>
              <w:t xml:space="preserve">tes </w:t>
            </w:r>
            <w:r w:rsidRPr="00E45CE3">
              <w:rPr>
                <w:rFonts w:ascii="Arial" w:hAnsi="Arial" w:cs="Arial"/>
                <w:iCs/>
              </w:rPr>
              <w:t xml:space="preserve">the ability to effectively </w:t>
            </w:r>
            <w:r>
              <w:rPr>
                <w:rFonts w:ascii="Arial" w:hAnsi="Arial" w:cs="Arial"/>
                <w:iCs/>
              </w:rPr>
              <w:t>manage</w:t>
            </w:r>
            <w:r w:rsidRPr="00E45CE3">
              <w:rPr>
                <w:rFonts w:ascii="Arial" w:hAnsi="Arial" w:cs="Arial"/>
                <w:iCs/>
              </w:rPr>
              <w:t xml:space="preserve"> multiple projects</w:t>
            </w:r>
            <w:r>
              <w:rPr>
                <w:rFonts w:ascii="Arial" w:hAnsi="Arial" w:cs="Arial"/>
                <w:iCs/>
              </w:rPr>
              <w:t>.</w:t>
            </w:r>
          </w:p>
          <w:p w14:paraId="7A425D4D" w14:textId="77777777" w:rsidR="004674E9" w:rsidRPr="00E45CE3" w:rsidRDefault="004674E9" w:rsidP="00C22687">
            <w:pPr>
              <w:numPr>
                <w:ilvl w:val="0"/>
                <w:numId w:val="5"/>
              </w:numPr>
              <w:spacing w:before="100" w:beforeAutospacing="1"/>
              <w:contextualSpacing/>
              <w:jc w:val="both"/>
              <w:rPr>
                <w:rFonts w:ascii="Arial" w:hAnsi="Arial" w:cs="Arial"/>
                <w:iCs/>
              </w:rPr>
            </w:pPr>
            <w:r>
              <w:rPr>
                <w:rFonts w:ascii="Arial" w:hAnsi="Arial" w:cs="Arial"/>
                <w:iCs/>
              </w:rPr>
              <w:t>D</w:t>
            </w:r>
            <w:r w:rsidRPr="00E45CE3">
              <w:rPr>
                <w:rFonts w:ascii="Arial" w:hAnsi="Arial" w:cs="Arial"/>
                <w:iCs/>
              </w:rPr>
              <w:t>elegates effectively and adjust priorities in response to changing circumstances.</w:t>
            </w:r>
          </w:p>
          <w:p w14:paraId="6F79FBDF" w14:textId="112E4BF1" w:rsidR="004674E9" w:rsidRPr="00087BB9" w:rsidRDefault="004674E9" w:rsidP="00C22687">
            <w:pPr>
              <w:pStyle w:val="ListParagraph"/>
              <w:numPr>
                <w:ilvl w:val="0"/>
                <w:numId w:val="5"/>
              </w:numPr>
              <w:spacing w:before="100" w:beforeAutospacing="1"/>
              <w:contextualSpacing/>
              <w:rPr>
                <w:color w:val="000000" w:themeColor="text1"/>
              </w:rPr>
            </w:pPr>
            <w:r w:rsidRPr="00E45CE3">
              <w:rPr>
                <w:rFonts w:ascii="Arial" w:eastAsia="Arial" w:hAnsi="Arial" w:cs="Arial"/>
                <w:color w:val="000000" w:themeColor="text1"/>
              </w:rPr>
              <w:t>Demonstrates flexibility and adaptability in response to workforce demands.</w:t>
            </w:r>
          </w:p>
          <w:p w14:paraId="4F48C334" w14:textId="77777777" w:rsidR="00AC1DD3" w:rsidRPr="00336BE1" w:rsidRDefault="00AC1DD3" w:rsidP="001124F9">
            <w:pPr>
              <w:spacing w:before="100" w:beforeAutospacing="1" w:after="240"/>
              <w:contextualSpacing/>
              <w:rPr>
                <w:rFonts w:ascii="Arial" w:eastAsia="Arial" w:hAnsi="Arial" w:cs="Arial"/>
                <w:b/>
                <w:bCs/>
                <w:color w:val="000000" w:themeColor="text1"/>
                <w:lang w:val="en-US"/>
              </w:rPr>
            </w:pPr>
            <w:r w:rsidRPr="00336BE1">
              <w:rPr>
                <w:rFonts w:ascii="Arial" w:eastAsia="Arial" w:hAnsi="Arial" w:cs="Arial"/>
                <w:b/>
                <w:bCs/>
                <w:color w:val="000000" w:themeColor="text1"/>
                <w:lang w:val="en-US"/>
              </w:rPr>
              <w:t>Managing and Developing (Self and Others)</w:t>
            </w:r>
          </w:p>
          <w:p w14:paraId="186686E6" w14:textId="2CC99A0F" w:rsidR="00DA3B86" w:rsidRPr="00DA3B86" w:rsidRDefault="00AC1DD3" w:rsidP="001124F9">
            <w:pPr>
              <w:spacing w:before="100" w:beforeAutospacing="1" w:after="240"/>
              <w:contextualSpacing/>
              <w:rPr>
                <w:rFonts w:ascii="Arial" w:eastAsiaTheme="minorEastAsia" w:hAnsi="Arial" w:cs="Arial"/>
                <w:i/>
                <w:color w:val="000000" w:themeColor="text1"/>
                <w:lang w:val="en-US"/>
              </w:rPr>
            </w:pPr>
            <w:r w:rsidRPr="00336BE1">
              <w:rPr>
                <w:rFonts w:ascii="Arial" w:eastAsiaTheme="minorEastAsia" w:hAnsi="Arial" w:cs="Arial"/>
                <w:i/>
                <w:color w:val="000000" w:themeColor="text1"/>
                <w:lang w:val="en-US"/>
              </w:rPr>
              <w:t>For example:</w:t>
            </w:r>
          </w:p>
          <w:p w14:paraId="1BB05356" w14:textId="77777777" w:rsidR="00087BB9" w:rsidRPr="00110842" w:rsidRDefault="00087BB9" w:rsidP="00C22687">
            <w:pPr>
              <w:numPr>
                <w:ilvl w:val="0"/>
                <w:numId w:val="5"/>
              </w:numPr>
              <w:spacing w:before="100" w:beforeAutospacing="1" w:after="240"/>
              <w:contextualSpacing/>
              <w:jc w:val="both"/>
              <w:rPr>
                <w:rFonts w:ascii="Arial" w:eastAsiaTheme="minorEastAsia" w:hAnsi="Arial" w:cs="Arial"/>
                <w:color w:val="000000" w:themeColor="text1"/>
              </w:rPr>
            </w:pPr>
            <w:r w:rsidRPr="00110842">
              <w:rPr>
                <w:rFonts w:ascii="Arial" w:hAnsi="Arial" w:cs="Arial"/>
              </w:rPr>
              <w:t>Leads by example by acting to ensure patient safety and quality within the pharmacy environment</w:t>
            </w:r>
            <w:r>
              <w:rPr>
                <w:rFonts w:ascii="Arial" w:hAnsi="Arial" w:cs="Arial"/>
              </w:rPr>
              <w:t>.</w:t>
            </w:r>
          </w:p>
          <w:p w14:paraId="5679C582" w14:textId="77777777" w:rsidR="00087BB9" w:rsidRPr="00110842" w:rsidRDefault="00087BB9" w:rsidP="00C22687">
            <w:pPr>
              <w:numPr>
                <w:ilvl w:val="0"/>
                <w:numId w:val="5"/>
              </w:numPr>
              <w:spacing w:before="100" w:beforeAutospacing="1" w:after="240"/>
              <w:contextualSpacing/>
              <w:rPr>
                <w:rFonts w:ascii="Arial" w:eastAsiaTheme="minorEastAsia" w:hAnsi="Arial" w:cs="Arial"/>
                <w:color w:val="000000" w:themeColor="text1"/>
              </w:rPr>
            </w:pPr>
            <w:r w:rsidRPr="00110842">
              <w:rPr>
                <w:rFonts w:ascii="Arial" w:hAnsi="Arial" w:cs="Arial"/>
              </w:rPr>
              <w:t>Builds credibility and portrays the profession in a positive light by being professional and well informed</w:t>
            </w:r>
            <w:r>
              <w:rPr>
                <w:rFonts w:ascii="Arial" w:hAnsi="Arial" w:cs="Arial"/>
              </w:rPr>
              <w:t>.</w:t>
            </w:r>
          </w:p>
          <w:p w14:paraId="189B0012" w14:textId="77777777" w:rsidR="00087BB9" w:rsidRPr="00110842" w:rsidRDefault="00087BB9" w:rsidP="00C22687">
            <w:pPr>
              <w:numPr>
                <w:ilvl w:val="0"/>
                <w:numId w:val="5"/>
              </w:numPr>
              <w:spacing w:before="100" w:beforeAutospacing="1" w:after="100" w:afterAutospacing="1"/>
              <w:contextualSpacing/>
              <w:rPr>
                <w:rFonts w:ascii="Arial" w:eastAsiaTheme="minorEastAsia" w:hAnsi="Arial" w:cs="Arial"/>
                <w:color w:val="000000" w:themeColor="text1"/>
              </w:rPr>
            </w:pPr>
            <w:r w:rsidRPr="00110842">
              <w:rPr>
                <w:rFonts w:ascii="Arial" w:eastAsia="Arial" w:hAnsi="Arial" w:cs="Arial"/>
                <w:color w:val="000000" w:themeColor="text1"/>
              </w:rPr>
              <w:t>Provides clear direction for designated staff in relation to the goals of their function and how they fit in with the broader organisational strategy as appropriate.</w:t>
            </w:r>
          </w:p>
          <w:p w14:paraId="0D5E5EFA" w14:textId="77777777" w:rsidR="00087BB9" w:rsidRPr="00110842" w:rsidRDefault="00087BB9" w:rsidP="00C22687">
            <w:pPr>
              <w:numPr>
                <w:ilvl w:val="0"/>
                <w:numId w:val="5"/>
              </w:numPr>
              <w:spacing w:before="100" w:beforeAutospacing="1" w:after="100" w:afterAutospacing="1"/>
              <w:contextualSpacing/>
              <w:rPr>
                <w:rFonts w:ascii="Arial" w:hAnsi="Arial" w:cs="Arial"/>
              </w:rPr>
            </w:pPr>
            <w:r w:rsidRPr="00110842">
              <w:rPr>
                <w:rFonts w:ascii="Arial" w:hAnsi="Arial" w:cs="Arial"/>
              </w:rPr>
              <w:t>Demonstrates the ability to manage and develop self and others in a busy working environment.</w:t>
            </w:r>
          </w:p>
          <w:p w14:paraId="0BD32FFD" w14:textId="6647F6C6" w:rsidR="00480962" w:rsidRPr="00087BB9" w:rsidRDefault="00480962" w:rsidP="00AA2528">
            <w:pPr>
              <w:spacing w:line="276" w:lineRule="auto"/>
              <w:contextualSpacing/>
              <w:rPr>
                <w:rFonts w:ascii="Arial" w:hAnsi="Arial" w:cs="Arial"/>
              </w:rPr>
            </w:pPr>
          </w:p>
          <w:p w14:paraId="07E4032E" w14:textId="4C8E2040" w:rsidR="00AC1DD3" w:rsidRPr="00336BE1" w:rsidRDefault="00AC1DD3" w:rsidP="00DA3B86">
            <w:pPr>
              <w:spacing w:before="100" w:beforeAutospacing="1" w:after="100" w:afterAutospacing="1"/>
              <w:contextualSpacing/>
              <w:rPr>
                <w:rFonts w:ascii="Arial" w:eastAsia="Arial" w:hAnsi="Arial" w:cs="Arial"/>
                <w:b/>
                <w:bCs/>
                <w:color w:val="000000" w:themeColor="text1"/>
                <w:lang w:val="en-US"/>
              </w:rPr>
            </w:pPr>
            <w:r w:rsidRPr="00336BE1">
              <w:rPr>
                <w:rFonts w:ascii="Arial" w:eastAsia="Arial" w:hAnsi="Arial" w:cs="Arial"/>
                <w:b/>
                <w:bCs/>
                <w:color w:val="000000" w:themeColor="text1"/>
                <w:lang w:val="en-US"/>
              </w:rPr>
              <w:t>Commitment to providing a Quality Service</w:t>
            </w:r>
          </w:p>
          <w:p w14:paraId="5E189A1A" w14:textId="133D7375" w:rsidR="00AC1DD3" w:rsidRPr="001124F9" w:rsidRDefault="00AC1DD3" w:rsidP="001124F9">
            <w:pPr>
              <w:spacing w:before="100" w:beforeAutospacing="1" w:after="100" w:afterAutospacing="1"/>
              <w:contextualSpacing/>
              <w:rPr>
                <w:rFonts w:ascii="Arial" w:eastAsiaTheme="minorEastAsia" w:hAnsi="Arial" w:cs="Arial"/>
                <w:i/>
                <w:color w:val="000000" w:themeColor="text1"/>
                <w:lang w:val="en-US"/>
              </w:rPr>
            </w:pPr>
            <w:r w:rsidRPr="00336BE1">
              <w:rPr>
                <w:rFonts w:ascii="Arial" w:eastAsiaTheme="minorEastAsia" w:hAnsi="Arial" w:cs="Arial"/>
                <w:i/>
                <w:color w:val="000000" w:themeColor="text1"/>
                <w:lang w:val="en-US"/>
              </w:rPr>
              <w:t>For example:</w:t>
            </w:r>
          </w:p>
          <w:p w14:paraId="3383E934" w14:textId="77777777" w:rsidR="00087BB9" w:rsidRPr="00110842" w:rsidRDefault="00087BB9" w:rsidP="00C22687">
            <w:pPr>
              <w:numPr>
                <w:ilvl w:val="0"/>
                <w:numId w:val="5"/>
              </w:numPr>
              <w:spacing w:before="100" w:beforeAutospacing="1" w:after="100" w:afterAutospacing="1"/>
              <w:contextualSpacing/>
              <w:jc w:val="both"/>
              <w:rPr>
                <w:rFonts w:ascii="Arial" w:hAnsi="Arial" w:cs="Arial"/>
                <w:iCs/>
              </w:rPr>
            </w:pPr>
            <w:r w:rsidRPr="00110842">
              <w:rPr>
                <w:rFonts w:ascii="Arial" w:eastAsia="Arial" w:hAnsi="Arial" w:cs="Arial"/>
                <w:color w:val="000000" w:themeColor="text1"/>
              </w:rPr>
              <w:t>Demonstrates a commitment to providing a quality service; promoting</w:t>
            </w:r>
            <w:r w:rsidRPr="00110842">
              <w:rPr>
                <w:rFonts w:ascii="Arial" w:hAnsi="Arial" w:cs="Arial"/>
              </w:rPr>
              <w:t xml:space="preserve"> high standards and striving for a user centred service.</w:t>
            </w:r>
          </w:p>
          <w:p w14:paraId="60EFD4B1" w14:textId="2E04259A" w:rsidR="00B36686" w:rsidRPr="00480962" w:rsidRDefault="00087BB9" w:rsidP="00C22687">
            <w:pPr>
              <w:numPr>
                <w:ilvl w:val="0"/>
                <w:numId w:val="5"/>
              </w:numPr>
              <w:spacing w:before="100" w:beforeAutospacing="1" w:after="100" w:afterAutospacing="1"/>
              <w:contextualSpacing/>
              <w:jc w:val="both"/>
              <w:rPr>
                <w:rFonts w:ascii="Arial" w:hAnsi="Arial" w:cs="Arial"/>
                <w:iCs/>
              </w:rPr>
            </w:pPr>
            <w:r w:rsidRPr="00110842">
              <w:rPr>
                <w:rFonts w:ascii="Arial" w:eastAsia="Arial" w:hAnsi="Arial" w:cs="Arial"/>
                <w:color w:val="000000" w:themeColor="text1"/>
              </w:rPr>
              <w:t xml:space="preserve">Demonstrates initiative and innovation in identifying areas for service improvement </w:t>
            </w:r>
            <w:r>
              <w:rPr>
                <w:rFonts w:ascii="Arial" w:eastAsia="Arial" w:hAnsi="Arial" w:cs="Arial"/>
                <w:color w:val="000000" w:themeColor="text1"/>
              </w:rPr>
              <w:t>and an</w:t>
            </w:r>
            <w:r w:rsidRPr="00110842">
              <w:rPr>
                <w:rFonts w:ascii="Arial" w:eastAsia="Arial" w:hAnsi="Arial" w:cs="Arial"/>
                <w:color w:val="000000" w:themeColor="text1"/>
              </w:rPr>
              <w:t xml:space="preserve"> </w:t>
            </w:r>
            <w:r w:rsidRPr="00110842">
              <w:rPr>
                <w:rFonts w:ascii="Arial" w:hAnsi="Arial" w:cs="Arial"/>
                <w:iCs/>
              </w:rPr>
              <w:t>ability to effectively lead and implement change.</w:t>
            </w:r>
          </w:p>
          <w:p w14:paraId="2B78408F" w14:textId="77777777" w:rsidR="00087BB9" w:rsidRPr="00CE1EF8" w:rsidRDefault="00087BB9" w:rsidP="00C22687">
            <w:pPr>
              <w:numPr>
                <w:ilvl w:val="0"/>
                <w:numId w:val="5"/>
              </w:numPr>
              <w:spacing w:before="100" w:beforeAutospacing="1" w:after="100" w:afterAutospacing="1"/>
              <w:contextualSpacing/>
              <w:rPr>
                <w:rFonts w:asciiTheme="minorHAnsi" w:eastAsiaTheme="minorEastAsia" w:hAnsiTheme="minorHAnsi" w:cstheme="minorBidi"/>
              </w:rPr>
            </w:pPr>
            <w:r w:rsidRPr="00CE1EF8">
              <w:rPr>
                <w:rFonts w:ascii="Arial" w:hAnsi="Arial" w:cs="Arial"/>
              </w:rPr>
              <w:t>Demonstrate</w:t>
            </w:r>
            <w:r>
              <w:rPr>
                <w:rFonts w:ascii="Arial" w:hAnsi="Arial" w:cs="Arial"/>
              </w:rPr>
              <w:t>s</w:t>
            </w:r>
            <w:r w:rsidRPr="00CE1EF8">
              <w:rPr>
                <w:rFonts w:ascii="Arial" w:hAnsi="Arial" w:cs="Arial"/>
              </w:rPr>
              <w:t xml:space="preserve"> an awareness and appreciation of the service user,</w:t>
            </w:r>
            <w:r w:rsidRPr="00CE1EF8">
              <w:rPr>
                <w:rFonts w:ascii="Arial" w:eastAsia="Arial" w:hAnsi="Arial" w:cs="Arial"/>
                <w:color w:val="000000" w:themeColor="text1"/>
              </w:rPr>
              <w:t xml:space="preserve"> understands the needs of the service user and</w:t>
            </w:r>
            <w:r w:rsidRPr="00CE1EF8">
              <w:rPr>
                <w:rFonts w:ascii="Arial" w:hAnsi="Arial" w:cs="Arial"/>
              </w:rPr>
              <w:t xml:space="preserve"> works to ensure the pharmacy service meets these needs</w:t>
            </w:r>
            <w:r>
              <w:rPr>
                <w:rFonts w:ascii="Arial" w:hAnsi="Arial" w:cs="Arial"/>
              </w:rPr>
              <w:t>.</w:t>
            </w:r>
          </w:p>
          <w:p w14:paraId="614FE3BC" w14:textId="437FF828" w:rsidR="00AC1DD3" w:rsidRPr="00AA2528" w:rsidRDefault="00087BB9" w:rsidP="00C22687">
            <w:pPr>
              <w:numPr>
                <w:ilvl w:val="0"/>
                <w:numId w:val="5"/>
              </w:numPr>
              <w:spacing w:before="100" w:beforeAutospacing="1" w:after="100" w:afterAutospacing="1"/>
              <w:contextualSpacing/>
              <w:rPr>
                <w:rFonts w:ascii="Arial" w:hAnsi="Arial" w:cs="Arial"/>
              </w:rPr>
            </w:pPr>
            <w:r w:rsidRPr="00CE1EF8">
              <w:rPr>
                <w:rFonts w:ascii="Arial" w:hAnsi="Arial" w:cs="Arial"/>
              </w:rPr>
              <w:t>Demonstrate ability to empathise with and treat patients, relatives and colleagues with dignity and respect.</w:t>
            </w:r>
          </w:p>
          <w:p w14:paraId="5FE2E8CE" w14:textId="77777777" w:rsidR="00B36686" w:rsidRDefault="00B36686" w:rsidP="00DA3B86">
            <w:pPr>
              <w:spacing w:before="100" w:beforeAutospacing="1" w:after="100" w:afterAutospacing="1" w:line="276" w:lineRule="auto"/>
              <w:contextualSpacing/>
              <w:rPr>
                <w:rFonts w:ascii="Arial" w:hAnsi="Arial" w:cs="Arial"/>
                <w:highlight w:val="cyan"/>
              </w:rPr>
            </w:pPr>
          </w:p>
          <w:p w14:paraId="43D8E98E" w14:textId="77777777" w:rsidR="00AC1DD3" w:rsidRPr="00AC1DD3" w:rsidRDefault="00AC1DD3" w:rsidP="00DA3B86">
            <w:pPr>
              <w:spacing w:before="100" w:beforeAutospacing="1" w:after="100" w:afterAutospacing="1"/>
              <w:contextualSpacing/>
              <w:rPr>
                <w:rFonts w:ascii="Arial" w:eastAsia="Arial" w:hAnsi="Arial" w:cs="Arial"/>
                <w:b/>
                <w:bCs/>
                <w:color w:val="000000" w:themeColor="text1"/>
                <w:lang w:val="en-US"/>
              </w:rPr>
            </w:pPr>
            <w:r w:rsidRPr="00AC1DD3">
              <w:rPr>
                <w:rFonts w:ascii="Arial" w:eastAsia="Arial" w:hAnsi="Arial" w:cs="Arial"/>
                <w:b/>
                <w:bCs/>
                <w:color w:val="000000" w:themeColor="text1"/>
                <w:lang w:val="en-US"/>
              </w:rPr>
              <w:t xml:space="preserve">Evaluating Information and Judging Situations </w:t>
            </w:r>
          </w:p>
          <w:p w14:paraId="035A5FA6" w14:textId="37587164" w:rsidR="00CF37AD" w:rsidRPr="00AC1DD3" w:rsidRDefault="00AC1DD3" w:rsidP="00DA3B86">
            <w:pPr>
              <w:spacing w:before="100" w:beforeAutospacing="1" w:after="100" w:afterAutospacing="1"/>
              <w:contextualSpacing/>
              <w:rPr>
                <w:rFonts w:ascii="Arial" w:eastAsiaTheme="minorEastAsia" w:hAnsi="Arial" w:cs="Arial"/>
                <w:i/>
                <w:color w:val="000000" w:themeColor="text1"/>
                <w:lang w:val="en-US"/>
              </w:rPr>
            </w:pPr>
            <w:r w:rsidRPr="00AC1DD3">
              <w:rPr>
                <w:rFonts w:ascii="Arial" w:eastAsiaTheme="minorEastAsia" w:hAnsi="Arial" w:cs="Arial"/>
                <w:i/>
                <w:color w:val="000000" w:themeColor="text1"/>
                <w:lang w:val="en-US"/>
              </w:rPr>
              <w:t>For example:</w:t>
            </w:r>
          </w:p>
          <w:p w14:paraId="2AE610A3" w14:textId="74E43B5A" w:rsidR="00087BB9" w:rsidRPr="00AB2D75" w:rsidRDefault="00087BB9" w:rsidP="00C22687">
            <w:pPr>
              <w:numPr>
                <w:ilvl w:val="0"/>
                <w:numId w:val="5"/>
              </w:numPr>
              <w:spacing w:before="100" w:beforeAutospacing="1" w:after="100" w:afterAutospacing="1"/>
              <w:contextualSpacing/>
              <w:rPr>
                <w:rFonts w:ascii="Arial" w:hAnsi="Arial" w:cs="Arial"/>
              </w:rPr>
            </w:pPr>
            <w:r w:rsidRPr="00AB2D75">
              <w:rPr>
                <w:rFonts w:ascii="Arial" w:hAnsi="Arial" w:cs="Arial"/>
              </w:rPr>
              <w:t>Demonstrates the ability to make accurate, evidenced based and timely decisions in relation to clinical decision-making and the management of patients</w:t>
            </w:r>
            <w:r w:rsidR="0050394D">
              <w:rPr>
                <w:rFonts w:ascii="Arial" w:hAnsi="Arial" w:cs="Arial"/>
              </w:rPr>
              <w:t>.</w:t>
            </w:r>
          </w:p>
          <w:p w14:paraId="5719157B" w14:textId="72C5E454" w:rsidR="00087BB9" w:rsidRPr="00AB2D75" w:rsidRDefault="00087BB9" w:rsidP="00C22687">
            <w:pPr>
              <w:numPr>
                <w:ilvl w:val="0"/>
                <w:numId w:val="5"/>
              </w:numPr>
              <w:spacing w:before="100" w:beforeAutospacing="1" w:after="100" w:afterAutospacing="1"/>
              <w:contextualSpacing/>
              <w:rPr>
                <w:rFonts w:ascii="Arial" w:hAnsi="Arial" w:cs="Arial"/>
              </w:rPr>
            </w:pPr>
            <w:r w:rsidRPr="00AB2D75">
              <w:rPr>
                <w:rFonts w:ascii="Arial" w:hAnsi="Arial" w:cs="Arial"/>
              </w:rPr>
              <w:t>Gathers information from a number of reliable sources and people to enable them to make well-founded decisions</w:t>
            </w:r>
            <w:r w:rsidR="0050394D">
              <w:rPr>
                <w:rFonts w:ascii="Arial" w:hAnsi="Arial" w:cs="Arial"/>
              </w:rPr>
              <w:t>.</w:t>
            </w:r>
          </w:p>
          <w:p w14:paraId="7859E878" w14:textId="2CD55571" w:rsidR="00087BB9" w:rsidRPr="0050394D" w:rsidRDefault="00087BB9" w:rsidP="00C22687">
            <w:pPr>
              <w:numPr>
                <w:ilvl w:val="0"/>
                <w:numId w:val="5"/>
              </w:numPr>
              <w:spacing w:before="100" w:beforeAutospacing="1" w:after="100" w:afterAutospacing="1"/>
              <w:contextualSpacing/>
              <w:rPr>
                <w:rFonts w:ascii="Arial" w:eastAsia="Arial" w:hAnsi="Arial" w:cs="Arial"/>
                <w:b/>
                <w:bCs/>
                <w:lang w:val="en-US"/>
              </w:rPr>
            </w:pPr>
            <w:r w:rsidRPr="00110842">
              <w:rPr>
                <w:rFonts w:ascii="Arial" w:hAnsi="Arial" w:cs="Arial"/>
                <w:iCs/>
              </w:rPr>
              <w:t xml:space="preserve">Demonstrates ability to make decisions in complex situations, in the absence of evidence or data or when there </w:t>
            </w:r>
            <w:r w:rsidR="0050394D">
              <w:rPr>
                <w:rFonts w:ascii="Arial" w:hAnsi="Arial" w:cs="Arial"/>
                <w:iCs/>
              </w:rPr>
              <w:t>is conflicting evidence or data.</w:t>
            </w:r>
          </w:p>
          <w:p w14:paraId="12BC44B5" w14:textId="0F3B8B53" w:rsidR="0050394D" w:rsidRPr="0050394D" w:rsidRDefault="0050394D" w:rsidP="00C22687">
            <w:pPr>
              <w:pStyle w:val="ListParagraph"/>
              <w:numPr>
                <w:ilvl w:val="0"/>
                <w:numId w:val="5"/>
              </w:numPr>
              <w:rPr>
                <w:rFonts w:ascii="Arial" w:hAnsi="Arial" w:cs="Arial"/>
              </w:rPr>
            </w:pPr>
            <w:r>
              <w:rPr>
                <w:rFonts w:ascii="Arial" w:hAnsi="Arial" w:cs="Arial"/>
              </w:rPr>
              <w:t>Adequately identifies</w:t>
            </w:r>
            <w:r w:rsidRPr="00C25F36">
              <w:rPr>
                <w:rFonts w:ascii="Arial" w:hAnsi="Arial" w:cs="Arial"/>
              </w:rPr>
              <w:t>, assess</w:t>
            </w:r>
            <w:r>
              <w:rPr>
                <w:rFonts w:ascii="Arial" w:hAnsi="Arial" w:cs="Arial"/>
              </w:rPr>
              <w:t>es</w:t>
            </w:r>
            <w:r w:rsidRPr="00C25F36">
              <w:rPr>
                <w:rFonts w:ascii="Arial" w:hAnsi="Arial" w:cs="Arial"/>
              </w:rPr>
              <w:t>, manage</w:t>
            </w:r>
            <w:r>
              <w:rPr>
                <w:rFonts w:ascii="Arial" w:hAnsi="Arial" w:cs="Arial"/>
              </w:rPr>
              <w:t>s</w:t>
            </w:r>
            <w:r w:rsidRPr="00C25F36">
              <w:rPr>
                <w:rFonts w:ascii="Arial" w:hAnsi="Arial" w:cs="Arial"/>
              </w:rPr>
              <w:t xml:space="preserve"> and </w:t>
            </w:r>
            <w:r>
              <w:rPr>
                <w:rFonts w:ascii="Arial" w:hAnsi="Arial" w:cs="Arial"/>
              </w:rPr>
              <w:t>monitors risk</w:t>
            </w:r>
            <w:r w:rsidRPr="00C25F36">
              <w:rPr>
                <w:rFonts w:ascii="Arial" w:hAnsi="Arial" w:cs="Arial"/>
              </w:rPr>
              <w:t xml:space="preserve"> withi</w:t>
            </w:r>
            <w:r>
              <w:rPr>
                <w:rFonts w:ascii="Arial" w:hAnsi="Arial" w:cs="Arial"/>
              </w:rPr>
              <w:t>n their area of responsibility.</w:t>
            </w:r>
          </w:p>
          <w:p w14:paraId="2C384D2A" w14:textId="7A5C9643" w:rsidR="00087BB9" w:rsidRPr="00AB2D75" w:rsidRDefault="00087BB9" w:rsidP="00C22687">
            <w:pPr>
              <w:numPr>
                <w:ilvl w:val="0"/>
                <w:numId w:val="5"/>
              </w:numPr>
              <w:spacing w:before="100" w:beforeAutospacing="1" w:after="100" w:afterAutospacing="1"/>
              <w:contextualSpacing/>
              <w:rPr>
                <w:rFonts w:ascii="Arial" w:hAnsi="Arial" w:cs="Arial"/>
              </w:rPr>
            </w:pPr>
            <w:r w:rsidRPr="00AB2D75">
              <w:rPr>
                <w:rFonts w:ascii="Arial" w:hAnsi="Arial" w:cs="Arial"/>
              </w:rPr>
              <w:t>Communicates decisions comprehensively including the rationale behind decisions</w:t>
            </w:r>
            <w:r w:rsidR="0050394D">
              <w:rPr>
                <w:rFonts w:ascii="Arial" w:hAnsi="Arial" w:cs="Arial"/>
              </w:rPr>
              <w:t>.</w:t>
            </w:r>
          </w:p>
          <w:p w14:paraId="06F50A9F" w14:textId="4CFD8180" w:rsidR="00087BB9" w:rsidRPr="00AB2D75" w:rsidRDefault="00087BB9" w:rsidP="00C22687">
            <w:pPr>
              <w:numPr>
                <w:ilvl w:val="0"/>
                <w:numId w:val="5"/>
              </w:numPr>
              <w:spacing w:before="100" w:beforeAutospacing="1" w:after="100" w:afterAutospacing="1"/>
              <w:contextualSpacing/>
              <w:rPr>
                <w:rFonts w:ascii="Arial" w:hAnsi="Arial" w:cs="Arial"/>
              </w:rPr>
            </w:pPr>
            <w:r w:rsidRPr="00AB2D75">
              <w:rPr>
                <w:rFonts w:ascii="Arial" w:hAnsi="Arial" w:cs="Arial"/>
              </w:rPr>
              <w:t>Ensures that relevant professional, ethical and patient safety factors are fully considered in decisions into which they have an input</w:t>
            </w:r>
            <w:r w:rsidR="0050394D">
              <w:rPr>
                <w:rFonts w:ascii="Arial" w:hAnsi="Arial" w:cs="Arial"/>
              </w:rPr>
              <w:t>.</w:t>
            </w:r>
          </w:p>
          <w:p w14:paraId="01A51862" w14:textId="345DDA67" w:rsidR="00087BB9" w:rsidRPr="00110842" w:rsidRDefault="00087BB9" w:rsidP="00C22687">
            <w:pPr>
              <w:pStyle w:val="ListParagraph"/>
              <w:numPr>
                <w:ilvl w:val="0"/>
                <w:numId w:val="5"/>
              </w:numPr>
              <w:spacing w:before="100" w:beforeAutospacing="1" w:after="100" w:afterAutospacing="1"/>
              <w:contextualSpacing/>
              <w:rPr>
                <w:color w:val="000000" w:themeColor="text1"/>
              </w:rPr>
            </w:pPr>
            <w:r w:rsidRPr="00110842">
              <w:rPr>
                <w:rFonts w:ascii="Arial" w:eastAsia="Arial" w:hAnsi="Arial" w:cs="Arial"/>
                <w:color w:val="000000" w:themeColor="text1"/>
              </w:rPr>
              <w:t>Regularly quantifies and evaluates activities against service plans and takes timely action to</w:t>
            </w:r>
            <w:r w:rsidR="0050394D">
              <w:rPr>
                <w:rFonts w:ascii="Arial" w:eastAsia="Arial" w:hAnsi="Arial" w:cs="Arial"/>
                <w:color w:val="000000" w:themeColor="text1"/>
              </w:rPr>
              <w:t xml:space="preserve"> correct potential difficulties.</w:t>
            </w:r>
          </w:p>
          <w:p w14:paraId="45D55416" w14:textId="77777777" w:rsidR="00AC1DD3" w:rsidRPr="00AC1DD3" w:rsidRDefault="00AC1DD3" w:rsidP="00DA3B86">
            <w:pPr>
              <w:spacing w:before="100" w:beforeAutospacing="1" w:after="100" w:afterAutospacing="1"/>
              <w:contextualSpacing/>
              <w:rPr>
                <w:rFonts w:ascii="Arial" w:eastAsia="Arial" w:hAnsi="Arial" w:cs="Arial"/>
                <w:b/>
                <w:bCs/>
                <w:color w:val="000000" w:themeColor="text1"/>
                <w:lang w:val="en-US"/>
              </w:rPr>
            </w:pPr>
            <w:r w:rsidRPr="00AC1DD3">
              <w:rPr>
                <w:rFonts w:ascii="Arial" w:eastAsia="Arial" w:hAnsi="Arial" w:cs="Arial"/>
                <w:b/>
                <w:bCs/>
                <w:color w:val="000000" w:themeColor="text1"/>
                <w:lang w:val="en-US"/>
              </w:rPr>
              <w:t>Communications and Interpersonal Skills</w:t>
            </w:r>
          </w:p>
          <w:p w14:paraId="2407B539" w14:textId="77777777" w:rsidR="00AC1DD3" w:rsidRPr="00AC1DD3" w:rsidRDefault="00AC1DD3" w:rsidP="00DA3B86">
            <w:pPr>
              <w:spacing w:before="100" w:beforeAutospacing="1" w:after="100" w:afterAutospacing="1"/>
              <w:contextualSpacing/>
              <w:rPr>
                <w:rFonts w:ascii="Arial" w:eastAsiaTheme="minorEastAsia" w:hAnsi="Arial" w:cs="Arial"/>
                <w:i/>
                <w:color w:val="000000" w:themeColor="text1"/>
                <w:lang w:val="en-US"/>
              </w:rPr>
            </w:pPr>
            <w:r w:rsidRPr="00AC1DD3">
              <w:rPr>
                <w:rFonts w:ascii="Arial" w:eastAsiaTheme="minorEastAsia" w:hAnsi="Arial" w:cs="Arial"/>
                <w:i/>
                <w:color w:val="000000" w:themeColor="text1"/>
                <w:lang w:val="en-US"/>
              </w:rPr>
              <w:t>For example:</w:t>
            </w:r>
          </w:p>
          <w:p w14:paraId="783669CC" w14:textId="0F905F2A" w:rsidR="00087BB9" w:rsidRPr="00AB2D75" w:rsidRDefault="00087BB9" w:rsidP="00C22687">
            <w:pPr>
              <w:numPr>
                <w:ilvl w:val="0"/>
                <w:numId w:val="5"/>
              </w:numPr>
              <w:rPr>
                <w:rFonts w:ascii="Arial" w:hAnsi="Arial" w:cs="Arial"/>
              </w:rPr>
            </w:pPr>
            <w:r w:rsidRPr="00AB2D75">
              <w:rPr>
                <w:rFonts w:ascii="Arial" w:hAnsi="Arial" w:cs="Arial"/>
              </w:rPr>
              <w:t>Demonstrate effective co</w:t>
            </w:r>
            <w:r>
              <w:rPr>
                <w:rFonts w:ascii="Arial" w:hAnsi="Arial" w:cs="Arial"/>
              </w:rPr>
              <w:t>mmunication skills (</w:t>
            </w:r>
            <w:r w:rsidRPr="00AB2D75">
              <w:rPr>
                <w:rFonts w:ascii="Arial" w:hAnsi="Arial" w:cs="Arial"/>
              </w:rPr>
              <w:t>verbal and in writing</w:t>
            </w:r>
            <w:r>
              <w:rPr>
                <w:rFonts w:ascii="Arial" w:hAnsi="Arial" w:cs="Arial"/>
              </w:rPr>
              <w:t>)</w:t>
            </w:r>
            <w:r w:rsidRPr="00AB2D75">
              <w:rPr>
                <w:rFonts w:ascii="Arial" w:hAnsi="Arial" w:cs="Arial"/>
              </w:rPr>
              <w:t xml:space="preserve"> </w:t>
            </w:r>
            <w:r w:rsidRPr="00AB2D75">
              <w:rPr>
                <w:rFonts w:ascii="Arial" w:hAnsi="Arial" w:cs="Arial"/>
                <w:iCs/>
                <w:color w:val="000000"/>
              </w:rPr>
              <w:t>including the ability to present complex informatio</w:t>
            </w:r>
            <w:r w:rsidR="0050394D">
              <w:rPr>
                <w:rFonts w:ascii="Arial" w:hAnsi="Arial" w:cs="Arial"/>
                <w:iCs/>
                <w:color w:val="000000"/>
              </w:rPr>
              <w:t>n in a clear and concise manner.</w:t>
            </w:r>
          </w:p>
          <w:p w14:paraId="5A85AB79" w14:textId="309F7526" w:rsidR="00087BB9" w:rsidRPr="00AB2D75" w:rsidRDefault="00087BB9" w:rsidP="00C22687">
            <w:pPr>
              <w:pStyle w:val="BodyTextIndent2"/>
              <w:numPr>
                <w:ilvl w:val="0"/>
                <w:numId w:val="5"/>
              </w:numPr>
              <w:spacing w:after="0" w:line="240" w:lineRule="auto"/>
              <w:jc w:val="both"/>
              <w:rPr>
                <w:rFonts w:ascii="Arial" w:hAnsi="Arial" w:cs="Arial"/>
              </w:rPr>
            </w:pPr>
            <w:r w:rsidRPr="00AB2D75">
              <w:rPr>
                <w:rFonts w:ascii="Arial" w:eastAsia="Arial" w:hAnsi="Arial" w:cs="Arial"/>
                <w:color w:val="000000" w:themeColor="text1"/>
              </w:rPr>
              <w:t>Demonstrate</w:t>
            </w:r>
            <w:r>
              <w:rPr>
                <w:rFonts w:ascii="Arial" w:eastAsia="Arial" w:hAnsi="Arial" w:cs="Arial"/>
                <w:color w:val="000000" w:themeColor="text1"/>
              </w:rPr>
              <w:t>s</w:t>
            </w:r>
            <w:r w:rsidRPr="00AB2D75">
              <w:rPr>
                <w:rFonts w:ascii="Arial" w:eastAsia="Arial" w:hAnsi="Arial" w:cs="Arial"/>
                <w:color w:val="000000" w:themeColor="text1"/>
              </w:rPr>
              <w:t xml:space="preserve"> strong interpersonal skills and the ability to interact with a wide variety of stakeholders</w:t>
            </w:r>
            <w:r w:rsidR="0050394D">
              <w:rPr>
                <w:rFonts w:ascii="Arial" w:eastAsia="Arial" w:hAnsi="Arial" w:cs="Arial"/>
                <w:color w:val="000000" w:themeColor="text1"/>
              </w:rPr>
              <w:t>.</w:t>
            </w:r>
          </w:p>
          <w:p w14:paraId="55101E3E" w14:textId="705DF0B1" w:rsidR="00087BB9" w:rsidRPr="00087BB9" w:rsidRDefault="00087BB9" w:rsidP="00C22687">
            <w:pPr>
              <w:pStyle w:val="BodyTextIndent2"/>
              <w:numPr>
                <w:ilvl w:val="0"/>
                <w:numId w:val="5"/>
              </w:numPr>
              <w:spacing w:after="0" w:line="240" w:lineRule="auto"/>
              <w:jc w:val="both"/>
              <w:rPr>
                <w:rFonts w:ascii="Arial" w:hAnsi="Arial" w:cs="Arial"/>
              </w:rPr>
            </w:pPr>
            <w:r>
              <w:rPr>
                <w:rFonts w:ascii="Arial" w:eastAsia="Arial" w:hAnsi="Arial" w:cs="Arial"/>
                <w:color w:val="000000" w:themeColor="text1"/>
              </w:rPr>
              <w:t>U</w:t>
            </w:r>
            <w:r w:rsidRPr="00AB2D75">
              <w:rPr>
                <w:rFonts w:ascii="Arial" w:eastAsia="Arial" w:hAnsi="Arial" w:cs="Arial"/>
                <w:color w:val="000000" w:themeColor="text1"/>
              </w:rPr>
              <w:t>tilis</w:t>
            </w:r>
            <w:r>
              <w:rPr>
                <w:rFonts w:ascii="Arial" w:eastAsia="Arial" w:hAnsi="Arial" w:cs="Arial"/>
                <w:color w:val="000000" w:themeColor="text1"/>
              </w:rPr>
              <w:t>es</w:t>
            </w:r>
            <w:r w:rsidRPr="00AB2D75">
              <w:rPr>
                <w:rFonts w:ascii="Arial" w:eastAsia="Arial" w:hAnsi="Arial" w:cs="Arial"/>
                <w:color w:val="000000" w:themeColor="text1"/>
              </w:rPr>
              <w:t xml:space="preserve"> influencing and negotiation skills</w:t>
            </w:r>
            <w:r w:rsidRPr="00AB2D75">
              <w:rPr>
                <w:rFonts w:ascii="Arial" w:hAnsi="Arial" w:cs="Arial"/>
              </w:rPr>
              <w:t xml:space="preserve"> in order to create effective multi-disciplinary </w:t>
            </w:r>
            <w:r w:rsidRPr="00087BB9">
              <w:rPr>
                <w:rFonts w:ascii="Arial" w:hAnsi="Arial" w:cs="Arial"/>
              </w:rPr>
              <w:t xml:space="preserve">and multi-agency working relationships to further the delivery of </w:t>
            </w:r>
            <w:r w:rsidRPr="00087BB9">
              <w:rPr>
                <w:rFonts w:ascii="Arial" w:hAnsi="Arial" w:cs="Arial"/>
                <w:lang w:val="en-IE"/>
              </w:rPr>
              <w:t>services</w:t>
            </w:r>
            <w:r w:rsidR="0050394D">
              <w:rPr>
                <w:rFonts w:ascii="Arial" w:hAnsi="Arial" w:cs="Arial"/>
                <w:lang w:val="en-IE"/>
              </w:rPr>
              <w:t>.</w:t>
            </w:r>
          </w:p>
          <w:p w14:paraId="48361A90" w14:textId="5EE7B7DA" w:rsidR="00543F98" w:rsidRPr="00AE6DA5" w:rsidRDefault="00087BB9" w:rsidP="00C22687">
            <w:pPr>
              <w:numPr>
                <w:ilvl w:val="0"/>
                <w:numId w:val="5"/>
              </w:numPr>
              <w:spacing w:before="100" w:beforeAutospacing="1" w:after="100" w:afterAutospacing="1"/>
              <w:contextualSpacing/>
              <w:rPr>
                <w:rFonts w:ascii="Arial" w:hAnsi="Arial" w:cs="Arial"/>
              </w:rPr>
            </w:pPr>
            <w:r w:rsidRPr="00087BB9">
              <w:rPr>
                <w:rFonts w:ascii="Arial" w:eastAsia="Arial" w:hAnsi="Arial" w:cs="Arial"/>
                <w:color w:val="000000" w:themeColor="text1"/>
              </w:rPr>
              <w:t>Demonstrates the ability to develop strong working relationships and</w:t>
            </w:r>
            <w:r w:rsidRPr="00087BB9">
              <w:rPr>
                <w:rFonts w:ascii="Arial" w:hAnsi="Arial" w:cs="Arial"/>
              </w:rPr>
              <w:t xml:space="preserve"> the ability to manage d</w:t>
            </w:r>
            <w:r w:rsidR="0050394D">
              <w:rPr>
                <w:rFonts w:ascii="Arial" w:hAnsi="Arial" w:cs="Arial"/>
              </w:rPr>
              <w:t>ifficult and dynamic situations.</w:t>
            </w:r>
          </w:p>
        </w:tc>
      </w:tr>
      <w:tr w:rsidR="00543F98" w:rsidRPr="00E766A5" w14:paraId="44ED7C14" w14:textId="77777777" w:rsidTr="07F6FA67">
        <w:tc>
          <w:tcPr>
            <w:tcW w:w="2364" w:type="dxa"/>
          </w:tcPr>
          <w:p w14:paraId="1B3379C0" w14:textId="77777777" w:rsidR="00543F98" w:rsidRPr="00E766A5" w:rsidRDefault="00543F98" w:rsidP="00F8393C">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14:paraId="20D275F2" w14:textId="77777777" w:rsidR="00543F98" w:rsidRPr="00E766A5" w:rsidRDefault="00543F98" w:rsidP="00F8393C">
            <w:pPr>
              <w:rPr>
                <w:rFonts w:ascii="Arial" w:hAnsi="Arial" w:cs="Arial"/>
                <w:b/>
                <w:bCs/>
              </w:rPr>
            </w:pPr>
          </w:p>
          <w:p w14:paraId="45038B6C" w14:textId="77777777" w:rsidR="00543F98" w:rsidRPr="00E766A5" w:rsidRDefault="00543F98" w:rsidP="00F8393C">
            <w:pPr>
              <w:rPr>
                <w:rFonts w:ascii="Arial" w:hAnsi="Arial" w:cs="Arial"/>
                <w:b/>
                <w:bCs/>
              </w:rPr>
            </w:pPr>
            <w:r w:rsidRPr="00E766A5">
              <w:rPr>
                <w:rFonts w:ascii="Arial" w:hAnsi="Arial" w:cs="Arial"/>
                <w:b/>
                <w:bCs/>
              </w:rPr>
              <w:t>Ranking/Shortlisting / Interview</w:t>
            </w:r>
          </w:p>
        </w:tc>
        <w:tc>
          <w:tcPr>
            <w:tcW w:w="8256" w:type="dxa"/>
          </w:tcPr>
          <w:p w14:paraId="34088527" w14:textId="77777777" w:rsidR="00543F98" w:rsidRPr="00E766A5" w:rsidRDefault="00543F98" w:rsidP="005F595E">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45E8F79E" w14:textId="77777777" w:rsidR="00543F98" w:rsidRPr="00E766A5" w:rsidRDefault="00543F98" w:rsidP="005F595E">
            <w:pPr>
              <w:jc w:val="both"/>
              <w:rPr>
                <w:rFonts w:ascii="Arial" w:hAnsi="Arial" w:cs="Arial"/>
              </w:rPr>
            </w:pPr>
          </w:p>
          <w:p w14:paraId="1570490F" w14:textId="77777777" w:rsidR="00543F98" w:rsidRPr="00E766A5" w:rsidRDefault="00543F98" w:rsidP="005F595E">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14:paraId="0FAF8411" w14:textId="77777777" w:rsidR="00543F98" w:rsidRPr="00E766A5" w:rsidRDefault="00543F98" w:rsidP="005F595E">
            <w:pPr>
              <w:jc w:val="both"/>
              <w:rPr>
                <w:rFonts w:ascii="Arial" w:hAnsi="Arial" w:cs="Arial"/>
                <w:i/>
                <w:iCs/>
              </w:rPr>
            </w:pPr>
          </w:p>
          <w:p w14:paraId="741C2910" w14:textId="77777777" w:rsidR="00543F98" w:rsidRDefault="00543F98" w:rsidP="005F595E">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14:paraId="1585B13F" w14:textId="1537D661" w:rsidR="00FC3155" w:rsidRPr="007D639C" w:rsidRDefault="00FC3155" w:rsidP="005F595E">
            <w:pPr>
              <w:jc w:val="both"/>
              <w:rPr>
                <w:rFonts w:ascii="Arial" w:hAnsi="Arial" w:cs="Arial"/>
                <w:iCs/>
              </w:rPr>
            </w:pPr>
          </w:p>
        </w:tc>
      </w:tr>
      <w:tr w:rsidR="00480962" w:rsidRPr="00E766A5" w14:paraId="027C8B68" w14:textId="77777777" w:rsidTr="07F6FA67">
        <w:tc>
          <w:tcPr>
            <w:tcW w:w="2364" w:type="dxa"/>
          </w:tcPr>
          <w:p w14:paraId="144FDC49" w14:textId="47056016" w:rsidR="00480962" w:rsidRPr="00E766A5" w:rsidRDefault="00480962" w:rsidP="00F8393C">
            <w:pPr>
              <w:rPr>
                <w:rFonts w:ascii="Arial" w:hAnsi="Arial" w:cs="Arial"/>
                <w:b/>
                <w:bCs/>
              </w:rPr>
            </w:pPr>
            <w:r w:rsidRPr="008F4B8A">
              <w:rPr>
                <w:rFonts w:ascii="Arial" w:hAnsi="Arial" w:cs="Arial"/>
                <w:b/>
                <w:bCs/>
              </w:rPr>
              <w:t>Diversity, Equality and Inclusion</w:t>
            </w:r>
          </w:p>
        </w:tc>
        <w:tc>
          <w:tcPr>
            <w:tcW w:w="8256" w:type="dxa"/>
          </w:tcPr>
          <w:p w14:paraId="01D0E122" w14:textId="77777777" w:rsidR="00480962" w:rsidRDefault="00480962" w:rsidP="00480962">
            <w:pPr>
              <w:jc w:val="both"/>
              <w:rPr>
                <w:rFonts w:ascii="Arial" w:hAnsi="Arial" w:cs="Arial"/>
                <w:iCs/>
                <w:lang w:val="en-IE" w:eastAsia="en-US"/>
              </w:rPr>
            </w:pPr>
            <w:r>
              <w:rPr>
                <w:rFonts w:ascii="Arial" w:hAnsi="Arial" w:cs="Arial"/>
                <w:iCs/>
              </w:rPr>
              <w:t>The HSE is an equal opportunities employer.</w:t>
            </w:r>
          </w:p>
          <w:p w14:paraId="556411BE" w14:textId="77777777" w:rsidR="00480962" w:rsidRDefault="00480962" w:rsidP="00480962">
            <w:pPr>
              <w:jc w:val="both"/>
              <w:rPr>
                <w:rFonts w:ascii="Arial" w:hAnsi="Arial" w:cs="Arial"/>
                <w:color w:val="000000"/>
                <w:shd w:val="clear" w:color="auto" w:fill="FFFFFF"/>
              </w:rPr>
            </w:pPr>
          </w:p>
          <w:p w14:paraId="45597C77" w14:textId="706E5FF4" w:rsidR="00480962" w:rsidRDefault="00480962" w:rsidP="00480962">
            <w:pPr>
              <w:jc w:val="both"/>
              <w:rPr>
                <w:rFonts w:ascii="Arial" w:hAnsi="Arial" w:cs="Arial"/>
                <w:color w:val="000000"/>
                <w:shd w:val="clear" w:color="auto" w:fill="FFFFFF"/>
              </w:rPr>
            </w:pPr>
            <w:r>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344BF22F" w14:textId="77777777" w:rsidR="00480962" w:rsidRDefault="00480962" w:rsidP="00480962">
            <w:pPr>
              <w:jc w:val="both"/>
              <w:rPr>
                <w:rFonts w:ascii="Arial" w:hAnsi="Arial" w:cs="Arial"/>
                <w:color w:val="000000"/>
                <w:shd w:val="clear" w:color="auto" w:fill="FFFFFF"/>
              </w:rPr>
            </w:pPr>
          </w:p>
          <w:p w14:paraId="1508B408" w14:textId="118B9E7E" w:rsidR="00480962" w:rsidRDefault="00480962" w:rsidP="00480962">
            <w:pPr>
              <w:jc w:val="both"/>
              <w:rPr>
                <w:rFonts w:ascii="Arial" w:hAnsi="Arial" w:cs="Arial"/>
                <w:color w:val="000000"/>
                <w:shd w:val="clear" w:color="auto" w:fill="FFFFFF"/>
              </w:rPr>
            </w:pPr>
            <w:r>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52848FAA" w14:textId="77777777" w:rsidR="00480962" w:rsidRDefault="00480962" w:rsidP="00480962">
            <w:pPr>
              <w:jc w:val="both"/>
              <w:rPr>
                <w:rFonts w:ascii="Arial" w:hAnsi="Arial" w:cs="Arial"/>
                <w:color w:val="000000"/>
                <w:shd w:val="clear" w:color="auto" w:fill="FFFFFF"/>
              </w:rPr>
            </w:pPr>
          </w:p>
          <w:p w14:paraId="09EF5660" w14:textId="13E4FB2C" w:rsidR="00480962" w:rsidRDefault="00480962" w:rsidP="00480962">
            <w:pPr>
              <w:jc w:val="both"/>
              <w:rPr>
                <w:rFonts w:ascii="Arial" w:hAnsi="Arial" w:cs="Arial"/>
                <w:color w:val="000000"/>
                <w:shd w:val="clear" w:color="auto" w:fill="FFFFFF"/>
              </w:rPr>
            </w:pPr>
            <w:r>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3A85E466" w14:textId="77777777" w:rsidR="00480962" w:rsidRDefault="00480962" w:rsidP="00480962">
            <w:pPr>
              <w:jc w:val="both"/>
              <w:rPr>
                <w:rFonts w:ascii="Arial" w:hAnsi="Arial" w:cs="Arial"/>
              </w:rPr>
            </w:pPr>
          </w:p>
          <w:p w14:paraId="56C29936" w14:textId="7B099AD5" w:rsidR="00480962" w:rsidRPr="00480962" w:rsidRDefault="00480962" w:rsidP="00480962">
            <w:pPr>
              <w:pStyle w:val="NoSpacing"/>
              <w:rPr>
                <w:rFonts w:ascii="Arial" w:hAnsi="Arial" w:cs="Arial"/>
              </w:rPr>
            </w:pPr>
            <w:r w:rsidRPr="00480962">
              <w:rPr>
                <w:rFonts w:ascii="Arial" w:hAnsi="Arial" w:cs="Arial"/>
              </w:rPr>
              <w:t xml:space="preserve">For further information on the HSE commitment to Diversity, Equality and Inclusion, please visit the Diversity, Equality and Inclusion web page at </w:t>
            </w:r>
            <w:hyperlink r:id="rId11" w:history="1">
              <w:r w:rsidRPr="00480962">
                <w:rPr>
                  <w:rStyle w:val="Hyperlink"/>
                  <w:rFonts w:ascii="Arial" w:hAnsi="Arial" w:cs="Arial"/>
                </w:rPr>
                <w:t>https://www.hse.ie/eng/staff/resources/diversity/</w:t>
              </w:r>
            </w:hyperlink>
            <w:r w:rsidRPr="00480962">
              <w:rPr>
                <w:rFonts w:ascii="Arial" w:hAnsi="Arial" w:cs="Arial"/>
              </w:rPr>
              <w:t xml:space="preserve">  </w:t>
            </w:r>
          </w:p>
        </w:tc>
      </w:tr>
      <w:tr w:rsidR="00543F98" w:rsidRPr="00E766A5" w14:paraId="27C393BA" w14:textId="77777777" w:rsidTr="07F6FA67">
        <w:tc>
          <w:tcPr>
            <w:tcW w:w="2364" w:type="dxa"/>
          </w:tcPr>
          <w:p w14:paraId="65BDDBF6" w14:textId="77777777" w:rsidR="00543F98" w:rsidRPr="00E766A5" w:rsidRDefault="00543F98" w:rsidP="00F8393C">
            <w:pPr>
              <w:rPr>
                <w:rFonts w:ascii="Arial" w:hAnsi="Arial" w:cs="Arial"/>
                <w:b/>
                <w:bCs/>
              </w:rPr>
            </w:pPr>
            <w:r w:rsidRPr="00E766A5">
              <w:rPr>
                <w:rFonts w:ascii="Arial" w:hAnsi="Arial" w:cs="Arial"/>
                <w:b/>
                <w:bCs/>
              </w:rPr>
              <w:t>Code of Practice</w:t>
            </w:r>
          </w:p>
        </w:tc>
        <w:tc>
          <w:tcPr>
            <w:tcW w:w="8256" w:type="dxa"/>
          </w:tcPr>
          <w:p w14:paraId="257A19BE" w14:textId="77777777" w:rsidR="00B36686" w:rsidRPr="00B36686" w:rsidRDefault="00B36686" w:rsidP="00B36686">
            <w:pPr>
              <w:spacing w:line="276" w:lineRule="auto"/>
              <w:rPr>
                <w:rFonts w:ascii="Arial" w:hAnsi="Arial" w:cs="Arial"/>
              </w:rPr>
            </w:pPr>
            <w:r w:rsidRPr="00B36686">
              <w:rPr>
                <w:rFonts w:ascii="Arial" w:hAnsi="Arial" w:cs="Arial"/>
              </w:rPr>
              <w:t>The Health Service Executive</w:t>
            </w:r>
            <w:r w:rsidRPr="00B36686">
              <w:rPr>
                <w:rFonts w:ascii="Arial" w:hAnsi="Arial" w:cs="Arial"/>
                <w:color w:val="FF0000"/>
              </w:rPr>
              <w:t xml:space="preserve"> </w:t>
            </w:r>
            <w:r w:rsidRPr="00B36686">
              <w:rPr>
                <w:rFonts w:ascii="Arial" w:hAnsi="Arial" w:cs="Arial"/>
              </w:rPr>
              <w:t xml:space="preserve">will run this campaign in compliance with the Code of Practice prepared by the Commission for Public Service Appointments (CPSA). </w:t>
            </w:r>
          </w:p>
          <w:p w14:paraId="19E8EC1C" w14:textId="77777777" w:rsidR="00B36686" w:rsidRPr="00B36686" w:rsidRDefault="00B36686" w:rsidP="00B36686">
            <w:pPr>
              <w:shd w:val="clear" w:color="auto" w:fill="FFFFFF"/>
              <w:spacing w:line="276" w:lineRule="auto"/>
              <w:rPr>
                <w:rFonts w:ascii="Arial" w:hAnsi="Arial" w:cs="Arial"/>
              </w:rPr>
            </w:pPr>
          </w:p>
          <w:p w14:paraId="583A4625" w14:textId="34ED97E5" w:rsidR="00B36686" w:rsidRPr="00B36686" w:rsidRDefault="00B36686" w:rsidP="00B36686">
            <w:pPr>
              <w:shd w:val="clear" w:color="auto" w:fill="FFFFFF"/>
              <w:spacing w:line="276" w:lineRule="auto"/>
              <w:rPr>
                <w:rFonts w:ascii="Arial" w:hAnsi="Arial" w:cs="Arial"/>
                <w:color w:val="333333"/>
                <w:lang w:eastAsia="en-IE"/>
              </w:rPr>
            </w:pPr>
            <w:r w:rsidRPr="00B36686">
              <w:rPr>
                <w:rFonts w:ascii="Arial" w:hAnsi="Arial" w:cs="Arial"/>
              </w:rPr>
              <w:t xml:space="preserve">The CPSA is responsible for </w:t>
            </w:r>
            <w:r w:rsidRPr="00B36686">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540B12FC" w14:textId="77777777" w:rsidR="00B36686" w:rsidRPr="00B36686" w:rsidRDefault="00B36686" w:rsidP="00B36686">
            <w:pPr>
              <w:spacing w:line="276" w:lineRule="auto"/>
              <w:rPr>
                <w:rFonts w:ascii="Arial" w:hAnsi="Arial" w:cs="Arial"/>
              </w:rPr>
            </w:pPr>
          </w:p>
          <w:p w14:paraId="4EA1EC28" w14:textId="17B69F54" w:rsidR="00B36686" w:rsidRPr="00B36686" w:rsidRDefault="00B36686" w:rsidP="00B36686">
            <w:pPr>
              <w:spacing w:line="276" w:lineRule="auto"/>
              <w:rPr>
                <w:rFonts w:ascii="Arial" w:hAnsi="Arial" w:cs="Arial"/>
              </w:rPr>
            </w:pPr>
            <w:r w:rsidRPr="00B36686">
              <w:rPr>
                <w:rFonts w:ascii="Arial" w:hAnsi="Arial" w:cs="Arial"/>
              </w:rPr>
              <w:t xml:space="preserve">The CPSA Code of Practice can be accessed via </w:t>
            </w:r>
            <w:hyperlink r:id="rId12" w:history="1">
              <w:r w:rsidRPr="00B36686">
                <w:rPr>
                  <w:rStyle w:val="Hyperlink"/>
                  <w:rFonts w:ascii="Arial" w:hAnsi="Arial" w:cs="Arial"/>
                </w:rPr>
                <w:t>https://www.cpsa.ie/</w:t>
              </w:r>
            </w:hyperlink>
            <w:r w:rsidRPr="00B36686">
              <w:rPr>
                <w:rFonts w:ascii="Arial" w:hAnsi="Arial" w:cs="Arial"/>
              </w:rPr>
              <w:t>.</w:t>
            </w:r>
          </w:p>
          <w:p w14:paraId="34C29464" w14:textId="02E1A4C0" w:rsidR="00543F98" w:rsidRPr="00E766A5" w:rsidRDefault="00543F98" w:rsidP="001124F9">
            <w:pPr>
              <w:rPr>
                <w:rFonts w:ascii="Arial" w:hAnsi="Arial" w:cs="Arial"/>
              </w:rPr>
            </w:pPr>
          </w:p>
        </w:tc>
      </w:tr>
      <w:tr w:rsidR="00543F98" w:rsidRPr="00E766A5" w14:paraId="72E41F11" w14:textId="77777777" w:rsidTr="07F6FA67">
        <w:tc>
          <w:tcPr>
            <w:tcW w:w="10620" w:type="dxa"/>
            <w:gridSpan w:val="2"/>
          </w:tcPr>
          <w:p w14:paraId="1507006B" w14:textId="77777777" w:rsidR="00543F98" w:rsidRPr="00E766A5" w:rsidRDefault="00543F98" w:rsidP="005F595E">
            <w:pPr>
              <w:jc w:val="both"/>
              <w:rPr>
                <w:rFonts w:ascii="Arial" w:hAnsi="Arial" w:cs="Arial"/>
              </w:rPr>
            </w:pPr>
            <w:r w:rsidRPr="00E766A5">
              <w:rPr>
                <w:rFonts w:ascii="Arial" w:hAnsi="Arial" w:cs="Arial"/>
              </w:rPr>
              <w:t xml:space="preserve">The reform programme outlined for the Health Services may impact on this role and as structures change the job </w:t>
            </w:r>
            <w:r>
              <w:rPr>
                <w:rFonts w:ascii="Arial" w:hAnsi="Arial" w:cs="Arial"/>
              </w:rPr>
              <w:t>specification</w:t>
            </w:r>
            <w:r w:rsidRPr="00E766A5">
              <w:rPr>
                <w:rFonts w:ascii="Arial" w:hAnsi="Arial" w:cs="Arial"/>
              </w:rPr>
              <w:t xml:space="preserve"> may be reviewed.</w:t>
            </w:r>
          </w:p>
          <w:p w14:paraId="48A7C50A" w14:textId="77777777" w:rsidR="00543F98" w:rsidRPr="00E766A5" w:rsidRDefault="00543F98" w:rsidP="005F595E">
            <w:pPr>
              <w:jc w:val="both"/>
              <w:rPr>
                <w:rFonts w:ascii="Arial" w:hAnsi="Arial" w:cs="Arial"/>
              </w:rPr>
            </w:pPr>
          </w:p>
          <w:p w14:paraId="673EE500" w14:textId="77777777" w:rsidR="00543F98" w:rsidRPr="00E766A5" w:rsidRDefault="00543F98" w:rsidP="005F595E">
            <w:pPr>
              <w:jc w:val="both"/>
              <w:rPr>
                <w:rFonts w:ascii="Arial" w:hAnsi="Arial" w:cs="Arial"/>
              </w:rPr>
            </w:pPr>
            <w:r w:rsidRPr="00E766A5">
              <w:rPr>
                <w:rFonts w:ascii="Arial" w:hAnsi="Arial" w:cs="Arial"/>
              </w:rPr>
              <w:t xml:space="preserve">This job </w:t>
            </w:r>
            <w:r>
              <w:rPr>
                <w:rFonts w:ascii="Arial" w:hAnsi="Arial" w:cs="Arial"/>
              </w:rPr>
              <w:t>specification</w:t>
            </w:r>
            <w:r w:rsidRPr="00E766A5">
              <w:rPr>
                <w:rFonts w:ascii="Arial" w:hAnsi="Arial" w:cs="Arial"/>
              </w:rPr>
              <w:t xml:space="preserve"> is a guide to the general range of duties assigned to the post holder. It is intended to be neither definitive nor restrictive and is subject to periodic review with the employee concerned.</w:t>
            </w:r>
          </w:p>
        </w:tc>
      </w:tr>
    </w:tbl>
    <w:p w14:paraId="3C78D76D" w14:textId="541D8C1D" w:rsidR="001124F9" w:rsidRDefault="001124F9" w:rsidP="00543F98">
      <w:pPr>
        <w:jc w:val="both"/>
        <w:rPr>
          <w:rFonts w:ascii="Arial" w:hAnsi="Arial" w:cs="Arial"/>
        </w:rPr>
      </w:pPr>
    </w:p>
    <w:p w14:paraId="175FC5BF" w14:textId="069F173C" w:rsidR="00B36686" w:rsidRDefault="00B36686" w:rsidP="00B36686">
      <w:pPr>
        <w:jc w:val="both"/>
        <w:rPr>
          <w:rFonts w:ascii="Arial" w:hAnsi="Arial" w:cs="Arial"/>
        </w:rPr>
      </w:pPr>
    </w:p>
    <w:p w14:paraId="204B02E9" w14:textId="78BB5B44" w:rsidR="00B36686" w:rsidRDefault="00B36686" w:rsidP="00B36686">
      <w:pPr>
        <w:jc w:val="both"/>
        <w:rPr>
          <w:rFonts w:ascii="Arial" w:hAnsi="Arial" w:cs="Arial"/>
        </w:rPr>
      </w:pPr>
    </w:p>
    <w:p w14:paraId="46A92980" w14:textId="62A9FF9F" w:rsidR="00B36686" w:rsidRDefault="00B36686" w:rsidP="00B36686">
      <w:pPr>
        <w:jc w:val="both"/>
        <w:rPr>
          <w:rFonts w:ascii="Arial" w:hAnsi="Arial" w:cs="Arial"/>
        </w:rPr>
      </w:pPr>
    </w:p>
    <w:p w14:paraId="2EC054B9" w14:textId="237F0E82" w:rsidR="00B36686" w:rsidRDefault="00B36686" w:rsidP="00B36686">
      <w:pPr>
        <w:jc w:val="both"/>
        <w:rPr>
          <w:rFonts w:ascii="Arial" w:hAnsi="Arial" w:cs="Arial"/>
        </w:rPr>
      </w:pPr>
    </w:p>
    <w:p w14:paraId="5C5C47C6" w14:textId="5B3A59C2" w:rsidR="00B36686" w:rsidRDefault="00B36686" w:rsidP="00B36686">
      <w:pPr>
        <w:jc w:val="both"/>
        <w:rPr>
          <w:rFonts w:ascii="Arial" w:hAnsi="Arial" w:cs="Arial"/>
        </w:rPr>
      </w:pPr>
    </w:p>
    <w:p w14:paraId="689257B8" w14:textId="513C0B6E" w:rsidR="00B36686" w:rsidRDefault="00B36686" w:rsidP="00B36686">
      <w:pPr>
        <w:jc w:val="both"/>
        <w:rPr>
          <w:rFonts w:ascii="Arial" w:hAnsi="Arial" w:cs="Arial"/>
        </w:rPr>
      </w:pPr>
    </w:p>
    <w:p w14:paraId="078F4FC9" w14:textId="1FF476D0" w:rsidR="00B36686" w:rsidRDefault="00B36686" w:rsidP="00B36686">
      <w:pPr>
        <w:jc w:val="both"/>
        <w:rPr>
          <w:rFonts w:ascii="Arial" w:hAnsi="Arial" w:cs="Arial"/>
        </w:rPr>
      </w:pPr>
    </w:p>
    <w:p w14:paraId="007EC429" w14:textId="1A380E05" w:rsidR="00B36686" w:rsidRDefault="00B36686" w:rsidP="00B36686">
      <w:pPr>
        <w:jc w:val="both"/>
        <w:rPr>
          <w:rFonts w:ascii="Arial" w:hAnsi="Arial" w:cs="Arial"/>
        </w:rPr>
      </w:pPr>
    </w:p>
    <w:p w14:paraId="737EA756" w14:textId="5CE68B8F" w:rsidR="00B36686" w:rsidRDefault="00B36686" w:rsidP="00B36686">
      <w:pPr>
        <w:jc w:val="both"/>
        <w:rPr>
          <w:rFonts w:ascii="Arial" w:hAnsi="Arial" w:cs="Arial"/>
        </w:rPr>
      </w:pPr>
    </w:p>
    <w:p w14:paraId="1384D22E" w14:textId="697FF165" w:rsidR="00B36686" w:rsidRDefault="00B36686" w:rsidP="00B36686">
      <w:pPr>
        <w:jc w:val="both"/>
        <w:rPr>
          <w:rFonts w:ascii="Arial" w:hAnsi="Arial" w:cs="Arial"/>
        </w:rPr>
      </w:pPr>
    </w:p>
    <w:p w14:paraId="6C5CA2DB" w14:textId="5F7FEE8E" w:rsidR="00B36686" w:rsidRDefault="00B36686" w:rsidP="00B36686">
      <w:pPr>
        <w:jc w:val="both"/>
        <w:rPr>
          <w:rFonts w:ascii="Arial" w:hAnsi="Arial" w:cs="Arial"/>
        </w:rPr>
      </w:pPr>
    </w:p>
    <w:p w14:paraId="49EF9D45" w14:textId="08713830" w:rsidR="008F4B8A" w:rsidRDefault="008F4B8A" w:rsidP="00B36686">
      <w:pPr>
        <w:jc w:val="both"/>
        <w:rPr>
          <w:rFonts w:ascii="Arial" w:hAnsi="Arial" w:cs="Arial"/>
        </w:rPr>
      </w:pPr>
    </w:p>
    <w:p w14:paraId="7A852DED" w14:textId="623FC88B" w:rsidR="008F4B8A" w:rsidRDefault="008F4B8A" w:rsidP="00B36686">
      <w:pPr>
        <w:jc w:val="both"/>
        <w:rPr>
          <w:rFonts w:ascii="Arial" w:hAnsi="Arial" w:cs="Arial"/>
        </w:rPr>
      </w:pPr>
    </w:p>
    <w:p w14:paraId="43FD689E" w14:textId="6BA3535B" w:rsidR="008F4B8A" w:rsidRDefault="008F4B8A" w:rsidP="00B36686">
      <w:pPr>
        <w:jc w:val="both"/>
        <w:rPr>
          <w:rFonts w:ascii="Arial" w:hAnsi="Arial" w:cs="Arial"/>
        </w:rPr>
      </w:pPr>
    </w:p>
    <w:p w14:paraId="73C1C1B7" w14:textId="6B318CD4" w:rsidR="008F4B8A" w:rsidRDefault="008F4B8A" w:rsidP="00B36686">
      <w:pPr>
        <w:jc w:val="both"/>
        <w:rPr>
          <w:rFonts w:ascii="Arial" w:hAnsi="Arial" w:cs="Arial"/>
        </w:rPr>
      </w:pPr>
    </w:p>
    <w:p w14:paraId="66F48AE3" w14:textId="77777777" w:rsidR="008F4B8A" w:rsidRDefault="008F4B8A" w:rsidP="00B36686">
      <w:pPr>
        <w:jc w:val="both"/>
        <w:rPr>
          <w:rFonts w:ascii="Arial" w:hAnsi="Arial" w:cs="Arial"/>
        </w:rPr>
      </w:pPr>
    </w:p>
    <w:p w14:paraId="20653231" w14:textId="6326FA25" w:rsidR="00B36686" w:rsidRDefault="00B36686" w:rsidP="00B36686">
      <w:pPr>
        <w:jc w:val="both"/>
        <w:rPr>
          <w:rFonts w:ascii="Arial" w:hAnsi="Arial" w:cs="Arial"/>
        </w:rPr>
      </w:pPr>
    </w:p>
    <w:p w14:paraId="1449EE42" w14:textId="32BBD0AF" w:rsidR="00FE6CC0" w:rsidRDefault="00FE6CC0" w:rsidP="00FE6CC0">
      <w:pPr>
        <w:jc w:val="center"/>
        <w:rPr>
          <w:rFonts w:ascii="Arial" w:hAnsi="Arial" w:cs="Arial"/>
          <w:b/>
        </w:rPr>
      </w:pPr>
      <w:r>
        <w:rPr>
          <w:rFonts w:ascii="Arial" w:hAnsi="Arial" w:cs="Arial"/>
          <w:b/>
        </w:rPr>
        <w:t xml:space="preserve">Pharmacist Executive Manager </w:t>
      </w:r>
      <w:r w:rsidR="00BB08F4">
        <w:rPr>
          <w:rFonts w:ascii="Arial" w:hAnsi="Arial" w:cs="Arial"/>
          <w:b/>
        </w:rPr>
        <w:t>1</w:t>
      </w:r>
    </w:p>
    <w:p w14:paraId="03723288" w14:textId="35ABA0F0" w:rsidR="00543F98" w:rsidRDefault="00543F98" w:rsidP="00FE6CC0">
      <w:pPr>
        <w:jc w:val="center"/>
        <w:rPr>
          <w:rFonts w:ascii="Arial" w:hAnsi="Arial" w:cs="Arial"/>
          <w:b/>
        </w:rPr>
      </w:pPr>
      <w:r w:rsidRPr="00E766A5">
        <w:rPr>
          <w:rFonts w:ascii="Arial" w:hAnsi="Arial" w:cs="Arial"/>
          <w:b/>
        </w:rPr>
        <w:t>Terms and Conditions of Employment</w:t>
      </w:r>
    </w:p>
    <w:p w14:paraId="4F0944BA"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16CA1BCB" w14:textId="77777777" w:rsidTr="005F595E">
        <w:tc>
          <w:tcPr>
            <w:tcW w:w="1985" w:type="dxa"/>
          </w:tcPr>
          <w:p w14:paraId="319E6BB0"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259609CB"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080275D5" w14:textId="77777777" w:rsidR="00543F98" w:rsidRDefault="00543F98" w:rsidP="005F595E">
            <w:pPr>
              <w:tabs>
                <w:tab w:val="left" w:pos="-720"/>
                <w:tab w:val="left" w:pos="0"/>
                <w:tab w:val="left" w:pos="720"/>
              </w:tabs>
              <w:suppressAutoHyphens/>
              <w:jc w:val="both"/>
              <w:rPr>
                <w:rFonts w:ascii="Arial" w:hAnsi="Arial" w:cs="Arial"/>
                <w:spacing w:val="-3"/>
              </w:rPr>
            </w:pPr>
          </w:p>
          <w:p w14:paraId="616F31FC"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1DD86F0" w14:textId="77777777" w:rsidR="00543F98" w:rsidRDefault="00543F98" w:rsidP="005F595E">
            <w:pPr>
              <w:tabs>
                <w:tab w:val="left" w:pos="-720"/>
                <w:tab w:val="left" w:pos="0"/>
                <w:tab w:val="left" w:pos="720"/>
              </w:tabs>
              <w:suppressAutoHyphens/>
              <w:jc w:val="both"/>
              <w:rPr>
                <w:rFonts w:ascii="Arial" w:hAnsi="Arial" w:cs="Arial"/>
                <w:spacing w:val="-3"/>
              </w:rPr>
            </w:pPr>
          </w:p>
          <w:p w14:paraId="2A8E585D"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31E0C3F3"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176FBD54" w14:textId="77777777" w:rsidTr="005F595E">
        <w:tc>
          <w:tcPr>
            <w:tcW w:w="1985" w:type="dxa"/>
          </w:tcPr>
          <w:p w14:paraId="6298FE68"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2264B672"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0CB80504" w14:textId="2CA4FE2B" w:rsidR="00543F98" w:rsidRDefault="00543F98" w:rsidP="005F595E">
            <w:pPr>
              <w:jc w:val="both"/>
              <w:rPr>
                <w:rFonts w:ascii="Arial" w:hAnsi="Arial" w:cs="Arial"/>
              </w:rPr>
            </w:pPr>
          </w:p>
          <w:p w14:paraId="59C1FDF2"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0AA51684" w14:textId="4A8FDC31" w:rsidR="00543F98" w:rsidRDefault="00543F98" w:rsidP="005F595E">
            <w:pPr>
              <w:jc w:val="both"/>
              <w:rPr>
                <w:rFonts w:ascii="Arial" w:hAnsi="Arial" w:cs="Arial"/>
              </w:rPr>
            </w:pPr>
          </w:p>
          <w:p w14:paraId="7A5D71EF"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6DE8CF90" w14:textId="77777777" w:rsidR="00543F98" w:rsidRPr="00E766A5" w:rsidRDefault="00543F98" w:rsidP="005F595E">
            <w:pPr>
              <w:jc w:val="both"/>
              <w:rPr>
                <w:rFonts w:ascii="Arial" w:hAnsi="Arial" w:cs="Arial"/>
              </w:rPr>
            </w:pPr>
          </w:p>
        </w:tc>
      </w:tr>
      <w:tr w:rsidR="00543F98" w:rsidRPr="00E766A5" w14:paraId="2E4836DC" w14:textId="77777777" w:rsidTr="005F595E">
        <w:tc>
          <w:tcPr>
            <w:tcW w:w="1985" w:type="dxa"/>
          </w:tcPr>
          <w:p w14:paraId="34BEF64A"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CFB4642" w14:textId="77777777" w:rsidR="00543F98" w:rsidRPr="00E766A5" w:rsidRDefault="00543F98" w:rsidP="005F595E">
            <w:pPr>
              <w:jc w:val="both"/>
              <w:rPr>
                <w:rFonts w:ascii="Arial" w:hAnsi="Arial" w:cs="Arial"/>
                <w:b/>
                <w:bCs/>
              </w:rPr>
            </w:pPr>
          </w:p>
        </w:tc>
        <w:tc>
          <w:tcPr>
            <w:tcW w:w="7655" w:type="dxa"/>
          </w:tcPr>
          <w:p w14:paraId="6EC30F7D"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4C36337B" w14:textId="77777777" w:rsidR="00543F98" w:rsidRPr="00E766A5" w:rsidRDefault="00543F98" w:rsidP="005F595E">
            <w:pPr>
              <w:jc w:val="both"/>
              <w:rPr>
                <w:rFonts w:ascii="Arial" w:hAnsi="Arial" w:cs="Arial"/>
              </w:rPr>
            </w:pPr>
          </w:p>
          <w:p w14:paraId="5661E64D" w14:textId="755D4FFC"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04CCF20A" w14:textId="77777777" w:rsidR="00543F98" w:rsidRPr="00384FEE" w:rsidRDefault="00543F98" w:rsidP="005F595E">
            <w:pPr>
              <w:jc w:val="both"/>
              <w:rPr>
                <w:rFonts w:ascii="Arial" w:hAnsi="Arial" w:cs="Arial"/>
                <w:b/>
                <w:color w:val="FF0000"/>
              </w:rPr>
            </w:pPr>
          </w:p>
          <w:p w14:paraId="456E29D9" w14:textId="20089068"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7A9DE605" w14:textId="77777777" w:rsidTr="005F595E">
        <w:tc>
          <w:tcPr>
            <w:tcW w:w="1985" w:type="dxa"/>
          </w:tcPr>
          <w:p w14:paraId="236D6546"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36D2EF9E"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553F5B49" w14:textId="77777777" w:rsidR="00543F98" w:rsidRPr="00E766A5" w:rsidRDefault="00543F98" w:rsidP="005F595E">
            <w:pPr>
              <w:jc w:val="both"/>
              <w:rPr>
                <w:rFonts w:ascii="Arial" w:hAnsi="Arial" w:cs="Arial"/>
              </w:rPr>
            </w:pPr>
          </w:p>
        </w:tc>
      </w:tr>
      <w:tr w:rsidR="00543F98" w:rsidRPr="00E766A5" w14:paraId="34743A92" w14:textId="77777777" w:rsidTr="005F595E">
        <w:tc>
          <w:tcPr>
            <w:tcW w:w="1985" w:type="dxa"/>
          </w:tcPr>
          <w:p w14:paraId="168E3A3E"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695D09B4" w14:textId="77777777" w:rsidR="00543F98" w:rsidRPr="00E766A5" w:rsidRDefault="00543F98" w:rsidP="005F595E">
            <w:pPr>
              <w:jc w:val="both"/>
              <w:rPr>
                <w:rFonts w:ascii="Arial" w:hAnsi="Arial" w:cs="Arial"/>
                <w:b/>
                <w:bCs/>
              </w:rPr>
            </w:pPr>
          </w:p>
          <w:p w14:paraId="314A2C89" w14:textId="77777777" w:rsidR="00543F98" w:rsidRPr="00E766A5" w:rsidRDefault="00543F98" w:rsidP="005F595E">
            <w:pPr>
              <w:jc w:val="both"/>
              <w:rPr>
                <w:rFonts w:ascii="Arial" w:hAnsi="Arial" w:cs="Arial"/>
                <w:b/>
                <w:bCs/>
              </w:rPr>
            </w:pPr>
          </w:p>
        </w:tc>
        <w:tc>
          <w:tcPr>
            <w:tcW w:w="7655" w:type="dxa"/>
          </w:tcPr>
          <w:p w14:paraId="059B5E10"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11A8FD35" w14:textId="77777777" w:rsidTr="005F595E">
        <w:tc>
          <w:tcPr>
            <w:tcW w:w="1985" w:type="dxa"/>
          </w:tcPr>
          <w:p w14:paraId="69F7B3B3"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5EB5D0DD"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001A8B47"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155DBFDE"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48966D68" w14:textId="09BC50CF"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4DF01B1C"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0F4CD58B"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5033E736" w14:textId="77777777" w:rsidTr="005F595E">
        <w:tc>
          <w:tcPr>
            <w:tcW w:w="1985" w:type="dxa"/>
          </w:tcPr>
          <w:p w14:paraId="1B068737"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647DFBDB"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480962" w:rsidRPr="00E766A5" w14:paraId="6160EF93" w14:textId="77777777" w:rsidTr="005F595E">
        <w:tc>
          <w:tcPr>
            <w:tcW w:w="1985" w:type="dxa"/>
          </w:tcPr>
          <w:p w14:paraId="3EA13B51" w14:textId="1A497F54" w:rsidR="00480962" w:rsidRPr="00E766A5" w:rsidRDefault="00480962" w:rsidP="00F8393C">
            <w:pPr>
              <w:rPr>
                <w:rFonts w:ascii="Arial" w:hAnsi="Arial" w:cs="Arial"/>
                <w:b/>
                <w:bCs/>
              </w:rPr>
            </w:pPr>
            <w:r w:rsidRPr="008F4B8A">
              <w:rPr>
                <w:rFonts w:ascii="Arial" w:hAnsi="Arial" w:cs="Arial"/>
                <w:b/>
                <w:bCs/>
              </w:rPr>
              <w:t>Protection of Children Guidance and Legislation</w:t>
            </w:r>
          </w:p>
        </w:tc>
        <w:tc>
          <w:tcPr>
            <w:tcW w:w="7655" w:type="dxa"/>
          </w:tcPr>
          <w:p w14:paraId="271BE348" w14:textId="77777777" w:rsidR="00480962" w:rsidRPr="00480962" w:rsidRDefault="00480962" w:rsidP="00480962">
            <w:pPr>
              <w:jc w:val="both"/>
              <w:rPr>
                <w:rFonts w:ascii="Arial" w:hAnsi="Arial" w:cs="Arial"/>
                <w:lang w:val="en-IE" w:eastAsia="en-US"/>
              </w:rPr>
            </w:pPr>
            <w:r w:rsidRPr="00480962">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1AB0BB90" w14:textId="77777777" w:rsidR="00480962" w:rsidRDefault="00480962" w:rsidP="00480962">
            <w:pPr>
              <w:jc w:val="both"/>
              <w:rPr>
                <w:rFonts w:ascii="Arial" w:hAnsi="Arial" w:cs="Arial"/>
                <w:lang w:val="en-US"/>
              </w:rPr>
            </w:pPr>
          </w:p>
          <w:p w14:paraId="73EB1081" w14:textId="444809E7" w:rsidR="00480962" w:rsidRPr="00480962" w:rsidRDefault="00480962" w:rsidP="00480962">
            <w:pPr>
              <w:jc w:val="both"/>
              <w:rPr>
                <w:rFonts w:ascii="Arial" w:hAnsi="Arial" w:cs="Arial"/>
                <w:lang w:val="en-US"/>
              </w:rPr>
            </w:pPr>
            <w:r w:rsidRPr="00480962">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7C1B7442" w14:textId="77777777" w:rsidR="00480962" w:rsidRDefault="00480962" w:rsidP="00480962">
            <w:pPr>
              <w:pStyle w:val="Heading7"/>
              <w:rPr>
                <w:rFonts w:cs="Arial"/>
                <w:b w:val="0"/>
                <w:bCs/>
                <w:sz w:val="20"/>
                <w:lang w:val="en"/>
              </w:rPr>
            </w:pPr>
          </w:p>
          <w:p w14:paraId="4A6D624D" w14:textId="5CD54095" w:rsidR="00480962" w:rsidRPr="00E766A5" w:rsidRDefault="00480962" w:rsidP="00480962">
            <w:pPr>
              <w:pStyle w:val="Heading7"/>
              <w:rPr>
                <w:rFonts w:cs="Arial"/>
                <w:b w:val="0"/>
                <w:sz w:val="20"/>
              </w:rPr>
            </w:pPr>
            <w:r w:rsidRPr="00480962">
              <w:rPr>
                <w:rFonts w:cs="Arial"/>
                <w:b w:val="0"/>
                <w:bCs/>
                <w:sz w:val="20"/>
                <w:lang w:val="en"/>
              </w:rPr>
              <w:t xml:space="preserve">For further information, guidance and resources please visit: </w:t>
            </w:r>
            <w:hyperlink r:id="rId13" w:history="1">
              <w:r w:rsidRPr="00480962">
                <w:rPr>
                  <w:rStyle w:val="Hyperlink"/>
                  <w:rFonts w:cs="Arial"/>
                  <w:b w:val="0"/>
                  <w:sz w:val="20"/>
                  <w:lang w:val="en"/>
                </w:rPr>
                <w:t>HSE Children First webpage</w:t>
              </w:r>
            </w:hyperlink>
            <w:r w:rsidRPr="00480962">
              <w:rPr>
                <w:rStyle w:val="Hyperlink"/>
                <w:rFonts w:cs="Arial"/>
                <w:b w:val="0"/>
                <w:sz w:val="20"/>
                <w:lang w:val="en"/>
              </w:rPr>
              <w:t>.</w:t>
            </w:r>
          </w:p>
        </w:tc>
      </w:tr>
      <w:tr w:rsidR="00543F98" w14:paraId="50EC6339"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ED30F17" w14:textId="77777777"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21F698C2"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0C4F152F" w14:textId="77777777" w:rsidR="00543F98" w:rsidRDefault="00543F98" w:rsidP="005F595E">
            <w:pPr>
              <w:jc w:val="both"/>
              <w:rPr>
                <w:rFonts w:ascii="Arial" w:hAnsi="Arial" w:cs="Arial"/>
              </w:rPr>
            </w:pPr>
          </w:p>
        </w:tc>
      </w:tr>
      <w:tr w:rsidR="00543F98" w14:paraId="61C7558C"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7A74F8F"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08A3F03A"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14439B4B" w14:textId="77777777" w:rsidR="00543F98" w:rsidRPr="007978A2" w:rsidRDefault="00543F98" w:rsidP="005F595E">
            <w:pPr>
              <w:ind w:firstLine="720"/>
              <w:jc w:val="both"/>
              <w:rPr>
                <w:rFonts w:ascii="Arial" w:hAnsi="Arial" w:cs="Arial"/>
              </w:rPr>
            </w:pPr>
          </w:p>
          <w:p w14:paraId="00A944E5"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78C4C4F4" w14:textId="77777777" w:rsidR="00543F98" w:rsidRPr="00255E29" w:rsidRDefault="00543F98" w:rsidP="005F595E">
            <w:pPr>
              <w:jc w:val="both"/>
              <w:rPr>
                <w:rFonts w:ascii="Arial" w:hAnsi="Arial" w:cs="Arial"/>
                <w:highlight w:val="yellow"/>
              </w:rPr>
            </w:pPr>
          </w:p>
          <w:p w14:paraId="2FC4B496" w14:textId="77777777" w:rsidR="00543F98" w:rsidRPr="00122305" w:rsidRDefault="00543F98" w:rsidP="00C22687">
            <w:pPr>
              <w:pStyle w:val="ListParagraph"/>
              <w:numPr>
                <w:ilvl w:val="0"/>
                <w:numId w:val="1"/>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850ABBF" w14:textId="593E601B" w:rsidR="00543F98" w:rsidRPr="00122305" w:rsidRDefault="00543F98" w:rsidP="00C22687">
            <w:pPr>
              <w:pStyle w:val="ListParagraph"/>
              <w:numPr>
                <w:ilvl w:val="0"/>
                <w:numId w:val="1"/>
              </w:numPr>
              <w:ind w:left="714" w:hanging="357"/>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9D97C47" w14:textId="77777777" w:rsidR="00543F98" w:rsidRPr="00122305" w:rsidRDefault="00543F98" w:rsidP="00C22687">
            <w:pPr>
              <w:pStyle w:val="ListParagraph"/>
              <w:numPr>
                <w:ilvl w:val="0"/>
                <w:numId w:val="1"/>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67818AFB" w14:textId="77777777" w:rsidR="00543F98" w:rsidRPr="00122305" w:rsidRDefault="00543F98" w:rsidP="00C22687">
            <w:pPr>
              <w:pStyle w:val="ListParagraph"/>
              <w:numPr>
                <w:ilvl w:val="0"/>
                <w:numId w:val="1"/>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6FBD9B31" w14:textId="77777777" w:rsidR="00543F98" w:rsidRPr="00122305" w:rsidRDefault="00543F98" w:rsidP="00C22687">
            <w:pPr>
              <w:pStyle w:val="ListParagraph"/>
              <w:numPr>
                <w:ilvl w:val="0"/>
                <w:numId w:val="1"/>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57F7A91A" w14:textId="77777777" w:rsidR="00543F98" w:rsidRPr="00122305" w:rsidRDefault="00543F98" w:rsidP="00C22687">
            <w:pPr>
              <w:pStyle w:val="ListParagraph"/>
              <w:numPr>
                <w:ilvl w:val="0"/>
                <w:numId w:val="1"/>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31F1F7D" w14:textId="77777777" w:rsidR="00543F98" w:rsidRPr="00122305" w:rsidRDefault="00543F98" w:rsidP="00C22687">
            <w:pPr>
              <w:pStyle w:val="ListParagraph"/>
              <w:numPr>
                <w:ilvl w:val="0"/>
                <w:numId w:val="1"/>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6C07DE77" w14:textId="77777777" w:rsidR="00543F98" w:rsidRPr="00122305" w:rsidRDefault="00543F98" w:rsidP="005F595E">
            <w:pPr>
              <w:jc w:val="both"/>
              <w:rPr>
                <w:rFonts w:ascii="Arial" w:hAnsi="Arial" w:cs="Arial"/>
              </w:rPr>
            </w:pPr>
          </w:p>
          <w:p w14:paraId="04EE7631" w14:textId="77777777"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p w14:paraId="4B38EC20" w14:textId="77777777" w:rsidR="00543F98" w:rsidRPr="00B44E44" w:rsidRDefault="00543F98" w:rsidP="005F595E">
            <w:pPr>
              <w:jc w:val="both"/>
              <w:rPr>
                <w:rFonts w:ascii="Arial" w:hAnsi="Arial" w:cs="Arial"/>
              </w:rPr>
            </w:pPr>
          </w:p>
        </w:tc>
      </w:tr>
      <w:bookmarkEnd w:id="1"/>
      <w:tr w:rsidR="00543F98" w:rsidRPr="00E766A5" w14:paraId="48836464" w14:textId="77777777" w:rsidTr="005F595E">
        <w:trPr>
          <w:trHeight w:val="2259"/>
        </w:trPr>
        <w:tc>
          <w:tcPr>
            <w:tcW w:w="1985" w:type="dxa"/>
          </w:tcPr>
          <w:p w14:paraId="3729D877" w14:textId="77777777" w:rsidR="00543F98" w:rsidRPr="002922B3" w:rsidRDefault="00543F98" w:rsidP="00F8393C">
            <w:pPr>
              <w:rPr>
                <w:rFonts w:ascii="Arial" w:hAnsi="Arial" w:cs="Arial"/>
                <w:b/>
                <w:bCs/>
              </w:rPr>
            </w:pPr>
            <w:r w:rsidRPr="002922B3">
              <w:rPr>
                <w:rFonts w:ascii="Arial" w:hAnsi="Arial" w:cs="Arial"/>
                <w:b/>
                <w:bCs/>
              </w:rPr>
              <w:t>Ethics in Public Office 1995 and 2001</w:t>
            </w:r>
          </w:p>
          <w:p w14:paraId="5B6229B1" w14:textId="77777777" w:rsidR="00543F98" w:rsidRPr="004F2F73" w:rsidRDefault="00543F98" w:rsidP="00F8393C">
            <w:pPr>
              <w:rPr>
                <w:rFonts w:ascii="Arial" w:hAnsi="Arial" w:cs="Arial"/>
                <w:b/>
                <w:bCs/>
                <w:color w:val="000099"/>
                <w:highlight w:val="yellow"/>
              </w:rPr>
            </w:pPr>
          </w:p>
          <w:p w14:paraId="5FE64AAF" w14:textId="77777777" w:rsidR="00543F98" w:rsidRPr="004F2F73" w:rsidRDefault="00543F98" w:rsidP="00F8393C">
            <w:pPr>
              <w:rPr>
                <w:rFonts w:ascii="Arial" w:hAnsi="Arial" w:cs="Arial"/>
                <w:b/>
                <w:bCs/>
                <w:color w:val="000099"/>
                <w:highlight w:val="yellow"/>
              </w:rPr>
            </w:pPr>
          </w:p>
          <w:p w14:paraId="3C6BE44F" w14:textId="77777777" w:rsidR="00543F98" w:rsidRPr="00E766A5" w:rsidRDefault="00543F98" w:rsidP="005F595E">
            <w:pPr>
              <w:jc w:val="both"/>
              <w:rPr>
                <w:rFonts w:ascii="Arial" w:hAnsi="Arial" w:cs="Arial"/>
                <w:b/>
                <w:bCs/>
              </w:rPr>
            </w:pPr>
          </w:p>
          <w:p w14:paraId="12227E66" w14:textId="77777777" w:rsidR="00543F98" w:rsidRPr="00E766A5" w:rsidRDefault="00543F98" w:rsidP="005F595E">
            <w:pPr>
              <w:jc w:val="both"/>
              <w:rPr>
                <w:rFonts w:ascii="Arial" w:hAnsi="Arial" w:cs="Arial"/>
                <w:b/>
                <w:bCs/>
              </w:rPr>
            </w:pPr>
          </w:p>
          <w:p w14:paraId="5057BE69" w14:textId="77777777" w:rsidR="00543F98" w:rsidRPr="00E766A5" w:rsidRDefault="00543F98" w:rsidP="005F595E">
            <w:pPr>
              <w:jc w:val="both"/>
              <w:rPr>
                <w:rFonts w:ascii="Arial" w:hAnsi="Arial" w:cs="Arial"/>
                <w:b/>
                <w:bCs/>
              </w:rPr>
            </w:pPr>
          </w:p>
          <w:p w14:paraId="4966CF8E" w14:textId="77777777" w:rsidR="00543F98" w:rsidRPr="00E766A5" w:rsidRDefault="00543F98" w:rsidP="00DC59C5">
            <w:pPr>
              <w:tabs>
                <w:tab w:val="left" w:pos="8730"/>
              </w:tabs>
              <w:autoSpaceDE w:val="0"/>
              <w:autoSpaceDN w:val="0"/>
              <w:adjustRightInd w:val="0"/>
              <w:spacing w:line="240" w:lineRule="atLeast"/>
              <w:rPr>
                <w:rFonts w:ascii="Arial" w:hAnsi="Arial" w:cs="Arial"/>
                <w:b/>
                <w:bCs/>
              </w:rPr>
            </w:pPr>
          </w:p>
        </w:tc>
        <w:tc>
          <w:tcPr>
            <w:tcW w:w="7655" w:type="dxa"/>
          </w:tcPr>
          <w:p w14:paraId="058B0F93" w14:textId="3D8C2096" w:rsidR="002922B3" w:rsidRPr="00816EEF" w:rsidRDefault="002922B3" w:rsidP="002922B3">
            <w:pPr>
              <w:jc w:val="both"/>
              <w:rPr>
                <w:rFonts w:ascii="Arial" w:hAnsi="Arial" w:cs="Arial"/>
              </w:rPr>
            </w:pPr>
            <w:r w:rsidRPr="00816EEF">
              <w:rPr>
                <w:rFonts w:ascii="Arial" w:hAnsi="Arial" w:cs="Arial"/>
              </w:rPr>
              <w:t>Positions remunerated at or above the minimum point of the Grade VIII salary scale</w:t>
            </w:r>
            <w:r w:rsidR="00A53335">
              <w:rPr>
                <w:rFonts w:ascii="Arial" w:hAnsi="Arial" w:cs="Arial"/>
              </w:rPr>
              <w:t xml:space="preserve"> </w:t>
            </w:r>
            <w:r w:rsidRPr="00816EEF">
              <w:rPr>
                <w:rFonts w:ascii="Arial" w:hAnsi="Arial" w:cs="Arial"/>
              </w:rPr>
              <w:t>are designated positions under Section 18 of the Ethics in Public Office Act 1995.  Any person appointed to a designated position must comply with the requirements of the Ethics in Public Office Acts 1995 and 2001 as outlined below:</w:t>
            </w:r>
          </w:p>
          <w:p w14:paraId="7EF2226A" w14:textId="77777777" w:rsidR="00543F98" w:rsidRPr="00E766A5" w:rsidRDefault="00543F98" w:rsidP="005F595E">
            <w:pPr>
              <w:jc w:val="both"/>
              <w:rPr>
                <w:rFonts w:ascii="Arial" w:hAnsi="Arial" w:cs="Arial"/>
              </w:rPr>
            </w:pPr>
          </w:p>
          <w:p w14:paraId="2A1F4507" w14:textId="77777777" w:rsidR="00543F98" w:rsidRPr="00E766A5" w:rsidRDefault="00543F98" w:rsidP="005F595E">
            <w:pPr>
              <w:jc w:val="both"/>
              <w:rPr>
                <w:rFonts w:ascii="Arial" w:hAnsi="Arial" w:cs="Arial"/>
              </w:rPr>
            </w:pPr>
            <w:r w:rsidRPr="00E766A5">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E766A5">
              <w:rPr>
                <w:rFonts w:ascii="Arial" w:hAnsi="Arial" w:cs="Arial"/>
                <w:vertAlign w:val="superscript"/>
              </w:rPr>
              <w:t>st</w:t>
            </w:r>
            <w:r w:rsidRPr="00E766A5">
              <w:rPr>
                <w:rFonts w:ascii="Arial" w:hAnsi="Arial" w:cs="Arial"/>
              </w:rPr>
              <w:t xml:space="preserve"> January in the following year.</w:t>
            </w:r>
          </w:p>
          <w:p w14:paraId="05FB60C3" w14:textId="65110C7D" w:rsidR="00B36686" w:rsidRPr="00E766A5" w:rsidRDefault="00B36686" w:rsidP="005F595E">
            <w:pPr>
              <w:jc w:val="both"/>
              <w:rPr>
                <w:rFonts w:ascii="Arial" w:hAnsi="Arial" w:cs="Arial"/>
              </w:rPr>
            </w:pPr>
          </w:p>
          <w:p w14:paraId="22853F61" w14:textId="77777777" w:rsidR="00543F98" w:rsidRPr="00E766A5" w:rsidRDefault="00543F98" w:rsidP="005F595E">
            <w:pPr>
              <w:pStyle w:val="BodyText"/>
              <w:jc w:val="both"/>
              <w:rPr>
                <w:sz w:val="20"/>
              </w:rPr>
            </w:pPr>
            <w:r w:rsidRPr="00E766A5">
              <w:rPr>
                <w:sz w:val="20"/>
              </w:rPr>
              <w:t xml:space="preserve">B) In addition to the annual statement, a person holding such a post is required, whenever they are performing a function as an employee of the </w:t>
            </w:r>
            <w:smartTag w:uri="urn:schemas-microsoft-com:office:smarttags" w:element="stockticker">
              <w:r w:rsidRPr="00E766A5">
                <w:rPr>
                  <w:sz w:val="20"/>
                </w:rPr>
                <w:t>HSE</w:t>
              </w:r>
            </w:smartTag>
            <w:r w:rsidRPr="00E766A5">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14:paraId="6CDD3571" w14:textId="77777777" w:rsidR="00543F98" w:rsidRPr="00E766A5" w:rsidRDefault="00543F98" w:rsidP="005F595E">
            <w:pPr>
              <w:jc w:val="both"/>
              <w:rPr>
                <w:rFonts w:ascii="Arial" w:hAnsi="Arial" w:cs="Arial"/>
              </w:rPr>
            </w:pPr>
          </w:p>
          <w:p w14:paraId="75F3E83D" w14:textId="77777777" w:rsidR="001124F9" w:rsidRPr="002127EE" w:rsidRDefault="001124F9" w:rsidP="001124F9">
            <w:pPr>
              <w:rPr>
                <w:rFonts w:ascii="Arial" w:hAnsi="Arial" w:cs="Arial"/>
              </w:rPr>
            </w:pPr>
            <w:r w:rsidRPr="002127EE">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website </w:t>
            </w:r>
            <w:hyperlink r:id="rId14" w:history="1">
              <w:r w:rsidRPr="002127EE">
                <w:rPr>
                  <w:rStyle w:val="Hyperlink"/>
                  <w:rFonts w:ascii="Arial" w:hAnsi="Arial" w:cs="Arial"/>
                </w:rPr>
                <w:t>https://www.sipo.ie/</w:t>
              </w:r>
            </w:hyperlink>
            <w:r w:rsidRPr="002127EE">
              <w:rPr>
                <w:rFonts w:ascii="Arial" w:hAnsi="Arial" w:cs="Arial"/>
              </w:rPr>
              <w:t>.</w:t>
            </w:r>
          </w:p>
          <w:p w14:paraId="65CB6F8D" w14:textId="77777777" w:rsidR="00543F98" w:rsidRPr="00E766A5" w:rsidRDefault="00543F98" w:rsidP="005F595E">
            <w:pPr>
              <w:jc w:val="both"/>
              <w:rPr>
                <w:rFonts w:ascii="Arial" w:hAnsi="Arial" w:cs="Arial"/>
                <w:lang w:val="en-US"/>
              </w:rPr>
            </w:pPr>
          </w:p>
        </w:tc>
      </w:tr>
    </w:tbl>
    <w:p w14:paraId="1CD49F8F" w14:textId="06F41305" w:rsidR="00543F98" w:rsidRPr="00C054C7" w:rsidRDefault="00543F98" w:rsidP="00DC59C5">
      <w:pPr>
        <w:rPr>
          <w:rFonts w:ascii="Arial" w:hAnsi="Arial" w:cs="Arial"/>
          <w:b/>
        </w:rPr>
      </w:pPr>
    </w:p>
    <w:p w14:paraId="23F9EF84" w14:textId="77777777" w:rsidR="00543F98" w:rsidRPr="00E766A5" w:rsidRDefault="00543F98" w:rsidP="00543F98">
      <w:pPr>
        <w:jc w:val="both"/>
        <w:rPr>
          <w:rFonts w:ascii="Arial" w:hAnsi="Arial" w:cs="Arial"/>
        </w:rPr>
      </w:pPr>
    </w:p>
    <w:p w14:paraId="46666821" w14:textId="6DFE250C" w:rsidR="0029014C" w:rsidRDefault="0029014C"/>
    <w:p w14:paraId="112CCAA3" w14:textId="77777777" w:rsidR="001124F9" w:rsidRPr="00E766A5" w:rsidRDefault="001124F9" w:rsidP="001124F9">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7E669B1D" w14:textId="77777777" w:rsidR="001124F9" w:rsidRPr="00E766A5" w:rsidRDefault="001124F9" w:rsidP="001124F9">
      <w:pPr>
        <w:spacing w:after="160"/>
        <w:rPr>
          <w:rFonts w:ascii="Arial" w:eastAsia="Arial" w:hAnsi="Arial" w:cs="Arial"/>
          <w:color w:val="000099"/>
        </w:rPr>
      </w:pPr>
      <w:r w:rsidRPr="5FB29037">
        <w:rPr>
          <w:rFonts w:ascii="Arial" w:eastAsia="Arial" w:hAnsi="Arial" w:cs="Arial"/>
          <w:b/>
          <w:bCs/>
          <w:color w:val="000099"/>
        </w:rPr>
        <w:t>1) Please remember to delete any prompts (in dark blue) in the sections above</w:t>
      </w:r>
    </w:p>
    <w:p w14:paraId="4159A7D0" w14:textId="77777777" w:rsidR="001124F9" w:rsidRPr="00E766A5" w:rsidRDefault="001124F9" w:rsidP="001124F9">
      <w:pPr>
        <w:spacing w:after="160"/>
        <w:rPr>
          <w:rFonts w:ascii="Arial" w:eastAsia="Arial" w:hAnsi="Arial" w:cs="Arial"/>
          <w:color w:val="000099"/>
        </w:rPr>
      </w:pPr>
      <w:r w:rsidRPr="5FB29037">
        <w:rPr>
          <w:rFonts w:ascii="Arial" w:eastAsia="Arial" w:hAnsi="Arial" w:cs="Arial"/>
          <w:b/>
          <w:bCs/>
          <w:color w:val="000099"/>
        </w:rPr>
        <w:t>2) Ensure all fonts are now in black</w:t>
      </w:r>
    </w:p>
    <w:p w14:paraId="49E028D8" w14:textId="3F56F828" w:rsidR="00EB5E72" w:rsidRDefault="00EB5E72"/>
    <w:p w14:paraId="067AE56F" w14:textId="33C09111" w:rsidR="00FF498E" w:rsidRDefault="00FF498E"/>
    <w:p w14:paraId="7D8A066C" w14:textId="332567DA" w:rsidR="00FF498E" w:rsidRDefault="00FF498E"/>
    <w:p w14:paraId="3D0DF189" w14:textId="77777777" w:rsidR="00FF498E" w:rsidRDefault="00FF498E"/>
    <w:sectPr w:rsidR="00FF498E" w:rsidSect="00B36686">
      <w:footerReference w:type="even" r:id="rId15"/>
      <w:footerReference w:type="default" r:id="rId16"/>
      <w:pgSz w:w="11906" w:h="16838"/>
      <w:pgMar w:top="993"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04408C" w14:textId="77777777" w:rsidR="001D7503" w:rsidRDefault="001D7503" w:rsidP="00543F98">
      <w:r>
        <w:separator/>
      </w:r>
    </w:p>
  </w:endnote>
  <w:endnote w:type="continuationSeparator" w:id="0">
    <w:p w14:paraId="7AD2EDED" w14:textId="77777777" w:rsidR="001D7503" w:rsidRDefault="001D7503"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MS Mincho">
    <w:altName w:val="Yu Gothic UI"/>
    <w:panose1 w:val="02020609040205080304"/>
    <w:charset w:val="80"/>
    <w:family w:val="roman"/>
    <w:notTrueType/>
    <w:pitch w:val="fixed"/>
    <w:sig w:usb0="00000001" w:usb1="08070000" w:usb2="00000010" w:usb3="00000000" w:csb0="00020000"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1BC2D1" w14:textId="77777777" w:rsidR="00B13527" w:rsidRDefault="00B13527">
    <w:pPr>
      <w:pStyle w:val="Footer"/>
      <w:framePr w:wrap="around" w:vAnchor="text" w:hAnchor="margin" w:xAlign="center" w:y="1"/>
      <w:rPr>
        <w:rStyle w:val="PageNumber"/>
      </w:rPr>
    </w:pPr>
  </w:p>
  <w:p w14:paraId="590D9A73" w14:textId="77777777"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B2C8BC" w14:textId="741E41DA" w:rsidR="00B36686" w:rsidRPr="00B36686" w:rsidRDefault="008F4B8A" w:rsidP="00B36686">
    <w:pPr>
      <w:pStyle w:val="Footer"/>
      <w:jc w:val="right"/>
      <w:rPr>
        <w:rFonts w:ascii="Arial" w:hAnsi="Arial" w:cs="Arial"/>
        <w:sz w:val="16"/>
        <w:szCs w:val="16"/>
      </w:rPr>
    </w:pPr>
    <w:r>
      <w:rPr>
        <w:rFonts w:ascii="Arial" w:hAnsi="Arial" w:cs="Arial"/>
        <w:sz w:val="16"/>
        <w:szCs w:val="16"/>
      </w:rPr>
      <w:t>Febr</w:t>
    </w:r>
    <w:r w:rsidR="001E5ED8">
      <w:rPr>
        <w:rFonts w:ascii="Arial" w:hAnsi="Arial" w:cs="Arial"/>
        <w:sz w:val="16"/>
        <w:szCs w:val="16"/>
      </w:rPr>
      <w:t xml:space="preserve">uary </w:t>
    </w:r>
    <w:r w:rsidR="00B36686" w:rsidRPr="00B36686">
      <w:rPr>
        <w:rFonts w:ascii="Arial" w:hAnsi="Arial" w:cs="Arial"/>
        <w:sz w:val="16"/>
        <w:szCs w:val="16"/>
      </w:rPr>
      <w:t>202</w:t>
    </w:r>
    <w:r w:rsidR="001E5ED8">
      <w:rPr>
        <w:rFonts w:ascii="Arial" w:hAnsi="Arial" w:cs="Arial"/>
        <w:sz w:val="16"/>
        <w:szCs w:val="16"/>
      </w:rPr>
      <w:t>3</w:t>
    </w:r>
  </w:p>
  <w:p w14:paraId="4AA0F246" w14:textId="3FC30565"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965CD0" w14:textId="77777777" w:rsidR="001D7503" w:rsidRDefault="001D7503" w:rsidP="00543F98">
      <w:r>
        <w:separator/>
      </w:r>
    </w:p>
  </w:footnote>
  <w:footnote w:type="continuationSeparator" w:id="0">
    <w:p w14:paraId="6D42948E" w14:textId="77777777" w:rsidR="001D7503" w:rsidRDefault="001D7503" w:rsidP="00543F98">
      <w:r>
        <w:continuationSeparator/>
      </w:r>
    </w:p>
  </w:footnote>
  <w:footnote w:id="1">
    <w:p w14:paraId="5E485FD2" w14:textId="644D24A9" w:rsidR="001124F9" w:rsidRPr="001124F9" w:rsidRDefault="001124F9" w:rsidP="001124F9">
      <w:pPr>
        <w:pStyle w:val="FootnoteText"/>
        <w:rPr>
          <w:rFonts w:ascii="Arial" w:hAnsi="Arial" w:cs="Arial"/>
        </w:rPr>
      </w:pPr>
      <w:r w:rsidRPr="001124F9">
        <w:rPr>
          <w:rStyle w:val="FootnoteReference"/>
          <w:rFonts w:ascii="Arial" w:hAnsi="Arial" w:cs="Arial"/>
        </w:rPr>
        <w:footnoteRef/>
      </w:r>
      <w:r w:rsidRPr="001124F9">
        <w:rPr>
          <w:rFonts w:ascii="Arial" w:hAnsi="Arial" w:cs="Arial"/>
        </w:rPr>
        <w:t xml:space="preserve"> A template SSSS and guidelines are available on the National Health and Safety Function, here: </w:t>
      </w:r>
      <w:hyperlink r:id="rId1" w:history="1">
        <w:r w:rsidRPr="001124F9">
          <w:rPr>
            <w:rStyle w:val="Hyperlink"/>
            <w:rFonts w:ascii="Arial" w:hAnsi="Arial" w:cs="Arial"/>
          </w:rPr>
          <w:t>https://www.hse.ie/eng/staff/safetywellbeing/about%20us/</w:t>
        </w:r>
      </w:hyperlink>
    </w:p>
    <w:p w14:paraId="1990D521" w14:textId="77777777" w:rsidR="001124F9" w:rsidRPr="001124F9" w:rsidRDefault="001124F9" w:rsidP="001124F9">
      <w:pPr>
        <w:pStyle w:val="FootnoteText"/>
        <w:rPr>
          <w:rFonts w:ascii="Arial" w:hAnsi="Arial" w:cs="Arial"/>
        </w:rPr>
      </w:pPr>
      <w:r w:rsidRPr="001124F9">
        <w:rPr>
          <w:rStyle w:val="FootnoteReference"/>
          <w:rFonts w:ascii="Arial" w:hAnsi="Arial" w:cs="Arial"/>
        </w:rPr>
        <w:t xml:space="preserve">2 </w:t>
      </w:r>
      <w:r w:rsidRPr="001124F9">
        <w:rPr>
          <w:rFonts w:ascii="Arial" w:hAnsi="Arial" w:cs="Arial"/>
        </w:rPr>
        <w:t>See link on health and safety web-pages to latest Incident Management Policy</w:t>
      </w:r>
    </w:p>
    <w:p w14:paraId="2A248A0D" w14:textId="56177DF7" w:rsidR="00B13527" w:rsidRDefault="00B13527" w:rsidP="00543F98">
      <w:pPr>
        <w:pStyle w:val="FootnoteText"/>
      </w:pPr>
    </w:p>
  </w:footnote>
  <w:footnote w:id="2">
    <w:p w14:paraId="56D0EDE3" w14:textId="7E8440C8" w:rsidR="00B13527" w:rsidRPr="00DD13C2" w:rsidRDefault="00B13527"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7B6338"/>
    <w:multiLevelType w:val="hybridMultilevel"/>
    <w:tmpl w:val="153AC36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118C6E32"/>
    <w:multiLevelType w:val="hybridMultilevel"/>
    <w:tmpl w:val="DD3035D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1A79414B"/>
    <w:multiLevelType w:val="hybridMultilevel"/>
    <w:tmpl w:val="E0D878F0"/>
    <w:lvl w:ilvl="0" w:tplc="7592F770">
      <w:start w:val="17"/>
      <w:numFmt w:val="bullet"/>
      <w:lvlText w:val="•"/>
      <w:lvlJc w:val="left"/>
      <w:pPr>
        <w:ind w:left="360" w:hanging="360"/>
      </w:pPr>
      <w:rPr>
        <w:rFonts w:ascii="Arial" w:eastAsia="Times New Roman" w:hAnsi="Arial" w:cs="Arial" w:hint="default"/>
      </w:rPr>
    </w:lvl>
    <w:lvl w:ilvl="1" w:tplc="7592F770">
      <w:start w:val="17"/>
      <w:numFmt w:val="bullet"/>
      <w:lvlText w:val="•"/>
      <w:lvlJc w:val="left"/>
      <w:pPr>
        <w:ind w:left="1440" w:hanging="360"/>
      </w:pPr>
      <w:rPr>
        <w:rFonts w:ascii="Arial" w:eastAsia="Times New Roman" w:hAnsi="Arial" w:cs="Arial"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4" w15:restartNumberingAfterBreak="0">
    <w:nsid w:val="2F297C94"/>
    <w:multiLevelType w:val="hybridMultilevel"/>
    <w:tmpl w:val="19EAA35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49225119"/>
    <w:multiLevelType w:val="hybridMultilevel"/>
    <w:tmpl w:val="D7EC0258"/>
    <w:lvl w:ilvl="0" w:tplc="991C5022">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6" w15:restartNumberingAfterBreak="0">
    <w:nsid w:val="667554D2"/>
    <w:multiLevelType w:val="hybridMultilevel"/>
    <w:tmpl w:val="153E5910"/>
    <w:lvl w:ilvl="0" w:tplc="3B3CC1D4">
      <w:start w:val="17"/>
      <w:numFmt w:val="bullet"/>
      <w:lvlText w:val="•"/>
      <w:lvlJc w:val="left"/>
      <w:pPr>
        <w:tabs>
          <w:tab w:val="num" w:pos="360"/>
        </w:tabs>
        <w:ind w:left="360" w:hanging="360"/>
      </w:pPr>
      <w:rPr>
        <w:rFonts w:ascii="Arial" w:eastAsia="Times New Roman" w:hAnsi="Arial" w:cs="Arial" w:hint="default"/>
        <w:sz w:val="20"/>
        <w:szCs w:val="20"/>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6CDA401F"/>
    <w:multiLevelType w:val="hybridMultilevel"/>
    <w:tmpl w:val="383499F8"/>
    <w:lvl w:ilvl="0" w:tplc="7592F770">
      <w:start w:val="17"/>
      <w:numFmt w:val="bullet"/>
      <w:lvlText w:val="•"/>
      <w:lvlJc w:val="left"/>
      <w:pPr>
        <w:ind w:left="360" w:hanging="360"/>
      </w:pPr>
      <w:rPr>
        <w:rFonts w:ascii="Arial" w:eastAsia="Times New Roman" w:hAnsi="Arial" w:cs="Aria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70071F4D"/>
    <w:multiLevelType w:val="hybridMultilevel"/>
    <w:tmpl w:val="08FA9D72"/>
    <w:lvl w:ilvl="0" w:tplc="991C5022">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7D1855A0"/>
    <w:multiLevelType w:val="hybridMultilevel"/>
    <w:tmpl w:val="48BA6720"/>
    <w:lvl w:ilvl="0" w:tplc="0FB296A8">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3"/>
  </w:num>
  <w:num w:numId="2">
    <w:abstractNumId w:val="1"/>
  </w:num>
  <w:num w:numId="3">
    <w:abstractNumId w:val="10"/>
  </w:num>
  <w:num w:numId="4">
    <w:abstractNumId w:val="6"/>
  </w:num>
  <w:num w:numId="5">
    <w:abstractNumId w:val="4"/>
  </w:num>
  <w:num w:numId="6">
    <w:abstractNumId w:val="5"/>
  </w:num>
  <w:num w:numId="7">
    <w:abstractNumId w:val="2"/>
  </w:num>
  <w:num w:numId="8">
    <w:abstractNumId w:val="7"/>
  </w:num>
  <w:num w:numId="9">
    <w:abstractNumId w:val="8"/>
  </w:num>
  <w:num w:numId="10">
    <w:abstractNumId w:val="5"/>
  </w:num>
  <w:num w:numId="11">
    <w:abstractNumId w:val="9"/>
  </w:num>
  <w:num w:numId="12">
    <w:abstractNumId w:val="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21EF"/>
    <w:rsid w:val="00063F8A"/>
    <w:rsid w:val="00087BB9"/>
    <w:rsid w:val="00091D46"/>
    <w:rsid w:val="00096509"/>
    <w:rsid w:val="000A0F89"/>
    <w:rsid w:val="000A7350"/>
    <w:rsid w:val="000C3D44"/>
    <w:rsid w:val="000C433E"/>
    <w:rsid w:val="000E25B7"/>
    <w:rsid w:val="000E48EC"/>
    <w:rsid w:val="001124F9"/>
    <w:rsid w:val="001142DE"/>
    <w:rsid w:val="00114B61"/>
    <w:rsid w:val="00114D40"/>
    <w:rsid w:val="001447A4"/>
    <w:rsid w:val="00163957"/>
    <w:rsid w:val="00185EBC"/>
    <w:rsid w:val="00191FD7"/>
    <w:rsid w:val="00194414"/>
    <w:rsid w:val="00195968"/>
    <w:rsid w:val="001A2BB3"/>
    <w:rsid w:val="001A454B"/>
    <w:rsid w:val="001A5054"/>
    <w:rsid w:val="001C692D"/>
    <w:rsid w:val="001D7503"/>
    <w:rsid w:val="001E5ED8"/>
    <w:rsid w:val="002341A0"/>
    <w:rsid w:val="0023552F"/>
    <w:rsid w:val="0024231B"/>
    <w:rsid w:val="0025242C"/>
    <w:rsid w:val="00252B3D"/>
    <w:rsid w:val="00257231"/>
    <w:rsid w:val="00260C8B"/>
    <w:rsid w:val="00262AD0"/>
    <w:rsid w:val="00272169"/>
    <w:rsid w:val="0027718A"/>
    <w:rsid w:val="00286130"/>
    <w:rsid w:val="0029014C"/>
    <w:rsid w:val="002922B3"/>
    <w:rsid w:val="002A1DEB"/>
    <w:rsid w:val="002D6FCB"/>
    <w:rsid w:val="00312DD3"/>
    <w:rsid w:val="003237BB"/>
    <w:rsid w:val="00331995"/>
    <w:rsid w:val="00335AEC"/>
    <w:rsid w:val="003411CF"/>
    <w:rsid w:val="003462D0"/>
    <w:rsid w:val="00363FD7"/>
    <w:rsid w:val="00387421"/>
    <w:rsid w:val="0039366C"/>
    <w:rsid w:val="003A14D9"/>
    <w:rsid w:val="003C0C50"/>
    <w:rsid w:val="003E11BA"/>
    <w:rsid w:val="003E7C51"/>
    <w:rsid w:val="003F586D"/>
    <w:rsid w:val="00403ADD"/>
    <w:rsid w:val="0041250A"/>
    <w:rsid w:val="0044134A"/>
    <w:rsid w:val="0044373F"/>
    <w:rsid w:val="00463454"/>
    <w:rsid w:val="004674E9"/>
    <w:rsid w:val="00467633"/>
    <w:rsid w:val="00475884"/>
    <w:rsid w:val="00480962"/>
    <w:rsid w:val="004831DD"/>
    <w:rsid w:val="004B616F"/>
    <w:rsid w:val="004C78F8"/>
    <w:rsid w:val="004E281B"/>
    <w:rsid w:val="004F2F73"/>
    <w:rsid w:val="004F3A9F"/>
    <w:rsid w:val="0050394D"/>
    <w:rsid w:val="005150A5"/>
    <w:rsid w:val="00526A81"/>
    <w:rsid w:val="00543F98"/>
    <w:rsid w:val="00562B13"/>
    <w:rsid w:val="00572EEA"/>
    <w:rsid w:val="005867E7"/>
    <w:rsid w:val="00595907"/>
    <w:rsid w:val="005A52F2"/>
    <w:rsid w:val="005B72A0"/>
    <w:rsid w:val="005C6061"/>
    <w:rsid w:val="005E36BC"/>
    <w:rsid w:val="005F38ED"/>
    <w:rsid w:val="005F595E"/>
    <w:rsid w:val="00602D7E"/>
    <w:rsid w:val="00630885"/>
    <w:rsid w:val="00630A09"/>
    <w:rsid w:val="0064026D"/>
    <w:rsid w:val="0064274D"/>
    <w:rsid w:val="00652008"/>
    <w:rsid w:val="00675370"/>
    <w:rsid w:val="0069218E"/>
    <w:rsid w:val="006A2668"/>
    <w:rsid w:val="006A54F6"/>
    <w:rsid w:val="006B0497"/>
    <w:rsid w:val="006F7AC6"/>
    <w:rsid w:val="00701EAD"/>
    <w:rsid w:val="00721EA3"/>
    <w:rsid w:val="00723FCA"/>
    <w:rsid w:val="007249A0"/>
    <w:rsid w:val="007311DB"/>
    <w:rsid w:val="00744036"/>
    <w:rsid w:val="00774364"/>
    <w:rsid w:val="007744F8"/>
    <w:rsid w:val="0079320B"/>
    <w:rsid w:val="007952B1"/>
    <w:rsid w:val="007A3463"/>
    <w:rsid w:val="007A4EF9"/>
    <w:rsid w:val="007A7698"/>
    <w:rsid w:val="007B1C4F"/>
    <w:rsid w:val="007D2E37"/>
    <w:rsid w:val="007D639C"/>
    <w:rsid w:val="007E5A07"/>
    <w:rsid w:val="007F6BBE"/>
    <w:rsid w:val="008079F6"/>
    <w:rsid w:val="008403FD"/>
    <w:rsid w:val="008932A8"/>
    <w:rsid w:val="008A3103"/>
    <w:rsid w:val="008A6CFF"/>
    <w:rsid w:val="008C03C0"/>
    <w:rsid w:val="008C1B0D"/>
    <w:rsid w:val="008E0B3F"/>
    <w:rsid w:val="008F4B8A"/>
    <w:rsid w:val="00900ABA"/>
    <w:rsid w:val="009441FF"/>
    <w:rsid w:val="00962576"/>
    <w:rsid w:val="00963668"/>
    <w:rsid w:val="00970E87"/>
    <w:rsid w:val="009713C6"/>
    <w:rsid w:val="009A06E3"/>
    <w:rsid w:val="009B6BF8"/>
    <w:rsid w:val="009E70CD"/>
    <w:rsid w:val="009F6F92"/>
    <w:rsid w:val="00A039ED"/>
    <w:rsid w:val="00A14C6E"/>
    <w:rsid w:val="00A22EC3"/>
    <w:rsid w:val="00A31AF5"/>
    <w:rsid w:val="00A31CE6"/>
    <w:rsid w:val="00A33245"/>
    <w:rsid w:val="00A35B00"/>
    <w:rsid w:val="00A36FE9"/>
    <w:rsid w:val="00A53335"/>
    <w:rsid w:val="00A63987"/>
    <w:rsid w:val="00A847E5"/>
    <w:rsid w:val="00A8573A"/>
    <w:rsid w:val="00AA2528"/>
    <w:rsid w:val="00AA6977"/>
    <w:rsid w:val="00AB0940"/>
    <w:rsid w:val="00AC1DD3"/>
    <w:rsid w:val="00AC325C"/>
    <w:rsid w:val="00AE07E0"/>
    <w:rsid w:val="00AE6DA5"/>
    <w:rsid w:val="00B13527"/>
    <w:rsid w:val="00B16EA9"/>
    <w:rsid w:val="00B36686"/>
    <w:rsid w:val="00B5243C"/>
    <w:rsid w:val="00B618DD"/>
    <w:rsid w:val="00B66F85"/>
    <w:rsid w:val="00B72397"/>
    <w:rsid w:val="00B85A4B"/>
    <w:rsid w:val="00B911C9"/>
    <w:rsid w:val="00B96DCE"/>
    <w:rsid w:val="00BB08F4"/>
    <w:rsid w:val="00BC160F"/>
    <w:rsid w:val="00BC2702"/>
    <w:rsid w:val="00BC7FCE"/>
    <w:rsid w:val="00BD5194"/>
    <w:rsid w:val="00C15123"/>
    <w:rsid w:val="00C22687"/>
    <w:rsid w:val="00C27610"/>
    <w:rsid w:val="00C27AB5"/>
    <w:rsid w:val="00C27EBA"/>
    <w:rsid w:val="00C446B6"/>
    <w:rsid w:val="00C453FD"/>
    <w:rsid w:val="00C46455"/>
    <w:rsid w:val="00C5297B"/>
    <w:rsid w:val="00C57CEC"/>
    <w:rsid w:val="00C6028A"/>
    <w:rsid w:val="00C80342"/>
    <w:rsid w:val="00C87281"/>
    <w:rsid w:val="00CB2C3A"/>
    <w:rsid w:val="00CB36E1"/>
    <w:rsid w:val="00CC082D"/>
    <w:rsid w:val="00CD3F10"/>
    <w:rsid w:val="00CE3011"/>
    <w:rsid w:val="00CF37AD"/>
    <w:rsid w:val="00CF4BBC"/>
    <w:rsid w:val="00D169DC"/>
    <w:rsid w:val="00D24C76"/>
    <w:rsid w:val="00D34192"/>
    <w:rsid w:val="00D345CA"/>
    <w:rsid w:val="00D35838"/>
    <w:rsid w:val="00D63A4A"/>
    <w:rsid w:val="00D70961"/>
    <w:rsid w:val="00DA3B86"/>
    <w:rsid w:val="00DB58A0"/>
    <w:rsid w:val="00DC3AD5"/>
    <w:rsid w:val="00DC59C5"/>
    <w:rsid w:val="00DF735F"/>
    <w:rsid w:val="00E01535"/>
    <w:rsid w:val="00E45386"/>
    <w:rsid w:val="00E46F0F"/>
    <w:rsid w:val="00E53F9F"/>
    <w:rsid w:val="00E55A3C"/>
    <w:rsid w:val="00E64E67"/>
    <w:rsid w:val="00E73C07"/>
    <w:rsid w:val="00E77239"/>
    <w:rsid w:val="00EA3416"/>
    <w:rsid w:val="00EB5E72"/>
    <w:rsid w:val="00EB7809"/>
    <w:rsid w:val="00EE1B92"/>
    <w:rsid w:val="00EE3EBD"/>
    <w:rsid w:val="00F131A6"/>
    <w:rsid w:val="00F20301"/>
    <w:rsid w:val="00F72868"/>
    <w:rsid w:val="00F8393C"/>
    <w:rsid w:val="00F83B46"/>
    <w:rsid w:val="00F85C11"/>
    <w:rsid w:val="00F94F99"/>
    <w:rsid w:val="00FB0E4E"/>
    <w:rsid w:val="00FC12B2"/>
    <w:rsid w:val="00FC3155"/>
    <w:rsid w:val="00FE1931"/>
    <w:rsid w:val="00FE6CC0"/>
    <w:rsid w:val="00FE7A3A"/>
    <w:rsid w:val="00FF498E"/>
    <w:rsid w:val="00FF61E9"/>
    <w:rsid w:val="07F6FA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32769"/>
    <o:shapelayout v:ext="edit">
      <o:idmap v:ext="edit" data="1"/>
    </o:shapelayout>
  </w:shapeDefaults>
  <w:decimalSymbol w:val="."/>
  <w:listSeparator w:val=","/>
  <w14:docId w14:val="44148F05"/>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8C1B0D"/>
    <w:rPr>
      <w:rFonts w:ascii="Verdana, Helvetica" w:hAnsi="Verdana, Helvetica"/>
      <w:lang w:eastAsia="en-US"/>
    </w:rPr>
  </w:style>
  <w:style w:type="character" w:customStyle="1" w:styleId="ListParagraphChar">
    <w:name w:val="List Paragraph Char"/>
    <w:aliases w:val="List Paragraph4 Char,List Paragraph3 Char"/>
    <w:link w:val="ListParagraph"/>
    <w:uiPriority w:val="34"/>
    <w:locked/>
    <w:rsid w:val="00A31AF5"/>
    <w:rPr>
      <w:rFonts w:ascii="Times New Roman" w:eastAsia="Times New Roman" w:hAnsi="Times New Roman" w:cs="Times New Roman"/>
      <w:sz w:val="20"/>
      <w:szCs w:val="20"/>
      <w:lang w:val="en-GB" w:eastAsia="en-GB"/>
    </w:rPr>
  </w:style>
  <w:style w:type="paragraph" w:styleId="BodyTextIndent2">
    <w:name w:val="Body Text Indent 2"/>
    <w:basedOn w:val="Normal"/>
    <w:link w:val="BodyTextIndent2Char"/>
    <w:uiPriority w:val="99"/>
    <w:semiHidden/>
    <w:unhideWhenUsed/>
    <w:rsid w:val="00CF37AD"/>
    <w:pPr>
      <w:spacing w:after="120" w:line="480" w:lineRule="auto"/>
      <w:ind w:left="283"/>
    </w:pPr>
  </w:style>
  <w:style w:type="character" w:customStyle="1" w:styleId="BodyTextIndent2Char">
    <w:name w:val="Body Text Indent 2 Char"/>
    <w:basedOn w:val="DefaultParagraphFont"/>
    <w:link w:val="BodyTextIndent2"/>
    <w:uiPriority w:val="99"/>
    <w:semiHidden/>
    <w:rsid w:val="00CF37AD"/>
    <w:rPr>
      <w:rFonts w:ascii="Times New Roman" w:eastAsia="Times New Roman" w:hAnsi="Times New Roman" w:cs="Times New Roman"/>
      <w:sz w:val="20"/>
      <w:szCs w:val="20"/>
      <w:lang w:val="en-GB" w:eastAsia="en-GB"/>
    </w:rPr>
  </w:style>
  <w:style w:type="paragraph" w:styleId="NoSpacing">
    <w:name w:val="No Spacing"/>
    <w:uiPriority w:val="1"/>
    <w:qFormat/>
    <w:rsid w:val="00480962"/>
    <w:pPr>
      <w:spacing w:after="0" w:line="240" w:lineRule="auto"/>
    </w:pPr>
    <w:rPr>
      <w:rFonts w:ascii="Times New Roman" w:eastAsia="Times New Roman" w:hAnsi="Times New Roman" w:cs="Times New Roman"/>
      <w:sz w:val="20"/>
      <w:szCs w:val="20"/>
      <w:lang w:val="en-GB" w:eastAsia="en-GB"/>
    </w:rPr>
  </w:style>
  <w:style w:type="paragraph" w:styleId="CommentText">
    <w:name w:val="annotation text"/>
    <w:basedOn w:val="Normal"/>
    <w:link w:val="CommentTextChar"/>
    <w:uiPriority w:val="99"/>
    <w:semiHidden/>
    <w:unhideWhenUsed/>
    <w:rsid w:val="003C0C50"/>
  </w:style>
  <w:style w:type="character" w:customStyle="1" w:styleId="CommentTextChar">
    <w:name w:val="Comment Text Char"/>
    <w:basedOn w:val="DefaultParagraphFont"/>
    <w:link w:val="CommentText"/>
    <w:uiPriority w:val="99"/>
    <w:semiHidden/>
    <w:rsid w:val="003C0C50"/>
    <w:rPr>
      <w:rFonts w:ascii="Times New Roman" w:eastAsia="Times New Roman" w:hAnsi="Times New Roman" w:cs="Times New Roman"/>
      <w:sz w:val="20"/>
      <w:szCs w:val="20"/>
      <w:lang w:val="en-GB" w:eastAsia="en-GB"/>
    </w:rPr>
  </w:style>
  <w:style w:type="character" w:styleId="CommentReference">
    <w:name w:val="annotation reference"/>
    <w:basedOn w:val="DefaultParagraphFont"/>
    <w:uiPriority w:val="99"/>
    <w:semiHidden/>
    <w:unhideWhenUsed/>
    <w:rsid w:val="00096509"/>
    <w:rPr>
      <w:sz w:val="16"/>
      <w:szCs w:val="16"/>
    </w:rPr>
  </w:style>
  <w:style w:type="paragraph" w:styleId="CommentSubject">
    <w:name w:val="annotation subject"/>
    <w:basedOn w:val="CommentText"/>
    <w:next w:val="CommentText"/>
    <w:link w:val="CommentSubjectChar"/>
    <w:uiPriority w:val="99"/>
    <w:semiHidden/>
    <w:unhideWhenUsed/>
    <w:rsid w:val="00096509"/>
    <w:rPr>
      <w:b/>
      <w:bCs/>
    </w:rPr>
  </w:style>
  <w:style w:type="character" w:customStyle="1" w:styleId="CommentSubjectChar">
    <w:name w:val="Comment Subject Char"/>
    <w:basedOn w:val="CommentTextChar"/>
    <w:link w:val="CommentSubject"/>
    <w:uiPriority w:val="99"/>
    <w:semiHidden/>
    <w:rsid w:val="00096509"/>
    <w:rPr>
      <w:rFonts w:ascii="Times New Roman" w:eastAsia="Times New Roman" w:hAnsi="Times New Roman" w:cs="Times New Roman"/>
      <w:b/>
      <w:bCs/>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7226294">
      <w:bodyDiv w:val="1"/>
      <w:marLeft w:val="0"/>
      <w:marRight w:val="0"/>
      <w:marTop w:val="0"/>
      <w:marBottom w:val="0"/>
      <w:divBdr>
        <w:top w:val="none" w:sz="0" w:space="0" w:color="auto"/>
        <w:left w:val="none" w:sz="0" w:space="0" w:color="auto"/>
        <w:bottom w:val="none" w:sz="0" w:space="0" w:color="auto"/>
        <w:right w:val="none" w:sz="0" w:space="0" w:color="auto"/>
      </w:divBdr>
    </w:div>
    <w:div w:id="1302224549">
      <w:bodyDiv w:val="1"/>
      <w:marLeft w:val="0"/>
      <w:marRight w:val="0"/>
      <w:marTop w:val="0"/>
      <w:marBottom w:val="0"/>
      <w:divBdr>
        <w:top w:val="none" w:sz="0" w:space="0" w:color="auto"/>
        <w:left w:val="none" w:sz="0" w:space="0" w:color="auto"/>
        <w:bottom w:val="none" w:sz="0" w:space="0" w:color="auto"/>
        <w:right w:val="none" w:sz="0" w:space="0" w:color="auto"/>
      </w:divBdr>
    </w:div>
    <w:div w:id="1303774078">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866138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healthservice.hse.ie/staff/benefits-services/pay/pay-scales.html" TargetMode="External"/><Relationship Id="rId13" Type="http://schemas.openxmlformats.org/officeDocument/2006/relationships/hyperlink" Target="https://www.hse.ie/eng/services/list/2/primarycare/childrenfirst/resources/"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cpsa.ie/"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hse.ie/eng/staff/resources/diversity/"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hse.ie/eng/staff/Jobs/Eligibility_Criteria/" TargetMode="External"/><Relationship Id="rId4" Type="http://schemas.openxmlformats.org/officeDocument/2006/relationships/webSettings" Target="webSettings.xml"/><Relationship Id="rId9" Type="http://schemas.openxmlformats.org/officeDocument/2006/relationships/hyperlink" Target="https://www.hse.ie/eng/staff/resources/hr-circulars/hr-circular-004-2023-pharmacy-grades-grade-code-correction-department-of-health-circular-15-2022.html" TargetMode="External"/><Relationship Id="rId14" Type="http://schemas.openxmlformats.org/officeDocument/2006/relationships/hyperlink" Target="https://www.sipo.i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9</Pages>
  <Words>4144</Words>
  <Characters>23627</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27716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3</cp:revision>
  <dcterms:created xsi:type="dcterms:W3CDTF">2023-02-21T16:16:00Z</dcterms:created>
  <dcterms:modified xsi:type="dcterms:W3CDTF">2023-02-21T17:18:00Z</dcterms:modified>
</cp:coreProperties>
</file>