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91F80" w14:textId="4AEA546D" w:rsidR="00543F98" w:rsidRDefault="00B61685" w:rsidP="00BF35EE">
      <w:pPr>
        <w:pStyle w:val="Heading7"/>
        <w:rPr>
          <w:rFonts w:cs="Arial"/>
          <w:b w:val="0"/>
        </w:rPr>
      </w:pPr>
      <w:r w:rsidRPr="00544770">
        <w:rPr>
          <w:noProof/>
          <w:color w:val="000099"/>
          <w:lang w:eastAsia="en-IE"/>
        </w:rPr>
        <w:drawing>
          <wp:anchor distT="0" distB="0" distL="114300" distR="114300" simplePos="0" relativeHeight="251665408" behindDoc="0" locked="0" layoutInCell="1" allowOverlap="1" wp14:anchorId="55D53C7F" wp14:editId="1FD2F8B5">
            <wp:simplePos x="0" y="0"/>
            <wp:positionH relativeFrom="margin">
              <wp:posOffset>-742950</wp:posOffset>
            </wp:positionH>
            <wp:positionV relativeFrom="margin">
              <wp:posOffset>-638175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2C07C90E" w14:textId="5F0C9AC5" w:rsidR="0068085E" w:rsidRPr="0043074C" w:rsidRDefault="0073411D" w:rsidP="0068085E">
      <w:pPr>
        <w:ind w:left="-1260"/>
        <w:jc w:val="right"/>
        <w:outlineLvl w:val="0"/>
        <w:rPr>
          <w:rFonts w:ascii="Arial" w:hAnsi="Arial" w:cs="Arial"/>
          <w:b/>
          <w:noProof/>
          <w:lang w:val="en-US" w:eastAsia="en-US"/>
        </w:rPr>
      </w:pPr>
      <w:r>
        <w:rPr>
          <w:rFonts w:ascii="Arial" w:hAnsi="Arial" w:cs="Arial"/>
          <w:b/>
          <w:noProof/>
          <w:lang w:val="en-US" w:eastAsia="en-US"/>
        </w:rPr>
        <w:t>Pharmacist</w:t>
      </w:r>
      <w:r w:rsidR="00A518E5">
        <w:rPr>
          <w:rFonts w:ascii="Arial" w:hAnsi="Arial" w:cs="Arial"/>
          <w:b/>
          <w:noProof/>
          <w:lang w:val="en-US" w:eastAsia="en-US"/>
        </w:rPr>
        <w:t>,</w:t>
      </w:r>
      <w:r>
        <w:rPr>
          <w:rFonts w:ascii="Arial" w:hAnsi="Arial" w:cs="Arial"/>
          <w:b/>
          <w:noProof/>
          <w:lang w:val="en-US" w:eastAsia="en-US"/>
        </w:rPr>
        <w:t xml:space="preserve"> </w:t>
      </w:r>
      <w:r w:rsidR="0068085E" w:rsidRPr="0043074C">
        <w:rPr>
          <w:rFonts w:ascii="Arial" w:hAnsi="Arial" w:cs="Arial"/>
          <w:b/>
          <w:noProof/>
          <w:lang w:val="en-US" w:eastAsia="en-US"/>
        </w:rPr>
        <w:t>Staff</w:t>
      </w:r>
      <w:r>
        <w:rPr>
          <w:rFonts w:ascii="Arial" w:hAnsi="Arial" w:cs="Arial"/>
          <w:b/>
          <w:noProof/>
          <w:lang w:val="en-US" w:eastAsia="en-US"/>
        </w:rPr>
        <w:t xml:space="preserve"> Grade</w:t>
      </w:r>
    </w:p>
    <w:p w14:paraId="401D81A5"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672A665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2EE3067" w14:textId="77777777" w:rsidTr="0025F14B">
        <w:tc>
          <w:tcPr>
            <w:tcW w:w="2364" w:type="dxa"/>
          </w:tcPr>
          <w:p w14:paraId="4C174D76" w14:textId="77777777" w:rsidR="00543F98" w:rsidRPr="00E766A5" w:rsidRDefault="7B4520F5" w:rsidP="7B4520F5">
            <w:pPr>
              <w:jc w:val="both"/>
              <w:rPr>
                <w:rFonts w:ascii="Arial" w:hAnsi="Arial" w:cs="Arial"/>
                <w:b/>
                <w:bCs/>
              </w:rPr>
            </w:pPr>
            <w:r w:rsidRPr="7B4520F5">
              <w:rPr>
                <w:rFonts w:ascii="Arial" w:hAnsi="Arial" w:cs="Arial"/>
                <w:b/>
                <w:bCs/>
              </w:rPr>
              <w:t>Job Title and Grade</w:t>
            </w:r>
          </w:p>
        </w:tc>
        <w:tc>
          <w:tcPr>
            <w:tcW w:w="8256" w:type="dxa"/>
          </w:tcPr>
          <w:p w14:paraId="59622F16" w14:textId="13C5EB95" w:rsidR="00B06809" w:rsidRPr="00B06809" w:rsidRDefault="0073411D" w:rsidP="00EC35B8">
            <w:pPr>
              <w:outlineLvl w:val="0"/>
              <w:rPr>
                <w:rFonts w:ascii="Arial" w:hAnsi="Arial" w:cs="Arial"/>
                <w:b/>
              </w:rPr>
            </w:pPr>
            <w:r>
              <w:rPr>
                <w:rFonts w:ascii="Arial" w:hAnsi="Arial" w:cs="Arial"/>
                <w:b/>
                <w:noProof/>
                <w:lang w:val="en-US" w:eastAsia="en-US"/>
              </w:rPr>
              <w:t>Pharmacist</w:t>
            </w:r>
            <w:r w:rsidR="00A518E5">
              <w:rPr>
                <w:rFonts w:ascii="Arial" w:hAnsi="Arial" w:cs="Arial"/>
                <w:b/>
                <w:noProof/>
                <w:lang w:val="en-US" w:eastAsia="en-US"/>
              </w:rPr>
              <w:t>,</w:t>
            </w:r>
            <w:r>
              <w:rPr>
                <w:rFonts w:ascii="Arial" w:hAnsi="Arial" w:cs="Arial"/>
                <w:b/>
                <w:noProof/>
                <w:lang w:val="en-US" w:eastAsia="en-US"/>
              </w:rPr>
              <w:t xml:space="preserve"> </w:t>
            </w:r>
            <w:r w:rsidR="00EC35B8" w:rsidRPr="0043074C">
              <w:rPr>
                <w:rFonts w:ascii="Arial" w:hAnsi="Arial" w:cs="Arial"/>
                <w:b/>
                <w:noProof/>
                <w:lang w:val="en-US" w:eastAsia="en-US"/>
              </w:rPr>
              <w:t>Staff</w:t>
            </w:r>
            <w:r w:rsidR="00EC35B8">
              <w:rPr>
                <w:rFonts w:ascii="Arial" w:hAnsi="Arial" w:cs="Arial"/>
                <w:b/>
                <w:noProof/>
                <w:lang w:val="en-US" w:eastAsia="en-US"/>
              </w:rPr>
              <w:t xml:space="preserve"> Grade </w:t>
            </w:r>
            <w:r w:rsidR="00B06809" w:rsidRPr="00B06809">
              <w:rPr>
                <w:rFonts w:ascii="Arial" w:hAnsi="Arial" w:cs="Arial"/>
              </w:rPr>
              <w:t>(Grade Code: 3247)</w:t>
            </w:r>
          </w:p>
          <w:p w14:paraId="0A37501D" w14:textId="77777777" w:rsidR="00543F98" w:rsidRPr="00E766A5" w:rsidRDefault="00543F98" w:rsidP="7B4520F5">
            <w:pPr>
              <w:tabs>
                <w:tab w:val="left" w:pos="283"/>
              </w:tabs>
              <w:jc w:val="both"/>
              <w:rPr>
                <w:rFonts w:ascii="Arial" w:hAnsi="Arial" w:cs="Arial"/>
              </w:rPr>
            </w:pPr>
          </w:p>
        </w:tc>
      </w:tr>
      <w:tr w:rsidR="00C57CEC" w:rsidRPr="00E766A5" w14:paraId="5711FD5D" w14:textId="77777777" w:rsidTr="0025F14B">
        <w:tc>
          <w:tcPr>
            <w:tcW w:w="2364" w:type="dxa"/>
          </w:tcPr>
          <w:p w14:paraId="5DAB6C7B" w14:textId="77777777" w:rsidR="00C57CEC" w:rsidRDefault="00C57CEC" w:rsidP="00063F8A">
            <w:pPr>
              <w:rPr>
                <w:rFonts w:ascii="Arial" w:hAnsi="Arial" w:cs="Arial"/>
                <w:b/>
                <w:bCs/>
              </w:rPr>
            </w:pPr>
          </w:p>
          <w:p w14:paraId="0FD31F2F"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02EB378F" w14:textId="77777777" w:rsidR="00C57CEC" w:rsidRPr="00FC12B2" w:rsidRDefault="00C57CEC" w:rsidP="00C57CEC">
            <w:pPr>
              <w:jc w:val="both"/>
              <w:rPr>
                <w:rFonts w:ascii="Arial" w:hAnsi="Arial" w:cs="Arial"/>
                <w:b/>
                <w:bCs/>
                <w:iCs/>
                <w:color w:val="000099"/>
              </w:rPr>
            </w:pPr>
          </w:p>
          <w:p w14:paraId="5A07BBC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B7D7FDD" w14:textId="77777777" w:rsidTr="0025F14B">
        <w:tc>
          <w:tcPr>
            <w:tcW w:w="2364" w:type="dxa"/>
          </w:tcPr>
          <w:p w14:paraId="6A05A809" w14:textId="77777777" w:rsidR="00C57CEC" w:rsidRDefault="00C57CEC" w:rsidP="00063F8A">
            <w:pPr>
              <w:rPr>
                <w:rFonts w:ascii="Arial" w:hAnsi="Arial" w:cs="Arial"/>
                <w:b/>
                <w:bCs/>
              </w:rPr>
            </w:pPr>
          </w:p>
          <w:p w14:paraId="51E87497"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A39BBE3" w14:textId="77777777" w:rsidR="00C57CEC" w:rsidRPr="00FC12B2" w:rsidRDefault="00C57CEC" w:rsidP="00C57CEC">
            <w:pPr>
              <w:jc w:val="both"/>
              <w:rPr>
                <w:rFonts w:ascii="Arial" w:hAnsi="Arial" w:cs="Arial"/>
                <w:b/>
                <w:bCs/>
                <w:iCs/>
                <w:color w:val="000099"/>
              </w:rPr>
            </w:pPr>
          </w:p>
          <w:p w14:paraId="1CE1EE1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C641FD3" w14:textId="77777777" w:rsidTr="0025F14B">
        <w:tc>
          <w:tcPr>
            <w:tcW w:w="2364" w:type="dxa"/>
          </w:tcPr>
          <w:p w14:paraId="2E1A1A6B"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1C8F396" w14:textId="77777777" w:rsidR="00C57CEC" w:rsidRPr="00FC12B2" w:rsidRDefault="00C57CEC" w:rsidP="00C57CEC">
            <w:pPr>
              <w:jc w:val="both"/>
              <w:rPr>
                <w:rFonts w:ascii="Arial" w:hAnsi="Arial" w:cs="Arial"/>
                <w:b/>
                <w:bCs/>
                <w:iCs/>
                <w:color w:val="000099"/>
              </w:rPr>
            </w:pPr>
          </w:p>
          <w:p w14:paraId="57CA5BD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13005DF7" w14:textId="77777777" w:rsidTr="0025F14B">
        <w:tc>
          <w:tcPr>
            <w:tcW w:w="2364" w:type="dxa"/>
          </w:tcPr>
          <w:p w14:paraId="575EBFBA"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2A3D3EC" w14:textId="77777777" w:rsidR="00A847E5" w:rsidRDefault="00A847E5" w:rsidP="005F595E">
            <w:pPr>
              <w:jc w:val="both"/>
              <w:rPr>
                <w:rFonts w:ascii="Arial" w:hAnsi="Arial" w:cs="Arial"/>
                <w:iCs/>
              </w:rPr>
            </w:pPr>
          </w:p>
          <w:p w14:paraId="2E1CA626"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1BDF528E" w14:textId="77777777" w:rsidTr="0025F14B">
        <w:tc>
          <w:tcPr>
            <w:tcW w:w="2364" w:type="dxa"/>
          </w:tcPr>
          <w:p w14:paraId="0584F339"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6742561F"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D0B940D" w14:textId="77777777" w:rsidR="00260C8B" w:rsidRDefault="00260C8B" w:rsidP="00260C8B">
            <w:pPr>
              <w:rPr>
                <w:rFonts w:ascii="Arial" w:hAnsi="Arial" w:cs="Arial"/>
                <w:iCs/>
                <w:color w:val="000000" w:themeColor="text1"/>
              </w:rPr>
            </w:pPr>
          </w:p>
          <w:p w14:paraId="7664B225" w14:textId="385D800D"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9F4568">
              <w:rPr>
                <w:rFonts w:ascii="Arial" w:hAnsi="Arial" w:cs="Arial"/>
                <w:b/>
                <w:bCs/>
                <w:iCs/>
                <w:color w:val="000099"/>
              </w:rPr>
              <w:t xml:space="preserve"> </w:t>
            </w:r>
            <w:r w:rsidRPr="00FC12B2">
              <w:rPr>
                <w:rFonts w:ascii="Arial" w:hAnsi="Arial" w:cs="Arial"/>
                <w:b/>
                <w:bCs/>
                <w:iCs/>
                <w:color w:val="000099"/>
              </w:rPr>
              <w:t>/</w:t>
            </w:r>
            <w:r w:rsidR="009F4568">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E27B00A" w14:textId="77777777" w:rsidR="00260C8B" w:rsidRDefault="00260C8B" w:rsidP="00260C8B">
            <w:pPr>
              <w:rPr>
                <w:rFonts w:ascii="Arial" w:hAnsi="Arial" w:cs="Arial"/>
                <w:iCs/>
                <w:color w:val="000000" w:themeColor="text1"/>
              </w:rPr>
            </w:pPr>
          </w:p>
          <w:p w14:paraId="494B35A8" w14:textId="77777777" w:rsidR="00543F98" w:rsidRPr="00BF35EE" w:rsidRDefault="00260C8B" w:rsidP="00BF35EE">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0945532E" w14:textId="77777777" w:rsidTr="0025F14B">
        <w:tc>
          <w:tcPr>
            <w:tcW w:w="2364" w:type="dxa"/>
          </w:tcPr>
          <w:p w14:paraId="39550C50"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3ACB4458"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37856BC4" w14:textId="77777777" w:rsidTr="0025F14B">
        <w:tc>
          <w:tcPr>
            <w:tcW w:w="2364" w:type="dxa"/>
          </w:tcPr>
          <w:p w14:paraId="46EF7876"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60061E4C" w14:textId="77777777" w:rsidR="00543F98" w:rsidRPr="00FC12B2" w:rsidRDefault="00543F98" w:rsidP="005F595E">
            <w:pPr>
              <w:jc w:val="both"/>
              <w:rPr>
                <w:rFonts w:ascii="Arial" w:hAnsi="Arial" w:cs="Arial"/>
                <w:b/>
                <w:bCs/>
                <w:color w:val="000099"/>
              </w:rPr>
            </w:pPr>
          </w:p>
        </w:tc>
        <w:tc>
          <w:tcPr>
            <w:tcW w:w="8256" w:type="dxa"/>
          </w:tcPr>
          <w:p w14:paraId="53436232"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 xml:space="preserve">What service does the unit provide </w:t>
            </w:r>
          </w:p>
          <w:p w14:paraId="70FAA11E"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What client group is served by the unit</w:t>
            </w:r>
          </w:p>
          <w:p w14:paraId="72690516" w14:textId="77777777" w:rsidR="00543F98" w:rsidRPr="00FC12B2" w:rsidRDefault="7B4520F5" w:rsidP="7B4520F5">
            <w:pPr>
              <w:numPr>
                <w:ilvl w:val="0"/>
                <w:numId w:val="23"/>
              </w:numPr>
              <w:jc w:val="both"/>
              <w:rPr>
                <w:rFonts w:ascii="Arial" w:hAnsi="Arial" w:cs="Arial"/>
                <w:b/>
                <w:bCs/>
                <w:color w:val="000099"/>
              </w:rPr>
            </w:pPr>
            <w:r w:rsidRPr="7B4520F5">
              <w:rPr>
                <w:rFonts w:ascii="Arial" w:hAnsi="Arial" w:cs="Arial"/>
                <w:b/>
                <w:bCs/>
                <w:color w:val="000099"/>
              </w:rPr>
              <w:t xml:space="preserve">What are the possible future developments for the service? </w:t>
            </w:r>
          </w:p>
          <w:p w14:paraId="6C9619BF"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What is the team structure?</w:t>
            </w:r>
          </w:p>
          <w:p w14:paraId="6A3C6340" w14:textId="77777777" w:rsidR="00543F98" w:rsidRPr="00FC12B2" w:rsidRDefault="7B4520F5" w:rsidP="7B4520F5">
            <w:pPr>
              <w:numPr>
                <w:ilvl w:val="0"/>
                <w:numId w:val="23"/>
              </w:numPr>
              <w:jc w:val="both"/>
              <w:rPr>
                <w:rFonts w:ascii="Arial" w:hAnsi="Arial" w:cs="Arial"/>
                <w:b/>
                <w:bCs/>
                <w:color w:val="000099"/>
              </w:rPr>
            </w:pPr>
            <w:r w:rsidRPr="7B4520F5">
              <w:rPr>
                <w:rFonts w:ascii="Arial" w:hAnsi="Arial" w:cs="Arial"/>
                <w:b/>
                <w:bCs/>
                <w:color w:val="000099"/>
              </w:rPr>
              <w:t>What area is covered by this service?</w:t>
            </w:r>
          </w:p>
          <w:p w14:paraId="44EAFD9C" w14:textId="77777777" w:rsidR="00543F98" w:rsidRPr="00FC12B2" w:rsidRDefault="00543F98" w:rsidP="005F595E">
            <w:pPr>
              <w:ind w:left="360"/>
              <w:jc w:val="both"/>
              <w:rPr>
                <w:rFonts w:ascii="Arial" w:hAnsi="Arial" w:cs="Arial"/>
                <w:b/>
                <w:i/>
                <w:iCs/>
                <w:color w:val="000099"/>
              </w:rPr>
            </w:pPr>
          </w:p>
          <w:p w14:paraId="32994CAD"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6E3279A5" w14:textId="77777777" w:rsidTr="0025F14B">
        <w:tc>
          <w:tcPr>
            <w:tcW w:w="2364" w:type="dxa"/>
          </w:tcPr>
          <w:p w14:paraId="28679CE8" w14:textId="77777777" w:rsidR="00543F98" w:rsidRPr="00FC12B2" w:rsidRDefault="7B4520F5" w:rsidP="005F595E">
            <w:pPr>
              <w:jc w:val="both"/>
              <w:rPr>
                <w:rFonts w:ascii="Arial" w:hAnsi="Arial" w:cs="Arial"/>
                <w:b/>
                <w:bCs/>
                <w:color w:val="000099"/>
              </w:rPr>
            </w:pPr>
            <w:r w:rsidRPr="7B4520F5">
              <w:rPr>
                <w:rFonts w:ascii="Arial" w:hAnsi="Arial" w:cs="Arial"/>
                <w:b/>
                <w:bCs/>
                <w:color w:val="000099"/>
              </w:rPr>
              <w:t>Reporting Relationship</w:t>
            </w:r>
          </w:p>
        </w:tc>
        <w:tc>
          <w:tcPr>
            <w:tcW w:w="8256" w:type="dxa"/>
          </w:tcPr>
          <w:p w14:paraId="5B5D97BF" w14:textId="77777777" w:rsidR="009464B4" w:rsidRPr="005A5CDA" w:rsidRDefault="7B4520F5" w:rsidP="7B4520F5">
            <w:pPr>
              <w:jc w:val="both"/>
              <w:rPr>
                <w:rFonts w:ascii="Arial" w:hAnsi="Arial" w:cs="Arial"/>
                <w:bCs/>
                <w:color w:val="000099"/>
              </w:rPr>
            </w:pPr>
            <w:r w:rsidRPr="7B4520F5">
              <w:rPr>
                <w:rFonts w:ascii="Arial" w:hAnsi="Arial" w:cs="Arial"/>
                <w:b/>
                <w:bCs/>
                <w:color w:val="000099"/>
              </w:rPr>
              <w:t xml:space="preserve">Please outline reporting relationships associated with the post. </w:t>
            </w:r>
            <w:r w:rsidRPr="005A5CDA">
              <w:rPr>
                <w:rFonts w:ascii="Arial" w:hAnsi="Arial" w:cs="Arial"/>
                <w:bCs/>
                <w:color w:val="000099"/>
              </w:rPr>
              <w:t xml:space="preserve">Example: </w:t>
            </w:r>
          </w:p>
          <w:p w14:paraId="56F9F4FF" w14:textId="77777777" w:rsidR="00D4756A" w:rsidRPr="003367A3" w:rsidRDefault="7B4520F5" w:rsidP="7B4520F5">
            <w:pPr>
              <w:jc w:val="both"/>
              <w:rPr>
                <w:rFonts w:ascii="Arial" w:hAnsi="Arial" w:cs="Arial"/>
                <w:color w:val="000099"/>
              </w:rPr>
            </w:pPr>
            <w:r w:rsidRPr="7B4520F5">
              <w:rPr>
                <w:rFonts w:ascii="Arial" w:hAnsi="Arial" w:cs="Arial"/>
                <w:color w:val="000099"/>
              </w:rPr>
              <w:t>The successful candidate will report to the Chief Pharmacist or his/her deputy.</w:t>
            </w:r>
          </w:p>
        </w:tc>
      </w:tr>
      <w:tr w:rsidR="00B61685" w:rsidRPr="00E766A5" w14:paraId="6F58A10D" w14:textId="77777777" w:rsidTr="0025F14B">
        <w:tc>
          <w:tcPr>
            <w:tcW w:w="2364" w:type="dxa"/>
          </w:tcPr>
          <w:p w14:paraId="2597F38A" w14:textId="222615E7" w:rsidR="00B61685" w:rsidRPr="7B4520F5" w:rsidRDefault="00B61685"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1C16E71A" w14:textId="77777777" w:rsidR="00B61685" w:rsidRPr="00544770" w:rsidRDefault="00B61685" w:rsidP="00B6168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166C9CD" w14:textId="77777777" w:rsidR="00B61685" w:rsidRPr="7B4520F5" w:rsidRDefault="00B61685" w:rsidP="7B4520F5">
            <w:pPr>
              <w:jc w:val="both"/>
              <w:rPr>
                <w:rFonts w:ascii="Arial" w:hAnsi="Arial" w:cs="Arial"/>
                <w:b/>
                <w:bCs/>
                <w:color w:val="000099"/>
              </w:rPr>
            </w:pPr>
          </w:p>
        </w:tc>
      </w:tr>
      <w:tr w:rsidR="00543F98" w:rsidRPr="00E766A5" w14:paraId="3399BEFA" w14:textId="77777777" w:rsidTr="0025F14B">
        <w:tc>
          <w:tcPr>
            <w:tcW w:w="2364" w:type="dxa"/>
          </w:tcPr>
          <w:p w14:paraId="08F4E11A" w14:textId="77777777" w:rsidR="00543F98" w:rsidRPr="00FC12B2" w:rsidRDefault="7B4520F5" w:rsidP="005F595E">
            <w:pPr>
              <w:jc w:val="both"/>
              <w:rPr>
                <w:rFonts w:ascii="Arial" w:hAnsi="Arial" w:cs="Arial"/>
                <w:b/>
                <w:bCs/>
                <w:color w:val="000099"/>
              </w:rPr>
            </w:pPr>
            <w:r w:rsidRPr="7B4520F5">
              <w:rPr>
                <w:rFonts w:ascii="Arial" w:hAnsi="Arial" w:cs="Arial"/>
                <w:b/>
                <w:bCs/>
                <w:color w:val="000099"/>
              </w:rPr>
              <w:t xml:space="preserve">Purpose of the Post </w:t>
            </w:r>
          </w:p>
        </w:tc>
        <w:tc>
          <w:tcPr>
            <w:tcW w:w="8256" w:type="dxa"/>
          </w:tcPr>
          <w:p w14:paraId="4B94D5A5" w14:textId="3C01BB87" w:rsidR="00BC7C6A" w:rsidRPr="008C15A3" w:rsidRDefault="7B4520F5" w:rsidP="7B4520F5">
            <w:pPr>
              <w:jc w:val="both"/>
              <w:rPr>
                <w:rFonts w:ascii="Arial" w:hAnsi="Arial" w:cs="Arial"/>
                <w:color w:val="000099"/>
              </w:rPr>
            </w:pPr>
            <w:r w:rsidRPr="7B4520F5">
              <w:rPr>
                <w:rFonts w:ascii="Arial" w:hAnsi="Arial" w:cs="Arial"/>
                <w:b/>
                <w:bCs/>
                <w:color w:val="000099"/>
              </w:rPr>
              <w:t>What is the overall high-level purpose of the job?</w:t>
            </w:r>
            <w:r w:rsidRPr="7B4520F5">
              <w:rPr>
                <w:rFonts w:ascii="Arial" w:hAnsi="Arial" w:cs="Arial"/>
                <w:color w:val="000099"/>
              </w:rPr>
              <w:t xml:space="preserve"> Example:  To assist with the provision of a high-quality pharmacy service, </w:t>
            </w:r>
            <w:r w:rsidRPr="7B4520F5">
              <w:rPr>
                <w:rFonts w:ascii="Arial" w:hAnsi="Arial"/>
                <w:color w:val="000099"/>
              </w:rPr>
              <w:t xml:space="preserve">assist in the medication management process and deliver a safe and </w:t>
            </w:r>
            <w:r w:rsidRPr="7B4520F5">
              <w:rPr>
                <w:rFonts w:ascii="Arial" w:hAnsi="Arial" w:cs="Arial"/>
                <w:color w:val="000099"/>
              </w:rPr>
              <w:t>cost-effective dispensary and clinical pharmacy service.</w:t>
            </w:r>
          </w:p>
        </w:tc>
      </w:tr>
      <w:tr w:rsidR="00543F98" w:rsidRPr="00E766A5" w14:paraId="1138F1A0" w14:textId="77777777" w:rsidTr="0025F14B">
        <w:tc>
          <w:tcPr>
            <w:tcW w:w="2364" w:type="dxa"/>
          </w:tcPr>
          <w:p w14:paraId="3C1F4906" w14:textId="77777777" w:rsidR="00543F98" w:rsidRPr="004F2F73" w:rsidRDefault="7B4520F5" w:rsidP="005F595E">
            <w:pPr>
              <w:jc w:val="both"/>
              <w:rPr>
                <w:rFonts w:ascii="Arial" w:hAnsi="Arial" w:cs="Arial"/>
                <w:b/>
                <w:bCs/>
                <w:color w:val="000099"/>
              </w:rPr>
            </w:pPr>
            <w:r w:rsidRPr="7B4520F5">
              <w:rPr>
                <w:rFonts w:ascii="Arial" w:hAnsi="Arial" w:cs="Arial"/>
                <w:b/>
                <w:bCs/>
                <w:color w:val="000099"/>
              </w:rPr>
              <w:t>Principal Duties and Responsibilities</w:t>
            </w:r>
          </w:p>
          <w:p w14:paraId="3DEEC669" w14:textId="77777777" w:rsidR="00543F98" w:rsidRPr="00E766A5" w:rsidRDefault="00543F98" w:rsidP="005F595E">
            <w:pPr>
              <w:jc w:val="both"/>
              <w:rPr>
                <w:rFonts w:ascii="Arial" w:hAnsi="Arial" w:cs="Arial"/>
                <w:b/>
                <w:bCs/>
                <w:color w:val="FF0000"/>
              </w:rPr>
            </w:pPr>
          </w:p>
        </w:tc>
        <w:tc>
          <w:tcPr>
            <w:tcW w:w="8256" w:type="dxa"/>
          </w:tcPr>
          <w:p w14:paraId="439F0189" w14:textId="77777777" w:rsidR="005E4104" w:rsidRPr="005E4104" w:rsidRDefault="00EC35B8" w:rsidP="00DD1A34">
            <w:pPr>
              <w:rPr>
                <w:rFonts w:ascii="Arial" w:hAnsi="Arial" w:cs="Arial"/>
                <w:iCs/>
              </w:rPr>
            </w:pPr>
            <w:r>
              <w:rPr>
                <w:rFonts w:ascii="Arial" w:hAnsi="Arial" w:cs="Arial"/>
                <w:iCs/>
              </w:rPr>
              <w:t>The Pharmacist (</w:t>
            </w:r>
            <w:r w:rsidR="005D1BCC" w:rsidRPr="005D1BCC">
              <w:rPr>
                <w:rFonts w:ascii="Arial" w:hAnsi="Arial" w:cs="Arial"/>
                <w:iCs/>
              </w:rPr>
              <w:t>Staff Grade</w:t>
            </w:r>
            <w:r>
              <w:rPr>
                <w:rFonts w:ascii="Arial" w:hAnsi="Arial" w:cs="Arial"/>
                <w:iCs/>
              </w:rPr>
              <w:t>)</w:t>
            </w:r>
            <w:r w:rsidR="005D1BCC" w:rsidRPr="005D1BCC">
              <w:rPr>
                <w:rFonts w:ascii="Arial" w:hAnsi="Arial" w:cs="Arial"/>
                <w:iCs/>
              </w:rPr>
              <w:t xml:space="preserve"> will:</w:t>
            </w:r>
          </w:p>
          <w:p w14:paraId="3656B9AB" w14:textId="77777777" w:rsidR="005E4104" w:rsidRDefault="005E4104" w:rsidP="00DD1A34">
            <w:pPr>
              <w:rPr>
                <w:rFonts w:ascii="Arial" w:hAnsi="Arial" w:cs="Arial"/>
                <w:b/>
                <w:u w:val="single"/>
              </w:rPr>
            </w:pPr>
          </w:p>
          <w:p w14:paraId="45FB0818" w14:textId="64B04534" w:rsidR="005E4104" w:rsidRPr="005A5CDA" w:rsidRDefault="005E4104" w:rsidP="006711C7">
            <w:pPr>
              <w:contextualSpacing/>
              <w:rPr>
                <w:rFonts w:ascii="Arial" w:hAnsi="Arial" w:cs="Arial"/>
                <w:b/>
              </w:rPr>
            </w:pPr>
            <w:r w:rsidRPr="00003C08">
              <w:rPr>
                <w:rFonts w:ascii="Arial" w:hAnsi="Arial" w:cs="Arial"/>
                <w:b/>
              </w:rPr>
              <w:t>Professional</w:t>
            </w:r>
            <w:r w:rsidR="00EC35B8">
              <w:rPr>
                <w:rFonts w:ascii="Arial" w:hAnsi="Arial" w:cs="Arial"/>
                <w:b/>
              </w:rPr>
              <w:t xml:space="preserve"> </w:t>
            </w:r>
            <w:r w:rsidRPr="00003C08">
              <w:rPr>
                <w:rFonts w:ascii="Arial" w:hAnsi="Arial" w:cs="Arial"/>
                <w:b/>
              </w:rPr>
              <w:t>/</w:t>
            </w:r>
            <w:r w:rsidR="00EC35B8">
              <w:rPr>
                <w:rFonts w:ascii="Arial" w:hAnsi="Arial" w:cs="Arial"/>
                <w:b/>
              </w:rPr>
              <w:t xml:space="preserve"> </w:t>
            </w:r>
            <w:r w:rsidRPr="00003C08">
              <w:rPr>
                <w:rFonts w:ascii="Arial" w:hAnsi="Arial" w:cs="Arial"/>
                <w:b/>
              </w:rPr>
              <w:t>Clinical</w:t>
            </w:r>
          </w:p>
          <w:p w14:paraId="7067ABDC" w14:textId="77777777" w:rsidR="009279D6" w:rsidRPr="006711C7" w:rsidRDefault="009279D6" w:rsidP="009279D6">
            <w:pPr>
              <w:pStyle w:val="ListParagraph"/>
              <w:numPr>
                <w:ilvl w:val="0"/>
                <w:numId w:val="46"/>
              </w:numPr>
              <w:contextualSpacing/>
              <w:rPr>
                <w:rFonts w:ascii="Arial" w:hAnsi="Arial" w:cs="Arial"/>
                <w:iCs/>
              </w:rPr>
            </w:pPr>
            <w:r w:rsidRPr="006711C7">
              <w:rPr>
                <w:rFonts w:ascii="Arial" w:hAnsi="Arial" w:cs="Arial"/>
              </w:rPr>
              <w:t xml:space="preserve">Ensure good pharmaceutical practice, legal and ethical, in the provision of the pharmacy service and operate in compliance with the requirements of the pharmacy regulator i.e., the Pharmaceutical Society of Ireland.  </w:t>
            </w:r>
          </w:p>
          <w:p w14:paraId="2464E98F" w14:textId="6FA27BF5" w:rsidR="009279D6" w:rsidRPr="009279D6" w:rsidRDefault="009279D6" w:rsidP="009279D6">
            <w:pPr>
              <w:pStyle w:val="ListParagraph"/>
              <w:numPr>
                <w:ilvl w:val="0"/>
                <w:numId w:val="46"/>
              </w:numPr>
              <w:contextualSpacing/>
              <w:rPr>
                <w:rFonts w:ascii="Arial" w:hAnsi="Arial" w:cs="Arial"/>
                <w:iCs/>
              </w:rPr>
            </w:pPr>
            <w:r w:rsidRPr="006711C7">
              <w:rPr>
                <w:rFonts w:ascii="Arial" w:hAnsi="Arial"/>
                <w:color w:val="000000" w:themeColor="text1"/>
              </w:rPr>
              <w:t>Participate in the development and expansion of clinical pharmacy services and top-up services.</w:t>
            </w:r>
          </w:p>
          <w:p w14:paraId="477A5366" w14:textId="6114F9F7" w:rsidR="009279D6" w:rsidRPr="009279D6" w:rsidRDefault="009279D6" w:rsidP="009279D6">
            <w:pPr>
              <w:pStyle w:val="ListParagraph"/>
              <w:numPr>
                <w:ilvl w:val="0"/>
                <w:numId w:val="46"/>
              </w:numPr>
              <w:contextualSpacing/>
              <w:rPr>
                <w:rFonts w:ascii="Arial" w:hAnsi="Arial" w:cs="Arial"/>
                <w:iCs/>
              </w:rPr>
            </w:pPr>
            <w:r w:rsidRPr="006711C7">
              <w:rPr>
                <w:rFonts w:ascii="Arial" w:hAnsi="Arial"/>
                <w:color w:val="000000" w:themeColor="text1"/>
              </w:rPr>
              <w:t>Ensure the needs of service users and professional staff are adequately met by the pharmaceutical service provided. Provide help and advice on all aspe</w:t>
            </w:r>
            <w:r w:rsidR="009F4568">
              <w:rPr>
                <w:rFonts w:ascii="Arial" w:hAnsi="Arial"/>
                <w:color w:val="000000" w:themeColor="text1"/>
              </w:rPr>
              <w:t>cts of therapy and collaborate</w:t>
            </w:r>
            <w:r w:rsidRPr="006711C7">
              <w:rPr>
                <w:rFonts w:ascii="Arial" w:hAnsi="Arial"/>
                <w:color w:val="000000" w:themeColor="text1"/>
              </w:rPr>
              <w:t xml:space="preserve"> with community pharmacists to ensure continuity of supply of medication where necessary.</w:t>
            </w:r>
          </w:p>
          <w:p w14:paraId="7A35BB87" w14:textId="0E7FC8FC" w:rsidR="009279D6" w:rsidRPr="009279D6" w:rsidRDefault="009279D6" w:rsidP="009279D6">
            <w:pPr>
              <w:pStyle w:val="ListParagraph"/>
              <w:numPr>
                <w:ilvl w:val="0"/>
                <w:numId w:val="46"/>
              </w:numPr>
              <w:contextualSpacing/>
              <w:rPr>
                <w:rFonts w:ascii="Arial" w:hAnsi="Arial" w:cs="Arial"/>
                <w:iCs/>
              </w:rPr>
            </w:pPr>
            <w:r w:rsidRPr="006711C7">
              <w:rPr>
                <w:rFonts w:ascii="Arial" w:hAnsi="Arial"/>
                <w:color w:val="000000"/>
              </w:rPr>
              <w:t xml:space="preserve">Provide advice, as required, to other healthcare staff on the proper and economic use of </w:t>
            </w:r>
            <w:r w:rsidRPr="006711C7">
              <w:rPr>
                <w:rFonts w:ascii="Arial" w:hAnsi="Arial"/>
              </w:rPr>
              <w:t>medicines and treatments including participation in schemes for the dissemination of information in relation to medicines and medicine usage</w:t>
            </w:r>
            <w:r w:rsidRPr="006711C7">
              <w:rPr>
                <w:rFonts w:ascii="Arial" w:hAnsi="Arial"/>
                <w:bCs/>
              </w:rPr>
              <w:t>.</w:t>
            </w:r>
          </w:p>
          <w:p w14:paraId="4699FE9E" w14:textId="4426A621" w:rsidR="00B61685" w:rsidRPr="00B61685" w:rsidRDefault="009279D6" w:rsidP="00B61685">
            <w:pPr>
              <w:pStyle w:val="ListParagraph"/>
              <w:numPr>
                <w:ilvl w:val="0"/>
                <w:numId w:val="46"/>
              </w:numPr>
              <w:contextualSpacing/>
              <w:rPr>
                <w:rFonts w:ascii="Arial" w:hAnsi="Arial" w:cs="Arial"/>
                <w:iCs/>
              </w:rPr>
            </w:pPr>
            <w:r w:rsidRPr="006711C7">
              <w:rPr>
                <w:rFonts w:ascii="Arial" w:hAnsi="Arial"/>
                <w:color w:val="000000" w:themeColor="text1"/>
              </w:rPr>
              <w:t>Co-operate with clinical, scientific and healthcare staff on the maintenance and development of new methods of treatment, where relevant.</w:t>
            </w:r>
          </w:p>
          <w:p w14:paraId="5BA43362" w14:textId="45541AEE" w:rsidR="00B61685" w:rsidRPr="00B61685" w:rsidRDefault="00B61685" w:rsidP="00B61685"/>
          <w:p w14:paraId="787E98D6" w14:textId="19C0073F" w:rsidR="009279D6" w:rsidRPr="00B61685" w:rsidRDefault="009279D6" w:rsidP="00B61685"/>
          <w:p w14:paraId="7D8010C9" w14:textId="565A7067" w:rsidR="009279D6" w:rsidRPr="006711C7" w:rsidRDefault="009279D6" w:rsidP="009279D6">
            <w:pPr>
              <w:pStyle w:val="ListParagraph"/>
              <w:numPr>
                <w:ilvl w:val="0"/>
                <w:numId w:val="46"/>
              </w:numPr>
              <w:contextualSpacing/>
              <w:rPr>
                <w:rFonts w:ascii="Arial" w:hAnsi="Arial" w:cs="Arial"/>
                <w:iCs/>
              </w:rPr>
            </w:pPr>
            <w:r w:rsidRPr="006711C7">
              <w:rPr>
                <w:rFonts w:ascii="Arial" w:hAnsi="Arial"/>
                <w:color w:val="000000" w:themeColor="text1"/>
              </w:rPr>
              <w:t xml:space="preserve">Participate in the development, implementation and audit of </w:t>
            </w:r>
            <w:r w:rsidR="009F4568">
              <w:rPr>
                <w:rFonts w:ascii="Arial" w:hAnsi="Arial"/>
                <w:color w:val="000000" w:themeColor="text1"/>
              </w:rPr>
              <w:t>guidelines</w:t>
            </w:r>
            <w:r w:rsidRPr="006711C7">
              <w:rPr>
                <w:rFonts w:ascii="Arial" w:hAnsi="Arial"/>
                <w:color w:val="000000" w:themeColor="text1"/>
              </w:rPr>
              <w:t xml:space="preserve"> with regard to </w:t>
            </w:r>
            <w:r w:rsidR="009F4568">
              <w:rPr>
                <w:rFonts w:ascii="Arial" w:hAnsi="Arial"/>
                <w:color w:val="000000" w:themeColor="text1"/>
              </w:rPr>
              <w:t xml:space="preserve">the </w:t>
            </w:r>
            <w:r w:rsidRPr="006711C7">
              <w:rPr>
                <w:rFonts w:ascii="Arial" w:hAnsi="Arial"/>
                <w:color w:val="000000" w:themeColor="text1"/>
              </w:rPr>
              <w:t>use of drugs.</w:t>
            </w:r>
          </w:p>
          <w:p w14:paraId="667F409A" w14:textId="395437D9" w:rsidR="009279D6" w:rsidRPr="009279D6" w:rsidRDefault="009279D6" w:rsidP="009279D6">
            <w:pPr>
              <w:pStyle w:val="ListParagraph"/>
              <w:numPr>
                <w:ilvl w:val="0"/>
                <w:numId w:val="46"/>
              </w:numPr>
              <w:contextualSpacing/>
              <w:rPr>
                <w:rFonts w:ascii="Arial" w:hAnsi="Arial" w:cs="Arial"/>
                <w:iCs/>
              </w:rPr>
            </w:pPr>
            <w:r w:rsidRPr="006711C7">
              <w:rPr>
                <w:rFonts w:ascii="Arial" w:hAnsi="Arial" w:cs="Arial"/>
                <w:iCs/>
              </w:rPr>
              <w:t>Monitor standards and systems of working and in conjunction with other pharmacy staff; modify / update procedures, documentation etc. in order to further improve the quality of the service, safety of personnel and cost effectiveness of the service provided.</w:t>
            </w:r>
          </w:p>
          <w:p w14:paraId="049F31CB" w14:textId="34D7E802" w:rsidR="005E4104" w:rsidRPr="006711C7" w:rsidRDefault="005E4104" w:rsidP="006711C7">
            <w:pPr>
              <w:pStyle w:val="ListParagraph"/>
              <w:numPr>
                <w:ilvl w:val="0"/>
                <w:numId w:val="46"/>
              </w:numPr>
              <w:contextualSpacing/>
              <w:rPr>
                <w:rFonts w:ascii="Arial" w:hAnsi="Arial"/>
                <w:color w:val="000000" w:themeColor="text1"/>
              </w:rPr>
            </w:pPr>
            <w:r w:rsidRPr="006711C7">
              <w:rPr>
                <w:rFonts w:ascii="Arial" w:hAnsi="Arial"/>
                <w:color w:val="000000" w:themeColor="text1"/>
              </w:rPr>
              <w:t>Supervise the supply of drugs, pharmaceuticals and other related items as may be required.</w:t>
            </w:r>
          </w:p>
          <w:p w14:paraId="53128261" w14:textId="1294A2E5" w:rsidR="005E4104" w:rsidRPr="006711C7" w:rsidRDefault="008F031A" w:rsidP="006711C7">
            <w:pPr>
              <w:pStyle w:val="ListParagraph"/>
              <w:numPr>
                <w:ilvl w:val="0"/>
                <w:numId w:val="46"/>
              </w:numPr>
              <w:contextualSpacing/>
              <w:rPr>
                <w:rFonts w:ascii="Arial" w:hAnsi="Arial"/>
                <w:color w:val="000000" w:themeColor="text1"/>
              </w:rPr>
            </w:pPr>
            <w:r w:rsidRPr="006711C7">
              <w:rPr>
                <w:rFonts w:ascii="Arial" w:hAnsi="Arial"/>
                <w:color w:val="000000" w:themeColor="text1"/>
              </w:rPr>
              <w:t>E</w:t>
            </w:r>
            <w:r w:rsidR="005E4104" w:rsidRPr="006711C7">
              <w:rPr>
                <w:rFonts w:ascii="Arial" w:hAnsi="Arial"/>
                <w:color w:val="000000" w:themeColor="text1"/>
              </w:rPr>
              <w:t>nsure that the purchase, storage and supply of all items is operated on the most economical lines, consistent with quality and with reference to legal requirements, transit, security and conditions of chemical and physical stability.</w:t>
            </w:r>
          </w:p>
          <w:p w14:paraId="62486C05" w14:textId="70A5453B" w:rsidR="005E4104" w:rsidRPr="006711C7" w:rsidRDefault="005E4104" w:rsidP="006711C7">
            <w:pPr>
              <w:pStyle w:val="ListParagraph"/>
              <w:numPr>
                <w:ilvl w:val="0"/>
                <w:numId w:val="46"/>
              </w:numPr>
              <w:tabs>
                <w:tab w:val="left" w:pos="726"/>
              </w:tabs>
              <w:contextualSpacing/>
              <w:rPr>
                <w:rFonts w:ascii="Arial" w:hAnsi="Arial"/>
              </w:rPr>
            </w:pPr>
            <w:r w:rsidRPr="006711C7">
              <w:rPr>
                <w:rFonts w:ascii="Arial" w:hAnsi="Arial"/>
                <w:color w:val="000000" w:themeColor="text1"/>
              </w:rPr>
              <w:t>Maintain records for purchasing, quality control, compounding and dispensing to the standards required.</w:t>
            </w:r>
          </w:p>
          <w:p w14:paraId="7DBCF7A3" w14:textId="460EDD84" w:rsidR="00EA20DF" w:rsidRPr="006711C7" w:rsidRDefault="00BF35EE" w:rsidP="006711C7">
            <w:pPr>
              <w:pStyle w:val="ListParagraph"/>
              <w:numPr>
                <w:ilvl w:val="0"/>
                <w:numId w:val="46"/>
              </w:numPr>
              <w:contextualSpacing/>
              <w:rPr>
                <w:rFonts w:ascii="Arial" w:hAnsi="Arial" w:cs="Arial"/>
                <w:iCs/>
              </w:rPr>
            </w:pPr>
            <w:r w:rsidRPr="006711C7">
              <w:rPr>
                <w:rFonts w:ascii="Arial" w:hAnsi="Arial" w:cs="Arial"/>
                <w:iCs/>
              </w:rPr>
              <w:t xml:space="preserve">Represent the pharmacy at relevant working groups, committees and / or meetings. </w:t>
            </w:r>
          </w:p>
          <w:p w14:paraId="1FC39945" w14:textId="77777777" w:rsidR="005E4104" w:rsidRDefault="005E4104" w:rsidP="006711C7">
            <w:pPr>
              <w:ind w:left="720"/>
              <w:contextualSpacing/>
              <w:rPr>
                <w:rFonts w:ascii="Arial" w:hAnsi="Arial"/>
                <w:color w:val="FF0000"/>
              </w:rPr>
            </w:pPr>
          </w:p>
          <w:p w14:paraId="26521636" w14:textId="77777777" w:rsidR="005E4104" w:rsidRPr="00174A8E" w:rsidRDefault="005E4104" w:rsidP="006711C7">
            <w:pPr>
              <w:contextualSpacing/>
              <w:rPr>
                <w:rFonts w:ascii="Arial" w:hAnsi="Arial" w:cs="Arial"/>
                <w:b/>
                <w:bCs/>
              </w:rPr>
            </w:pPr>
            <w:r w:rsidRPr="00174A8E">
              <w:rPr>
                <w:rFonts w:ascii="Arial" w:hAnsi="Arial" w:cs="Arial"/>
                <w:b/>
                <w:bCs/>
              </w:rPr>
              <w:t>Health and Safety</w:t>
            </w:r>
          </w:p>
          <w:p w14:paraId="0562CB0E" w14:textId="77777777" w:rsidR="005E4104" w:rsidRPr="00BA307F" w:rsidRDefault="005E4104" w:rsidP="006711C7">
            <w:pPr>
              <w:contextualSpacing/>
              <w:rPr>
                <w:rFonts w:ascii="Arial" w:hAnsi="Arial"/>
                <w:color w:val="FF0000"/>
              </w:rPr>
            </w:pPr>
          </w:p>
          <w:p w14:paraId="25DEE1F1" w14:textId="77777777" w:rsidR="006711C7" w:rsidRDefault="005E4104" w:rsidP="006711C7">
            <w:pPr>
              <w:pStyle w:val="ListParagraph"/>
              <w:numPr>
                <w:ilvl w:val="0"/>
                <w:numId w:val="36"/>
              </w:numPr>
              <w:ind w:left="360"/>
              <w:contextualSpacing/>
              <w:rPr>
                <w:rFonts w:ascii="Arial" w:hAnsi="Arial" w:cs="Arial"/>
                <w:iCs/>
              </w:rPr>
            </w:pPr>
            <w:r w:rsidRPr="00003C08">
              <w:rPr>
                <w:rFonts w:ascii="Arial" w:hAnsi="Arial" w:cs="Arial"/>
                <w:iCs/>
              </w:rPr>
              <w:t xml:space="preserve">Ensure that work is carried out in a safe manner in accordance with the provisions of Health, Safety and Welfare at Work Act, the </w:t>
            </w:r>
            <w:r w:rsidR="003B7F35">
              <w:rPr>
                <w:rFonts w:ascii="Arial" w:hAnsi="Arial" w:cs="Arial"/>
                <w:iCs/>
              </w:rPr>
              <w:t>P</w:t>
            </w:r>
            <w:r w:rsidRPr="00003C08">
              <w:rPr>
                <w:rFonts w:ascii="Arial" w:hAnsi="Arial" w:cs="Arial"/>
                <w:iCs/>
              </w:rPr>
              <w:t xml:space="preserve">harmaceutical </w:t>
            </w:r>
            <w:r w:rsidR="003B7F35">
              <w:rPr>
                <w:rFonts w:ascii="Arial" w:hAnsi="Arial" w:cs="Arial"/>
                <w:iCs/>
              </w:rPr>
              <w:t>S</w:t>
            </w:r>
            <w:r w:rsidRPr="00003C08">
              <w:rPr>
                <w:rFonts w:ascii="Arial" w:hAnsi="Arial" w:cs="Arial"/>
                <w:iCs/>
              </w:rPr>
              <w:t xml:space="preserve">ociety of Ireland </w:t>
            </w:r>
            <w:r w:rsidR="003B7F35">
              <w:rPr>
                <w:rFonts w:ascii="Arial" w:hAnsi="Arial" w:cs="Arial"/>
                <w:iCs/>
              </w:rPr>
              <w:t xml:space="preserve">(PSI) </w:t>
            </w:r>
            <w:r w:rsidRPr="00003C08">
              <w:rPr>
                <w:rFonts w:ascii="Arial" w:hAnsi="Arial" w:cs="Arial"/>
                <w:iCs/>
              </w:rPr>
              <w:t>requirements and/or other relevant legislation or advice.</w:t>
            </w:r>
          </w:p>
          <w:p w14:paraId="48604A44" w14:textId="77777777" w:rsidR="006711C7" w:rsidRDefault="005E4104" w:rsidP="006711C7">
            <w:pPr>
              <w:pStyle w:val="ListParagraph"/>
              <w:numPr>
                <w:ilvl w:val="0"/>
                <w:numId w:val="36"/>
              </w:numPr>
              <w:ind w:left="360"/>
              <w:contextualSpacing/>
              <w:rPr>
                <w:rFonts w:ascii="Arial" w:hAnsi="Arial" w:cs="Arial"/>
                <w:iCs/>
              </w:rPr>
            </w:pPr>
            <w:r w:rsidRPr="006711C7">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DD1A34" w:rsidRPr="006711C7">
              <w:rPr>
                <w:rFonts w:ascii="Arial" w:hAnsi="Arial" w:cs="Arial"/>
                <w:color w:val="000000"/>
                <w:lang w:val="en-IE" w:eastAsia="en-IE"/>
              </w:rPr>
              <w:t>etc.</w:t>
            </w:r>
            <w:r w:rsidRPr="006711C7">
              <w:rPr>
                <w:rFonts w:ascii="Arial" w:hAnsi="Arial" w:cs="Arial"/>
                <w:i/>
                <w:iCs/>
              </w:rPr>
              <w:t xml:space="preserve"> </w:t>
            </w:r>
            <w:r w:rsidRPr="006711C7">
              <w:rPr>
                <w:rFonts w:ascii="Arial" w:hAnsi="Arial" w:cs="Arial"/>
                <w:iCs/>
              </w:rPr>
              <w:t>and comply with associated HSE protocols for implementing and maintaining these standards as appropriate to the role.</w:t>
            </w:r>
          </w:p>
          <w:p w14:paraId="5E5D15D8" w14:textId="0B5EA157" w:rsidR="005E4104" w:rsidRPr="006711C7" w:rsidRDefault="005E4104" w:rsidP="006711C7">
            <w:pPr>
              <w:pStyle w:val="ListParagraph"/>
              <w:numPr>
                <w:ilvl w:val="0"/>
                <w:numId w:val="36"/>
              </w:numPr>
              <w:ind w:left="360"/>
              <w:contextualSpacing/>
              <w:rPr>
                <w:rFonts w:ascii="Arial" w:hAnsi="Arial" w:cs="Arial"/>
                <w:iCs/>
              </w:rPr>
            </w:pPr>
            <w:r w:rsidRPr="006711C7">
              <w:rPr>
                <w:rFonts w:ascii="Arial" w:hAnsi="Arial" w:cs="Arial"/>
                <w:lang w:val="en-IE" w:eastAsia="en-IE"/>
              </w:rPr>
              <w:t>Support, promote and actively participate in sustainable energy, water and waste initiatives to create a more sustainable, low carbon and efficient health service.</w:t>
            </w:r>
          </w:p>
          <w:p w14:paraId="6D98A12B" w14:textId="77777777" w:rsidR="005E4104" w:rsidRDefault="005E4104" w:rsidP="006711C7">
            <w:pPr>
              <w:contextualSpacing/>
              <w:rPr>
                <w:rFonts w:ascii="Arial" w:hAnsi="Arial"/>
                <w:color w:val="000000" w:themeColor="text1"/>
              </w:rPr>
            </w:pPr>
          </w:p>
          <w:p w14:paraId="2C27B0B0" w14:textId="77777777" w:rsidR="005E4104" w:rsidRDefault="005E4104" w:rsidP="006711C7">
            <w:pPr>
              <w:contextualSpacing/>
              <w:rPr>
                <w:rFonts w:ascii="Arial" w:hAnsi="Arial" w:cs="Arial"/>
                <w:b/>
                <w:bCs/>
                <w:iCs/>
              </w:rPr>
            </w:pPr>
            <w:r w:rsidRPr="00174A8E">
              <w:rPr>
                <w:rFonts w:ascii="Arial" w:hAnsi="Arial" w:cs="Arial"/>
                <w:b/>
                <w:bCs/>
                <w:iCs/>
              </w:rPr>
              <w:t xml:space="preserve">Education and Training </w:t>
            </w:r>
          </w:p>
          <w:p w14:paraId="2946DB82" w14:textId="77777777" w:rsidR="005E4104" w:rsidRDefault="005E4104" w:rsidP="006711C7">
            <w:pPr>
              <w:contextualSpacing/>
              <w:rPr>
                <w:rFonts w:ascii="Arial" w:hAnsi="Arial" w:cs="Arial"/>
                <w:b/>
                <w:bCs/>
                <w:iCs/>
              </w:rPr>
            </w:pPr>
          </w:p>
          <w:p w14:paraId="7954760D" w14:textId="7994D84F" w:rsidR="006711C7" w:rsidRDefault="005E4104" w:rsidP="006711C7">
            <w:pPr>
              <w:numPr>
                <w:ilvl w:val="0"/>
                <w:numId w:val="36"/>
              </w:numPr>
              <w:ind w:left="360"/>
              <w:contextualSpacing/>
              <w:rPr>
                <w:rFonts w:ascii="Arial" w:hAnsi="Arial"/>
                <w:color w:val="000000" w:themeColor="text1"/>
              </w:rPr>
            </w:pPr>
            <w:r w:rsidRPr="005B6FA7">
              <w:rPr>
                <w:rFonts w:ascii="Arial" w:hAnsi="Arial"/>
                <w:color w:val="000000" w:themeColor="text1"/>
              </w:rPr>
              <w:t xml:space="preserve">Participate in continuing education and </w:t>
            </w:r>
            <w:r w:rsidR="009F4568">
              <w:rPr>
                <w:rFonts w:ascii="Arial" w:hAnsi="Arial"/>
                <w:color w:val="000000" w:themeColor="text1"/>
              </w:rPr>
              <w:t xml:space="preserve">training </w:t>
            </w:r>
            <w:r w:rsidRPr="005B6FA7">
              <w:rPr>
                <w:rFonts w:ascii="Arial" w:hAnsi="Arial"/>
                <w:color w:val="000000" w:themeColor="text1"/>
              </w:rPr>
              <w:t xml:space="preserve">activities consistent with the post. </w:t>
            </w:r>
          </w:p>
          <w:p w14:paraId="5B409E4B" w14:textId="77777777" w:rsidR="006711C7" w:rsidRDefault="005E4104" w:rsidP="006711C7">
            <w:pPr>
              <w:numPr>
                <w:ilvl w:val="0"/>
                <w:numId w:val="36"/>
              </w:numPr>
              <w:ind w:left="360"/>
              <w:contextualSpacing/>
              <w:rPr>
                <w:rFonts w:ascii="Arial" w:hAnsi="Arial"/>
                <w:color w:val="000000" w:themeColor="text1"/>
              </w:rPr>
            </w:pPr>
            <w:r w:rsidRPr="006711C7">
              <w:rPr>
                <w:rFonts w:ascii="Arial" w:hAnsi="Arial"/>
                <w:color w:val="000000" w:themeColor="text1"/>
              </w:rPr>
              <w:t xml:space="preserve">Attend such study days and continuing education courses as may be deemed necessary for the development of both the service and the individual. </w:t>
            </w:r>
            <w:r w:rsidR="00EC35B8" w:rsidRPr="006711C7">
              <w:rPr>
                <w:rFonts w:ascii="Arial" w:hAnsi="Arial"/>
                <w:color w:val="000000" w:themeColor="text1"/>
              </w:rPr>
              <w:t>M</w:t>
            </w:r>
            <w:r w:rsidRPr="006711C7">
              <w:rPr>
                <w:rFonts w:ascii="Arial" w:hAnsi="Arial"/>
                <w:color w:val="000000" w:themeColor="text1"/>
              </w:rPr>
              <w:t xml:space="preserve">aintain professional competency </w:t>
            </w:r>
            <w:r w:rsidR="00EC35B8" w:rsidRPr="006711C7">
              <w:rPr>
                <w:rFonts w:ascii="Arial" w:hAnsi="Arial"/>
                <w:color w:val="000000" w:themeColor="text1"/>
              </w:rPr>
              <w:t xml:space="preserve">and continuous professional development </w:t>
            </w:r>
            <w:r w:rsidRPr="006711C7">
              <w:rPr>
                <w:rFonts w:ascii="Arial" w:hAnsi="Arial"/>
                <w:color w:val="000000" w:themeColor="text1"/>
              </w:rPr>
              <w:t xml:space="preserve">as required by the </w:t>
            </w:r>
            <w:r w:rsidR="00791E21" w:rsidRPr="006711C7">
              <w:rPr>
                <w:rFonts w:ascii="Arial" w:hAnsi="Arial" w:cs="Arial"/>
                <w:bCs/>
                <w:color w:val="000000"/>
              </w:rPr>
              <w:t xml:space="preserve">Irish Institute of Pharmacy (IIOP) and </w:t>
            </w:r>
            <w:r w:rsidRPr="006711C7">
              <w:rPr>
                <w:rFonts w:ascii="Arial" w:hAnsi="Arial"/>
                <w:color w:val="000000" w:themeColor="text1"/>
              </w:rPr>
              <w:t xml:space="preserve">Pharmaceutical Society of Ireland (PSI). </w:t>
            </w:r>
          </w:p>
          <w:p w14:paraId="1C073C87" w14:textId="75EB3441" w:rsidR="005E4104" w:rsidRPr="006711C7" w:rsidRDefault="005E4104" w:rsidP="006711C7">
            <w:pPr>
              <w:numPr>
                <w:ilvl w:val="0"/>
                <w:numId w:val="36"/>
              </w:numPr>
              <w:ind w:left="360"/>
              <w:contextualSpacing/>
              <w:rPr>
                <w:rFonts w:ascii="Arial" w:hAnsi="Arial"/>
                <w:color w:val="000000" w:themeColor="text1"/>
              </w:rPr>
            </w:pPr>
            <w:r w:rsidRPr="006711C7">
              <w:rPr>
                <w:rFonts w:ascii="Arial" w:hAnsi="Arial"/>
                <w:color w:val="000000" w:themeColor="text1"/>
              </w:rPr>
              <w:t>Participate in the teaching and training (including in-service training) of pharmacy, medical, nursing and other staff as may be required.</w:t>
            </w:r>
          </w:p>
          <w:p w14:paraId="6B699379" w14:textId="77777777" w:rsidR="005E4104" w:rsidRDefault="005E4104" w:rsidP="006711C7">
            <w:pPr>
              <w:pStyle w:val="ListParagraph"/>
              <w:contextualSpacing/>
              <w:rPr>
                <w:rFonts w:ascii="Arial" w:hAnsi="Arial"/>
                <w:color w:val="000000" w:themeColor="text1"/>
              </w:rPr>
            </w:pPr>
          </w:p>
          <w:p w14:paraId="482F1F19" w14:textId="77777777" w:rsidR="005E4104" w:rsidRPr="004E3DA3" w:rsidRDefault="005E4104" w:rsidP="006711C7">
            <w:pPr>
              <w:contextualSpacing/>
              <w:rPr>
                <w:rFonts w:ascii="Arial" w:hAnsi="Arial"/>
                <w:color w:val="FF0000"/>
              </w:rPr>
            </w:pPr>
            <w:r w:rsidRPr="00EC35B8">
              <w:rPr>
                <w:rFonts w:ascii="Arial" w:hAnsi="Arial" w:cs="Arial"/>
                <w:b/>
                <w:bCs/>
                <w:iCs/>
              </w:rPr>
              <w:t>Personnel</w:t>
            </w:r>
            <w:r w:rsidR="00EC35B8" w:rsidRPr="00EC35B8">
              <w:rPr>
                <w:rFonts w:ascii="Arial" w:hAnsi="Arial" w:cs="Arial"/>
                <w:b/>
                <w:bCs/>
                <w:iCs/>
              </w:rPr>
              <w:t xml:space="preserve"> </w:t>
            </w:r>
            <w:r w:rsidRPr="00EC35B8">
              <w:rPr>
                <w:rFonts w:ascii="Arial" w:hAnsi="Arial" w:cs="Arial"/>
                <w:b/>
                <w:bCs/>
                <w:iCs/>
              </w:rPr>
              <w:t>/ Administration</w:t>
            </w:r>
            <w:r w:rsidR="00030B0E" w:rsidRPr="00EC35B8">
              <w:rPr>
                <w:rFonts w:ascii="Arial" w:hAnsi="Arial" w:cs="Arial"/>
                <w:b/>
                <w:bCs/>
                <w:iCs/>
              </w:rPr>
              <w:t xml:space="preserve"> </w:t>
            </w:r>
          </w:p>
          <w:p w14:paraId="034A278F" w14:textId="77777777" w:rsidR="004F1C9A" w:rsidRPr="004F1C9A" w:rsidRDefault="004F1C9A" w:rsidP="006711C7">
            <w:pPr>
              <w:pStyle w:val="BodyText"/>
              <w:numPr>
                <w:ilvl w:val="0"/>
                <w:numId w:val="36"/>
              </w:numPr>
              <w:ind w:left="360" w:right="340"/>
              <w:contextualSpacing/>
              <w:jc w:val="both"/>
              <w:rPr>
                <w:sz w:val="20"/>
              </w:rPr>
            </w:pPr>
            <w:r w:rsidRPr="009257EA">
              <w:rPr>
                <w:sz w:val="20"/>
              </w:rPr>
              <w:t>Carry out general administrative and financial duties including recording keeping and medication use monitoring.</w:t>
            </w:r>
          </w:p>
          <w:p w14:paraId="6C69B558" w14:textId="77777777" w:rsidR="006711C7" w:rsidRPr="006711C7" w:rsidRDefault="005E4104" w:rsidP="006711C7">
            <w:pPr>
              <w:pStyle w:val="ListParagraph"/>
              <w:numPr>
                <w:ilvl w:val="0"/>
                <w:numId w:val="36"/>
              </w:numPr>
              <w:ind w:left="360"/>
              <w:contextualSpacing/>
              <w:rPr>
                <w:rFonts w:ascii="Arial" w:hAnsi="Arial"/>
              </w:rPr>
            </w:pPr>
            <w:r w:rsidRPr="004E3DA3">
              <w:rPr>
                <w:rFonts w:ascii="Arial" w:hAnsi="Arial" w:cs="Arial"/>
                <w:iCs/>
              </w:rPr>
              <w:t>Supervise and manage any staff assigned to the post holder.</w:t>
            </w:r>
          </w:p>
          <w:p w14:paraId="74D0D971" w14:textId="5ADB5388" w:rsidR="005E4104" w:rsidRPr="006711C7" w:rsidRDefault="00BF35EE" w:rsidP="006711C7">
            <w:pPr>
              <w:pStyle w:val="ListParagraph"/>
              <w:numPr>
                <w:ilvl w:val="0"/>
                <w:numId w:val="36"/>
              </w:numPr>
              <w:ind w:left="360"/>
              <w:contextualSpacing/>
              <w:rPr>
                <w:rFonts w:ascii="Arial" w:hAnsi="Arial"/>
              </w:rPr>
            </w:pPr>
            <w:r w:rsidRPr="006711C7">
              <w:rPr>
                <w:rFonts w:ascii="Arial" w:hAnsi="Arial"/>
              </w:rPr>
              <w:t xml:space="preserve">Co-operate </w:t>
            </w:r>
            <w:r w:rsidR="005E4104" w:rsidRPr="006711C7">
              <w:rPr>
                <w:rFonts w:ascii="Arial" w:hAnsi="Arial"/>
              </w:rPr>
              <w:t xml:space="preserve">and assist </w:t>
            </w:r>
            <w:r w:rsidR="009F4568" w:rsidRPr="006711C7">
              <w:rPr>
                <w:rFonts w:ascii="Arial" w:hAnsi="Arial"/>
              </w:rPr>
              <w:t xml:space="preserve">line management </w:t>
            </w:r>
            <w:r w:rsidR="005E4104" w:rsidRPr="006711C7">
              <w:rPr>
                <w:rFonts w:ascii="Arial" w:hAnsi="Arial"/>
              </w:rPr>
              <w:t>in the performance of his</w:t>
            </w:r>
            <w:r w:rsidRPr="006711C7">
              <w:rPr>
                <w:rFonts w:ascii="Arial" w:hAnsi="Arial"/>
              </w:rPr>
              <w:t xml:space="preserve"> </w:t>
            </w:r>
            <w:r w:rsidR="005E4104" w:rsidRPr="006711C7">
              <w:rPr>
                <w:rFonts w:ascii="Arial" w:hAnsi="Arial"/>
              </w:rPr>
              <w:t>/</w:t>
            </w:r>
            <w:r w:rsidRPr="006711C7">
              <w:rPr>
                <w:rFonts w:ascii="Arial" w:hAnsi="Arial"/>
              </w:rPr>
              <w:t xml:space="preserve"> </w:t>
            </w:r>
            <w:r w:rsidR="005E4104" w:rsidRPr="006711C7">
              <w:rPr>
                <w:rFonts w:ascii="Arial" w:hAnsi="Arial"/>
              </w:rPr>
              <w:t>her duties and responsibilities as required.</w:t>
            </w:r>
          </w:p>
          <w:p w14:paraId="1F72F646" w14:textId="77777777" w:rsidR="00EA20DF" w:rsidRDefault="00EA20DF" w:rsidP="00DD1A34">
            <w:pPr>
              <w:rPr>
                <w:rFonts w:ascii="Arial" w:hAnsi="Arial"/>
              </w:rPr>
            </w:pPr>
          </w:p>
          <w:p w14:paraId="5AA68DB6" w14:textId="77777777" w:rsidR="00543F98" w:rsidRPr="007D639C" w:rsidRDefault="00543F98" w:rsidP="00DD1A3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tc>
      </w:tr>
      <w:tr w:rsidR="00543F98" w:rsidRPr="00E766A5" w14:paraId="3D66B21D" w14:textId="77777777" w:rsidTr="0025F14B">
        <w:tc>
          <w:tcPr>
            <w:tcW w:w="2364" w:type="dxa"/>
          </w:tcPr>
          <w:p w14:paraId="49D51151"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08CE6F91" w14:textId="77777777" w:rsidR="00543F98" w:rsidRPr="00E766A5" w:rsidRDefault="00543F98" w:rsidP="00F8393C">
            <w:pPr>
              <w:rPr>
                <w:rFonts w:ascii="Arial" w:hAnsi="Arial" w:cs="Arial"/>
                <w:b/>
                <w:bCs/>
              </w:rPr>
            </w:pPr>
          </w:p>
          <w:p w14:paraId="7E985084" w14:textId="77777777" w:rsidR="00543F98" w:rsidRDefault="00543F98" w:rsidP="00F8393C">
            <w:pPr>
              <w:rPr>
                <w:rFonts w:ascii="Arial" w:hAnsi="Arial" w:cs="Arial"/>
                <w:b/>
                <w:bCs/>
              </w:rPr>
            </w:pPr>
            <w:r w:rsidRPr="00E766A5">
              <w:rPr>
                <w:rFonts w:ascii="Arial" w:hAnsi="Arial" w:cs="Arial"/>
                <w:b/>
                <w:bCs/>
              </w:rPr>
              <w:t>Qualifications and/ or experience</w:t>
            </w:r>
          </w:p>
          <w:p w14:paraId="61CDCEAD" w14:textId="77777777" w:rsidR="00CF1956" w:rsidRDefault="00CF1956" w:rsidP="00F8393C">
            <w:pPr>
              <w:rPr>
                <w:rFonts w:ascii="Arial" w:hAnsi="Arial" w:cs="Arial"/>
                <w:b/>
                <w:bCs/>
              </w:rPr>
            </w:pPr>
          </w:p>
          <w:p w14:paraId="6BB9E253" w14:textId="77777777" w:rsidR="00543F98" w:rsidRPr="00E766A5" w:rsidRDefault="00543F98" w:rsidP="005F595E">
            <w:pPr>
              <w:jc w:val="both"/>
              <w:rPr>
                <w:rFonts w:ascii="Arial" w:hAnsi="Arial" w:cs="Arial"/>
                <w:b/>
                <w:bCs/>
              </w:rPr>
            </w:pPr>
          </w:p>
        </w:tc>
        <w:tc>
          <w:tcPr>
            <w:tcW w:w="8256" w:type="dxa"/>
          </w:tcPr>
          <w:p w14:paraId="6B5D02E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3DE523C" w14:textId="77777777" w:rsidR="00543F98" w:rsidRPr="008B563B" w:rsidRDefault="00543F98" w:rsidP="005F595E">
            <w:pPr>
              <w:jc w:val="both"/>
              <w:rPr>
                <w:rFonts w:ascii="Arial" w:hAnsi="Arial" w:cs="Arial"/>
                <w:b/>
                <w:bCs/>
                <w:iCs/>
                <w:color w:val="FF6600"/>
              </w:rPr>
            </w:pPr>
          </w:p>
          <w:p w14:paraId="1C95082D" w14:textId="77777777" w:rsidR="005A5CDA" w:rsidRPr="00F84940" w:rsidRDefault="005A5CDA" w:rsidP="005A5CDA">
            <w:pPr>
              <w:rPr>
                <w:rFonts w:ascii="Arial" w:hAnsi="Arial" w:cs="Arial"/>
                <w:b/>
                <w:bCs/>
                <w:i/>
                <w:iCs/>
                <w:color w:val="FF0000"/>
              </w:rPr>
            </w:pPr>
            <w:r w:rsidRPr="00F84940">
              <w:rPr>
                <w:rFonts w:ascii="Arial" w:hAnsi="Arial" w:cs="Arial"/>
                <w:b/>
                <w:bCs/>
                <w:i/>
                <w:iCs/>
                <w:color w:val="000099"/>
              </w:rPr>
              <w:t xml:space="preserve">Please insert Qualifications for the post. These are available on HSE website at - </w:t>
            </w:r>
            <w:hyperlink r:id="rId8" w:history="1">
              <w:r w:rsidRPr="00F84940">
                <w:rPr>
                  <w:rStyle w:val="Hyperlink"/>
                  <w:rFonts w:ascii="Arial" w:hAnsi="Arial" w:cs="Arial"/>
                  <w:b/>
                  <w:bCs/>
                  <w:i/>
                  <w:iCs/>
                </w:rPr>
                <w:t>https://www.hse.ie/eng/staff/jobs/eligibility-criteria/</w:t>
              </w:r>
            </w:hyperlink>
          </w:p>
          <w:p w14:paraId="52E56223" w14:textId="77777777" w:rsidR="00543F98" w:rsidRPr="00E766A5" w:rsidRDefault="00543F98" w:rsidP="005F595E">
            <w:pPr>
              <w:jc w:val="both"/>
              <w:rPr>
                <w:rFonts w:ascii="Arial" w:hAnsi="Arial" w:cs="Arial"/>
                <w:b/>
                <w:bCs/>
                <w:i/>
                <w:iCs/>
              </w:rPr>
            </w:pPr>
          </w:p>
          <w:p w14:paraId="23A15D1F" w14:textId="77777777" w:rsidR="00543F98" w:rsidRPr="00E766A5" w:rsidRDefault="00543F98" w:rsidP="005F595E">
            <w:pPr>
              <w:jc w:val="both"/>
              <w:rPr>
                <w:rFonts w:ascii="Arial" w:hAnsi="Arial" w:cs="Arial"/>
                <w:b/>
              </w:rPr>
            </w:pPr>
            <w:r w:rsidRPr="00E766A5">
              <w:rPr>
                <w:rFonts w:ascii="Arial" w:hAnsi="Arial" w:cs="Arial"/>
                <w:b/>
              </w:rPr>
              <w:t>Health</w:t>
            </w:r>
          </w:p>
          <w:p w14:paraId="13D04F1A"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547A01" w14:textId="77777777" w:rsidR="00543F98" w:rsidRPr="00E766A5" w:rsidRDefault="00543F98" w:rsidP="005F595E">
            <w:pPr>
              <w:jc w:val="both"/>
              <w:rPr>
                <w:rFonts w:ascii="Arial" w:hAnsi="Arial" w:cs="Arial"/>
              </w:rPr>
            </w:pPr>
          </w:p>
          <w:p w14:paraId="0885CB6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785FE310"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043CB0F" w14:textId="77777777" w:rsidR="00543F98" w:rsidRPr="007D639C" w:rsidRDefault="00543F98" w:rsidP="007D639C">
            <w:pPr>
              <w:jc w:val="both"/>
              <w:rPr>
                <w:rFonts w:ascii="Arial" w:hAnsi="Arial" w:cs="Arial"/>
                <w:b/>
                <w:bCs/>
                <w:iCs/>
              </w:rPr>
            </w:pPr>
          </w:p>
        </w:tc>
      </w:tr>
      <w:tr w:rsidR="00543F98" w:rsidRPr="00E766A5" w14:paraId="11612FB5" w14:textId="77777777" w:rsidTr="0025F14B">
        <w:tc>
          <w:tcPr>
            <w:tcW w:w="2364" w:type="dxa"/>
            <w:tcBorders>
              <w:top w:val="single" w:sz="4" w:space="0" w:color="auto"/>
              <w:left w:val="single" w:sz="4" w:space="0" w:color="auto"/>
              <w:bottom w:val="single" w:sz="4" w:space="0" w:color="auto"/>
              <w:right w:val="single" w:sz="4" w:space="0" w:color="auto"/>
            </w:tcBorders>
          </w:tcPr>
          <w:p w14:paraId="355785F7" w14:textId="77777777" w:rsidR="00543F98" w:rsidRDefault="7B4520F5" w:rsidP="00F8393C">
            <w:pPr>
              <w:rPr>
                <w:rFonts w:ascii="Arial" w:hAnsi="Arial" w:cs="Arial"/>
                <w:b/>
                <w:bCs/>
                <w:color w:val="000099"/>
              </w:rPr>
            </w:pPr>
            <w:r w:rsidRPr="7B4520F5">
              <w:rPr>
                <w:rFonts w:ascii="Arial" w:hAnsi="Arial" w:cs="Arial"/>
                <w:b/>
                <w:bCs/>
                <w:color w:val="000099"/>
              </w:rPr>
              <w:lastRenderedPageBreak/>
              <w:t>Post Specific Requirements</w:t>
            </w:r>
          </w:p>
          <w:p w14:paraId="07459315" w14:textId="77777777" w:rsidR="00DA7B17" w:rsidRDefault="00DA7B17" w:rsidP="00F8393C">
            <w:pPr>
              <w:rPr>
                <w:rFonts w:ascii="Arial" w:hAnsi="Arial" w:cs="Arial"/>
                <w:b/>
                <w:bCs/>
                <w:color w:val="000099"/>
              </w:rPr>
            </w:pPr>
          </w:p>
          <w:p w14:paraId="6537F28F" w14:textId="77777777" w:rsidR="00DA7B17" w:rsidRPr="004F2F73" w:rsidRDefault="00DA7B17" w:rsidP="00F8393C">
            <w:pPr>
              <w:rPr>
                <w:rFonts w:ascii="Arial" w:hAnsi="Arial" w:cs="Arial"/>
                <w:b/>
                <w:bCs/>
                <w:color w:val="000099"/>
              </w:rPr>
            </w:pPr>
          </w:p>
          <w:p w14:paraId="6DFB9E20" w14:textId="77777777" w:rsidR="00543F98" w:rsidRPr="004F2F73" w:rsidRDefault="00543F98" w:rsidP="006C1497">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BED3D13" w14:textId="77777777" w:rsidR="004168B5" w:rsidRPr="004F2F73" w:rsidRDefault="004168B5" w:rsidP="004168B5">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074CFDC3" w14:textId="77777777" w:rsidR="004168B5" w:rsidRPr="004F2F73" w:rsidRDefault="004168B5" w:rsidP="004168B5">
            <w:pPr>
              <w:jc w:val="both"/>
              <w:rPr>
                <w:rFonts w:ascii="Arial" w:hAnsi="Arial" w:cs="Arial"/>
                <w:b/>
                <w:bCs/>
                <w:iCs/>
                <w:color w:val="000099"/>
              </w:rPr>
            </w:pPr>
            <w:r w:rsidRPr="004F2F73">
              <w:rPr>
                <w:rFonts w:ascii="Arial" w:hAnsi="Arial" w:cs="Arial"/>
                <w:b/>
                <w:bCs/>
                <w:iCs/>
                <w:color w:val="000099"/>
              </w:rPr>
              <w:t>e.g.</w:t>
            </w:r>
          </w:p>
          <w:p w14:paraId="2FAFDF0F"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90D054A"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3909C42"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6DC7688A" w14:textId="77777777" w:rsidR="004168B5" w:rsidRPr="004F2F73" w:rsidRDefault="004168B5" w:rsidP="004168B5">
            <w:pPr>
              <w:jc w:val="both"/>
              <w:rPr>
                <w:rFonts w:ascii="Arial" w:hAnsi="Arial" w:cs="Arial"/>
                <w:b/>
                <w:bCs/>
                <w:iCs/>
                <w:color w:val="000099"/>
              </w:rPr>
            </w:pPr>
          </w:p>
          <w:p w14:paraId="44E871BC" w14:textId="44695FC3" w:rsidR="00257231" w:rsidRPr="005A5CDA" w:rsidRDefault="004168B5" w:rsidP="7B4520F5">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5025A81B" w14:textId="77777777" w:rsidTr="0025F14B">
        <w:tc>
          <w:tcPr>
            <w:tcW w:w="2364" w:type="dxa"/>
          </w:tcPr>
          <w:p w14:paraId="1B59E23F"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22F5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711BE2F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0E509049" w14:textId="77777777" w:rsidR="00543F98" w:rsidRPr="004F2F73" w:rsidRDefault="00543F98" w:rsidP="00543F98">
            <w:pPr>
              <w:pStyle w:val="ListParagraph"/>
              <w:numPr>
                <w:ilvl w:val="0"/>
                <w:numId w:val="22"/>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7385E81F" w14:textId="77777777" w:rsidR="00543F98" w:rsidRPr="007D639C" w:rsidRDefault="00543F98" w:rsidP="005F595E">
            <w:pPr>
              <w:pStyle w:val="ListParagraph"/>
              <w:numPr>
                <w:ilvl w:val="0"/>
                <w:numId w:val="22"/>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661BD9EB" w14:textId="77777777" w:rsidTr="0025F14B">
        <w:tc>
          <w:tcPr>
            <w:tcW w:w="2364" w:type="dxa"/>
          </w:tcPr>
          <w:p w14:paraId="7BAEFD2A" w14:textId="77777777" w:rsidR="00543F98" w:rsidRDefault="7B4520F5" w:rsidP="00F8393C">
            <w:pPr>
              <w:rPr>
                <w:rFonts w:ascii="Arial" w:hAnsi="Arial" w:cs="Arial"/>
                <w:b/>
                <w:bCs/>
                <w:color w:val="000099"/>
              </w:rPr>
            </w:pPr>
            <w:r w:rsidRPr="7B4520F5">
              <w:rPr>
                <w:rFonts w:ascii="Arial" w:hAnsi="Arial" w:cs="Arial"/>
                <w:b/>
                <w:bCs/>
                <w:color w:val="000099"/>
              </w:rPr>
              <w:t>Skills, competencies and/or knowledge</w:t>
            </w:r>
          </w:p>
          <w:p w14:paraId="144A5D23" w14:textId="77777777" w:rsidR="005A3283" w:rsidRDefault="005A3283" w:rsidP="00F8393C">
            <w:pPr>
              <w:rPr>
                <w:rFonts w:ascii="Arial" w:hAnsi="Arial" w:cs="Arial"/>
                <w:b/>
                <w:bCs/>
                <w:color w:val="000099"/>
              </w:rPr>
            </w:pPr>
          </w:p>
          <w:p w14:paraId="738610EB" w14:textId="77777777" w:rsidR="00543F98" w:rsidRPr="004F2F73" w:rsidRDefault="00543F98" w:rsidP="00F8393C">
            <w:pPr>
              <w:rPr>
                <w:rFonts w:ascii="Arial" w:hAnsi="Arial" w:cs="Arial"/>
                <w:b/>
                <w:bCs/>
                <w:color w:val="000099"/>
              </w:rPr>
            </w:pPr>
          </w:p>
          <w:p w14:paraId="637805D2" w14:textId="77777777" w:rsidR="00543F98" w:rsidRPr="004F2F73" w:rsidRDefault="00543F98" w:rsidP="00F8393C">
            <w:pPr>
              <w:rPr>
                <w:rFonts w:ascii="Arial" w:hAnsi="Arial" w:cs="Arial"/>
                <w:b/>
                <w:bCs/>
                <w:color w:val="000099"/>
              </w:rPr>
            </w:pPr>
          </w:p>
        </w:tc>
        <w:tc>
          <w:tcPr>
            <w:tcW w:w="8256" w:type="dxa"/>
          </w:tcPr>
          <w:p w14:paraId="5F711E81" w14:textId="08578484" w:rsidR="00543F98" w:rsidRPr="00C04142" w:rsidRDefault="0025F14B" w:rsidP="005A5CDA">
            <w:pPr>
              <w:contextualSpacing/>
              <w:jc w:val="both"/>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18A18A40" w14:textId="5B04FD3A" w:rsidR="00DD1A34" w:rsidRPr="00DD1A34" w:rsidRDefault="00DD1A34" w:rsidP="005A5CDA">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12B7356F" w14:textId="224C8539" w:rsidR="00543F98" w:rsidRPr="00884634"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DD1A34">
              <w:rPr>
                <w:rFonts w:ascii="Arial" w:eastAsia="Arial" w:hAnsi="Arial" w:cs="Arial"/>
                <w:color w:val="000000" w:themeColor="text1"/>
              </w:rPr>
              <w:t>Demonstrate sufficient clinical and professional knowledge and evidence-based practice to carry out the duties and responsibilities of the role</w:t>
            </w:r>
            <w:r w:rsidR="009279D6">
              <w:rPr>
                <w:rFonts w:ascii="Arial" w:eastAsia="Arial" w:hAnsi="Arial" w:cs="Arial"/>
                <w:i/>
                <w:iCs/>
                <w:color w:val="000000" w:themeColor="text1"/>
              </w:rPr>
              <w:t>.</w:t>
            </w:r>
          </w:p>
          <w:p w14:paraId="6C9FB23F" w14:textId="2CAAA4E6" w:rsidR="00884634" w:rsidRPr="00884634" w:rsidRDefault="00884634" w:rsidP="005A5CDA">
            <w:pPr>
              <w:numPr>
                <w:ilvl w:val="0"/>
                <w:numId w:val="37"/>
              </w:numPr>
              <w:contextualSpacing/>
              <w:rPr>
                <w:rFonts w:ascii="Arial" w:hAnsi="Arial" w:cs="Arial"/>
              </w:rPr>
            </w:pPr>
            <w:r w:rsidRPr="75083E28">
              <w:rPr>
                <w:rFonts w:ascii="Arial" w:hAnsi="Arial" w:cs="Arial"/>
              </w:rPr>
              <w:t>Demonstrate the practice and skills to achieve the core competencies for pharmacists as identified by the pharmacy regulator, the Pharmaceutical Society of Ireland.</w:t>
            </w:r>
          </w:p>
          <w:p w14:paraId="50E92606" w14:textId="2EEC60B5" w:rsidR="00543F98" w:rsidRPr="00C04142"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self-awareness, a commitment to continuous professional development and a willingness to both teach and learn.</w:t>
            </w:r>
          </w:p>
          <w:p w14:paraId="65E98813" w14:textId="03454F86" w:rsidR="00543F98" w:rsidRPr="005A5CDA"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 xml:space="preserve">Demonstrate evidence of computer skills including </w:t>
            </w:r>
            <w:r w:rsidR="009279D6">
              <w:rPr>
                <w:rFonts w:ascii="Arial" w:eastAsia="Arial" w:hAnsi="Arial" w:cs="Arial"/>
                <w:color w:val="000000" w:themeColor="text1"/>
              </w:rPr>
              <w:t>Microsoft Office and Outlook.</w:t>
            </w:r>
          </w:p>
          <w:p w14:paraId="15087564" w14:textId="77777777" w:rsidR="005A5CDA" w:rsidRPr="00DD1A34" w:rsidRDefault="005A5CDA" w:rsidP="005A5CDA">
            <w:pPr>
              <w:pStyle w:val="ListParagraph"/>
              <w:ind w:left="360"/>
              <w:contextualSpacing/>
              <w:rPr>
                <w:rFonts w:asciiTheme="minorHAnsi" w:eastAsiaTheme="minorEastAsia" w:hAnsiTheme="minorHAnsi" w:cstheme="minorBidi"/>
                <w:color w:val="000000" w:themeColor="text1"/>
                <w:lang w:val="en-US"/>
              </w:rPr>
            </w:pPr>
          </w:p>
          <w:p w14:paraId="752ACB78" w14:textId="2226ED24" w:rsidR="00543F98" w:rsidRDefault="0025F14B" w:rsidP="005A5CDA">
            <w:pPr>
              <w:contextualSpacing/>
              <w:rPr>
                <w:rFonts w:ascii="Arial" w:eastAsia="Arial" w:hAnsi="Arial" w:cs="Arial"/>
                <w:color w:val="000000" w:themeColor="text1"/>
              </w:rPr>
            </w:pPr>
            <w:r w:rsidRPr="0025F14B">
              <w:rPr>
                <w:rFonts w:ascii="Arial" w:eastAsia="Arial" w:hAnsi="Arial" w:cs="Arial"/>
                <w:b/>
                <w:bCs/>
                <w:color w:val="000000" w:themeColor="text1"/>
                <w:lang w:val="en-US"/>
              </w:rPr>
              <w:t xml:space="preserve">Planning and Managing Resources </w:t>
            </w:r>
            <w:r w:rsidRPr="0025F14B">
              <w:rPr>
                <w:rFonts w:ascii="Arial" w:eastAsia="Arial" w:hAnsi="Arial" w:cs="Arial"/>
                <w:color w:val="000000" w:themeColor="text1"/>
              </w:rPr>
              <w:t xml:space="preserve"> </w:t>
            </w:r>
          </w:p>
          <w:p w14:paraId="4A643C1E" w14:textId="69091C36"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1BB8AEA1" w14:textId="550FD858" w:rsidR="009279D6" w:rsidRPr="009279D6"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8235D2">
              <w:rPr>
                <w:rFonts w:ascii="Arial" w:eastAsia="Arial" w:hAnsi="Arial" w:cs="Arial"/>
                <w:color w:val="000000" w:themeColor="text1"/>
              </w:rPr>
              <w:t xml:space="preserve">Demonstrate the ability to plan and </w:t>
            </w:r>
            <w:r w:rsidR="009279D6">
              <w:rPr>
                <w:rFonts w:ascii="Arial" w:eastAsia="Arial" w:hAnsi="Arial" w:cs="Arial"/>
                <w:color w:val="000000" w:themeColor="text1"/>
              </w:rPr>
              <w:t xml:space="preserve">manage resources </w:t>
            </w:r>
            <w:r w:rsidRPr="008235D2">
              <w:rPr>
                <w:rFonts w:ascii="Arial" w:eastAsia="Arial" w:hAnsi="Arial" w:cs="Arial"/>
                <w:color w:val="000000" w:themeColor="text1"/>
              </w:rPr>
              <w:t>in an effective manner</w:t>
            </w:r>
            <w:r w:rsidR="009279D6">
              <w:rPr>
                <w:rFonts w:ascii="Arial" w:eastAsia="Arial" w:hAnsi="Arial" w:cs="Arial"/>
                <w:color w:val="000000" w:themeColor="text1"/>
              </w:rPr>
              <w:t xml:space="preserve"> and an awareness of the importance of value for money.</w:t>
            </w:r>
          </w:p>
          <w:p w14:paraId="774C97EF" w14:textId="2F8DA880" w:rsidR="009279D6" w:rsidRDefault="009279D6" w:rsidP="005A5CDA">
            <w:pPr>
              <w:numPr>
                <w:ilvl w:val="0"/>
                <w:numId w:val="37"/>
              </w:numPr>
              <w:contextualSpacing/>
              <w:rPr>
                <w:rFonts w:ascii="Arial" w:hAnsi="Arial" w:cs="Arial"/>
              </w:rPr>
            </w:pPr>
            <w:r>
              <w:rPr>
                <w:rFonts w:ascii="Arial" w:hAnsi="Arial" w:cs="Arial"/>
              </w:rPr>
              <w:t>Manages multiple tasks and adjusts priorities in response to changing circumstances.</w:t>
            </w:r>
          </w:p>
          <w:p w14:paraId="506DA3C9" w14:textId="2A12CBF8" w:rsidR="009279D6" w:rsidRPr="00440273" w:rsidRDefault="009279D6" w:rsidP="005A5CDA">
            <w:pPr>
              <w:numPr>
                <w:ilvl w:val="0"/>
                <w:numId w:val="37"/>
              </w:numPr>
              <w:contextualSpacing/>
              <w:rPr>
                <w:rFonts w:ascii="Arial" w:hAnsi="Arial" w:cs="Arial"/>
              </w:rPr>
            </w:pPr>
            <w:r w:rsidRPr="00440273">
              <w:rPr>
                <w:rFonts w:ascii="Arial" w:hAnsi="Arial" w:cs="Arial"/>
                <w:color w:val="000000"/>
              </w:rPr>
              <w:t>Demonstrates awareness of potential problems and flexibility in prioritising to maintain service standards</w:t>
            </w:r>
            <w:r>
              <w:rPr>
                <w:rFonts w:ascii="Arial" w:hAnsi="Arial" w:cs="Arial"/>
              </w:rPr>
              <w:t>.</w:t>
            </w:r>
          </w:p>
          <w:p w14:paraId="5365E904" w14:textId="0908CF3E" w:rsidR="00DD1A34" w:rsidRPr="009279D6" w:rsidRDefault="009279D6" w:rsidP="005A5CDA">
            <w:pPr>
              <w:numPr>
                <w:ilvl w:val="0"/>
                <w:numId w:val="37"/>
              </w:numPr>
              <w:contextualSpacing/>
              <w:rPr>
                <w:rFonts w:asciiTheme="minorHAnsi" w:eastAsiaTheme="minorEastAsia" w:hAnsiTheme="minorHAnsi" w:cstheme="minorBidi"/>
                <w:color w:val="000000" w:themeColor="text1"/>
                <w:lang w:val="en-US"/>
              </w:rPr>
            </w:pPr>
            <w:r w:rsidRPr="009279D6">
              <w:rPr>
                <w:rFonts w:ascii="Arial" w:hAnsi="Arial" w:cs="Arial"/>
              </w:rPr>
              <w:t xml:space="preserve">Accepts responsibility for own work; </w:t>
            </w:r>
            <w:r>
              <w:rPr>
                <w:rFonts w:ascii="Arial" w:hAnsi="Arial" w:cs="Arial"/>
              </w:rPr>
              <w:t>d</w:t>
            </w:r>
            <w:r w:rsidR="0025F14B" w:rsidRPr="009279D6">
              <w:rPr>
                <w:rFonts w:ascii="Arial" w:eastAsia="Arial" w:hAnsi="Arial" w:cs="Arial"/>
                <w:color w:val="000000" w:themeColor="text1"/>
              </w:rPr>
              <w:t>emonstra</w:t>
            </w:r>
            <w:r>
              <w:rPr>
                <w:rFonts w:ascii="Arial" w:eastAsia="Arial" w:hAnsi="Arial" w:cs="Arial"/>
                <w:color w:val="000000" w:themeColor="text1"/>
              </w:rPr>
              <w:t>tes good time management skills</w:t>
            </w:r>
            <w:r w:rsidR="00664367">
              <w:rPr>
                <w:rFonts w:ascii="Arial" w:eastAsia="Arial" w:hAnsi="Arial" w:cs="Arial"/>
                <w:color w:val="000000" w:themeColor="text1"/>
              </w:rPr>
              <w:t xml:space="preserve"> and</w:t>
            </w:r>
            <w:r w:rsidR="0025F14B" w:rsidRPr="009279D6">
              <w:rPr>
                <w:rFonts w:ascii="Arial" w:eastAsia="Arial" w:hAnsi="Arial" w:cs="Arial"/>
                <w:color w:val="000000" w:themeColor="text1"/>
              </w:rPr>
              <w:t xml:space="preserve"> </w:t>
            </w:r>
            <w:r w:rsidRPr="009279D6">
              <w:rPr>
                <w:rFonts w:ascii="Arial" w:eastAsia="Arial" w:hAnsi="Arial" w:cs="Arial"/>
                <w:color w:val="000000" w:themeColor="text1"/>
              </w:rPr>
              <w:t>meets deadlines in a busy working environment.</w:t>
            </w:r>
          </w:p>
          <w:p w14:paraId="0F586105" w14:textId="77777777" w:rsidR="009279D6" w:rsidRPr="009279D6" w:rsidRDefault="009279D6" w:rsidP="005A5CDA">
            <w:pPr>
              <w:contextualSpacing/>
              <w:rPr>
                <w:rFonts w:asciiTheme="minorHAnsi" w:eastAsiaTheme="minorEastAsia" w:hAnsiTheme="minorHAnsi" w:cstheme="minorBidi"/>
                <w:color w:val="000000" w:themeColor="text1"/>
                <w:lang w:val="en-US"/>
              </w:rPr>
            </w:pPr>
          </w:p>
          <w:p w14:paraId="792EF5B2" w14:textId="1AB6018B"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Team Player</w:t>
            </w:r>
          </w:p>
          <w:p w14:paraId="4EA759E1" w14:textId="00827F7A"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24EB8A6B" w14:textId="078B957B" w:rsidR="00543F98" w:rsidRPr="00C04142"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w:t>
            </w:r>
            <w:r w:rsidR="00DB506F">
              <w:rPr>
                <w:rFonts w:ascii="Arial" w:eastAsia="Arial" w:hAnsi="Arial" w:cs="Arial"/>
                <w:color w:val="000000" w:themeColor="text1"/>
              </w:rPr>
              <w:t>s</w:t>
            </w:r>
            <w:r w:rsidRPr="0025F14B">
              <w:rPr>
                <w:rFonts w:ascii="Arial" w:eastAsia="Arial" w:hAnsi="Arial" w:cs="Arial"/>
                <w:color w:val="000000" w:themeColor="text1"/>
              </w:rPr>
              <w:t xml:space="preserve"> an ability to work individually and as part of a multi-disciplinary team</w:t>
            </w:r>
            <w:r w:rsidRPr="0025F14B">
              <w:rPr>
                <w:rFonts w:ascii="Arial" w:eastAsia="Arial" w:hAnsi="Arial" w:cs="Arial"/>
                <w:color w:val="FF0000"/>
              </w:rPr>
              <w:t>.</w:t>
            </w:r>
          </w:p>
          <w:p w14:paraId="380A44D4" w14:textId="40A3B15A" w:rsidR="00543F98" w:rsidRPr="00664367"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Seeks to establish co-operative working relationships with colleagues in other areas.</w:t>
            </w:r>
          </w:p>
          <w:p w14:paraId="62D7A09C" w14:textId="552EAEB3" w:rsidR="00664367" w:rsidRPr="00664367" w:rsidRDefault="00664367" w:rsidP="005A5CDA">
            <w:pPr>
              <w:pStyle w:val="ListParagraph"/>
              <w:numPr>
                <w:ilvl w:val="0"/>
                <w:numId w:val="37"/>
              </w:numPr>
              <w:spacing w:line="259" w:lineRule="auto"/>
              <w:contextualSpacing/>
              <w:rPr>
                <w:rFonts w:ascii="Arial" w:eastAsiaTheme="minorEastAsia" w:hAnsi="Arial" w:cs="Arial"/>
                <w:color w:val="000000" w:themeColor="text1"/>
                <w:lang w:val="en-US"/>
              </w:rPr>
            </w:pPr>
            <w:r w:rsidRPr="00664367">
              <w:rPr>
                <w:rFonts w:ascii="Arial" w:hAnsi="Arial" w:cs="Arial"/>
              </w:rPr>
              <w:t>Participates, collaborates and advises on therapeutic decision-making and uses appropriate referral in a multi</w:t>
            </w:r>
            <w:r w:rsidR="002714B3">
              <w:rPr>
                <w:rFonts w:ascii="Arial" w:hAnsi="Arial" w:cs="Arial"/>
              </w:rPr>
              <w:t>-</w:t>
            </w:r>
            <w:r w:rsidRPr="00664367">
              <w:rPr>
                <w:rFonts w:ascii="Arial" w:hAnsi="Arial" w:cs="Arial"/>
              </w:rPr>
              <w:t>professional team</w:t>
            </w:r>
            <w:r w:rsidR="002714B3">
              <w:rPr>
                <w:rFonts w:ascii="Arial" w:hAnsi="Arial" w:cs="Arial"/>
              </w:rPr>
              <w:t>.</w:t>
            </w:r>
          </w:p>
          <w:p w14:paraId="065DF7B2" w14:textId="77777777" w:rsidR="005A5CDA" w:rsidRDefault="005A5CDA" w:rsidP="005A5CDA">
            <w:pPr>
              <w:spacing w:line="259" w:lineRule="auto"/>
              <w:contextualSpacing/>
              <w:rPr>
                <w:rFonts w:ascii="Arial" w:eastAsia="Arial" w:hAnsi="Arial" w:cs="Arial"/>
                <w:b/>
                <w:bCs/>
                <w:color w:val="000000" w:themeColor="text1"/>
                <w:lang w:val="en-US"/>
              </w:rPr>
            </w:pPr>
          </w:p>
          <w:p w14:paraId="1C1404B4" w14:textId="1D52A3AD" w:rsidR="005A5CDA"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Commitment to providing a Quality Service</w:t>
            </w:r>
          </w:p>
          <w:p w14:paraId="3DA3271E" w14:textId="5769D7DA"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666DCE88" w14:textId="6A215C7F" w:rsidR="002714B3" w:rsidRPr="002714B3" w:rsidRDefault="0025F14B" w:rsidP="005A5CDA">
            <w:pPr>
              <w:pStyle w:val="ListParagraph"/>
              <w:numPr>
                <w:ilvl w:val="0"/>
                <w:numId w:val="37"/>
              </w:numPr>
              <w:contextualSpacing/>
              <w:jc w:val="both"/>
              <w:rPr>
                <w:rFonts w:ascii="Arial" w:hAnsi="Arial" w:cs="Arial"/>
              </w:rPr>
            </w:pPr>
            <w:r w:rsidRPr="002714B3">
              <w:rPr>
                <w:rFonts w:ascii="Arial" w:eastAsia="Arial" w:hAnsi="Arial" w:cs="Arial"/>
                <w:color w:val="000000" w:themeColor="text1"/>
              </w:rPr>
              <w:t xml:space="preserve">Demonstrates a commitment </w:t>
            </w:r>
            <w:r w:rsidR="002714B3" w:rsidRPr="002714B3">
              <w:rPr>
                <w:rFonts w:ascii="Arial" w:eastAsia="Arial" w:hAnsi="Arial" w:cs="Arial"/>
                <w:color w:val="000000" w:themeColor="text1"/>
              </w:rPr>
              <w:t>to providing a quality service</w:t>
            </w:r>
            <w:r w:rsidR="002714B3">
              <w:rPr>
                <w:rFonts w:ascii="Arial" w:eastAsia="Arial" w:hAnsi="Arial" w:cs="Arial"/>
                <w:color w:val="000000" w:themeColor="text1"/>
              </w:rPr>
              <w:t>.</w:t>
            </w:r>
          </w:p>
          <w:p w14:paraId="6197DC5D" w14:textId="7A5296FC" w:rsidR="00543F98" w:rsidRPr="00C04142" w:rsidRDefault="002714B3"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Pr>
                <w:rFonts w:ascii="Arial" w:eastAsia="Arial" w:hAnsi="Arial" w:cs="Arial"/>
                <w:color w:val="000000" w:themeColor="text1"/>
              </w:rPr>
              <w:t>D</w:t>
            </w:r>
            <w:r w:rsidR="0025F14B" w:rsidRPr="0025F14B">
              <w:rPr>
                <w:rFonts w:ascii="Arial" w:eastAsia="Arial" w:hAnsi="Arial" w:cs="Arial"/>
                <w:color w:val="000000" w:themeColor="text1"/>
              </w:rPr>
              <w:t xml:space="preserve">emonstrates initiative and innovation in identifying areas for service improvement and an openness to change. </w:t>
            </w:r>
          </w:p>
          <w:p w14:paraId="6328C904" w14:textId="4AE04E53"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 awareness and appreciation of the service user.</w:t>
            </w:r>
          </w:p>
          <w:p w14:paraId="6553799E" w14:textId="37F2CB03" w:rsidR="006711C7" w:rsidRPr="002714B3"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Treats all service users with dignity and respect and ensures that welfare of the service user is a key consideration at all times.</w:t>
            </w:r>
          </w:p>
          <w:p w14:paraId="7A3A94CE" w14:textId="36EBDF4B" w:rsidR="005A5CDA" w:rsidRDefault="005A5CDA" w:rsidP="005A5CDA">
            <w:pPr>
              <w:spacing w:line="259" w:lineRule="auto"/>
              <w:contextualSpacing/>
              <w:rPr>
                <w:rFonts w:ascii="Arial" w:eastAsia="Arial" w:hAnsi="Arial" w:cs="Arial"/>
                <w:b/>
                <w:bCs/>
                <w:color w:val="000000" w:themeColor="text1"/>
                <w:lang w:val="en-US"/>
              </w:rPr>
            </w:pPr>
          </w:p>
          <w:p w14:paraId="11E21D29" w14:textId="2A856A5D" w:rsidR="00B61685" w:rsidRDefault="00B61685" w:rsidP="005A5CDA">
            <w:pPr>
              <w:spacing w:line="259" w:lineRule="auto"/>
              <w:contextualSpacing/>
              <w:rPr>
                <w:rFonts w:ascii="Arial" w:eastAsia="Arial" w:hAnsi="Arial" w:cs="Arial"/>
                <w:b/>
                <w:bCs/>
                <w:color w:val="000000" w:themeColor="text1"/>
                <w:lang w:val="en-US"/>
              </w:rPr>
            </w:pPr>
          </w:p>
          <w:p w14:paraId="5B4E3BAA" w14:textId="77777777" w:rsidR="00B61685" w:rsidRDefault="00B61685" w:rsidP="005A5CDA">
            <w:pPr>
              <w:spacing w:line="259" w:lineRule="auto"/>
              <w:contextualSpacing/>
              <w:rPr>
                <w:rFonts w:ascii="Arial" w:eastAsia="Arial" w:hAnsi="Arial" w:cs="Arial"/>
                <w:b/>
                <w:bCs/>
                <w:color w:val="000000" w:themeColor="text1"/>
                <w:lang w:val="en-US"/>
              </w:rPr>
            </w:pPr>
          </w:p>
          <w:p w14:paraId="7AB3426A" w14:textId="5DF424F4"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6B9D45C4" w14:textId="70A91BAC"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0C384465" w14:textId="10F24F13" w:rsidR="002714B3" w:rsidRPr="002714B3" w:rsidRDefault="002714B3" w:rsidP="005A5CDA">
            <w:pPr>
              <w:pStyle w:val="ListParagraph"/>
              <w:numPr>
                <w:ilvl w:val="0"/>
                <w:numId w:val="37"/>
              </w:numPr>
              <w:contextualSpacing/>
              <w:rPr>
                <w:rFonts w:ascii="Arial" w:eastAsiaTheme="minorEastAsia" w:hAnsi="Arial" w:cs="Arial"/>
                <w:color w:val="000000" w:themeColor="text1"/>
                <w:lang w:val="en-US"/>
              </w:rPr>
            </w:pPr>
            <w:r w:rsidRPr="002714B3">
              <w:rPr>
                <w:rFonts w:ascii="Arial" w:hAnsi="Arial" w:cs="Arial"/>
              </w:rPr>
              <w:t>Demonstrates the ability to make accurate, evidenced based and timely decisions in relation to clinical decision-making and the management of patients</w:t>
            </w:r>
            <w:r w:rsidR="00DB506F">
              <w:rPr>
                <w:rFonts w:ascii="Arial" w:hAnsi="Arial" w:cs="Arial"/>
              </w:rPr>
              <w:t>.</w:t>
            </w:r>
          </w:p>
          <w:p w14:paraId="769FAB5F" w14:textId="4EDD7B45" w:rsidR="002714B3" w:rsidRPr="002714B3" w:rsidRDefault="002714B3" w:rsidP="005A5CDA">
            <w:pPr>
              <w:pStyle w:val="ListParagraph"/>
              <w:numPr>
                <w:ilvl w:val="0"/>
                <w:numId w:val="37"/>
              </w:numPr>
              <w:contextualSpacing/>
              <w:rPr>
                <w:rFonts w:ascii="Arial" w:eastAsiaTheme="minorEastAsia" w:hAnsi="Arial" w:cs="Arial"/>
                <w:color w:val="000000" w:themeColor="text1"/>
                <w:lang w:val="en-US"/>
              </w:rPr>
            </w:pPr>
            <w:r w:rsidRPr="002714B3">
              <w:rPr>
                <w:rFonts w:ascii="Arial" w:hAnsi="Arial" w:cs="Arial"/>
              </w:rPr>
              <w:t xml:space="preserve">Gathers information from a number of reliable sources and people to enable </w:t>
            </w:r>
            <w:r w:rsidR="00DB506F">
              <w:rPr>
                <w:rFonts w:ascii="Arial" w:hAnsi="Arial" w:cs="Arial"/>
              </w:rPr>
              <w:t>w</w:t>
            </w:r>
            <w:r w:rsidRPr="002714B3">
              <w:rPr>
                <w:rFonts w:ascii="Arial" w:hAnsi="Arial" w:cs="Arial"/>
              </w:rPr>
              <w:t>ell-founded decisions</w:t>
            </w:r>
            <w:r w:rsidR="00DB506F">
              <w:rPr>
                <w:rFonts w:ascii="Arial" w:hAnsi="Arial" w:cs="Arial"/>
              </w:rPr>
              <w:t>.</w:t>
            </w:r>
          </w:p>
          <w:p w14:paraId="78D3C9CD" w14:textId="78630362" w:rsidR="00543F98" w:rsidRPr="002714B3"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Assumes responsibility and accountability for managing medication therapy and demonstrates an understanding of the need to monitor the health and progress of patients in response to drug therapy to ensure the safe and effective use of medication.</w:t>
            </w:r>
          </w:p>
          <w:p w14:paraId="1FDEEDDE" w14:textId="77777777" w:rsidR="005A5CDA" w:rsidRDefault="005A5CDA" w:rsidP="005A5CDA">
            <w:pPr>
              <w:spacing w:line="259" w:lineRule="auto"/>
              <w:contextualSpacing/>
              <w:rPr>
                <w:rFonts w:ascii="Arial" w:eastAsia="Arial" w:hAnsi="Arial" w:cs="Arial"/>
                <w:b/>
                <w:bCs/>
                <w:color w:val="000000" w:themeColor="text1"/>
                <w:lang w:val="en-US"/>
              </w:rPr>
            </w:pPr>
          </w:p>
          <w:p w14:paraId="78AF6C49" w14:textId="346B9FD1"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Communications and Interpersonal Skills</w:t>
            </w:r>
          </w:p>
          <w:p w14:paraId="2C9B4F95" w14:textId="0BAFD473"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56BE716C" w14:textId="7F377AB4"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w:t>
            </w:r>
            <w:r w:rsidR="00DB506F">
              <w:rPr>
                <w:rFonts w:ascii="Arial" w:eastAsia="Arial" w:hAnsi="Arial" w:cs="Arial"/>
                <w:color w:val="000000" w:themeColor="text1"/>
              </w:rPr>
              <w:t>s</w:t>
            </w:r>
            <w:r w:rsidRPr="0025F14B">
              <w:rPr>
                <w:rFonts w:ascii="Arial" w:eastAsia="Arial" w:hAnsi="Arial" w:cs="Arial"/>
                <w:color w:val="000000" w:themeColor="text1"/>
              </w:rPr>
              <w:t xml:space="preserve"> effective co</w:t>
            </w:r>
            <w:r w:rsidR="00DB506F">
              <w:rPr>
                <w:rFonts w:ascii="Arial" w:eastAsia="Arial" w:hAnsi="Arial" w:cs="Arial"/>
                <w:color w:val="000000" w:themeColor="text1"/>
              </w:rPr>
              <w:t>mmunication skills both verbal</w:t>
            </w:r>
            <w:r w:rsidRPr="0025F14B">
              <w:rPr>
                <w:rFonts w:ascii="Arial" w:eastAsia="Arial" w:hAnsi="Arial" w:cs="Arial"/>
                <w:color w:val="000000" w:themeColor="text1"/>
              </w:rPr>
              <w:t xml:space="preserve"> and in writing, including the ability to present complex informatio</w:t>
            </w:r>
            <w:r w:rsidR="002714B3">
              <w:rPr>
                <w:rFonts w:ascii="Arial" w:eastAsia="Arial" w:hAnsi="Arial" w:cs="Arial"/>
                <w:color w:val="000000" w:themeColor="text1"/>
              </w:rPr>
              <w:t>n in a clear and concise manner.</w:t>
            </w:r>
          </w:p>
          <w:p w14:paraId="126669F3" w14:textId="018B5B30"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strong interpersonal skills including the ability to interact directly with patients and members of a multidisciplinary team.</w:t>
            </w:r>
          </w:p>
          <w:p w14:paraId="503ACA62" w14:textId="4A05252F"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the ability to impart (scientifically valid) information and advice regarding the safe, appropriate, and cost-effective use of medications.</w:t>
            </w:r>
          </w:p>
        </w:tc>
      </w:tr>
      <w:tr w:rsidR="00543F98" w:rsidRPr="00E766A5" w14:paraId="45F09F05" w14:textId="77777777" w:rsidTr="0025F14B">
        <w:tc>
          <w:tcPr>
            <w:tcW w:w="2364" w:type="dxa"/>
          </w:tcPr>
          <w:p w14:paraId="5DBD3A4C"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463F29E8" w14:textId="77777777" w:rsidR="00543F98" w:rsidRPr="00E766A5" w:rsidRDefault="00543F98" w:rsidP="00F8393C">
            <w:pPr>
              <w:rPr>
                <w:rFonts w:ascii="Arial" w:hAnsi="Arial" w:cs="Arial"/>
                <w:b/>
                <w:bCs/>
              </w:rPr>
            </w:pPr>
          </w:p>
          <w:p w14:paraId="569ED962"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2AFD2B1F" w14:textId="55BED0C5" w:rsidR="00543F98" w:rsidRPr="00E766A5" w:rsidRDefault="0025F14B" w:rsidP="005F595E">
            <w:pPr>
              <w:jc w:val="both"/>
              <w:rPr>
                <w:rFonts w:ascii="Arial" w:hAnsi="Arial" w:cs="Arial"/>
              </w:rPr>
            </w:pPr>
            <w:r w:rsidRPr="0025F14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543F98" w:rsidRPr="00E766A5" w:rsidRDefault="00543F98" w:rsidP="005F595E">
            <w:pPr>
              <w:jc w:val="both"/>
              <w:rPr>
                <w:rFonts w:ascii="Arial" w:hAnsi="Arial" w:cs="Arial"/>
              </w:rPr>
            </w:pPr>
          </w:p>
          <w:p w14:paraId="07D24DB4"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543F98" w:rsidRPr="00E766A5" w:rsidRDefault="00543F98" w:rsidP="005F595E">
            <w:pPr>
              <w:jc w:val="both"/>
              <w:rPr>
                <w:rFonts w:ascii="Arial" w:hAnsi="Arial" w:cs="Arial"/>
                <w:i/>
                <w:iCs/>
              </w:rPr>
            </w:pPr>
          </w:p>
          <w:p w14:paraId="570601B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508CF156" w14:textId="77777777" w:rsidR="00160D38" w:rsidRDefault="00160D38" w:rsidP="005F595E">
            <w:pPr>
              <w:jc w:val="both"/>
              <w:rPr>
                <w:rFonts w:ascii="Arial" w:hAnsi="Arial" w:cs="Arial"/>
                <w:iCs/>
              </w:rPr>
            </w:pPr>
          </w:p>
          <w:p w14:paraId="7B0D5899" w14:textId="019E6E9A" w:rsidR="00160D38" w:rsidRPr="007D639C" w:rsidRDefault="00160D38" w:rsidP="005F595E">
            <w:pPr>
              <w:jc w:val="both"/>
              <w:rPr>
                <w:rFonts w:ascii="Arial" w:hAnsi="Arial" w:cs="Arial"/>
                <w:iCs/>
              </w:rPr>
            </w:pPr>
            <w:r>
              <w:rPr>
                <w:rFonts w:ascii="Arial" w:hAnsi="Arial" w:cs="Arial"/>
                <w:bCs/>
              </w:rPr>
              <w:t>The HSE is an equal opportunities employer.</w:t>
            </w:r>
          </w:p>
        </w:tc>
      </w:tr>
      <w:tr w:rsidR="00543F98" w:rsidRPr="00E766A5" w14:paraId="765A0AE5" w14:textId="77777777" w:rsidTr="0025F14B">
        <w:tc>
          <w:tcPr>
            <w:tcW w:w="2364" w:type="dxa"/>
          </w:tcPr>
          <w:p w14:paraId="69769C1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B20B58F" w14:textId="77777777" w:rsidR="00B61685" w:rsidRPr="00B61685" w:rsidRDefault="00B61685" w:rsidP="00B61685">
            <w:pPr>
              <w:spacing w:line="276" w:lineRule="auto"/>
              <w:rPr>
                <w:rFonts w:ascii="Arial" w:hAnsi="Arial" w:cs="Arial"/>
              </w:rPr>
            </w:pPr>
            <w:r w:rsidRPr="00B61685">
              <w:rPr>
                <w:rFonts w:ascii="Arial" w:hAnsi="Arial" w:cs="Arial"/>
              </w:rPr>
              <w:t>The Health Service Executive</w:t>
            </w:r>
            <w:r w:rsidRPr="00B61685">
              <w:rPr>
                <w:rFonts w:ascii="Arial" w:hAnsi="Arial" w:cs="Arial"/>
                <w:color w:val="FF0000"/>
              </w:rPr>
              <w:t xml:space="preserve"> </w:t>
            </w:r>
            <w:r w:rsidRPr="00B61685">
              <w:rPr>
                <w:rFonts w:ascii="Arial" w:hAnsi="Arial" w:cs="Arial"/>
              </w:rPr>
              <w:t xml:space="preserve">will run this campaign in compliance with the Code of Practice prepared by the Commission for Public Service Appointments (CPSA). </w:t>
            </w:r>
          </w:p>
          <w:p w14:paraId="3A4CF77E" w14:textId="77777777" w:rsidR="00B61685" w:rsidRPr="00B61685" w:rsidRDefault="00B61685" w:rsidP="00B61685">
            <w:pPr>
              <w:shd w:val="clear" w:color="auto" w:fill="FFFFFF"/>
              <w:spacing w:line="276" w:lineRule="auto"/>
              <w:rPr>
                <w:rFonts w:ascii="Arial" w:hAnsi="Arial" w:cs="Arial"/>
              </w:rPr>
            </w:pPr>
          </w:p>
          <w:p w14:paraId="20E1F708" w14:textId="71508D63" w:rsidR="00B61685" w:rsidRPr="00B61685" w:rsidRDefault="00B61685" w:rsidP="00B61685">
            <w:pPr>
              <w:shd w:val="clear" w:color="auto" w:fill="FFFFFF"/>
              <w:spacing w:line="276" w:lineRule="auto"/>
              <w:rPr>
                <w:rFonts w:ascii="Arial" w:hAnsi="Arial" w:cs="Arial"/>
                <w:color w:val="333333"/>
                <w:lang w:eastAsia="en-IE"/>
              </w:rPr>
            </w:pPr>
            <w:r w:rsidRPr="00B61685">
              <w:rPr>
                <w:rFonts w:ascii="Arial" w:hAnsi="Arial" w:cs="Arial"/>
              </w:rPr>
              <w:t xml:space="preserve">The CPSA is responsible for </w:t>
            </w:r>
            <w:r w:rsidRPr="00B6168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w:t>
            </w:r>
            <w:bookmarkStart w:id="0" w:name="_GoBack"/>
            <w:bookmarkEnd w:id="0"/>
            <w:r w:rsidRPr="00B61685">
              <w:rPr>
                <w:rFonts w:ascii="Arial" w:hAnsi="Arial" w:cs="Arial"/>
                <w:color w:val="333333"/>
                <w:lang w:eastAsia="en-IE"/>
              </w:rPr>
              <w:t>peal mechanisms open to candidates should they be unhappy with a selection process.</w:t>
            </w:r>
          </w:p>
          <w:p w14:paraId="09B55F0F" w14:textId="77777777" w:rsidR="00B61685" w:rsidRPr="00B61685" w:rsidRDefault="00B61685" w:rsidP="00B61685">
            <w:pPr>
              <w:spacing w:line="276" w:lineRule="auto"/>
              <w:rPr>
                <w:rFonts w:ascii="Arial" w:hAnsi="Arial" w:cs="Arial"/>
              </w:rPr>
            </w:pPr>
          </w:p>
          <w:p w14:paraId="17CEBDB5" w14:textId="35BF5F3C" w:rsidR="00B61685" w:rsidRPr="00B61685" w:rsidRDefault="00B61685" w:rsidP="00B61685">
            <w:pPr>
              <w:spacing w:line="276" w:lineRule="auto"/>
              <w:rPr>
                <w:rFonts w:ascii="Arial" w:hAnsi="Arial" w:cs="Arial"/>
              </w:rPr>
            </w:pPr>
            <w:r w:rsidRPr="00B61685">
              <w:rPr>
                <w:rFonts w:ascii="Arial" w:hAnsi="Arial" w:cs="Arial"/>
              </w:rPr>
              <w:t xml:space="preserve">The CPSA Code of Practice can be accessed via </w:t>
            </w:r>
            <w:hyperlink r:id="rId9" w:history="1">
              <w:r w:rsidRPr="00B61685">
                <w:rPr>
                  <w:rStyle w:val="Hyperlink"/>
                  <w:rFonts w:ascii="Arial" w:hAnsi="Arial" w:cs="Arial"/>
                </w:rPr>
                <w:t>https://www.cpsa.ie/</w:t>
              </w:r>
            </w:hyperlink>
            <w:r w:rsidRPr="00B61685">
              <w:rPr>
                <w:rFonts w:ascii="Arial" w:hAnsi="Arial" w:cs="Arial"/>
              </w:rPr>
              <w:t>.</w:t>
            </w:r>
          </w:p>
          <w:p w14:paraId="0614B6A8" w14:textId="376EA79B" w:rsidR="00543F98" w:rsidRPr="00E766A5" w:rsidRDefault="00543F98" w:rsidP="005A5CDA">
            <w:pPr>
              <w:rPr>
                <w:rFonts w:ascii="Arial" w:hAnsi="Arial" w:cs="Arial"/>
              </w:rPr>
            </w:pPr>
          </w:p>
        </w:tc>
      </w:tr>
      <w:tr w:rsidR="00543F98" w:rsidRPr="00E766A5" w14:paraId="162CF36B" w14:textId="77777777" w:rsidTr="0025F14B">
        <w:tc>
          <w:tcPr>
            <w:tcW w:w="10620" w:type="dxa"/>
            <w:gridSpan w:val="2"/>
          </w:tcPr>
          <w:p w14:paraId="44DF213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61829076" w14:textId="77777777" w:rsidR="00543F98" w:rsidRPr="00E766A5" w:rsidRDefault="00543F98" w:rsidP="005F595E">
            <w:pPr>
              <w:jc w:val="both"/>
              <w:rPr>
                <w:rFonts w:ascii="Arial" w:hAnsi="Arial" w:cs="Arial"/>
              </w:rPr>
            </w:pPr>
          </w:p>
          <w:p w14:paraId="2FE4F07E"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BA226A1" w14:textId="77777777" w:rsidR="00543F98" w:rsidRPr="00E766A5" w:rsidRDefault="00543F98" w:rsidP="00543F98">
      <w:pPr>
        <w:jc w:val="both"/>
        <w:rPr>
          <w:rFonts w:ascii="Arial" w:hAnsi="Arial" w:cs="Arial"/>
        </w:rPr>
      </w:pPr>
    </w:p>
    <w:p w14:paraId="7194DBDC" w14:textId="72728E4B" w:rsidR="00103B6C" w:rsidRDefault="00103B6C" w:rsidP="00543F98">
      <w:pPr>
        <w:jc w:val="both"/>
        <w:rPr>
          <w:rFonts w:ascii="Arial" w:hAnsi="Arial" w:cs="Arial"/>
        </w:rPr>
      </w:pPr>
    </w:p>
    <w:p w14:paraId="2FC9D852" w14:textId="6D7C8C0A" w:rsidR="005A5CDA" w:rsidRDefault="005A5CDA" w:rsidP="00543F98">
      <w:pPr>
        <w:jc w:val="both"/>
        <w:rPr>
          <w:rFonts w:ascii="Arial" w:hAnsi="Arial" w:cs="Arial"/>
        </w:rPr>
      </w:pPr>
    </w:p>
    <w:p w14:paraId="562C75D1" w14:textId="4D90BA1C" w:rsidR="00103B6C" w:rsidRDefault="00103B6C" w:rsidP="00DB506F">
      <w:pPr>
        <w:jc w:val="both"/>
        <w:rPr>
          <w:rFonts w:ascii="Arial" w:hAnsi="Arial" w:cs="Arial"/>
        </w:rPr>
      </w:pPr>
    </w:p>
    <w:p w14:paraId="444096AB" w14:textId="77777777" w:rsidR="00B61685" w:rsidRDefault="00B61685" w:rsidP="00DB506F">
      <w:pPr>
        <w:jc w:val="both"/>
        <w:rPr>
          <w:rFonts w:ascii="Arial" w:hAnsi="Arial" w:cs="Arial"/>
          <w:b/>
          <w:color w:val="000099"/>
        </w:rPr>
      </w:pPr>
    </w:p>
    <w:p w14:paraId="664355AD" w14:textId="77777777" w:rsidR="00103B6C" w:rsidRDefault="00103B6C" w:rsidP="00543F98">
      <w:pPr>
        <w:jc w:val="center"/>
        <w:rPr>
          <w:rFonts w:ascii="Arial" w:hAnsi="Arial" w:cs="Arial"/>
          <w:b/>
          <w:color w:val="000099"/>
        </w:rPr>
      </w:pPr>
    </w:p>
    <w:p w14:paraId="1A965116" w14:textId="77777777" w:rsidR="00103B6C" w:rsidRDefault="00103B6C" w:rsidP="00543F98">
      <w:pPr>
        <w:jc w:val="center"/>
        <w:rPr>
          <w:rFonts w:ascii="Arial" w:hAnsi="Arial" w:cs="Arial"/>
          <w:b/>
          <w:color w:val="000099"/>
        </w:rPr>
      </w:pPr>
    </w:p>
    <w:p w14:paraId="7DF4E37C" w14:textId="77777777" w:rsidR="00103B6C" w:rsidRDefault="00103B6C" w:rsidP="00543F98">
      <w:pPr>
        <w:jc w:val="center"/>
        <w:rPr>
          <w:rFonts w:ascii="Arial" w:hAnsi="Arial" w:cs="Arial"/>
          <w:b/>
          <w:color w:val="000099"/>
        </w:rPr>
      </w:pPr>
    </w:p>
    <w:p w14:paraId="44FB30F8" w14:textId="77777777" w:rsidR="007D639C" w:rsidRDefault="007D639C" w:rsidP="00543F98">
      <w:pPr>
        <w:jc w:val="center"/>
        <w:rPr>
          <w:rFonts w:ascii="Arial" w:hAnsi="Arial" w:cs="Arial"/>
          <w:b/>
          <w:color w:val="000099"/>
        </w:rPr>
      </w:pPr>
    </w:p>
    <w:p w14:paraId="6707DA05" w14:textId="77777777" w:rsidR="00462E3B" w:rsidRPr="00E766A5" w:rsidRDefault="001E29F5" w:rsidP="00462E3B">
      <w:pPr>
        <w:jc w:val="center"/>
        <w:rPr>
          <w:rFonts w:ascii="Arial" w:hAnsi="Arial" w:cs="Arial"/>
          <w:b/>
        </w:rPr>
      </w:pPr>
      <w:r>
        <w:rPr>
          <w:rFonts w:ascii="Arial" w:hAnsi="Arial" w:cs="Arial"/>
          <w:b/>
        </w:rPr>
        <w:t>Pharmacist (</w:t>
      </w:r>
      <w:r w:rsidR="00462E3B">
        <w:rPr>
          <w:rFonts w:ascii="Arial" w:hAnsi="Arial" w:cs="Arial"/>
          <w:b/>
        </w:rPr>
        <w:t>Staff</w:t>
      </w:r>
      <w:r>
        <w:rPr>
          <w:rFonts w:ascii="Arial" w:hAnsi="Arial" w:cs="Arial"/>
          <w:b/>
        </w:rPr>
        <w:t xml:space="preserve"> Grade)</w:t>
      </w:r>
    </w:p>
    <w:p w14:paraId="3264AC77"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1DA6542E"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EC09BF5" w14:textId="77777777" w:rsidTr="7B4520F5">
        <w:tc>
          <w:tcPr>
            <w:tcW w:w="1985" w:type="dxa"/>
          </w:tcPr>
          <w:p w14:paraId="635F7955"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38D3A4BC"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041E394" w14:textId="77777777" w:rsidR="00543F98" w:rsidRDefault="00543F98" w:rsidP="005F595E">
            <w:pPr>
              <w:tabs>
                <w:tab w:val="left" w:pos="-720"/>
                <w:tab w:val="left" w:pos="0"/>
                <w:tab w:val="left" w:pos="720"/>
              </w:tabs>
              <w:suppressAutoHyphens/>
              <w:jc w:val="both"/>
              <w:rPr>
                <w:rFonts w:ascii="Arial" w:hAnsi="Arial" w:cs="Arial"/>
                <w:spacing w:val="-3"/>
              </w:rPr>
            </w:pPr>
          </w:p>
          <w:p w14:paraId="56B951D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22B00AE" w14:textId="77777777" w:rsidR="00543F98" w:rsidRDefault="00543F98" w:rsidP="005F595E">
            <w:pPr>
              <w:tabs>
                <w:tab w:val="left" w:pos="-720"/>
                <w:tab w:val="left" w:pos="0"/>
                <w:tab w:val="left" w:pos="720"/>
              </w:tabs>
              <w:suppressAutoHyphens/>
              <w:jc w:val="both"/>
              <w:rPr>
                <w:rFonts w:ascii="Arial" w:hAnsi="Arial" w:cs="Arial"/>
                <w:spacing w:val="-3"/>
              </w:rPr>
            </w:pPr>
          </w:p>
          <w:p w14:paraId="3C5C9EF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2C6D796"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91E161A" w14:textId="77777777" w:rsidTr="7B4520F5">
        <w:tc>
          <w:tcPr>
            <w:tcW w:w="1985" w:type="dxa"/>
          </w:tcPr>
          <w:p w14:paraId="37842C81"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F51937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6E1831B3" w14:textId="77777777" w:rsidR="00543F98" w:rsidRDefault="00543F98" w:rsidP="005F595E">
            <w:pPr>
              <w:jc w:val="both"/>
              <w:rPr>
                <w:rFonts w:ascii="Arial" w:hAnsi="Arial" w:cs="Arial"/>
              </w:rPr>
            </w:pPr>
          </w:p>
          <w:p w14:paraId="7BFF1305"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126E5D" w14:textId="3B99D9E8" w:rsidR="00543F98" w:rsidRDefault="00543F98" w:rsidP="005F595E">
            <w:pPr>
              <w:jc w:val="both"/>
              <w:rPr>
                <w:rFonts w:ascii="Arial" w:hAnsi="Arial" w:cs="Arial"/>
              </w:rPr>
            </w:pPr>
          </w:p>
          <w:p w14:paraId="5DA9F608"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DE403A5" w14:textId="77777777" w:rsidR="00543F98" w:rsidRPr="00E766A5" w:rsidRDefault="00543F98" w:rsidP="005F595E">
            <w:pPr>
              <w:jc w:val="both"/>
              <w:rPr>
                <w:rFonts w:ascii="Arial" w:hAnsi="Arial" w:cs="Arial"/>
              </w:rPr>
            </w:pPr>
          </w:p>
        </w:tc>
      </w:tr>
      <w:tr w:rsidR="00543F98" w:rsidRPr="00E766A5" w14:paraId="5C58770F" w14:textId="77777777" w:rsidTr="7B4520F5">
        <w:tc>
          <w:tcPr>
            <w:tcW w:w="1985" w:type="dxa"/>
          </w:tcPr>
          <w:p w14:paraId="7D4DBD6D"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2431CDC" w14:textId="77777777" w:rsidR="00543F98" w:rsidRPr="00E766A5" w:rsidRDefault="00543F98" w:rsidP="005F595E">
            <w:pPr>
              <w:jc w:val="both"/>
              <w:rPr>
                <w:rFonts w:ascii="Arial" w:hAnsi="Arial" w:cs="Arial"/>
                <w:b/>
                <w:bCs/>
              </w:rPr>
            </w:pPr>
          </w:p>
        </w:tc>
        <w:tc>
          <w:tcPr>
            <w:tcW w:w="7655" w:type="dxa"/>
          </w:tcPr>
          <w:p w14:paraId="30139326"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9E398E2" w14:textId="77777777" w:rsidR="00543F98" w:rsidRPr="00E766A5" w:rsidRDefault="00543F98" w:rsidP="005F595E">
            <w:pPr>
              <w:jc w:val="both"/>
              <w:rPr>
                <w:rFonts w:ascii="Arial" w:hAnsi="Arial" w:cs="Arial"/>
              </w:rPr>
            </w:pPr>
          </w:p>
          <w:p w14:paraId="42D5954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16287F21" w14:textId="77777777" w:rsidR="00543F98" w:rsidRPr="00384FEE" w:rsidRDefault="00543F98" w:rsidP="005F595E">
            <w:pPr>
              <w:jc w:val="both"/>
              <w:rPr>
                <w:rFonts w:ascii="Arial" w:hAnsi="Arial" w:cs="Arial"/>
                <w:b/>
                <w:color w:val="FF0000"/>
              </w:rPr>
            </w:pPr>
          </w:p>
          <w:p w14:paraId="715A97A4"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028EFA5" w14:textId="77777777" w:rsidTr="7B4520F5">
        <w:tc>
          <w:tcPr>
            <w:tcW w:w="1985" w:type="dxa"/>
          </w:tcPr>
          <w:p w14:paraId="610FF75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1B3C939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E93A62" w14:textId="77777777" w:rsidR="00543F98" w:rsidRPr="00E766A5" w:rsidRDefault="00543F98" w:rsidP="005F595E">
            <w:pPr>
              <w:jc w:val="both"/>
              <w:rPr>
                <w:rFonts w:ascii="Arial" w:hAnsi="Arial" w:cs="Arial"/>
              </w:rPr>
            </w:pPr>
          </w:p>
        </w:tc>
      </w:tr>
      <w:tr w:rsidR="00543F98" w:rsidRPr="00E766A5" w14:paraId="4A890920" w14:textId="77777777" w:rsidTr="7B4520F5">
        <w:tc>
          <w:tcPr>
            <w:tcW w:w="1985" w:type="dxa"/>
          </w:tcPr>
          <w:p w14:paraId="273FE5AF"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384BA73E" w14:textId="77777777" w:rsidR="00543F98" w:rsidRPr="00E766A5" w:rsidRDefault="00543F98" w:rsidP="005F595E">
            <w:pPr>
              <w:jc w:val="both"/>
              <w:rPr>
                <w:rFonts w:ascii="Arial" w:hAnsi="Arial" w:cs="Arial"/>
                <w:b/>
                <w:bCs/>
              </w:rPr>
            </w:pPr>
          </w:p>
          <w:p w14:paraId="34B3F2EB" w14:textId="77777777" w:rsidR="00543F98" w:rsidRPr="00E766A5" w:rsidRDefault="00543F98" w:rsidP="005F595E">
            <w:pPr>
              <w:jc w:val="both"/>
              <w:rPr>
                <w:rFonts w:ascii="Arial" w:hAnsi="Arial" w:cs="Arial"/>
                <w:b/>
                <w:bCs/>
              </w:rPr>
            </w:pPr>
          </w:p>
        </w:tc>
        <w:tc>
          <w:tcPr>
            <w:tcW w:w="7655" w:type="dxa"/>
          </w:tcPr>
          <w:p w14:paraId="122FC334"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606381" w14:textId="77777777" w:rsidTr="7B4520F5">
        <w:tc>
          <w:tcPr>
            <w:tcW w:w="1985" w:type="dxa"/>
          </w:tcPr>
          <w:p w14:paraId="2DB1BF02"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8D1A920"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7D34F5C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424601F8"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39A886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B4020A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5197BDC0"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9BF2EBC" w14:textId="77777777" w:rsidTr="7B4520F5">
        <w:tc>
          <w:tcPr>
            <w:tcW w:w="1985" w:type="dxa"/>
          </w:tcPr>
          <w:p w14:paraId="396C7A7D"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42448A7E"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3AFEFFDC" w14:textId="77777777" w:rsidTr="7B4520F5">
        <w:trPr>
          <w:trHeight w:val="1138"/>
        </w:trPr>
        <w:tc>
          <w:tcPr>
            <w:tcW w:w="1985" w:type="dxa"/>
            <w:tcBorders>
              <w:top w:val="single" w:sz="4" w:space="0" w:color="auto"/>
              <w:left w:val="single" w:sz="4" w:space="0" w:color="auto"/>
              <w:bottom w:val="single" w:sz="4" w:space="0" w:color="auto"/>
              <w:right w:val="single" w:sz="4" w:space="0" w:color="auto"/>
            </w:tcBorders>
          </w:tcPr>
          <w:p w14:paraId="739C0E78"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A632974"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D7B270A" w14:textId="77777777" w:rsidR="00543F98" w:rsidRDefault="00543F98" w:rsidP="005F595E">
            <w:pPr>
              <w:jc w:val="both"/>
              <w:rPr>
                <w:rFonts w:ascii="Arial" w:hAnsi="Arial" w:cs="Arial"/>
              </w:rPr>
            </w:pPr>
          </w:p>
        </w:tc>
      </w:tr>
      <w:tr w:rsidR="00543F98" w14:paraId="653CF682" w14:textId="77777777" w:rsidTr="7B4520F5">
        <w:trPr>
          <w:trHeight w:val="1138"/>
        </w:trPr>
        <w:tc>
          <w:tcPr>
            <w:tcW w:w="1985" w:type="dxa"/>
            <w:tcBorders>
              <w:top w:val="single" w:sz="4" w:space="0" w:color="auto"/>
              <w:left w:val="single" w:sz="4" w:space="0" w:color="auto"/>
              <w:bottom w:val="single" w:sz="4" w:space="0" w:color="auto"/>
              <w:right w:val="single" w:sz="4" w:space="0" w:color="auto"/>
            </w:tcBorders>
          </w:tcPr>
          <w:p w14:paraId="0FB936A7"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086C53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F904CB7" w14:textId="77777777" w:rsidR="00543F98" w:rsidRPr="007978A2" w:rsidRDefault="00543F98" w:rsidP="005F595E">
            <w:pPr>
              <w:ind w:firstLine="720"/>
              <w:jc w:val="both"/>
              <w:rPr>
                <w:rFonts w:ascii="Arial" w:hAnsi="Arial" w:cs="Arial"/>
              </w:rPr>
            </w:pPr>
          </w:p>
          <w:p w14:paraId="2C2289C7"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06971CD3" w14:textId="77777777" w:rsidR="00543F98" w:rsidRPr="00255E29" w:rsidRDefault="00543F98" w:rsidP="005F595E">
            <w:pPr>
              <w:jc w:val="both"/>
              <w:rPr>
                <w:rFonts w:ascii="Arial" w:hAnsi="Arial" w:cs="Arial"/>
                <w:highlight w:val="yellow"/>
              </w:rPr>
            </w:pPr>
          </w:p>
          <w:p w14:paraId="687BFA9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E04261"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3EFC03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A1F701D" w14:textId="77777777" w:rsidR="00543F98" w:rsidRPr="00122305" w:rsidRDefault="00543F98" w:rsidP="005F595E">
            <w:pPr>
              <w:jc w:val="both"/>
              <w:rPr>
                <w:rFonts w:ascii="Arial" w:hAnsi="Arial" w:cs="Arial"/>
              </w:rPr>
            </w:pPr>
          </w:p>
          <w:p w14:paraId="6500CFF0"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03EFCA41" w14:textId="77777777" w:rsidR="00543F98" w:rsidRPr="00B44E44" w:rsidRDefault="00543F98" w:rsidP="005F595E">
            <w:pPr>
              <w:jc w:val="both"/>
              <w:rPr>
                <w:rFonts w:ascii="Arial" w:hAnsi="Arial" w:cs="Arial"/>
              </w:rPr>
            </w:pPr>
          </w:p>
        </w:tc>
      </w:tr>
      <w:bookmarkEnd w:id="1"/>
    </w:tbl>
    <w:p w14:paraId="02DDFE82" w14:textId="70A3B200" w:rsidR="00543F98" w:rsidRPr="00C054C7" w:rsidRDefault="00543F98" w:rsidP="7B4520F5">
      <w:pPr>
        <w:spacing w:after="160"/>
        <w:rPr>
          <w:rFonts w:ascii="Arial" w:eastAsia="Arial" w:hAnsi="Arial" w:cs="Arial"/>
          <w:b/>
          <w:bCs/>
          <w:color w:val="000099"/>
        </w:rPr>
      </w:pPr>
    </w:p>
    <w:p w14:paraId="1CC6E53E" w14:textId="3369D4AA"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 xml:space="preserve">*******Helpful Reminders******* </w:t>
      </w:r>
    </w:p>
    <w:p w14:paraId="77ECF124" w14:textId="0D192DD9"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2) Please remember to delete any prompts (in dark blue) in the sections above</w:t>
      </w:r>
    </w:p>
    <w:p w14:paraId="737331ED" w14:textId="56A354F8"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3) Ensure all fonts are now in black</w:t>
      </w:r>
    </w:p>
    <w:p w14:paraId="5F96A722" w14:textId="018C1A30" w:rsidR="00543F98" w:rsidRPr="00C054C7" w:rsidRDefault="00543F98" w:rsidP="7B4520F5">
      <w:pPr>
        <w:jc w:val="both"/>
        <w:rPr>
          <w:rFonts w:ascii="Arial" w:eastAsia="Arial" w:hAnsi="Arial" w:cs="Arial"/>
          <w:color w:val="000000" w:themeColor="text1"/>
        </w:rPr>
      </w:pPr>
    </w:p>
    <w:sectPr w:rsidR="00543F98" w:rsidRPr="00C054C7"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BBB2" w14:textId="77777777" w:rsidR="00F17D0C" w:rsidRDefault="00F17D0C" w:rsidP="00543F98">
      <w:r>
        <w:separator/>
      </w:r>
    </w:p>
  </w:endnote>
  <w:endnote w:type="continuationSeparator" w:id="0">
    <w:p w14:paraId="13CB595B" w14:textId="77777777" w:rsidR="00F17D0C" w:rsidRDefault="00F17D0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8D39" w14:textId="77777777" w:rsidR="00B13527" w:rsidRDefault="00B13527">
    <w:pPr>
      <w:pStyle w:val="Footer"/>
      <w:framePr w:wrap="around" w:vAnchor="text" w:hAnchor="margin" w:xAlign="center" w:y="1"/>
      <w:rPr>
        <w:rStyle w:val="PageNumber"/>
      </w:rPr>
    </w:pPr>
  </w:p>
  <w:p w14:paraId="675E05EE"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CD12" w14:textId="3E94C6A7" w:rsidR="00B13527" w:rsidRPr="00B61685" w:rsidRDefault="00B61685" w:rsidP="00B61685">
    <w:pPr>
      <w:pStyle w:val="Footer"/>
      <w:ind w:left="-1276"/>
      <w:jc w:val="right"/>
      <w:rPr>
        <w:rFonts w:ascii="Arial" w:hAnsi="Arial" w:cs="Arial"/>
        <w:color w:val="FF0000"/>
        <w:sz w:val="16"/>
        <w:szCs w:val="16"/>
      </w:rPr>
    </w:pPr>
    <w:r w:rsidRPr="00B61685">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17F8B" w14:textId="77777777" w:rsidR="00F17D0C" w:rsidRDefault="00F17D0C" w:rsidP="00543F98">
      <w:r>
        <w:separator/>
      </w:r>
    </w:p>
  </w:footnote>
  <w:footnote w:type="continuationSeparator" w:id="0">
    <w:p w14:paraId="0A4F7224" w14:textId="77777777" w:rsidR="00F17D0C" w:rsidRDefault="00F17D0C" w:rsidP="00543F98">
      <w:r>
        <w:continuationSeparator/>
      </w:r>
    </w:p>
  </w:footnote>
  <w:footnote w:id="1">
    <w:p w14:paraId="2740D874" w14:textId="4E6C7A84" w:rsidR="00B13527" w:rsidRPr="005A5CDA" w:rsidRDefault="00B13527" w:rsidP="00543F98">
      <w:pPr>
        <w:pStyle w:val="FootnoteText"/>
        <w:rPr>
          <w:rFonts w:ascii="Arial" w:hAnsi="Arial" w:cs="Arial"/>
        </w:rPr>
      </w:pPr>
      <w:r w:rsidRPr="005A5CDA">
        <w:rPr>
          <w:rStyle w:val="FootnoteReference"/>
          <w:rFonts w:ascii="Arial" w:hAnsi="Arial" w:cs="Arial"/>
        </w:rPr>
        <w:footnoteRef/>
      </w:r>
      <w:r w:rsidRPr="005A5CDA">
        <w:rPr>
          <w:rFonts w:ascii="Arial" w:hAnsi="Arial" w:cs="Arial"/>
        </w:rPr>
        <w:t xml:space="preserve"> </w:t>
      </w:r>
      <w:r w:rsidR="005A5CDA" w:rsidRPr="005A5CDA">
        <w:rPr>
          <w:rFonts w:ascii="Arial" w:hAnsi="Arial" w:cs="Arial"/>
        </w:rPr>
        <w:t xml:space="preserve">A template SSSS and guidelines are available on the National Health and Safety Function, here: </w:t>
      </w:r>
      <w:hyperlink r:id="rId1" w:history="1">
        <w:r w:rsidR="005A5CDA" w:rsidRPr="005A5CDA">
          <w:rPr>
            <w:rStyle w:val="Hyperlink"/>
            <w:rFonts w:ascii="Arial" w:hAnsi="Arial" w:cs="Arial"/>
          </w:rPr>
          <w:t>https://www.hse.ie/eng/staff/safetywellbeing/about%20us/</w:t>
        </w:r>
      </w:hyperlink>
    </w:p>
  </w:footnote>
  <w:footnote w:id="2">
    <w:p w14:paraId="74073D65" w14:textId="77777777" w:rsidR="00B13527" w:rsidRPr="00DD13C2" w:rsidRDefault="00B13527" w:rsidP="00543F98">
      <w:pPr>
        <w:pStyle w:val="FootnoteText"/>
      </w:pPr>
      <w:r w:rsidRPr="005A5CDA">
        <w:rPr>
          <w:rStyle w:val="FootnoteReference"/>
          <w:rFonts w:ascii="Arial" w:hAnsi="Arial" w:cs="Arial"/>
        </w:rPr>
        <w:footnoteRef/>
      </w:r>
      <w:r w:rsidRPr="005A5CD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5A2"/>
    <w:multiLevelType w:val="hybridMultilevel"/>
    <w:tmpl w:val="74DA6D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93628"/>
    <w:multiLevelType w:val="hybridMultilevel"/>
    <w:tmpl w:val="C586426A"/>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14297"/>
    <w:multiLevelType w:val="hybridMultilevel"/>
    <w:tmpl w:val="98CC6F7A"/>
    <w:lvl w:ilvl="0" w:tplc="FFFFFFFF">
      <w:start w:val="1"/>
      <w:numFmt w:val="decimal"/>
      <w:lvlText w:val="%1."/>
      <w:lvlJc w:val="left"/>
      <w:pPr>
        <w:tabs>
          <w:tab w:val="num" w:pos="-590"/>
        </w:tabs>
        <w:ind w:left="-590" w:hanging="360"/>
      </w:pPr>
      <w:rPr>
        <w:rFonts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5" w15:restartNumberingAfterBreak="0">
    <w:nsid w:val="0610344C"/>
    <w:multiLevelType w:val="hybridMultilevel"/>
    <w:tmpl w:val="D6704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C480D"/>
    <w:multiLevelType w:val="hybridMultilevel"/>
    <w:tmpl w:val="D22CA352"/>
    <w:lvl w:ilvl="0" w:tplc="1B18DAD2">
      <w:start w:val="1"/>
      <w:numFmt w:val="bullet"/>
      <w:lvlText w:val=""/>
      <w:lvlJc w:val="left"/>
      <w:pPr>
        <w:ind w:left="360" w:hanging="360"/>
      </w:pPr>
      <w:rPr>
        <w:rFonts w:ascii="Symbol" w:hAnsi="Symbol" w:hint="default"/>
      </w:rPr>
    </w:lvl>
    <w:lvl w:ilvl="1" w:tplc="237EEE16">
      <w:start w:val="1"/>
      <w:numFmt w:val="bullet"/>
      <w:lvlText w:val="o"/>
      <w:lvlJc w:val="left"/>
      <w:pPr>
        <w:ind w:left="1080" w:hanging="360"/>
      </w:pPr>
      <w:rPr>
        <w:rFonts w:ascii="Courier New" w:hAnsi="Courier New" w:hint="default"/>
      </w:rPr>
    </w:lvl>
    <w:lvl w:ilvl="2" w:tplc="5EAE9220">
      <w:start w:val="1"/>
      <w:numFmt w:val="bullet"/>
      <w:lvlText w:val=""/>
      <w:lvlJc w:val="left"/>
      <w:pPr>
        <w:ind w:left="1800" w:hanging="360"/>
      </w:pPr>
      <w:rPr>
        <w:rFonts w:ascii="Wingdings" w:hAnsi="Wingdings" w:hint="default"/>
      </w:rPr>
    </w:lvl>
    <w:lvl w:ilvl="3" w:tplc="5198B77E">
      <w:start w:val="1"/>
      <w:numFmt w:val="bullet"/>
      <w:lvlText w:val=""/>
      <w:lvlJc w:val="left"/>
      <w:pPr>
        <w:ind w:left="2520" w:hanging="360"/>
      </w:pPr>
      <w:rPr>
        <w:rFonts w:ascii="Symbol" w:hAnsi="Symbol" w:hint="default"/>
      </w:rPr>
    </w:lvl>
    <w:lvl w:ilvl="4" w:tplc="D9E2535A">
      <w:start w:val="1"/>
      <w:numFmt w:val="bullet"/>
      <w:lvlText w:val="o"/>
      <w:lvlJc w:val="left"/>
      <w:pPr>
        <w:ind w:left="3240" w:hanging="360"/>
      </w:pPr>
      <w:rPr>
        <w:rFonts w:ascii="Courier New" w:hAnsi="Courier New" w:hint="default"/>
      </w:rPr>
    </w:lvl>
    <w:lvl w:ilvl="5" w:tplc="28B4C9E0">
      <w:start w:val="1"/>
      <w:numFmt w:val="bullet"/>
      <w:lvlText w:val=""/>
      <w:lvlJc w:val="left"/>
      <w:pPr>
        <w:ind w:left="3960" w:hanging="360"/>
      </w:pPr>
      <w:rPr>
        <w:rFonts w:ascii="Wingdings" w:hAnsi="Wingdings" w:hint="default"/>
      </w:rPr>
    </w:lvl>
    <w:lvl w:ilvl="6" w:tplc="4ACAB41E">
      <w:start w:val="1"/>
      <w:numFmt w:val="bullet"/>
      <w:lvlText w:val=""/>
      <w:lvlJc w:val="left"/>
      <w:pPr>
        <w:ind w:left="4680" w:hanging="360"/>
      </w:pPr>
      <w:rPr>
        <w:rFonts w:ascii="Symbol" w:hAnsi="Symbol" w:hint="default"/>
      </w:rPr>
    </w:lvl>
    <w:lvl w:ilvl="7" w:tplc="8DBCD8C0">
      <w:start w:val="1"/>
      <w:numFmt w:val="bullet"/>
      <w:lvlText w:val="o"/>
      <w:lvlJc w:val="left"/>
      <w:pPr>
        <w:ind w:left="5400" w:hanging="360"/>
      </w:pPr>
      <w:rPr>
        <w:rFonts w:ascii="Courier New" w:hAnsi="Courier New" w:hint="default"/>
      </w:rPr>
    </w:lvl>
    <w:lvl w:ilvl="8" w:tplc="B9B6F82E">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2241FF"/>
    <w:multiLevelType w:val="hybridMultilevel"/>
    <w:tmpl w:val="05947984"/>
    <w:lvl w:ilvl="0" w:tplc="472E3468">
      <w:start w:val="1"/>
      <w:numFmt w:val="bullet"/>
      <w:lvlText w:val=""/>
      <w:lvlJc w:val="left"/>
      <w:pPr>
        <w:ind w:left="720" w:hanging="360"/>
      </w:pPr>
      <w:rPr>
        <w:rFonts w:ascii="Symbol" w:hAnsi="Symbol" w:hint="default"/>
      </w:rPr>
    </w:lvl>
    <w:lvl w:ilvl="1" w:tplc="096CB0E8">
      <w:start w:val="1"/>
      <w:numFmt w:val="bullet"/>
      <w:lvlText w:val="o"/>
      <w:lvlJc w:val="left"/>
      <w:pPr>
        <w:ind w:left="1440" w:hanging="360"/>
      </w:pPr>
      <w:rPr>
        <w:rFonts w:ascii="Courier New" w:hAnsi="Courier New" w:hint="default"/>
      </w:rPr>
    </w:lvl>
    <w:lvl w:ilvl="2" w:tplc="5A341598">
      <w:start w:val="1"/>
      <w:numFmt w:val="bullet"/>
      <w:lvlText w:val=""/>
      <w:lvlJc w:val="left"/>
      <w:pPr>
        <w:ind w:left="2160" w:hanging="360"/>
      </w:pPr>
      <w:rPr>
        <w:rFonts w:ascii="Wingdings" w:hAnsi="Wingdings" w:hint="default"/>
      </w:rPr>
    </w:lvl>
    <w:lvl w:ilvl="3" w:tplc="CC404C86">
      <w:start w:val="1"/>
      <w:numFmt w:val="bullet"/>
      <w:lvlText w:val=""/>
      <w:lvlJc w:val="left"/>
      <w:pPr>
        <w:ind w:left="2880" w:hanging="360"/>
      </w:pPr>
      <w:rPr>
        <w:rFonts w:ascii="Symbol" w:hAnsi="Symbol" w:hint="default"/>
      </w:rPr>
    </w:lvl>
    <w:lvl w:ilvl="4" w:tplc="03F8978A">
      <w:start w:val="1"/>
      <w:numFmt w:val="bullet"/>
      <w:lvlText w:val="o"/>
      <w:lvlJc w:val="left"/>
      <w:pPr>
        <w:ind w:left="3600" w:hanging="360"/>
      </w:pPr>
      <w:rPr>
        <w:rFonts w:ascii="Courier New" w:hAnsi="Courier New" w:hint="default"/>
      </w:rPr>
    </w:lvl>
    <w:lvl w:ilvl="5" w:tplc="2DD6C784">
      <w:start w:val="1"/>
      <w:numFmt w:val="bullet"/>
      <w:lvlText w:val=""/>
      <w:lvlJc w:val="left"/>
      <w:pPr>
        <w:ind w:left="4320" w:hanging="360"/>
      </w:pPr>
      <w:rPr>
        <w:rFonts w:ascii="Wingdings" w:hAnsi="Wingdings" w:hint="default"/>
      </w:rPr>
    </w:lvl>
    <w:lvl w:ilvl="6" w:tplc="BF5847A6">
      <w:start w:val="1"/>
      <w:numFmt w:val="bullet"/>
      <w:lvlText w:val=""/>
      <w:lvlJc w:val="left"/>
      <w:pPr>
        <w:ind w:left="5040" w:hanging="360"/>
      </w:pPr>
      <w:rPr>
        <w:rFonts w:ascii="Symbol" w:hAnsi="Symbol" w:hint="default"/>
      </w:rPr>
    </w:lvl>
    <w:lvl w:ilvl="7" w:tplc="2BD858F2">
      <w:start w:val="1"/>
      <w:numFmt w:val="bullet"/>
      <w:lvlText w:val="o"/>
      <w:lvlJc w:val="left"/>
      <w:pPr>
        <w:ind w:left="5760" w:hanging="360"/>
      </w:pPr>
      <w:rPr>
        <w:rFonts w:ascii="Courier New" w:hAnsi="Courier New" w:hint="default"/>
      </w:rPr>
    </w:lvl>
    <w:lvl w:ilvl="8" w:tplc="AAAE5BFA">
      <w:start w:val="1"/>
      <w:numFmt w:val="bullet"/>
      <w:lvlText w:val=""/>
      <w:lvlJc w:val="left"/>
      <w:pPr>
        <w:ind w:left="6480" w:hanging="360"/>
      </w:pPr>
      <w:rPr>
        <w:rFonts w:ascii="Wingdings" w:hAnsi="Wingdings" w:hint="default"/>
      </w:rPr>
    </w:lvl>
  </w:abstractNum>
  <w:abstractNum w:abstractNumId="11"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533788"/>
    <w:multiLevelType w:val="hybridMultilevel"/>
    <w:tmpl w:val="3F445F2E"/>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E53E5"/>
    <w:multiLevelType w:val="hybridMultilevel"/>
    <w:tmpl w:val="91E81090"/>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64D05"/>
    <w:multiLevelType w:val="hybridMultilevel"/>
    <w:tmpl w:val="B0DEAA5E"/>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B03A4A"/>
    <w:multiLevelType w:val="hybridMultilevel"/>
    <w:tmpl w:val="C2C2F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B232685"/>
    <w:multiLevelType w:val="hybridMultilevel"/>
    <w:tmpl w:val="CB0ACC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5512AA"/>
    <w:multiLevelType w:val="hybridMultilevel"/>
    <w:tmpl w:val="C07E3A8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404C44"/>
    <w:multiLevelType w:val="hybridMultilevel"/>
    <w:tmpl w:val="0FD6E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06B0199"/>
    <w:multiLevelType w:val="hybridMultilevel"/>
    <w:tmpl w:val="154699AE"/>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20672D"/>
    <w:multiLevelType w:val="hybridMultilevel"/>
    <w:tmpl w:val="0F7EC296"/>
    <w:lvl w:ilvl="0" w:tplc="6BC006EC">
      <w:start w:val="1"/>
      <w:numFmt w:val="bullet"/>
      <w:lvlText w:val=""/>
      <w:lvlJc w:val="left"/>
      <w:pPr>
        <w:ind w:left="720" w:hanging="360"/>
      </w:pPr>
      <w:rPr>
        <w:rFonts w:ascii="Symbol" w:hAnsi="Symbol" w:hint="default"/>
      </w:rPr>
    </w:lvl>
    <w:lvl w:ilvl="1" w:tplc="0A5E32A6">
      <w:start w:val="1"/>
      <w:numFmt w:val="bullet"/>
      <w:lvlText w:val="o"/>
      <w:lvlJc w:val="left"/>
      <w:pPr>
        <w:ind w:left="1440" w:hanging="360"/>
      </w:pPr>
      <w:rPr>
        <w:rFonts w:ascii="Courier New" w:hAnsi="Courier New" w:hint="default"/>
      </w:rPr>
    </w:lvl>
    <w:lvl w:ilvl="2" w:tplc="7E701B5A">
      <w:start w:val="1"/>
      <w:numFmt w:val="bullet"/>
      <w:lvlText w:val=""/>
      <w:lvlJc w:val="left"/>
      <w:pPr>
        <w:ind w:left="2160" w:hanging="360"/>
      </w:pPr>
      <w:rPr>
        <w:rFonts w:ascii="Wingdings" w:hAnsi="Wingdings" w:hint="default"/>
      </w:rPr>
    </w:lvl>
    <w:lvl w:ilvl="3" w:tplc="C5E67C3C">
      <w:start w:val="1"/>
      <w:numFmt w:val="bullet"/>
      <w:lvlText w:val=""/>
      <w:lvlJc w:val="left"/>
      <w:pPr>
        <w:ind w:left="2880" w:hanging="360"/>
      </w:pPr>
      <w:rPr>
        <w:rFonts w:ascii="Symbol" w:hAnsi="Symbol" w:hint="default"/>
      </w:rPr>
    </w:lvl>
    <w:lvl w:ilvl="4" w:tplc="94643CC8">
      <w:start w:val="1"/>
      <w:numFmt w:val="bullet"/>
      <w:lvlText w:val="o"/>
      <w:lvlJc w:val="left"/>
      <w:pPr>
        <w:ind w:left="3600" w:hanging="360"/>
      </w:pPr>
      <w:rPr>
        <w:rFonts w:ascii="Courier New" w:hAnsi="Courier New" w:hint="default"/>
      </w:rPr>
    </w:lvl>
    <w:lvl w:ilvl="5" w:tplc="225690DA">
      <w:start w:val="1"/>
      <w:numFmt w:val="bullet"/>
      <w:lvlText w:val=""/>
      <w:lvlJc w:val="left"/>
      <w:pPr>
        <w:ind w:left="4320" w:hanging="360"/>
      </w:pPr>
      <w:rPr>
        <w:rFonts w:ascii="Wingdings" w:hAnsi="Wingdings" w:hint="default"/>
      </w:rPr>
    </w:lvl>
    <w:lvl w:ilvl="6" w:tplc="78C6C0A6">
      <w:start w:val="1"/>
      <w:numFmt w:val="bullet"/>
      <w:lvlText w:val=""/>
      <w:lvlJc w:val="left"/>
      <w:pPr>
        <w:ind w:left="5040" w:hanging="360"/>
      </w:pPr>
      <w:rPr>
        <w:rFonts w:ascii="Symbol" w:hAnsi="Symbol" w:hint="default"/>
      </w:rPr>
    </w:lvl>
    <w:lvl w:ilvl="7" w:tplc="4ADE80E8">
      <w:start w:val="1"/>
      <w:numFmt w:val="bullet"/>
      <w:lvlText w:val="o"/>
      <w:lvlJc w:val="left"/>
      <w:pPr>
        <w:ind w:left="5760" w:hanging="360"/>
      </w:pPr>
      <w:rPr>
        <w:rFonts w:ascii="Courier New" w:hAnsi="Courier New" w:hint="default"/>
      </w:rPr>
    </w:lvl>
    <w:lvl w:ilvl="8" w:tplc="B4DCD660">
      <w:start w:val="1"/>
      <w:numFmt w:val="bullet"/>
      <w:lvlText w:val=""/>
      <w:lvlJc w:val="left"/>
      <w:pPr>
        <w:ind w:left="6480" w:hanging="360"/>
      </w:pPr>
      <w:rPr>
        <w:rFonts w:ascii="Wingdings" w:hAnsi="Wingdings" w:hint="default"/>
      </w:rPr>
    </w:lvl>
  </w:abstractNum>
  <w:abstractNum w:abstractNumId="30" w15:restartNumberingAfterBreak="0">
    <w:nsid w:val="4F82782A"/>
    <w:multiLevelType w:val="hybridMultilevel"/>
    <w:tmpl w:val="51E06072"/>
    <w:lvl w:ilvl="0" w:tplc="4EFEBC10">
      <w:start w:val="1"/>
      <w:numFmt w:val="bullet"/>
      <w:lvlText w:val=""/>
      <w:lvlJc w:val="left"/>
      <w:pPr>
        <w:ind w:left="720" w:hanging="360"/>
      </w:pPr>
      <w:rPr>
        <w:rFonts w:ascii="Symbol" w:hAnsi="Symbol" w:hint="default"/>
      </w:rPr>
    </w:lvl>
    <w:lvl w:ilvl="1" w:tplc="4A2031B6">
      <w:start w:val="1"/>
      <w:numFmt w:val="bullet"/>
      <w:lvlText w:val="o"/>
      <w:lvlJc w:val="left"/>
      <w:pPr>
        <w:ind w:left="1440" w:hanging="360"/>
      </w:pPr>
      <w:rPr>
        <w:rFonts w:ascii="Courier New" w:hAnsi="Courier New" w:hint="default"/>
      </w:rPr>
    </w:lvl>
    <w:lvl w:ilvl="2" w:tplc="5C1E84EA">
      <w:start w:val="1"/>
      <w:numFmt w:val="bullet"/>
      <w:lvlText w:val=""/>
      <w:lvlJc w:val="left"/>
      <w:pPr>
        <w:ind w:left="2160" w:hanging="360"/>
      </w:pPr>
      <w:rPr>
        <w:rFonts w:ascii="Wingdings" w:hAnsi="Wingdings" w:hint="default"/>
      </w:rPr>
    </w:lvl>
    <w:lvl w:ilvl="3" w:tplc="790EA168">
      <w:start w:val="1"/>
      <w:numFmt w:val="bullet"/>
      <w:lvlText w:val=""/>
      <w:lvlJc w:val="left"/>
      <w:pPr>
        <w:ind w:left="2880" w:hanging="360"/>
      </w:pPr>
      <w:rPr>
        <w:rFonts w:ascii="Symbol" w:hAnsi="Symbol" w:hint="default"/>
      </w:rPr>
    </w:lvl>
    <w:lvl w:ilvl="4" w:tplc="B9F447EE">
      <w:start w:val="1"/>
      <w:numFmt w:val="bullet"/>
      <w:lvlText w:val="o"/>
      <w:lvlJc w:val="left"/>
      <w:pPr>
        <w:ind w:left="3600" w:hanging="360"/>
      </w:pPr>
      <w:rPr>
        <w:rFonts w:ascii="Courier New" w:hAnsi="Courier New" w:hint="default"/>
      </w:rPr>
    </w:lvl>
    <w:lvl w:ilvl="5" w:tplc="E0C6C900">
      <w:start w:val="1"/>
      <w:numFmt w:val="bullet"/>
      <w:lvlText w:val=""/>
      <w:lvlJc w:val="left"/>
      <w:pPr>
        <w:ind w:left="4320" w:hanging="360"/>
      </w:pPr>
      <w:rPr>
        <w:rFonts w:ascii="Wingdings" w:hAnsi="Wingdings" w:hint="default"/>
      </w:rPr>
    </w:lvl>
    <w:lvl w:ilvl="6" w:tplc="BD52936C">
      <w:start w:val="1"/>
      <w:numFmt w:val="bullet"/>
      <w:lvlText w:val=""/>
      <w:lvlJc w:val="left"/>
      <w:pPr>
        <w:ind w:left="5040" w:hanging="360"/>
      </w:pPr>
      <w:rPr>
        <w:rFonts w:ascii="Symbol" w:hAnsi="Symbol" w:hint="default"/>
      </w:rPr>
    </w:lvl>
    <w:lvl w:ilvl="7" w:tplc="0BBC9274">
      <w:start w:val="1"/>
      <w:numFmt w:val="bullet"/>
      <w:lvlText w:val="o"/>
      <w:lvlJc w:val="left"/>
      <w:pPr>
        <w:ind w:left="5760" w:hanging="360"/>
      </w:pPr>
      <w:rPr>
        <w:rFonts w:ascii="Courier New" w:hAnsi="Courier New" w:hint="default"/>
      </w:rPr>
    </w:lvl>
    <w:lvl w:ilvl="8" w:tplc="0688FBC0">
      <w:start w:val="1"/>
      <w:numFmt w:val="bullet"/>
      <w:lvlText w:val=""/>
      <w:lvlJc w:val="left"/>
      <w:pPr>
        <w:ind w:left="6480" w:hanging="360"/>
      </w:pPr>
      <w:rPr>
        <w:rFonts w:ascii="Wingdings" w:hAnsi="Wingdings" w:hint="default"/>
      </w:r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A666EC"/>
    <w:multiLevelType w:val="hybridMultilevel"/>
    <w:tmpl w:val="53CC52C2"/>
    <w:lvl w:ilvl="0" w:tplc="6154532E">
      <w:start w:val="1"/>
      <w:numFmt w:val="bullet"/>
      <w:lvlText w:val=""/>
      <w:lvlJc w:val="left"/>
      <w:pPr>
        <w:ind w:left="720" w:hanging="360"/>
      </w:pPr>
      <w:rPr>
        <w:rFonts w:ascii="Symbol" w:hAnsi="Symbol" w:hint="default"/>
      </w:rPr>
    </w:lvl>
    <w:lvl w:ilvl="1" w:tplc="A58EB382">
      <w:start w:val="1"/>
      <w:numFmt w:val="bullet"/>
      <w:lvlText w:val="o"/>
      <w:lvlJc w:val="left"/>
      <w:pPr>
        <w:ind w:left="1440" w:hanging="360"/>
      </w:pPr>
      <w:rPr>
        <w:rFonts w:ascii="Courier New" w:hAnsi="Courier New" w:hint="default"/>
      </w:rPr>
    </w:lvl>
    <w:lvl w:ilvl="2" w:tplc="244C0544">
      <w:start w:val="1"/>
      <w:numFmt w:val="bullet"/>
      <w:lvlText w:val=""/>
      <w:lvlJc w:val="left"/>
      <w:pPr>
        <w:ind w:left="2160" w:hanging="360"/>
      </w:pPr>
      <w:rPr>
        <w:rFonts w:ascii="Wingdings" w:hAnsi="Wingdings" w:hint="default"/>
      </w:rPr>
    </w:lvl>
    <w:lvl w:ilvl="3" w:tplc="4BFA333A">
      <w:start w:val="1"/>
      <w:numFmt w:val="bullet"/>
      <w:lvlText w:val=""/>
      <w:lvlJc w:val="left"/>
      <w:pPr>
        <w:ind w:left="2880" w:hanging="360"/>
      </w:pPr>
      <w:rPr>
        <w:rFonts w:ascii="Symbol" w:hAnsi="Symbol" w:hint="default"/>
      </w:rPr>
    </w:lvl>
    <w:lvl w:ilvl="4" w:tplc="C39E23B2">
      <w:start w:val="1"/>
      <w:numFmt w:val="bullet"/>
      <w:lvlText w:val="o"/>
      <w:lvlJc w:val="left"/>
      <w:pPr>
        <w:ind w:left="3600" w:hanging="360"/>
      </w:pPr>
      <w:rPr>
        <w:rFonts w:ascii="Courier New" w:hAnsi="Courier New" w:hint="default"/>
      </w:rPr>
    </w:lvl>
    <w:lvl w:ilvl="5" w:tplc="E9363994">
      <w:start w:val="1"/>
      <w:numFmt w:val="bullet"/>
      <w:lvlText w:val=""/>
      <w:lvlJc w:val="left"/>
      <w:pPr>
        <w:ind w:left="4320" w:hanging="360"/>
      </w:pPr>
      <w:rPr>
        <w:rFonts w:ascii="Wingdings" w:hAnsi="Wingdings" w:hint="default"/>
      </w:rPr>
    </w:lvl>
    <w:lvl w:ilvl="6" w:tplc="6EF8B7E2">
      <w:start w:val="1"/>
      <w:numFmt w:val="bullet"/>
      <w:lvlText w:val=""/>
      <w:lvlJc w:val="left"/>
      <w:pPr>
        <w:ind w:left="5040" w:hanging="360"/>
      </w:pPr>
      <w:rPr>
        <w:rFonts w:ascii="Symbol" w:hAnsi="Symbol" w:hint="default"/>
      </w:rPr>
    </w:lvl>
    <w:lvl w:ilvl="7" w:tplc="C680D10E">
      <w:start w:val="1"/>
      <w:numFmt w:val="bullet"/>
      <w:lvlText w:val="o"/>
      <w:lvlJc w:val="left"/>
      <w:pPr>
        <w:ind w:left="5760" w:hanging="360"/>
      </w:pPr>
      <w:rPr>
        <w:rFonts w:ascii="Courier New" w:hAnsi="Courier New" w:hint="default"/>
      </w:rPr>
    </w:lvl>
    <w:lvl w:ilvl="8" w:tplc="A960502A">
      <w:start w:val="1"/>
      <w:numFmt w:val="bullet"/>
      <w:lvlText w:val=""/>
      <w:lvlJc w:val="left"/>
      <w:pPr>
        <w:ind w:left="6480" w:hanging="360"/>
      </w:pPr>
      <w:rPr>
        <w:rFonts w:ascii="Wingdings" w:hAnsi="Wingdings" w:hint="default"/>
      </w:rPr>
    </w:lvl>
  </w:abstractNum>
  <w:abstractNum w:abstractNumId="33"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1C3B25"/>
    <w:multiLevelType w:val="hybridMultilevel"/>
    <w:tmpl w:val="5790A5FE"/>
    <w:lvl w:ilvl="0" w:tplc="97B6AD04">
      <w:start w:val="1"/>
      <w:numFmt w:val="bullet"/>
      <w:lvlText w:val=""/>
      <w:lvlJc w:val="left"/>
      <w:pPr>
        <w:ind w:left="720" w:hanging="360"/>
      </w:pPr>
      <w:rPr>
        <w:rFonts w:ascii="Symbol" w:hAnsi="Symbol" w:hint="default"/>
      </w:rPr>
    </w:lvl>
    <w:lvl w:ilvl="1" w:tplc="E6A63136">
      <w:start w:val="1"/>
      <w:numFmt w:val="bullet"/>
      <w:lvlText w:val="o"/>
      <w:lvlJc w:val="left"/>
      <w:pPr>
        <w:ind w:left="1440" w:hanging="360"/>
      </w:pPr>
      <w:rPr>
        <w:rFonts w:ascii="Courier New" w:hAnsi="Courier New" w:hint="default"/>
      </w:rPr>
    </w:lvl>
    <w:lvl w:ilvl="2" w:tplc="364EB4B0">
      <w:start w:val="1"/>
      <w:numFmt w:val="bullet"/>
      <w:lvlText w:val=""/>
      <w:lvlJc w:val="left"/>
      <w:pPr>
        <w:ind w:left="2160" w:hanging="360"/>
      </w:pPr>
      <w:rPr>
        <w:rFonts w:ascii="Wingdings" w:hAnsi="Wingdings" w:hint="default"/>
      </w:rPr>
    </w:lvl>
    <w:lvl w:ilvl="3" w:tplc="367CACBA">
      <w:start w:val="1"/>
      <w:numFmt w:val="bullet"/>
      <w:lvlText w:val=""/>
      <w:lvlJc w:val="left"/>
      <w:pPr>
        <w:ind w:left="2880" w:hanging="360"/>
      </w:pPr>
      <w:rPr>
        <w:rFonts w:ascii="Symbol" w:hAnsi="Symbol" w:hint="default"/>
      </w:rPr>
    </w:lvl>
    <w:lvl w:ilvl="4" w:tplc="09E019DA">
      <w:start w:val="1"/>
      <w:numFmt w:val="bullet"/>
      <w:lvlText w:val="o"/>
      <w:lvlJc w:val="left"/>
      <w:pPr>
        <w:ind w:left="3600" w:hanging="360"/>
      </w:pPr>
      <w:rPr>
        <w:rFonts w:ascii="Courier New" w:hAnsi="Courier New" w:hint="default"/>
      </w:rPr>
    </w:lvl>
    <w:lvl w:ilvl="5" w:tplc="14D483EE">
      <w:start w:val="1"/>
      <w:numFmt w:val="bullet"/>
      <w:lvlText w:val=""/>
      <w:lvlJc w:val="left"/>
      <w:pPr>
        <w:ind w:left="4320" w:hanging="360"/>
      </w:pPr>
      <w:rPr>
        <w:rFonts w:ascii="Wingdings" w:hAnsi="Wingdings" w:hint="default"/>
      </w:rPr>
    </w:lvl>
    <w:lvl w:ilvl="6" w:tplc="BAB2CDD2">
      <w:start w:val="1"/>
      <w:numFmt w:val="bullet"/>
      <w:lvlText w:val=""/>
      <w:lvlJc w:val="left"/>
      <w:pPr>
        <w:ind w:left="5040" w:hanging="360"/>
      </w:pPr>
      <w:rPr>
        <w:rFonts w:ascii="Symbol" w:hAnsi="Symbol" w:hint="default"/>
      </w:rPr>
    </w:lvl>
    <w:lvl w:ilvl="7" w:tplc="6B0888E0">
      <w:start w:val="1"/>
      <w:numFmt w:val="bullet"/>
      <w:lvlText w:val="o"/>
      <w:lvlJc w:val="left"/>
      <w:pPr>
        <w:ind w:left="5760" w:hanging="360"/>
      </w:pPr>
      <w:rPr>
        <w:rFonts w:ascii="Courier New" w:hAnsi="Courier New" w:hint="default"/>
      </w:rPr>
    </w:lvl>
    <w:lvl w:ilvl="8" w:tplc="7B2004E2">
      <w:start w:val="1"/>
      <w:numFmt w:val="bullet"/>
      <w:lvlText w:val=""/>
      <w:lvlJc w:val="left"/>
      <w:pPr>
        <w:ind w:left="6480" w:hanging="360"/>
      </w:pPr>
      <w:rPr>
        <w:rFonts w:ascii="Wingdings" w:hAnsi="Wingdings" w:hint="default"/>
      </w:rPr>
    </w:lvl>
  </w:abstractNum>
  <w:abstractNum w:abstractNumId="37" w15:restartNumberingAfterBreak="0">
    <w:nsid w:val="61BD64C3"/>
    <w:multiLevelType w:val="hybridMultilevel"/>
    <w:tmpl w:val="8CFE4FFA"/>
    <w:lvl w:ilvl="0" w:tplc="A60245F0">
      <w:start w:val="1"/>
      <w:numFmt w:val="bullet"/>
      <w:lvlText w:val=""/>
      <w:lvlJc w:val="left"/>
      <w:pPr>
        <w:ind w:left="720" w:hanging="360"/>
      </w:pPr>
      <w:rPr>
        <w:rFonts w:ascii="Symbol" w:hAnsi="Symbol" w:hint="default"/>
      </w:rPr>
    </w:lvl>
    <w:lvl w:ilvl="1" w:tplc="572CC99C">
      <w:start w:val="1"/>
      <w:numFmt w:val="bullet"/>
      <w:lvlText w:val="o"/>
      <w:lvlJc w:val="left"/>
      <w:pPr>
        <w:ind w:left="1440" w:hanging="360"/>
      </w:pPr>
      <w:rPr>
        <w:rFonts w:ascii="Courier New" w:hAnsi="Courier New" w:hint="default"/>
      </w:rPr>
    </w:lvl>
    <w:lvl w:ilvl="2" w:tplc="F3B63D00">
      <w:start w:val="1"/>
      <w:numFmt w:val="bullet"/>
      <w:lvlText w:val=""/>
      <w:lvlJc w:val="left"/>
      <w:pPr>
        <w:ind w:left="2160" w:hanging="360"/>
      </w:pPr>
      <w:rPr>
        <w:rFonts w:ascii="Wingdings" w:hAnsi="Wingdings" w:hint="default"/>
      </w:rPr>
    </w:lvl>
    <w:lvl w:ilvl="3" w:tplc="9E0222F4">
      <w:start w:val="1"/>
      <w:numFmt w:val="bullet"/>
      <w:lvlText w:val=""/>
      <w:lvlJc w:val="left"/>
      <w:pPr>
        <w:ind w:left="2880" w:hanging="360"/>
      </w:pPr>
      <w:rPr>
        <w:rFonts w:ascii="Symbol" w:hAnsi="Symbol" w:hint="default"/>
      </w:rPr>
    </w:lvl>
    <w:lvl w:ilvl="4" w:tplc="746E454E">
      <w:start w:val="1"/>
      <w:numFmt w:val="bullet"/>
      <w:lvlText w:val="o"/>
      <w:lvlJc w:val="left"/>
      <w:pPr>
        <w:ind w:left="3600" w:hanging="360"/>
      </w:pPr>
      <w:rPr>
        <w:rFonts w:ascii="Courier New" w:hAnsi="Courier New" w:hint="default"/>
      </w:rPr>
    </w:lvl>
    <w:lvl w:ilvl="5" w:tplc="1DB02CDA">
      <w:start w:val="1"/>
      <w:numFmt w:val="bullet"/>
      <w:lvlText w:val=""/>
      <w:lvlJc w:val="left"/>
      <w:pPr>
        <w:ind w:left="4320" w:hanging="360"/>
      </w:pPr>
      <w:rPr>
        <w:rFonts w:ascii="Wingdings" w:hAnsi="Wingdings" w:hint="default"/>
      </w:rPr>
    </w:lvl>
    <w:lvl w:ilvl="6" w:tplc="1CE6ECA0">
      <w:start w:val="1"/>
      <w:numFmt w:val="bullet"/>
      <w:lvlText w:val=""/>
      <w:lvlJc w:val="left"/>
      <w:pPr>
        <w:ind w:left="5040" w:hanging="360"/>
      </w:pPr>
      <w:rPr>
        <w:rFonts w:ascii="Symbol" w:hAnsi="Symbol" w:hint="default"/>
      </w:rPr>
    </w:lvl>
    <w:lvl w:ilvl="7" w:tplc="679ADB14">
      <w:start w:val="1"/>
      <w:numFmt w:val="bullet"/>
      <w:lvlText w:val="o"/>
      <w:lvlJc w:val="left"/>
      <w:pPr>
        <w:ind w:left="5760" w:hanging="360"/>
      </w:pPr>
      <w:rPr>
        <w:rFonts w:ascii="Courier New" w:hAnsi="Courier New" w:hint="default"/>
      </w:rPr>
    </w:lvl>
    <w:lvl w:ilvl="8" w:tplc="2B20F968">
      <w:start w:val="1"/>
      <w:numFmt w:val="bullet"/>
      <w:lvlText w:val=""/>
      <w:lvlJc w:val="left"/>
      <w:pPr>
        <w:ind w:left="648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B254B"/>
    <w:multiLevelType w:val="hybridMultilevel"/>
    <w:tmpl w:val="BF7817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C15CB2"/>
    <w:multiLevelType w:val="hybridMultilevel"/>
    <w:tmpl w:val="A282C736"/>
    <w:lvl w:ilvl="0" w:tplc="D540AAC8">
      <w:start w:val="1"/>
      <w:numFmt w:val="bullet"/>
      <w:lvlText w:val=""/>
      <w:lvlJc w:val="left"/>
      <w:pPr>
        <w:ind w:left="720" w:hanging="360"/>
      </w:pPr>
      <w:rPr>
        <w:rFonts w:ascii="Symbol" w:hAnsi="Symbol" w:hint="default"/>
      </w:rPr>
    </w:lvl>
    <w:lvl w:ilvl="1" w:tplc="4176BB1E">
      <w:start w:val="1"/>
      <w:numFmt w:val="bullet"/>
      <w:lvlText w:val="o"/>
      <w:lvlJc w:val="left"/>
      <w:pPr>
        <w:ind w:left="1440" w:hanging="360"/>
      </w:pPr>
      <w:rPr>
        <w:rFonts w:ascii="Courier New" w:hAnsi="Courier New" w:hint="default"/>
      </w:rPr>
    </w:lvl>
    <w:lvl w:ilvl="2" w:tplc="E10882C4">
      <w:start w:val="1"/>
      <w:numFmt w:val="bullet"/>
      <w:lvlText w:val=""/>
      <w:lvlJc w:val="left"/>
      <w:pPr>
        <w:ind w:left="2160" w:hanging="360"/>
      </w:pPr>
      <w:rPr>
        <w:rFonts w:ascii="Wingdings" w:hAnsi="Wingdings" w:hint="default"/>
      </w:rPr>
    </w:lvl>
    <w:lvl w:ilvl="3" w:tplc="0CBC00A6">
      <w:start w:val="1"/>
      <w:numFmt w:val="bullet"/>
      <w:lvlText w:val=""/>
      <w:lvlJc w:val="left"/>
      <w:pPr>
        <w:ind w:left="2880" w:hanging="360"/>
      </w:pPr>
      <w:rPr>
        <w:rFonts w:ascii="Symbol" w:hAnsi="Symbol" w:hint="default"/>
      </w:rPr>
    </w:lvl>
    <w:lvl w:ilvl="4" w:tplc="1FB612B4">
      <w:start w:val="1"/>
      <w:numFmt w:val="bullet"/>
      <w:lvlText w:val="o"/>
      <w:lvlJc w:val="left"/>
      <w:pPr>
        <w:ind w:left="3600" w:hanging="360"/>
      </w:pPr>
      <w:rPr>
        <w:rFonts w:ascii="Courier New" w:hAnsi="Courier New" w:hint="default"/>
      </w:rPr>
    </w:lvl>
    <w:lvl w:ilvl="5" w:tplc="D2602F8E">
      <w:start w:val="1"/>
      <w:numFmt w:val="bullet"/>
      <w:lvlText w:val=""/>
      <w:lvlJc w:val="left"/>
      <w:pPr>
        <w:ind w:left="4320" w:hanging="360"/>
      </w:pPr>
      <w:rPr>
        <w:rFonts w:ascii="Wingdings" w:hAnsi="Wingdings" w:hint="default"/>
      </w:rPr>
    </w:lvl>
    <w:lvl w:ilvl="6" w:tplc="D3E821F4">
      <w:start w:val="1"/>
      <w:numFmt w:val="bullet"/>
      <w:lvlText w:val=""/>
      <w:lvlJc w:val="left"/>
      <w:pPr>
        <w:ind w:left="5040" w:hanging="360"/>
      </w:pPr>
      <w:rPr>
        <w:rFonts w:ascii="Symbol" w:hAnsi="Symbol" w:hint="default"/>
      </w:rPr>
    </w:lvl>
    <w:lvl w:ilvl="7" w:tplc="D772BA1A">
      <w:start w:val="1"/>
      <w:numFmt w:val="bullet"/>
      <w:lvlText w:val="o"/>
      <w:lvlJc w:val="left"/>
      <w:pPr>
        <w:ind w:left="5760" w:hanging="360"/>
      </w:pPr>
      <w:rPr>
        <w:rFonts w:ascii="Courier New" w:hAnsi="Courier New" w:hint="default"/>
      </w:rPr>
    </w:lvl>
    <w:lvl w:ilvl="8" w:tplc="22546E7C">
      <w:start w:val="1"/>
      <w:numFmt w:val="bullet"/>
      <w:lvlText w:val=""/>
      <w:lvlJc w:val="left"/>
      <w:pPr>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585A4F"/>
    <w:multiLevelType w:val="hybridMultilevel"/>
    <w:tmpl w:val="8C82D5C2"/>
    <w:lvl w:ilvl="0" w:tplc="18090001">
      <w:start w:val="1"/>
      <w:numFmt w:val="bullet"/>
      <w:lvlText w:val=""/>
      <w:lvlJc w:val="left"/>
      <w:pPr>
        <w:ind w:left="96" w:hanging="360"/>
      </w:pPr>
      <w:rPr>
        <w:rFonts w:ascii="Symbol" w:hAnsi="Symbol" w:hint="default"/>
      </w:rPr>
    </w:lvl>
    <w:lvl w:ilvl="1" w:tplc="18090003" w:tentative="1">
      <w:start w:val="1"/>
      <w:numFmt w:val="bullet"/>
      <w:lvlText w:val="o"/>
      <w:lvlJc w:val="left"/>
      <w:pPr>
        <w:ind w:left="816" w:hanging="360"/>
      </w:pPr>
      <w:rPr>
        <w:rFonts w:ascii="Courier New" w:hAnsi="Courier New" w:cs="Courier New" w:hint="default"/>
      </w:rPr>
    </w:lvl>
    <w:lvl w:ilvl="2" w:tplc="18090005" w:tentative="1">
      <w:start w:val="1"/>
      <w:numFmt w:val="bullet"/>
      <w:lvlText w:val=""/>
      <w:lvlJc w:val="left"/>
      <w:pPr>
        <w:ind w:left="1536" w:hanging="360"/>
      </w:pPr>
      <w:rPr>
        <w:rFonts w:ascii="Wingdings" w:hAnsi="Wingdings" w:hint="default"/>
      </w:rPr>
    </w:lvl>
    <w:lvl w:ilvl="3" w:tplc="18090001" w:tentative="1">
      <w:start w:val="1"/>
      <w:numFmt w:val="bullet"/>
      <w:lvlText w:val=""/>
      <w:lvlJc w:val="left"/>
      <w:pPr>
        <w:ind w:left="2256" w:hanging="360"/>
      </w:pPr>
      <w:rPr>
        <w:rFonts w:ascii="Symbol" w:hAnsi="Symbol" w:hint="default"/>
      </w:rPr>
    </w:lvl>
    <w:lvl w:ilvl="4" w:tplc="18090003" w:tentative="1">
      <w:start w:val="1"/>
      <w:numFmt w:val="bullet"/>
      <w:lvlText w:val="o"/>
      <w:lvlJc w:val="left"/>
      <w:pPr>
        <w:ind w:left="2976" w:hanging="360"/>
      </w:pPr>
      <w:rPr>
        <w:rFonts w:ascii="Courier New" w:hAnsi="Courier New" w:cs="Courier New" w:hint="default"/>
      </w:rPr>
    </w:lvl>
    <w:lvl w:ilvl="5" w:tplc="18090005" w:tentative="1">
      <w:start w:val="1"/>
      <w:numFmt w:val="bullet"/>
      <w:lvlText w:val=""/>
      <w:lvlJc w:val="left"/>
      <w:pPr>
        <w:ind w:left="3696" w:hanging="360"/>
      </w:pPr>
      <w:rPr>
        <w:rFonts w:ascii="Wingdings" w:hAnsi="Wingdings" w:hint="default"/>
      </w:rPr>
    </w:lvl>
    <w:lvl w:ilvl="6" w:tplc="18090001" w:tentative="1">
      <w:start w:val="1"/>
      <w:numFmt w:val="bullet"/>
      <w:lvlText w:val=""/>
      <w:lvlJc w:val="left"/>
      <w:pPr>
        <w:ind w:left="4416" w:hanging="360"/>
      </w:pPr>
      <w:rPr>
        <w:rFonts w:ascii="Symbol" w:hAnsi="Symbol" w:hint="default"/>
      </w:rPr>
    </w:lvl>
    <w:lvl w:ilvl="7" w:tplc="18090003" w:tentative="1">
      <w:start w:val="1"/>
      <w:numFmt w:val="bullet"/>
      <w:lvlText w:val="o"/>
      <w:lvlJc w:val="left"/>
      <w:pPr>
        <w:ind w:left="5136" w:hanging="360"/>
      </w:pPr>
      <w:rPr>
        <w:rFonts w:ascii="Courier New" w:hAnsi="Courier New" w:cs="Courier New" w:hint="default"/>
      </w:rPr>
    </w:lvl>
    <w:lvl w:ilvl="8" w:tplc="18090005" w:tentative="1">
      <w:start w:val="1"/>
      <w:numFmt w:val="bullet"/>
      <w:lvlText w:val=""/>
      <w:lvlJc w:val="left"/>
      <w:pPr>
        <w:ind w:left="5856" w:hanging="360"/>
      </w:pPr>
      <w:rPr>
        <w:rFonts w:ascii="Wingdings" w:hAnsi="Wingdings" w:hint="default"/>
      </w:rPr>
    </w:lvl>
  </w:abstractNum>
  <w:abstractNum w:abstractNumId="45" w15:restartNumberingAfterBreak="0">
    <w:nsid w:val="7D34774E"/>
    <w:multiLevelType w:val="hybridMultilevel"/>
    <w:tmpl w:val="59C2C77E"/>
    <w:lvl w:ilvl="0" w:tplc="18090001">
      <w:start w:val="1"/>
      <w:numFmt w:val="bullet"/>
      <w:lvlText w:val=""/>
      <w:lvlJc w:val="left"/>
      <w:pPr>
        <w:ind w:left="-264" w:hanging="360"/>
      </w:pPr>
      <w:rPr>
        <w:rFonts w:ascii="Symbol" w:hAnsi="Symbol" w:hint="default"/>
      </w:rPr>
    </w:lvl>
    <w:lvl w:ilvl="1" w:tplc="18090003" w:tentative="1">
      <w:start w:val="1"/>
      <w:numFmt w:val="bullet"/>
      <w:lvlText w:val="o"/>
      <w:lvlJc w:val="left"/>
      <w:pPr>
        <w:ind w:left="456" w:hanging="360"/>
      </w:pPr>
      <w:rPr>
        <w:rFonts w:ascii="Courier New" w:hAnsi="Courier New" w:cs="Courier New" w:hint="default"/>
      </w:rPr>
    </w:lvl>
    <w:lvl w:ilvl="2" w:tplc="18090005" w:tentative="1">
      <w:start w:val="1"/>
      <w:numFmt w:val="bullet"/>
      <w:lvlText w:val=""/>
      <w:lvlJc w:val="left"/>
      <w:pPr>
        <w:ind w:left="1176" w:hanging="360"/>
      </w:pPr>
      <w:rPr>
        <w:rFonts w:ascii="Wingdings" w:hAnsi="Wingdings" w:hint="default"/>
      </w:rPr>
    </w:lvl>
    <w:lvl w:ilvl="3" w:tplc="18090001" w:tentative="1">
      <w:start w:val="1"/>
      <w:numFmt w:val="bullet"/>
      <w:lvlText w:val=""/>
      <w:lvlJc w:val="left"/>
      <w:pPr>
        <w:ind w:left="1896" w:hanging="360"/>
      </w:pPr>
      <w:rPr>
        <w:rFonts w:ascii="Symbol" w:hAnsi="Symbol" w:hint="default"/>
      </w:rPr>
    </w:lvl>
    <w:lvl w:ilvl="4" w:tplc="18090003" w:tentative="1">
      <w:start w:val="1"/>
      <w:numFmt w:val="bullet"/>
      <w:lvlText w:val="o"/>
      <w:lvlJc w:val="left"/>
      <w:pPr>
        <w:ind w:left="2616" w:hanging="360"/>
      </w:pPr>
      <w:rPr>
        <w:rFonts w:ascii="Courier New" w:hAnsi="Courier New" w:cs="Courier New" w:hint="default"/>
      </w:rPr>
    </w:lvl>
    <w:lvl w:ilvl="5" w:tplc="18090005" w:tentative="1">
      <w:start w:val="1"/>
      <w:numFmt w:val="bullet"/>
      <w:lvlText w:val=""/>
      <w:lvlJc w:val="left"/>
      <w:pPr>
        <w:ind w:left="3336" w:hanging="360"/>
      </w:pPr>
      <w:rPr>
        <w:rFonts w:ascii="Wingdings" w:hAnsi="Wingdings" w:hint="default"/>
      </w:rPr>
    </w:lvl>
    <w:lvl w:ilvl="6" w:tplc="18090001" w:tentative="1">
      <w:start w:val="1"/>
      <w:numFmt w:val="bullet"/>
      <w:lvlText w:val=""/>
      <w:lvlJc w:val="left"/>
      <w:pPr>
        <w:ind w:left="4056" w:hanging="360"/>
      </w:pPr>
      <w:rPr>
        <w:rFonts w:ascii="Symbol" w:hAnsi="Symbol" w:hint="default"/>
      </w:rPr>
    </w:lvl>
    <w:lvl w:ilvl="7" w:tplc="18090003" w:tentative="1">
      <w:start w:val="1"/>
      <w:numFmt w:val="bullet"/>
      <w:lvlText w:val="o"/>
      <w:lvlJc w:val="left"/>
      <w:pPr>
        <w:ind w:left="4776" w:hanging="360"/>
      </w:pPr>
      <w:rPr>
        <w:rFonts w:ascii="Courier New" w:hAnsi="Courier New" w:cs="Courier New" w:hint="default"/>
      </w:rPr>
    </w:lvl>
    <w:lvl w:ilvl="8" w:tplc="18090005" w:tentative="1">
      <w:start w:val="1"/>
      <w:numFmt w:val="bullet"/>
      <w:lvlText w:val=""/>
      <w:lvlJc w:val="left"/>
      <w:pPr>
        <w:ind w:left="5496" w:hanging="360"/>
      </w:pPr>
      <w:rPr>
        <w:rFonts w:ascii="Wingdings" w:hAnsi="Wingdings" w:hint="default"/>
      </w:rPr>
    </w:lvl>
  </w:abstractNum>
  <w:abstractNum w:abstractNumId="46"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7"/>
  </w:num>
  <w:num w:numId="2">
    <w:abstractNumId w:val="30"/>
  </w:num>
  <w:num w:numId="3">
    <w:abstractNumId w:val="36"/>
  </w:num>
  <w:num w:numId="4">
    <w:abstractNumId w:val="29"/>
  </w:num>
  <w:num w:numId="5">
    <w:abstractNumId w:val="32"/>
  </w:num>
  <w:num w:numId="6">
    <w:abstractNumId w:val="42"/>
  </w:num>
  <w:num w:numId="7">
    <w:abstractNumId w:val="10"/>
  </w:num>
  <w:num w:numId="8">
    <w:abstractNumId w:val="7"/>
  </w:num>
  <w:num w:numId="9">
    <w:abstractNumId w:val="14"/>
  </w:num>
  <w:num w:numId="10">
    <w:abstractNumId w:val="33"/>
  </w:num>
  <w:num w:numId="11">
    <w:abstractNumId w:val="12"/>
  </w:num>
  <w:num w:numId="12">
    <w:abstractNumId w:val="18"/>
  </w:num>
  <w:num w:numId="13">
    <w:abstractNumId w:val="6"/>
  </w:num>
  <w:num w:numId="14">
    <w:abstractNumId w:val="35"/>
  </w:num>
  <w:num w:numId="15">
    <w:abstractNumId w:val="17"/>
  </w:num>
  <w:num w:numId="16">
    <w:abstractNumId w:val="39"/>
  </w:num>
  <w:num w:numId="17">
    <w:abstractNumId w:val="4"/>
  </w:num>
  <w:num w:numId="18">
    <w:abstractNumId w:val="43"/>
  </w:num>
  <w:num w:numId="19">
    <w:abstractNumId w:val="34"/>
  </w:num>
  <w:num w:numId="20">
    <w:abstractNumId w:val="21"/>
  </w:num>
  <w:num w:numId="21">
    <w:abstractNumId w:val="8"/>
  </w:num>
  <w:num w:numId="22">
    <w:abstractNumId w:val="47"/>
  </w:num>
  <w:num w:numId="23">
    <w:abstractNumId w:val="38"/>
  </w:num>
  <w:num w:numId="24">
    <w:abstractNumId w:val="25"/>
  </w:num>
  <w:num w:numId="25">
    <w:abstractNumId w:val="27"/>
  </w:num>
  <w:num w:numId="26">
    <w:abstractNumId w:val="28"/>
  </w:num>
  <w:num w:numId="27">
    <w:abstractNumId w:val="1"/>
  </w:num>
  <w:num w:numId="28">
    <w:abstractNumId w:val="9"/>
  </w:num>
  <w:num w:numId="29">
    <w:abstractNumId w:val="46"/>
  </w:num>
  <w:num w:numId="30">
    <w:abstractNumId w:val="22"/>
  </w:num>
  <w:num w:numId="31">
    <w:abstractNumId w:val="40"/>
  </w:num>
  <w:num w:numId="32">
    <w:abstractNumId w:val="2"/>
  </w:num>
  <w:num w:numId="33">
    <w:abstractNumId w:val="11"/>
  </w:num>
  <w:num w:numId="34">
    <w:abstractNumId w:val="23"/>
  </w:num>
  <w:num w:numId="35">
    <w:abstractNumId w:val="16"/>
  </w:num>
  <w:num w:numId="36">
    <w:abstractNumId w:val="5"/>
  </w:num>
  <w:num w:numId="37">
    <w:abstractNumId w:val="3"/>
  </w:num>
  <w:num w:numId="38">
    <w:abstractNumId w:val="41"/>
  </w:num>
  <w:num w:numId="39">
    <w:abstractNumId w:val="31"/>
  </w:num>
  <w:num w:numId="40">
    <w:abstractNumId w:val="15"/>
  </w:num>
  <w:num w:numId="41">
    <w:abstractNumId w:val="19"/>
  </w:num>
  <w:num w:numId="42">
    <w:abstractNumId w:val="24"/>
  </w:num>
  <w:num w:numId="43">
    <w:abstractNumId w:val="45"/>
  </w:num>
  <w:num w:numId="44">
    <w:abstractNumId w:val="44"/>
  </w:num>
  <w:num w:numId="45">
    <w:abstractNumId w:val="20"/>
  </w:num>
  <w:num w:numId="46">
    <w:abstractNumId w:val="0"/>
  </w:num>
  <w:num w:numId="47">
    <w:abstractNumId w:val="1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30B0E"/>
    <w:rsid w:val="00045FDB"/>
    <w:rsid w:val="000502D9"/>
    <w:rsid w:val="00051A55"/>
    <w:rsid w:val="00053F09"/>
    <w:rsid w:val="00054B96"/>
    <w:rsid w:val="00063F8A"/>
    <w:rsid w:val="00091D46"/>
    <w:rsid w:val="000A7350"/>
    <w:rsid w:val="00103B6C"/>
    <w:rsid w:val="001065DF"/>
    <w:rsid w:val="001142DE"/>
    <w:rsid w:val="00160D38"/>
    <w:rsid w:val="00163957"/>
    <w:rsid w:val="00185EBC"/>
    <w:rsid w:val="00195968"/>
    <w:rsid w:val="001975F0"/>
    <w:rsid w:val="001E29F5"/>
    <w:rsid w:val="002157B3"/>
    <w:rsid w:val="0023552F"/>
    <w:rsid w:val="0024231B"/>
    <w:rsid w:val="00257231"/>
    <w:rsid w:val="0025F14B"/>
    <w:rsid w:val="00260C8B"/>
    <w:rsid w:val="002714B3"/>
    <w:rsid w:val="00286130"/>
    <w:rsid w:val="0029014C"/>
    <w:rsid w:val="002A1DEB"/>
    <w:rsid w:val="002C0710"/>
    <w:rsid w:val="00312DD3"/>
    <w:rsid w:val="003237BB"/>
    <w:rsid w:val="00330E05"/>
    <w:rsid w:val="00331995"/>
    <w:rsid w:val="003367A3"/>
    <w:rsid w:val="00387421"/>
    <w:rsid w:val="003B7F35"/>
    <w:rsid w:val="003E794C"/>
    <w:rsid w:val="003F586D"/>
    <w:rsid w:val="0041250A"/>
    <w:rsid w:val="00414E58"/>
    <w:rsid w:val="004168B5"/>
    <w:rsid w:val="00423801"/>
    <w:rsid w:val="0044373F"/>
    <w:rsid w:val="0045201C"/>
    <w:rsid w:val="00462E3B"/>
    <w:rsid w:val="00463454"/>
    <w:rsid w:val="00475884"/>
    <w:rsid w:val="004831DD"/>
    <w:rsid w:val="00495ABB"/>
    <w:rsid w:val="004C78F8"/>
    <w:rsid w:val="004E3DA3"/>
    <w:rsid w:val="004F1C9A"/>
    <w:rsid w:val="004F2F73"/>
    <w:rsid w:val="004F4904"/>
    <w:rsid w:val="004F78E1"/>
    <w:rsid w:val="005150A5"/>
    <w:rsid w:val="00535751"/>
    <w:rsid w:val="00543F98"/>
    <w:rsid w:val="00545F4F"/>
    <w:rsid w:val="005879C9"/>
    <w:rsid w:val="00593FA6"/>
    <w:rsid w:val="005A3283"/>
    <w:rsid w:val="005A5CDA"/>
    <w:rsid w:val="005D1BCC"/>
    <w:rsid w:val="005E4104"/>
    <w:rsid w:val="005F138D"/>
    <w:rsid w:val="005F595E"/>
    <w:rsid w:val="00602BA1"/>
    <w:rsid w:val="00625E79"/>
    <w:rsid w:val="0064026D"/>
    <w:rsid w:val="00664367"/>
    <w:rsid w:val="006711C7"/>
    <w:rsid w:val="0068085E"/>
    <w:rsid w:val="006941C0"/>
    <w:rsid w:val="006A2668"/>
    <w:rsid w:val="006A54F6"/>
    <w:rsid w:val="006C1497"/>
    <w:rsid w:val="00704839"/>
    <w:rsid w:val="0073411D"/>
    <w:rsid w:val="007918FF"/>
    <w:rsid w:val="00791E21"/>
    <w:rsid w:val="007D2E37"/>
    <w:rsid w:val="007D639C"/>
    <w:rsid w:val="007F6BBE"/>
    <w:rsid w:val="008235D2"/>
    <w:rsid w:val="008318E2"/>
    <w:rsid w:val="00884634"/>
    <w:rsid w:val="008A6CFF"/>
    <w:rsid w:val="008C15A3"/>
    <w:rsid w:val="008C3291"/>
    <w:rsid w:val="008D1EBC"/>
    <w:rsid w:val="008D541D"/>
    <w:rsid w:val="008F031A"/>
    <w:rsid w:val="008F140D"/>
    <w:rsid w:val="008F4A13"/>
    <w:rsid w:val="00914AC0"/>
    <w:rsid w:val="00915A3C"/>
    <w:rsid w:val="009279D6"/>
    <w:rsid w:val="009441FF"/>
    <w:rsid w:val="009464B4"/>
    <w:rsid w:val="009713C6"/>
    <w:rsid w:val="009B6BF8"/>
    <w:rsid w:val="009C3373"/>
    <w:rsid w:val="009F4568"/>
    <w:rsid w:val="00A31CE6"/>
    <w:rsid w:val="00A33245"/>
    <w:rsid w:val="00A35B00"/>
    <w:rsid w:val="00A36FE9"/>
    <w:rsid w:val="00A518E5"/>
    <w:rsid w:val="00A564CA"/>
    <w:rsid w:val="00A847E5"/>
    <w:rsid w:val="00A8573A"/>
    <w:rsid w:val="00AC325C"/>
    <w:rsid w:val="00AD2F0B"/>
    <w:rsid w:val="00AD76FC"/>
    <w:rsid w:val="00B021B5"/>
    <w:rsid w:val="00B06809"/>
    <w:rsid w:val="00B12D41"/>
    <w:rsid w:val="00B13527"/>
    <w:rsid w:val="00B425A5"/>
    <w:rsid w:val="00B61685"/>
    <w:rsid w:val="00B83252"/>
    <w:rsid w:val="00B85A4B"/>
    <w:rsid w:val="00BC20AF"/>
    <w:rsid w:val="00BC7C6A"/>
    <w:rsid w:val="00BD5194"/>
    <w:rsid w:val="00BF35EE"/>
    <w:rsid w:val="00C04142"/>
    <w:rsid w:val="00C27EBA"/>
    <w:rsid w:val="00C43B0C"/>
    <w:rsid w:val="00C57CEC"/>
    <w:rsid w:val="00C72D29"/>
    <w:rsid w:val="00C83ED3"/>
    <w:rsid w:val="00CB2C3A"/>
    <w:rsid w:val="00CC082D"/>
    <w:rsid w:val="00CE3011"/>
    <w:rsid w:val="00CF1956"/>
    <w:rsid w:val="00D34192"/>
    <w:rsid w:val="00D345CA"/>
    <w:rsid w:val="00D474BE"/>
    <w:rsid w:val="00D4756A"/>
    <w:rsid w:val="00DA01C4"/>
    <w:rsid w:val="00DA7B17"/>
    <w:rsid w:val="00DB506F"/>
    <w:rsid w:val="00DD1A34"/>
    <w:rsid w:val="00DD5083"/>
    <w:rsid w:val="00E11B16"/>
    <w:rsid w:val="00E45386"/>
    <w:rsid w:val="00E46F0F"/>
    <w:rsid w:val="00E53F9F"/>
    <w:rsid w:val="00E54DFF"/>
    <w:rsid w:val="00E64E67"/>
    <w:rsid w:val="00E77239"/>
    <w:rsid w:val="00EA20DF"/>
    <w:rsid w:val="00EB5E72"/>
    <w:rsid w:val="00EB7809"/>
    <w:rsid w:val="00EC35B8"/>
    <w:rsid w:val="00F17D0C"/>
    <w:rsid w:val="00F20052"/>
    <w:rsid w:val="00F20301"/>
    <w:rsid w:val="00F257D7"/>
    <w:rsid w:val="00F73F9E"/>
    <w:rsid w:val="00F802E3"/>
    <w:rsid w:val="00F81BF8"/>
    <w:rsid w:val="00F8393C"/>
    <w:rsid w:val="00F83B46"/>
    <w:rsid w:val="00FC12B2"/>
    <w:rsid w:val="20487F2B"/>
    <w:rsid w:val="7B4520F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6059130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E410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dcterms:created xsi:type="dcterms:W3CDTF">2022-02-17T09:58:00Z</dcterms:created>
  <dcterms:modified xsi:type="dcterms:W3CDTF">2022-02-17T10:03:00Z</dcterms:modified>
</cp:coreProperties>
</file>