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227" w:rsidRDefault="003D4227" w:rsidP="00C81747">
      <w:pPr>
        <w:pStyle w:val="NoSpacing"/>
        <w:rPr>
          <w:rFonts w:ascii="Arial" w:hAnsi="Arial" w:cs="Arial"/>
          <w:noProof/>
          <w:lang w:val="en-IE" w:eastAsia="en-IE"/>
        </w:rPr>
      </w:pPr>
      <w:r w:rsidRPr="00324FEE">
        <w:rPr>
          <w:noProof/>
          <w:lang w:val="en-IE" w:eastAsia="en-IE"/>
        </w:rPr>
        <w:drawing>
          <wp:anchor distT="0" distB="0" distL="114300" distR="114300" simplePos="0" relativeHeight="251658240" behindDoc="0" locked="0" layoutInCell="1" allowOverlap="1">
            <wp:simplePos x="0" y="0"/>
            <wp:positionH relativeFrom="column">
              <wp:posOffset>-744472</wp:posOffset>
            </wp:positionH>
            <wp:positionV relativeFrom="paragraph">
              <wp:posOffset>63274</wp:posOffset>
            </wp:positionV>
            <wp:extent cx="1247775" cy="1038860"/>
            <wp:effectExtent l="0" t="0" r="0" b="0"/>
            <wp:wrapSquare wrapText="bothSides"/>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a:ln>
                      <a:noFill/>
                    </a:ln>
                  </pic:spPr>
                </pic:pic>
              </a:graphicData>
            </a:graphic>
          </wp:anchor>
        </w:drawing>
      </w:r>
    </w:p>
    <w:p w:rsidR="00DF4410" w:rsidRDefault="00DF4410" w:rsidP="003D4227">
      <w:pPr>
        <w:ind w:left="-1260"/>
        <w:jc w:val="right"/>
        <w:rPr>
          <w:rFonts w:ascii="Arial" w:hAnsi="Arial" w:cs="Arial"/>
          <w:b/>
          <w:noProof/>
          <w:lang w:val="en-IE" w:eastAsia="en-IE"/>
        </w:rPr>
      </w:pPr>
    </w:p>
    <w:p w:rsidR="00DF4410" w:rsidRDefault="00DF4410" w:rsidP="003D4227">
      <w:pPr>
        <w:ind w:left="-1260"/>
        <w:jc w:val="right"/>
        <w:rPr>
          <w:rFonts w:ascii="Arial" w:hAnsi="Arial" w:cs="Arial"/>
          <w:b/>
          <w:noProof/>
          <w:lang w:val="en-IE" w:eastAsia="en-IE"/>
        </w:rPr>
      </w:pPr>
    </w:p>
    <w:p w:rsidR="00DF4410" w:rsidRDefault="00DF4410" w:rsidP="003D4227">
      <w:pPr>
        <w:ind w:left="-1260"/>
        <w:jc w:val="right"/>
        <w:rPr>
          <w:rFonts w:ascii="Arial" w:hAnsi="Arial" w:cs="Arial"/>
          <w:b/>
          <w:noProof/>
          <w:lang w:val="en-IE" w:eastAsia="en-IE"/>
        </w:rPr>
      </w:pPr>
    </w:p>
    <w:p w:rsidR="00DF4410" w:rsidRDefault="00DF4410" w:rsidP="003D4227">
      <w:pPr>
        <w:ind w:left="-1260"/>
        <w:jc w:val="right"/>
        <w:rPr>
          <w:rFonts w:ascii="Arial" w:hAnsi="Arial" w:cs="Arial"/>
          <w:b/>
          <w:noProof/>
          <w:lang w:val="en-IE" w:eastAsia="en-IE"/>
        </w:rPr>
      </w:pPr>
    </w:p>
    <w:p w:rsidR="00DF4410" w:rsidRDefault="00DF4410" w:rsidP="003D4227">
      <w:pPr>
        <w:ind w:left="-1260"/>
        <w:jc w:val="right"/>
        <w:rPr>
          <w:rFonts w:ascii="Arial" w:hAnsi="Arial" w:cs="Arial"/>
          <w:b/>
          <w:noProof/>
          <w:lang w:val="en-IE" w:eastAsia="en-IE"/>
        </w:rPr>
      </w:pPr>
    </w:p>
    <w:p w:rsidR="009B4342" w:rsidRDefault="009B4342" w:rsidP="003D4227">
      <w:pPr>
        <w:ind w:left="-1260"/>
        <w:jc w:val="right"/>
        <w:rPr>
          <w:rFonts w:ascii="Arial" w:hAnsi="Arial" w:cs="Arial"/>
          <w:i/>
          <w:iCs/>
        </w:rPr>
      </w:pPr>
      <w:r>
        <w:rPr>
          <w:rFonts w:ascii="Arial" w:hAnsi="Arial" w:cs="Arial"/>
          <w:b/>
          <w:noProof/>
          <w:lang w:val="en-IE" w:eastAsia="en-IE"/>
        </w:rPr>
        <w:t>R</w:t>
      </w:r>
      <w:r w:rsidR="001C1BDF">
        <w:rPr>
          <w:rFonts w:ascii="Arial" w:hAnsi="Arial" w:cs="Arial"/>
          <w:b/>
          <w:noProof/>
          <w:lang w:val="en-IE" w:eastAsia="en-IE"/>
        </w:rPr>
        <w:t>egional Public Analyst</w:t>
      </w:r>
    </w:p>
    <w:p w:rsidR="00484EA1" w:rsidRPr="00E766A5" w:rsidRDefault="00484EA1">
      <w:pPr>
        <w:ind w:left="-1260"/>
        <w:jc w:val="right"/>
        <w:rPr>
          <w:rFonts w:ascii="Arial" w:hAnsi="Arial" w:cs="Arial"/>
          <w:b/>
        </w:rPr>
      </w:pPr>
      <w:r w:rsidRPr="00E766A5">
        <w:rPr>
          <w:rFonts w:ascii="Arial" w:hAnsi="Arial" w:cs="Arial"/>
          <w:b/>
        </w:rPr>
        <w:t>Job Specification &amp; Terms and Conditions</w:t>
      </w:r>
    </w:p>
    <w:p w:rsidR="00DF4410" w:rsidRDefault="00DF4410">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484EA1" w:rsidRPr="00E766A5" w:rsidTr="00AB2375">
        <w:tc>
          <w:tcPr>
            <w:tcW w:w="2172" w:type="dxa"/>
          </w:tcPr>
          <w:p w:rsidR="00484EA1" w:rsidRPr="00E766A5" w:rsidRDefault="00484EA1">
            <w:pPr>
              <w:jc w:val="both"/>
              <w:rPr>
                <w:rFonts w:ascii="Arial" w:hAnsi="Arial" w:cs="Arial"/>
                <w:b/>
                <w:bCs/>
              </w:rPr>
            </w:pPr>
            <w:r w:rsidRPr="00E766A5">
              <w:rPr>
                <w:rFonts w:ascii="Arial" w:hAnsi="Arial" w:cs="Arial"/>
                <w:b/>
                <w:bCs/>
              </w:rPr>
              <w:t>Job Title and Grade</w:t>
            </w:r>
          </w:p>
        </w:tc>
        <w:tc>
          <w:tcPr>
            <w:tcW w:w="8448" w:type="dxa"/>
          </w:tcPr>
          <w:p w:rsidR="001C1BDF" w:rsidRDefault="001C1BDF" w:rsidP="001C1BDF">
            <w:pPr>
              <w:tabs>
                <w:tab w:val="left" w:pos="283"/>
              </w:tabs>
              <w:rPr>
                <w:rFonts w:ascii="Arial" w:hAnsi="Arial" w:cs="Arial"/>
                <w:i/>
                <w:iCs/>
              </w:rPr>
            </w:pPr>
            <w:r>
              <w:rPr>
                <w:rFonts w:ascii="Arial" w:hAnsi="Arial" w:cs="Arial"/>
                <w:b/>
                <w:noProof/>
                <w:lang w:val="en-IE" w:eastAsia="en-IE"/>
              </w:rPr>
              <w:t>Regional Public Analyst</w:t>
            </w:r>
          </w:p>
          <w:p w:rsidR="00484EA1" w:rsidRPr="00A86180" w:rsidRDefault="00761CFA" w:rsidP="00AB2375">
            <w:pPr>
              <w:tabs>
                <w:tab w:val="left" w:pos="283"/>
              </w:tabs>
              <w:rPr>
                <w:rFonts w:ascii="Arial" w:hAnsi="Arial" w:cs="Arial"/>
                <w:i/>
                <w:iCs/>
              </w:rPr>
            </w:pPr>
            <w:r w:rsidRPr="00A86180">
              <w:rPr>
                <w:rFonts w:ascii="Arial" w:hAnsi="Arial" w:cs="Arial"/>
                <w:i/>
                <w:iCs/>
              </w:rPr>
              <w:t>(Grade Code</w:t>
            </w:r>
            <w:r w:rsidR="00A86180" w:rsidRPr="00A86180">
              <w:rPr>
                <w:rFonts w:ascii="Arial" w:hAnsi="Arial" w:cs="Arial"/>
                <w:i/>
                <w:iCs/>
              </w:rPr>
              <w:t>:</w:t>
            </w:r>
            <w:r w:rsidR="00B63F32">
              <w:rPr>
                <w:rFonts w:ascii="Arial" w:hAnsi="Arial" w:cs="Arial"/>
                <w:i/>
                <w:iCs/>
              </w:rPr>
              <w:t xml:space="preserve"> </w:t>
            </w:r>
            <w:r w:rsidR="001C1BDF">
              <w:rPr>
                <w:rFonts w:ascii="Arial" w:hAnsi="Arial" w:cs="Arial"/>
                <w:i/>
                <w:iCs/>
              </w:rPr>
              <w:t>3759</w:t>
            </w:r>
            <w:r w:rsidRPr="00A86180">
              <w:rPr>
                <w:rFonts w:ascii="Arial" w:hAnsi="Arial" w:cs="Arial"/>
                <w:i/>
                <w:iCs/>
              </w:rPr>
              <w:t>)</w:t>
            </w:r>
          </w:p>
          <w:p w:rsidR="00826FB0" w:rsidRDefault="00826FB0" w:rsidP="00AB2375">
            <w:pPr>
              <w:tabs>
                <w:tab w:val="left" w:pos="283"/>
              </w:tabs>
              <w:ind w:left="720"/>
              <w:rPr>
                <w:rFonts w:ascii="Arial" w:hAnsi="Arial" w:cs="Arial"/>
              </w:rPr>
            </w:pPr>
          </w:p>
        </w:tc>
      </w:tr>
      <w:tr w:rsidR="00071018" w:rsidRPr="00E766A5" w:rsidTr="001D297B">
        <w:tc>
          <w:tcPr>
            <w:tcW w:w="2172" w:type="dxa"/>
          </w:tcPr>
          <w:p w:rsidR="00071018" w:rsidRPr="003E0EB3" w:rsidRDefault="00071018" w:rsidP="00071018">
            <w:pPr>
              <w:jc w:val="both"/>
              <w:rPr>
                <w:rFonts w:ascii="Arial" w:hAnsi="Arial" w:cs="Arial"/>
                <w:b/>
                <w:bCs/>
              </w:rPr>
            </w:pPr>
            <w:r w:rsidRPr="003E0EB3">
              <w:rPr>
                <w:rFonts w:ascii="Arial" w:hAnsi="Arial" w:cs="Arial"/>
                <w:b/>
                <w:bCs/>
              </w:rPr>
              <w:t>Remuneration</w:t>
            </w:r>
          </w:p>
          <w:p w:rsidR="00071018" w:rsidRPr="003E0EB3" w:rsidRDefault="00071018" w:rsidP="00071018">
            <w:pPr>
              <w:rPr>
                <w:rFonts w:ascii="Arial" w:hAnsi="Arial" w:cs="Arial"/>
                <w:b/>
                <w:bCs/>
              </w:rPr>
            </w:pPr>
          </w:p>
        </w:tc>
        <w:tc>
          <w:tcPr>
            <w:tcW w:w="8448" w:type="dxa"/>
          </w:tcPr>
          <w:p w:rsidR="00071018" w:rsidRPr="003E0EB3" w:rsidRDefault="00071018" w:rsidP="00071018">
            <w:pPr>
              <w:spacing w:after="120"/>
              <w:jc w:val="both"/>
              <w:rPr>
                <w:rFonts w:ascii="Arial" w:hAnsi="Arial" w:cs="Arial"/>
              </w:rPr>
            </w:pPr>
            <w:r w:rsidRPr="003E0EB3">
              <w:rPr>
                <w:rFonts w:ascii="Arial" w:hAnsi="Arial" w:cs="Arial"/>
              </w:rPr>
              <w:t xml:space="preserve">The salary scale for the post is: </w:t>
            </w:r>
          </w:p>
          <w:p w:rsidR="00071018" w:rsidRPr="003E0EB3" w:rsidRDefault="00071018" w:rsidP="00071018">
            <w:pPr>
              <w:spacing w:after="120"/>
              <w:contextualSpacing/>
              <w:rPr>
                <w:rFonts w:ascii="Arial" w:hAnsi="Arial" w:cs="Arial"/>
                <w:bCs/>
                <w:iCs/>
                <w:color w:val="000099"/>
              </w:rPr>
            </w:pPr>
            <w:r w:rsidRPr="003E0EB3">
              <w:rPr>
                <w:rFonts w:ascii="Arial" w:hAnsi="Arial" w:cs="Arial"/>
                <w:bCs/>
                <w:iCs/>
                <w:color w:val="000099"/>
              </w:rPr>
              <w:t xml:space="preserve">Insert the relevant salary scale for this position. </w:t>
            </w:r>
          </w:p>
          <w:p w:rsidR="00071018" w:rsidRPr="003E0EB3" w:rsidRDefault="00071018" w:rsidP="00071018">
            <w:pPr>
              <w:spacing w:after="120"/>
              <w:contextualSpacing/>
              <w:rPr>
                <w:rFonts w:ascii="Arial" w:hAnsi="Arial" w:cs="Arial"/>
                <w:bCs/>
                <w:iCs/>
                <w:color w:val="000099"/>
                <w:highlight w:val="yellow"/>
              </w:rPr>
            </w:pPr>
          </w:p>
          <w:p w:rsidR="00071018" w:rsidRPr="003E0EB3" w:rsidRDefault="00071018" w:rsidP="00071018">
            <w:pPr>
              <w:spacing w:after="120"/>
              <w:contextualSpacing/>
              <w:rPr>
                <w:rFonts w:ascii="Arial" w:hAnsi="Arial" w:cs="Arial"/>
                <w:bCs/>
                <w:iCs/>
                <w:color w:val="000099"/>
              </w:rPr>
            </w:pPr>
            <w:r w:rsidRPr="003E0EB3">
              <w:rPr>
                <w:rFonts w:ascii="Arial" w:hAnsi="Arial" w:cs="Arial"/>
                <w:bCs/>
                <w:iCs/>
                <w:color w:val="000099"/>
              </w:rPr>
              <w:t>For example:</w:t>
            </w:r>
          </w:p>
          <w:p w:rsidR="00C83179" w:rsidRPr="003E0EB3" w:rsidRDefault="00C83179" w:rsidP="00C83179">
            <w:pPr>
              <w:spacing w:after="120"/>
              <w:contextualSpacing/>
              <w:rPr>
                <w:rFonts w:ascii="Arial" w:hAnsi="Arial" w:cs="Arial"/>
                <w:bCs/>
                <w:iCs/>
                <w:color w:val="000099"/>
              </w:rPr>
            </w:pPr>
            <w:r w:rsidRPr="003E0EB3">
              <w:rPr>
                <w:rFonts w:ascii="Arial" w:hAnsi="Arial" w:cs="Arial"/>
                <w:bCs/>
                <w:iCs/>
                <w:color w:val="000099"/>
              </w:rPr>
              <w:t xml:space="preserve">XX,XXX - XX,XXX - XX,XXX - XX,XXX - XX,XXX - - </w:t>
            </w:r>
            <w:r w:rsidRPr="003E0EB3">
              <w:rPr>
                <w:rFonts w:ascii="Arial" w:hAnsi="Arial" w:cs="Arial"/>
                <w:b/>
                <w:bCs/>
                <w:iCs/>
                <w:color w:val="000099"/>
              </w:rPr>
              <w:t>XX,XXX LSI</w:t>
            </w:r>
            <w:r w:rsidRPr="003E0EB3">
              <w:rPr>
                <w:rFonts w:ascii="Arial" w:hAnsi="Arial" w:cs="Arial"/>
                <w:bCs/>
                <w:iCs/>
                <w:color w:val="000099"/>
              </w:rPr>
              <w:t xml:space="preserve"> (01/10/21)</w:t>
            </w:r>
          </w:p>
          <w:p w:rsidR="00071018" w:rsidRPr="003E0EB3" w:rsidRDefault="00071018" w:rsidP="00071018">
            <w:pPr>
              <w:spacing w:after="120"/>
              <w:contextualSpacing/>
              <w:rPr>
                <w:rFonts w:ascii="Arial" w:hAnsi="Arial" w:cs="Arial"/>
                <w:bCs/>
                <w:iCs/>
                <w:color w:val="000099"/>
              </w:rPr>
            </w:pPr>
          </w:p>
          <w:p w:rsidR="00071018" w:rsidRPr="003E0EB3" w:rsidRDefault="00071018" w:rsidP="00071018">
            <w:pPr>
              <w:spacing w:after="120"/>
              <w:contextualSpacing/>
              <w:rPr>
                <w:rStyle w:val="Hyperlink"/>
                <w:rFonts w:ascii="Arial" w:hAnsi="Arial" w:cs="Arial"/>
                <w:bCs/>
                <w:iCs/>
              </w:rPr>
            </w:pPr>
            <w:r w:rsidRPr="003E0EB3">
              <w:rPr>
                <w:rFonts w:ascii="Arial" w:hAnsi="Arial" w:cs="Arial"/>
                <w:bCs/>
                <w:iCs/>
                <w:color w:val="000099"/>
              </w:rPr>
              <w:t>Salary Scales are updated periodically and the most up to date versions can be found here:</w:t>
            </w:r>
            <w:r w:rsidRPr="003E0EB3">
              <w:rPr>
                <w:rFonts w:ascii="Arial" w:hAnsi="Arial" w:cs="Arial"/>
                <w:bCs/>
                <w:iCs/>
              </w:rPr>
              <w:t xml:space="preserve"> </w:t>
            </w:r>
            <w:hyperlink r:id="rId9" w:history="1">
              <w:r w:rsidRPr="003E0EB3">
                <w:rPr>
                  <w:rStyle w:val="Hyperlink"/>
                  <w:rFonts w:ascii="Arial" w:hAnsi="Arial" w:cs="Arial"/>
                  <w:bCs/>
                  <w:iCs/>
                </w:rPr>
                <w:t>https://healthservice.hse.ie/staff/benefits-services/pay/pay-scales.html</w:t>
              </w:r>
            </w:hyperlink>
          </w:p>
          <w:p w:rsidR="00071018" w:rsidRPr="003E0EB3" w:rsidRDefault="00071018" w:rsidP="00071018">
            <w:pPr>
              <w:spacing w:after="120"/>
              <w:contextualSpacing/>
              <w:rPr>
                <w:rFonts w:ascii="Arial" w:hAnsi="Arial" w:cs="Arial"/>
                <w:bCs/>
                <w:iCs/>
              </w:rPr>
            </w:pPr>
          </w:p>
        </w:tc>
      </w:tr>
      <w:tr w:rsidR="00071018" w:rsidRPr="00E766A5" w:rsidTr="001D297B">
        <w:tc>
          <w:tcPr>
            <w:tcW w:w="2172" w:type="dxa"/>
          </w:tcPr>
          <w:p w:rsidR="00071018" w:rsidRPr="00F6254C" w:rsidRDefault="00071018" w:rsidP="00071018">
            <w:pPr>
              <w:rPr>
                <w:rFonts w:ascii="Arial" w:hAnsi="Arial" w:cs="Arial"/>
                <w:b/>
                <w:bCs/>
              </w:rPr>
            </w:pPr>
            <w:r w:rsidRPr="00F6254C">
              <w:rPr>
                <w:rFonts w:ascii="Arial" w:hAnsi="Arial" w:cs="Arial"/>
                <w:b/>
                <w:bCs/>
              </w:rPr>
              <w:t>Campaign Reference</w:t>
            </w:r>
          </w:p>
        </w:tc>
        <w:tc>
          <w:tcPr>
            <w:tcW w:w="8448" w:type="dxa"/>
          </w:tcPr>
          <w:p w:rsidR="00071018" w:rsidRDefault="00071018" w:rsidP="00071018">
            <w:pPr>
              <w:rPr>
                <w:rFonts w:ascii="Arial" w:hAnsi="Arial" w:cs="Arial"/>
                <w:bCs/>
                <w:iCs/>
                <w:color w:val="000099"/>
              </w:rPr>
            </w:pPr>
            <w:r w:rsidRPr="00F6254C">
              <w:rPr>
                <w:rFonts w:ascii="Arial" w:hAnsi="Arial" w:cs="Arial"/>
                <w:bCs/>
                <w:iCs/>
                <w:color w:val="000099"/>
              </w:rPr>
              <w:t>To be completed by Recruiter.</w:t>
            </w:r>
          </w:p>
          <w:p w:rsidR="00071018" w:rsidRPr="00F6254C" w:rsidRDefault="00071018" w:rsidP="00071018">
            <w:pPr>
              <w:rPr>
                <w:rFonts w:ascii="Arial" w:hAnsi="Arial" w:cs="Arial"/>
                <w:bCs/>
                <w:iCs/>
                <w:color w:val="000099"/>
              </w:rPr>
            </w:pPr>
          </w:p>
        </w:tc>
      </w:tr>
      <w:tr w:rsidR="00071018" w:rsidRPr="00E766A5" w:rsidTr="001D297B">
        <w:tc>
          <w:tcPr>
            <w:tcW w:w="2172" w:type="dxa"/>
          </w:tcPr>
          <w:p w:rsidR="00071018" w:rsidRPr="00F6254C" w:rsidRDefault="00071018" w:rsidP="00071018">
            <w:pPr>
              <w:rPr>
                <w:rFonts w:ascii="Arial" w:hAnsi="Arial" w:cs="Arial"/>
                <w:b/>
                <w:bCs/>
              </w:rPr>
            </w:pPr>
            <w:r w:rsidRPr="00F6254C">
              <w:rPr>
                <w:rFonts w:ascii="Arial" w:hAnsi="Arial" w:cs="Arial"/>
                <w:b/>
                <w:bCs/>
              </w:rPr>
              <w:t>Closing Date</w:t>
            </w:r>
          </w:p>
        </w:tc>
        <w:tc>
          <w:tcPr>
            <w:tcW w:w="8448" w:type="dxa"/>
          </w:tcPr>
          <w:p w:rsidR="00071018" w:rsidRDefault="00071018" w:rsidP="00071018">
            <w:pPr>
              <w:rPr>
                <w:rFonts w:ascii="Arial" w:hAnsi="Arial" w:cs="Arial"/>
                <w:bCs/>
                <w:iCs/>
                <w:color w:val="000099"/>
              </w:rPr>
            </w:pPr>
            <w:r w:rsidRPr="00F6254C">
              <w:rPr>
                <w:rFonts w:ascii="Arial" w:hAnsi="Arial" w:cs="Arial"/>
                <w:bCs/>
                <w:iCs/>
                <w:color w:val="000099"/>
              </w:rPr>
              <w:t>To be completed by Recruiter.</w:t>
            </w:r>
          </w:p>
          <w:p w:rsidR="00071018" w:rsidRPr="00F6254C" w:rsidRDefault="00071018" w:rsidP="00071018">
            <w:pPr>
              <w:rPr>
                <w:rFonts w:ascii="Arial" w:hAnsi="Arial" w:cs="Arial"/>
                <w:bCs/>
                <w:iCs/>
                <w:color w:val="000099"/>
              </w:rPr>
            </w:pPr>
          </w:p>
        </w:tc>
      </w:tr>
      <w:tr w:rsidR="00071018" w:rsidRPr="00E766A5" w:rsidTr="001D297B">
        <w:tc>
          <w:tcPr>
            <w:tcW w:w="2172" w:type="dxa"/>
          </w:tcPr>
          <w:p w:rsidR="00071018" w:rsidRPr="00F6254C" w:rsidRDefault="00071018" w:rsidP="00071018">
            <w:pPr>
              <w:rPr>
                <w:rFonts w:ascii="Arial" w:hAnsi="Arial" w:cs="Arial"/>
                <w:b/>
                <w:bCs/>
              </w:rPr>
            </w:pPr>
            <w:r w:rsidRPr="00F6254C">
              <w:rPr>
                <w:rFonts w:ascii="Arial" w:hAnsi="Arial" w:cs="Arial"/>
                <w:b/>
                <w:bCs/>
              </w:rPr>
              <w:t>Proposed Interview Date (s)</w:t>
            </w:r>
          </w:p>
        </w:tc>
        <w:tc>
          <w:tcPr>
            <w:tcW w:w="8448" w:type="dxa"/>
          </w:tcPr>
          <w:p w:rsidR="00071018" w:rsidRPr="00F6254C" w:rsidRDefault="00071018" w:rsidP="00071018">
            <w:pPr>
              <w:rPr>
                <w:rFonts w:ascii="Arial" w:hAnsi="Arial" w:cs="Arial"/>
                <w:bCs/>
                <w:iCs/>
                <w:color w:val="000099"/>
              </w:rPr>
            </w:pPr>
            <w:r w:rsidRPr="00F6254C">
              <w:rPr>
                <w:rFonts w:ascii="Arial" w:hAnsi="Arial" w:cs="Arial"/>
                <w:bCs/>
                <w:iCs/>
                <w:color w:val="000099"/>
              </w:rPr>
              <w:t>To be completed by Recruiter.</w:t>
            </w:r>
          </w:p>
        </w:tc>
      </w:tr>
      <w:tr w:rsidR="00071018" w:rsidRPr="00E766A5" w:rsidTr="001D297B">
        <w:tc>
          <w:tcPr>
            <w:tcW w:w="2172" w:type="dxa"/>
          </w:tcPr>
          <w:p w:rsidR="00071018" w:rsidRPr="00F6254C" w:rsidRDefault="00071018" w:rsidP="00071018">
            <w:pPr>
              <w:rPr>
                <w:rFonts w:ascii="Arial" w:hAnsi="Arial" w:cs="Arial"/>
                <w:b/>
                <w:bCs/>
              </w:rPr>
            </w:pPr>
            <w:r w:rsidRPr="00F6254C">
              <w:rPr>
                <w:rFonts w:ascii="Arial" w:hAnsi="Arial" w:cs="Arial"/>
                <w:b/>
                <w:bCs/>
              </w:rPr>
              <w:t>Taking up Appointment</w:t>
            </w:r>
          </w:p>
        </w:tc>
        <w:tc>
          <w:tcPr>
            <w:tcW w:w="8448" w:type="dxa"/>
          </w:tcPr>
          <w:p w:rsidR="00071018" w:rsidRPr="00F6254C" w:rsidRDefault="00071018" w:rsidP="00071018">
            <w:pPr>
              <w:rPr>
                <w:rFonts w:ascii="Arial" w:hAnsi="Arial" w:cs="Arial"/>
                <w:iCs/>
              </w:rPr>
            </w:pPr>
            <w:r w:rsidRPr="00F6254C">
              <w:rPr>
                <w:rFonts w:ascii="Arial" w:hAnsi="Arial" w:cs="Arial"/>
                <w:iCs/>
              </w:rPr>
              <w:t>A start date will be indicated at job offer stage.</w:t>
            </w:r>
          </w:p>
        </w:tc>
      </w:tr>
      <w:tr w:rsidR="00071018" w:rsidRPr="00E766A5" w:rsidTr="001D297B">
        <w:tc>
          <w:tcPr>
            <w:tcW w:w="2172" w:type="dxa"/>
          </w:tcPr>
          <w:p w:rsidR="00071018" w:rsidRPr="00F6254C" w:rsidRDefault="00071018" w:rsidP="00071018">
            <w:pPr>
              <w:rPr>
                <w:rFonts w:ascii="Arial" w:hAnsi="Arial" w:cs="Arial"/>
                <w:b/>
                <w:bCs/>
              </w:rPr>
            </w:pPr>
            <w:r w:rsidRPr="00F6254C">
              <w:rPr>
                <w:rFonts w:ascii="Arial" w:hAnsi="Arial" w:cs="Arial"/>
                <w:b/>
                <w:bCs/>
              </w:rPr>
              <w:t>Location of Post</w:t>
            </w:r>
          </w:p>
        </w:tc>
        <w:tc>
          <w:tcPr>
            <w:tcW w:w="8448" w:type="dxa"/>
          </w:tcPr>
          <w:p w:rsidR="00071018" w:rsidRPr="00F6254C" w:rsidRDefault="00071018" w:rsidP="00071018">
            <w:pPr>
              <w:rPr>
                <w:rFonts w:ascii="Arial" w:hAnsi="Arial" w:cs="Arial"/>
                <w:bCs/>
                <w:iCs/>
                <w:color w:val="000099"/>
              </w:rPr>
            </w:pPr>
            <w:r w:rsidRPr="00F6254C">
              <w:rPr>
                <w:rFonts w:ascii="Arial" w:hAnsi="Arial" w:cs="Arial"/>
                <w:bCs/>
                <w:iCs/>
                <w:color w:val="000099"/>
              </w:rPr>
              <w:t>Insert location</w:t>
            </w:r>
          </w:p>
          <w:p w:rsidR="00071018" w:rsidRPr="00F6254C" w:rsidRDefault="00071018" w:rsidP="00071018">
            <w:pPr>
              <w:rPr>
                <w:rFonts w:ascii="Arial" w:hAnsi="Arial" w:cs="Arial"/>
                <w:iCs/>
                <w:color w:val="000000" w:themeColor="text1"/>
              </w:rPr>
            </w:pPr>
          </w:p>
          <w:p w:rsidR="00071018" w:rsidRPr="00F6254C" w:rsidRDefault="00071018" w:rsidP="00071018">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proofErr w:type="spellStart"/>
            <w:r w:rsidRPr="00F6254C">
              <w:rPr>
                <w:rFonts w:ascii="Arial" w:hAnsi="Arial" w:cs="Arial"/>
                <w:bCs/>
                <w:iCs/>
                <w:color w:val="000099"/>
              </w:rPr>
              <w:t>xxxxxxxxxx</w:t>
            </w:r>
            <w:proofErr w:type="spellEnd"/>
          </w:p>
          <w:p w:rsidR="00071018" w:rsidRPr="00F6254C" w:rsidRDefault="00071018" w:rsidP="00071018">
            <w:pPr>
              <w:rPr>
                <w:rFonts w:ascii="Arial" w:hAnsi="Arial" w:cs="Arial"/>
                <w:iCs/>
                <w:color w:val="000000" w:themeColor="text1"/>
              </w:rPr>
            </w:pPr>
          </w:p>
          <w:p w:rsidR="00071018" w:rsidRPr="00F6254C" w:rsidRDefault="00071018" w:rsidP="00071018">
            <w:pPr>
              <w:rPr>
                <w:rFonts w:ascii="Arial" w:hAnsi="Arial" w:cs="Arial"/>
                <w:color w:val="000099"/>
              </w:rPr>
            </w:pPr>
            <w:r w:rsidRPr="00F6254C">
              <w:rPr>
                <w:rFonts w:ascii="Arial" w:hAnsi="Arial" w:cs="Arial"/>
                <w:color w:val="000099"/>
              </w:rPr>
              <w:t xml:space="preserve">A panel may be formed as a result of this campaign for </w:t>
            </w:r>
            <w:proofErr w:type="spellStart"/>
            <w:r w:rsidRPr="00F6254C">
              <w:rPr>
                <w:rFonts w:ascii="Arial" w:hAnsi="Arial" w:cs="Arial"/>
                <w:iCs/>
                <w:color w:val="000099"/>
              </w:rPr>
              <w:t>xxxxxxxxxxx</w:t>
            </w:r>
            <w:proofErr w:type="spellEnd"/>
            <w:r w:rsidRPr="00F6254C">
              <w:rPr>
                <w:rFonts w:ascii="Arial" w:hAnsi="Arial" w:cs="Arial"/>
                <w:iCs/>
                <w:color w:val="000099"/>
              </w:rPr>
              <w:t xml:space="preserve"> </w:t>
            </w:r>
            <w:r w:rsidRPr="00F6254C">
              <w:rPr>
                <w:rFonts w:ascii="Arial" w:hAnsi="Arial" w:cs="Arial"/>
                <w:color w:val="000099"/>
              </w:rPr>
              <w:t xml:space="preserve">from which current and future, permanent and specified purpose vacancies of full or part-time duration may be filled. </w:t>
            </w:r>
          </w:p>
        </w:tc>
      </w:tr>
      <w:tr w:rsidR="00071018" w:rsidRPr="00E766A5" w:rsidTr="001D297B">
        <w:tc>
          <w:tcPr>
            <w:tcW w:w="2172" w:type="dxa"/>
          </w:tcPr>
          <w:p w:rsidR="00071018" w:rsidRPr="00F6254C" w:rsidRDefault="00071018" w:rsidP="00071018">
            <w:pPr>
              <w:rPr>
                <w:rFonts w:ascii="Arial" w:hAnsi="Arial" w:cs="Arial"/>
                <w:b/>
                <w:bCs/>
              </w:rPr>
            </w:pPr>
            <w:r w:rsidRPr="00F6254C">
              <w:rPr>
                <w:rFonts w:ascii="Arial" w:hAnsi="Arial" w:cs="Arial"/>
                <w:b/>
                <w:bCs/>
              </w:rPr>
              <w:t>Informal Enquiries</w:t>
            </w:r>
          </w:p>
        </w:tc>
        <w:tc>
          <w:tcPr>
            <w:tcW w:w="8448" w:type="dxa"/>
          </w:tcPr>
          <w:p w:rsidR="00071018" w:rsidRDefault="00071018" w:rsidP="00071018">
            <w:pPr>
              <w:rPr>
                <w:rFonts w:ascii="Arial" w:hAnsi="Arial" w:cs="Arial"/>
                <w:color w:val="000099"/>
              </w:rPr>
            </w:pPr>
            <w:r w:rsidRPr="00F6254C">
              <w:rPr>
                <w:rFonts w:ascii="Arial" w:hAnsi="Arial" w:cs="Arial"/>
                <w:color w:val="000099"/>
              </w:rPr>
              <w:t>Please provide name &amp; contact details for person who will deal with informal enquiries.</w:t>
            </w:r>
          </w:p>
          <w:p w:rsidR="00071018" w:rsidRPr="00F6254C" w:rsidRDefault="00071018" w:rsidP="00071018">
            <w:pPr>
              <w:rPr>
                <w:rFonts w:ascii="Arial" w:hAnsi="Arial" w:cs="Arial"/>
                <w:color w:val="000099"/>
              </w:rPr>
            </w:pPr>
          </w:p>
        </w:tc>
      </w:tr>
      <w:tr w:rsidR="00071018" w:rsidRPr="00E766A5" w:rsidTr="001D297B">
        <w:tc>
          <w:tcPr>
            <w:tcW w:w="2172" w:type="dxa"/>
          </w:tcPr>
          <w:p w:rsidR="00071018" w:rsidRPr="00F6254C" w:rsidRDefault="00071018" w:rsidP="00071018">
            <w:pPr>
              <w:rPr>
                <w:rFonts w:ascii="Arial" w:hAnsi="Arial" w:cs="Arial"/>
                <w:b/>
                <w:bCs/>
              </w:rPr>
            </w:pPr>
            <w:r w:rsidRPr="00F6254C">
              <w:rPr>
                <w:rFonts w:ascii="Arial" w:hAnsi="Arial" w:cs="Arial"/>
                <w:b/>
                <w:bCs/>
              </w:rPr>
              <w:t>Details of Service</w:t>
            </w:r>
          </w:p>
          <w:p w:rsidR="00071018" w:rsidRPr="00F6254C" w:rsidRDefault="00071018" w:rsidP="00071018">
            <w:pPr>
              <w:rPr>
                <w:rFonts w:ascii="Arial" w:hAnsi="Arial" w:cs="Arial"/>
                <w:b/>
                <w:bCs/>
              </w:rPr>
            </w:pPr>
          </w:p>
        </w:tc>
        <w:tc>
          <w:tcPr>
            <w:tcW w:w="8448" w:type="dxa"/>
          </w:tcPr>
          <w:p w:rsidR="00071018" w:rsidRDefault="00071018" w:rsidP="00071018">
            <w:pPr>
              <w:rPr>
                <w:rFonts w:ascii="Arial" w:hAnsi="Arial" w:cs="Arial"/>
                <w:color w:val="000099"/>
              </w:rPr>
            </w:pPr>
            <w:r w:rsidRPr="00F6254C">
              <w:rPr>
                <w:rFonts w:ascii="Arial" w:hAnsi="Arial" w:cs="Arial"/>
                <w:color w:val="000099"/>
              </w:rPr>
              <w:t>Provide details to the following types of questions:</w:t>
            </w:r>
          </w:p>
          <w:p w:rsidR="00071018" w:rsidRPr="00F6254C" w:rsidRDefault="00071018" w:rsidP="00071018">
            <w:pPr>
              <w:rPr>
                <w:rFonts w:ascii="Arial" w:hAnsi="Arial" w:cs="Arial"/>
                <w:color w:val="000099"/>
              </w:rPr>
            </w:pPr>
          </w:p>
          <w:p w:rsidR="00071018" w:rsidRPr="00F6254C" w:rsidRDefault="00071018" w:rsidP="00071018">
            <w:pPr>
              <w:numPr>
                <w:ilvl w:val="0"/>
                <w:numId w:val="3"/>
              </w:numPr>
              <w:rPr>
                <w:rFonts w:ascii="Arial" w:hAnsi="Arial" w:cs="Arial"/>
                <w:color w:val="000099"/>
              </w:rPr>
            </w:pPr>
            <w:r w:rsidRPr="00F6254C">
              <w:rPr>
                <w:rFonts w:ascii="Arial" w:hAnsi="Arial" w:cs="Arial"/>
                <w:color w:val="000099"/>
              </w:rPr>
              <w:t>What service does the unit provide?</w:t>
            </w:r>
          </w:p>
          <w:p w:rsidR="00071018" w:rsidRPr="00125B81" w:rsidRDefault="00071018" w:rsidP="00071018">
            <w:pPr>
              <w:numPr>
                <w:ilvl w:val="0"/>
                <w:numId w:val="3"/>
              </w:numPr>
              <w:rPr>
                <w:rFonts w:ascii="Arial" w:hAnsi="Arial" w:cs="Arial"/>
                <w:color w:val="000099"/>
              </w:rPr>
            </w:pPr>
            <w:r w:rsidRPr="00125B81">
              <w:rPr>
                <w:rFonts w:ascii="Arial" w:hAnsi="Arial" w:cs="Arial"/>
                <w:color w:val="000099"/>
              </w:rPr>
              <w:t>What client group is served by the unit?</w:t>
            </w:r>
          </w:p>
          <w:p w:rsidR="00071018" w:rsidRPr="00125B81" w:rsidRDefault="00071018" w:rsidP="00071018">
            <w:pPr>
              <w:numPr>
                <w:ilvl w:val="0"/>
                <w:numId w:val="3"/>
              </w:numPr>
              <w:rPr>
                <w:rFonts w:ascii="Arial" w:hAnsi="Arial" w:cs="Arial"/>
                <w:color w:val="000099"/>
              </w:rPr>
            </w:pPr>
            <w:r w:rsidRPr="00125B81">
              <w:rPr>
                <w:rFonts w:ascii="Arial" w:hAnsi="Arial" w:cs="Arial"/>
                <w:color w:val="000099"/>
              </w:rPr>
              <w:t xml:space="preserve">What are the possible future developments for the service? </w:t>
            </w:r>
          </w:p>
          <w:p w:rsidR="00071018" w:rsidRPr="00125B81" w:rsidRDefault="00071018" w:rsidP="00071018">
            <w:pPr>
              <w:numPr>
                <w:ilvl w:val="0"/>
                <w:numId w:val="3"/>
              </w:numPr>
              <w:rPr>
                <w:rFonts w:ascii="Arial" w:hAnsi="Arial" w:cs="Arial"/>
                <w:color w:val="000099"/>
              </w:rPr>
            </w:pPr>
            <w:r w:rsidRPr="00125B81">
              <w:rPr>
                <w:rFonts w:ascii="Arial" w:hAnsi="Arial" w:cs="Arial"/>
                <w:color w:val="000099"/>
              </w:rPr>
              <w:t>What is the team structure?</w:t>
            </w:r>
          </w:p>
          <w:p w:rsidR="00071018" w:rsidRPr="00125B81" w:rsidRDefault="00071018" w:rsidP="00071018">
            <w:pPr>
              <w:numPr>
                <w:ilvl w:val="0"/>
                <w:numId w:val="3"/>
              </w:numPr>
              <w:rPr>
                <w:rFonts w:ascii="Arial" w:hAnsi="Arial" w:cs="Arial"/>
                <w:color w:val="000099"/>
              </w:rPr>
            </w:pPr>
            <w:r w:rsidRPr="00125B81">
              <w:rPr>
                <w:rFonts w:ascii="Arial" w:hAnsi="Arial" w:cs="Arial"/>
                <w:color w:val="000099"/>
              </w:rPr>
              <w:t>What area is covered by this service?</w:t>
            </w:r>
          </w:p>
          <w:p w:rsidR="00071018" w:rsidRPr="00F6254C" w:rsidRDefault="00071018" w:rsidP="00071018">
            <w:pPr>
              <w:ind w:left="360"/>
              <w:rPr>
                <w:rFonts w:ascii="Arial" w:hAnsi="Arial" w:cs="Arial"/>
                <w:b/>
                <w:iCs/>
                <w:color w:val="000099"/>
              </w:rPr>
            </w:pPr>
          </w:p>
          <w:p w:rsidR="00071018" w:rsidRDefault="00071018" w:rsidP="00071018">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rsidR="00071018" w:rsidRPr="00F6254C" w:rsidRDefault="00071018" w:rsidP="00071018">
            <w:pPr>
              <w:rPr>
                <w:rFonts w:ascii="Arial" w:hAnsi="Arial" w:cs="Arial"/>
                <w:iCs/>
                <w:color w:val="000099"/>
              </w:rPr>
            </w:pPr>
          </w:p>
        </w:tc>
      </w:tr>
      <w:tr w:rsidR="00071018" w:rsidRPr="00E766A5" w:rsidTr="00C24E60">
        <w:tc>
          <w:tcPr>
            <w:tcW w:w="2172" w:type="dxa"/>
          </w:tcPr>
          <w:p w:rsidR="00071018" w:rsidRPr="009D6F72" w:rsidRDefault="00071018" w:rsidP="00071018">
            <w:pPr>
              <w:rPr>
                <w:rFonts w:ascii="Arial" w:hAnsi="Arial" w:cs="Arial"/>
                <w:b/>
                <w:bCs/>
              </w:rPr>
            </w:pPr>
            <w:r w:rsidRPr="00884F4E">
              <w:rPr>
                <w:rFonts w:ascii="Arial" w:hAnsi="Arial" w:cs="Arial"/>
                <w:b/>
                <w:bCs/>
              </w:rPr>
              <w:t>Reporting Relationship</w:t>
            </w:r>
          </w:p>
        </w:tc>
        <w:tc>
          <w:tcPr>
            <w:tcW w:w="8448" w:type="dxa"/>
          </w:tcPr>
          <w:p w:rsidR="00071018" w:rsidRPr="00F6254C" w:rsidRDefault="00071018" w:rsidP="00071018">
            <w:pPr>
              <w:rPr>
                <w:rFonts w:ascii="Arial" w:hAnsi="Arial" w:cs="Arial"/>
                <w:iCs/>
                <w:color w:val="000099"/>
              </w:rPr>
            </w:pPr>
            <w:r w:rsidRPr="00F6254C">
              <w:rPr>
                <w:rFonts w:ascii="Arial" w:hAnsi="Arial" w:cs="Arial"/>
                <w:iCs/>
                <w:color w:val="000099"/>
              </w:rPr>
              <w:t>Please outline reporting relationships associated with the post:</w:t>
            </w:r>
          </w:p>
          <w:p w:rsidR="00071018" w:rsidRDefault="00071018" w:rsidP="00071018">
            <w:pPr>
              <w:pStyle w:val="ListParagraph"/>
              <w:numPr>
                <w:ilvl w:val="0"/>
                <w:numId w:val="6"/>
              </w:numPr>
              <w:rPr>
                <w:rFonts w:ascii="Arial" w:hAnsi="Arial" w:cs="Arial"/>
                <w:iCs/>
                <w:color w:val="000099"/>
              </w:rPr>
            </w:pPr>
            <w:r w:rsidRPr="00F6254C">
              <w:rPr>
                <w:rFonts w:ascii="Arial" w:hAnsi="Arial" w:cs="Arial"/>
                <w:iCs/>
                <w:color w:val="000099"/>
              </w:rPr>
              <w:t>To whom will the job holder report?</w:t>
            </w:r>
          </w:p>
          <w:p w:rsidR="00071018" w:rsidRDefault="00071018" w:rsidP="00071018">
            <w:pPr>
              <w:pStyle w:val="ListParagraph"/>
              <w:numPr>
                <w:ilvl w:val="0"/>
                <w:numId w:val="6"/>
              </w:numPr>
              <w:rPr>
                <w:rFonts w:ascii="Arial" w:hAnsi="Arial" w:cs="Arial"/>
                <w:iCs/>
                <w:color w:val="000099"/>
              </w:rPr>
            </w:pPr>
            <w:r>
              <w:rPr>
                <w:rFonts w:ascii="Arial" w:hAnsi="Arial" w:cs="Arial"/>
                <w:iCs/>
                <w:color w:val="000099"/>
              </w:rPr>
              <w:t>Who will report to the job holder?</w:t>
            </w:r>
          </w:p>
          <w:p w:rsidR="00071018" w:rsidRPr="0075045E" w:rsidRDefault="00071018" w:rsidP="00071018">
            <w:pPr>
              <w:jc w:val="both"/>
              <w:rPr>
                <w:rFonts w:ascii="Arial" w:hAnsi="Arial" w:cs="Arial"/>
                <w:iCs/>
              </w:rPr>
            </w:pPr>
          </w:p>
        </w:tc>
      </w:tr>
      <w:tr w:rsidR="00071018" w:rsidTr="0067522D">
        <w:tc>
          <w:tcPr>
            <w:tcW w:w="2172" w:type="dxa"/>
            <w:tcBorders>
              <w:top w:val="single" w:sz="4" w:space="0" w:color="auto"/>
              <w:left w:val="single" w:sz="4" w:space="0" w:color="auto"/>
              <w:bottom w:val="single" w:sz="4" w:space="0" w:color="auto"/>
              <w:right w:val="single" w:sz="4" w:space="0" w:color="auto"/>
            </w:tcBorders>
          </w:tcPr>
          <w:p w:rsidR="00071018" w:rsidRDefault="00071018" w:rsidP="00071018">
            <w:pPr>
              <w:rPr>
                <w:rFonts w:ascii="Arial" w:hAnsi="Arial" w:cs="Arial"/>
                <w:b/>
                <w:bCs/>
              </w:rPr>
            </w:pPr>
            <w:r>
              <w:rPr>
                <w:rFonts w:ascii="Arial" w:hAnsi="Arial" w:cs="Arial"/>
                <w:b/>
                <w:bCs/>
              </w:rPr>
              <w:t>Key Working Relationships</w:t>
            </w:r>
          </w:p>
          <w:p w:rsidR="00071018" w:rsidRDefault="00071018" w:rsidP="00071018">
            <w:pPr>
              <w:rPr>
                <w:rFonts w:ascii="Arial" w:hAnsi="Arial" w:cs="Arial"/>
                <w:b/>
                <w:bCs/>
              </w:rPr>
            </w:pPr>
          </w:p>
        </w:tc>
        <w:tc>
          <w:tcPr>
            <w:tcW w:w="8448" w:type="dxa"/>
            <w:tcBorders>
              <w:top w:val="single" w:sz="4" w:space="0" w:color="auto"/>
              <w:left w:val="single" w:sz="4" w:space="0" w:color="auto"/>
              <w:bottom w:val="single" w:sz="4" w:space="0" w:color="auto"/>
              <w:right w:val="single" w:sz="4" w:space="0" w:color="auto"/>
            </w:tcBorders>
          </w:tcPr>
          <w:p w:rsidR="00071018" w:rsidRDefault="00071018" w:rsidP="00071018">
            <w:pPr>
              <w:rPr>
                <w:rFonts w:ascii="Arial" w:hAnsi="Arial" w:cs="Arial"/>
                <w:iCs/>
                <w:color w:val="000099"/>
              </w:rPr>
            </w:pPr>
            <w:r>
              <w:rPr>
                <w:rFonts w:ascii="Arial" w:hAnsi="Arial" w:cs="Arial"/>
                <w:iCs/>
                <w:color w:val="000099"/>
              </w:rPr>
              <w:t>Provide a brief overview of the types of people that the job holder will typically engage with in the fulfilment of the duties and responsibilities of their role. This overview should provide the applicant with a sense for the key working relationships associated with the role.</w:t>
            </w:r>
          </w:p>
          <w:p w:rsidR="00071018" w:rsidRDefault="00071018" w:rsidP="00071018">
            <w:pPr>
              <w:rPr>
                <w:rFonts w:ascii="Arial" w:hAnsi="Arial" w:cs="Arial"/>
                <w:iCs/>
                <w:color w:val="000099"/>
              </w:rPr>
            </w:pPr>
          </w:p>
        </w:tc>
      </w:tr>
      <w:tr w:rsidR="00071018" w:rsidRPr="00E766A5" w:rsidTr="00734D81">
        <w:tc>
          <w:tcPr>
            <w:tcW w:w="2172" w:type="dxa"/>
          </w:tcPr>
          <w:p w:rsidR="00071018" w:rsidRPr="009D6F72" w:rsidRDefault="00071018" w:rsidP="00071018">
            <w:pPr>
              <w:rPr>
                <w:rFonts w:ascii="Arial" w:hAnsi="Arial" w:cs="Arial"/>
                <w:b/>
                <w:bCs/>
              </w:rPr>
            </w:pPr>
            <w:r w:rsidRPr="00884F4E">
              <w:rPr>
                <w:rFonts w:ascii="Arial" w:hAnsi="Arial" w:cs="Arial"/>
                <w:b/>
                <w:bCs/>
              </w:rPr>
              <w:t xml:space="preserve">Purpose of the Post </w:t>
            </w:r>
          </w:p>
          <w:p w:rsidR="00071018" w:rsidRPr="00E766A5" w:rsidRDefault="00071018" w:rsidP="00071018">
            <w:pPr>
              <w:rPr>
                <w:rFonts w:ascii="Arial" w:hAnsi="Arial" w:cs="Arial"/>
                <w:b/>
                <w:bCs/>
                <w:color w:val="FF0000"/>
              </w:rPr>
            </w:pPr>
          </w:p>
        </w:tc>
        <w:tc>
          <w:tcPr>
            <w:tcW w:w="8448" w:type="dxa"/>
            <w:tcBorders>
              <w:top w:val="single" w:sz="4" w:space="0" w:color="auto"/>
              <w:left w:val="single" w:sz="4" w:space="0" w:color="auto"/>
              <w:bottom w:val="single" w:sz="4" w:space="0" w:color="auto"/>
              <w:right w:val="single" w:sz="4" w:space="0" w:color="auto"/>
            </w:tcBorders>
          </w:tcPr>
          <w:p w:rsidR="00071018" w:rsidRDefault="00071018" w:rsidP="00071018">
            <w:pPr>
              <w:rPr>
                <w:rFonts w:ascii="Arial" w:hAnsi="Arial" w:cs="Arial"/>
                <w:iCs/>
                <w:color w:val="000099"/>
              </w:rPr>
            </w:pPr>
            <w:r w:rsidRPr="00F6254C">
              <w:rPr>
                <w:rFonts w:ascii="Arial" w:hAnsi="Arial" w:cs="Arial"/>
                <w:iCs/>
                <w:color w:val="000099"/>
              </w:rPr>
              <w:t xml:space="preserve">What is the overall high-level purpose of the job? </w:t>
            </w:r>
          </w:p>
          <w:p w:rsidR="00071018" w:rsidRDefault="00071018" w:rsidP="00071018">
            <w:pPr>
              <w:jc w:val="both"/>
              <w:rPr>
                <w:rFonts w:ascii="Arial" w:hAnsi="Arial" w:cs="Arial"/>
                <w:i/>
                <w:iCs/>
                <w:color w:val="000099"/>
              </w:rPr>
            </w:pPr>
          </w:p>
          <w:p w:rsidR="00071018" w:rsidRPr="0067522D" w:rsidRDefault="00071018" w:rsidP="00071018">
            <w:pPr>
              <w:jc w:val="both"/>
              <w:rPr>
                <w:rFonts w:ascii="Arial" w:hAnsi="Arial" w:cs="Arial"/>
                <w:color w:val="000099"/>
              </w:rPr>
            </w:pPr>
            <w:r w:rsidRPr="0067522D">
              <w:rPr>
                <w:rFonts w:ascii="Arial" w:hAnsi="Arial" w:cs="Arial"/>
                <w:i/>
                <w:iCs/>
                <w:color w:val="000099"/>
              </w:rPr>
              <w:t>Example:</w:t>
            </w:r>
            <w:r w:rsidRPr="0067522D">
              <w:rPr>
                <w:rFonts w:ascii="Arial" w:hAnsi="Arial" w:cs="Arial"/>
                <w:iCs/>
                <w:color w:val="000099"/>
              </w:rPr>
              <w:t xml:space="preserve"> </w:t>
            </w:r>
            <w:r>
              <w:rPr>
                <w:rFonts w:ascii="Arial" w:hAnsi="Arial" w:cs="Arial"/>
                <w:color w:val="000099"/>
              </w:rPr>
              <w:t>To manage the Public Analyst</w:t>
            </w:r>
            <w:r w:rsidRPr="0067522D">
              <w:rPr>
                <w:rFonts w:ascii="Arial" w:hAnsi="Arial" w:cs="Arial"/>
                <w:color w:val="000099"/>
              </w:rPr>
              <w:t xml:space="preserve"> Laboratory resources and to identify the resource</w:t>
            </w:r>
            <w:r>
              <w:rPr>
                <w:rFonts w:ascii="Arial" w:hAnsi="Arial" w:cs="Arial"/>
                <w:color w:val="000099"/>
              </w:rPr>
              <w:t>s</w:t>
            </w:r>
            <w:r w:rsidRPr="0067522D">
              <w:rPr>
                <w:rFonts w:ascii="Arial" w:hAnsi="Arial" w:cs="Arial"/>
                <w:color w:val="000099"/>
              </w:rPr>
              <w:t xml:space="preserve"> needed to ensure the provision and development of an effective analytical service for the protection of consumer interests </w:t>
            </w:r>
            <w:r>
              <w:rPr>
                <w:rFonts w:ascii="Arial" w:hAnsi="Arial" w:cs="Arial"/>
                <w:color w:val="000099"/>
              </w:rPr>
              <w:t xml:space="preserve">and public health. </w:t>
            </w:r>
            <w:r w:rsidRPr="0067522D">
              <w:rPr>
                <w:rFonts w:ascii="Arial" w:hAnsi="Arial" w:cs="Arial"/>
                <w:color w:val="000099"/>
              </w:rPr>
              <w:t xml:space="preserve"> </w:t>
            </w:r>
          </w:p>
          <w:p w:rsidR="00071018" w:rsidRPr="00F6254C" w:rsidRDefault="00071018" w:rsidP="00071018">
            <w:pPr>
              <w:jc w:val="both"/>
              <w:rPr>
                <w:rFonts w:ascii="Arial" w:hAnsi="Arial" w:cs="Arial"/>
                <w:iCs/>
                <w:color w:val="000099"/>
              </w:rPr>
            </w:pPr>
          </w:p>
        </w:tc>
      </w:tr>
      <w:tr w:rsidR="00071018" w:rsidRPr="00E766A5" w:rsidTr="00AB2375">
        <w:tc>
          <w:tcPr>
            <w:tcW w:w="2172" w:type="dxa"/>
          </w:tcPr>
          <w:p w:rsidR="00071018" w:rsidRDefault="00071018" w:rsidP="00071018">
            <w:pPr>
              <w:rPr>
                <w:rFonts w:ascii="Arial" w:hAnsi="Arial" w:cs="Arial"/>
                <w:b/>
                <w:bCs/>
              </w:rPr>
            </w:pPr>
            <w:r w:rsidRPr="00884F4E">
              <w:rPr>
                <w:rFonts w:ascii="Arial" w:hAnsi="Arial" w:cs="Arial"/>
                <w:b/>
                <w:bCs/>
              </w:rPr>
              <w:lastRenderedPageBreak/>
              <w:t>Principal Duties and Responsibilities</w:t>
            </w:r>
          </w:p>
          <w:p w:rsidR="00071018" w:rsidRDefault="00071018" w:rsidP="00071018">
            <w:pPr>
              <w:rPr>
                <w:rFonts w:ascii="Arial" w:hAnsi="Arial" w:cs="Arial"/>
                <w:b/>
                <w:bCs/>
              </w:rPr>
            </w:pPr>
          </w:p>
          <w:p w:rsidR="00071018" w:rsidRDefault="00071018" w:rsidP="00071018">
            <w:pPr>
              <w:rPr>
                <w:rFonts w:ascii="Arial" w:hAnsi="Arial" w:cs="Arial"/>
                <w:b/>
                <w:bCs/>
              </w:rPr>
            </w:pPr>
          </w:p>
          <w:p w:rsidR="00071018" w:rsidRDefault="00071018" w:rsidP="00071018">
            <w:pPr>
              <w:rPr>
                <w:rFonts w:ascii="Arial" w:hAnsi="Arial" w:cs="Arial"/>
                <w:b/>
                <w:bCs/>
              </w:rPr>
            </w:pPr>
          </w:p>
          <w:p w:rsidR="00071018" w:rsidRDefault="00071018" w:rsidP="00071018">
            <w:pPr>
              <w:rPr>
                <w:rFonts w:ascii="Arial" w:hAnsi="Arial" w:cs="Arial"/>
                <w:b/>
                <w:bCs/>
              </w:rPr>
            </w:pPr>
          </w:p>
          <w:p w:rsidR="00071018" w:rsidRDefault="00071018" w:rsidP="00071018">
            <w:pPr>
              <w:rPr>
                <w:rFonts w:ascii="Arial" w:hAnsi="Arial" w:cs="Arial"/>
                <w:b/>
                <w:bCs/>
              </w:rPr>
            </w:pPr>
          </w:p>
          <w:p w:rsidR="00071018" w:rsidRDefault="00071018" w:rsidP="00071018">
            <w:pPr>
              <w:rPr>
                <w:rFonts w:ascii="Arial" w:hAnsi="Arial" w:cs="Arial"/>
                <w:b/>
                <w:bCs/>
              </w:rPr>
            </w:pPr>
          </w:p>
          <w:p w:rsidR="00071018" w:rsidRDefault="00071018" w:rsidP="00071018">
            <w:pPr>
              <w:rPr>
                <w:rFonts w:ascii="Arial" w:hAnsi="Arial" w:cs="Arial"/>
                <w:b/>
                <w:bCs/>
              </w:rPr>
            </w:pPr>
          </w:p>
          <w:p w:rsidR="00071018" w:rsidRDefault="00071018" w:rsidP="00071018">
            <w:pPr>
              <w:rPr>
                <w:rFonts w:ascii="Arial" w:hAnsi="Arial" w:cs="Arial"/>
                <w:b/>
                <w:bCs/>
              </w:rPr>
            </w:pPr>
          </w:p>
          <w:p w:rsidR="00071018" w:rsidRDefault="00071018" w:rsidP="00071018">
            <w:pPr>
              <w:rPr>
                <w:rFonts w:ascii="Arial" w:hAnsi="Arial" w:cs="Arial"/>
                <w:b/>
                <w:bCs/>
              </w:rPr>
            </w:pPr>
          </w:p>
          <w:p w:rsidR="00071018" w:rsidRDefault="00071018" w:rsidP="00071018">
            <w:pPr>
              <w:rPr>
                <w:rFonts w:ascii="Arial" w:hAnsi="Arial" w:cs="Arial"/>
                <w:b/>
                <w:bCs/>
              </w:rPr>
            </w:pPr>
          </w:p>
          <w:p w:rsidR="00071018" w:rsidRDefault="00071018" w:rsidP="00071018">
            <w:pPr>
              <w:rPr>
                <w:rFonts w:ascii="Arial" w:hAnsi="Arial" w:cs="Arial"/>
                <w:b/>
                <w:bCs/>
              </w:rPr>
            </w:pPr>
          </w:p>
          <w:p w:rsidR="00071018" w:rsidRDefault="00071018" w:rsidP="00071018">
            <w:pPr>
              <w:rPr>
                <w:rFonts w:ascii="Arial" w:hAnsi="Arial" w:cs="Arial"/>
                <w:b/>
                <w:bCs/>
              </w:rPr>
            </w:pPr>
          </w:p>
          <w:p w:rsidR="00071018" w:rsidRDefault="00071018" w:rsidP="00071018">
            <w:pPr>
              <w:rPr>
                <w:rFonts w:ascii="Arial" w:hAnsi="Arial" w:cs="Arial"/>
                <w:b/>
                <w:bCs/>
              </w:rPr>
            </w:pPr>
          </w:p>
          <w:p w:rsidR="00071018" w:rsidRDefault="00071018" w:rsidP="00071018">
            <w:pPr>
              <w:rPr>
                <w:rFonts w:ascii="Arial" w:hAnsi="Arial" w:cs="Arial"/>
                <w:b/>
                <w:bCs/>
              </w:rPr>
            </w:pPr>
          </w:p>
          <w:p w:rsidR="00071018" w:rsidRDefault="00071018" w:rsidP="00071018">
            <w:pPr>
              <w:rPr>
                <w:rFonts w:ascii="Arial" w:hAnsi="Arial" w:cs="Arial"/>
                <w:b/>
                <w:bCs/>
              </w:rPr>
            </w:pPr>
          </w:p>
          <w:p w:rsidR="00071018" w:rsidRDefault="00071018" w:rsidP="00071018">
            <w:pPr>
              <w:rPr>
                <w:rFonts w:ascii="Arial" w:hAnsi="Arial" w:cs="Arial"/>
                <w:b/>
                <w:bCs/>
              </w:rPr>
            </w:pPr>
          </w:p>
          <w:p w:rsidR="00071018" w:rsidRDefault="00071018" w:rsidP="00071018">
            <w:pPr>
              <w:rPr>
                <w:rFonts w:ascii="Arial" w:hAnsi="Arial" w:cs="Arial"/>
                <w:b/>
                <w:bCs/>
              </w:rPr>
            </w:pPr>
          </w:p>
          <w:p w:rsidR="00071018" w:rsidRDefault="00071018" w:rsidP="00071018">
            <w:pPr>
              <w:rPr>
                <w:rFonts w:ascii="Arial" w:hAnsi="Arial" w:cs="Arial"/>
                <w:b/>
                <w:bCs/>
              </w:rPr>
            </w:pPr>
          </w:p>
          <w:p w:rsidR="00071018" w:rsidRDefault="00071018" w:rsidP="00071018">
            <w:pPr>
              <w:rPr>
                <w:rFonts w:ascii="Arial" w:hAnsi="Arial" w:cs="Arial"/>
                <w:b/>
                <w:bCs/>
              </w:rPr>
            </w:pPr>
          </w:p>
          <w:p w:rsidR="00071018" w:rsidRDefault="00071018" w:rsidP="00071018">
            <w:pPr>
              <w:rPr>
                <w:rFonts w:ascii="Arial" w:hAnsi="Arial" w:cs="Arial"/>
                <w:b/>
                <w:bCs/>
              </w:rPr>
            </w:pPr>
          </w:p>
          <w:p w:rsidR="00071018" w:rsidRDefault="00071018" w:rsidP="00071018">
            <w:pPr>
              <w:rPr>
                <w:rFonts w:ascii="Arial" w:hAnsi="Arial" w:cs="Arial"/>
                <w:b/>
                <w:bCs/>
              </w:rPr>
            </w:pPr>
          </w:p>
          <w:p w:rsidR="00071018" w:rsidRDefault="00071018" w:rsidP="00071018">
            <w:pPr>
              <w:rPr>
                <w:rFonts w:ascii="Arial" w:hAnsi="Arial" w:cs="Arial"/>
                <w:b/>
                <w:bCs/>
              </w:rPr>
            </w:pPr>
          </w:p>
          <w:p w:rsidR="00071018" w:rsidRDefault="00071018" w:rsidP="00071018">
            <w:pPr>
              <w:rPr>
                <w:rFonts w:ascii="Arial" w:hAnsi="Arial" w:cs="Arial"/>
                <w:b/>
                <w:bCs/>
              </w:rPr>
            </w:pPr>
          </w:p>
          <w:p w:rsidR="00071018" w:rsidRDefault="00071018" w:rsidP="00071018">
            <w:pPr>
              <w:rPr>
                <w:rFonts w:ascii="Arial" w:hAnsi="Arial" w:cs="Arial"/>
                <w:b/>
                <w:bCs/>
              </w:rPr>
            </w:pPr>
          </w:p>
          <w:p w:rsidR="00071018" w:rsidRDefault="00071018" w:rsidP="00071018">
            <w:pPr>
              <w:rPr>
                <w:rFonts w:ascii="Arial" w:hAnsi="Arial" w:cs="Arial"/>
                <w:b/>
                <w:bCs/>
              </w:rPr>
            </w:pPr>
          </w:p>
          <w:p w:rsidR="00071018" w:rsidRDefault="00071018" w:rsidP="00071018">
            <w:pPr>
              <w:rPr>
                <w:rFonts w:ascii="Arial" w:hAnsi="Arial" w:cs="Arial"/>
                <w:b/>
                <w:bCs/>
              </w:rPr>
            </w:pPr>
          </w:p>
          <w:p w:rsidR="00071018" w:rsidRDefault="00071018" w:rsidP="00071018">
            <w:pPr>
              <w:rPr>
                <w:rFonts w:ascii="Arial" w:hAnsi="Arial" w:cs="Arial"/>
                <w:b/>
                <w:bCs/>
              </w:rPr>
            </w:pPr>
          </w:p>
          <w:p w:rsidR="00071018" w:rsidRDefault="00071018" w:rsidP="00071018">
            <w:pPr>
              <w:rPr>
                <w:rFonts w:ascii="Arial" w:hAnsi="Arial" w:cs="Arial"/>
                <w:b/>
                <w:bCs/>
              </w:rPr>
            </w:pPr>
          </w:p>
          <w:p w:rsidR="00071018" w:rsidRDefault="00071018" w:rsidP="00071018">
            <w:pPr>
              <w:rPr>
                <w:rFonts w:ascii="Arial" w:hAnsi="Arial" w:cs="Arial"/>
                <w:b/>
                <w:bCs/>
              </w:rPr>
            </w:pPr>
          </w:p>
          <w:p w:rsidR="00071018" w:rsidRDefault="00071018" w:rsidP="00071018">
            <w:pPr>
              <w:rPr>
                <w:rFonts w:ascii="Arial" w:hAnsi="Arial" w:cs="Arial"/>
                <w:b/>
                <w:bCs/>
              </w:rPr>
            </w:pPr>
          </w:p>
          <w:p w:rsidR="00071018" w:rsidRDefault="00071018" w:rsidP="00071018">
            <w:pPr>
              <w:rPr>
                <w:rFonts w:ascii="Arial" w:hAnsi="Arial" w:cs="Arial"/>
                <w:b/>
                <w:bCs/>
              </w:rPr>
            </w:pPr>
          </w:p>
          <w:p w:rsidR="00071018" w:rsidRDefault="00071018" w:rsidP="00071018">
            <w:pPr>
              <w:rPr>
                <w:rFonts w:ascii="Arial" w:hAnsi="Arial" w:cs="Arial"/>
                <w:b/>
                <w:bCs/>
              </w:rPr>
            </w:pPr>
          </w:p>
          <w:p w:rsidR="00071018" w:rsidRDefault="00071018" w:rsidP="00071018">
            <w:pPr>
              <w:rPr>
                <w:rFonts w:ascii="Arial" w:hAnsi="Arial" w:cs="Arial"/>
                <w:b/>
                <w:bCs/>
              </w:rPr>
            </w:pPr>
          </w:p>
          <w:p w:rsidR="00071018" w:rsidRDefault="00071018" w:rsidP="00071018">
            <w:pPr>
              <w:rPr>
                <w:rFonts w:ascii="Arial" w:hAnsi="Arial" w:cs="Arial"/>
                <w:b/>
                <w:bCs/>
              </w:rPr>
            </w:pPr>
          </w:p>
          <w:p w:rsidR="00071018" w:rsidRDefault="00071018" w:rsidP="00071018">
            <w:pPr>
              <w:rPr>
                <w:rFonts w:ascii="Arial" w:hAnsi="Arial" w:cs="Arial"/>
                <w:b/>
                <w:bCs/>
              </w:rPr>
            </w:pPr>
          </w:p>
          <w:p w:rsidR="00071018" w:rsidRDefault="00071018" w:rsidP="00071018">
            <w:pPr>
              <w:rPr>
                <w:rFonts w:ascii="Arial" w:hAnsi="Arial" w:cs="Arial"/>
                <w:b/>
                <w:bCs/>
              </w:rPr>
            </w:pPr>
          </w:p>
          <w:p w:rsidR="00071018" w:rsidRDefault="00071018" w:rsidP="00071018">
            <w:pPr>
              <w:rPr>
                <w:rFonts w:ascii="Arial" w:hAnsi="Arial" w:cs="Arial"/>
                <w:b/>
                <w:bCs/>
              </w:rPr>
            </w:pPr>
          </w:p>
          <w:p w:rsidR="00071018" w:rsidRDefault="00071018" w:rsidP="00071018">
            <w:pPr>
              <w:rPr>
                <w:rFonts w:ascii="Arial" w:hAnsi="Arial" w:cs="Arial"/>
                <w:b/>
                <w:bCs/>
              </w:rPr>
            </w:pPr>
          </w:p>
          <w:p w:rsidR="00071018" w:rsidRDefault="00071018" w:rsidP="00071018">
            <w:pPr>
              <w:rPr>
                <w:rFonts w:ascii="Arial" w:hAnsi="Arial" w:cs="Arial"/>
                <w:b/>
                <w:bCs/>
              </w:rPr>
            </w:pPr>
          </w:p>
          <w:p w:rsidR="00071018" w:rsidRDefault="00071018" w:rsidP="00071018">
            <w:pPr>
              <w:rPr>
                <w:rFonts w:ascii="Arial" w:hAnsi="Arial" w:cs="Arial"/>
                <w:b/>
                <w:bCs/>
              </w:rPr>
            </w:pPr>
          </w:p>
          <w:p w:rsidR="00071018" w:rsidRDefault="00071018" w:rsidP="00071018">
            <w:pPr>
              <w:rPr>
                <w:rFonts w:ascii="Arial" w:hAnsi="Arial" w:cs="Arial"/>
                <w:b/>
                <w:bCs/>
              </w:rPr>
            </w:pPr>
          </w:p>
          <w:p w:rsidR="00071018" w:rsidRDefault="00071018" w:rsidP="00071018">
            <w:pPr>
              <w:rPr>
                <w:rFonts w:ascii="Arial" w:hAnsi="Arial" w:cs="Arial"/>
                <w:b/>
                <w:bCs/>
              </w:rPr>
            </w:pPr>
          </w:p>
          <w:p w:rsidR="00071018" w:rsidRDefault="00071018" w:rsidP="00071018">
            <w:pPr>
              <w:rPr>
                <w:rFonts w:ascii="Arial" w:hAnsi="Arial" w:cs="Arial"/>
                <w:b/>
                <w:bCs/>
              </w:rPr>
            </w:pPr>
          </w:p>
          <w:p w:rsidR="00071018" w:rsidRDefault="00071018" w:rsidP="00071018">
            <w:pPr>
              <w:rPr>
                <w:rFonts w:ascii="Arial" w:hAnsi="Arial" w:cs="Arial"/>
                <w:b/>
                <w:bCs/>
              </w:rPr>
            </w:pPr>
          </w:p>
          <w:p w:rsidR="00071018" w:rsidRDefault="00071018" w:rsidP="00071018">
            <w:pPr>
              <w:rPr>
                <w:rFonts w:ascii="Arial" w:hAnsi="Arial" w:cs="Arial"/>
                <w:b/>
                <w:bCs/>
              </w:rPr>
            </w:pPr>
          </w:p>
          <w:p w:rsidR="00071018" w:rsidRDefault="00071018" w:rsidP="00071018">
            <w:pPr>
              <w:rPr>
                <w:rFonts w:ascii="Arial" w:hAnsi="Arial" w:cs="Arial"/>
                <w:b/>
                <w:bCs/>
              </w:rPr>
            </w:pPr>
          </w:p>
          <w:p w:rsidR="00071018" w:rsidRPr="00E766A5" w:rsidRDefault="00071018" w:rsidP="00071018">
            <w:pPr>
              <w:rPr>
                <w:rFonts w:ascii="Arial" w:hAnsi="Arial" w:cs="Arial"/>
                <w:b/>
                <w:bCs/>
                <w:color w:val="FF0000"/>
              </w:rPr>
            </w:pPr>
          </w:p>
        </w:tc>
        <w:tc>
          <w:tcPr>
            <w:tcW w:w="8448" w:type="dxa"/>
          </w:tcPr>
          <w:p w:rsidR="00071018" w:rsidRDefault="00071018" w:rsidP="002A7969">
            <w:pPr>
              <w:tabs>
                <w:tab w:val="left" w:pos="1843"/>
              </w:tabs>
              <w:spacing w:before="100" w:beforeAutospacing="1" w:after="100" w:afterAutospacing="1"/>
              <w:contextualSpacing/>
              <w:rPr>
                <w:rFonts w:ascii="Arial" w:hAnsi="Arial" w:cs="Arial"/>
                <w:b/>
                <w:iCs/>
                <w:u w:val="single"/>
              </w:rPr>
            </w:pPr>
            <w:r>
              <w:rPr>
                <w:rFonts w:ascii="Arial" w:hAnsi="Arial" w:cs="Arial"/>
                <w:b/>
                <w:iCs/>
                <w:u w:val="single"/>
              </w:rPr>
              <w:t>Professional</w:t>
            </w:r>
          </w:p>
          <w:p w:rsidR="00071018" w:rsidRPr="002A7969" w:rsidRDefault="00071018" w:rsidP="002A7969">
            <w:pPr>
              <w:pStyle w:val="ListParagraph"/>
              <w:numPr>
                <w:ilvl w:val="0"/>
                <w:numId w:val="17"/>
              </w:numPr>
              <w:spacing w:before="100" w:beforeAutospacing="1" w:after="100" w:afterAutospacing="1"/>
              <w:contextualSpacing/>
              <w:rPr>
                <w:rFonts w:ascii="Arial" w:hAnsi="Arial" w:cs="Arial"/>
              </w:rPr>
            </w:pPr>
            <w:r w:rsidRPr="002A7969">
              <w:rPr>
                <w:rFonts w:ascii="Arial" w:hAnsi="Arial" w:cs="Arial"/>
              </w:rPr>
              <w:t>Ensure that professional standards are maintained in relation to confidentiality, ethics and legislation.</w:t>
            </w:r>
          </w:p>
          <w:p w:rsidR="00071018" w:rsidRPr="002A7969" w:rsidRDefault="00071018" w:rsidP="002A7969">
            <w:pPr>
              <w:pStyle w:val="ListParagraph"/>
              <w:numPr>
                <w:ilvl w:val="0"/>
                <w:numId w:val="17"/>
              </w:numPr>
              <w:spacing w:before="100" w:beforeAutospacing="1" w:after="100" w:afterAutospacing="1"/>
              <w:contextualSpacing/>
              <w:rPr>
                <w:rFonts w:ascii="Arial" w:hAnsi="Arial" w:cs="Arial"/>
              </w:rPr>
            </w:pPr>
            <w:r w:rsidRPr="002A7969">
              <w:rPr>
                <w:rFonts w:ascii="Arial" w:hAnsi="Arial" w:cs="Arial"/>
              </w:rPr>
              <w:t xml:space="preserve">Operate within scope of practice and in accordance with national and local guidelines. </w:t>
            </w:r>
          </w:p>
          <w:p w:rsidR="00071018" w:rsidRDefault="00071018" w:rsidP="002A7969">
            <w:pPr>
              <w:numPr>
                <w:ilvl w:val="0"/>
                <w:numId w:val="17"/>
              </w:numPr>
              <w:overflowPunct w:val="0"/>
              <w:autoSpaceDE w:val="0"/>
              <w:autoSpaceDN w:val="0"/>
              <w:adjustRightInd w:val="0"/>
              <w:spacing w:before="100" w:beforeAutospacing="1" w:after="100" w:afterAutospacing="1"/>
              <w:contextualSpacing/>
              <w:textAlignment w:val="baseline"/>
              <w:rPr>
                <w:rFonts w:ascii="Arial" w:hAnsi="Arial" w:cs="Arial"/>
              </w:rPr>
            </w:pPr>
            <w:r>
              <w:rPr>
                <w:rFonts w:ascii="Arial" w:hAnsi="Arial" w:cs="Arial"/>
              </w:rPr>
              <w:t xml:space="preserve">Effectively manage the Public Analyst Laboratory (PAL) making the best possible use of allocated resources. </w:t>
            </w:r>
          </w:p>
          <w:p w:rsidR="00071018" w:rsidRDefault="00071018" w:rsidP="002A7969">
            <w:pPr>
              <w:numPr>
                <w:ilvl w:val="0"/>
                <w:numId w:val="17"/>
              </w:numPr>
              <w:overflowPunct w:val="0"/>
              <w:autoSpaceDE w:val="0"/>
              <w:autoSpaceDN w:val="0"/>
              <w:adjustRightInd w:val="0"/>
              <w:spacing w:before="100" w:beforeAutospacing="1" w:after="100" w:afterAutospacing="1"/>
              <w:contextualSpacing/>
              <w:textAlignment w:val="baseline"/>
              <w:rPr>
                <w:rFonts w:ascii="Arial" w:hAnsi="Arial" w:cs="Arial"/>
              </w:rPr>
            </w:pPr>
            <w:r>
              <w:rPr>
                <w:rFonts w:ascii="Arial" w:hAnsi="Arial" w:cs="Arial"/>
              </w:rPr>
              <w:t>Plan, organise and co-ordinate the overall development of the PAL service.</w:t>
            </w:r>
          </w:p>
          <w:p w:rsidR="00071018" w:rsidRPr="002569AA" w:rsidRDefault="00071018" w:rsidP="002A7969">
            <w:pPr>
              <w:pStyle w:val="ListParagraph"/>
              <w:numPr>
                <w:ilvl w:val="0"/>
                <w:numId w:val="17"/>
              </w:numPr>
              <w:overflowPunct w:val="0"/>
              <w:autoSpaceDE w:val="0"/>
              <w:autoSpaceDN w:val="0"/>
              <w:adjustRightInd w:val="0"/>
              <w:spacing w:before="100" w:beforeAutospacing="1" w:after="100" w:afterAutospacing="1"/>
              <w:contextualSpacing/>
              <w:textAlignment w:val="baseline"/>
              <w:rPr>
                <w:rFonts w:ascii="Arial" w:hAnsi="Arial" w:cs="Arial"/>
                <w:color w:val="000099"/>
              </w:rPr>
            </w:pPr>
            <w:r w:rsidRPr="002569AA">
              <w:rPr>
                <w:rFonts w:ascii="Arial" w:hAnsi="Arial" w:cs="Arial"/>
              </w:rPr>
              <w:t>Ensure the service is delivered to the highest standards with particular reference to the analysis of samples received by the laboratory for testing and the issuing of reports of the results of that analysis.</w:t>
            </w:r>
            <w:r>
              <w:rPr>
                <w:rFonts w:ascii="Arial" w:hAnsi="Arial" w:cs="Arial"/>
              </w:rPr>
              <w:t xml:space="preserve"> </w:t>
            </w:r>
            <w:r w:rsidRPr="002569AA">
              <w:rPr>
                <w:rFonts w:ascii="Arial" w:hAnsi="Arial" w:cs="Arial"/>
              </w:rPr>
              <w:t>Including but not limited to</w:t>
            </w:r>
            <w:r w:rsidRPr="002569AA">
              <w:rPr>
                <w:rFonts w:ascii="Arial" w:hAnsi="Arial" w:cs="Arial"/>
                <w:color w:val="000099"/>
              </w:rPr>
              <w:t xml:space="preserve"> </w:t>
            </w:r>
            <w:r w:rsidRPr="002569AA">
              <w:rPr>
                <w:rFonts w:ascii="Arial" w:hAnsi="Arial" w:cs="Arial"/>
                <w:b/>
                <w:color w:val="000099"/>
              </w:rPr>
              <w:t>[please add/delete or amend as required]</w:t>
            </w:r>
            <w:r>
              <w:rPr>
                <w:rFonts w:ascii="Arial" w:hAnsi="Arial" w:cs="Arial"/>
                <w:b/>
                <w:color w:val="000099"/>
              </w:rPr>
              <w:t>:</w:t>
            </w:r>
          </w:p>
          <w:p w:rsidR="00071018" w:rsidRPr="002569AA" w:rsidRDefault="00071018" w:rsidP="002A7969">
            <w:pPr>
              <w:numPr>
                <w:ilvl w:val="1"/>
                <w:numId w:val="17"/>
              </w:numPr>
              <w:overflowPunct w:val="0"/>
              <w:autoSpaceDE w:val="0"/>
              <w:autoSpaceDN w:val="0"/>
              <w:adjustRightInd w:val="0"/>
              <w:spacing w:before="100" w:beforeAutospacing="1" w:after="100" w:afterAutospacing="1"/>
              <w:contextualSpacing/>
              <w:textAlignment w:val="baseline"/>
              <w:rPr>
                <w:rFonts w:ascii="Arial" w:hAnsi="Arial" w:cs="Arial"/>
                <w:color w:val="000099"/>
              </w:rPr>
            </w:pPr>
            <w:r w:rsidRPr="002569AA">
              <w:rPr>
                <w:rFonts w:ascii="Arial" w:hAnsi="Arial" w:cs="Arial"/>
                <w:color w:val="000099"/>
              </w:rPr>
              <w:t xml:space="preserve">Chemical analysis of food and water samples for the HSE and other designated agencies </w:t>
            </w:r>
          </w:p>
          <w:p w:rsidR="00071018" w:rsidRPr="002569AA" w:rsidRDefault="00071018" w:rsidP="002A7969">
            <w:pPr>
              <w:numPr>
                <w:ilvl w:val="1"/>
                <w:numId w:val="17"/>
              </w:numPr>
              <w:overflowPunct w:val="0"/>
              <w:autoSpaceDE w:val="0"/>
              <w:autoSpaceDN w:val="0"/>
              <w:adjustRightInd w:val="0"/>
              <w:spacing w:before="100" w:beforeAutospacing="1" w:after="100" w:afterAutospacing="1"/>
              <w:contextualSpacing/>
              <w:textAlignment w:val="baseline"/>
              <w:rPr>
                <w:rFonts w:ascii="Arial" w:hAnsi="Arial" w:cs="Arial"/>
                <w:color w:val="000099"/>
              </w:rPr>
            </w:pPr>
            <w:r w:rsidRPr="002569AA">
              <w:rPr>
                <w:rFonts w:ascii="Arial" w:hAnsi="Arial" w:cs="Arial"/>
                <w:color w:val="000099"/>
              </w:rPr>
              <w:t>Chemical analysis of water and food samples for the public</w:t>
            </w:r>
          </w:p>
          <w:p w:rsidR="00071018" w:rsidRPr="002569AA" w:rsidRDefault="00071018" w:rsidP="002A7969">
            <w:pPr>
              <w:numPr>
                <w:ilvl w:val="1"/>
                <w:numId w:val="17"/>
              </w:numPr>
              <w:overflowPunct w:val="0"/>
              <w:autoSpaceDE w:val="0"/>
              <w:autoSpaceDN w:val="0"/>
              <w:adjustRightInd w:val="0"/>
              <w:spacing w:before="100" w:beforeAutospacing="1" w:after="100" w:afterAutospacing="1"/>
              <w:contextualSpacing/>
              <w:textAlignment w:val="baseline"/>
              <w:rPr>
                <w:rFonts w:ascii="Arial" w:hAnsi="Arial" w:cs="Arial"/>
                <w:color w:val="000099"/>
              </w:rPr>
            </w:pPr>
            <w:r w:rsidRPr="002569AA">
              <w:rPr>
                <w:rFonts w:ascii="Arial" w:hAnsi="Arial" w:cs="Arial"/>
                <w:color w:val="000099"/>
              </w:rPr>
              <w:t>Chemical analysis of samples of food for export certification</w:t>
            </w:r>
          </w:p>
          <w:p w:rsidR="00071018" w:rsidRPr="002569AA" w:rsidRDefault="00071018" w:rsidP="002A7969">
            <w:pPr>
              <w:numPr>
                <w:ilvl w:val="1"/>
                <w:numId w:val="17"/>
              </w:numPr>
              <w:overflowPunct w:val="0"/>
              <w:autoSpaceDE w:val="0"/>
              <w:autoSpaceDN w:val="0"/>
              <w:adjustRightInd w:val="0"/>
              <w:spacing w:before="100" w:beforeAutospacing="1" w:after="100" w:afterAutospacing="1"/>
              <w:contextualSpacing/>
              <w:textAlignment w:val="baseline"/>
              <w:rPr>
                <w:rFonts w:ascii="Arial" w:hAnsi="Arial" w:cs="Arial"/>
                <w:color w:val="000099"/>
              </w:rPr>
            </w:pPr>
            <w:r w:rsidRPr="002569AA">
              <w:rPr>
                <w:rFonts w:ascii="Arial" w:hAnsi="Arial" w:cs="Arial"/>
                <w:color w:val="000099"/>
              </w:rPr>
              <w:t>Microbiological analysis of the above</w:t>
            </w:r>
          </w:p>
          <w:p w:rsidR="00071018" w:rsidRPr="002569AA" w:rsidRDefault="00071018" w:rsidP="002A7969">
            <w:pPr>
              <w:numPr>
                <w:ilvl w:val="1"/>
                <w:numId w:val="17"/>
              </w:numPr>
              <w:overflowPunct w:val="0"/>
              <w:autoSpaceDE w:val="0"/>
              <w:autoSpaceDN w:val="0"/>
              <w:adjustRightInd w:val="0"/>
              <w:spacing w:before="100" w:beforeAutospacing="1" w:after="100" w:afterAutospacing="1"/>
              <w:contextualSpacing/>
              <w:textAlignment w:val="baseline"/>
              <w:rPr>
                <w:rFonts w:ascii="Arial" w:hAnsi="Arial" w:cs="Arial"/>
                <w:color w:val="000099"/>
              </w:rPr>
            </w:pPr>
            <w:r w:rsidRPr="002569AA">
              <w:rPr>
                <w:rFonts w:ascii="Arial" w:hAnsi="Arial" w:cs="Arial"/>
                <w:color w:val="000099"/>
              </w:rPr>
              <w:t>Microbiological analysis of cosmetics</w:t>
            </w:r>
          </w:p>
          <w:p w:rsidR="00071018" w:rsidRPr="002569AA" w:rsidRDefault="00071018" w:rsidP="002A7969">
            <w:pPr>
              <w:numPr>
                <w:ilvl w:val="1"/>
                <w:numId w:val="17"/>
              </w:numPr>
              <w:overflowPunct w:val="0"/>
              <w:autoSpaceDE w:val="0"/>
              <w:autoSpaceDN w:val="0"/>
              <w:adjustRightInd w:val="0"/>
              <w:spacing w:before="100" w:beforeAutospacing="1" w:after="100" w:afterAutospacing="1"/>
              <w:contextualSpacing/>
              <w:textAlignment w:val="baseline"/>
              <w:rPr>
                <w:rFonts w:ascii="Arial" w:hAnsi="Arial" w:cs="Arial"/>
                <w:color w:val="000099"/>
              </w:rPr>
            </w:pPr>
            <w:r w:rsidRPr="002569AA">
              <w:rPr>
                <w:rFonts w:ascii="Arial" w:hAnsi="Arial" w:cs="Arial"/>
                <w:color w:val="000099"/>
              </w:rPr>
              <w:t>Chemical analysis (metals) of clinical samples</w:t>
            </w:r>
          </w:p>
          <w:p w:rsidR="00071018" w:rsidRDefault="00071018" w:rsidP="002A7969">
            <w:pPr>
              <w:numPr>
                <w:ilvl w:val="0"/>
                <w:numId w:val="22"/>
              </w:numPr>
              <w:tabs>
                <w:tab w:val="num" w:pos="643"/>
              </w:tabs>
              <w:spacing w:before="100" w:beforeAutospacing="1" w:after="100" w:afterAutospacing="1"/>
              <w:ind w:left="357" w:hanging="357"/>
              <w:contextualSpacing/>
              <w:rPr>
                <w:rFonts w:ascii="Arial" w:hAnsi="Arial" w:cs="Arial"/>
                <w:iCs/>
              </w:rPr>
            </w:pPr>
            <w:r>
              <w:rPr>
                <w:rFonts w:ascii="Arial" w:hAnsi="Arial" w:cs="Arial"/>
              </w:rPr>
              <w:t xml:space="preserve">Ensure that the service agreements with the </w:t>
            </w:r>
            <w:r>
              <w:rPr>
                <w:rFonts w:ascii="Arial" w:hAnsi="Arial" w:cs="Arial"/>
                <w:iCs/>
              </w:rPr>
              <w:t xml:space="preserve">Food Safety Authority of Ireland (FSAI), Health Products Regulatory Authority (HPRA) </w:t>
            </w:r>
            <w:r>
              <w:rPr>
                <w:rFonts w:ascii="Arial" w:hAnsi="Arial" w:cs="Arial"/>
              </w:rPr>
              <w:t xml:space="preserve">or other agencies </w:t>
            </w:r>
            <w:r>
              <w:rPr>
                <w:rFonts w:ascii="Arial" w:hAnsi="Arial" w:cs="Arial"/>
                <w:iCs/>
              </w:rPr>
              <w:t>are agreed, monitored and fulfilled.</w:t>
            </w:r>
          </w:p>
          <w:p w:rsidR="00071018" w:rsidRDefault="00071018" w:rsidP="002A7969">
            <w:pPr>
              <w:numPr>
                <w:ilvl w:val="0"/>
                <w:numId w:val="17"/>
              </w:numPr>
              <w:overflowPunct w:val="0"/>
              <w:autoSpaceDE w:val="0"/>
              <w:autoSpaceDN w:val="0"/>
              <w:adjustRightInd w:val="0"/>
              <w:spacing w:before="100" w:beforeAutospacing="1" w:after="100" w:afterAutospacing="1"/>
              <w:contextualSpacing/>
              <w:textAlignment w:val="baseline"/>
              <w:rPr>
                <w:rFonts w:ascii="Arial" w:hAnsi="Arial" w:cs="Arial"/>
              </w:rPr>
            </w:pPr>
            <w:r>
              <w:rPr>
                <w:rFonts w:ascii="Arial" w:hAnsi="Arial" w:cs="Arial"/>
              </w:rPr>
              <w:t xml:space="preserve">Liaise with </w:t>
            </w:r>
            <w:proofErr w:type="spellStart"/>
            <w:r>
              <w:rPr>
                <w:rFonts w:ascii="Arial" w:hAnsi="Arial" w:cs="Arial"/>
              </w:rPr>
              <w:t>Safefood</w:t>
            </w:r>
            <w:proofErr w:type="spellEnd"/>
            <w:r>
              <w:rPr>
                <w:rFonts w:ascii="Arial" w:hAnsi="Arial" w:cs="Arial"/>
              </w:rPr>
              <w:t xml:space="preserve"> regarding:</w:t>
            </w:r>
          </w:p>
          <w:p w:rsidR="00071018" w:rsidRDefault="00071018" w:rsidP="002A7969">
            <w:pPr>
              <w:numPr>
                <w:ilvl w:val="1"/>
                <w:numId w:val="17"/>
              </w:numPr>
              <w:overflowPunct w:val="0"/>
              <w:autoSpaceDE w:val="0"/>
              <w:autoSpaceDN w:val="0"/>
              <w:adjustRightInd w:val="0"/>
              <w:spacing w:before="100" w:beforeAutospacing="1" w:after="100" w:afterAutospacing="1"/>
              <w:contextualSpacing/>
              <w:textAlignment w:val="baseline"/>
              <w:rPr>
                <w:rFonts w:ascii="Arial" w:hAnsi="Arial" w:cs="Arial"/>
              </w:rPr>
            </w:pPr>
            <w:r>
              <w:rPr>
                <w:rFonts w:ascii="Arial" w:hAnsi="Arial" w:cs="Arial"/>
              </w:rPr>
              <w:t>Research</w:t>
            </w:r>
          </w:p>
          <w:p w:rsidR="00071018" w:rsidRDefault="00071018" w:rsidP="002A7969">
            <w:pPr>
              <w:numPr>
                <w:ilvl w:val="1"/>
                <w:numId w:val="17"/>
              </w:numPr>
              <w:overflowPunct w:val="0"/>
              <w:autoSpaceDE w:val="0"/>
              <w:autoSpaceDN w:val="0"/>
              <w:adjustRightInd w:val="0"/>
              <w:spacing w:before="100" w:beforeAutospacing="1" w:after="100" w:afterAutospacing="1"/>
              <w:contextualSpacing/>
              <w:textAlignment w:val="baseline"/>
              <w:rPr>
                <w:rFonts w:ascii="Arial" w:hAnsi="Arial" w:cs="Arial"/>
              </w:rPr>
            </w:pPr>
            <w:r>
              <w:rPr>
                <w:rFonts w:ascii="Arial" w:hAnsi="Arial" w:cs="Arial"/>
              </w:rPr>
              <w:t>Training</w:t>
            </w:r>
          </w:p>
          <w:p w:rsidR="00071018" w:rsidRDefault="00071018" w:rsidP="002A7969">
            <w:pPr>
              <w:numPr>
                <w:ilvl w:val="1"/>
                <w:numId w:val="17"/>
              </w:numPr>
              <w:overflowPunct w:val="0"/>
              <w:autoSpaceDE w:val="0"/>
              <w:autoSpaceDN w:val="0"/>
              <w:adjustRightInd w:val="0"/>
              <w:spacing w:before="100" w:beforeAutospacing="1" w:after="100" w:afterAutospacing="1"/>
              <w:contextualSpacing/>
              <w:textAlignment w:val="baseline"/>
              <w:rPr>
                <w:rFonts w:ascii="Arial" w:hAnsi="Arial" w:cs="Arial"/>
              </w:rPr>
            </w:pPr>
            <w:r>
              <w:rPr>
                <w:rFonts w:ascii="Arial" w:hAnsi="Arial" w:cs="Arial"/>
              </w:rPr>
              <w:t>Inter-laboratory co-operation</w:t>
            </w:r>
          </w:p>
          <w:p w:rsidR="00071018" w:rsidRDefault="002A7969" w:rsidP="002A7969">
            <w:pPr>
              <w:numPr>
                <w:ilvl w:val="1"/>
                <w:numId w:val="17"/>
              </w:numPr>
              <w:overflowPunct w:val="0"/>
              <w:autoSpaceDE w:val="0"/>
              <w:autoSpaceDN w:val="0"/>
              <w:adjustRightInd w:val="0"/>
              <w:spacing w:before="100" w:beforeAutospacing="1" w:after="100" w:afterAutospacing="1"/>
              <w:contextualSpacing/>
              <w:textAlignment w:val="baseline"/>
              <w:rPr>
                <w:rFonts w:ascii="Arial" w:hAnsi="Arial" w:cs="Arial"/>
              </w:rPr>
            </w:pPr>
            <w:r>
              <w:rPr>
                <w:rFonts w:ascii="Arial" w:hAnsi="Arial" w:cs="Arial"/>
              </w:rPr>
              <w:t>Information p</w:t>
            </w:r>
            <w:r w:rsidR="00071018">
              <w:rPr>
                <w:rFonts w:ascii="Arial" w:hAnsi="Arial" w:cs="Arial"/>
              </w:rPr>
              <w:t>ublication</w:t>
            </w:r>
          </w:p>
          <w:p w:rsidR="00071018" w:rsidRDefault="00071018" w:rsidP="002A7969">
            <w:pPr>
              <w:numPr>
                <w:ilvl w:val="0"/>
                <w:numId w:val="17"/>
              </w:numPr>
              <w:overflowPunct w:val="0"/>
              <w:autoSpaceDE w:val="0"/>
              <w:autoSpaceDN w:val="0"/>
              <w:adjustRightInd w:val="0"/>
              <w:spacing w:before="100" w:beforeAutospacing="1" w:after="100" w:afterAutospacing="1"/>
              <w:contextualSpacing/>
              <w:textAlignment w:val="baseline"/>
              <w:rPr>
                <w:rFonts w:ascii="Arial" w:hAnsi="Arial" w:cs="Arial"/>
              </w:rPr>
            </w:pPr>
            <w:r>
              <w:rPr>
                <w:rFonts w:ascii="Arial" w:hAnsi="Arial" w:cs="Arial"/>
              </w:rPr>
              <w:t>Ensure that the accreditation status of the PAL is maintained and the scope of accreditation is extended as required.</w:t>
            </w:r>
          </w:p>
          <w:p w:rsidR="00071018" w:rsidRDefault="00071018" w:rsidP="002A7969">
            <w:pPr>
              <w:numPr>
                <w:ilvl w:val="0"/>
                <w:numId w:val="17"/>
              </w:numPr>
              <w:overflowPunct w:val="0"/>
              <w:autoSpaceDE w:val="0"/>
              <w:autoSpaceDN w:val="0"/>
              <w:adjustRightInd w:val="0"/>
              <w:spacing w:before="100" w:beforeAutospacing="1" w:after="100" w:afterAutospacing="1"/>
              <w:contextualSpacing/>
              <w:textAlignment w:val="baseline"/>
              <w:rPr>
                <w:rFonts w:ascii="Arial" w:hAnsi="Arial" w:cs="Arial"/>
              </w:rPr>
            </w:pPr>
            <w:r>
              <w:rPr>
                <w:rFonts w:ascii="Arial" w:hAnsi="Arial" w:cs="Arial"/>
              </w:rPr>
              <w:t>Be familiar with relevant legislation, regulations and procedures as they apply to Laboratory services.</w:t>
            </w:r>
          </w:p>
          <w:p w:rsidR="00071018" w:rsidRDefault="00071018" w:rsidP="002A7969">
            <w:pPr>
              <w:numPr>
                <w:ilvl w:val="0"/>
                <w:numId w:val="17"/>
              </w:numPr>
              <w:overflowPunct w:val="0"/>
              <w:autoSpaceDE w:val="0"/>
              <w:autoSpaceDN w:val="0"/>
              <w:adjustRightInd w:val="0"/>
              <w:spacing w:before="100" w:beforeAutospacing="1" w:after="100" w:afterAutospacing="1"/>
              <w:contextualSpacing/>
              <w:textAlignment w:val="baseline"/>
              <w:rPr>
                <w:rFonts w:ascii="Arial" w:hAnsi="Arial" w:cs="Arial"/>
              </w:rPr>
            </w:pPr>
            <w:r>
              <w:rPr>
                <w:rFonts w:ascii="Arial" w:hAnsi="Arial" w:cs="Arial"/>
              </w:rPr>
              <w:t>Ensure that the National Reference Laboratory functions of the Laboratory are effectively carried out.</w:t>
            </w:r>
          </w:p>
          <w:p w:rsidR="00071018" w:rsidRPr="002A7969" w:rsidRDefault="00071018" w:rsidP="002A7969">
            <w:pPr>
              <w:numPr>
                <w:ilvl w:val="0"/>
                <w:numId w:val="17"/>
              </w:numPr>
              <w:overflowPunct w:val="0"/>
              <w:autoSpaceDE w:val="0"/>
              <w:autoSpaceDN w:val="0"/>
              <w:adjustRightInd w:val="0"/>
              <w:spacing w:before="100" w:beforeAutospacing="1" w:after="100" w:afterAutospacing="1"/>
              <w:contextualSpacing/>
              <w:textAlignment w:val="baseline"/>
              <w:rPr>
                <w:rFonts w:ascii="Arial" w:hAnsi="Arial" w:cs="Arial"/>
              </w:rPr>
            </w:pPr>
            <w:r>
              <w:rPr>
                <w:rFonts w:ascii="Arial" w:hAnsi="Arial" w:cs="Arial"/>
              </w:rPr>
              <w:t>Ensure that the</w:t>
            </w:r>
            <w:r w:rsidR="002A7969">
              <w:rPr>
                <w:rFonts w:ascii="Arial" w:hAnsi="Arial" w:cs="Arial"/>
              </w:rPr>
              <w:t xml:space="preserve"> Official Medicines Control Laboratory</w:t>
            </w:r>
            <w:r>
              <w:rPr>
                <w:rFonts w:ascii="Arial" w:hAnsi="Arial" w:cs="Arial"/>
              </w:rPr>
              <w:t xml:space="preserve"> </w:t>
            </w:r>
            <w:r w:rsidR="002A7969">
              <w:rPr>
                <w:rFonts w:ascii="Arial" w:hAnsi="Arial" w:cs="Arial"/>
              </w:rPr>
              <w:t>(</w:t>
            </w:r>
            <w:r>
              <w:rPr>
                <w:rFonts w:ascii="Arial" w:hAnsi="Arial" w:cs="Arial"/>
              </w:rPr>
              <w:t>OMCL</w:t>
            </w:r>
            <w:r w:rsidR="002A7969">
              <w:rPr>
                <w:rFonts w:ascii="Arial" w:hAnsi="Arial" w:cs="Arial"/>
              </w:rPr>
              <w:t>)</w:t>
            </w:r>
            <w:r>
              <w:rPr>
                <w:rFonts w:ascii="Arial" w:hAnsi="Arial" w:cs="Arial"/>
              </w:rPr>
              <w:t xml:space="preserve"> status of the Pharmaceutical section of the laboratory is maintained.</w:t>
            </w:r>
            <w:r w:rsidR="002A7969">
              <w:rPr>
                <w:rFonts w:ascii="Arial" w:hAnsi="Arial" w:cs="Arial"/>
              </w:rPr>
              <w:t xml:space="preserve"> </w:t>
            </w:r>
            <w:r w:rsidR="002A7969" w:rsidRPr="002569AA">
              <w:rPr>
                <w:rFonts w:ascii="Arial" w:hAnsi="Arial" w:cs="Arial"/>
                <w:b/>
                <w:color w:val="000099"/>
              </w:rPr>
              <w:t>[please add/delete or amend as required]</w:t>
            </w:r>
          </w:p>
          <w:p w:rsidR="002A7969" w:rsidRDefault="002A7969" w:rsidP="002A7969">
            <w:pPr>
              <w:pStyle w:val="ListParagraph"/>
              <w:numPr>
                <w:ilvl w:val="0"/>
                <w:numId w:val="17"/>
              </w:numPr>
              <w:overflowPunct w:val="0"/>
              <w:autoSpaceDE w:val="0"/>
              <w:autoSpaceDN w:val="0"/>
              <w:adjustRightInd w:val="0"/>
              <w:spacing w:before="100" w:beforeAutospacing="1" w:after="100" w:afterAutospacing="1"/>
              <w:contextualSpacing/>
              <w:textAlignment w:val="baseline"/>
              <w:rPr>
                <w:rFonts w:ascii="Arial" w:hAnsi="Arial" w:cs="Arial"/>
              </w:rPr>
            </w:pPr>
            <w:r>
              <w:rPr>
                <w:rFonts w:ascii="Arial" w:hAnsi="Arial" w:cs="Arial"/>
              </w:rPr>
              <w:t xml:space="preserve">Carry out chemical analysis and the </w:t>
            </w:r>
            <w:proofErr w:type="spellStart"/>
            <w:r>
              <w:rPr>
                <w:rFonts w:ascii="Arial" w:hAnsi="Arial" w:cs="Arial"/>
              </w:rPr>
              <w:t>microscopical</w:t>
            </w:r>
            <w:proofErr w:type="spellEnd"/>
            <w:r>
              <w:rPr>
                <w:rFonts w:ascii="Arial" w:hAnsi="Arial" w:cs="Arial"/>
              </w:rPr>
              <w:t xml:space="preserve"> examination of any samples of food, drugs, water, sewage or articles of a miscellaneous nature. </w:t>
            </w:r>
            <w:r w:rsidRPr="002569AA">
              <w:rPr>
                <w:rFonts w:ascii="Arial" w:hAnsi="Arial" w:cs="Arial"/>
                <w:b/>
                <w:color w:val="000099"/>
              </w:rPr>
              <w:t>[please add/delete or amend as required]</w:t>
            </w:r>
          </w:p>
          <w:p w:rsidR="002A7969" w:rsidRPr="002569AA" w:rsidRDefault="002A7969" w:rsidP="002A7969">
            <w:pPr>
              <w:pStyle w:val="ListParagraph"/>
              <w:numPr>
                <w:ilvl w:val="0"/>
                <w:numId w:val="21"/>
              </w:numPr>
              <w:overflowPunct w:val="0"/>
              <w:autoSpaceDE w:val="0"/>
              <w:autoSpaceDN w:val="0"/>
              <w:adjustRightInd w:val="0"/>
              <w:spacing w:before="100" w:beforeAutospacing="1" w:after="100" w:afterAutospacing="1"/>
              <w:contextualSpacing/>
              <w:textAlignment w:val="baseline"/>
              <w:rPr>
                <w:rFonts w:ascii="Arial" w:hAnsi="Arial" w:cs="Arial"/>
              </w:rPr>
            </w:pPr>
            <w:r>
              <w:rPr>
                <w:rFonts w:ascii="Arial" w:hAnsi="Arial" w:cs="Arial"/>
              </w:rPr>
              <w:t xml:space="preserve">Act out such bacteriological examinations as may be appropriate. </w:t>
            </w:r>
            <w:r w:rsidRPr="002569AA">
              <w:rPr>
                <w:rFonts w:ascii="Arial" w:hAnsi="Arial" w:cs="Arial"/>
                <w:b/>
                <w:color w:val="000099"/>
              </w:rPr>
              <w:t>[please add/delete or amend as required]</w:t>
            </w:r>
          </w:p>
          <w:p w:rsidR="002A7969" w:rsidRPr="002A7969" w:rsidRDefault="002A7969" w:rsidP="002A7969">
            <w:pPr>
              <w:pStyle w:val="ListParagraph"/>
              <w:numPr>
                <w:ilvl w:val="0"/>
                <w:numId w:val="17"/>
              </w:numPr>
              <w:overflowPunct w:val="0"/>
              <w:autoSpaceDE w:val="0"/>
              <w:autoSpaceDN w:val="0"/>
              <w:adjustRightInd w:val="0"/>
              <w:spacing w:before="100" w:beforeAutospacing="1" w:after="100" w:afterAutospacing="1"/>
              <w:contextualSpacing/>
              <w:textAlignment w:val="baseline"/>
              <w:rPr>
                <w:rFonts w:ascii="Arial" w:hAnsi="Arial" w:cs="Arial"/>
              </w:rPr>
            </w:pPr>
            <w:r>
              <w:rPr>
                <w:rFonts w:ascii="Arial" w:hAnsi="Arial" w:cs="Arial"/>
              </w:rPr>
              <w:t xml:space="preserve">Act as required as Gas Examiner on behalf of any Local Authority which has entered into an arrangement with the HSE for the performance of such duties. </w:t>
            </w:r>
            <w:r w:rsidRPr="002569AA">
              <w:rPr>
                <w:rFonts w:ascii="Arial" w:hAnsi="Arial" w:cs="Arial"/>
                <w:b/>
                <w:color w:val="000099"/>
              </w:rPr>
              <w:t>[please add/delete or amend as required]</w:t>
            </w:r>
          </w:p>
          <w:p w:rsidR="00071018" w:rsidRDefault="00071018" w:rsidP="002A7969">
            <w:pPr>
              <w:spacing w:before="100" w:beforeAutospacing="1" w:after="100" w:afterAutospacing="1"/>
              <w:ind w:left="720" w:hanging="720"/>
              <w:contextualSpacing/>
              <w:rPr>
                <w:rFonts w:ascii="Arial" w:hAnsi="Arial" w:cs="Arial"/>
                <w:b/>
                <w:u w:val="single"/>
              </w:rPr>
            </w:pPr>
            <w:r>
              <w:rPr>
                <w:rFonts w:ascii="Arial" w:hAnsi="Arial" w:cs="Arial"/>
                <w:b/>
                <w:u w:val="single"/>
              </w:rPr>
              <w:t>Education &amp; Training</w:t>
            </w:r>
          </w:p>
          <w:p w:rsidR="002A7969" w:rsidRDefault="002A7969" w:rsidP="002A7969">
            <w:pPr>
              <w:spacing w:before="100" w:beforeAutospacing="1" w:after="100" w:afterAutospacing="1"/>
              <w:ind w:left="720" w:hanging="720"/>
              <w:contextualSpacing/>
              <w:rPr>
                <w:rFonts w:ascii="Arial" w:hAnsi="Arial" w:cs="Arial"/>
                <w:b/>
                <w:u w:val="single"/>
              </w:rPr>
            </w:pPr>
          </w:p>
          <w:p w:rsidR="00071018" w:rsidRPr="002A7969" w:rsidRDefault="00071018" w:rsidP="002A7969">
            <w:pPr>
              <w:numPr>
                <w:ilvl w:val="0"/>
                <w:numId w:val="17"/>
              </w:numPr>
              <w:spacing w:before="100" w:beforeAutospacing="1" w:after="100" w:afterAutospacing="1"/>
              <w:contextualSpacing/>
              <w:rPr>
                <w:rFonts w:ascii="Arial" w:hAnsi="Arial" w:cs="Arial"/>
              </w:rPr>
            </w:pPr>
            <w:r>
              <w:rPr>
                <w:rFonts w:ascii="Arial" w:hAnsi="Arial" w:cs="Arial"/>
              </w:rPr>
              <w:t>Participate in the teaching and training (including in-service training) of staff as may be required, and ensure the effective implementation of learning plans in relation to mandatory, statutory and</w:t>
            </w:r>
            <w:r w:rsidRPr="002A7969">
              <w:rPr>
                <w:rFonts w:ascii="Arial" w:hAnsi="Arial" w:cs="Arial"/>
              </w:rPr>
              <w:t xml:space="preserve"> developmental education and training.</w:t>
            </w:r>
          </w:p>
          <w:p w:rsidR="00071018" w:rsidRPr="002A7969" w:rsidRDefault="00071018" w:rsidP="002A7969">
            <w:pPr>
              <w:numPr>
                <w:ilvl w:val="0"/>
                <w:numId w:val="17"/>
              </w:numPr>
              <w:spacing w:before="100" w:beforeAutospacing="1" w:after="100" w:afterAutospacing="1"/>
              <w:contextualSpacing/>
              <w:rPr>
                <w:rFonts w:ascii="Arial" w:hAnsi="Arial" w:cs="Arial"/>
              </w:rPr>
            </w:pPr>
            <w:r>
              <w:rPr>
                <w:rFonts w:ascii="Arial" w:hAnsi="Arial" w:cs="Arial"/>
              </w:rPr>
              <w:t>P</w:t>
            </w:r>
            <w:r>
              <w:rPr>
                <w:rFonts w:ascii="Arial" w:hAnsi="Arial" w:cs="Arial"/>
                <w:iCs/>
              </w:rPr>
              <w:t xml:space="preserve">romote and actively participate in continuing professional development and research </w:t>
            </w:r>
            <w:r w:rsidRPr="002A7969">
              <w:rPr>
                <w:rFonts w:ascii="Arial" w:hAnsi="Arial" w:cs="Arial"/>
                <w:iCs/>
              </w:rPr>
              <w:t>activities consistent with the post.</w:t>
            </w:r>
          </w:p>
          <w:p w:rsidR="00071018" w:rsidRDefault="00857975" w:rsidP="002A7969">
            <w:pPr>
              <w:numPr>
                <w:ilvl w:val="0"/>
                <w:numId w:val="17"/>
              </w:numPr>
              <w:spacing w:before="100" w:beforeAutospacing="1" w:after="100" w:afterAutospacing="1"/>
              <w:contextualSpacing/>
              <w:jc w:val="both"/>
              <w:rPr>
                <w:rFonts w:ascii="Arial" w:hAnsi="Arial" w:cs="Arial"/>
                <w:iCs/>
              </w:rPr>
            </w:pPr>
            <w:r>
              <w:rPr>
                <w:rFonts w:ascii="Arial" w:hAnsi="Arial" w:cs="Arial"/>
                <w:iCs/>
              </w:rPr>
              <w:t>Promote staff development</w:t>
            </w:r>
            <w:r w:rsidR="00071018" w:rsidRPr="002A7969">
              <w:rPr>
                <w:rFonts w:ascii="Arial" w:hAnsi="Arial" w:cs="Arial"/>
                <w:iCs/>
              </w:rPr>
              <w:t xml:space="preserve">; </w:t>
            </w:r>
            <w:r w:rsidR="00071018" w:rsidRPr="002A7969">
              <w:rPr>
                <w:rFonts w:ascii="Arial" w:hAnsi="Arial" w:cs="Arial"/>
                <w:bCs/>
              </w:rPr>
              <w:t>identify the training needs of staff and provide</w:t>
            </w:r>
            <w:r w:rsidR="00071018" w:rsidRPr="002A7969">
              <w:rPr>
                <w:rFonts w:ascii="Arial" w:hAnsi="Arial" w:cs="Arial"/>
                <w:iCs/>
              </w:rPr>
              <w:t xml:space="preserve"> support and mentoring to staff as required. </w:t>
            </w:r>
          </w:p>
          <w:p w:rsidR="00071018" w:rsidRPr="00857975" w:rsidRDefault="00857975" w:rsidP="00857975">
            <w:pPr>
              <w:pStyle w:val="ListParagraph"/>
              <w:numPr>
                <w:ilvl w:val="0"/>
                <w:numId w:val="17"/>
              </w:numPr>
              <w:rPr>
                <w:rFonts w:ascii="Arial" w:hAnsi="Arial" w:cs="Arial"/>
                <w:iCs/>
              </w:rPr>
            </w:pPr>
            <w:r w:rsidRPr="00857975">
              <w:rPr>
                <w:rFonts w:ascii="Arial" w:hAnsi="Arial" w:cs="Arial"/>
                <w:iCs/>
              </w:rPr>
              <w:t>Engage in the HSE performance achievement process in conjunction with your Line Manager and staff as appropriate.</w:t>
            </w:r>
          </w:p>
          <w:p w:rsidR="00071018" w:rsidRDefault="00071018" w:rsidP="002A7969">
            <w:pPr>
              <w:spacing w:before="100" w:beforeAutospacing="1" w:after="100" w:afterAutospacing="1"/>
              <w:ind w:left="720" w:hanging="720"/>
              <w:contextualSpacing/>
              <w:rPr>
                <w:rFonts w:ascii="Arial" w:hAnsi="Arial" w:cs="Arial"/>
                <w:b/>
                <w:u w:val="single"/>
              </w:rPr>
            </w:pPr>
            <w:r>
              <w:rPr>
                <w:rFonts w:ascii="Arial" w:hAnsi="Arial" w:cs="Arial"/>
                <w:b/>
                <w:u w:val="single"/>
              </w:rPr>
              <w:t>Quality</w:t>
            </w:r>
            <w:r w:rsidRPr="002A7969">
              <w:rPr>
                <w:rFonts w:ascii="Arial" w:hAnsi="Arial" w:cs="Arial"/>
                <w:b/>
                <w:u w:val="single"/>
              </w:rPr>
              <w:t>, Risk,</w:t>
            </w:r>
            <w:r>
              <w:rPr>
                <w:rFonts w:ascii="Arial" w:hAnsi="Arial" w:cs="Arial"/>
                <w:b/>
                <w:u w:val="single"/>
              </w:rPr>
              <w:t xml:space="preserve"> Health &amp; Safety</w:t>
            </w:r>
          </w:p>
          <w:p w:rsidR="002A7969" w:rsidRDefault="002A7969" w:rsidP="002A7969">
            <w:pPr>
              <w:spacing w:before="100" w:beforeAutospacing="1" w:after="100" w:afterAutospacing="1"/>
              <w:ind w:left="720" w:hanging="720"/>
              <w:contextualSpacing/>
              <w:rPr>
                <w:rFonts w:ascii="Arial" w:hAnsi="Arial" w:cs="Arial"/>
                <w:b/>
                <w:u w:val="single"/>
              </w:rPr>
            </w:pPr>
          </w:p>
          <w:p w:rsidR="00071018" w:rsidRDefault="00071018" w:rsidP="002A7969">
            <w:pPr>
              <w:numPr>
                <w:ilvl w:val="0"/>
                <w:numId w:val="17"/>
              </w:numPr>
              <w:spacing w:before="100" w:beforeAutospacing="1" w:after="100" w:afterAutospacing="1"/>
              <w:contextualSpacing/>
              <w:rPr>
                <w:rFonts w:ascii="Arial" w:hAnsi="Arial" w:cs="Arial"/>
                <w:iCs/>
              </w:rPr>
            </w:pPr>
            <w:r>
              <w:rPr>
                <w:rFonts w:ascii="Arial" w:hAnsi="Arial" w:cs="Arial"/>
                <w:iCs/>
              </w:rPr>
              <w:t>Develop, maintain and implement standard operating procedures, protocols and safe working practices, ensure on-going quality control and validation of all services.</w:t>
            </w:r>
          </w:p>
          <w:p w:rsidR="00071018" w:rsidRPr="002A7969" w:rsidRDefault="00071018" w:rsidP="002A7969">
            <w:pPr>
              <w:numPr>
                <w:ilvl w:val="0"/>
                <w:numId w:val="17"/>
              </w:numPr>
              <w:spacing w:before="100" w:beforeAutospacing="1" w:after="100" w:afterAutospacing="1"/>
              <w:contextualSpacing/>
              <w:rPr>
                <w:rFonts w:ascii="Arial" w:hAnsi="Arial" w:cs="Arial"/>
              </w:rPr>
            </w:pPr>
            <w:r>
              <w:rPr>
                <w:rFonts w:ascii="Arial" w:hAnsi="Arial" w:cs="Arial"/>
                <w:iCs/>
              </w:rPr>
              <w:t xml:space="preserve">Ensure that correct procedures are adhered to in relation to accidents and investigations and ensure that proper reporting arrangements are in place in line with the requirements of the Health, Safety and Welfare at Work Act 2005, to include frequent risk assessments, adherence to the Site Safety Statement and COVID-19 workplace </w:t>
            </w:r>
            <w:r w:rsidRPr="002A7969">
              <w:rPr>
                <w:rFonts w:ascii="Arial" w:hAnsi="Arial" w:cs="Arial"/>
                <w:iCs/>
              </w:rPr>
              <w:t>guidance.</w:t>
            </w:r>
          </w:p>
          <w:p w:rsidR="00071018" w:rsidRPr="002A7969" w:rsidRDefault="00071018" w:rsidP="002A7969">
            <w:pPr>
              <w:numPr>
                <w:ilvl w:val="0"/>
                <w:numId w:val="17"/>
              </w:numPr>
              <w:spacing w:before="100" w:beforeAutospacing="1" w:after="100" w:afterAutospacing="1"/>
              <w:contextualSpacing/>
              <w:rPr>
                <w:rFonts w:ascii="Arial" w:hAnsi="Arial" w:cs="Arial"/>
              </w:rPr>
            </w:pPr>
            <w:r w:rsidRPr="002A7969">
              <w:rPr>
                <w:rFonts w:ascii="Arial" w:hAnsi="Arial" w:cs="Arial"/>
                <w:iCs/>
              </w:rPr>
              <w:t>Adequately identify, assess, manage and monitor risks within their area of responsibility.</w:t>
            </w:r>
          </w:p>
          <w:p w:rsidR="00071018" w:rsidRPr="002A7969" w:rsidRDefault="00071018" w:rsidP="002A7969">
            <w:pPr>
              <w:numPr>
                <w:ilvl w:val="0"/>
                <w:numId w:val="17"/>
              </w:numPr>
              <w:spacing w:before="100" w:beforeAutospacing="1" w:after="100" w:afterAutospacing="1"/>
              <w:contextualSpacing/>
              <w:jc w:val="both"/>
              <w:rPr>
                <w:rFonts w:ascii="Arial" w:hAnsi="Arial" w:cs="Arial"/>
                <w:iCs/>
              </w:rPr>
            </w:pPr>
            <w:r w:rsidRPr="002A7969">
              <w:rPr>
                <w:rFonts w:ascii="Arial" w:hAnsi="Arial" w:cs="Arial"/>
                <w:iCs/>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w:t>
            </w:r>
          </w:p>
          <w:p w:rsidR="00071018" w:rsidRPr="002A7969" w:rsidRDefault="00071018" w:rsidP="002A7969">
            <w:pPr>
              <w:numPr>
                <w:ilvl w:val="0"/>
                <w:numId w:val="17"/>
              </w:numPr>
              <w:spacing w:before="100" w:beforeAutospacing="1" w:after="100" w:afterAutospacing="1"/>
              <w:contextualSpacing/>
              <w:jc w:val="both"/>
              <w:rPr>
                <w:rFonts w:ascii="Arial" w:hAnsi="Arial" w:cs="Arial"/>
                <w:iCs/>
              </w:rPr>
            </w:pPr>
            <w:r w:rsidRPr="002A7969">
              <w:rPr>
                <w:rFonts w:ascii="Arial" w:hAnsi="Arial" w:cs="Arial"/>
                <w:iCs/>
              </w:rPr>
              <w:t>Support, promote and actively participate in sustainable energy, water and waste initiatives to create a more sustainable, low carbon and efficient health service.</w:t>
            </w:r>
          </w:p>
          <w:p w:rsidR="00071018" w:rsidRDefault="00071018" w:rsidP="002A7969">
            <w:pPr>
              <w:spacing w:before="100" w:beforeAutospacing="1" w:after="100" w:afterAutospacing="1"/>
              <w:ind w:left="360"/>
              <w:contextualSpacing/>
              <w:rPr>
                <w:rFonts w:ascii="Arial" w:hAnsi="Arial" w:cs="Arial"/>
                <w:b/>
              </w:rPr>
            </w:pPr>
          </w:p>
          <w:p w:rsidR="002A7969" w:rsidRDefault="002A7969" w:rsidP="002A7969">
            <w:pPr>
              <w:spacing w:before="100" w:beforeAutospacing="1" w:after="100" w:afterAutospacing="1"/>
              <w:contextualSpacing/>
              <w:rPr>
                <w:rFonts w:ascii="Arial" w:hAnsi="Arial" w:cs="Arial"/>
                <w:b/>
                <w:u w:val="single"/>
              </w:rPr>
            </w:pPr>
            <w:r>
              <w:rPr>
                <w:rFonts w:ascii="Arial" w:hAnsi="Arial" w:cs="Arial"/>
                <w:b/>
                <w:u w:val="single"/>
              </w:rPr>
              <w:t>Management</w:t>
            </w:r>
          </w:p>
          <w:p w:rsidR="002A7969" w:rsidRDefault="002A7969" w:rsidP="002A7969">
            <w:pPr>
              <w:spacing w:before="100" w:beforeAutospacing="1" w:after="100" w:afterAutospacing="1"/>
              <w:contextualSpacing/>
              <w:rPr>
                <w:rFonts w:ascii="Arial" w:hAnsi="Arial" w:cs="Arial"/>
                <w:b/>
                <w:u w:val="single"/>
              </w:rPr>
            </w:pPr>
          </w:p>
          <w:p w:rsidR="002A7969" w:rsidRDefault="002A7969" w:rsidP="002A7969">
            <w:pPr>
              <w:numPr>
                <w:ilvl w:val="0"/>
                <w:numId w:val="17"/>
              </w:numPr>
              <w:spacing w:before="100" w:beforeAutospacing="1" w:after="100" w:afterAutospacing="1"/>
              <w:contextualSpacing/>
              <w:rPr>
                <w:rFonts w:ascii="Arial" w:hAnsi="Arial" w:cs="Arial"/>
              </w:rPr>
            </w:pPr>
            <w:r>
              <w:rPr>
                <w:rFonts w:ascii="Arial" w:hAnsi="Arial" w:cs="Arial"/>
              </w:rPr>
              <w:t>Manage the Laboratory with regard to personnel, finance, quality assurance mechanisms, planning &amp; operations.</w:t>
            </w:r>
          </w:p>
          <w:p w:rsidR="002A7969" w:rsidRDefault="002A7969" w:rsidP="002A7969">
            <w:pPr>
              <w:numPr>
                <w:ilvl w:val="0"/>
                <w:numId w:val="17"/>
              </w:numPr>
              <w:spacing w:before="100" w:beforeAutospacing="1" w:after="100" w:afterAutospacing="1"/>
              <w:contextualSpacing/>
              <w:rPr>
                <w:rFonts w:ascii="Arial" w:hAnsi="Arial" w:cs="Arial"/>
              </w:rPr>
            </w:pPr>
            <w:r>
              <w:rPr>
                <w:rFonts w:ascii="Arial" w:hAnsi="Arial" w:cs="Arial"/>
              </w:rPr>
              <w:t>Manage resources effectively and efficiently having reference to budgetary provision.</w:t>
            </w:r>
          </w:p>
          <w:p w:rsidR="002A7969" w:rsidRDefault="002A7969" w:rsidP="002A7969">
            <w:pPr>
              <w:pStyle w:val="ListParagraph"/>
              <w:numPr>
                <w:ilvl w:val="0"/>
                <w:numId w:val="17"/>
              </w:numPr>
              <w:spacing w:before="100" w:beforeAutospacing="1" w:after="100" w:afterAutospacing="1"/>
              <w:contextualSpacing/>
              <w:rPr>
                <w:rFonts w:ascii="Arial" w:hAnsi="Arial" w:cs="Arial"/>
              </w:rPr>
            </w:pPr>
            <w:r>
              <w:rPr>
                <w:rFonts w:ascii="Arial" w:hAnsi="Arial" w:cs="Arial"/>
              </w:rPr>
              <w:t>Contribute to the CHO Management Team as a senior member of staff in relation to strategic direction, policy, service developments and collaborative working.</w:t>
            </w:r>
          </w:p>
          <w:p w:rsidR="002A7969" w:rsidRDefault="002A7969" w:rsidP="002A7969">
            <w:pPr>
              <w:numPr>
                <w:ilvl w:val="0"/>
                <w:numId w:val="17"/>
              </w:numPr>
              <w:spacing w:before="100" w:beforeAutospacing="1" w:after="100" w:afterAutospacing="1"/>
              <w:contextualSpacing/>
              <w:rPr>
                <w:rFonts w:ascii="Arial" w:hAnsi="Arial" w:cs="Arial"/>
              </w:rPr>
            </w:pPr>
            <w:r>
              <w:rPr>
                <w:rFonts w:ascii="Arial" w:hAnsi="Arial" w:cs="Arial"/>
              </w:rPr>
              <w:t>Assist CHO Management in the development of management policy in relation to the PAL service including budgetary policy in accordance with national HSE, PSI &amp; HIQA standards, key performance indicators &amp; risk management parameters.</w:t>
            </w:r>
          </w:p>
          <w:p w:rsidR="002A7969" w:rsidRDefault="002A7969" w:rsidP="002A7969">
            <w:pPr>
              <w:numPr>
                <w:ilvl w:val="0"/>
                <w:numId w:val="17"/>
              </w:numPr>
              <w:spacing w:before="100" w:beforeAutospacing="1" w:after="100" w:afterAutospacing="1"/>
              <w:contextualSpacing/>
              <w:rPr>
                <w:rFonts w:ascii="Arial" w:hAnsi="Arial" w:cs="Arial"/>
              </w:rPr>
            </w:pPr>
            <w:r>
              <w:rPr>
                <w:rFonts w:ascii="Arial" w:hAnsi="Arial" w:cs="Arial"/>
              </w:rPr>
              <w:t xml:space="preserve">Lead on liaison activity with </w:t>
            </w:r>
            <w:proofErr w:type="spellStart"/>
            <w:r>
              <w:rPr>
                <w:rFonts w:ascii="Arial" w:hAnsi="Arial" w:cs="Arial"/>
              </w:rPr>
              <w:t>Safefood</w:t>
            </w:r>
            <w:proofErr w:type="spellEnd"/>
            <w:r>
              <w:rPr>
                <w:rFonts w:ascii="Arial" w:hAnsi="Arial" w:cs="Arial"/>
              </w:rPr>
              <w:t xml:space="preserve">, FSAI, </w:t>
            </w:r>
            <w:proofErr w:type="gramStart"/>
            <w:r>
              <w:rPr>
                <w:rFonts w:ascii="Arial" w:hAnsi="Arial" w:cs="Arial"/>
              </w:rPr>
              <w:t>other</w:t>
            </w:r>
            <w:proofErr w:type="gramEnd"/>
            <w:r>
              <w:rPr>
                <w:rFonts w:ascii="Arial" w:hAnsi="Arial" w:cs="Arial"/>
              </w:rPr>
              <w:t xml:space="preserve"> laboratory facilities, national and international bodies in order to develop effective partnerships to maintain the safety of the population served by the PAL.</w:t>
            </w:r>
          </w:p>
          <w:p w:rsidR="002A7969" w:rsidRPr="002A7969" w:rsidRDefault="002A7969" w:rsidP="002A7969">
            <w:pPr>
              <w:numPr>
                <w:ilvl w:val="0"/>
                <w:numId w:val="17"/>
              </w:numPr>
              <w:spacing w:before="100" w:beforeAutospacing="1" w:after="100" w:afterAutospacing="1"/>
              <w:contextualSpacing/>
              <w:rPr>
                <w:rFonts w:ascii="Arial" w:hAnsi="Arial" w:cs="Arial"/>
              </w:rPr>
            </w:pPr>
            <w:r>
              <w:rPr>
                <w:rFonts w:ascii="Arial" w:hAnsi="Arial" w:cs="Arial"/>
              </w:rPr>
              <w:t xml:space="preserve">Ensure the effective implementation of and compliance with information technology, Children First, Human Resources, Safeguarding and other key national policies and </w:t>
            </w:r>
            <w:r w:rsidRPr="002A7969">
              <w:rPr>
                <w:rFonts w:ascii="Arial" w:hAnsi="Arial" w:cs="Arial"/>
              </w:rPr>
              <w:t>procedure across the PAL.</w:t>
            </w:r>
          </w:p>
          <w:p w:rsidR="002A7969" w:rsidRPr="002A7969" w:rsidRDefault="002A7969" w:rsidP="002A7969">
            <w:pPr>
              <w:numPr>
                <w:ilvl w:val="0"/>
                <w:numId w:val="17"/>
              </w:numPr>
              <w:spacing w:before="100" w:beforeAutospacing="1" w:after="100" w:afterAutospacing="1"/>
              <w:contextualSpacing/>
              <w:jc w:val="both"/>
              <w:rPr>
                <w:rFonts w:ascii="Arial" w:hAnsi="Arial" w:cs="Arial"/>
                <w:iCs/>
              </w:rPr>
            </w:pPr>
            <w:r w:rsidRPr="002A7969">
              <w:rPr>
                <w:rFonts w:ascii="Arial" w:hAnsi="Arial" w:cs="Arial"/>
                <w:iCs/>
              </w:rPr>
              <w:t>Ensure compliance with Freedom of Information and GDPR legislation.</w:t>
            </w:r>
          </w:p>
          <w:p w:rsidR="002A7969" w:rsidRPr="002A7969" w:rsidRDefault="002A7969" w:rsidP="002A7969">
            <w:pPr>
              <w:numPr>
                <w:ilvl w:val="0"/>
                <w:numId w:val="17"/>
              </w:numPr>
              <w:spacing w:before="100" w:beforeAutospacing="1" w:after="100" w:afterAutospacing="1"/>
              <w:contextualSpacing/>
            </w:pPr>
            <w:r w:rsidRPr="002A7969">
              <w:rPr>
                <w:rFonts w:ascii="Arial" w:hAnsi="Arial" w:cs="Arial"/>
                <w:iCs/>
              </w:rPr>
              <w:t>Act as spokesperson for the Organisation as required.</w:t>
            </w:r>
          </w:p>
          <w:p w:rsidR="002A7969" w:rsidRDefault="002A7969" w:rsidP="002A7969">
            <w:pPr>
              <w:numPr>
                <w:ilvl w:val="0"/>
                <w:numId w:val="17"/>
              </w:numPr>
              <w:spacing w:before="100" w:beforeAutospacing="1" w:after="100" w:afterAutospacing="1"/>
              <w:contextualSpacing/>
            </w:pPr>
            <w:r w:rsidRPr="002A7969">
              <w:rPr>
                <w:rFonts w:ascii="Arial" w:hAnsi="Arial" w:cs="Arial"/>
                <w:iCs/>
              </w:rPr>
              <w:t>Demonstrate pro-active commitment to all communications with internal and external stakeholders</w:t>
            </w:r>
            <w:r w:rsidRPr="002A7969">
              <w:t>.</w:t>
            </w:r>
          </w:p>
          <w:p w:rsidR="00EA1B5D" w:rsidRPr="002A7969" w:rsidRDefault="00EA1B5D" w:rsidP="00EA1B5D">
            <w:pPr>
              <w:spacing w:before="100" w:beforeAutospacing="1" w:after="100" w:afterAutospacing="1"/>
              <w:ind w:left="360"/>
              <w:contextualSpacing/>
            </w:pPr>
          </w:p>
          <w:p w:rsidR="00071018" w:rsidRPr="00C206B4" w:rsidRDefault="00071018" w:rsidP="002A7969">
            <w:pPr>
              <w:spacing w:before="100" w:beforeAutospacing="1" w:after="100" w:afterAutospacing="1"/>
              <w:contextualSpacing/>
              <w:rPr>
                <w:rFonts w:ascii="Arial" w:hAnsi="Arial" w:cs="Arial"/>
              </w:rPr>
            </w:pPr>
            <w:r w:rsidRPr="00436EE9">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436EE9">
              <w:rPr>
                <w:rFonts w:ascii="Arial" w:hAnsi="Arial" w:cs="Arial"/>
                <w:b/>
                <w:iCs/>
                <w:lang w:val="en-IE"/>
              </w:rPr>
              <w:t xml:space="preserve"> from time to time and to contribute to the development of the post while in office.</w:t>
            </w:r>
            <w:r w:rsidRPr="00436EE9">
              <w:rPr>
                <w:rFonts w:ascii="Arial" w:hAnsi="Arial" w:cs="Arial"/>
              </w:rPr>
              <w:t xml:space="preserve">  </w:t>
            </w:r>
          </w:p>
        </w:tc>
      </w:tr>
      <w:tr w:rsidR="00071018" w:rsidRPr="00E766A5" w:rsidTr="001D297B">
        <w:tc>
          <w:tcPr>
            <w:tcW w:w="2172" w:type="dxa"/>
          </w:tcPr>
          <w:p w:rsidR="00071018" w:rsidRPr="00E766A5" w:rsidRDefault="00071018" w:rsidP="00071018">
            <w:pPr>
              <w:jc w:val="both"/>
              <w:rPr>
                <w:rFonts w:ascii="Arial" w:hAnsi="Arial" w:cs="Arial"/>
                <w:b/>
                <w:bCs/>
              </w:rPr>
            </w:pPr>
            <w:r w:rsidRPr="00E766A5">
              <w:rPr>
                <w:rFonts w:ascii="Arial" w:hAnsi="Arial" w:cs="Arial"/>
                <w:b/>
                <w:bCs/>
              </w:rPr>
              <w:t>Eligibility Criteria</w:t>
            </w:r>
          </w:p>
          <w:p w:rsidR="00071018" w:rsidRPr="00E766A5" w:rsidRDefault="00071018" w:rsidP="00071018">
            <w:pPr>
              <w:jc w:val="both"/>
              <w:rPr>
                <w:rFonts w:ascii="Arial" w:hAnsi="Arial" w:cs="Arial"/>
                <w:b/>
                <w:bCs/>
              </w:rPr>
            </w:pPr>
          </w:p>
          <w:p w:rsidR="00071018" w:rsidRPr="00E766A5" w:rsidRDefault="00071018" w:rsidP="00071018">
            <w:pPr>
              <w:jc w:val="both"/>
              <w:rPr>
                <w:rFonts w:ascii="Arial" w:hAnsi="Arial" w:cs="Arial"/>
                <w:b/>
                <w:bCs/>
              </w:rPr>
            </w:pPr>
            <w:r w:rsidRPr="00E766A5">
              <w:rPr>
                <w:rFonts w:ascii="Arial" w:hAnsi="Arial" w:cs="Arial"/>
                <w:b/>
                <w:bCs/>
              </w:rPr>
              <w:t>Qualifications and/ or experience</w:t>
            </w:r>
          </w:p>
          <w:p w:rsidR="00071018" w:rsidRPr="00E766A5" w:rsidRDefault="00071018" w:rsidP="00071018">
            <w:pPr>
              <w:jc w:val="both"/>
              <w:rPr>
                <w:rFonts w:ascii="Arial" w:hAnsi="Arial" w:cs="Arial"/>
                <w:b/>
                <w:bCs/>
              </w:rPr>
            </w:pPr>
          </w:p>
        </w:tc>
        <w:tc>
          <w:tcPr>
            <w:tcW w:w="8448" w:type="dxa"/>
          </w:tcPr>
          <w:p w:rsidR="00071018" w:rsidRPr="00AF400F" w:rsidRDefault="00071018" w:rsidP="00071018">
            <w:pPr>
              <w:spacing w:line="240" w:lineRule="atLeast"/>
              <w:rPr>
                <w:rFonts w:ascii="Arial" w:hAnsi="Arial" w:cs="Arial"/>
                <w:b/>
                <w:color w:val="000099"/>
              </w:rPr>
            </w:pPr>
            <w:r w:rsidRPr="00AF400F">
              <w:rPr>
                <w:rFonts w:ascii="Arial" w:hAnsi="Arial" w:cs="Arial"/>
                <w:b/>
                <w:color w:val="000099"/>
              </w:rPr>
              <w:t xml:space="preserve">Please insert Eligibility Criteria for the post -  see HSE website at: </w:t>
            </w:r>
            <w:hyperlink r:id="rId10" w:history="1">
              <w:r w:rsidRPr="00AF400F">
                <w:rPr>
                  <w:rFonts w:ascii="Arial" w:hAnsi="Arial" w:cs="Arial"/>
                  <w:b/>
                  <w:color w:val="000099"/>
                  <w:u w:val="single"/>
                </w:rPr>
                <w:t>http://hse.ie/eng/staff/Jobs/Eligibility_Criteria/</w:t>
              </w:r>
            </w:hyperlink>
            <w:r w:rsidRPr="00AF400F">
              <w:rPr>
                <w:rFonts w:ascii="Arial" w:hAnsi="Arial" w:cs="Arial"/>
                <w:b/>
                <w:color w:val="000099"/>
              </w:rPr>
              <w:t xml:space="preserve">   </w:t>
            </w:r>
          </w:p>
          <w:p w:rsidR="00071018" w:rsidRPr="00AF400F" w:rsidRDefault="00071018" w:rsidP="00071018">
            <w:pPr>
              <w:rPr>
                <w:rFonts w:ascii="Arial" w:hAnsi="Arial" w:cs="Arial"/>
                <w:b/>
                <w:bCs/>
                <w:iCs/>
              </w:rPr>
            </w:pPr>
          </w:p>
          <w:p w:rsidR="00071018" w:rsidRPr="00AF400F" w:rsidRDefault="00071018" w:rsidP="00071018">
            <w:pPr>
              <w:rPr>
                <w:rFonts w:ascii="Arial" w:hAnsi="Arial" w:cs="Arial"/>
                <w:b/>
              </w:rPr>
            </w:pPr>
            <w:r w:rsidRPr="00AF400F">
              <w:rPr>
                <w:rFonts w:ascii="Arial" w:hAnsi="Arial" w:cs="Arial"/>
                <w:b/>
              </w:rPr>
              <w:t>Health</w:t>
            </w:r>
          </w:p>
          <w:p w:rsidR="00071018" w:rsidRPr="00AF400F" w:rsidRDefault="00071018" w:rsidP="00071018">
            <w:pPr>
              <w:rPr>
                <w:rFonts w:ascii="Arial" w:hAnsi="Arial" w:cs="Arial"/>
              </w:rPr>
            </w:pPr>
            <w:r w:rsidRPr="00AF400F">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071018" w:rsidRPr="00AF400F" w:rsidRDefault="00071018" w:rsidP="00071018">
            <w:pPr>
              <w:rPr>
                <w:rFonts w:ascii="Arial" w:hAnsi="Arial" w:cs="Arial"/>
              </w:rPr>
            </w:pPr>
          </w:p>
          <w:p w:rsidR="00071018" w:rsidRPr="00AF400F" w:rsidRDefault="00071018" w:rsidP="00071018">
            <w:pPr>
              <w:ind w:right="-766"/>
              <w:rPr>
                <w:rFonts w:ascii="Arial" w:hAnsi="Arial" w:cs="Arial"/>
                <w:iCs/>
              </w:rPr>
            </w:pPr>
            <w:r w:rsidRPr="00AF400F">
              <w:rPr>
                <w:rFonts w:ascii="Arial" w:hAnsi="Arial" w:cs="Arial"/>
                <w:b/>
                <w:bCs/>
              </w:rPr>
              <w:t>Character</w:t>
            </w:r>
          </w:p>
          <w:p w:rsidR="00071018" w:rsidRPr="00AF400F" w:rsidRDefault="00071018" w:rsidP="00071018">
            <w:pPr>
              <w:ind w:right="-766"/>
              <w:rPr>
                <w:rFonts w:ascii="Arial" w:hAnsi="Arial" w:cs="Arial"/>
              </w:rPr>
            </w:pPr>
            <w:r w:rsidRPr="00AF400F">
              <w:rPr>
                <w:rFonts w:ascii="Arial" w:hAnsi="Arial" w:cs="Arial"/>
              </w:rPr>
              <w:t>Each candidate for and any person holding the office must be of good character.</w:t>
            </w:r>
          </w:p>
          <w:p w:rsidR="00071018" w:rsidRPr="00E766A5" w:rsidRDefault="00071018" w:rsidP="00071018">
            <w:pPr>
              <w:rPr>
                <w:rFonts w:ascii="Arial" w:hAnsi="Arial" w:cs="Arial"/>
                <w:i/>
                <w:iCs/>
                <w:u w:val="single"/>
              </w:rPr>
            </w:pPr>
          </w:p>
        </w:tc>
      </w:tr>
      <w:tr w:rsidR="00071018" w:rsidRPr="00E766A5" w:rsidTr="001D297B">
        <w:tc>
          <w:tcPr>
            <w:tcW w:w="2172" w:type="dxa"/>
          </w:tcPr>
          <w:p w:rsidR="00071018" w:rsidRDefault="00071018" w:rsidP="00071018">
            <w:pPr>
              <w:rPr>
                <w:rFonts w:ascii="Arial" w:hAnsi="Arial" w:cs="Arial"/>
                <w:b/>
                <w:bCs/>
                <w:color w:val="000000"/>
              </w:rPr>
            </w:pPr>
            <w:r>
              <w:rPr>
                <w:rFonts w:ascii="Arial" w:hAnsi="Arial" w:cs="Arial"/>
                <w:b/>
                <w:bCs/>
                <w:color w:val="000000"/>
              </w:rPr>
              <w:t>Post specific Requirements</w:t>
            </w:r>
          </w:p>
          <w:p w:rsidR="00071018" w:rsidRDefault="00071018" w:rsidP="00071018">
            <w:pPr>
              <w:rPr>
                <w:rFonts w:ascii="Arial" w:hAnsi="Arial" w:cs="Arial"/>
                <w:b/>
                <w:bCs/>
                <w:color w:val="000000"/>
              </w:rPr>
            </w:pPr>
          </w:p>
          <w:p w:rsidR="00071018" w:rsidRDefault="00071018" w:rsidP="00071018">
            <w:pPr>
              <w:rPr>
                <w:rFonts w:ascii="Arial" w:hAnsi="Arial" w:cs="Arial"/>
                <w:b/>
                <w:bCs/>
                <w:color w:val="000000"/>
              </w:rPr>
            </w:pPr>
          </w:p>
          <w:p w:rsidR="00071018" w:rsidRDefault="00071018" w:rsidP="00071018">
            <w:pPr>
              <w:rPr>
                <w:rFonts w:ascii="Arial" w:hAnsi="Arial" w:cs="Arial"/>
                <w:b/>
                <w:bCs/>
                <w:color w:val="000000"/>
              </w:rPr>
            </w:pPr>
          </w:p>
          <w:p w:rsidR="00071018" w:rsidRDefault="00071018" w:rsidP="00071018">
            <w:pPr>
              <w:rPr>
                <w:rFonts w:ascii="Arial" w:hAnsi="Arial" w:cs="Arial"/>
                <w:b/>
                <w:bCs/>
                <w:color w:val="000000"/>
              </w:rPr>
            </w:pPr>
          </w:p>
          <w:p w:rsidR="00071018" w:rsidRDefault="00071018" w:rsidP="00071018">
            <w:pPr>
              <w:rPr>
                <w:rFonts w:ascii="Arial" w:hAnsi="Arial" w:cs="Arial"/>
                <w:b/>
                <w:bCs/>
                <w:color w:val="000000"/>
              </w:rPr>
            </w:pPr>
          </w:p>
          <w:p w:rsidR="00071018" w:rsidRDefault="00071018" w:rsidP="00071018">
            <w:pPr>
              <w:rPr>
                <w:rFonts w:ascii="Arial" w:hAnsi="Arial" w:cs="Arial"/>
                <w:b/>
                <w:bCs/>
                <w:color w:val="000000"/>
              </w:rPr>
            </w:pPr>
          </w:p>
          <w:p w:rsidR="00071018" w:rsidRDefault="00071018" w:rsidP="00071018">
            <w:pPr>
              <w:rPr>
                <w:rFonts w:ascii="Arial" w:hAnsi="Arial" w:cs="Arial"/>
                <w:b/>
                <w:bCs/>
                <w:color w:val="000000"/>
              </w:rPr>
            </w:pPr>
          </w:p>
          <w:p w:rsidR="00071018" w:rsidRDefault="00071018" w:rsidP="00071018">
            <w:pPr>
              <w:rPr>
                <w:rFonts w:ascii="Arial" w:hAnsi="Arial" w:cs="Arial"/>
                <w:b/>
                <w:bCs/>
                <w:color w:val="000000"/>
              </w:rPr>
            </w:pPr>
          </w:p>
          <w:p w:rsidR="00071018" w:rsidRDefault="00071018" w:rsidP="00071018">
            <w:pPr>
              <w:rPr>
                <w:rFonts w:ascii="Arial" w:hAnsi="Arial" w:cs="Arial"/>
                <w:b/>
                <w:bCs/>
                <w:color w:val="000000"/>
              </w:rPr>
            </w:pPr>
          </w:p>
          <w:p w:rsidR="00071018" w:rsidRDefault="00071018" w:rsidP="00071018">
            <w:pPr>
              <w:rPr>
                <w:rFonts w:ascii="Arial" w:hAnsi="Arial" w:cs="Arial"/>
                <w:b/>
                <w:bCs/>
                <w:color w:val="000000"/>
              </w:rPr>
            </w:pPr>
          </w:p>
          <w:p w:rsidR="00071018" w:rsidRDefault="00071018" w:rsidP="00071018">
            <w:pPr>
              <w:rPr>
                <w:rFonts w:ascii="Arial" w:hAnsi="Arial" w:cs="Arial"/>
                <w:b/>
                <w:bCs/>
                <w:color w:val="000000"/>
              </w:rPr>
            </w:pPr>
          </w:p>
          <w:p w:rsidR="00071018" w:rsidRDefault="00071018" w:rsidP="00071018">
            <w:pPr>
              <w:rPr>
                <w:rFonts w:ascii="Arial" w:hAnsi="Arial" w:cs="Arial"/>
                <w:b/>
                <w:bCs/>
                <w:color w:val="000000"/>
              </w:rPr>
            </w:pPr>
          </w:p>
          <w:p w:rsidR="00071018" w:rsidRPr="00E766A5" w:rsidRDefault="00071018" w:rsidP="00071018">
            <w:pPr>
              <w:rPr>
                <w:rFonts w:ascii="Arial" w:hAnsi="Arial" w:cs="Arial"/>
                <w:b/>
                <w:bCs/>
                <w:color w:val="FF0000"/>
              </w:rPr>
            </w:pPr>
          </w:p>
        </w:tc>
        <w:tc>
          <w:tcPr>
            <w:tcW w:w="8448" w:type="dxa"/>
          </w:tcPr>
          <w:p w:rsidR="00071018" w:rsidRPr="00AF400F" w:rsidRDefault="00071018" w:rsidP="00071018">
            <w:pPr>
              <w:rPr>
                <w:rFonts w:ascii="Arial" w:hAnsi="Arial" w:cs="Arial"/>
                <w:b/>
                <w:bCs/>
                <w:iCs/>
                <w:color w:val="000099"/>
              </w:rPr>
            </w:pPr>
            <w:r w:rsidRPr="00AF400F">
              <w:rPr>
                <w:rFonts w:ascii="Arial" w:hAnsi="Arial" w:cs="Arial"/>
                <w:b/>
                <w:bCs/>
                <w:iCs/>
                <w:color w:val="000099"/>
              </w:rPr>
              <w:t>This section may be used to specify that candidates must demonstrate particular experience deemed necessary for safe and effective performance in the role</w:t>
            </w:r>
          </w:p>
          <w:p w:rsidR="00071018" w:rsidRPr="00AF400F" w:rsidRDefault="00071018" w:rsidP="00071018">
            <w:pPr>
              <w:rPr>
                <w:rFonts w:ascii="Arial" w:hAnsi="Arial" w:cs="Arial"/>
                <w:b/>
                <w:bCs/>
                <w:iCs/>
                <w:color w:val="000099"/>
              </w:rPr>
            </w:pPr>
            <w:r w:rsidRPr="00AF400F">
              <w:rPr>
                <w:rFonts w:ascii="Arial" w:hAnsi="Arial" w:cs="Arial"/>
                <w:b/>
                <w:bCs/>
                <w:iCs/>
                <w:color w:val="000099"/>
              </w:rPr>
              <w:t>e.g.</w:t>
            </w:r>
          </w:p>
          <w:p w:rsidR="00071018" w:rsidRPr="00AF400F" w:rsidRDefault="00071018" w:rsidP="00071018">
            <w:pPr>
              <w:numPr>
                <w:ilvl w:val="0"/>
                <w:numId w:val="4"/>
              </w:numPr>
              <w:rPr>
                <w:rFonts w:ascii="Arial" w:hAnsi="Arial" w:cs="Arial"/>
                <w:b/>
                <w:bCs/>
                <w:iCs/>
                <w:color w:val="000099"/>
              </w:rPr>
            </w:pPr>
            <w:r w:rsidRPr="00AF400F">
              <w:rPr>
                <w:rFonts w:ascii="Arial" w:hAnsi="Arial" w:cs="Arial"/>
                <w:b/>
                <w:bCs/>
                <w:iCs/>
                <w:color w:val="000099"/>
              </w:rPr>
              <w:t>depth and breadth of experience in providing a service to marginalised communities</w:t>
            </w:r>
          </w:p>
          <w:p w:rsidR="00071018" w:rsidRPr="00AF400F" w:rsidRDefault="00071018" w:rsidP="00071018">
            <w:pPr>
              <w:numPr>
                <w:ilvl w:val="0"/>
                <w:numId w:val="4"/>
              </w:numPr>
              <w:rPr>
                <w:rFonts w:ascii="Arial" w:hAnsi="Arial" w:cs="Arial"/>
                <w:b/>
                <w:bCs/>
                <w:iCs/>
                <w:color w:val="000099"/>
              </w:rPr>
            </w:pPr>
            <w:r w:rsidRPr="00AF400F">
              <w:rPr>
                <w:rFonts w:ascii="Arial" w:hAnsi="Arial" w:cs="Arial"/>
                <w:b/>
                <w:bCs/>
                <w:iCs/>
                <w:color w:val="000099"/>
              </w:rPr>
              <w:t>depth and breadth of experience of working in a High Dependency Unit in an Acute setting</w:t>
            </w:r>
          </w:p>
          <w:p w:rsidR="00071018" w:rsidRPr="00AF400F" w:rsidRDefault="00071018" w:rsidP="00071018">
            <w:pPr>
              <w:numPr>
                <w:ilvl w:val="0"/>
                <w:numId w:val="4"/>
              </w:numPr>
              <w:rPr>
                <w:rFonts w:ascii="Arial" w:hAnsi="Arial" w:cs="Arial"/>
                <w:b/>
                <w:bCs/>
                <w:iCs/>
                <w:color w:val="000099"/>
              </w:rPr>
            </w:pPr>
            <w:proofErr w:type="gramStart"/>
            <w:r w:rsidRPr="00AF400F">
              <w:rPr>
                <w:rFonts w:ascii="Arial" w:hAnsi="Arial" w:cs="Arial"/>
                <w:b/>
                <w:bCs/>
                <w:iCs/>
                <w:color w:val="000099"/>
              </w:rPr>
              <w:t>depth</w:t>
            </w:r>
            <w:proofErr w:type="gramEnd"/>
            <w:r w:rsidRPr="00AF400F">
              <w:rPr>
                <w:rFonts w:ascii="Arial" w:hAnsi="Arial" w:cs="Arial"/>
                <w:b/>
                <w:bCs/>
                <w:iCs/>
                <w:color w:val="000099"/>
              </w:rPr>
              <w:t xml:space="preserve"> and breadth of experience of delivering concurrent, multiple projects.</w:t>
            </w:r>
          </w:p>
          <w:p w:rsidR="00071018" w:rsidRPr="00AF400F" w:rsidRDefault="00071018" w:rsidP="00071018">
            <w:pPr>
              <w:rPr>
                <w:rFonts w:ascii="Arial" w:hAnsi="Arial" w:cs="Arial"/>
                <w:b/>
                <w:bCs/>
                <w:iCs/>
                <w:color w:val="000099"/>
              </w:rPr>
            </w:pPr>
          </w:p>
          <w:p w:rsidR="00071018" w:rsidRDefault="00071018" w:rsidP="00071018">
            <w:pPr>
              <w:rPr>
                <w:rFonts w:ascii="Arial" w:hAnsi="Arial" w:cs="Arial"/>
                <w:b/>
                <w:bCs/>
                <w:iCs/>
                <w:color w:val="000099"/>
              </w:rPr>
            </w:pPr>
            <w:r w:rsidRPr="00AF400F">
              <w:rPr>
                <w:rFonts w:ascii="Arial" w:hAnsi="Arial" w:cs="Arial"/>
                <w:b/>
                <w:bCs/>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p w:rsidR="00071018" w:rsidRPr="00E766A5" w:rsidRDefault="00071018" w:rsidP="00071018">
            <w:pPr>
              <w:rPr>
                <w:rFonts w:ascii="Arial" w:hAnsi="Arial" w:cs="Arial"/>
                <w:b/>
                <w:bCs/>
                <w:iCs/>
                <w:color w:val="FF0000"/>
              </w:rPr>
            </w:pPr>
          </w:p>
        </w:tc>
      </w:tr>
      <w:tr w:rsidR="00071018" w:rsidRPr="00E766A5" w:rsidTr="001D297B">
        <w:tc>
          <w:tcPr>
            <w:tcW w:w="2172" w:type="dxa"/>
          </w:tcPr>
          <w:p w:rsidR="00071018" w:rsidRPr="00E766A5" w:rsidRDefault="00071018" w:rsidP="00071018">
            <w:pPr>
              <w:rPr>
                <w:rFonts w:ascii="Arial" w:hAnsi="Arial" w:cs="Arial"/>
                <w:b/>
                <w:bCs/>
                <w:color w:val="FF0000"/>
              </w:rPr>
            </w:pPr>
            <w:r w:rsidRPr="004959FA">
              <w:rPr>
                <w:rFonts w:ascii="Arial" w:hAnsi="Arial" w:cs="Arial"/>
                <w:b/>
                <w:bCs/>
              </w:rPr>
              <w:t>Other requirements specific to the post</w:t>
            </w:r>
          </w:p>
        </w:tc>
        <w:tc>
          <w:tcPr>
            <w:tcW w:w="8448" w:type="dxa"/>
          </w:tcPr>
          <w:p w:rsidR="00071018" w:rsidRPr="00F6254C" w:rsidRDefault="00071018" w:rsidP="00071018">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rsidR="00071018" w:rsidRPr="00F6254C" w:rsidRDefault="00071018" w:rsidP="00071018">
            <w:pPr>
              <w:rPr>
                <w:rFonts w:ascii="Arial" w:hAnsi="Arial" w:cs="Arial"/>
                <w:b/>
                <w:iCs/>
                <w:color w:val="000099"/>
              </w:rPr>
            </w:pPr>
            <w:r w:rsidRPr="00F6254C">
              <w:rPr>
                <w:rFonts w:ascii="Arial" w:hAnsi="Arial" w:cs="Arial"/>
                <w:b/>
                <w:iCs/>
                <w:color w:val="000099"/>
              </w:rPr>
              <w:t xml:space="preserve"> e.g.</w:t>
            </w:r>
          </w:p>
          <w:p w:rsidR="00071018" w:rsidRPr="00F6254C" w:rsidRDefault="00071018" w:rsidP="00071018">
            <w:pPr>
              <w:pStyle w:val="ListParagraph"/>
              <w:numPr>
                <w:ilvl w:val="0"/>
                <w:numId w:val="5"/>
              </w:numPr>
              <w:rPr>
                <w:rFonts w:ascii="Arial" w:hAnsi="Arial" w:cs="Arial"/>
                <w:b/>
                <w:iCs/>
                <w:color w:val="000099"/>
              </w:rPr>
            </w:pPr>
            <w:r w:rsidRPr="00F6254C">
              <w:rPr>
                <w:rFonts w:ascii="Arial" w:hAnsi="Arial" w:cs="Arial"/>
                <w:b/>
                <w:iCs/>
                <w:color w:val="000099"/>
              </w:rPr>
              <w:t>have access to appropriate transport to fulfil the requirements of the role</w:t>
            </w:r>
          </w:p>
          <w:p w:rsidR="00071018" w:rsidRPr="00F6254C" w:rsidRDefault="00071018" w:rsidP="00071018">
            <w:pPr>
              <w:pStyle w:val="ListParagraph"/>
              <w:numPr>
                <w:ilvl w:val="0"/>
                <w:numId w:val="5"/>
              </w:numPr>
              <w:rPr>
                <w:rFonts w:ascii="Arial" w:hAnsi="Arial" w:cs="Arial"/>
                <w:b/>
                <w:iCs/>
                <w:color w:val="000099"/>
              </w:rPr>
            </w:pPr>
            <w:r w:rsidRPr="00F6254C">
              <w:rPr>
                <w:rFonts w:ascii="Arial" w:hAnsi="Arial" w:cs="Arial"/>
                <w:b/>
                <w:iCs/>
                <w:color w:val="000099"/>
              </w:rPr>
              <w:t>participate in an on-call rota</w:t>
            </w:r>
          </w:p>
        </w:tc>
      </w:tr>
      <w:tr w:rsidR="00071018" w:rsidRPr="00E766A5" w:rsidTr="001D297B">
        <w:tc>
          <w:tcPr>
            <w:tcW w:w="2172" w:type="dxa"/>
          </w:tcPr>
          <w:p w:rsidR="00071018" w:rsidRPr="0067676F" w:rsidRDefault="00071018" w:rsidP="00071018">
            <w:pPr>
              <w:rPr>
                <w:rFonts w:ascii="Arial" w:hAnsi="Arial" w:cs="Arial"/>
                <w:b/>
                <w:bCs/>
                <w:color w:val="000000"/>
              </w:rPr>
            </w:pPr>
            <w:r w:rsidRPr="0067676F">
              <w:rPr>
                <w:rFonts w:ascii="Arial" w:hAnsi="Arial" w:cs="Arial"/>
                <w:b/>
                <w:bCs/>
                <w:color w:val="000000"/>
              </w:rPr>
              <w:t>Skills, competencies and/or knowledge</w:t>
            </w:r>
          </w:p>
          <w:p w:rsidR="00071018" w:rsidRPr="0067676F" w:rsidRDefault="00071018" w:rsidP="00071018">
            <w:pPr>
              <w:rPr>
                <w:rFonts w:ascii="Arial" w:hAnsi="Arial" w:cs="Arial"/>
                <w:b/>
                <w:bCs/>
                <w:highlight w:val="magenta"/>
              </w:rPr>
            </w:pPr>
          </w:p>
          <w:p w:rsidR="00071018" w:rsidRPr="0067676F" w:rsidRDefault="00071018" w:rsidP="00071018">
            <w:pPr>
              <w:rPr>
                <w:rFonts w:ascii="Arial" w:hAnsi="Arial" w:cs="Arial"/>
                <w:b/>
                <w:bCs/>
                <w:color w:val="FF0000"/>
              </w:rPr>
            </w:pPr>
          </w:p>
        </w:tc>
        <w:tc>
          <w:tcPr>
            <w:tcW w:w="8448" w:type="dxa"/>
          </w:tcPr>
          <w:p w:rsidR="009E2FC1" w:rsidRPr="0067676F" w:rsidRDefault="009E2FC1" w:rsidP="00652D58">
            <w:pPr>
              <w:contextualSpacing/>
              <w:rPr>
                <w:rFonts w:ascii="Arial" w:hAnsi="Arial" w:cs="Arial"/>
                <w:b/>
                <w:bCs/>
                <w:iCs/>
                <w:u w:val="single"/>
              </w:rPr>
            </w:pPr>
            <w:r w:rsidRPr="0067676F">
              <w:rPr>
                <w:rFonts w:ascii="Arial" w:hAnsi="Arial" w:cs="Arial"/>
                <w:b/>
                <w:bCs/>
                <w:iCs/>
                <w:u w:val="single"/>
              </w:rPr>
              <w:t>Professional Knowledge</w:t>
            </w:r>
          </w:p>
          <w:p w:rsidR="009E2FC1" w:rsidRPr="0067676F" w:rsidRDefault="009E2FC1" w:rsidP="00652D58">
            <w:pPr>
              <w:contextualSpacing/>
              <w:rPr>
                <w:rFonts w:ascii="Arial" w:hAnsi="Arial" w:cs="Arial"/>
                <w:bCs/>
                <w:i/>
                <w:iCs/>
              </w:rPr>
            </w:pPr>
            <w:r w:rsidRPr="0067676F">
              <w:rPr>
                <w:rFonts w:ascii="Arial" w:hAnsi="Arial" w:cs="Arial"/>
                <w:bCs/>
                <w:i/>
                <w:iCs/>
              </w:rPr>
              <w:t>For Example</w:t>
            </w:r>
          </w:p>
          <w:p w:rsidR="009E2FC1" w:rsidRPr="0067676F" w:rsidRDefault="009E2FC1" w:rsidP="00652D58">
            <w:pPr>
              <w:pStyle w:val="ListParagraph"/>
              <w:numPr>
                <w:ilvl w:val="0"/>
                <w:numId w:val="19"/>
              </w:numPr>
              <w:contextualSpacing/>
              <w:rPr>
                <w:rFonts w:ascii="Arial" w:hAnsi="Arial" w:cs="Arial"/>
              </w:rPr>
            </w:pPr>
            <w:r w:rsidRPr="0067676F">
              <w:rPr>
                <w:rFonts w:ascii="Arial" w:hAnsi="Arial" w:cs="Arial"/>
                <w:iCs/>
                <w:lang w:val="en-IE" w:eastAsia="en-IE"/>
              </w:rPr>
              <w:t>Demonstrate</w:t>
            </w:r>
            <w:r w:rsidR="0067676F" w:rsidRPr="0067676F">
              <w:rPr>
                <w:rFonts w:ascii="Arial" w:hAnsi="Arial" w:cs="Arial"/>
                <w:iCs/>
                <w:lang w:val="en-IE" w:eastAsia="en-IE"/>
              </w:rPr>
              <w:t>s</w:t>
            </w:r>
            <w:r w:rsidRPr="0067676F">
              <w:rPr>
                <w:rFonts w:ascii="Arial" w:hAnsi="Arial" w:cs="Arial"/>
                <w:iCs/>
                <w:lang w:val="en-IE" w:eastAsia="en-IE"/>
              </w:rPr>
              <w:t xml:space="preserve"> a level of knowledge, </w:t>
            </w:r>
            <w:r w:rsidRPr="0067676F">
              <w:rPr>
                <w:rFonts w:ascii="Arial" w:hAnsi="Arial" w:cs="Arial"/>
                <w:iCs/>
              </w:rPr>
              <w:t xml:space="preserve">skills </w:t>
            </w:r>
            <w:r w:rsidRPr="0067676F">
              <w:rPr>
                <w:rFonts w:ascii="Arial" w:hAnsi="Arial" w:cs="Arial"/>
              </w:rPr>
              <w:t xml:space="preserve">and experience appropriate </w:t>
            </w:r>
            <w:r w:rsidRPr="0067676F">
              <w:rPr>
                <w:rFonts w:ascii="Arial" w:hAnsi="Arial" w:cs="Arial"/>
                <w:iCs/>
              </w:rPr>
              <w:t>to carrying out the duties and responsibilities of the role in line with relevant legislation and standards.</w:t>
            </w:r>
            <w:r w:rsidRPr="0067676F">
              <w:rPr>
                <w:rFonts w:ascii="Arial" w:hAnsi="Arial" w:cs="Arial"/>
                <w:i/>
              </w:rPr>
              <w:t xml:space="preserve"> </w:t>
            </w:r>
          </w:p>
          <w:p w:rsidR="009E2FC1" w:rsidRPr="0067676F" w:rsidRDefault="009E2FC1" w:rsidP="00652D58">
            <w:pPr>
              <w:numPr>
                <w:ilvl w:val="0"/>
                <w:numId w:val="19"/>
              </w:numPr>
              <w:contextualSpacing/>
              <w:jc w:val="both"/>
              <w:rPr>
                <w:rFonts w:ascii="Arial" w:hAnsi="Arial" w:cs="Arial"/>
              </w:rPr>
            </w:pPr>
            <w:r w:rsidRPr="0067676F">
              <w:rPr>
                <w:rFonts w:ascii="Arial" w:hAnsi="Arial" w:cs="Arial"/>
              </w:rPr>
              <w:t>Demonstrate</w:t>
            </w:r>
            <w:r w:rsidR="0067676F" w:rsidRPr="0067676F">
              <w:rPr>
                <w:rFonts w:ascii="Arial" w:hAnsi="Arial" w:cs="Arial"/>
              </w:rPr>
              <w:t>s</w:t>
            </w:r>
            <w:r w:rsidRPr="0067676F">
              <w:rPr>
                <w:rFonts w:ascii="Arial" w:hAnsi="Arial" w:cs="Arial"/>
              </w:rPr>
              <w:t xml:space="preserve"> the knowledge, abilities and technical skills required to provide safe, efficient and effective service in the area(s) of responsibility. Has a sound knowledge of risk assessment and management as relevant to the role.</w:t>
            </w:r>
          </w:p>
          <w:p w:rsidR="009E2FC1" w:rsidRPr="0067676F" w:rsidRDefault="009E2FC1" w:rsidP="00652D58">
            <w:pPr>
              <w:numPr>
                <w:ilvl w:val="0"/>
                <w:numId w:val="19"/>
              </w:numPr>
              <w:contextualSpacing/>
              <w:rPr>
                <w:rFonts w:ascii="Arial" w:hAnsi="Arial" w:cs="Arial"/>
              </w:rPr>
            </w:pPr>
            <w:r w:rsidRPr="0067676F">
              <w:rPr>
                <w:rFonts w:ascii="Arial" w:hAnsi="Arial" w:cs="Arial"/>
              </w:rPr>
              <w:t>Demonstrate</w:t>
            </w:r>
            <w:r w:rsidR="0067676F" w:rsidRPr="0067676F">
              <w:rPr>
                <w:rFonts w:ascii="Arial" w:hAnsi="Arial" w:cs="Arial"/>
              </w:rPr>
              <w:t>s</w:t>
            </w:r>
            <w:r w:rsidRPr="0067676F">
              <w:rPr>
                <w:rFonts w:ascii="Arial" w:hAnsi="Arial" w:cs="Arial"/>
              </w:rPr>
              <w:t xml:space="preserve"> knowledge of legislative requirements relating to service </w:t>
            </w:r>
            <w:r w:rsidR="0067676F" w:rsidRPr="0067676F">
              <w:rPr>
                <w:rFonts w:ascii="Arial" w:hAnsi="Arial" w:cs="Arial"/>
              </w:rPr>
              <w:t>delivery.</w:t>
            </w:r>
          </w:p>
          <w:p w:rsidR="0067676F" w:rsidRPr="0067676F" w:rsidRDefault="009E2FC1" w:rsidP="00652D58">
            <w:pPr>
              <w:numPr>
                <w:ilvl w:val="0"/>
                <w:numId w:val="19"/>
              </w:numPr>
              <w:contextualSpacing/>
              <w:rPr>
                <w:rFonts w:ascii="Arial" w:hAnsi="Arial" w:cs="Arial"/>
              </w:rPr>
            </w:pPr>
            <w:r w:rsidRPr="0067676F">
              <w:rPr>
                <w:rFonts w:ascii="Arial" w:hAnsi="Arial" w:cs="Arial"/>
                <w:iCs/>
              </w:rPr>
              <w:t>Demonstrate</w:t>
            </w:r>
            <w:r w:rsidR="0067676F" w:rsidRPr="0067676F">
              <w:rPr>
                <w:rFonts w:ascii="Arial" w:hAnsi="Arial" w:cs="Arial"/>
                <w:iCs/>
              </w:rPr>
              <w:t>s</w:t>
            </w:r>
            <w:r w:rsidRPr="0067676F">
              <w:rPr>
                <w:rFonts w:ascii="Arial" w:hAnsi="Arial" w:cs="Arial"/>
                <w:iCs/>
              </w:rPr>
              <w:t xml:space="preserve"> a commitment to continuous professional development and knowledge sharing.</w:t>
            </w:r>
          </w:p>
          <w:p w:rsidR="009E2FC1" w:rsidRPr="0067676F" w:rsidRDefault="009E2FC1" w:rsidP="00652D58">
            <w:pPr>
              <w:numPr>
                <w:ilvl w:val="0"/>
                <w:numId w:val="19"/>
              </w:numPr>
              <w:contextualSpacing/>
              <w:rPr>
                <w:rFonts w:ascii="Arial" w:hAnsi="Arial" w:cs="Arial"/>
              </w:rPr>
            </w:pPr>
            <w:r w:rsidRPr="0067676F">
              <w:rPr>
                <w:rFonts w:ascii="Arial" w:hAnsi="Arial" w:cs="Arial"/>
              </w:rPr>
              <w:t>Demonstrate</w:t>
            </w:r>
            <w:r w:rsidR="0067676F" w:rsidRPr="0067676F">
              <w:rPr>
                <w:rFonts w:ascii="Arial" w:hAnsi="Arial" w:cs="Arial"/>
              </w:rPr>
              <w:t>s</w:t>
            </w:r>
            <w:r w:rsidRPr="0067676F">
              <w:rPr>
                <w:rFonts w:ascii="Arial" w:hAnsi="Arial" w:cs="Arial"/>
              </w:rPr>
              <w:t xml:space="preserve"> a willingness to engage with and develop IT skills relevant to the role.</w:t>
            </w:r>
          </w:p>
          <w:p w:rsidR="005A2FE7" w:rsidRPr="0067676F" w:rsidRDefault="005A2FE7" w:rsidP="0067676F">
            <w:pPr>
              <w:spacing w:before="100" w:beforeAutospacing="1" w:after="100" w:afterAutospacing="1"/>
              <w:contextualSpacing/>
              <w:rPr>
                <w:rFonts w:ascii="Arial" w:hAnsi="Arial" w:cs="Arial"/>
                <w:bCs/>
                <w:i/>
                <w:iCs/>
              </w:rPr>
            </w:pPr>
          </w:p>
          <w:p w:rsidR="005A2FE7" w:rsidRPr="0067676F" w:rsidRDefault="005A2FE7" w:rsidP="0067676F">
            <w:pPr>
              <w:spacing w:before="100" w:beforeAutospacing="1" w:after="100" w:afterAutospacing="1"/>
              <w:contextualSpacing/>
              <w:jc w:val="both"/>
              <w:rPr>
                <w:rFonts w:ascii="Arial" w:hAnsi="Arial" w:cs="Arial"/>
                <w:b/>
                <w:bCs/>
                <w:iCs/>
                <w:u w:val="single"/>
              </w:rPr>
            </w:pPr>
            <w:r w:rsidRPr="0067676F">
              <w:rPr>
                <w:rFonts w:ascii="Arial" w:hAnsi="Arial" w:cs="Arial"/>
                <w:b/>
                <w:bCs/>
                <w:iCs/>
                <w:u w:val="single"/>
              </w:rPr>
              <w:t>Planning and Managing Resources</w:t>
            </w:r>
          </w:p>
          <w:p w:rsidR="005A2FE7" w:rsidRPr="0067676F" w:rsidRDefault="005A2FE7" w:rsidP="0067676F">
            <w:pPr>
              <w:spacing w:before="100" w:beforeAutospacing="1" w:after="100" w:afterAutospacing="1"/>
              <w:contextualSpacing/>
              <w:rPr>
                <w:rFonts w:ascii="Arial" w:hAnsi="Arial" w:cs="Arial"/>
                <w:i/>
              </w:rPr>
            </w:pPr>
            <w:r w:rsidRPr="0067676F">
              <w:rPr>
                <w:rFonts w:ascii="Arial" w:hAnsi="Arial" w:cs="Arial"/>
                <w:bCs/>
                <w:i/>
                <w:iCs/>
              </w:rPr>
              <w:t>For Example</w:t>
            </w:r>
          </w:p>
          <w:p w:rsidR="005A2FE7" w:rsidRPr="0067676F" w:rsidRDefault="005A2FE7" w:rsidP="00652D58">
            <w:pPr>
              <w:numPr>
                <w:ilvl w:val="0"/>
                <w:numId w:val="19"/>
              </w:numPr>
              <w:overflowPunct w:val="0"/>
              <w:autoSpaceDE w:val="0"/>
              <w:autoSpaceDN w:val="0"/>
              <w:adjustRightInd w:val="0"/>
              <w:spacing w:before="100" w:beforeAutospacing="1" w:after="100" w:afterAutospacing="1"/>
              <w:contextualSpacing/>
              <w:jc w:val="both"/>
              <w:textAlignment w:val="baseline"/>
              <w:rPr>
                <w:rFonts w:ascii="Arial" w:hAnsi="Arial" w:cs="Arial"/>
                <w:iCs/>
              </w:rPr>
            </w:pPr>
            <w:r w:rsidRPr="0067676F">
              <w:rPr>
                <w:rFonts w:ascii="Arial" w:hAnsi="Arial" w:cs="Arial"/>
                <w:iCs/>
              </w:rPr>
              <w:t>Demonstrate</w:t>
            </w:r>
            <w:r w:rsidR="0067676F" w:rsidRPr="0067676F">
              <w:rPr>
                <w:rFonts w:ascii="Arial" w:hAnsi="Arial" w:cs="Arial"/>
                <w:iCs/>
              </w:rPr>
              <w:t>s</w:t>
            </w:r>
            <w:r w:rsidRPr="0067676F">
              <w:rPr>
                <w:rFonts w:ascii="Arial" w:hAnsi="Arial" w:cs="Arial"/>
                <w:iCs/>
              </w:rPr>
              <w:t xml:space="preserve"> evidence of effective planning and organising skills including awareness of resource management and importance of value for money.</w:t>
            </w:r>
          </w:p>
          <w:p w:rsidR="009E2FC1" w:rsidRPr="0067676F" w:rsidRDefault="005A2FE7" w:rsidP="00652D58">
            <w:pPr>
              <w:numPr>
                <w:ilvl w:val="0"/>
                <w:numId w:val="19"/>
              </w:numPr>
              <w:overflowPunct w:val="0"/>
              <w:autoSpaceDE w:val="0"/>
              <w:autoSpaceDN w:val="0"/>
              <w:adjustRightInd w:val="0"/>
              <w:spacing w:before="100" w:beforeAutospacing="1" w:after="100" w:afterAutospacing="1"/>
              <w:contextualSpacing/>
              <w:jc w:val="both"/>
              <w:textAlignment w:val="baseline"/>
              <w:rPr>
                <w:rFonts w:ascii="Arial" w:hAnsi="Arial" w:cs="Arial"/>
              </w:rPr>
            </w:pPr>
            <w:r w:rsidRPr="0067676F">
              <w:rPr>
                <w:rFonts w:ascii="Arial" w:hAnsi="Arial" w:cs="Arial"/>
              </w:rPr>
              <w:t>Demonstrate</w:t>
            </w:r>
            <w:r w:rsidR="0067676F" w:rsidRPr="0067676F">
              <w:rPr>
                <w:rFonts w:ascii="Arial" w:hAnsi="Arial" w:cs="Arial"/>
              </w:rPr>
              <w:t>s</w:t>
            </w:r>
            <w:r w:rsidRPr="0067676F">
              <w:rPr>
                <w:rFonts w:ascii="Arial" w:hAnsi="Arial" w:cs="Arial"/>
              </w:rPr>
              <w:t xml:space="preserve"> ability to </w:t>
            </w:r>
            <w:r w:rsidR="0067676F" w:rsidRPr="0067676F">
              <w:rPr>
                <w:rFonts w:ascii="Arial" w:hAnsi="Arial" w:cs="Arial"/>
              </w:rPr>
              <w:t xml:space="preserve">effectively </w:t>
            </w:r>
            <w:r w:rsidRPr="0067676F">
              <w:rPr>
                <w:rFonts w:ascii="Arial" w:hAnsi="Arial" w:cs="Arial"/>
              </w:rPr>
              <w:t xml:space="preserve">manage deadlines and handle multiple tasks. </w:t>
            </w:r>
          </w:p>
          <w:p w:rsidR="009E2FC1" w:rsidRPr="0067676F" w:rsidRDefault="009E2FC1" w:rsidP="00652D58">
            <w:pPr>
              <w:numPr>
                <w:ilvl w:val="0"/>
                <w:numId w:val="19"/>
              </w:numPr>
              <w:overflowPunct w:val="0"/>
              <w:autoSpaceDE w:val="0"/>
              <w:autoSpaceDN w:val="0"/>
              <w:adjustRightInd w:val="0"/>
              <w:spacing w:before="100" w:beforeAutospacing="1" w:after="100" w:afterAutospacing="1"/>
              <w:contextualSpacing/>
              <w:jc w:val="both"/>
              <w:textAlignment w:val="baseline"/>
              <w:rPr>
                <w:rFonts w:ascii="Arial" w:hAnsi="Arial" w:cs="Arial"/>
              </w:rPr>
            </w:pPr>
            <w:r w:rsidRPr="0067676F">
              <w:rPr>
                <w:rFonts w:ascii="Arial" w:hAnsi="Arial" w:cs="Arial"/>
                <w:lang w:val="en-IE" w:eastAsia="en-IE"/>
              </w:rPr>
              <w:t>Foresees potential problems or competing priorities and takes appropriate action</w:t>
            </w:r>
            <w:r w:rsidRPr="0067676F">
              <w:rPr>
                <w:rFonts w:ascii="Arial" w:hAnsi="Arial" w:cs="Arial"/>
              </w:rPr>
              <w:t xml:space="preserve"> </w:t>
            </w:r>
            <w:r w:rsidRPr="0067676F">
              <w:rPr>
                <w:rFonts w:ascii="Arial" w:hAnsi="Arial" w:cs="Arial"/>
                <w:lang w:val="en-IE" w:eastAsia="en-IE"/>
              </w:rPr>
              <w:t>to ensure service standards don’t suffer.</w:t>
            </w:r>
          </w:p>
          <w:p w:rsidR="005A2FE7" w:rsidRPr="0067676F" w:rsidRDefault="009E2FC1" w:rsidP="00652D58">
            <w:pPr>
              <w:numPr>
                <w:ilvl w:val="0"/>
                <w:numId w:val="19"/>
              </w:numPr>
              <w:spacing w:before="100" w:beforeAutospacing="1" w:after="100" w:afterAutospacing="1"/>
              <w:contextualSpacing/>
              <w:rPr>
                <w:rFonts w:ascii="Arial" w:hAnsi="Arial" w:cs="Arial"/>
              </w:rPr>
            </w:pPr>
            <w:r w:rsidRPr="0067676F">
              <w:rPr>
                <w:rFonts w:ascii="Arial" w:hAnsi="Arial" w:cs="Arial"/>
              </w:rPr>
              <w:t>Demonstrates a high level of initiative and adaptability in response to workforce demands.</w:t>
            </w:r>
          </w:p>
          <w:p w:rsidR="005A2FE7" w:rsidRPr="0067676F" w:rsidRDefault="005A2FE7" w:rsidP="0067676F">
            <w:pPr>
              <w:spacing w:before="100" w:beforeAutospacing="1" w:after="100" w:afterAutospacing="1"/>
              <w:contextualSpacing/>
              <w:rPr>
                <w:rFonts w:ascii="Arial" w:hAnsi="Arial" w:cs="Arial"/>
                <w:i/>
              </w:rPr>
            </w:pPr>
          </w:p>
          <w:p w:rsidR="005A2FE7" w:rsidRPr="0067676F" w:rsidRDefault="005A2FE7" w:rsidP="0067676F">
            <w:pPr>
              <w:spacing w:before="100" w:beforeAutospacing="1" w:after="100" w:afterAutospacing="1"/>
              <w:contextualSpacing/>
              <w:rPr>
                <w:rFonts w:ascii="Arial" w:hAnsi="Arial" w:cs="Arial"/>
                <w:b/>
                <w:iCs/>
                <w:u w:val="single"/>
              </w:rPr>
            </w:pPr>
            <w:r w:rsidRPr="0067676F">
              <w:rPr>
                <w:rFonts w:ascii="Arial" w:hAnsi="Arial" w:cs="Arial"/>
                <w:b/>
                <w:iCs/>
                <w:u w:val="single"/>
              </w:rPr>
              <w:t>Analysis and Decision Making</w:t>
            </w:r>
          </w:p>
          <w:p w:rsidR="005A2FE7" w:rsidRPr="0067676F" w:rsidRDefault="005A2FE7" w:rsidP="0067676F">
            <w:pPr>
              <w:spacing w:before="100" w:beforeAutospacing="1" w:after="100" w:afterAutospacing="1"/>
              <w:contextualSpacing/>
              <w:rPr>
                <w:rFonts w:ascii="Arial" w:hAnsi="Arial" w:cs="Arial"/>
                <w:bCs/>
                <w:i/>
                <w:iCs/>
              </w:rPr>
            </w:pPr>
            <w:r w:rsidRPr="0067676F">
              <w:rPr>
                <w:rFonts w:ascii="Arial" w:hAnsi="Arial" w:cs="Arial"/>
                <w:bCs/>
                <w:i/>
                <w:iCs/>
              </w:rPr>
              <w:t>For Example</w:t>
            </w:r>
          </w:p>
          <w:p w:rsidR="0067676F" w:rsidRPr="0067676F" w:rsidRDefault="0067676F" w:rsidP="00652D58">
            <w:pPr>
              <w:numPr>
                <w:ilvl w:val="0"/>
                <w:numId w:val="19"/>
              </w:numPr>
              <w:overflowPunct w:val="0"/>
              <w:autoSpaceDE w:val="0"/>
              <w:autoSpaceDN w:val="0"/>
              <w:adjustRightInd w:val="0"/>
              <w:spacing w:before="100" w:beforeAutospacing="1" w:after="100" w:afterAutospacing="1"/>
              <w:contextualSpacing/>
              <w:jc w:val="both"/>
              <w:textAlignment w:val="baseline"/>
              <w:rPr>
                <w:rFonts w:ascii="Arial" w:hAnsi="Arial" w:cs="Arial"/>
                <w:iCs/>
              </w:rPr>
            </w:pPr>
            <w:r w:rsidRPr="0067676F">
              <w:rPr>
                <w:rFonts w:ascii="Arial" w:hAnsi="Arial" w:cs="Arial"/>
                <w:lang w:val="en-IE" w:eastAsia="en-IE"/>
              </w:rPr>
              <w:t>Establishes integrity by ensuring that the professional, ethical and safety factors</w:t>
            </w:r>
            <w:r w:rsidRPr="0067676F">
              <w:rPr>
                <w:rFonts w:ascii="Arial" w:hAnsi="Arial" w:cs="Arial"/>
                <w:iCs/>
              </w:rPr>
              <w:t xml:space="preserve"> </w:t>
            </w:r>
            <w:r w:rsidRPr="0067676F">
              <w:rPr>
                <w:rFonts w:ascii="Arial" w:hAnsi="Arial" w:cs="Arial"/>
                <w:lang w:val="en-IE" w:eastAsia="en-IE"/>
              </w:rPr>
              <w:t>are fully considered in decisions into which they have an input.</w:t>
            </w:r>
          </w:p>
          <w:p w:rsidR="005A2FE7" w:rsidRPr="0067676F" w:rsidRDefault="005A2FE7" w:rsidP="00652D58">
            <w:pPr>
              <w:numPr>
                <w:ilvl w:val="0"/>
                <w:numId w:val="19"/>
              </w:numPr>
              <w:overflowPunct w:val="0"/>
              <w:autoSpaceDE w:val="0"/>
              <w:autoSpaceDN w:val="0"/>
              <w:adjustRightInd w:val="0"/>
              <w:spacing w:before="100" w:beforeAutospacing="1" w:after="100" w:afterAutospacing="1"/>
              <w:contextualSpacing/>
              <w:jc w:val="both"/>
              <w:textAlignment w:val="baseline"/>
              <w:rPr>
                <w:rFonts w:ascii="Arial" w:hAnsi="Arial" w:cs="Arial"/>
                <w:iCs/>
              </w:rPr>
            </w:pPr>
            <w:r w:rsidRPr="0067676F">
              <w:rPr>
                <w:rFonts w:ascii="Arial" w:hAnsi="Arial" w:cs="Arial"/>
                <w:iCs/>
              </w:rPr>
              <w:t>Demonstrate</w:t>
            </w:r>
            <w:r w:rsidR="0067676F" w:rsidRPr="0067676F">
              <w:rPr>
                <w:rFonts w:ascii="Arial" w:hAnsi="Arial" w:cs="Arial"/>
                <w:iCs/>
              </w:rPr>
              <w:t>s</w:t>
            </w:r>
            <w:r w:rsidRPr="0067676F">
              <w:rPr>
                <w:rFonts w:ascii="Arial" w:hAnsi="Arial" w:cs="Arial"/>
                <w:iCs/>
              </w:rPr>
              <w:t xml:space="preserve"> the ability to evaluate information and judge situations</w:t>
            </w:r>
            <w:r w:rsidR="0067676F" w:rsidRPr="0067676F">
              <w:rPr>
                <w:rFonts w:ascii="Arial" w:hAnsi="Arial" w:cs="Arial"/>
                <w:iCs/>
              </w:rPr>
              <w:t xml:space="preserve"> effectively.</w:t>
            </w:r>
          </w:p>
          <w:p w:rsidR="009E2FC1" w:rsidRDefault="009E2FC1" w:rsidP="00652D58">
            <w:pPr>
              <w:numPr>
                <w:ilvl w:val="0"/>
                <w:numId w:val="19"/>
              </w:numPr>
              <w:overflowPunct w:val="0"/>
              <w:autoSpaceDE w:val="0"/>
              <w:autoSpaceDN w:val="0"/>
              <w:adjustRightInd w:val="0"/>
              <w:spacing w:before="100" w:beforeAutospacing="1" w:after="100" w:afterAutospacing="1"/>
              <w:contextualSpacing/>
              <w:jc w:val="both"/>
              <w:textAlignment w:val="baseline"/>
              <w:rPr>
                <w:rFonts w:ascii="Arial" w:hAnsi="Arial" w:cs="Arial"/>
                <w:iCs/>
              </w:rPr>
            </w:pPr>
            <w:r w:rsidRPr="0067676F">
              <w:rPr>
                <w:rFonts w:ascii="Arial" w:hAnsi="Arial" w:cs="Arial"/>
                <w:iCs/>
              </w:rPr>
              <w:t>Demonstrate</w:t>
            </w:r>
            <w:r w:rsidR="0067676F" w:rsidRPr="0067676F">
              <w:rPr>
                <w:rFonts w:ascii="Arial" w:hAnsi="Arial" w:cs="Arial"/>
                <w:iCs/>
              </w:rPr>
              <w:t>s</w:t>
            </w:r>
            <w:r w:rsidRPr="0067676F">
              <w:rPr>
                <w:rFonts w:ascii="Arial" w:hAnsi="Arial" w:cs="Arial"/>
                <w:iCs/>
              </w:rPr>
              <w:t xml:space="preserve"> effective problem solving and decision making strategies</w:t>
            </w:r>
            <w:r w:rsidR="0067676F" w:rsidRPr="0067676F">
              <w:rPr>
                <w:rFonts w:ascii="Arial" w:hAnsi="Arial" w:cs="Arial"/>
                <w:iCs/>
              </w:rPr>
              <w:t>.</w:t>
            </w:r>
          </w:p>
          <w:p w:rsidR="00652D58" w:rsidRPr="0067676F" w:rsidRDefault="00652D58" w:rsidP="00652D58">
            <w:pPr>
              <w:numPr>
                <w:ilvl w:val="0"/>
                <w:numId w:val="19"/>
              </w:numPr>
              <w:overflowPunct w:val="0"/>
              <w:autoSpaceDE w:val="0"/>
              <w:autoSpaceDN w:val="0"/>
              <w:adjustRightInd w:val="0"/>
              <w:spacing w:before="100" w:beforeAutospacing="1" w:after="100" w:afterAutospacing="1"/>
              <w:contextualSpacing/>
              <w:jc w:val="both"/>
              <w:textAlignment w:val="baseline"/>
              <w:rPr>
                <w:rFonts w:ascii="Arial" w:hAnsi="Arial" w:cs="Arial"/>
                <w:iCs/>
              </w:rPr>
            </w:pPr>
            <w:r>
              <w:rPr>
                <w:rFonts w:ascii="Arial" w:hAnsi="Arial" w:cs="Arial"/>
                <w:iCs/>
              </w:rPr>
              <w:t>Demonstrates strong attention to detail and the ability to effectively undertake complex analysis and reporting.</w:t>
            </w:r>
          </w:p>
          <w:p w:rsidR="005A2FE7" w:rsidRPr="0067676F" w:rsidRDefault="005A2FE7" w:rsidP="0067676F">
            <w:pPr>
              <w:spacing w:before="100" w:beforeAutospacing="1" w:after="100" w:afterAutospacing="1"/>
              <w:contextualSpacing/>
              <w:rPr>
                <w:rFonts w:ascii="Arial" w:hAnsi="Arial" w:cs="Arial"/>
                <w:i/>
              </w:rPr>
            </w:pPr>
          </w:p>
          <w:p w:rsidR="005A2FE7" w:rsidRPr="0067676F" w:rsidRDefault="005A2FE7" w:rsidP="0067676F">
            <w:pPr>
              <w:contextualSpacing/>
              <w:jc w:val="both"/>
              <w:rPr>
                <w:rFonts w:ascii="Arial" w:hAnsi="Arial" w:cs="Arial"/>
                <w:b/>
                <w:bCs/>
                <w:iCs/>
                <w:u w:val="single"/>
              </w:rPr>
            </w:pPr>
            <w:r w:rsidRPr="0067676F">
              <w:rPr>
                <w:rFonts w:ascii="Arial" w:hAnsi="Arial" w:cs="Arial"/>
                <w:b/>
                <w:bCs/>
                <w:iCs/>
                <w:u w:val="single"/>
              </w:rPr>
              <w:t xml:space="preserve">Leadership </w:t>
            </w:r>
          </w:p>
          <w:p w:rsidR="005A2FE7" w:rsidRPr="0067676F" w:rsidRDefault="005A2FE7" w:rsidP="0067676F">
            <w:pPr>
              <w:contextualSpacing/>
              <w:rPr>
                <w:rFonts w:ascii="Arial" w:hAnsi="Arial" w:cs="Arial"/>
                <w:i/>
              </w:rPr>
            </w:pPr>
            <w:r w:rsidRPr="0067676F">
              <w:rPr>
                <w:rFonts w:ascii="Arial" w:hAnsi="Arial" w:cs="Arial"/>
                <w:bCs/>
                <w:i/>
                <w:iCs/>
              </w:rPr>
              <w:t>For Example</w:t>
            </w:r>
          </w:p>
          <w:p w:rsidR="0067676F" w:rsidRPr="00652D58" w:rsidRDefault="0067676F" w:rsidP="00652D58">
            <w:pPr>
              <w:pStyle w:val="ListParagraph"/>
              <w:numPr>
                <w:ilvl w:val="0"/>
                <w:numId w:val="19"/>
              </w:numPr>
              <w:autoSpaceDE w:val="0"/>
              <w:autoSpaceDN w:val="0"/>
              <w:adjustRightInd w:val="0"/>
              <w:rPr>
                <w:rFonts w:ascii="Arial" w:hAnsi="Arial" w:cs="Arial"/>
                <w:lang w:val="en-IE" w:eastAsia="en-IE"/>
              </w:rPr>
            </w:pPr>
            <w:r w:rsidRPr="0067676F">
              <w:rPr>
                <w:rFonts w:ascii="Arial" w:hAnsi="Arial" w:cs="Arial"/>
                <w:lang w:val="en-IE" w:eastAsia="en-IE"/>
              </w:rPr>
              <w:t>Builds credibility and portrays the profession in a positive light by being</w:t>
            </w:r>
            <w:r w:rsidR="00652D58">
              <w:rPr>
                <w:rFonts w:ascii="Arial" w:hAnsi="Arial" w:cs="Arial"/>
                <w:lang w:val="en-IE" w:eastAsia="en-IE"/>
              </w:rPr>
              <w:t xml:space="preserve"> </w:t>
            </w:r>
            <w:r w:rsidRPr="00652D58">
              <w:rPr>
                <w:rFonts w:ascii="Arial" w:hAnsi="Arial" w:cs="Arial"/>
                <w:lang w:val="en-IE" w:eastAsia="en-IE"/>
              </w:rPr>
              <w:t>professional and well informed.</w:t>
            </w:r>
          </w:p>
          <w:p w:rsidR="0067676F" w:rsidRPr="0067676F" w:rsidRDefault="005A2FE7" w:rsidP="00652D58">
            <w:pPr>
              <w:numPr>
                <w:ilvl w:val="0"/>
                <w:numId w:val="19"/>
              </w:numPr>
              <w:overflowPunct w:val="0"/>
              <w:autoSpaceDE w:val="0"/>
              <w:autoSpaceDN w:val="0"/>
              <w:adjustRightInd w:val="0"/>
              <w:contextualSpacing/>
              <w:jc w:val="both"/>
              <w:textAlignment w:val="baseline"/>
              <w:rPr>
                <w:rFonts w:ascii="Arial" w:hAnsi="Arial" w:cs="Arial"/>
                <w:iCs/>
              </w:rPr>
            </w:pPr>
            <w:r w:rsidRPr="0067676F">
              <w:rPr>
                <w:rFonts w:ascii="Arial" w:hAnsi="Arial" w:cs="Arial"/>
                <w:iCs/>
              </w:rPr>
              <w:t xml:space="preserve">Demonstrate excellent leadership and </w:t>
            </w:r>
            <w:r w:rsidR="0067676F" w:rsidRPr="0067676F">
              <w:rPr>
                <w:rFonts w:ascii="Arial" w:hAnsi="Arial" w:cs="Arial"/>
                <w:iCs/>
              </w:rPr>
              <w:t xml:space="preserve">staff </w:t>
            </w:r>
            <w:r w:rsidRPr="0067676F">
              <w:rPr>
                <w:rFonts w:ascii="Arial" w:hAnsi="Arial" w:cs="Arial"/>
                <w:iCs/>
              </w:rPr>
              <w:t xml:space="preserve">management skills. </w:t>
            </w:r>
          </w:p>
          <w:p w:rsidR="0067676F" w:rsidRPr="0067676F" w:rsidRDefault="0067676F" w:rsidP="00652D58">
            <w:pPr>
              <w:pStyle w:val="ListParagraph"/>
              <w:numPr>
                <w:ilvl w:val="0"/>
                <w:numId w:val="19"/>
              </w:numPr>
              <w:overflowPunct w:val="0"/>
              <w:autoSpaceDE w:val="0"/>
              <w:autoSpaceDN w:val="0"/>
              <w:adjustRightInd w:val="0"/>
              <w:contextualSpacing/>
              <w:jc w:val="both"/>
              <w:textAlignment w:val="baseline"/>
              <w:rPr>
                <w:rFonts w:ascii="Arial" w:hAnsi="Arial" w:cs="Arial"/>
                <w:iCs/>
              </w:rPr>
            </w:pPr>
            <w:r w:rsidRPr="0067676F">
              <w:rPr>
                <w:rFonts w:ascii="Arial" w:hAnsi="Arial" w:cs="Arial"/>
                <w:lang w:val="en-IE" w:eastAsia="en-IE"/>
              </w:rPr>
              <w:t>Adapts leadership style to suit the demands of the situation and the people</w:t>
            </w:r>
            <w:r w:rsidRPr="0067676F">
              <w:rPr>
                <w:rFonts w:ascii="Arial" w:hAnsi="Arial" w:cs="Arial"/>
                <w:iCs/>
              </w:rPr>
              <w:t xml:space="preserve"> </w:t>
            </w:r>
            <w:r w:rsidRPr="0067676F">
              <w:rPr>
                <w:rFonts w:ascii="Arial" w:hAnsi="Arial" w:cs="Arial"/>
                <w:lang w:val="en-IE" w:eastAsia="en-IE"/>
              </w:rPr>
              <w:t>involved.</w:t>
            </w:r>
          </w:p>
          <w:p w:rsidR="005A2FE7" w:rsidRPr="00652D58" w:rsidRDefault="0067676F" w:rsidP="00652D58">
            <w:pPr>
              <w:pStyle w:val="ListParagraph"/>
              <w:numPr>
                <w:ilvl w:val="0"/>
                <w:numId w:val="19"/>
              </w:numPr>
              <w:overflowPunct w:val="0"/>
              <w:autoSpaceDE w:val="0"/>
              <w:autoSpaceDN w:val="0"/>
              <w:adjustRightInd w:val="0"/>
              <w:contextualSpacing/>
              <w:jc w:val="both"/>
              <w:textAlignment w:val="baseline"/>
              <w:rPr>
                <w:rFonts w:ascii="Arial" w:hAnsi="Arial" w:cs="Arial"/>
                <w:iCs/>
              </w:rPr>
            </w:pPr>
            <w:r w:rsidRPr="0067676F">
              <w:rPr>
                <w:rFonts w:ascii="Arial" w:hAnsi="Arial" w:cs="Arial"/>
                <w:lang w:val="en-IE" w:eastAsia="en-IE"/>
              </w:rPr>
              <w:t>Inspires others to work to high standards by being enthusiastic about the profession and the service.</w:t>
            </w:r>
          </w:p>
          <w:p w:rsidR="005A2FE7" w:rsidRPr="00C15F47" w:rsidRDefault="005A2FE7" w:rsidP="0067676F">
            <w:pPr>
              <w:spacing w:before="100" w:beforeAutospacing="1" w:after="100" w:afterAutospacing="1"/>
              <w:contextualSpacing/>
              <w:rPr>
                <w:rFonts w:ascii="Arial" w:hAnsi="Arial" w:cs="Arial"/>
                <w:b/>
                <w:u w:val="single"/>
              </w:rPr>
            </w:pPr>
            <w:r w:rsidRPr="00C15F47">
              <w:rPr>
                <w:rFonts w:ascii="Arial" w:hAnsi="Arial" w:cs="Arial"/>
                <w:b/>
                <w:u w:val="single"/>
              </w:rPr>
              <w:t>Commitment to Providing a Quality Service</w:t>
            </w:r>
          </w:p>
          <w:p w:rsidR="005A2FE7" w:rsidRPr="0067676F" w:rsidRDefault="005A2FE7" w:rsidP="0067676F">
            <w:pPr>
              <w:spacing w:before="100" w:beforeAutospacing="1" w:after="100" w:afterAutospacing="1"/>
              <w:contextualSpacing/>
              <w:rPr>
                <w:rFonts w:ascii="Arial" w:hAnsi="Arial" w:cs="Arial"/>
                <w:i/>
              </w:rPr>
            </w:pPr>
            <w:r w:rsidRPr="0067676F">
              <w:rPr>
                <w:rFonts w:ascii="Arial" w:hAnsi="Arial" w:cs="Arial"/>
                <w:bCs/>
                <w:i/>
                <w:iCs/>
              </w:rPr>
              <w:t>For Example</w:t>
            </w:r>
          </w:p>
          <w:p w:rsidR="00652D58" w:rsidRPr="0067676F" w:rsidRDefault="00652D58" w:rsidP="00652D58">
            <w:pPr>
              <w:numPr>
                <w:ilvl w:val="0"/>
                <w:numId w:val="19"/>
              </w:numPr>
              <w:overflowPunct w:val="0"/>
              <w:autoSpaceDE w:val="0"/>
              <w:autoSpaceDN w:val="0"/>
              <w:adjustRightInd w:val="0"/>
              <w:spacing w:before="100" w:beforeAutospacing="1" w:after="100" w:afterAutospacing="1"/>
              <w:contextualSpacing/>
              <w:jc w:val="both"/>
              <w:textAlignment w:val="baseline"/>
              <w:rPr>
                <w:rFonts w:ascii="Arial" w:hAnsi="Arial" w:cs="Arial"/>
                <w:iCs/>
              </w:rPr>
            </w:pPr>
            <w:r w:rsidRPr="0067676F">
              <w:rPr>
                <w:rFonts w:ascii="Arial" w:hAnsi="Arial" w:cs="Arial"/>
                <w:iCs/>
              </w:rPr>
              <w:t>Demonstrates a commitment to the provision of a quality service</w:t>
            </w:r>
            <w:r>
              <w:rPr>
                <w:rFonts w:ascii="Arial" w:hAnsi="Arial" w:cs="Arial"/>
                <w:iCs/>
              </w:rPr>
              <w:t>.</w:t>
            </w:r>
          </w:p>
          <w:p w:rsidR="00652D58" w:rsidRDefault="00652D58" w:rsidP="00652D58">
            <w:pPr>
              <w:numPr>
                <w:ilvl w:val="0"/>
                <w:numId w:val="19"/>
              </w:numPr>
              <w:overflowPunct w:val="0"/>
              <w:autoSpaceDE w:val="0"/>
              <w:autoSpaceDN w:val="0"/>
              <w:adjustRightInd w:val="0"/>
              <w:spacing w:before="100" w:beforeAutospacing="1" w:after="100" w:afterAutospacing="1"/>
              <w:contextualSpacing/>
              <w:jc w:val="both"/>
              <w:textAlignment w:val="baseline"/>
              <w:rPr>
                <w:rFonts w:ascii="Arial" w:hAnsi="Arial" w:cs="Arial"/>
                <w:iCs/>
              </w:rPr>
            </w:pPr>
            <w:r>
              <w:rPr>
                <w:rFonts w:ascii="Arial" w:hAnsi="Arial" w:cs="Arial"/>
                <w:iCs/>
              </w:rPr>
              <w:t xml:space="preserve">Is </w:t>
            </w:r>
            <w:r w:rsidR="0067676F" w:rsidRPr="0067676F">
              <w:rPr>
                <w:rFonts w:ascii="Arial" w:hAnsi="Arial" w:cs="Arial"/>
                <w:iCs/>
              </w:rPr>
              <w:t xml:space="preserve">open to change and </w:t>
            </w:r>
            <w:r>
              <w:rPr>
                <w:rFonts w:ascii="Arial" w:hAnsi="Arial" w:cs="Arial"/>
                <w:iCs/>
              </w:rPr>
              <w:t>leads of the implementation of change and service improvement</w:t>
            </w:r>
            <w:r w:rsidR="0067676F" w:rsidRPr="0067676F">
              <w:rPr>
                <w:rFonts w:ascii="Arial" w:hAnsi="Arial" w:cs="Arial"/>
                <w:iCs/>
              </w:rPr>
              <w:t>.</w:t>
            </w:r>
          </w:p>
          <w:p w:rsidR="0067676F" w:rsidRPr="00652D58" w:rsidRDefault="0067676F" w:rsidP="00652D58">
            <w:pPr>
              <w:numPr>
                <w:ilvl w:val="0"/>
                <w:numId w:val="19"/>
              </w:numPr>
              <w:overflowPunct w:val="0"/>
              <w:autoSpaceDE w:val="0"/>
              <w:autoSpaceDN w:val="0"/>
              <w:adjustRightInd w:val="0"/>
              <w:spacing w:before="100" w:beforeAutospacing="1" w:after="100" w:afterAutospacing="1"/>
              <w:contextualSpacing/>
              <w:jc w:val="both"/>
              <w:textAlignment w:val="baseline"/>
              <w:rPr>
                <w:rFonts w:ascii="Arial" w:hAnsi="Arial" w:cs="Arial"/>
                <w:iCs/>
              </w:rPr>
            </w:pPr>
            <w:r w:rsidRPr="00652D58">
              <w:rPr>
                <w:rFonts w:ascii="Arial" w:hAnsi="Arial" w:cs="Arial"/>
                <w:lang w:val="en-IE" w:eastAsia="en-IE"/>
              </w:rPr>
              <w:t>Is sufficiently aware of policy and professional requirements to ensure</w:t>
            </w:r>
            <w:r w:rsidR="00652D58">
              <w:rPr>
                <w:rFonts w:ascii="Arial" w:hAnsi="Arial" w:cs="Arial"/>
                <w:iCs/>
              </w:rPr>
              <w:t xml:space="preserve"> </w:t>
            </w:r>
            <w:r w:rsidRPr="00652D58">
              <w:rPr>
                <w:rFonts w:ascii="Arial" w:hAnsi="Arial" w:cs="Arial"/>
                <w:lang w:val="en-IE" w:eastAsia="en-IE"/>
              </w:rPr>
              <w:t>appropriate standards in their area of responsibility.</w:t>
            </w:r>
          </w:p>
          <w:p w:rsidR="005A2FE7" w:rsidRPr="0067676F" w:rsidRDefault="005A2FE7" w:rsidP="00652D58">
            <w:pPr>
              <w:numPr>
                <w:ilvl w:val="0"/>
                <w:numId w:val="19"/>
              </w:numPr>
              <w:overflowPunct w:val="0"/>
              <w:autoSpaceDE w:val="0"/>
              <w:autoSpaceDN w:val="0"/>
              <w:adjustRightInd w:val="0"/>
              <w:spacing w:before="100" w:beforeAutospacing="1" w:after="100" w:afterAutospacing="1"/>
              <w:contextualSpacing/>
              <w:jc w:val="both"/>
              <w:textAlignment w:val="baseline"/>
              <w:rPr>
                <w:rFonts w:ascii="Arial" w:hAnsi="Arial" w:cs="Arial"/>
                <w:iCs/>
              </w:rPr>
            </w:pPr>
            <w:r w:rsidRPr="0067676F">
              <w:rPr>
                <w:rFonts w:ascii="Arial" w:hAnsi="Arial" w:cs="Arial"/>
                <w:iCs/>
              </w:rPr>
              <w:t>Demonstrate</w:t>
            </w:r>
            <w:r w:rsidR="00652D58">
              <w:rPr>
                <w:rFonts w:ascii="Arial" w:hAnsi="Arial" w:cs="Arial"/>
                <w:iCs/>
              </w:rPr>
              <w:t>s</w:t>
            </w:r>
            <w:r w:rsidRPr="0067676F">
              <w:rPr>
                <w:rFonts w:ascii="Arial" w:hAnsi="Arial" w:cs="Arial"/>
                <w:iCs/>
              </w:rPr>
              <w:t xml:space="preserve"> commitment to continuing professional development.</w:t>
            </w:r>
          </w:p>
          <w:p w:rsidR="00EA1B5D" w:rsidRPr="0067676F" w:rsidRDefault="00EA1B5D" w:rsidP="0067676F">
            <w:pPr>
              <w:spacing w:before="100" w:beforeAutospacing="1" w:after="100" w:afterAutospacing="1"/>
              <w:contextualSpacing/>
              <w:rPr>
                <w:rFonts w:ascii="Arial" w:hAnsi="Arial" w:cs="Arial"/>
                <w:bCs/>
                <w:i/>
                <w:iCs/>
              </w:rPr>
            </w:pPr>
          </w:p>
          <w:p w:rsidR="005A2FE7" w:rsidRPr="0067676F" w:rsidRDefault="005A2FE7" w:rsidP="0067676F">
            <w:pPr>
              <w:spacing w:before="100" w:beforeAutospacing="1" w:after="100" w:afterAutospacing="1"/>
              <w:contextualSpacing/>
              <w:jc w:val="both"/>
              <w:rPr>
                <w:rFonts w:ascii="Arial" w:hAnsi="Arial" w:cs="Arial"/>
                <w:b/>
                <w:bCs/>
                <w:iCs/>
                <w:u w:val="single"/>
              </w:rPr>
            </w:pPr>
            <w:r w:rsidRPr="0067676F">
              <w:rPr>
                <w:rFonts w:ascii="Arial" w:hAnsi="Arial" w:cs="Arial"/>
                <w:b/>
                <w:bCs/>
                <w:iCs/>
                <w:u w:val="single"/>
              </w:rPr>
              <w:t>Communication &amp; Interpersonal Skills</w:t>
            </w:r>
          </w:p>
          <w:p w:rsidR="005A2FE7" w:rsidRPr="0067676F" w:rsidRDefault="005A2FE7" w:rsidP="0067676F">
            <w:pPr>
              <w:spacing w:before="100" w:beforeAutospacing="1" w:after="100" w:afterAutospacing="1"/>
              <w:contextualSpacing/>
              <w:rPr>
                <w:rFonts w:ascii="Arial" w:hAnsi="Arial" w:cs="Arial"/>
                <w:i/>
              </w:rPr>
            </w:pPr>
            <w:r w:rsidRPr="0067676F">
              <w:rPr>
                <w:rFonts w:ascii="Arial" w:hAnsi="Arial" w:cs="Arial"/>
                <w:bCs/>
                <w:i/>
                <w:iCs/>
              </w:rPr>
              <w:t>For Example</w:t>
            </w:r>
          </w:p>
          <w:p w:rsidR="00652D58" w:rsidRDefault="005A2FE7" w:rsidP="00652D58">
            <w:pPr>
              <w:numPr>
                <w:ilvl w:val="0"/>
                <w:numId w:val="19"/>
              </w:numPr>
              <w:overflowPunct w:val="0"/>
              <w:autoSpaceDE w:val="0"/>
              <w:autoSpaceDN w:val="0"/>
              <w:adjustRightInd w:val="0"/>
              <w:spacing w:before="100" w:beforeAutospacing="1" w:after="100" w:afterAutospacing="1"/>
              <w:contextualSpacing/>
              <w:jc w:val="both"/>
              <w:textAlignment w:val="baseline"/>
              <w:rPr>
                <w:rFonts w:ascii="Arial" w:hAnsi="Arial" w:cs="Arial"/>
                <w:iCs/>
              </w:rPr>
            </w:pPr>
            <w:r w:rsidRPr="0067676F">
              <w:rPr>
                <w:rFonts w:ascii="Arial" w:hAnsi="Arial" w:cs="Arial"/>
                <w:iCs/>
              </w:rPr>
              <w:t>Demonstrate</w:t>
            </w:r>
            <w:r w:rsidR="00652D58">
              <w:rPr>
                <w:rFonts w:ascii="Arial" w:hAnsi="Arial" w:cs="Arial"/>
                <w:iCs/>
              </w:rPr>
              <w:t>s</w:t>
            </w:r>
            <w:r w:rsidRPr="0067676F">
              <w:rPr>
                <w:rFonts w:ascii="Arial" w:hAnsi="Arial" w:cs="Arial"/>
                <w:iCs/>
              </w:rPr>
              <w:t xml:space="preserve"> effective communication skills </w:t>
            </w:r>
            <w:r w:rsidR="00652D58" w:rsidRPr="0067676F">
              <w:rPr>
                <w:rFonts w:ascii="Arial" w:hAnsi="Arial" w:cs="Arial"/>
                <w:iCs/>
              </w:rPr>
              <w:t>including</w:t>
            </w:r>
            <w:r w:rsidRPr="0067676F">
              <w:rPr>
                <w:rFonts w:ascii="Arial" w:hAnsi="Arial" w:cs="Arial"/>
                <w:iCs/>
              </w:rPr>
              <w:t xml:space="preserve"> the ability to present information in a clear and concise manne</w:t>
            </w:r>
            <w:r w:rsidR="00652D58">
              <w:rPr>
                <w:rFonts w:ascii="Arial" w:hAnsi="Arial" w:cs="Arial"/>
                <w:iCs/>
              </w:rPr>
              <w:t>r.</w:t>
            </w:r>
          </w:p>
          <w:p w:rsidR="00652D58" w:rsidRPr="002C5B51" w:rsidRDefault="00652D58" w:rsidP="00652D58">
            <w:pPr>
              <w:pStyle w:val="ListParagraph"/>
              <w:numPr>
                <w:ilvl w:val="0"/>
                <w:numId w:val="19"/>
              </w:numPr>
              <w:rPr>
                <w:rFonts w:ascii="Arial" w:eastAsia="Arial" w:hAnsi="Arial" w:cs="Arial"/>
                <w:color w:val="000000"/>
              </w:rPr>
            </w:pPr>
            <w:r>
              <w:rPr>
                <w:rFonts w:ascii="Arial" w:eastAsia="Arial" w:hAnsi="Arial" w:cs="Arial"/>
                <w:color w:val="000000" w:themeColor="text1"/>
                <w:lang w:val="en-IE"/>
              </w:rPr>
              <w:t xml:space="preserve">Has strong interpersonal skills including the ability to </w:t>
            </w:r>
            <w:r>
              <w:rPr>
                <w:rFonts w:ascii="Arial" w:eastAsia="Arial" w:hAnsi="Arial" w:cs="Arial"/>
                <w:color w:val="000000" w:themeColor="text1"/>
              </w:rPr>
              <w:t>build</w:t>
            </w:r>
            <w:r w:rsidRPr="3301ABE2">
              <w:rPr>
                <w:rFonts w:ascii="Arial" w:eastAsia="Arial" w:hAnsi="Arial" w:cs="Arial"/>
                <w:color w:val="000000" w:themeColor="text1"/>
              </w:rPr>
              <w:t xml:space="preserve"> and maintain relationships</w:t>
            </w:r>
            <w:r>
              <w:rPr>
                <w:rFonts w:ascii="Arial" w:eastAsia="Arial" w:hAnsi="Arial" w:cs="Arial"/>
                <w:color w:val="000000" w:themeColor="text1"/>
              </w:rPr>
              <w:t>,</w:t>
            </w:r>
            <w:r w:rsidRPr="3301ABE2">
              <w:rPr>
                <w:rFonts w:ascii="Arial" w:eastAsia="Arial" w:hAnsi="Arial" w:cs="Arial"/>
                <w:color w:val="000000" w:themeColor="text1"/>
              </w:rPr>
              <w:t xml:space="preserve"> understanding and valuing individuals and their respective professional roles.</w:t>
            </w:r>
          </w:p>
          <w:p w:rsidR="005A2FE7" w:rsidRPr="0067676F" w:rsidRDefault="00652D58" w:rsidP="00652D58">
            <w:pPr>
              <w:numPr>
                <w:ilvl w:val="0"/>
                <w:numId w:val="19"/>
              </w:numPr>
              <w:overflowPunct w:val="0"/>
              <w:autoSpaceDE w:val="0"/>
              <w:autoSpaceDN w:val="0"/>
              <w:adjustRightInd w:val="0"/>
              <w:spacing w:before="100" w:beforeAutospacing="1" w:after="100" w:afterAutospacing="1"/>
              <w:contextualSpacing/>
              <w:jc w:val="both"/>
              <w:textAlignment w:val="baseline"/>
              <w:rPr>
                <w:rFonts w:ascii="Arial" w:hAnsi="Arial" w:cs="Arial"/>
                <w:iCs/>
              </w:rPr>
            </w:pPr>
            <w:r>
              <w:rPr>
                <w:rFonts w:ascii="Arial" w:hAnsi="Arial" w:cs="Arial"/>
                <w:iCs/>
              </w:rPr>
              <w:t xml:space="preserve">Demonstrates </w:t>
            </w:r>
            <w:r w:rsidR="005A2FE7" w:rsidRPr="0067676F">
              <w:rPr>
                <w:rFonts w:ascii="Arial" w:hAnsi="Arial" w:cs="Arial"/>
                <w:iCs/>
              </w:rPr>
              <w:t>the ability to facilitate and manage group</w:t>
            </w:r>
            <w:r>
              <w:rPr>
                <w:rFonts w:ascii="Arial" w:hAnsi="Arial" w:cs="Arial"/>
                <w:iCs/>
              </w:rPr>
              <w:t xml:space="preserve">s through the learning process and </w:t>
            </w:r>
            <w:r w:rsidR="005A2FE7" w:rsidRPr="0067676F">
              <w:rPr>
                <w:rFonts w:ascii="Arial" w:hAnsi="Arial" w:cs="Arial"/>
                <w:iCs/>
              </w:rPr>
              <w:t>the ability to give constructive feedback to encourage learning.</w:t>
            </w:r>
          </w:p>
          <w:p w:rsidR="00071018" w:rsidRPr="0067676F" w:rsidRDefault="00652D58" w:rsidP="00652D58">
            <w:pPr>
              <w:pStyle w:val="ListParagraph"/>
              <w:numPr>
                <w:ilvl w:val="0"/>
                <w:numId w:val="19"/>
              </w:numPr>
              <w:spacing w:before="100" w:beforeAutospacing="1" w:after="100" w:afterAutospacing="1"/>
              <w:contextualSpacing/>
              <w:rPr>
                <w:rFonts w:ascii="Arial" w:hAnsi="Arial" w:cs="Arial"/>
                <w:b/>
                <w:u w:val="single"/>
              </w:rPr>
            </w:pPr>
            <w:r w:rsidRPr="00652D58">
              <w:rPr>
                <w:rFonts w:ascii="Arial" w:eastAsia="Arial" w:hAnsi="Arial" w:cs="Arial"/>
                <w:color w:val="000000" w:themeColor="text1"/>
              </w:rPr>
              <w:t>Demonstrates sensitivity, diplomacy and tact when dealing with others.</w:t>
            </w:r>
          </w:p>
        </w:tc>
      </w:tr>
      <w:tr w:rsidR="00071018" w:rsidRPr="00E766A5" w:rsidTr="001D297B">
        <w:tc>
          <w:tcPr>
            <w:tcW w:w="2172" w:type="dxa"/>
          </w:tcPr>
          <w:p w:rsidR="00071018" w:rsidRPr="00E766A5" w:rsidRDefault="00071018" w:rsidP="00071018">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Specific Selection Process</w:t>
            </w:r>
          </w:p>
          <w:p w:rsidR="00071018" w:rsidRPr="00E766A5" w:rsidRDefault="00071018" w:rsidP="00071018">
            <w:pPr>
              <w:jc w:val="both"/>
              <w:rPr>
                <w:rFonts w:ascii="Arial" w:hAnsi="Arial" w:cs="Arial"/>
                <w:b/>
                <w:bCs/>
              </w:rPr>
            </w:pPr>
          </w:p>
          <w:p w:rsidR="00071018" w:rsidRPr="00E766A5" w:rsidRDefault="00071018" w:rsidP="00071018">
            <w:pPr>
              <w:jc w:val="both"/>
              <w:rPr>
                <w:rFonts w:ascii="Arial" w:hAnsi="Arial" w:cs="Arial"/>
                <w:b/>
                <w:bCs/>
              </w:rPr>
            </w:pPr>
            <w:r w:rsidRPr="00E766A5">
              <w:rPr>
                <w:rFonts w:ascii="Arial" w:hAnsi="Arial" w:cs="Arial"/>
                <w:b/>
                <w:bCs/>
              </w:rPr>
              <w:t>Ranking/Shortlisting / Interview</w:t>
            </w:r>
          </w:p>
        </w:tc>
        <w:tc>
          <w:tcPr>
            <w:tcW w:w="8448" w:type="dxa"/>
          </w:tcPr>
          <w:p w:rsidR="00071018" w:rsidRPr="00E766A5" w:rsidRDefault="00071018" w:rsidP="00071018">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071018" w:rsidRPr="00E766A5" w:rsidRDefault="00071018" w:rsidP="00071018">
            <w:pPr>
              <w:jc w:val="both"/>
              <w:rPr>
                <w:rFonts w:ascii="Arial" w:hAnsi="Arial" w:cs="Arial"/>
              </w:rPr>
            </w:pPr>
          </w:p>
          <w:p w:rsidR="00071018" w:rsidRPr="00E766A5" w:rsidRDefault="00071018" w:rsidP="00071018">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rsidR="00071018" w:rsidRPr="00E766A5" w:rsidRDefault="00071018" w:rsidP="00071018">
            <w:pPr>
              <w:jc w:val="both"/>
              <w:rPr>
                <w:rFonts w:ascii="Arial" w:hAnsi="Arial" w:cs="Arial"/>
                <w:i/>
                <w:iCs/>
              </w:rPr>
            </w:pPr>
          </w:p>
          <w:p w:rsidR="00071018" w:rsidRPr="00857975" w:rsidRDefault="00071018" w:rsidP="00071018">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tc>
      </w:tr>
      <w:tr w:rsidR="003E0EB3" w:rsidRPr="00E766A5" w:rsidTr="001D297B">
        <w:tc>
          <w:tcPr>
            <w:tcW w:w="2172" w:type="dxa"/>
          </w:tcPr>
          <w:p w:rsidR="003E0EB3" w:rsidRPr="00E766A5" w:rsidRDefault="003E0EB3" w:rsidP="003E0EB3">
            <w:pPr>
              <w:rPr>
                <w:rFonts w:ascii="Arial" w:hAnsi="Arial" w:cs="Arial"/>
                <w:b/>
                <w:bCs/>
              </w:rPr>
            </w:pPr>
            <w:r>
              <w:rPr>
                <w:rFonts w:ascii="Arial" w:hAnsi="Arial" w:cs="Arial"/>
                <w:b/>
                <w:bCs/>
              </w:rPr>
              <w:t>Diversity, Equality and Inclusion</w:t>
            </w:r>
          </w:p>
        </w:tc>
        <w:tc>
          <w:tcPr>
            <w:tcW w:w="8448" w:type="dxa"/>
          </w:tcPr>
          <w:p w:rsidR="003E0EB3" w:rsidRPr="003E0EB3" w:rsidRDefault="003E0EB3" w:rsidP="003E0EB3">
            <w:pPr>
              <w:rPr>
                <w:rFonts w:ascii="Arial" w:hAnsi="Arial" w:cs="Arial"/>
                <w:iCs/>
              </w:rPr>
            </w:pPr>
            <w:r w:rsidRPr="003E0EB3">
              <w:rPr>
                <w:rFonts w:ascii="Arial" w:hAnsi="Arial" w:cs="Arial"/>
                <w:iCs/>
              </w:rPr>
              <w:t>The HSE is an equal opportunities employer.</w:t>
            </w:r>
          </w:p>
          <w:p w:rsidR="003E0EB3" w:rsidRDefault="003E0EB3" w:rsidP="003E0EB3">
            <w:pPr>
              <w:rPr>
                <w:rFonts w:ascii="Arial" w:hAnsi="Arial" w:cs="Arial"/>
                <w:color w:val="000000"/>
                <w:shd w:val="clear" w:color="auto" w:fill="FFFFFF"/>
              </w:rPr>
            </w:pPr>
          </w:p>
          <w:p w:rsidR="003E0EB3" w:rsidRPr="003E0EB3" w:rsidRDefault="003E0EB3" w:rsidP="003E0EB3">
            <w:pPr>
              <w:rPr>
                <w:rFonts w:ascii="Arial" w:hAnsi="Arial" w:cs="Arial"/>
                <w:color w:val="000000"/>
                <w:shd w:val="clear" w:color="auto" w:fill="FFFFFF"/>
              </w:rPr>
            </w:pPr>
            <w:r w:rsidRPr="003E0EB3">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rsidR="003E0EB3" w:rsidRDefault="003E0EB3" w:rsidP="003E0EB3">
            <w:pPr>
              <w:rPr>
                <w:rFonts w:ascii="Arial" w:hAnsi="Arial" w:cs="Arial"/>
                <w:color w:val="000000"/>
                <w:shd w:val="clear" w:color="auto" w:fill="FFFFFF"/>
              </w:rPr>
            </w:pPr>
          </w:p>
          <w:p w:rsidR="003E0EB3" w:rsidRPr="003E0EB3" w:rsidRDefault="003E0EB3" w:rsidP="003E0EB3">
            <w:pPr>
              <w:rPr>
                <w:rFonts w:ascii="Arial" w:hAnsi="Arial" w:cs="Arial"/>
                <w:color w:val="000000"/>
                <w:shd w:val="clear" w:color="auto" w:fill="FFFFFF"/>
              </w:rPr>
            </w:pPr>
            <w:r w:rsidRPr="003E0EB3">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rsidR="003E0EB3" w:rsidRDefault="003E0EB3" w:rsidP="003E0EB3">
            <w:pPr>
              <w:rPr>
                <w:rFonts w:ascii="Arial" w:hAnsi="Arial" w:cs="Arial"/>
                <w:color w:val="000000"/>
                <w:shd w:val="clear" w:color="auto" w:fill="FFFFFF"/>
              </w:rPr>
            </w:pPr>
          </w:p>
          <w:p w:rsidR="003E0EB3" w:rsidRPr="003E0EB3" w:rsidRDefault="003E0EB3" w:rsidP="003E0EB3">
            <w:pPr>
              <w:rPr>
                <w:rFonts w:ascii="Arial" w:hAnsi="Arial" w:cs="Arial"/>
                <w:color w:val="000000"/>
                <w:shd w:val="clear" w:color="auto" w:fill="FFFFFF"/>
              </w:rPr>
            </w:pPr>
            <w:r w:rsidRPr="003E0EB3">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rsidR="003E0EB3" w:rsidRDefault="003E0EB3" w:rsidP="003E0EB3">
            <w:pPr>
              <w:rPr>
                <w:rFonts w:ascii="Arial" w:hAnsi="Arial" w:cs="Arial"/>
              </w:rPr>
            </w:pPr>
          </w:p>
          <w:p w:rsidR="003E0EB3" w:rsidRPr="003E0EB3" w:rsidRDefault="003E0EB3" w:rsidP="003E0EB3">
            <w:pPr>
              <w:rPr>
                <w:rFonts w:ascii="Arial" w:hAnsi="Arial" w:cs="Arial"/>
              </w:rPr>
            </w:pPr>
            <w:r w:rsidRPr="003E0EB3">
              <w:rPr>
                <w:rFonts w:ascii="Arial" w:hAnsi="Arial" w:cs="Arial"/>
              </w:rPr>
              <w:t xml:space="preserve">For further information on the HSE commitment to Diversity, Equality and Inclusion, please visit the Diversity, Equality and Inclusion web page at </w:t>
            </w:r>
            <w:hyperlink r:id="rId11" w:history="1">
              <w:r w:rsidRPr="003E0EB3">
                <w:rPr>
                  <w:rStyle w:val="Hyperlink"/>
                  <w:rFonts w:ascii="Arial" w:hAnsi="Arial" w:cs="Arial"/>
                </w:rPr>
                <w:t>https://www.hse.ie/eng/staff/resources/diversity/</w:t>
              </w:r>
            </w:hyperlink>
            <w:r w:rsidRPr="003E0EB3">
              <w:rPr>
                <w:rFonts w:ascii="Arial" w:hAnsi="Arial" w:cs="Arial"/>
              </w:rPr>
              <w:t xml:space="preserve"> </w:t>
            </w:r>
            <w:r w:rsidRPr="003E0EB3" w:rsidDel="009164B8">
              <w:rPr>
                <w:rFonts w:ascii="Arial" w:hAnsi="Arial" w:cs="Arial"/>
              </w:rPr>
              <w:t xml:space="preserve"> </w:t>
            </w:r>
          </w:p>
        </w:tc>
      </w:tr>
      <w:tr w:rsidR="003E0EB3" w:rsidRPr="00E766A5" w:rsidTr="001D297B">
        <w:tc>
          <w:tcPr>
            <w:tcW w:w="2172" w:type="dxa"/>
          </w:tcPr>
          <w:p w:rsidR="003E0EB3" w:rsidRPr="00E766A5" w:rsidRDefault="003E0EB3" w:rsidP="003E0EB3">
            <w:pPr>
              <w:jc w:val="both"/>
              <w:rPr>
                <w:rFonts w:ascii="Arial" w:hAnsi="Arial" w:cs="Arial"/>
                <w:b/>
                <w:bCs/>
              </w:rPr>
            </w:pPr>
            <w:r w:rsidRPr="00E766A5">
              <w:rPr>
                <w:rFonts w:ascii="Arial" w:hAnsi="Arial" w:cs="Arial"/>
                <w:b/>
                <w:bCs/>
              </w:rPr>
              <w:t>Code of Practice</w:t>
            </w:r>
          </w:p>
        </w:tc>
        <w:tc>
          <w:tcPr>
            <w:tcW w:w="8448" w:type="dxa"/>
          </w:tcPr>
          <w:p w:rsidR="003E0EB3" w:rsidRPr="001C28EB" w:rsidRDefault="003E0EB3" w:rsidP="003E0EB3">
            <w:pPr>
              <w:rPr>
                <w:rFonts w:ascii="Arial" w:hAnsi="Arial" w:cs="Arial"/>
                <w:lang w:val="en-IE" w:eastAsia="en-US"/>
              </w:rPr>
            </w:pPr>
            <w:r w:rsidRPr="001C28EB">
              <w:rPr>
                <w:rFonts w:ascii="Arial" w:hAnsi="Arial" w:cs="Arial"/>
              </w:rPr>
              <w:t>The Health Service Executive</w:t>
            </w:r>
            <w:r w:rsidRPr="001C28EB">
              <w:rPr>
                <w:rFonts w:ascii="Arial" w:hAnsi="Arial" w:cs="Arial"/>
                <w:color w:val="FF0000"/>
              </w:rPr>
              <w:t xml:space="preserve"> </w:t>
            </w:r>
            <w:r w:rsidRPr="001C28EB">
              <w:rPr>
                <w:rFonts w:ascii="Arial" w:hAnsi="Arial" w:cs="Arial"/>
              </w:rPr>
              <w:t>will run this campaign in compliance with the Code of Practice prepared by the Commission for Public Service Appointments (CPSA).</w:t>
            </w:r>
          </w:p>
          <w:p w:rsidR="003E0EB3" w:rsidRPr="001C28EB" w:rsidRDefault="003E0EB3" w:rsidP="003E0EB3">
            <w:pPr>
              <w:rPr>
                <w:rFonts w:ascii="Arial" w:hAnsi="Arial" w:cs="Arial"/>
              </w:rPr>
            </w:pPr>
          </w:p>
          <w:p w:rsidR="003E0EB3" w:rsidRPr="001C28EB" w:rsidRDefault="003E0EB3" w:rsidP="003E0EB3">
            <w:pPr>
              <w:shd w:val="clear" w:color="auto" w:fill="FFFFFF"/>
              <w:spacing w:line="276" w:lineRule="auto"/>
              <w:rPr>
                <w:rFonts w:ascii="Arial" w:hAnsi="Arial" w:cs="Arial"/>
                <w:color w:val="333333"/>
                <w:lang w:val="en-IE" w:eastAsia="en-IE"/>
              </w:rPr>
            </w:pPr>
            <w:r w:rsidRPr="001C28EB">
              <w:rPr>
                <w:rFonts w:ascii="Arial" w:hAnsi="Arial" w:cs="Arial"/>
              </w:rPr>
              <w:t xml:space="preserve">The CPSA is responsible for </w:t>
            </w:r>
            <w:r w:rsidRPr="001C28EB">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rsidR="003E0EB3" w:rsidRPr="001C28EB" w:rsidRDefault="003E0EB3" w:rsidP="003E0EB3">
            <w:pPr>
              <w:ind w:firstLine="720"/>
              <w:rPr>
                <w:rFonts w:ascii="Arial" w:hAnsi="Arial" w:cs="Arial"/>
              </w:rPr>
            </w:pPr>
          </w:p>
          <w:p w:rsidR="003E0EB3" w:rsidRPr="001C28EB" w:rsidRDefault="003E0EB3" w:rsidP="003E0EB3">
            <w:pPr>
              <w:rPr>
                <w:rFonts w:ascii="Arial" w:hAnsi="Arial" w:cs="Arial"/>
                <w:lang w:val="en-IE" w:eastAsia="en-US"/>
              </w:rPr>
            </w:pPr>
            <w:r w:rsidRPr="001C28EB">
              <w:rPr>
                <w:rFonts w:ascii="Arial" w:hAnsi="Arial" w:cs="Arial"/>
              </w:rPr>
              <w:t xml:space="preserve">The CPSA Code of Practice can be accessed via </w:t>
            </w:r>
            <w:hyperlink r:id="rId12" w:history="1">
              <w:r w:rsidRPr="001C28EB">
                <w:rPr>
                  <w:rFonts w:ascii="Arial" w:hAnsi="Arial" w:cs="Arial"/>
                  <w:color w:val="0000FF"/>
                  <w:u w:val="single"/>
                </w:rPr>
                <w:t>https://www.cpsa.ie/</w:t>
              </w:r>
            </w:hyperlink>
            <w:r w:rsidRPr="001C28EB">
              <w:rPr>
                <w:rFonts w:ascii="Arial" w:hAnsi="Arial" w:cs="Arial"/>
              </w:rPr>
              <w:t>.</w:t>
            </w:r>
          </w:p>
          <w:p w:rsidR="003E0EB3" w:rsidRPr="00E766A5" w:rsidRDefault="003E0EB3" w:rsidP="003E0EB3">
            <w:pPr>
              <w:jc w:val="both"/>
              <w:rPr>
                <w:rFonts w:ascii="Arial" w:hAnsi="Arial" w:cs="Arial"/>
              </w:rPr>
            </w:pPr>
          </w:p>
        </w:tc>
      </w:tr>
      <w:tr w:rsidR="003E0EB3" w:rsidRPr="00E766A5" w:rsidTr="00734D81">
        <w:tc>
          <w:tcPr>
            <w:tcW w:w="10620" w:type="dxa"/>
            <w:gridSpan w:val="2"/>
          </w:tcPr>
          <w:p w:rsidR="003E0EB3" w:rsidRPr="006901B5" w:rsidRDefault="003E0EB3" w:rsidP="003E0EB3">
            <w:pPr>
              <w:rPr>
                <w:rFonts w:ascii="Arial" w:hAnsi="Arial" w:cs="Arial"/>
              </w:rPr>
            </w:pPr>
            <w:r w:rsidRPr="006901B5">
              <w:rPr>
                <w:rFonts w:ascii="Arial" w:hAnsi="Arial" w:cs="Arial"/>
              </w:rPr>
              <w:t>The reform programme outlined for the Health Services may impact on this role and as structures change the Job Specification may be reviewed.</w:t>
            </w:r>
          </w:p>
          <w:p w:rsidR="003E0EB3" w:rsidRPr="006901B5" w:rsidRDefault="003E0EB3" w:rsidP="003E0EB3">
            <w:pPr>
              <w:rPr>
                <w:rFonts w:ascii="Arial" w:hAnsi="Arial" w:cs="Arial"/>
              </w:rPr>
            </w:pPr>
          </w:p>
          <w:p w:rsidR="003E0EB3" w:rsidRPr="004959FA" w:rsidRDefault="003E0EB3" w:rsidP="003E0EB3">
            <w:pPr>
              <w:rPr>
                <w:rFonts w:ascii="Arial" w:hAnsi="Arial" w:cs="Arial"/>
                <w:color w:val="000000"/>
              </w:rPr>
            </w:pPr>
            <w:r w:rsidRPr="006901B5">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rsidR="008149CD" w:rsidRDefault="008149CD" w:rsidP="008149CD"/>
    <w:p w:rsidR="008149CD" w:rsidRDefault="008149CD" w:rsidP="008149CD"/>
    <w:p w:rsidR="003E0EB3" w:rsidRDefault="003E0EB3" w:rsidP="008149CD"/>
    <w:p w:rsidR="003E0EB3" w:rsidRDefault="003E0EB3" w:rsidP="008149CD"/>
    <w:p w:rsidR="003E0EB3" w:rsidRDefault="003E0EB3" w:rsidP="008149CD"/>
    <w:p w:rsidR="003E0EB3" w:rsidRDefault="003E0EB3" w:rsidP="008149CD"/>
    <w:p w:rsidR="003E0EB3" w:rsidRDefault="003E0EB3" w:rsidP="008149CD"/>
    <w:p w:rsidR="003E0EB3" w:rsidRDefault="003E0EB3" w:rsidP="008149CD"/>
    <w:p w:rsidR="003E0EB3" w:rsidRDefault="003E0EB3" w:rsidP="008149CD"/>
    <w:p w:rsidR="003E0EB3" w:rsidRDefault="003E0EB3" w:rsidP="008149CD"/>
    <w:p w:rsidR="003E0EB3" w:rsidRDefault="003E0EB3" w:rsidP="008149CD"/>
    <w:p w:rsidR="003E0EB3" w:rsidRDefault="003E0EB3" w:rsidP="008149CD"/>
    <w:p w:rsidR="002569AA" w:rsidRPr="008149CD" w:rsidRDefault="002569AA" w:rsidP="008149CD">
      <w:pPr>
        <w:jc w:val="center"/>
      </w:pPr>
      <w:r>
        <w:rPr>
          <w:rFonts w:ascii="Arial" w:hAnsi="Arial" w:cs="Arial"/>
          <w:b/>
          <w:noProof/>
          <w:lang w:val="en-IE" w:eastAsia="en-IE"/>
        </w:rPr>
        <w:t>Regional Public Analyst</w:t>
      </w:r>
    </w:p>
    <w:p w:rsidR="00331353" w:rsidRPr="00027A4B" w:rsidRDefault="00331353" w:rsidP="002569AA">
      <w:pPr>
        <w:jc w:val="center"/>
        <w:rPr>
          <w:rFonts w:ascii="Arial" w:hAnsi="Arial" w:cs="Arial"/>
          <w:b/>
          <w:szCs w:val="22"/>
        </w:rPr>
      </w:pPr>
      <w:r w:rsidRPr="00027A4B">
        <w:rPr>
          <w:rFonts w:ascii="Arial" w:hAnsi="Arial" w:cs="Arial"/>
          <w:b/>
          <w:szCs w:val="22"/>
        </w:rPr>
        <w:t>Terms and Conditions of Employment</w:t>
      </w:r>
    </w:p>
    <w:p w:rsidR="00331353" w:rsidRPr="00E766A5" w:rsidRDefault="00331353" w:rsidP="00331353">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6901B5" w:rsidRPr="00E766A5" w:rsidTr="00734D81">
        <w:tc>
          <w:tcPr>
            <w:tcW w:w="1985" w:type="dxa"/>
          </w:tcPr>
          <w:p w:rsidR="006901B5" w:rsidRPr="00E766A5" w:rsidRDefault="006901B5" w:rsidP="006901B5">
            <w:pPr>
              <w:jc w:val="both"/>
              <w:rPr>
                <w:rFonts w:ascii="Arial" w:hAnsi="Arial" w:cs="Arial"/>
                <w:b/>
                <w:bCs/>
              </w:rPr>
            </w:pPr>
            <w:r w:rsidRPr="00E766A5">
              <w:rPr>
                <w:rFonts w:ascii="Arial" w:hAnsi="Arial" w:cs="Arial"/>
                <w:b/>
                <w:bCs/>
              </w:rPr>
              <w:t xml:space="preserve">Tenure </w:t>
            </w:r>
          </w:p>
        </w:tc>
        <w:tc>
          <w:tcPr>
            <w:tcW w:w="7655" w:type="dxa"/>
          </w:tcPr>
          <w:p w:rsidR="006901B5"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rsidR="006901B5" w:rsidRDefault="006901B5" w:rsidP="006901B5">
            <w:pPr>
              <w:tabs>
                <w:tab w:val="left" w:pos="-720"/>
                <w:tab w:val="left" w:pos="0"/>
                <w:tab w:val="left" w:pos="720"/>
              </w:tabs>
              <w:suppressAutoHyphens/>
              <w:jc w:val="both"/>
              <w:rPr>
                <w:rFonts w:ascii="Arial" w:hAnsi="Arial" w:cs="Arial"/>
                <w:spacing w:val="-3"/>
              </w:rPr>
            </w:pPr>
          </w:p>
          <w:p w:rsidR="006901B5" w:rsidRPr="00295C01"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6901B5" w:rsidRDefault="006901B5" w:rsidP="006901B5">
            <w:pPr>
              <w:tabs>
                <w:tab w:val="left" w:pos="-720"/>
                <w:tab w:val="left" w:pos="0"/>
                <w:tab w:val="left" w:pos="720"/>
              </w:tabs>
              <w:suppressAutoHyphens/>
              <w:jc w:val="both"/>
              <w:rPr>
                <w:rFonts w:ascii="Arial" w:hAnsi="Arial" w:cs="Arial"/>
                <w:spacing w:val="-3"/>
              </w:rPr>
            </w:pPr>
          </w:p>
          <w:p w:rsidR="006901B5" w:rsidRDefault="006901B5" w:rsidP="006901B5">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rsidR="006901B5" w:rsidRPr="00E766A5" w:rsidRDefault="006901B5" w:rsidP="006901B5">
            <w:pPr>
              <w:tabs>
                <w:tab w:val="left" w:pos="-720"/>
                <w:tab w:val="left" w:pos="0"/>
                <w:tab w:val="left" w:pos="720"/>
              </w:tabs>
              <w:suppressAutoHyphens/>
              <w:jc w:val="both"/>
              <w:rPr>
                <w:rFonts w:ascii="Arial" w:hAnsi="Arial" w:cs="Arial"/>
                <w:spacing w:val="-3"/>
              </w:rPr>
            </w:pPr>
          </w:p>
        </w:tc>
      </w:tr>
      <w:tr w:rsidR="006901B5" w:rsidRPr="00E766A5" w:rsidTr="00734D81">
        <w:tc>
          <w:tcPr>
            <w:tcW w:w="1985" w:type="dxa"/>
          </w:tcPr>
          <w:p w:rsidR="006901B5" w:rsidRPr="00E766A5" w:rsidRDefault="006901B5" w:rsidP="006901B5">
            <w:pPr>
              <w:jc w:val="both"/>
              <w:rPr>
                <w:rFonts w:ascii="Arial" w:hAnsi="Arial" w:cs="Arial"/>
                <w:b/>
                <w:bCs/>
              </w:rPr>
            </w:pPr>
            <w:r w:rsidRPr="00E766A5">
              <w:rPr>
                <w:rFonts w:ascii="Arial" w:hAnsi="Arial" w:cs="Arial"/>
                <w:b/>
                <w:bCs/>
              </w:rPr>
              <w:t xml:space="preserve">Remuneration </w:t>
            </w:r>
          </w:p>
        </w:tc>
        <w:tc>
          <w:tcPr>
            <w:tcW w:w="7655" w:type="dxa"/>
          </w:tcPr>
          <w:p w:rsidR="006901B5" w:rsidRPr="00BD5194" w:rsidRDefault="006901B5" w:rsidP="006901B5">
            <w:pPr>
              <w:jc w:val="both"/>
              <w:rPr>
                <w:rFonts w:ascii="Arial" w:hAnsi="Arial" w:cs="Arial"/>
                <w:b/>
                <w:bCs/>
                <w:color w:val="FF0000"/>
              </w:rPr>
            </w:pPr>
            <w:r w:rsidRPr="00E766A5">
              <w:rPr>
                <w:rFonts w:ascii="Arial" w:hAnsi="Arial" w:cs="Arial"/>
              </w:rPr>
              <w:t xml:space="preserve">The Salary scale for the post is: </w:t>
            </w:r>
            <w:r w:rsidRPr="004F2F73">
              <w:rPr>
                <w:rFonts w:ascii="Arial" w:hAnsi="Arial" w:cs="Arial"/>
                <w:b/>
                <w:bCs/>
                <w:color w:val="000099"/>
              </w:rPr>
              <w:t>PLEASE INSERT (Pro Rata - part-time)</w:t>
            </w:r>
          </w:p>
          <w:p w:rsidR="006901B5" w:rsidRDefault="006901B5" w:rsidP="006901B5">
            <w:pPr>
              <w:jc w:val="both"/>
              <w:rPr>
                <w:rFonts w:ascii="Arial" w:hAnsi="Arial" w:cs="Arial"/>
              </w:rPr>
            </w:pPr>
          </w:p>
          <w:p w:rsidR="006901B5" w:rsidRPr="004F2F73" w:rsidRDefault="006901B5" w:rsidP="006901B5">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rsidR="006901B5" w:rsidRDefault="006901B5" w:rsidP="006901B5">
            <w:pPr>
              <w:jc w:val="both"/>
              <w:rPr>
                <w:rFonts w:ascii="Arial" w:hAnsi="Arial" w:cs="Arial"/>
              </w:rPr>
            </w:pPr>
          </w:p>
          <w:p w:rsidR="006901B5" w:rsidRDefault="006901B5" w:rsidP="006901B5">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rsidR="006901B5" w:rsidRPr="00E766A5" w:rsidRDefault="006901B5" w:rsidP="006901B5">
            <w:pPr>
              <w:jc w:val="both"/>
              <w:rPr>
                <w:rFonts w:ascii="Arial" w:hAnsi="Arial" w:cs="Arial"/>
              </w:rPr>
            </w:pPr>
          </w:p>
        </w:tc>
      </w:tr>
      <w:tr w:rsidR="006901B5" w:rsidRPr="00E766A5" w:rsidTr="00734D81">
        <w:tc>
          <w:tcPr>
            <w:tcW w:w="1985" w:type="dxa"/>
          </w:tcPr>
          <w:p w:rsidR="006901B5" w:rsidRDefault="006901B5" w:rsidP="006901B5">
            <w:pPr>
              <w:tabs>
                <w:tab w:val="left" w:pos="1306"/>
              </w:tabs>
              <w:jc w:val="both"/>
              <w:rPr>
                <w:rFonts w:ascii="Arial" w:hAnsi="Arial" w:cs="Arial"/>
                <w:b/>
                <w:bCs/>
                <w:sz w:val="24"/>
              </w:rPr>
            </w:pPr>
            <w:r w:rsidRPr="000052DB">
              <w:rPr>
                <w:rFonts w:ascii="Arial" w:hAnsi="Arial" w:cs="Arial"/>
                <w:b/>
                <w:bCs/>
              </w:rPr>
              <w:t>Working Week</w:t>
            </w:r>
          </w:p>
          <w:p w:rsidR="006901B5" w:rsidRDefault="006901B5" w:rsidP="006901B5">
            <w:pPr>
              <w:tabs>
                <w:tab w:val="left" w:pos="1306"/>
              </w:tabs>
              <w:jc w:val="both"/>
              <w:rPr>
                <w:rFonts w:ascii="Arial" w:hAnsi="Arial" w:cs="Arial"/>
                <w:b/>
                <w:bCs/>
              </w:rPr>
            </w:pPr>
          </w:p>
        </w:tc>
        <w:tc>
          <w:tcPr>
            <w:tcW w:w="7655" w:type="dxa"/>
          </w:tcPr>
          <w:p w:rsidR="006901B5" w:rsidRPr="00E766A5" w:rsidRDefault="006901B5" w:rsidP="006901B5">
            <w:pPr>
              <w:jc w:val="both"/>
              <w:rPr>
                <w:rFonts w:ascii="Arial" w:hAnsi="Arial" w:cs="Arial"/>
              </w:rPr>
            </w:pPr>
            <w:r w:rsidRPr="00E766A5">
              <w:rPr>
                <w:rFonts w:ascii="Arial" w:hAnsi="Arial" w:cs="Arial"/>
              </w:rPr>
              <w:t xml:space="preserve">The standard working week applying to the post is to be confirmed at Job Offer stage.  </w:t>
            </w:r>
          </w:p>
          <w:p w:rsidR="006901B5" w:rsidRPr="00E766A5" w:rsidRDefault="006901B5" w:rsidP="006901B5">
            <w:pPr>
              <w:jc w:val="both"/>
              <w:rPr>
                <w:rFonts w:ascii="Arial" w:hAnsi="Arial" w:cs="Arial"/>
              </w:rPr>
            </w:pPr>
          </w:p>
          <w:p w:rsidR="006901B5" w:rsidRPr="004F2F73" w:rsidRDefault="006901B5" w:rsidP="006901B5">
            <w:pPr>
              <w:jc w:val="both"/>
              <w:rPr>
                <w:rFonts w:ascii="Arial" w:hAnsi="Arial" w:cs="Arial"/>
                <w:b/>
                <w:color w:val="000099"/>
              </w:rPr>
            </w:pPr>
            <w:r w:rsidRPr="004F2F73">
              <w:rPr>
                <w:rFonts w:ascii="Arial" w:hAnsi="Arial" w:cs="Arial"/>
                <w:b/>
                <w:color w:val="000099"/>
              </w:rPr>
              <w:t>Please include the following paragraph for posts that traditionally worked 9-5, Monday to Friday. Do not include for nursing and other posts that are required to work shifts over a 7-day week.</w:t>
            </w:r>
          </w:p>
          <w:p w:rsidR="006901B5" w:rsidRPr="00384FEE" w:rsidRDefault="006901B5" w:rsidP="006901B5">
            <w:pPr>
              <w:jc w:val="both"/>
              <w:rPr>
                <w:rFonts w:ascii="Arial" w:hAnsi="Arial" w:cs="Arial"/>
                <w:b/>
                <w:color w:val="FF0000"/>
              </w:rPr>
            </w:pPr>
          </w:p>
          <w:p w:rsidR="006901B5" w:rsidRPr="00E766A5" w:rsidRDefault="006901B5" w:rsidP="006901B5">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Pr="00E766A5">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6901B5" w:rsidRPr="00E766A5" w:rsidTr="00734D81">
        <w:tc>
          <w:tcPr>
            <w:tcW w:w="1985" w:type="dxa"/>
          </w:tcPr>
          <w:p w:rsidR="006901B5" w:rsidRDefault="006901B5" w:rsidP="006901B5">
            <w:pPr>
              <w:tabs>
                <w:tab w:val="left" w:pos="1306"/>
              </w:tabs>
              <w:jc w:val="both"/>
              <w:rPr>
                <w:rFonts w:ascii="Arial" w:hAnsi="Arial" w:cs="Arial"/>
                <w:b/>
                <w:bCs/>
              </w:rPr>
            </w:pPr>
            <w:r w:rsidRPr="000052DB">
              <w:rPr>
                <w:rFonts w:ascii="Arial" w:hAnsi="Arial" w:cs="Arial"/>
                <w:b/>
                <w:bCs/>
              </w:rPr>
              <w:t>Annual Leave</w:t>
            </w:r>
          </w:p>
        </w:tc>
        <w:tc>
          <w:tcPr>
            <w:tcW w:w="7655" w:type="dxa"/>
            <w:vAlign w:val="center"/>
          </w:tcPr>
          <w:p w:rsidR="006901B5" w:rsidRDefault="006901B5" w:rsidP="006901B5">
            <w:pPr>
              <w:jc w:val="both"/>
              <w:rPr>
                <w:rFonts w:ascii="Arial" w:hAnsi="Arial" w:cs="Arial"/>
              </w:rPr>
            </w:pPr>
            <w:r w:rsidRPr="000052DB">
              <w:rPr>
                <w:rFonts w:ascii="Arial" w:hAnsi="Arial" w:cs="Arial"/>
              </w:rPr>
              <w:t xml:space="preserve">The annual leave </w:t>
            </w:r>
            <w:r w:rsidRPr="00453294">
              <w:rPr>
                <w:rFonts w:ascii="Arial" w:hAnsi="Arial" w:cs="Arial"/>
              </w:rPr>
              <w:t xml:space="preserve">associated with the post </w:t>
            </w:r>
            <w:r>
              <w:rPr>
                <w:rFonts w:ascii="Arial" w:hAnsi="Arial" w:cs="Arial"/>
              </w:rPr>
              <w:t>will be confirmed at contracting stage.</w:t>
            </w:r>
          </w:p>
          <w:p w:rsidR="006901B5" w:rsidRPr="00E766A5" w:rsidRDefault="006901B5" w:rsidP="006901B5">
            <w:pPr>
              <w:jc w:val="both"/>
              <w:rPr>
                <w:rFonts w:ascii="Arial" w:hAnsi="Arial" w:cs="Arial"/>
              </w:rPr>
            </w:pPr>
          </w:p>
        </w:tc>
      </w:tr>
      <w:tr w:rsidR="006901B5" w:rsidRPr="00E766A5" w:rsidTr="00734D81">
        <w:tc>
          <w:tcPr>
            <w:tcW w:w="1985" w:type="dxa"/>
          </w:tcPr>
          <w:p w:rsidR="006901B5" w:rsidRPr="000052DB" w:rsidRDefault="006901B5" w:rsidP="006901B5">
            <w:pPr>
              <w:jc w:val="both"/>
              <w:rPr>
                <w:rFonts w:ascii="Arial" w:hAnsi="Arial" w:cs="Arial"/>
                <w:b/>
                <w:bCs/>
              </w:rPr>
            </w:pPr>
            <w:r w:rsidRPr="000052DB">
              <w:rPr>
                <w:rFonts w:ascii="Arial" w:hAnsi="Arial" w:cs="Arial"/>
                <w:b/>
                <w:bCs/>
              </w:rPr>
              <w:t>Superannuation</w:t>
            </w:r>
          </w:p>
          <w:p w:rsidR="006901B5" w:rsidRPr="000052DB" w:rsidRDefault="006901B5" w:rsidP="006901B5">
            <w:pPr>
              <w:jc w:val="both"/>
              <w:rPr>
                <w:rFonts w:ascii="Arial" w:hAnsi="Arial" w:cs="Arial"/>
                <w:b/>
                <w:bCs/>
              </w:rPr>
            </w:pPr>
          </w:p>
          <w:p w:rsidR="006901B5" w:rsidRPr="00E766A5" w:rsidRDefault="006901B5" w:rsidP="006901B5">
            <w:pPr>
              <w:jc w:val="both"/>
              <w:rPr>
                <w:rFonts w:ascii="Arial" w:hAnsi="Arial" w:cs="Arial"/>
                <w:b/>
                <w:bCs/>
              </w:rPr>
            </w:pPr>
          </w:p>
        </w:tc>
        <w:tc>
          <w:tcPr>
            <w:tcW w:w="7655" w:type="dxa"/>
          </w:tcPr>
          <w:p w:rsidR="006901B5" w:rsidRPr="00E766A5" w:rsidRDefault="006901B5" w:rsidP="006901B5">
            <w:pPr>
              <w:jc w:val="both"/>
              <w:rPr>
                <w:rFonts w:ascii="Arial" w:hAnsi="Arial" w:cs="Arial"/>
              </w:rPr>
            </w:pPr>
            <w:r w:rsidRPr="000052DB">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0052DB">
              <w:rPr>
                <w:rFonts w:ascii="Arial" w:hAnsi="Arial" w:cs="Arial"/>
                <w:vertAlign w:val="superscript"/>
              </w:rPr>
              <w:t>st</w:t>
            </w:r>
            <w:r w:rsidRPr="000052DB">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0052DB">
              <w:rPr>
                <w:rFonts w:ascii="Arial" w:hAnsi="Arial" w:cs="Arial"/>
                <w:vertAlign w:val="superscript"/>
              </w:rPr>
              <w:t>st</w:t>
            </w:r>
            <w:r w:rsidRPr="000052DB">
              <w:rPr>
                <w:rFonts w:ascii="Arial" w:hAnsi="Arial" w:cs="Arial"/>
              </w:rPr>
              <w:t xml:space="preserve"> December 2004</w:t>
            </w:r>
          </w:p>
        </w:tc>
      </w:tr>
      <w:tr w:rsidR="006901B5" w:rsidRPr="00E766A5" w:rsidTr="00734D81">
        <w:tc>
          <w:tcPr>
            <w:tcW w:w="1985" w:type="dxa"/>
          </w:tcPr>
          <w:p w:rsidR="006901B5" w:rsidRPr="00E766A5" w:rsidRDefault="006901B5" w:rsidP="006901B5">
            <w:pPr>
              <w:jc w:val="both"/>
              <w:rPr>
                <w:rFonts w:ascii="Arial" w:hAnsi="Arial" w:cs="Arial"/>
                <w:b/>
                <w:bCs/>
              </w:rPr>
            </w:pPr>
            <w:r>
              <w:rPr>
                <w:rFonts w:ascii="Arial" w:hAnsi="Arial" w:cs="Arial"/>
                <w:b/>
                <w:bCs/>
              </w:rPr>
              <w:t>Age</w:t>
            </w:r>
          </w:p>
        </w:tc>
        <w:tc>
          <w:tcPr>
            <w:tcW w:w="7655" w:type="dxa"/>
          </w:tcPr>
          <w:p w:rsidR="006901B5" w:rsidRDefault="006901B5" w:rsidP="006901B5">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rsidR="006901B5" w:rsidRDefault="006901B5" w:rsidP="006901B5">
            <w:pPr>
              <w:autoSpaceDE w:val="0"/>
              <w:autoSpaceDN w:val="0"/>
              <w:adjustRightInd w:val="0"/>
              <w:rPr>
                <w:rFonts w:ascii="Helv" w:eastAsiaTheme="minorHAnsi" w:hAnsi="Helv" w:cs="Helv"/>
                <w:i/>
                <w:iCs/>
                <w:color w:val="000000"/>
                <w:lang w:val="en-IE" w:eastAsia="en-US"/>
              </w:rPr>
            </w:pPr>
          </w:p>
          <w:p w:rsidR="006901B5" w:rsidRPr="00E45386" w:rsidRDefault="006901B5" w:rsidP="006901B5">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rsidR="006901B5" w:rsidRPr="00E45386" w:rsidRDefault="006901B5" w:rsidP="006901B5">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w:t>
            </w:r>
            <w:r>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rsidR="006901B5" w:rsidRPr="00E45386" w:rsidRDefault="006901B5" w:rsidP="006901B5">
            <w:pPr>
              <w:autoSpaceDE w:val="0"/>
              <w:autoSpaceDN w:val="0"/>
              <w:adjustRightInd w:val="0"/>
              <w:rPr>
                <w:rFonts w:ascii="Helv" w:eastAsiaTheme="minorHAnsi" w:hAnsi="Helv" w:cs="Helv"/>
                <w:color w:val="000000" w:themeColor="text1"/>
                <w:lang w:val="en-IE" w:eastAsia="en-US"/>
              </w:rPr>
            </w:pPr>
          </w:p>
          <w:p w:rsidR="006901B5" w:rsidRPr="00E45386" w:rsidRDefault="006901B5" w:rsidP="006901B5">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6901B5" w:rsidRPr="00E766A5" w:rsidTr="00734D81">
        <w:tc>
          <w:tcPr>
            <w:tcW w:w="1985" w:type="dxa"/>
          </w:tcPr>
          <w:p w:rsidR="006901B5" w:rsidRPr="00E766A5" w:rsidRDefault="006901B5" w:rsidP="006901B5">
            <w:pPr>
              <w:jc w:val="both"/>
              <w:rPr>
                <w:rFonts w:ascii="Arial" w:hAnsi="Arial" w:cs="Arial"/>
                <w:b/>
                <w:bCs/>
              </w:rPr>
            </w:pPr>
            <w:r w:rsidRPr="000052DB">
              <w:rPr>
                <w:rFonts w:ascii="Arial" w:hAnsi="Arial" w:cs="Arial"/>
                <w:b/>
                <w:bCs/>
              </w:rPr>
              <w:t>Probation</w:t>
            </w:r>
          </w:p>
        </w:tc>
        <w:tc>
          <w:tcPr>
            <w:tcW w:w="7655" w:type="dxa"/>
          </w:tcPr>
          <w:p w:rsidR="003E0EB3" w:rsidRPr="00857975" w:rsidRDefault="006901B5" w:rsidP="00857975">
            <w:pPr>
              <w:pStyle w:val="Heading7"/>
              <w:rPr>
                <w:rFonts w:cs="Arial"/>
                <w:b w:val="0"/>
                <w:sz w:val="20"/>
              </w:rPr>
            </w:pPr>
            <w:r w:rsidRPr="000052DB">
              <w:rPr>
                <w:rFonts w:cs="Arial"/>
                <w:b w:val="0"/>
                <w:sz w:val="20"/>
              </w:rPr>
              <w:t xml:space="preserve">Every appointment of a person who is not already a permanent officer of the </w:t>
            </w:r>
            <w:r w:rsidRPr="000052DB">
              <w:rPr>
                <w:rFonts w:cs="Arial"/>
                <w:b w:val="0"/>
                <w:sz w:val="20"/>
                <w:shd w:val="clear" w:color="auto" w:fill="FFFFFF"/>
              </w:rPr>
              <w:t>Health Service Executive or of a Local Authority</w:t>
            </w:r>
            <w:r w:rsidRPr="000052DB">
              <w:rPr>
                <w:rFonts w:cs="Arial"/>
                <w:b w:val="0"/>
                <w:sz w:val="20"/>
              </w:rPr>
              <w:t xml:space="preserve"> shall be subject to a probationary period of 12 months as stipulated in the Department of Health Circular No.10/71.</w:t>
            </w:r>
          </w:p>
        </w:tc>
      </w:tr>
      <w:tr w:rsidR="003E0EB3" w:rsidRPr="00E766A5" w:rsidTr="00734D81">
        <w:tc>
          <w:tcPr>
            <w:tcW w:w="1985" w:type="dxa"/>
          </w:tcPr>
          <w:p w:rsidR="003E0EB3" w:rsidRPr="003E0EB3" w:rsidRDefault="003E0EB3" w:rsidP="003E0EB3">
            <w:pPr>
              <w:pStyle w:val="NoSpacing"/>
              <w:rPr>
                <w:rFonts w:ascii="Arial" w:hAnsi="Arial" w:cs="Arial"/>
                <w:b/>
              </w:rPr>
            </w:pPr>
            <w:r w:rsidRPr="003E0EB3">
              <w:rPr>
                <w:rFonts w:ascii="Arial" w:hAnsi="Arial" w:cs="Arial"/>
                <w:b/>
              </w:rPr>
              <w:t>Protection of Children Guidance and Legislation</w:t>
            </w:r>
          </w:p>
        </w:tc>
        <w:tc>
          <w:tcPr>
            <w:tcW w:w="7655" w:type="dxa"/>
          </w:tcPr>
          <w:p w:rsidR="003E0EB3" w:rsidRPr="003E0EB3" w:rsidRDefault="003E0EB3" w:rsidP="003E0EB3">
            <w:pPr>
              <w:rPr>
                <w:rFonts w:ascii="Arial" w:hAnsi="Arial" w:cs="Arial"/>
              </w:rPr>
            </w:pPr>
            <w:r w:rsidRPr="003E0EB3">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rsidR="003E0EB3" w:rsidRDefault="003E0EB3" w:rsidP="003E0EB3">
            <w:pPr>
              <w:rPr>
                <w:rFonts w:ascii="Arial" w:hAnsi="Arial" w:cs="Arial"/>
                <w:lang w:val="en-US"/>
              </w:rPr>
            </w:pPr>
          </w:p>
          <w:p w:rsidR="003E0EB3" w:rsidRPr="003E0EB3" w:rsidRDefault="003E0EB3" w:rsidP="003E0EB3">
            <w:pPr>
              <w:rPr>
                <w:rFonts w:ascii="Arial" w:hAnsi="Arial" w:cs="Arial"/>
                <w:lang w:val="en-US"/>
              </w:rPr>
            </w:pPr>
            <w:r w:rsidRPr="003E0EB3">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rsidR="003E0EB3" w:rsidRDefault="003E0EB3" w:rsidP="003E0EB3">
            <w:pPr>
              <w:jc w:val="both"/>
              <w:rPr>
                <w:rFonts w:ascii="Arial" w:hAnsi="Arial" w:cs="Arial"/>
                <w:bCs/>
                <w:lang w:val="en"/>
              </w:rPr>
            </w:pPr>
          </w:p>
          <w:p w:rsidR="003E0EB3" w:rsidRPr="003E0EB3" w:rsidRDefault="003E0EB3" w:rsidP="003E0EB3">
            <w:pPr>
              <w:jc w:val="both"/>
              <w:rPr>
                <w:rFonts w:ascii="Arial" w:hAnsi="Arial" w:cs="Arial"/>
                <w:b/>
                <w:bCs/>
              </w:rPr>
            </w:pPr>
            <w:r w:rsidRPr="003E0EB3">
              <w:rPr>
                <w:rFonts w:ascii="Arial" w:hAnsi="Arial" w:cs="Arial"/>
                <w:bCs/>
                <w:lang w:val="en"/>
              </w:rPr>
              <w:t xml:space="preserve">For further information, guidance and resources please visit: </w:t>
            </w:r>
            <w:hyperlink r:id="rId13" w:history="1">
              <w:r w:rsidRPr="003E0EB3">
                <w:rPr>
                  <w:rStyle w:val="Hyperlink"/>
                  <w:rFonts w:ascii="Arial" w:hAnsi="Arial" w:cs="Arial"/>
                  <w:lang w:val="en"/>
                </w:rPr>
                <w:t>HSE Children First webpage</w:t>
              </w:r>
            </w:hyperlink>
            <w:r w:rsidRPr="003E0EB3">
              <w:rPr>
                <w:rStyle w:val="Hyperlink"/>
                <w:rFonts w:ascii="Arial" w:hAnsi="Arial" w:cs="Arial"/>
                <w:lang w:val="en"/>
              </w:rPr>
              <w:t>.</w:t>
            </w:r>
          </w:p>
        </w:tc>
      </w:tr>
      <w:tr w:rsidR="003E0EB3" w:rsidTr="00734D81">
        <w:trPr>
          <w:trHeight w:val="1138"/>
        </w:trPr>
        <w:tc>
          <w:tcPr>
            <w:tcW w:w="1985" w:type="dxa"/>
            <w:tcBorders>
              <w:top w:val="single" w:sz="4" w:space="0" w:color="auto"/>
              <w:left w:val="single" w:sz="4" w:space="0" w:color="auto"/>
              <w:bottom w:val="single" w:sz="4" w:space="0" w:color="auto"/>
              <w:right w:val="single" w:sz="4" w:space="0" w:color="auto"/>
            </w:tcBorders>
          </w:tcPr>
          <w:p w:rsidR="003E0EB3" w:rsidRDefault="003E0EB3" w:rsidP="003E0EB3">
            <w:pPr>
              <w:jc w:val="both"/>
              <w:rPr>
                <w:rFonts w:ascii="Arial" w:hAnsi="Arial" w:cs="Arial"/>
                <w:b/>
                <w:bCs/>
              </w:rPr>
            </w:pPr>
            <w:r w:rsidRPr="000052DB">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rsidR="003E0EB3" w:rsidRPr="00A02F1B" w:rsidRDefault="003E0EB3" w:rsidP="003E0EB3">
            <w:pPr>
              <w:jc w:val="both"/>
              <w:rPr>
                <w:rFonts w:ascii="Arial" w:hAnsi="Arial" w:cs="Arial"/>
              </w:rPr>
            </w:pPr>
            <w:r w:rsidRPr="000052DB">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rsidR="003E0EB3" w:rsidRDefault="003E0EB3" w:rsidP="003E0EB3">
            <w:pPr>
              <w:jc w:val="both"/>
              <w:rPr>
                <w:rFonts w:ascii="Arial" w:hAnsi="Arial" w:cs="Arial"/>
              </w:rPr>
            </w:pPr>
          </w:p>
        </w:tc>
      </w:tr>
      <w:tr w:rsidR="003E0EB3" w:rsidTr="00734D81">
        <w:trPr>
          <w:trHeight w:val="1138"/>
        </w:trPr>
        <w:tc>
          <w:tcPr>
            <w:tcW w:w="1985" w:type="dxa"/>
            <w:tcBorders>
              <w:top w:val="single" w:sz="4" w:space="0" w:color="auto"/>
              <w:left w:val="single" w:sz="4" w:space="0" w:color="auto"/>
              <w:bottom w:val="single" w:sz="4" w:space="0" w:color="auto"/>
              <w:right w:val="single" w:sz="4" w:space="0" w:color="auto"/>
            </w:tcBorders>
          </w:tcPr>
          <w:p w:rsidR="003E0EB3" w:rsidRPr="00B44E44" w:rsidRDefault="003E0EB3" w:rsidP="003E0EB3">
            <w:pPr>
              <w:jc w:val="both"/>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rsidR="003E0EB3" w:rsidRPr="007978A2" w:rsidRDefault="003E0EB3" w:rsidP="003E0EB3">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3E0EB3" w:rsidRPr="007978A2" w:rsidRDefault="003E0EB3" w:rsidP="003E0EB3">
            <w:pPr>
              <w:ind w:firstLine="720"/>
              <w:jc w:val="both"/>
              <w:rPr>
                <w:rFonts w:ascii="Arial" w:hAnsi="Arial" w:cs="Arial"/>
              </w:rPr>
            </w:pPr>
          </w:p>
          <w:p w:rsidR="003E0EB3" w:rsidRPr="007978A2" w:rsidRDefault="003E0EB3" w:rsidP="003E0EB3">
            <w:pPr>
              <w:jc w:val="both"/>
              <w:rPr>
                <w:rFonts w:ascii="Arial" w:hAnsi="Arial" w:cs="Arial"/>
              </w:rPr>
            </w:pPr>
            <w:r w:rsidRPr="007978A2">
              <w:rPr>
                <w:rFonts w:ascii="Arial" w:hAnsi="Arial" w:cs="Arial"/>
              </w:rPr>
              <w:t>Key responsibilities include:</w:t>
            </w:r>
          </w:p>
          <w:p w:rsidR="003E0EB3" w:rsidRPr="00255E29" w:rsidRDefault="003E0EB3" w:rsidP="003E0EB3">
            <w:pPr>
              <w:jc w:val="both"/>
              <w:rPr>
                <w:rFonts w:ascii="Arial" w:hAnsi="Arial" w:cs="Arial"/>
                <w:highlight w:val="yellow"/>
              </w:rPr>
            </w:pPr>
          </w:p>
          <w:p w:rsidR="003E0EB3" w:rsidRPr="00122305" w:rsidRDefault="003E0EB3" w:rsidP="003E0EB3">
            <w:pPr>
              <w:pStyle w:val="ListParagraph"/>
              <w:numPr>
                <w:ilvl w:val="0"/>
                <w:numId w:val="2"/>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rsidR="003E0EB3" w:rsidRPr="00122305" w:rsidRDefault="003E0EB3" w:rsidP="003E0EB3">
            <w:pPr>
              <w:pStyle w:val="ListParagraph"/>
              <w:numPr>
                <w:ilvl w:val="0"/>
                <w:numId w:val="2"/>
              </w:numPr>
              <w:ind w:left="714" w:hanging="357"/>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rsidR="003E0EB3" w:rsidRPr="00122305" w:rsidRDefault="003E0EB3" w:rsidP="003E0EB3">
            <w:pPr>
              <w:pStyle w:val="ListParagraph"/>
              <w:numPr>
                <w:ilvl w:val="0"/>
                <w:numId w:val="2"/>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rsidR="003E0EB3" w:rsidRPr="00122305" w:rsidRDefault="003E0EB3" w:rsidP="003E0EB3">
            <w:pPr>
              <w:pStyle w:val="ListParagraph"/>
              <w:numPr>
                <w:ilvl w:val="0"/>
                <w:numId w:val="2"/>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rsidR="003E0EB3" w:rsidRPr="00122305" w:rsidRDefault="003E0EB3" w:rsidP="003E0EB3">
            <w:pPr>
              <w:pStyle w:val="ListParagraph"/>
              <w:numPr>
                <w:ilvl w:val="0"/>
                <w:numId w:val="2"/>
              </w:numPr>
              <w:ind w:left="714" w:hanging="357"/>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rsidR="003E0EB3" w:rsidRPr="00122305" w:rsidRDefault="003E0EB3" w:rsidP="003E0EB3">
            <w:pPr>
              <w:pStyle w:val="ListParagraph"/>
              <w:numPr>
                <w:ilvl w:val="0"/>
                <w:numId w:val="2"/>
              </w:numPr>
              <w:ind w:left="714" w:hanging="357"/>
              <w:jc w:val="both"/>
              <w:rPr>
                <w:rFonts w:ascii="Arial" w:hAnsi="Arial" w:cs="Arial"/>
              </w:rPr>
            </w:pPr>
            <w:r w:rsidRPr="00122305">
              <w:rPr>
                <w:rFonts w:ascii="Arial" w:hAnsi="Arial" w:cs="Arial"/>
              </w:rPr>
              <w:t>Seeking advice from health and safety professionals through the National Health and Safety Function Helpdesk as appropriate.</w:t>
            </w:r>
          </w:p>
          <w:p w:rsidR="003E0EB3" w:rsidRPr="00122305" w:rsidRDefault="003E0EB3" w:rsidP="003E0EB3">
            <w:pPr>
              <w:pStyle w:val="ListParagraph"/>
              <w:numPr>
                <w:ilvl w:val="0"/>
                <w:numId w:val="2"/>
              </w:numPr>
              <w:ind w:left="714" w:hanging="357"/>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rsidR="003E0EB3" w:rsidRPr="00122305" w:rsidRDefault="003E0EB3" w:rsidP="003E0EB3">
            <w:pPr>
              <w:jc w:val="both"/>
              <w:rPr>
                <w:rFonts w:ascii="Arial" w:hAnsi="Arial" w:cs="Arial"/>
              </w:rPr>
            </w:pPr>
          </w:p>
          <w:p w:rsidR="003E0EB3" w:rsidRPr="00B44E44" w:rsidRDefault="003E0EB3" w:rsidP="003E0EB3">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tr w:rsidR="003E0EB3" w:rsidRPr="000037FD" w:rsidTr="00C24E60">
        <w:trPr>
          <w:trHeight w:val="2259"/>
        </w:trPr>
        <w:tc>
          <w:tcPr>
            <w:tcW w:w="1985" w:type="dxa"/>
          </w:tcPr>
          <w:p w:rsidR="003E0EB3" w:rsidRPr="00C206B4" w:rsidRDefault="003E0EB3" w:rsidP="003E0EB3">
            <w:pPr>
              <w:rPr>
                <w:rFonts w:ascii="Arial" w:hAnsi="Arial" w:cs="Arial"/>
                <w:b/>
                <w:bCs/>
              </w:rPr>
            </w:pPr>
            <w:r w:rsidRPr="0011575D">
              <w:rPr>
                <w:rFonts w:ascii="Arial" w:hAnsi="Arial" w:cs="Arial"/>
                <w:b/>
                <w:bCs/>
              </w:rPr>
              <w:t>Ethics in Public Office 1995 and 2001</w:t>
            </w:r>
          </w:p>
          <w:p w:rsidR="003E0EB3" w:rsidRDefault="003E0EB3" w:rsidP="003E0EB3">
            <w:pPr>
              <w:rPr>
                <w:rFonts w:ascii="Arial" w:hAnsi="Arial" w:cs="Arial"/>
                <w:b/>
                <w:bCs/>
                <w:color w:val="000099"/>
              </w:rPr>
            </w:pPr>
          </w:p>
          <w:p w:rsidR="003E0EB3" w:rsidRPr="00DA7FD3" w:rsidRDefault="003E0EB3" w:rsidP="003E0EB3">
            <w:pPr>
              <w:rPr>
                <w:rFonts w:ascii="Arial" w:hAnsi="Arial" w:cs="Arial"/>
                <w:b/>
                <w:bCs/>
                <w:color w:val="000099"/>
              </w:rPr>
            </w:pPr>
          </w:p>
          <w:p w:rsidR="003E0EB3" w:rsidRPr="00DA7FD3" w:rsidRDefault="003E0EB3" w:rsidP="003E0EB3">
            <w:pPr>
              <w:rPr>
                <w:rFonts w:ascii="Arial" w:hAnsi="Arial" w:cs="Arial"/>
                <w:b/>
                <w:bCs/>
                <w:color w:val="000099"/>
              </w:rPr>
            </w:pPr>
          </w:p>
          <w:p w:rsidR="003E0EB3" w:rsidRPr="00DA7FD3" w:rsidRDefault="003E0EB3" w:rsidP="003E0EB3">
            <w:pPr>
              <w:rPr>
                <w:rFonts w:ascii="Arial" w:hAnsi="Arial" w:cs="Arial"/>
                <w:b/>
                <w:bCs/>
                <w:color w:val="000099"/>
              </w:rPr>
            </w:pPr>
          </w:p>
          <w:p w:rsidR="003E0EB3" w:rsidRPr="00E766A5" w:rsidRDefault="003E0EB3" w:rsidP="003E0EB3">
            <w:pPr>
              <w:jc w:val="both"/>
              <w:rPr>
                <w:rFonts w:ascii="Arial" w:hAnsi="Arial" w:cs="Arial"/>
                <w:b/>
                <w:bCs/>
              </w:rPr>
            </w:pPr>
          </w:p>
          <w:p w:rsidR="003E0EB3" w:rsidRPr="00E766A5" w:rsidRDefault="003E0EB3" w:rsidP="003E0EB3">
            <w:pPr>
              <w:jc w:val="both"/>
              <w:rPr>
                <w:rFonts w:ascii="Arial" w:hAnsi="Arial" w:cs="Arial"/>
                <w:b/>
                <w:bCs/>
              </w:rPr>
            </w:pPr>
          </w:p>
          <w:p w:rsidR="003E0EB3" w:rsidRPr="00E766A5" w:rsidRDefault="003E0EB3" w:rsidP="003E0EB3">
            <w:pPr>
              <w:jc w:val="both"/>
              <w:rPr>
                <w:rFonts w:ascii="Arial" w:hAnsi="Arial" w:cs="Arial"/>
                <w:b/>
                <w:bCs/>
              </w:rPr>
            </w:pPr>
          </w:p>
          <w:p w:rsidR="003E0EB3" w:rsidRPr="00E766A5" w:rsidRDefault="003E0EB3" w:rsidP="003E0EB3">
            <w:pPr>
              <w:jc w:val="both"/>
              <w:rPr>
                <w:rFonts w:ascii="Arial" w:hAnsi="Arial" w:cs="Arial"/>
                <w:b/>
                <w:bCs/>
              </w:rPr>
            </w:pPr>
          </w:p>
          <w:p w:rsidR="003E0EB3" w:rsidRPr="00E766A5" w:rsidRDefault="003E0EB3" w:rsidP="003E0EB3">
            <w:pPr>
              <w:rPr>
                <w:rFonts w:ascii="Arial" w:hAnsi="Arial" w:cs="Arial"/>
                <w:b/>
                <w:bCs/>
              </w:rPr>
            </w:pPr>
          </w:p>
        </w:tc>
        <w:tc>
          <w:tcPr>
            <w:tcW w:w="7655" w:type="dxa"/>
          </w:tcPr>
          <w:p w:rsidR="003E0EB3" w:rsidRPr="00E766A5" w:rsidRDefault="003E0EB3" w:rsidP="003E0EB3">
            <w:pPr>
              <w:jc w:val="both"/>
              <w:rPr>
                <w:rFonts w:ascii="Arial" w:hAnsi="Arial" w:cs="Arial"/>
              </w:rPr>
            </w:pPr>
            <w:r w:rsidRPr="00E766A5">
              <w:rPr>
                <w:rFonts w:ascii="Arial" w:hAnsi="Arial" w:cs="Arial"/>
              </w:rPr>
              <w:t>Positions remunerated at or above the minimum point of the G</w:t>
            </w:r>
            <w:r>
              <w:rPr>
                <w:rFonts w:ascii="Arial" w:hAnsi="Arial" w:cs="Arial"/>
              </w:rPr>
              <w:t>rade VIII salary scale (€69,676 as at 01.10.2020</w:t>
            </w:r>
            <w:r w:rsidRPr="00E766A5">
              <w:rPr>
                <w:rFonts w:ascii="Arial" w:hAnsi="Arial" w:cs="Arial"/>
              </w:rPr>
              <w:t>) are designated positions under Section 18 of the Ethics in Public Office Act 1995.  Any person appointed to a designated position must comply with the requirements of the Ethics in Public Office Acts 1995 and 2001 as outlined below</w:t>
            </w:r>
            <w:r>
              <w:rPr>
                <w:rFonts w:ascii="Arial" w:hAnsi="Arial" w:cs="Arial"/>
              </w:rPr>
              <w:t>:</w:t>
            </w:r>
          </w:p>
          <w:p w:rsidR="003E0EB3" w:rsidRPr="00E766A5" w:rsidRDefault="003E0EB3" w:rsidP="003E0EB3">
            <w:pPr>
              <w:jc w:val="both"/>
              <w:rPr>
                <w:rFonts w:ascii="Arial" w:hAnsi="Arial" w:cs="Arial"/>
              </w:rPr>
            </w:pPr>
          </w:p>
          <w:p w:rsidR="003E0EB3" w:rsidRPr="00E766A5" w:rsidRDefault="003E0EB3" w:rsidP="003E0EB3">
            <w:pPr>
              <w:jc w:val="both"/>
              <w:rPr>
                <w:rFonts w:ascii="Arial" w:hAnsi="Arial" w:cs="Arial"/>
              </w:rPr>
            </w:pPr>
            <w:r w:rsidRPr="00E766A5">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E766A5">
              <w:rPr>
                <w:rFonts w:ascii="Arial" w:hAnsi="Arial" w:cs="Arial"/>
                <w:vertAlign w:val="superscript"/>
              </w:rPr>
              <w:t>st</w:t>
            </w:r>
            <w:r w:rsidRPr="00E766A5">
              <w:rPr>
                <w:rFonts w:ascii="Arial" w:hAnsi="Arial" w:cs="Arial"/>
              </w:rPr>
              <w:t xml:space="preserve"> January in the following year.</w:t>
            </w:r>
          </w:p>
          <w:p w:rsidR="003E0EB3" w:rsidRPr="00E766A5" w:rsidRDefault="003E0EB3" w:rsidP="003E0EB3">
            <w:pPr>
              <w:jc w:val="both"/>
              <w:rPr>
                <w:rFonts w:ascii="Arial" w:hAnsi="Arial" w:cs="Arial"/>
              </w:rPr>
            </w:pPr>
          </w:p>
          <w:p w:rsidR="003E0EB3" w:rsidRPr="00E766A5" w:rsidRDefault="003E0EB3" w:rsidP="003E0EB3">
            <w:pPr>
              <w:pStyle w:val="BodyText"/>
              <w:jc w:val="both"/>
              <w:rPr>
                <w:sz w:val="20"/>
              </w:rPr>
            </w:pPr>
            <w:r w:rsidRPr="00E766A5">
              <w:rPr>
                <w:sz w:val="20"/>
              </w:rPr>
              <w:t xml:space="preserve">B) In addition to the annual statement, a person holding such a post is required, whenever they are performing a function as an employee of the </w:t>
            </w:r>
            <w:smartTag w:uri="urn:schemas-microsoft-com:office:smarttags" w:element="stockticker">
              <w:r w:rsidRPr="00E766A5">
                <w:rPr>
                  <w:sz w:val="20"/>
                </w:rPr>
                <w:t>HSE</w:t>
              </w:r>
            </w:smartTag>
            <w:r w:rsidRPr="00E766A5">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rsidR="003E0EB3" w:rsidRPr="00E766A5" w:rsidRDefault="003E0EB3" w:rsidP="003E0EB3">
            <w:pPr>
              <w:jc w:val="both"/>
              <w:rPr>
                <w:rFonts w:ascii="Arial" w:hAnsi="Arial" w:cs="Arial"/>
              </w:rPr>
            </w:pPr>
          </w:p>
          <w:p w:rsidR="003E0EB3" w:rsidRPr="000037FD" w:rsidRDefault="003E0EB3" w:rsidP="003E0EB3">
            <w:pPr>
              <w:rPr>
                <w:rFonts w:ascii="Arial" w:hAnsi="Arial" w:cs="Arial"/>
              </w:rPr>
            </w:pPr>
            <w:r w:rsidRPr="002127EE">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4" w:history="1">
              <w:r w:rsidRPr="002127EE">
                <w:rPr>
                  <w:rStyle w:val="Hyperlink"/>
                  <w:rFonts w:ascii="Arial" w:hAnsi="Arial" w:cs="Arial"/>
                </w:rPr>
                <w:t>https://www.sipo.ie/</w:t>
              </w:r>
            </w:hyperlink>
            <w:r w:rsidRPr="002127EE">
              <w:rPr>
                <w:rFonts w:ascii="Arial" w:hAnsi="Arial" w:cs="Arial"/>
              </w:rPr>
              <w:t>.</w:t>
            </w:r>
          </w:p>
        </w:tc>
      </w:tr>
    </w:tbl>
    <w:p w:rsidR="00331353" w:rsidRDefault="00331353" w:rsidP="00331353">
      <w:pPr>
        <w:jc w:val="both"/>
        <w:rPr>
          <w:rFonts w:ascii="Arial" w:hAnsi="Arial" w:cs="Arial"/>
        </w:rPr>
      </w:pPr>
    </w:p>
    <w:p w:rsidR="00B83EEA" w:rsidRPr="00E766A5" w:rsidRDefault="00B83EEA" w:rsidP="00331353">
      <w:pPr>
        <w:jc w:val="both"/>
        <w:rPr>
          <w:rFonts w:ascii="Arial" w:hAnsi="Arial" w:cs="Arial"/>
        </w:rPr>
      </w:pPr>
    </w:p>
    <w:p w:rsidR="00484EA1" w:rsidRPr="00E766A5" w:rsidRDefault="00484EA1">
      <w:pPr>
        <w:jc w:val="both"/>
        <w:rPr>
          <w:rFonts w:ascii="Arial" w:hAnsi="Arial" w:cs="Arial"/>
          <w:b/>
        </w:rPr>
      </w:pP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 xml:space="preserve">*******Helpful Reminders******* </w:t>
      </w: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1) Please remember to delete any prompts and / or tables (in dark blue) in the sections above</w:t>
      </w: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2) Ensure all fonts are now in black</w:t>
      </w:r>
    </w:p>
    <w:p w:rsidR="00484EA1" w:rsidRPr="00E766A5" w:rsidRDefault="00484EA1">
      <w:pPr>
        <w:jc w:val="both"/>
        <w:rPr>
          <w:rFonts w:ascii="Arial" w:hAnsi="Arial" w:cs="Arial"/>
        </w:rPr>
      </w:pPr>
      <w:bookmarkStart w:id="0" w:name="_GoBack"/>
      <w:bookmarkEnd w:id="0"/>
    </w:p>
    <w:sectPr w:rsidR="00484EA1" w:rsidRPr="00E766A5" w:rsidSect="009D6F72">
      <w:footerReference w:type="even" r:id="rId15"/>
      <w:footerReference w:type="default" r:id="rId16"/>
      <w:pgSz w:w="11906" w:h="16838"/>
      <w:pgMar w:top="567"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DED" w:rsidRDefault="00EC7DED">
      <w:r>
        <w:separator/>
      </w:r>
    </w:p>
  </w:endnote>
  <w:endnote w:type="continuationSeparator" w:id="0">
    <w:p w:rsidR="00EC7DED" w:rsidRDefault="00EC7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Helvetic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Light">
    <w:altName w:val="Arial"/>
    <w:charset w:val="00"/>
    <w:family w:val="swiss"/>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A2B" w:rsidRDefault="00704A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04A2B" w:rsidRDefault="00704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410" w:rsidRPr="00DF4410" w:rsidRDefault="00857975" w:rsidP="00DF4410">
    <w:pPr>
      <w:pStyle w:val="Footer"/>
      <w:jc w:val="right"/>
      <w:rPr>
        <w:rFonts w:ascii="Arial" w:hAnsi="Arial" w:cs="Arial"/>
        <w:sz w:val="16"/>
        <w:szCs w:val="16"/>
      </w:rPr>
    </w:pPr>
    <w:r>
      <w:rPr>
        <w:rFonts w:ascii="Arial" w:hAnsi="Arial" w:cs="Arial"/>
        <w:sz w:val="16"/>
        <w:szCs w:val="16"/>
      </w:rPr>
      <w:t>Dec</w:t>
    </w:r>
    <w:r w:rsidR="003E0EB3">
      <w:rPr>
        <w:rFonts w:ascii="Arial" w:hAnsi="Arial" w:cs="Arial"/>
        <w:sz w:val="16"/>
        <w:szCs w:val="16"/>
      </w:rPr>
      <w:t xml:space="preserve">ember </w:t>
    </w:r>
    <w:r w:rsidR="00DF4410" w:rsidRPr="00DF4410">
      <w:rPr>
        <w:rFonts w:ascii="Arial" w:hAnsi="Arial" w:cs="Arial"/>
        <w:sz w:val="16"/>
        <w:szCs w:val="16"/>
      </w:rPr>
      <w:t>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DED" w:rsidRDefault="00EC7DED">
      <w:r>
        <w:separator/>
      </w:r>
    </w:p>
  </w:footnote>
  <w:footnote w:type="continuationSeparator" w:id="0">
    <w:p w:rsidR="00EC7DED" w:rsidRDefault="00EC7DED">
      <w:r>
        <w:continuationSeparator/>
      </w:r>
    </w:p>
  </w:footnote>
  <w:footnote w:id="1">
    <w:p w:rsidR="003E0EB3" w:rsidRDefault="003E0EB3" w:rsidP="006901B5">
      <w:pPr>
        <w:pStyle w:val="FootnoteText"/>
        <w:rPr>
          <w:rFonts w:eastAsiaTheme="minorHAnsi"/>
          <w:lang w:val="en-IE" w:eastAsia="en-US"/>
        </w:rPr>
      </w:pPr>
    </w:p>
    <w:p w:rsidR="003E0EB3" w:rsidRDefault="003E0EB3" w:rsidP="006901B5">
      <w:pPr>
        <w:pStyle w:val="FootnoteText"/>
        <w:rPr>
          <w:rFonts w:eastAsiaTheme="minorHAnsi"/>
          <w:lang w:val="en-IE" w:eastAsia="en-US"/>
        </w:rPr>
      </w:pPr>
    </w:p>
    <w:p w:rsidR="003E0EB3" w:rsidRPr="004E294D" w:rsidRDefault="003E0EB3" w:rsidP="006901B5">
      <w:pPr>
        <w:pStyle w:val="FootnoteText"/>
        <w:rPr>
          <w:rFonts w:ascii="Arial" w:eastAsiaTheme="minorHAnsi" w:hAnsi="Arial" w:cs="Arial"/>
          <w:lang w:val="en-IE" w:eastAsia="en-US"/>
        </w:rPr>
      </w:pPr>
      <w:r w:rsidRPr="004E294D">
        <w:rPr>
          <w:rFonts w:ascii="Arial" w:eastAsiaTheme="minorHAnsi" w:hAnsi="Arial" w:cs="Arial"/>
          <w:vertAlign w:val="superscript"/>
          <w:lang w:val="en-IE" w:eastAsia="en-US"/>
        </w:rPr>
        <w:footnoteRef/>
      </w:r>
      <w:r w:rsidRPr="004E294D">
        <w:rPr>
          <w:rFonts w:ascii="Arial" w:eastAsiaTheme="minorHAnsi" w:hAnsi="Arial" w:cs="Arial"/>
          <w:lang w:val="en-IE" w:eastAsia="en-US"/>
        </w:rPr>
        <w:t xml:space="preserve">A template SSSS and guidelines are available on the National Health and Safety Function, here: </w:t>
      </w:r>
      <w:hyperlink r:id="rId1" w:history="1">
        <w:r w:rsidRPr="004E294D">
          <w:rPr>
            <w:rFonts w:ascii="Arial" w:eastAsiaTheme="minorHAnsi" w:hAnsi="Arial" w:cs="Arial"/>
            <w:color w:val="0000FF"/>
            <w:u w:val="single"/>
            <w:lang w:val="en-IE" w:eastAsia="en-US"/>
          </w:rPr>
          <w:t>https://www.hse.ie/eng/staff/safetywellbeing/about%20us/</w:t>
        </w:r>
      </w:hyperlink>
    </w:p>
    <w:p w:rsidR="003E0EB3" w:rsidRPr="004E294D" w:rsidRDefault="003E0EB3" w:rsidP="006901B5">
      <w:pPr>
        <w:rPr>
          <w:rFonts w:ascii="Arial" w:eastAsiaTheme="minorHAnsi" w:hAnsi="Arial" w:cs="Arial"/>
          <w:lang w:val="en-IE" w:eastAsia="en-US"/>
        </w:rPr>
      </w:pPr>
      <w:r w:rsidRPr="004E294D">
        <w:rPr>
          <w:rFonts w:ascii="Arial" w:eastAsiaTheme="minorHAnsi" w:hAnsi="Arial" w:cs="Arial"/>
          <w:vertAlign w:val="superscript"/>
          <w:lang w:val="en-IE" w:eastAsia="en-US"/>
        </w:rPr>
        <w:t xml:space="preserve">2 </w:t>
      </w:r>
      <w:r w:rsidRPr="004E294D">
        <w:rPr>
          <w:rFonts w:ascii="Arial" w:eastAsiaTheme="minorHAnsi" w:hAnsi="Arial" w:cs="Arial"/>
          <w:lang w:val="en-IE" w:eastAsia="en-US"/>
        </w:rPr>
        <w:t>See link on health and safety web-pages to latest Incident Management Policy</w:t>
      </w:r>
    </w:p>
    <w:p w:rsidR="003E0EB3" w:rsidRDefault="003E0EB3" w:rsidP="00734D81">
      <w:pPr>
        <w:pStyle w:val="FootnoteText"/>
      </w:pPr>
    </w:p>
  </w:footnote>
  <w:footnote w:id="2">
    <w:p w:rsidR="003E0EB3" w:rsidRPr="00DD13C2" w:rsidRDefault="003E0EB3" w:rsidP="00734D8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BED2582"/>
    <w:multiLevelType w:val="hybridMultilevel"/>
    <w:tmpl w:val="6ABAF5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18C6E32"/>
    <w:multiLevelType w:val="hybridMultilevel"/>
    <w:tmpl w:val="ACE459F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9823D70"/>
    <w:multiLevelType w:val="hybridMultilevel"/>
    <w:tmpl w:val="DD2C90F8"/>
    <w:lvl w:ilvl="0" w:tplc="4ACE2F8A">
      <w:start w:val="1"/>
      <w:numFmt w:val="bullet"/>
      <w:lvlText w:val=""/>
      <w:lvlJc w:val="left"/>
      <w:pPr>
        <w:ind w:left="360" w:hanging="360"/>
      </w:pPr>
      <w:rPr>
        <w:rFonts w:ascii="Symbol" w:hAnsi="Symbol" w:hint="default"/>
        <w:color w:val="auto"/>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7" w15:restartNumberingAfterBreak="0">
    <w:nsid w:val="1B3A26CD"/>
    <w:multiLevelType w:val="hybridMultilevel"/>
    <w:tmpl w:val="58702BC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BF24C73"/>
    <w:multiLevelType w:val="hybridMultilevel"/>
    <w:tmpl w:val="F1FAAA7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9" w15:restartNumberingAfterBreak="0">
    <w:nsid w:val="23EA12E9"/>
    <w:multiLevelType w:val="hybridMultilevel"/>
    <w:tmpl w:val="50DEBF1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24575E98"/>
    <w:multiLevelType w:val="hybridMultilevel"/>
    <w:tmpl w:val="4EDA81A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2" w15:restartNumberingAfterBreak="0">
    <w:nsid w:val="2D0A0527"/>
    <w:multiLevelType w:val="hybridMultilevel"/>
    <w:tmpl w:val="8F1E0C9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4F95280"/>
    <w:multiLevelType w:val="hybridMultilevel"/>
    <w:tmpl w:val="674646EA"/>
    <w:lvl w:ilvl="0" w:tplc="DBC23D1E">
      <w:start w:val="1"/>
      <w:numFmt w:val="bullet"/>
      <w:lvlText w:val=""/>
      <w:lvlJc w:val="left"/>
      <w:pPr>
        <w:ind w:left="360" w:hanging="360"/>
      </w:pPr>
      <w:rPr>
        <w:rFonts w:ascii="Symbol" w:hAnsi="Symbol" w:hint="default"/>
      </w:rPr>
    </w:lvl>
    <w:lvl w:ilvl="1" w:tplc="14125D68">
      <w:start w:val="1"/>
      <w:numFmt w:val="bullet"/>
      <w:lvlText w:val="o"/>
      <w:lvlJc w:val="left"/>
      <w:pPr>
        <w:ind w:left="1080" w:hanging="360"/>
      </w:pPr>
      <w:rPr>
        <w:rFonts w:ascii="Courier New" w:hAnsi="Courier New" w:hint="default"/>
      </w:rPr>
    </w:lvl>
    <w:lvl w:ilvl="2" w:tplc="B3BCD356">
      <w:start w:val="1"/>
      <w:numFmt w:val="bullet"/>
      <w:lvlText w:val=""/>
      <w:lvlJc w:val="left"/>
      <w:pPr>
        <w:ind w:left="1800" w:hanging="360"/>
      </w:pPr>
      <w:rPr>
        <w:rFonts w:ascii="Wingdings" w:hAnsi="Wingdings" w:hint="default"/>
      </w:rPr>
    </w:lvl>
    <w:lvl w:ilvl="3" w:tplc="35461038">
      <w:start w:val="1"/>
      <w:numFmt w:val="bullet"/>
      <w:lvlText w:val=""/>
      <w:lvlJc w:val="left"/>
      <w:pPr>
        <w:ind w:left="2520" w:hanging="360"/>
      </w:pPr>
      <w:rPr>
        <w:rFonts w:ascii="Symbol" w:hAnsi="Symbol" w:hint="default"/>
      </w:rPr>
    </w:lvl>
    <w:lvl w:ilvl="4" w:tplc="B88A336C">
      <w:start w:val="1"/>
      <w:numFmt w:val="bullet"/>
      <w:lvlText w:val="o"/>
      <w:lvlJc w:val="left"/>
      <w:pPr>
        <w:ind w:left="3240" w:hanging="360"/>
      </w:pPr>
      <w:rPr>
        <w:rFonts w:ascii="Courier New" w:hAnsi="Courier New" w:hint="default"/>
      </w:rPr>
    </w:lvl>
    <w:lvl w:ilvl="5" w:tplc="1CDA6298">
      <w:start w:val="1"/>
      <w:numFmt w:val="bullet"/>
      <w:lvlText w:val=""/>
      <w:lvlJc w:val="left"/>
      <w:pPr>
        <w:ind w:left="3960" w:hanging="360"/>
      </w:pPr>
      <w:rPr>
        <w:rFonts w:ascii="Wingdings" w:hAnsi="Wingdings" w:hint="default"/>
      </w:rPr>
    </w:lvl>
    <w:lvl w:ilvl="6" w:tplc="D1DC680C">
      <w:start w:val="1"/>
      <w:numFmt w:val="bullet"/>
      <w:lvlText w:val=""/>
      <w:lvlJc w:val="left"/>
      <w:pPr>
        <w:ind w:left="4680" w:hanging="360"/>
      </w:pPr>
      <w:rPr>
        <w:rFonts w:ascii="Symbol" w:hAnsi="Symbol" w:hint="default"/>
      </w:rPr>
    </w:lvl>
    <w:lvl w:ilvl="7" w:tplc="2A241688">
      <w:start w:val="1"/>
      <w:numFmt w:val="bullet"/>
      <w:lvlText w:val="o"/>
      <w:lvlJc w:val="left"/>
      <w:pPr>
        <w:ind w:left="5400" w:hanging="360"/>
      </w:pPr>
      <w:rPr>
        <w:rFonts w:ascii="Courier New" w:hAnsi="Courier New" w:hint="default"/>
      </w:rPr>
    </w:lvl>
    <w:lvl w:ilvl="8" w:tplc="E6AACE1E">
      <w:start w:val="1"/>
      <w:numFmt w:val="bullet"/>
      <w:lvlText w:val=""/>
      <w:lvlJc w:val="left"/>
      <w:pPr>
        <w:ind w:left="6120" w:hanging="360"/>
      </w:pPr>
      <w:rPr>
        <w:rFonts w:ascii="Wingdings" w:hAnsi="Wingdings" w:hint="default"/>
      </w:rPr>
    </w:lvl>
  </w:abstractNum>
  <w:abstractNum w:abstractNumId="14" w15:restartNumberingAfterBreak="0">
    <w:nsid w:val="58F74999"/>
    <w:multiLevelType w:val="hybridMultilevel"/>
    <w:tmpl w:val="85B8797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62511954"/>
    <w:multiLevelType w:val="hybridMultilevel"/>
    <w:tmpl w:val="B54A8982"/>
    <w:lvl w:ilvl="0" w:tplc="18090001">
      <w:start w:val="1"/>
      <w:numFmt w:val="bullet"/>
      <w:lvlText w:val=""/>
      <w:lvlJc w:val="left"/>
      <w:pPr>
        <w:tabs>
          <w:tab w:val="num" w:pos="1080"/>
        </w:tabs>
        <w:ind w:left="1080" w:hanging="360"/>
      </w:pPr>
      <w:rPr>
        <w:rFonts w:ascii="Symbol" w:hAnsi="Symbol" w:hint="default"/>
      </w:rPr>
    </w:lvl>
    <w:lvl w:ilvl="1" w:tplc="18090003">
      <w:start w:val="1"/>
      <w:numFmt w:val="bullet"/>
      <w:lvlText w:val="o"/>
      <w:lvlJc w:val="left"/>
      <w:pPr>
        <w:tabs>
          <w:tab w:val="num" w:pos="1800"/>
        </w:tabs>
        <w:ind w:left="1800" w:hanging="360"/>
      </w:pPr>
      <w:rPr>
        <w:rFonts w:ascii="Courier New" w:hAnsi="Courier New" w:cs="Courier New" w:hint="default"/>
      </w:rPr>
    </w:lvl>
    <w:lvl w:ilvl="2" w:tplc="18090005">
      <w:start w:val="1"/>
      <w:numFmt w:val="bullet"/>
      <w:lvlText w:val=""/>
      <w:lvlJc w:val="left"/>
      <w:pPr>
        <w:tabs>
          <w:tab w:val="num" w:pos="2520"/>
        </w:tabs>
        <w:ind w:left="2520" w:hanging="360"/>
      </w:pPr>
      <w:rPr>
        <w:rFonts w:ascii="Wingdings" w:hAnsi="Wingdings" w:hint="default"/>
      </w:rPr>
    </w:lvl>
    <w:lvl w:ilvl="3" w:tplc="18090001">
      <w:start w:val="1"/>
      <w:numFmt w:val="bullet"/>
      <w:lvlText w:val=""/>
      <w:lvlJc w:val="left"/>
      <w:pPr>
        <w:tabs>
          <w:tab w:val="num" w:pos="3240"/>
        </w:tabs>
        <w:ind w:left="3240" w:hanging="360"/>
      </w:pPr>
      <w:rPr>
        <w:rFonts w:ascii="Symbol" w:hAnsi="Symbol" w:hint="default"/>
      </w:rPr>
    </w:lvl>
    <w:lvl w:ilvl="4" w:tplc="18090003">
      <w:start w:val="1"/>
      <w:numFmt w:val="bullet"/>
      <w:lvlText w:val="o"/>
      <w:lvlJc w:val="left"/>
      <w:pPr>
        <w:tabs>
          <w:tab w:val="num" w:pos="3960"/>
        </w:tabs>
        <w:ind w:left="3960" w:hanging="360"/>
      </w:pPr>
      <w:rPr>
        <w:rFonts w:ascii="Courier New" w:hAnsi="Courier New" w:cs="Courier New" w:hint="default"/>
      </w:rPr>
    </w:lvl>
    <w:lvl w:ilvl="5" w:tplc="18090005">
      <w:start w:val="1"/>
      <w:numFmt w:val="bullet"/>
      <w:lvlText w:val=""/>
      <w:lvlJc w:val="left"/>
      <w:pPr>
        <w:tabs>
          <w:tab w:val="num" w:pos="4680"/>
        </w:tabs>
        <w:ind w:left="4680" w:hanging="360"/>
      </w:pPr>
      <w:rPr>
        <w:rFonts w:ascii="Wingdings" w:hAnsi="Wingdings" w:hint="default"/>
      </w:rPr>
    </w:lvl>
    <w:lvl w:ilvl="6" w:tplc="18090001">
      <w:start w:val="1"/>
      <w:numFmt w:val="bullet"/>
      <w:lvlText w:val=""/>
      <w:lvlJc w:val="left"/>
      <w:pPr>
        <w:tabs>
          <w:tab w:val="num" w:pos="5400"/>
        </w:tabs>
        <w:ind w:left="5400" w:hanging="360"/>
      </w:pPr>
      <w:rPr>
        <w:rFonts w:ascii="Symbol" w:hAnsi="Symbol" w:hint="default"/>
      </w:rPr>
    </w:lvl>
    <w:lvl w:ilvl="7" w:tplc="18090003">
      <w:start w:val="1"/>
      <w:numFmt w:val="bullet"/>
      <w:lvlText w:val="o"/>
      <w:lvlJc w:val="left"/>
      <w:pPr>
        <w:tabs>
          <w:tab w:val="num" w:pos="6120"/>
        </w:tabs>
        <w:ind w:left="6120" w:hanging="360"/>
      </w:pPr>
      <w:rPr>
        <w:rFonts w:ascii="Courier New" w:hAnsi="Courier New" w:cs="Courier New" w:hint="default"/>
      </w:rPr>
    </w:lvl>
    <w:lvl w:ilvl="8" w:tplc="18090005">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8D17826"/>
    <w:multiLevelType w:val="hybridMultilevel"/>
    <w:tmpl w:val="257EA2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6C8162C7"/>
    <w:multiLevelType w:val="hybridMultilevel"/>
    <w:tmpl w:val="86EEF29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6DDC4D9D"/>
    <w:multiLevelType w:val="hybridMultilevel"/>
    <w:tmpl w:val="5DD65482"/>
    <w:lvl w:ilvl="0" w:tplc="D37CC0C0">
      <w:start w:val="1"/>
      <w:numFmt w:val="bullet"/>
      <w:pStyle w:val="Bullet1"/>
      <w:lvlText w:val=""/>
      <w:lvlJc w:val="left"/>
      <w:pPr>
        <w:tabs>
          <w:tab w:val="num" w:pos="3240"/>
        </w:tabs>
        <w:ind w:left="3240" w:hanging="360"/>
      </w:pPr>
      <w:rPr>
        <w:rFonts w:ascii="Symbol" w:hAnsi="Symbol" w:hint="default"/>
      </w:rPr>
    </w:lvl>
    <w:lvl w:ilvl="1" w:tplc="82EAA928">
      <w:start w:val="1"/>
      <w:numFmt w:val="bullet"/>
      <w:pStyle w:val="Bullet2"/>
      <w:lvlText w:val="­"/>
      <w:lvlJc w:val="left"/>
      <w:pPr>
        <w:tabs>
          <w:tab w:val="num" w:pos="3960"/>
        </w:tabs>
        <w:ind w:left="3960" w:hanging="360"/>
      </w:pPr>
      <w:rPr>
        <w:rFonts w:ascii="Courier New" w:hAnsi="Courier New" w:cs="Times New Roman" w:hint="default"/>
      </w:rPr>
    </w:lvl>
    <w:lvl w:ilvl="2" w:tplc="08090005">
      <w:start w:val="1"/>
      <w:numFmt w:val="bullet"/>
      <w:lvlText w:val=""/>
      <w:lvlJc w:val="left"/>
      <w:pPr>
        <w:tabs>
          <w:tab w:val="num" w:pos="4680"/>
        </w:tabs>
        <w:ind w:left="4680" w:hanging="360"/>
      </w:pPr>
      <w:rPr>
        <w:rFonts w:ascii="Wingdings" w:hAnsi="Wingdings" w:hint="default"/>
      </w:rPr>
    </w:lvl>
    <w:lvl w:ilvl="3" w:tplc="08090001">
      <w:start w:val="1"/>
      <w:numFmt w:val="bullet"/>
      <w:lvlText w:val=""/>
      <w:lvlJc w:val="left"/>
      <w:pPr>
        <w:tabs>
          <w:tab w:val="num" w:pos="5400"/>
        </w:tabs>
        <w:ind w:left="5400" w:hanging="360"/>
      </w:pPr>
      <w:rPr>
        <w:rFonts w:ascii="Symbol" w:hAnsi="Symbol" w:hint="default"/>
      </w:rPr>
    </w:lvl>
    <w:lvl w:ilvl="4" w:tplc="08090003">
      <w:start w:val="1"/>
      <w:numFmt w:val="bullet"/>
      <w:lvlText w:val="o"/>
      <w:lvlJc w:val="left"/>
      <w:pPr>
        <w:tabs>
          <w:tab w:val="num" w:pos="6120"/>
        </w:tabs>
        <w:ind w:left="6120" w:hanging="360"/>
      </w:pPr>
      <w:rPr>
        <w:rFonts w:ascii="Courier New" w:hAnsi="Courier New" w:cs="Courier New" w:hint="default"/>
      </w:rPr>
    </w:lvl>
    <w:lvl w:ilvl="5" w:tplc="08090005">
      <w:start w:val="1"/>
      <w:numFmt w:val="bullet"/>
      <w:lvlText w:val=""/>
      <w:lvlJc w:val="left"/>
      <w:pPr>
        <w:tabs>
          <w:tab w:val="num" w:pos="6840"/>
        </w:tabs>
        <w:ind w:left="6840" w:hanging="360"/>
      </w:pPr>
      <w:rPr>
        <w:rFonts w:ascii="Wingdings" w:hAnsi="Wingdings" w:hint="default"/>
      </w:rPr>
    </w:lvl>
    <w:lvl w:ilvl="6" w:tplc="08090001">
      <w:start w:val="1"/>
      <w:numFmt w:val="bullet"/>
      <w:lvlText w:val=""/>
      <w:lvlJc w:val="left"/>
      <w:pPr>
        <w:tabs>
          <w:tab w:val="num" w:pos="7560"/>
        </w:tabs>
        <w:ind w:left="7560" w:hanging="360"/>
      </w:pPr>
      <w:rPr>
        <w:rFonts w:ascii="Symbol" w:hAnsi="Symbol" w:hint="default"/>
      </w:rPr>
    </w:lvl>
    <w:lvl w:ilvl="7" w:tplc="08090003">
      <w:start w:val="1"/>
      <w:numFmt w:val="bullet"/>
      <w:lvlText w:val="o"/>
      <w:lvlJc w:val="left"/>
      <w:pPr>
        <w:tabs>
          <w:tab w:val="num" w:pos="8280"/>
        </w:tabs>
        <w:ind w:left="8280" w:hanging="360"/>
      </w:pPr>
      <w:rPr>
        <w:rFonts w:ascii="Courier New" w:hAnsi="Courier New" w:cs="Courier New" w:hint="default"/>
      </w:rPr>
    </w:lvl>
    <w:lvl w:ilvl="8" w:tplc="08090005">
      <w:start w:val="1"/>
      <w:numFmt w:val="bullet"/>
      <w:lvlText w:val=""/>
      <w:lvlJc w:val="left"/>
      <w:pPr>
        <w:tabs>
          <w:tab w:val="num" w:pos="9000"/>
        </w:tabs>
        <w:ind w:left="9000" w:hanging="360"/>
      </w:pPr>
      <w:rPr>
        <w:rFonts w:ascii="Wingdings" w:hAnsi="Wingdings" w:hint="default"/>
      </w:rPr>
    </w:lvl>
  </w:abstractNum>
  <w:abstractNum w:abstractNumId="21" w15:restartNumberingAfterBreak="0">
    <w:nsid w:val="74CE62CC"/>
    <w:multiLevelType w:val="hybridMultilevel"/>
    <w:tmpl w:val="E58CF0A2"/>
    <w:lvl w:ilvl="0" w:tplc="EAAC6296">
      <w:start w:val="1"/>
      <w:numFmt w:val="bullet"/>
      <w:lvlText w:val=""/>
      <w:lvlJc w:val="left"/>
      <w:pPr>
        <w:tabs>
          <w:tab w:val="num" w:pos="1080"/>
        </w:tabs>
        <w:ind w:left="1080" w:hanging="360"/>
      </w:pPr>
      <w:rPr>
        <w:rFonts w:ascii="Symbol" w:hAnsi="Symbol" w:hint="default"/>
        <w:color w:val="000000" w:themeColor="text1"/>
      </w:rPr>
    </w:lvl>
    <w:lvl w:ilvl="1" w:tplc="5560B260">
      <w:start w:val="1"/>
      <w:numFmt w:val="bullet"/>
      <w:lvlText w:val=""/>
      <w:lvlJc w:val="left"/>
      <w:pPr>
        <w:tabs>
          <w:tab w:val="num" w:pos="1723"/>
        </w:tabs>
        <w:ind w:left="1666" w:hanging="226"/>
      </w:pPr>
      <w:rPr>
        <w:rFonts w:ascii="Symbol" w:hAnsi="Symbol" w:hint="default"/>
      </w:rPr>
    </w:lvl>
    <w:lvl w:ilvl="2" w:tplc="18090005">
      <w:start w:val="1"/>
      <w:numFmt w:val="bullet"/>
      <w:lvlText w:val=""/>
      <w:lvlJc w:val="left"/>
      <w:pPr>
        <w:tabs>
          <w:tab w:val="num" w:pos="2520"/>
        </w:tabs>
        <w:ind w:left="2520" w:hanging="360"/>
      </w:pPr>
      <w:rPr>
        <w:rFonts w:ascii="Wingdings" w:hAnsi="Wingdings" w:hint="default"/>
      </w:rPr>
    </w:lvl>
    <w:lvl w:ilvl="3" w:tplc="18090001">
      <w:start w:val="1"/>
      <w:numFmt w:val="bullet"/>
      <w:lvlText w:val=""/>
      <w:lvlJc w:val="left"/>
      <w:pPr>
        <w:tabs>
          <w:tab w:val="num" w:pos="3240"/>
        </w:tabs>
        <w:ind w:left="3240" w:hanging="360"/>
      </w:pPr>
      <w:rPr>
        <w:rFonts w:ascii="Symbol" w:hAnsi="Symbol" w:hint="default"/>
      </w:rPr>
    </w:lvl>
    <w:lvl w:ilvl="4" w:tplc="18090003">
      <w:start w:val="1"/>
      <w:numFmt w:val="bullet"/>
      <w:lvlText w:val="o"/>
      <w:lvlJc w:val="left"/>
      <w:pPr>
        <w:tabs>
          <w:tab w:val="num" w:pos="3960"/>
        </w:tabs>
        <w:ind w:left="3960" w:hanging="360"/>
      </w:pPr>
      <w:rPr>
        <w:rFonts w:ascii="Courier New" w:hAnsi="Courier New" w:cs="Courier New" w:hint="default"/>
      </w:rPr>
    </w:lvl>
    <w:lvl w:ilvl="5" w:tplc="18090005">
      <w:start w:val="1"/>
      <w:numFmt w:val="bullet"/>
      <w:lvlText w:val=""/>
      <w:lvlJc w:val="left"/>
      <w:pPr>
        <w:tabs>
          <w:tab w:val="num" w:pos="4680"/>
        </w:tabs>
        <w:ind w:left="4680" w:hanging="360"/>
      </w:pPr>
      <w:rPr>
        <w:rFonts w:ascii="Wingdings" w:hAnsi="Wingdings" w:hint="default"/>
      </w:rPr>
    </w:lvl>
    <w:lvl w:ilvl="6" w:tplc="18090001">
      <w:start w:val="1"/>
      <w:numFmt w:val="bullet"/>
      <w:lvlText w:val=""/>
      <w:lvlJc w:val="left"/>
      <w:pPr>
        <w:tabs>
          <w:tab w:val="num" w:pos="5400"/>
        </w:tabs>
        <w:ind w:left="5400" w:hanging="360"/>
      </w:pPr>
      <w:rPr>
        <w:rFonts w:ascii="Symbol" w:hAnsi="Symbol" w:hint="default"/>
      </w:rPr>
    </w:lvl>
    <w:lvl w:ilvl="7" w:tplc="18090003">
      <w:start w:val="1"/>
      <w:numFmt w:val="bullet"/>
      <w:lvlText w:val="o"/>
      <w:lvlJc w:val="left"/>
      <w:pPr>
        <w:tabs>
          <w:tab w:val="num" w:pos="6120"/>
        </w:tabs>
        <w:ind w:left="6120" w:hanging="360"/>
      </w:pPr>
      <w:rPr>
        <w:rFonts w:ascii="Courier New" w:hAnsi="Courier New" w:cs="Courier New" w:hint="default"/>
      </w:rPr>
    </w:lvl>
    <w:lvl w:ilvl="8" w:tplc="18090005">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6B12A1C"/>
    <w:multiLevelType w:val="hybridMultilevel"/>
    <w:tmpl w:val="62F4944C"/>
    <w:lvl w:ilvl="0" w:tplc="CC4C3E6A">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76DA4F55"/>
    <w:multiLevelType w:val="hybridMultilevel"/>
    <w:tmpl w:val="505411E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77710DD9"/>
    <w:multiLevelType w:val="hybridMultilevel"/>
    <w:tmpl w:val="FD3A54EC"/>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5"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5"/>
  </w:num>
  <w:num w:numId="2">
    <w:abstractNumId w:val="11"/>
  </w:num>
  <w:num w:numId="3">
    <w:abstractNumId w:val="17"/>
  </w:num>
  <w:num w:numId="4">
    <w:abstractNumId w:val="16"/>
  </w:num>
  <w:num w:numId="5">
    <w:abstractNumId w:val="26"/>
  </w:num>
  <w:num w:numId="6">
    <w:abstractNumId w:val="3"/>
  </w:num>
  <w:num w:numId="7">
    <w:abstractNumId w:val="20"/>
  </w:num>
  <w:num w:numId="8">
    <w:abstractNumId w:val="12"/>
  </w:num>
  <w:num w:numId="9">
    <w:abstractNumId w:val="4"/>
  </w:num>
  <w:num w:numId="10">
    <w:abstractNumId w:val="23"/>
  </w:num>
  <w:num w:numId="11">
    <w:abstractNumId w:val="14"/>
  </w:num>
  <w:num w:numId="12">
    <w:abstractNumId w:val="7"/>
  </w:num>
  <w:num w:numId="13">
    <w:abstractNumId w:val="19"/>
  </w:num>
  <w:num w:numId="14">
    <w:abstractNumId w:val="9"/>
  </w:num>
  <w:num w:numId="15">
    <w:abstractNumId w:val="18"/>
  </w:num>
  <w:num w:numId="16">
    <w:abstractNumId w:val="25"/>
  </w:num>
  <w:num w:numId="17">
    <w:abstractNumId w:val="6"/>
  </w:num>
  <w:num w:numId="18">
    <w:abstractNumId w:val="24"/>
  </w:num>
  <w:num w:numId="19">
    <w:abstractNumId w:val="8"/>
  </w:num>
  <w:num w:numId="20">
    <w:abstractNumId w:val="6"/>
  </w:num>
  <w:num w:numId="21">
    <w:abstractNumId w:val="6"/>
  </w:num>
  <w:num w:numId="22">
    <w:abstractNumId w:val="15"/>
  </w:num>
  <w:num w:numId="23">
    <w:abstractNumId w:val="21"/>
  </w:num>
  <w:num w:numId="24">
    <w:abstractNumId w:val="22"/>
  </w:num>
  <w:num w:numId="25">
    <w:abstractNumId w:val="10"/>
  </w:num>
  <w:num w:numId="26">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01A64"/>
    <w:rsid w:val="0000349A"/>
    <w:rsid w:val="00012785"/>
    <w:rsid w:val="00036A78"/>
    <w:rsid w:val="000427A6"/>
    <w:rsid w:val="000429DE"/>
    <w:rsid w:val="00071018"/>
    <w:rsid w:val="00073978"/>
    <w:rsid w:val="00084371"/>
    <w:rsid w:val="00085C87"/>
    <w:rsid w:val="00086095"/>
    <w:rsid w:val="000B05A4"/>
    <w:rsid w:val="000B6D71"/>
    <w:rsid w:val="000C0427"/>
    <w:rsid w:val="000D162C"/>
    <w:rsid w:val="000F0F0B"/>
    <w:rsid w:val="000F1D48"/>
    <w:rsid w:val="000F4FE6"/>
    <w:rsid w:val="000F5671"/>
    <w:rsid w:val="0011575D"/>
    <w:rsid w:val="00115C40"/>
    <w:rsid w:val="00116338"/>
    <w:rsid w:val="001246BD"/>
    <w:rsid w:val="00125B81"/>
    <w:rsid w:val="001350D2"/>
    <w:rsid w:val="00162D38"/>
    <w:rsid w:val="00163D7B"/>
    <w:rsid w:val="00165203"/>
    <w:rsid w:val="00166FC2"/>
    <w:rsid w:val="001826A7"/>
    <w:rsid w:val="00184738"/>
    <w:rsid w:val="001C1BDF"/>
    <w:rsid w:val="001D297B"/>
    <w:rsid w:val="001D652C"/>
    <w:rsid w:val="001D7CC6"/>
    <w:rsid w:val="001E59E4"/>
    <w:rsid w:val="0021298F"/>
    <w:rsid w:val="002242F3"/>
    <w:rsid w:val="002317E7"/>
    <w:rsid w:val="00243763"/>
    <w:rsid w:val="002569AA"/>
    <w:rsid w:val="00263683"/>
    <w:rsid w:val="00272B1D"/>
    <w:rsid w:val="00290929"/>
    <w:rsid w:val="002A7969"/>
    <w:rsid w:val="002B407A"/>
    <w:rsid w:val="002E59FF"/>
    <w:rsid w:val="002E5A57"/>
    <w:rsid w:val="00302C6E"/>
    <w:rsid w:val="003110AB"/>
    <w:rsid w:val="00313270"/>
    <w:rsid w:val="00316301"/>
    <w:rsid w:val="003174B5"/>
    <w:rsid w:val="003270B6"/>
    <w:rsid w:val="00331353"/>
    <w:rsid w:val="00344B0A"/>
    <w:rsid w:val="00362C09"/>
    <w:rsid w:val="00383CD0"/>
    <w:rsid w:val="00384FEE"/>
    <w:rsid w:val="003949FC"/>
    <w:rsid w:val="00397A9A"/>
    <w:rsid w:val="003A5994"/>
    <w:rsid w:val="003D4227"/>
    <w:rsid w:val="003E0EB3"/>
    <w:rsid w:val="003F1782"/>
    <w:rsid w:val="003F75D4"/>
    <w:rsid w:val="00415840"/>
    <w:rsid w:val="00417402"/>
    <w:rsid w:val="004175A1"/>
    <w:rsid w:val="00417EC5"/>
    <w:rsid w:val="004234AB"/>
    <w:rsid w:val="00426D0B"/>
    <w:rsid w:val="004411AD"/>
    <w:rsid w:val="004424B4"/>
    <w:rsid w:val="00454DA3"/>
    <w:rsid w:val="004735FE"/>
    <w:rsid w:val="00476844"/>
    <w:rsid w:val="00484EA1"/>
    <w:rsid w:val="00485BBB"/>
    <w:rsid w:val="0049370D"/>
    <w:rsid w:val="004967B8"/>
    <w:rsid w:val="00497E8B"/>
    <w:rsid w:val="004B5013"/>
    <w:rsid w:val="004E294D"/>
    <w:rsid w:val="00522C71"/>
    <w:rsid w:val="00527F3F"/>
    <w:rsid w:val="00532C96"/>
    <w:rsid w:val="00533A2A"/>
    <w:rsid w:val="00551C75"/>
    <w:rsid w:val="00596AB8"/>
    <w:rsid w:val="005979C1"/>
    <w:rsid w:val="005A2FE7"/>
    <w:rsid w:val="005A6040"/>
    <w:rsid w:val="005D6D30"/>
    <w:rsid w:val="005E2360"/>
    <w:rsid w:val="005E59EE"/>
    <w:rsid w:val="005F4246"/>
    <w:rsid w:val="00601F98"/>
    <w:rsid w:val="0060331C"/>
    <w:rsid w:val="00607949"/>
    <w:rsid w:val="006344FF"/>
    <w:rsid w:val="0064154D"/>
    <w:rsid w:val="006462D3"/>
    <w:rsid w:val="00652D58"/>
    <w:rsid w:val="006674A4"/>
    <w:rsid w:val="0067522D"/>
    <w:rsid w:val="0067676F"/>
    <w:rsid w:val="00684D3E"/>
    <w:rsid w:val="006901B5"/>
    <w:rsid w:val="006938EA"/>
    <w:rsid w:val="006C6733"/>
    <w:rsid w:val="006C6B1B"/>
    <w:rsid w:val="006E6ABB"/>
    <w:rsid w:val="006F5A69"/>
    <w:rsid w:val="006F697A"/>
    <w:rsid w:val="0070315A"/>
    <w:rsid w:val="00704A2B"/>
    <w:rsid w:val="00716189"/>
    <w:rsid w:val="00734D81"/>
    <w:rsid w:val="00761CFA"/>
    <w:rsid w:val="00763E2B"/>
    <w:rsid w:val="007A0A15"/>
    <w:rsid w:val="007C4584"/>
    <w:rsid w:val="007E396B"/>
    <w:rsid w:val="007E7B4A"/>
    <w:rsid w:val="0080328E"/>
    <w:rsid w:val="008149CD"/>
    <w:rsid w:val="00825963"/>
    <w:rsid w:val="00826FB0"/>
    <w:rsid w:val="00857975"/>
    <w:rsid w:val="0086623A"/>
    <w:rsid w:val="00884F4E"/>
    <w:rsid w:val="0089438A"/>
    <w:rsid w:val="00894D71"/>
    <w:rsid w:val="008A58EE"/>
    <w:rsid w:val="008E0E0D"/>
    <w:rsid w:val="008E172C"/>
    <w:rsid w:val="008E707F"/>
    <w:rsid w:val="008F3B42"/>
    <w:rsid w:val="008F685F"/>
    <w:rsid w:val="009126D1"/>
    <w:rsid w:val="00934BA2"/>
    <w:rsid w:val="0094009D"/>
    <w:rsid w:val="009406D0"/>
    <w:rsid w:val="00982131"/>
    <w:rsid w:val="009959D7"/>
    <w:rsid w:val="009A22A0"/>
    <w:rsid w:val="009B4342"/>
    <w:rsid w:val="009C641A"/>
    <w:rsid w:val="009D6F72"/>
    <w:rsid w:val="009E2FC1"/>
    <w:rsid w:val="009E4142"/>
    <w:rsid w:val="009F0ED8"/>
    <w:rsid w:val="009F6891"/>
    <w:rsid w:val="00A150C6"/>
    <w:rsid w:val="00A24142"/>
    <w:rsid w:val="00A33733"/>
    <w:rsid w:val="00A60A2E"/>
    <w:rsid w:val="00A8454C"/>
    <w:rsid w:val="00A86180"/>
    <w:rsid w:val="00AA04B2"/>
    <w:rsid w:val="00AB2375"/>
    <w:rsid w:val="00AC46C9"/>
    <w:rsid w:val="00AD0B0A"/>
    <w:rsid w:val="00AF400F"/>
    <w:rsid w:val="00B04878"/>
    <w:rsid w:val="00B15C5D"/>
    <w:rsid w:val="00B57F08"/>
    <w:rsid w:val="00B63F32"/>
    <w:rsid w:val="00B83EEA"/>
    <w:rsid w:val="00B971DD"/>
    <w:rsid w:val="00BA45F2"/>
    <w:rsid w:val="00BA4C35"/>
    <w:rsid w:val="00BC52FB"/>
    <w:rsid w:val="00C06DE8"/>
    <w:rsid w:val="00C07C07"/>
    <w:rsid w:val="00C07E58"/>
    <w:rsid w:val="00C15F47"/>
    <w:rsid w:val="00C206B4"/>
    <w:rsid w:val="00C237CB"/>
    <w:rsid w:val="00C24E60"/>
    <w:rsid w:val="00C51DD1"/>
    <w:rsid w:val="00C55080"/>
    <w:rsid w:val="00C603C3"/>
    <w:rsid w:val="00C6787D"/>
    <w:rsid w:val="00C70022"/>
    <w:rsid w:val="00C744F6"/>
    <w:rsid w:val="00C81747"/>
    <w:rsid w:val="00C83179"/>
    <w:rsid w:val="00C91486"/>
    <w:rsid w:val="00CB65FC"/>
    <w:rsid w:val="00CB7750"/>
    <w:rsid w:val="00CC0BBA"/>
    <w:rsid w:val="00CC53F0"/>
    <w:rsid w:val="00CC57FB"/>
    <w:rsid w:val="00CE3138"/>
    <w:rsid w:val="00D04D59"/>
    <w:rsid w:val="00D23419"/>
    <w:rsid w:val="00D44943"/>
    <w:rsid w:val="00D4765E"/>
    <w:rsid w:val="00D564C3"/>
    <w:rsid w:val="00D5662E"/>
    <w:rsid w:val="00D74E94"/>
    <w:rsid w:val="00D82D33"/>
    <w:rsid w:val="00D920A1"/>
    <w:rsid w:val="00DB2AD9"/>
    <w:rsid w:val="00DC3560"/>
    <w:rsid w:val="00DE046F"/>
    <w:rsid w:val="00DF18E2"/>
    <w:rsid w:val="00DF4410"/>
    <w:rsid w:val="00E03AA4"/>
    <w:rsid w:val="00E27C5B"/>
    <w:rsid w:val="00E42159"/>
    <w:rsid w:val="00E462F8"/>
    <w:rsid w:val="00E53217"/>
    <w:rsid w:val="00E5457A"/>
    <w:rsid w:val="00E62B0D"/>
    <w:rsid w:val="00E64D1C"/>
    <w:rsid w:val="00E92245"/>
    <w:rsid w:val="00E96C54"/>
    <w:rsid w:val="00EA1B5D"/>
    <w:rsid w:val="00EB222B"/>
    <w:rsid w:val="00EC1ADF"/>
    <w:rsid w:val="00EC7DED"/>
    <w:rsid w:val="00ED5CC4"/>
    <w:rsid w:val="00EF74BB"/>
    <w:rsid w:val="00F070ED"/>
    <w:rsid w:val="00F1571E"/>
    <w:rsid w:val="00F2115D"/>
    <w:rsid w:val="00F301B1"/>
    <w:rsid w:val="00F35115"/>
    <w:rsid w:val="00F61243"/>
    <w:rsid w:val="00F77984"/>
    <w:rsid w:val="00F86405"/>
    <w:rsid w:val="00FA36ED"/>
    <w:rsid w:val="00FB2328"/>
    <w:rsid w:val="00FB4AD7"/>
    <w:rsid w:val="00FC6413"/>
    <w:rsid w:val="00FE03A4"/>
    <w:rsid w:val="00FF132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4:docId w14:val="5B4E4977"/>
  <w15:docId w15:val="{9523077A-00EC-4B8F-A6AE-2D5A70413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4E"/>
    <w:rPr>
      <w:lang w:val="en-GB" w:eastAsia="en-GB"/>
    </w:rPr>
  </w:style>
  <w:style w:type="paragraph" w:styleId="Heading1">
    <w:name w:val="heading 1"/>
    <w:basedOn w:val="Normal"/>
    <w:next w:val="Normal"/>
    <w:qFormat/>
    <w:rsid w:val="00884F4E"/>
    <w:pPr>
      <w:keepNext/>
      <w:outlineLvl w:val="0"/>
    </w:pPr>
    <w:rPr>
      <w:rFonts w:ascii="Arial" w:hAnsi="Arial" w:cs="Arial"/>
      <w:b/>
      <w:bCs/>
    </w:rPr>
  </w:style>
  <w:style w:type="paragraph" w:styleId="Heading2">
    <w:name w:val="heading 2"/>
    <w:basedOn w:val="Normal"/>
    <w:next w:val="Normal"/>
    <w:qFormat/>
    <w:rsid w:val="00884F4E"/>
    <w:pPr>
      <w:keepNext/>
      <w:ind w:left="103"/>
      <w:jc w:val="both"/>
      <w:outlineLvl w:val="1"/>
    </w:pPr>
    <w:rPr>
      <w:rFonts w:ascii="Arial" w:hAnsi="Arial" w:cs="Arial"/>
      <w:b/>
      <w:bCs/>
      <w:i/>
      <w:iCs/>
      <w:sz w:val="24"/>
      <w:szCs w:val="22"/>
    </w:rPr>
  </w:style>
  <w:style w:type="paragraph" w:styleId="Heading7">
    <w:name w:val="heading 7"/>
    <w:basedOn w:val="Normal"/>
    <w:next w:val="Normal"/>
    <w:qFormat/>
    <w:rsid w:val="00884F4E"/>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4F4E"/>
    <w:pPr>
      <w:tabs>
        <w:tab w:val="center" w:pos="4320"/>
        <w:tab w:val="right" w:pos="8640"/>
      </w:tabs>
    </w:pPr>
  </w:style>
  <w:style w:type="character" w:styleId="PageNumber">
    <w:name w:val="page number"/>
    <w:basedOn w:val="DefaultParagraphFont"/>
    <w:rsid w:val="00884F4E"/>
  </w:style>
  <w:style w:type="paragraph" w:styleId="Header">
    <w:name w:val="header"/>
    <w:basedOn w:val="Normal"/>
    <w:rsid w:val="00884F4E"/>
    <w:pPr>
      <w:tabs>
        <w:tab w:val="center" w:pos="4153"/>
        <w:tab w:val="right" w:pos="8306"/>
      </w:tabs>
    </w:pPr>
  </w:style>
  <w:style w:type="paragraph" w:styleId="BodyTextIndent">
    <w:name w:val="Body Text Indent"/>
    <w:basedOn w:val="Normal"/>
    <w:rsid w:val="00884F4E"/>
    <w:pPr>
      <w:ind w:left="360"/>
    </w:pPr>
    <w:rPr>
      <w:rFonts w:ascii="Arial" w:hAnsi="Arial" w:cs="Arial"/>
      <w:sz w:val="24"/>
      <w:lang w:val="en-IE"/>
    </w:rPr>
  </w:style>
  <w:style w:type="paragraph" w:styleId="BodyText">
    <w:name w:val="Body Text"/>
    <w:basedOn w:val="Normal"/>
    <w:link w:val="BodyTextChar"/>
    <w:uiPriority w:val="99"/>
    <w:rsid w:val="00884F4E"/>
    <w:rPr>
      <w:rFonts w:ascii="Arial" w:hAnsi="Arial" w:cs="Arial"/>
      <w:sz w:val="24"/>
    </w:rPr>
  </w:style>
  <w:style w:type="paragraph" w:styleId="BodyText2">
    <w:name w:val="Body Text 2"/>
    <w:basedOn w:val="Normal"/>
    <w:rsid w:val="00884F4E"/>
    <w:pPr>
      <w:jc w:val="both"/>
    </w:pPr>
    <w:rPr>
      <w:rFonts w:ascii="Arial" w:hAnsi="Arial" w:cs="Arial"/>
    </w:rPr>
  </w:style>
  <w:style w:type="paragraph" w:customStyle="1" w:styleId="a">
    <w:name w:val="_"/>
    <w:basedOn w:val="Normal"/>
    <w:rsid w:val="00884F4E"/>
    <w:pPr>
      <w:widowControl w:val="0"/>
      <w:ind w:left="720" w:hanging="720"/>
    </w:pPr>
    <w:rPr>
      <w:snapToGrid w:val="0"/>
      <w:sz w:val="24"/>
      <w:lang w:val="en-US" w:eastAsia="en-US"/>
    </w:rPr>
  </w:style>
  <w:style w:type="character" w:styleId="Strong">
    <w:name w:val="Strong"/>
    <w:qFormat/>
    <w:rsid w:val="00884F4E"/>
    <w:rPr>
      <w:b/>
    </w:rPr>
  </w:style>
  <w:style w:type="paragraph" w:styleId="BodyTextIndent2">
    <w:name w:val="Body Text Indent 2"/>
    <w:basedOn w:val="Normal"/>
    <w:link w:val="BodyTextIndent2Char"/>
    <w:uiPriority w:val="99"/>
    <w:rsid w:val="00884F4E"/>
    <w:pPr>
      <w:ind w:left="283"/>
    </w:pPr>
    <w:rPr>
      <w:rFonts w:ascii="Arial" w:hAnsi="Arial" w:cs="Arial"/>
      <w:sz w:val="22"/>
      <w:szCs w:val="22"/>
    </w:rPr>
  </w:style>
  <w:style w:type="paragraph" w:styleId="BodyTextIndent3">
    <w:name w:val="Body Text Indent 3"/>
    <w:basedOn w:val="Normal"/>
    <w:link w:val="BodyTextIndent3Char"/>
    <w:rsid w:val="00884F4E"/>
    <w:pPr>
      <w:ind w:left="1440" w:hanging="1440"/>
    </w:pPr>
    <w:rPr>
      <w:rFonts w:ascii="Arial" w:hAnsi="Arial" w:cs="Arial"/>
      <w:sz w:val="24"/>
    </w:rPr>
  </w:style>
  <w:style w:type="paragraph" w:styleId="BodyText3">
    <w:name w:val="Body Text 3"/>
    <w:basedOn w:val="Normal"/>
    <w:rsid w:val="00884F4E"/>
    <w:pPr>
      <w:ind w:right="26"/>
    </w:pPr>
    <w:rPr>
      <w:rFonts w:ascii="Arial" w:hAnsi="Arial" w:cs="Arial"/>
      <w:sz w:val="24"/>
      <w:szCs w:val="22"/>
    </w:rPr>
  </w:style>
  <w:style w:type="character" w:styleId="Hyperlink">
    <w:name w:val="Hyperlink"/>
    <w:rsid w:val="00884F4E"/>
    <w:rPr>
      <w:color w:val="0000FF"/>
      <w:u w:val="single"/>
    </w:rPr>
  </w:style>
  <w:style w:type="paragraph" w:styleId="NormalWeb">
    <w:name w:val="Normal (Web)"/>
    <w:basedOn w:val="Normal"/>
    <w:rsid w:val="00884F4E"/>
    <w:rPr>
      <w:rFonts w:ascii="Verdana, Helvetica" w:hAnsi="Verdana, Helvetica"/>
      <w:lang w:eastAsia="en-US"/>
    </w:rPr>
  </w:style>
  <w:style w:type="paragraph" w:styleId="BalloonText">
    <w:name w:val="Balloon Text"/>
    <w:basedOn w:val="Normal"/>
    <w:semiHidden/>
    <w:rsid w:val="00884F4E"/>
    <w:rPr>
      <w:rFonts w:ascii="Tahoma" w:hAnsi="Tahoma" w:cs="Tahoma"/>
      <w:sz w:val="16"/>
      <w:szCs w:val="16"/>
    </w:rPr>
  </w:style>
  <w:style w:type="character" w:styleId="CommentReference">
    <w:name w:val="annotation reference"/>
    <w:semiHidden/>
    <w:rsid w:val="00884F4E"/>
    <w:rPr>
      <w:sz w:val="16"/>
      <w:szCs w:val="16"/>
    </w:rPr>
  </w:style>
  <w:style w:type="paragraph" w:styleId="CommentText">
    <w:name w:val="annotation text"/>
    <w:basedOn w:val="Normal"/>
    <w:semiHidden/>
    <w:rsid w:val="00884F4E"/>
  </w:style>
  <w:style w:type="paragraph" w:styleId="CommentSubject">
    <w:name w:val="annotation subject"/>
    <w:basedOn w:val="CommentText"/>
    <w:next w:val="CommentText"/>
    <w:semiHidden/>
    <w:rsid w:val="00884F4E"/>
    <w:rPr>
      <w:b/>
      <w:bCs/>
    </w:rPr>
  </w:style>
  <w:style w:type="paragraph" w:styleId="Salutation">
    <w:name w:val="Salutation"/>
    <w:basedOn w:val="Normal"/>
    <w:rsid w:val="00884F4E"/>
    <w:rPr>
      <w:sz w:val="24"/>
      <w:lang w:eastAsia="en-US"/>
    </w:rPr>
  </w:style>
  <w:style w:type="paragraph" w:customStyle="1" w:styleId="CharCharCharCharCharCharCharCharCharCharCharCharCharChar">
    <w:name w:val="Char Char Char Char Char Char Char Char Char Char Char Char Char Char"/>
    <w:basedOn w:val="Normal"/>
    <w:rsid w:val="00884F4E"/>
    <w:pPr>
      <w:autoSpaceDE w:val="0"/>
      <w:autoSpaceDN w:val="0"/>
      <w:spacing w:after="160" w:line="240" w:lineRule="exact"/>
    </w:pPr>
    <w:rPr>
      <w:rFonts w:ascii="Arial" w:hAnsi="Arial" w:cs="Arial"/>
      <w:lang w:val="en-US" w:eastAsia="en-US"/>
    </w:rPr>
  </w:style>
  <w:style w:type="paragraph" w:styleId="ListParagraph">
    <w:name w:val="List Paragraph"/>
    <w:aliases w:val="List Paragraph4,List Paragraph3"/>
    <w:basedOn w:val="Normal"/>
    <w:link w:val="ListParagraphChar"/>
    <w:uiPriority w:val="34"/>
    <w:qFormat/>
    <w:rsid w:val="00F070ED"/>
    <w:pPr>
      <w:ind w:left="720"/>
    </w:pPr>
  </w:style>
  <w:style w:type="paragraph" w:styleId="FootnoteText">
    <w:name w:val="footnote text"/>
    <w:basedOn w:val="Normal"/>
    <w:link w:val="FootnoteTextChar"/>
    <w:rsid w:val="009D6F72"/>
  </w:style>
  <w:style w:type="character" w:customStyle="1" w:styleId="FootnoteTextChar">
    <w:name w:val="Footnote Text Char"/>
    <w:basedOn w:val="DefaultParagraphFont"/>
    <w:link w:val="FootnoteText"/>
    <w:rsid w:val="009D6F72"/>
    <w:rPr>
      <w:lang w:val="en-GB" w:eastAsia="en-GB"/>
    </w:rPr>
  </w:style>
  <w:style w:type="character" w:styleId="FootnoteReference">
    <w:name w:val="footnote reference"/>
    <w:basedOn w:val="DefaultParagraphFont"/>
    <w:uiPriority w:val="99"/>
    <w:rsid w:val="009D6F72"/>
    <w:rPr>
      <w:vertAlign w:val="superscript"/>
    </w:rPr>
  </w:style>
  <w:style w:type="table" w:customStyle="1" w:styleId="TableGrid1">
    <w:name w:val="Table Grid1"/>
    <w:basedOn w:val="TableNormal"/>
    <w:rsid w:val="00B83EE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link w:val="BodyTextIndent3"/>
    <w:locked/>
    <w:rsid w:val="0060331C"/>
    <w:rPr>
      <w:rFonts w:ascii="Arial" w:hAnsi="Arial" w:cs="Arial"/>
      <w:sz w:val="24"/>
      <w:lang w:val="en-GB" w:eastAsia="en-GB"/>
    </w:rPr>
  </w:style>
  <w:style w:type="character" w:customStyle="1" w:styleId="BodyTextChar">
    <w:name w:val="Body Text Char"/>
    <w:link w:val="BodyText"/>
    <w:uiPriority w:val="99"/>
    <w:locked/>
    <w:rsid w:val="00704A2B"/>
    <w:rPr>
      <w:rFonts w:ascii="Arial" w:hAnsi="Arial" w:cs="Arial"/>
      <w:sz w:val="24"/>
      <w:lang w:val="en-GB" w:eastAsia="en-GB"/>
    </w:rPr>
  </w:style>
  <w:style w:type="character" w:customStyle="1" w:styleId="BodyTextIndent2Char">
    <w:name w:val="Body Text Indent 2 Char"/>
    <w:link w:val="BodyTextIndent2"/>
    <w:uiPriority w:val="99"/>
    <w:locked/>
    <w:rsid w:val="00704A2B"/>
    <w:rPr>
      <w:rFonts w:ascii="Arial" w:hAnsi="Arial" w:cs="Arial"/>
      <w:sz w:val="22"/>
      <w:szCs w:val="22"/>
      <w:lang w:val="en-GB" w:eastAsia="en-GB"/>
    </w:rPr>
  </w:style>
  <w:style w:type="paragraph" w:customStyle="1" w:styleId="Bullet1">
    <w:name w:val="Bullet1"/>
    <w:basedOn w:val="Normal"/>
    <w:rsid w:val="000B6D71"/>
    <w:pPr>
      <w:keepLines/>
      <w:numPr>
        <w:numId w:val="7"/>
      </w:numPr>
      <w:spacing w:after="120" w:line="264" w:lineRule="auto"/>
    </w:pPr>
    <w:rPr>
      <w:rFonts w:ascii="Helvetica-Light" w:hAnsi="Helvetica-Light"/>
      <w:sz w:val="22"/>
      <w:lang w:eastAsia="en-US"/>
    </w:rPr>
  </w:style>
  <w:style w:type="paragraph" w:customStyle="1" w:styleId="Bullet2">
    <w:name w:val="Bullet2"/>
    <w:basedOn w:val="Normal"/>
    <w:rsid w:val="000B6D71"/>
    <w:pPr>
      <w:keepLines/>
      <w:numPr>
        <w:ilvl w:val="1"/>
        <w:numId w:val="7"/>
      </w:numPr>
      <w:tabs>
        <w:tab w:val="left" w:pos="720"/>
      </w:tabs>
      <w:spacing w:after="180" w:line="264" w:lineRule="auto"/>
      <w:ind w:left="720"/>
    </w:pPr>
    <w:rPr>
      <w:rFonts w:ascii="Helvetica-Light" w:hAnsi="Helvetica-Light"/>
      <w:sz w:val="22"/>
      <w:lang w:eastAsia="en-US"/>
    </w:rPr>
  </w:style>
  <w:style w:type="character" w:customStyle="1" w:styleId="ListParagraphChar">
    <w:name w:val="List Paragraph Char"/>
    <w:aliases w:val="List Paragraph4 Char,List Paragraph3 Char"/>
    <w:link w:val="ListParagraph"/>
    <w:uiPriority w:val="34"/>
    <w:locked/>
    <w:rsid w:val="008F3B42"/>
    <w:rPr>
      <w:lang w:val="en-GB" w:eastAsia="en-GB"/>
    </w:rPr>
  </w:style>
  <w:style w:type="paragraph" w:styleId="NoSpacing">
    <w:name w:val="No Spacing"/>
    <w:uiPriority w:val="1"/>
    <w:qFormat/>
    <w:rsid w:val="00C81747"/>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474682892">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775906137">
      <w:bodyDiv w:val="1"/>
      <w:marLeft w:val="0"/>
      <w:marRight w:val="0"/>
      <w:marTop w:val="0"/>
      <w:marBottom w:val="0"/>
      <w:divBdr>
        <w:top w:val="none" w:sz="0" w:space="0" w:color="auto"/>
        <w:left w:val="none" w:sz="0" w:space="0" w:color="auto"/>
        <w:bottom w:val="none" w:sz="0" w:space="0" w:color="auto"/>
        <w:right w:val="none" w:sz="0" w:space="0" w:color="auto"/>
      </w:divBdr>
    </w:div>
    <w:div w:id="1082726029">
      <w:bodyDiv w:val="1"/>
      <w:marLeft w:val="0"/>
      <w:marRight w:val="0"/>
      <w:marTop w:val="0"/>
      <w:marBottom w:val="0"/>
      <w:divBdr>
        <w:top w:val="none" w:sz="0" w:space="0" w:color="auto"/>
        <w:left w:val="none" w:sz="0" w:space="0" w:color="auto"/>
        <w:bottom w:val="none" w:sz="0" w:space="0" w:color="auto"/>
        <w:right w:val="none" w:sz="0" w:space="0" w:color="auto"/>
      </w:divBdr>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311128469">
      <w:bodyDiv w:val="1"/>
      <w:marLeft w:val="0"/>
      <w:marRight w:val="0"/>
      <w:marTop w:val="0"/>
      <w:marBottom w:val="0"/>
      <w:divBdr>
        <w:top w:val="none" w:sz="0" w:space="0" w:color="auto"/>
        <w:left w:val="none" w:sz="0" w:space="0" w:color="auto"/>
        <w:bottom w:val="none" w:sz="0" w:space="0" w:color="auto"/>
        <w:right w:val="none" w:sz="0" w:space="0" w:color="auto"/>
      </w:divBdr>
    </w:div>
    <w:div w:id="1325206499">
      <w:bodyDiv w:val="1"/>
      <w:marLeft w:val="0"/>
      <w:marRight w:val="0"/>
      <w:marTop w:val="0"/>
      <w:marBottom w:val="0"/>
      <w:divBdr>
        <w:top w:val="none" w:sz="0" w:space="0" w:color="auto"/>
        <w:left w:val="none" w:sz="0" w:space="0" w:color="auto"/>
        <w:bottom w:val="none" w:sz="0" w:space="0" w:color="auto"/>
        <w:right w:val="none" w:sz="0" w:space="0" w:color="auto"/>
      </w:divBdr>
    </w:div>
    <w:div w:id="1335231403">
      <w:bodyDiv w:val="1"/>
      <w:marLeft w:val="0"/>
      <w:marRight w:val="0"/>
      <w:marTop w:val="0"/>
      <w:marBottom w:val="0"/>
      <w:divBdr>
        <w:top w:val="none" w:sz="0" w:space="0" w:color="auto"/>
        <w:left w:val="none" w:sz="0" w:space="0" w:color="auto"/>
        <w:bottom w:val="none" w:sz="0" w:space="0" w:color="auto"/>
        <w:right w:val="none" w:sz="0" w:space="0" w:color="auto"/>
      </w:divBdr>
    </w:div>
    <w:div w:id="1337615382">
      <w:bodyDiv w:val="1"/>
      <w:marLeft w:val="0"/>
      <w:marRight w:val="0"/>
      <w:marTop w:val="0"/>
      <w:marBottom w:val="0"/>
      <w:divBdr>
        <w:top w:val="none" w:sz="0" w:space="0" w:color="auto"/>
        <w:left w:val="none" w:sz="0" w:space="0" w:color="auto"/>
        <w:bottom w:val="none" w:sz="0" w:space="0" w:color="auto"/>
        <w:right w:val="none" w:sz="0" w:space="0" w:color="auto"/>
      </w:divBdr>
    </w:div>
    <w:div w:id="1511220941">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727795215">
      <w:bodyDiv w:val="1"/>
      <w:marLeft w:val="0"/>
      <w:marRight w:val="0"/>
      <w:marTop w:val="0"/>
      <w:marBottom w:val="0"/>
      <w:divBdr>
        <w:top w:val="none" w:sz="0" w:space="0" w:color="auto"/>
        <w:left w:val="none" w:sz="0" w:space="0" w:color="auto"/>
        <w:bottom w:val="none" w:sz="0" w:space="0" w:color="auto"/>
        <w:right w:val="none" w:sz="0" w:space="0" w:color="auto"/>
      </w:divBdr>
    </w:div>
    <w:div w:id="1744327157">
      <w:bodyDiv w:val="1"/>
      <w:marLeft w:val="0"/>
      <w:marRight w:val="0"/>
      <w:marTop w:val="0"/>
      <w:marBottom w:val="0"/>
      <w:divBdr>
        <w:top w:val="none" w:sz="0" w:space="0" w:color="auto"/>
        <w:left w:val="none" w:sz="0" w:space="0" w:color="auto"/>
        <w:bottom w:val="none" w:sz="0" w:space="0" w:color="auto"/>
        <w:right w:val="none" w:sz="0" w:space="0" w:color="auto"/>
      </w:divBdr>
    </w:div>
    <w:div w:id="1787044066">
      <w:bodyDiv w:val="1"/>
      <w:marLeft w:val="0"/>
      <w:marRight w:val="0"/>
      <w:marTop w:val="0"/>
      <w:marBottom w:val="0"/>
      <w:divBdr>
        <w:top w:val="none" w:sz="0" w:space="0" w:color="auto"/>
        <w:left w:val="none" w:sz="0" w:space="0" w:color="auto"/>
        <w:bottom w:val="none" w:sz="0" w:space="0" w:color="auto"/>
        <w:right w:val="none" w:sz="0" w:space="0" w:color="auto"/>
      </w:divBdr>
    </w:div>
    <w:div w:id="1794055923">
      <w:bodyDiv w:val="1"/>
      <w:marLeft w:val="0"/>
      <w:marRight w:val="0"/>
      <w:marTop w:val="0"/>
      <w:marBottom w:val="0"/>
      <w:divBdr>
        <w:top w:val="none" w:sz="0" w:space="0" w:color="auto"/>
        <w:left w:val="none" w:sz="0" w:space="0" w:color="auto"/>
        <w:bottom w:val="none" w:sz="0" w:space="0" w:color="auto"/>
        <w:right w:val="none" w:sz="0" w:space="0" w:color="auto"/>
      </w:divBdr>
    </w:div>
    <w:div w:id="1953172049">
      <w:bodyDiv w:val="1"/>
      <w:marLeft w:val="0"/>
      <w:marRight w:val="0"/>
      <w:marTop w:val="0"/>
      <w:marBottom w:val="0"/>
      <w:divBdr>
        <w:top w:val="none" w:sz="0" w:space="0" w:color="auto"/>
        <w:left w:val="none" w:sz="0" w:space="0" w:color="auto"/>
        <w:bottom w:val="none" w:sz="0" w:space="0" w:color="auto"/>
        <w:right w:val="none" w:sz="0" w:space="0" w:color="auto"/>
      </w:divBdr>
    </w:div>
    <w:div w:id="1997755075">
      <w:bodyDiv w:val="1"/>
      <w:marLeft w:val="0"/>
      <w:marRight w:val="0"/>
      <w:marTop w:val="0"/>
      <w:marBottom w:val="0"/>
      <w:divBdr>
        <w:top w:val="none" w:sz="0" w:space="0" w:color="auto"/>
        <w:left w:val="none" w:sz="0" w:space="0" w:color="auto"/>
        <w:bottom w:val="none" w:sz="0" w:space="0" w:color="auto"/>
        <w:right w:val="none" w:sz="0" w:space="0" w:color="auto"/>
      </w:divBdr>
    </w:div>
    <w:div w:id="208321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ervices/list/2/primarycare/childrenfirst/resourc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psa.i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resources/diversit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hse.ie/eng/staff/Jobs/Eligibility_Criteria/" TargetMode="External"/><Relationship Id="rId4" Type="http://schemas.openxmlformats.org/officeDocument/2006/relationships/settings" Target="settings.xml"/><Relationship Id="rId9" Type="http://schemas.openxmlformats.org/officeDocument/2006/relationships/hyperlink" Target="https://healthservice.hse.ie/staff/benefits-services/pay/pay-scales.html" TargetMode="External"/><Relationship Id="rId14" Type="http://schemas.openxmlformats.org/officeDocument/2006/relationships/hyperlink" Target="https://www.sipo.i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3F5CCD-204B-4608-9E05-F71D1133D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3659</Words>
  <Characters>21264</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24874</CharactersWithSpaces>
  <SharedDoc>false</SharedDoc>
  <HLinks>
    <vt:vector size="18" baseType="variant">
      <vt:variant>
        <vt:i4>2228270</vt:i4>
      </vt:variant>
      <vt:variant>
        <vt:i4>6</vt:i4>
      </vt:variant>
      <vt:variant>
        <vt:i4>0</vt:i4>
      </vt:variant>
      <vt:variant>
        <vt:i4>5</vt:i4>
      </vt:variant>
      <vt:variant>
        <vt:lpwstr>http://www.sipo.gov.ie/</vt:lpwstr>
      </vt:variant>
      <vt:variant>
        <vt:lpwstr/>
      </vt:variant>
      <vt:variant>
        <vt:i4>7340072</vt:i4>
      </vt:variant>
      <vt:variant>
        <vt:i4>3</vt:i4>
      </vt:variant>
      <vt:variant>
        <vt:i4>0</vt:i4>
      </vt:variant>
      <vt:variant>
        <vt:i4>5</vt:i4>
      </vt:variant>
      <vt:variant>
        <vt:lpwstr>http://www.cpsa.ie/</vt:lpwstr>
      </vt:variant>
      <vt:variant>
        <vt:lpwstr/>
      </vt:variant>
      <vt:variant>
        <vt:i4>22</vt:i4>
      </vt:variant>
      <vt:variant>
        <vt:i4>0</vt:i4>
      </vt:variant>
      <vt:variant>
        <vt:i4>0</vt:i4>
      </vt:variant>
      <vt:variant>
        <vt:i4>5</vt:i4>
      </vt:variant>
      <vt:variant>
        <vt:lpwstr>http://www.hse.ie/eng/staff/jobs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subject/>
  <dc:creator>MARIEMCPARTLIN</dc:creator>
  <cp:keywords/>
  <cp:lastModifiedBy>Vickie Sharkey</cp:lastModifiedBy>
  <cp:revision>3</cp:revision>
  <cp:lastPrinted>2018-07-13T13:18:00Z</cp:lastPrinted>
  <dcterms:created xsi:type="dcterms:W3CDTF">2022-11-16T11:15:00Z</dcterms:created>
  <dcterms:modified xsi:type="dcterms:W3CDTF">2022-12-06T15:49:00Z</dcterms:modified>
</cp:coreProperties>
</file>