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05456" w14:textId="77777777" w:rsidR="006A78C9" w:rsidRDefault="006A78C9" w:rsidP="006A78C9">
      <w:pPr>
        <w:pStyle w:val="Heading7"/>
        <w:ind w:hanging="1134"/>
        <w:jc w:val="left"/>
        <w:rPr>
          <w:color w:val="000099"/>
        </w:rPr>
      </w:pPr>
      <w:r w:rsidRPr="00324FEE">
        <w:rPr>
          <w:noProof/>
          <w:color w:val="000099"/>
          <w:lang w:val="en-IE" w:eastAsia="en-IE"/>
        </w:rPr>
        <w:drawing>
          <wp:inline distT="0" distB="0" distL="0" distR="0" wp14:anchorId="4F19DCC2" wp14:editId="2D65CD97">
            <wp:extent cx="1249200" cy="1040400"/>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inline>
        </w:drawing>
      </w:r>
      <w:r w:rsidR="00340279">
        <w:rPr>
          <w:color w:val="000099"/>
        </w:rPr>
        <w:t xml:space="preserve"> </w:t>
      </w:r>
    </w:p>
    <w:p w14:paraId="7CBF44FA" w14:textId="358CEB01" w:rsidR="00543F98" w:rsidRDefault="00ED3F24" w:rsidP="006A78C9">
      <w:pPr>
        <w:pStyle w:val="Heading7"/>
        <w:ind w:hanging="1134"/>
        <w:jc w:val="right"/>
        <w:rPr>
          <w:rFonts w:cs="Arial"/>
          <w:b w:val="0"/>
        </w:rPr>
      </w:pPr>
      <w:r w:rsidRPr="006A78C9">
        <w:rPr>
          <w:rFonts w:cs="Arial"/>
          <w:sz w:val="20"/>
        </w:rPr>
        <w:t xml:space="preserve">Registered </w:t>
      </w:r>
      <w:r w:rsidR="000A40EF" w:rsidRPr="006A78C9">
        <w:rPr>
          <w:rFonts w:cs="Arial"/>
          <w:sz w:val="20"/>
        </w:rPr>
        <w:t xml:space="preserve">Advanced Nurse Practitioner </w:t>
      </w:r>
      <w:r w:rsidRPr="006A78C9">
        <w:rPr>
          <w:rFonts w:cs="Arial"/>
          <w:sz w:val="20"/>
        </w:rPr>
        <w:t>(RANP)</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71244588" w14:textId="77777777" w:rsidR="00543F98" w:rsidRPr="00E07908" w:rsidRDefault="00F6254C" w:rsidP="00CA104A">
            <w:pPr>
              <w:rPr>
                <w:rFonts w:ascii="Arial" w:hAnsi="Arial" w:cs="Arial"/>
                <w:b/>
                <w:bCs/>
              </w:rPr>
            </w:pPr>
            <w:r w:rsidRPr="00E07908">
              <w:rPr>
                <w:rFonts w:ascii="Arial" w:hAnsi="Arial" w:cs="Arial"/>
                <w:b/>
                <w:bCs/>
              </w:rPr>
              <w:t>Job Title</w:t>
            </w:r>
            <w:r w:rsidR="00CA104A" w:rsidRPr="00E07908">
              <w:rPr>
                <w:rFonts w:ascii="Arial" w:hAnsi="Arial" w:cs="Arial"/>
                <w:b/>
                <w:bCs/>
              </w:rPr>
              <w:t xml:space="preserve"> and</w:t>
            </w:r>
            <w:r w:rsidRPr="00E07908">
              <w:rPr>
                <w:rFonts w:ascii="Arial" w:hAnsi="Arial" w:cs="Arial"/>
                <w:b/>
                <w:bCs/>
              </w:rPr>
              <w:t xml:space="preserve"> </w:t>
            </w:r>
            <w:r w:rsidR="00543F98" w:rsidRPr="00E07908">
              <w:rPr>
                <w:rFonts w:ascii="Arial" w:hAnsi="Arial" w:cs="Arial"/>
                <w:b/>
                <w:bCs/>
              </w:rPr>
              <w:t>Grade</w:t>
            </w:r>
            <w:r w:rsidRPr="00E07908">
              <w:rPr>
                <w:rFonts w:ascii="Arial" w:hAnsi="Arial" w:cs="Arial"/>
                <w:b/>
                <w:bCs/>
              </w:rPr>
              <w:t xml:space="preserve"> Code</w:t>
            </w:r>
          </w:p>
          <w:p w14:paraId="7F583BF8" w14:textId="77777777" w:rsidR="00033696" w:rsidRPr="00E07908" w:rsidRDefault="00033696" w:rsidP="00CA104A">
            <w:pPr>
              <w:rPr>
                <w:rFonts w:ascii="Arial" w:hAnsi="Arial" w:cs="Arial"/>
                <w:b/>
                <w:bCs/>
              </w:rPr>
            </w:pPr>
          </w:p>
          <w:p w14:paraId="1F22A4C4" w14:textId="056A35CE" w:rsidR="00ED3F24" w:rsidRPr="00E07908" w:rsidRDefault="00ED3F24" w:rsidP="00CA104A">
            <w:pPr>
              <w:rPr>
                <w:rFonts w:ascii="Arial" w:hAnsi="Arial" w:cs="Arial"/>
                <w:b/>
                <w:bCs/>
              </w:rPr>
            </w:pPr>
          </w:p>
        </w:tc>
        <w:tc>
          <w:tcPr>
            <w:tcW w:w="8256" w:type="dxa"/>
          </w:tcPr>
          <w:p w14:paraId="64A026C6" w14:textId="251DA13F" w:rsidR="00ED0F5E" w:rsidRPr="00E07908" w:rsidRDefault="00ED3F24" w:rsidP="00E07908">
            <w:pPr>
              <w:rPr>
                <w:rFonts w:ascii="Arial" w:hAnsi="Arial" w:cs="Arial"/>
                <w:b/>
              </w:rPr>
            </w:pPr>
            <w:r w:rsidRPr="00E07908">
              <w:rPr>
                <w:rFonts w:ascii="Arial" w:hAnsi="Arial" w:cs="Arial"/>
                <w:b/>
              </w:rPr>
              <w:t xml:space="preserve">Registered </w:t>
            </w:r>
            <w:r w:rsidR="000A40EF" w:rsidRPr="00E07908">
              <w:rPr>
                <w:rFonts w:ascii="Arial" w:hAnsi="Arial" w:cs="Arial"/>
                <w:b/>
              </w:rPr>
              <w:t>Advanced Nurse Practitioner</w:t>
            </w:r>
            <w:r w:rsidR="00D6248F" w:rsidRPr="00E07908">
              <w:rPr>
                <w:rFonts w:ascii="Arial" w:hAnsi="Arial" w:cs="Arial"/>
                <w:b/>
              </w:rPr>
              <w:t xml:space="preserve"> (RANP)</w:t>
            </w:r>
            <w:r w:rsidR="000A40EF" w:rsidRPr="00E07908">
              <w:rPr>
                <w:rFonts w:ascii="Arial" w:hAnsi="Arial" w:cs="Arial"/>
                <w:b/>
              </w:rPr>
              <w:t xml:space="preserve"> </w:t>
            </w:r>
            <w:r w:rsidR="000A40EF" w:rsidRPr="00E07908">
              <w:rPr>
                <w:rFonts w:ascii="Arial" w:hAnsi="Arial" w:cs="Arial"/>
                <w:b/>
                <w:color w:val="000099"/>
              </w:rPr>
              <w:t>(</w:t>
            </w:r>
            <w:r w:rsidR="00ED0F5E" w:rsidRPr="00E07908">
              <w:rPr>
                <w:rFonts w:ascii="Arial" w:hAnsi="Arial" w:cs="Arial"/>
                <w:b/>
                <w:color w:val="000099"/>
              </w:rPr>
              <w:t>i</w:t>
            </w:r>
            <w:r w:rsidR="00033696" w:rsidRPr="00E07908">
              <w:rPr>
                <w:rFonts w:ascii="Arial" w:hAnsi="Arial" w:cs="Arial"/>
                <w:b/>
                <w:color w:val="000099"/>
              </w:rPr>
              <w:t>nsert speciality</w:t>
            </w:r>
            <w:r w:rsidR="000A40EF" w:rsidRPr="00E07908">
              <w:rPr>
                <w:rFonts w:ascii="Arial" w:hAnsi="Arial" w:cs="Arial"/>
                <w:b/>
                <w:color w:val="000099"/>
              </w:rPr>
              <w:t>)</w:t>
            </w:r>
          </w:p>
          <w:p w14:paraId="04A8CA8F" w14:textId="77777777" w:rsidR="00ED0F5E" w:rsidRPr="00E07908" w:rsidRDefault="00ED0F5E" w:rsidP="000A40EF">
            <w:pPr>
              <w:tabs>
                <w:tab w:val="left" w:pos="283"/>
              </w:tabs>
              <w:rPr>
                <w:rFonts w:ascii="Arial" w:hAnsi="Arial" w:cs="Arial"/>
                <w:iCs/>
              </w:rPr>
            </w:pPr>
          </w:p>
          <w:p w14:paraId="37F72117" w14:textId="5CF6089F" w:rsidR="00ED0F5E" w:rsidRPr="00E07908" w:rsidRDefault="00ED0F5E" w:rsidP="000A40EF">
            <w:pPr>
              <w:tabs>
                <w:tab w:val="left" w:pos="283"/>
              </w:tabs>
              <w:rPr>
                <w:rFonts w:ascii="Arial" w:hAnsi="Arial" w:cs="Arial"/>
                <w:b/>
                <w:iCs/>
              </w:rPr>
            </w:pPr>
            <w:r w:rsidRPr="00E07908">
              <w:rPr>
                <w:rFonts w:ascii="Arial" w:hAnsi="Arial" w:cs="Arial"/>
                <w:b/>
                <w:iCs/>
              </w:rPr>
              <w:t>Grade Codes:</w:t>
            </w:r>
          </w:p>
          <w:p w14:paraId="54E723AA" w14:textId="77777777" w:rsidR="00543F98" w:rsidRPr="00E07908" w:rsidRDefault="00ED0F5E" w:rsidP="000A40EF">
            <w:pPr>
              <w:tabs>
                <w:tab w:val="left" w:pos="283"/>
              </w:tabs>
              <w:rPr>
                <w:rFonts w:ascii="Arial" w:hAnsi="Arial" w:cs="Arial"/>
                <w:iCs/>
              </w:rPr>
            </w:pPr>
            <w:r w:rsidRPr="00E07908">
              <w:rPr>
                <w:rFonts w:ascii="Arial" w:hAnsi="Arial" w:cs="Arial"/>
                <w:iCs/>
              </w:rPr>
              <w:t>Advanced Nurse Practitioner (General)</w:t>
            </w:r>
            <w:r w:rsidR="000A40EF" w:rsidRPr="00E07908">
              <w:rPr>
                <w:rFonts w:ascii="Arial" w:hAnsi="Arial" w:cs="Arial"/>
                <w:iCs/>
              </w:rPr>
              <w:t xml:space="preserve"> 2267</w:t>
            </w:r>
          </w:p>
          <w:p w14:paraId="241DD19C" w14:textId="43B60A64" w:rsidR="00ED0F5E" w:rsidRPr="00E07908" w:rsidRDefault="00ED0F5E" w:rsidP="000A40EF">
            <w:pPr>
              <w:tabs>
                <w:tab w:val="left" w:pos="283"/>
              </w:tabs>
              <w:rPr>
                <w:rFonts w:ascii="Arial" w:hAnsi="Arial" w:cs="Arial"/>
                <w:iCs/>
              </w:rPr>
            </w:pPr>
            <w:r w:rsidRPr="00E07908">
              <w:rPr>
                <w:rFonts w:ascii="Arial" w:hAnsi="Arial" w:cs="Arial"/>
                <w:iCs/>
              </w:rPr>
              <w:t>Advanced Nurse Practitioner (Children’s) 2270</w:t>
            </w:r>
          </w:p>
          <w:p w14:paraId="3548C8A4" w14:textId="381F65D4" w:rsidR="00ED0F5E" w:rsidRPr="00E07908" w:rsidRDefault="00ED0F5E" w:rsidP="000A40EF">
            <w:pPr>
              <w:tabs>
                <w:tab w:val="left" w:pos="283"/>
              </w:tabs>
              <w:rPr>
                <w:rFonts w:ascii="Arial" w:hAnsi="Arial" w:cs="Arial"/>
                <w:iCs/>
              </w:rPr>
            </w:pPr>
            <w:r w:rsidRPr="00E07908">
              <w:rPr>
                <w:rFonts w:ascii="Arial" w:hAnsi="Arial" w:cs="Arial"/>
                <w:iCs/>
              </w:rPr>
              <w:t>Advanced Nurse Practitioner (Community / Primary Care) 2269</w:t>
            </w:r>
          </w:p>
          <w:p w14:paraId="4521864C" w14:textId="2C7FAEB1" w:rsidR="00ED0F5E" w:rsidRPr="00E07908" w:rsidRDefault="00ED0F5E" w:rsidP="000A40EF">
            <w:pPr>
              <w:tabs>
                <w:tab w:val="left" w:pos="283"/>
              </w:tabs>
              <w:rPr>
                <w:rFonts w:ascii="Arial" w:hAnsi="Arial" w:cs="Arial"/>
                <w:iCs/>
              </w:rPr>
            </w:pPr>
            <w:r w:rsidRPr="00E07908">
              <w:rPr>
                <w:rFonts w:ascii="Arial" w:hAnsi="Arial" w:cs="Arial"/>
                <w:iCs/>
              </w:rPr>
              <w:t>Advanced Nurse Practitioner (Intellectual Disability) 2271</w:t>
            </w:r>
          </w:p>
          <w:p w14:paraId="165AC748" w14:textId="7C03FB0C" w:rsidR="00ED0F5E" w:rsidRPr="00E07908" w:rsidRDefault="00ED0F5E" w:rsidP="000A40EF">
            <w:pPr>
              <w:tabs>
                <w:tab w:val="left" w:pos="283"/>
              </w:tabs>
              <w:rPr>
                <w:rFonts w:ascii="Arial" w:hAnsi="Arial" w:cs="Arial"/>
                <w:iCs/>
              </w:rPr>
            </w:pPr>
            <w:r w:rsidRPr="00E07908">
              <w:rPr>
                <w:rFonts w:ascii="Arial" w:hAnsi="Arial" w:cs="Arial"/>
                <w:iCs/>
              </w:rPr>
              <w:t>Advanced Nurse Practitioner (Mental Health) 2268</w:t>
            </w: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D58FB">
            <w:pPr>
              <w:numPr>
                <w:ilvl w:val="0"/>
                <w:numId w:val="3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Pr="00AD58FB" w:rsidRDefault="00543F98" w:rsidP="00AD58FB">
            <w:pPr>
              <w:pStyle w:val="ListParagraph"/>
              <w:numPr>
                <w:ilvl w:val="0"/>
                <w:numId w:val="36"/>
              </w:numPr>
              <w:rPr>
                <w:rFonts w:ascii="Arial" w:hAnsi="Arial" w:cs="Arial"/>
                <w:iCs/>
                <w:color w:val="000099"/>
              </w:rPr>
            </w:pPr>
            <w:r w:rsidRPr="00AD58FB">
              <w:rPr>
                <w:rFonts w:ascii="Arial" w:hAnsi="Arial" w:cs="Arial"/>
                <w:iCs/>
                <w:color w:val="000099"/>
              </w:rPr>
              <w:t>To whom will the job holder report?</w:t>
            </w:r>
          </w:p>
          <w:p w14:paraId="54A45C27" w14:textId="6C60A6EE" w:rsidR="003C69A1" w:rsidRPr="00AD58FB" w:rsidRDefault="003C69A1" w:rsidP="00AD58FB">
            <w:pPr>
              <w:pStyle w:val="ListParagraph"/>
              <w:numPr>
                <w:ilvl w:val="0"/>
                <w:numId w:val="36"/>
              </w:numPr>
              <w:rPr>
                <w:rFonts w:ascii="Arial" w:hAnsi="Arial" w:cs="Arial"/>
                <w:iCs/>
                <w:color w:val="000099"/>
              </w:rPr>
            </w:pPr>
            <w:r w:rsidRPr="00AD58FB">
              <w:rPr>
                <w:rFonts w:ascii="Arial" w:hAnsi="Arial" w:cs="Arial"/>
                <w:iCs/>
                <w:color w:val="000099"/>
              </w:rPr>
              <w:t>Who will report to the job holder?</w:t>
            </w:r>
          </w:p>
          <w:p w14:paraId="52F0D765" w14:textId="77777777" w:rsidR="000A40EF" w:rsidRPr="000A40EF" w:rsidRDefault="000A40EF" w:rsidP="000A40EF">
            <w:pPr>
              <w:rPr>
                <w:rFonts w:ascii="Arial" w:hAnsi="Arial" w:cs="Arial"/>
                <w:iCs/>
                <w:color w:val="000099"/>
              </w:rPr>
            </w:pPr>
          </w:p>
          <w:p w14:paraId="7CFF7978" w14:textId="7267F49E" w:rsidR="000A40EF" w:rsidRPr="00B66EAB" w:rsidRDefault="000A40EF" w:rsidP="000A40EF">
            <w:pPr>
              <w:rPr>
                <w:rFonts w:ascii="Arial" w:hAnsi="Arial" w:cs="Arial"/>
              </w:rPr>
            </w:pPr>
            <w:r w:rsidRPr="00B66EAB">
              <w:rPr>
                <w:rFonts w:ascii="Arial" w:hAnsi="Arial" w:cs="Arial"/>
              </w:rPr>
              <w:t>Is professionally accountable to the Director of Nursing</w:t>
            </w:r>
          </w:p>
          <w:p w14:paraId="01CA4D3A" w14:textId="534962B9" w:rsidR="00F6254C" w:rsidRPr="00B66EAB" w:rsidRDefault="000A40EF" w:rsidP="000A40EF">
            <w:pPr>
              <w:rPr>
                <w:rFonts w:ascii="Arial" w:hAnsi="Arial" w:cs="Arial"/>
              </w:rPr>
            </w:pPr>
            <w:r w:rsidRPr="00B66EAB">
              <w:rPr>
                <w:rFonts w:ascii="Arial" w:hAnsi="Arial" w:cs="Arial"/>
              </w:rPr>
              <w:t>Clinically accountable  to the Consultant / Clinical Lead / GP</w:t>
            </w:r>
            <w:r w:rsidRPr="00B66EAB">
              <w:rPr>
                <w:rFonts w:ascii="Arial" w:hAnsi="Arial" w:cs="Arial"/>
                <w:color w:val="C00000"/>
              </w:rPr>
              <w:t xml:space="preserve"> </w:t>
            </w:r>
          </w:p>
          <w:p w14:paraId="6855EAB1" w14:textId="05329D54" w:rsidR="000A40EF" w:rsidRPr="00F6254C" w:rsidRDefault="000A40EF" w:rsidP="000A40EF">
            <w:pPr>
              <w:rPr>
                <w:rFonts w:ascii="Arial" w:hAnsi="Arial" w:cs="Arial"/>
                <w:iCs/>
                <w:color w:val="000099"/>
              </w:rPr>
            </w:pPr>
          </w:p>
        </w:tc>
      </w:tr>
      <w:tr w:rsidR="00B66EAB" w:rsidRPr="00E766A5" w14:paraId="1B78697B" w14:textId="77777777" w:rsidTr="00B33F52">
        <w:tc>
          <w:tcPr>
            <w:tcW w:w="2364" w:type="dxa"/>
            <w:shd w:val="clear" w:color="auto" w:fill="auto"/>
          </w:tcPr>
          <w:p w14:paraId="69A27120" w14:textId="77777777" w:rsidR="00B66EAB" w:rsidRDefault="00B66EAB" w:rsidP="00B66EAB">
            <w:pPr>
              <w:rPr>
                <w:rFonts w:ascii="Arial" w:hAnsi="Arial" w:cs="Arial"/>
                <w:b/>
                <w:bCs/>
              </w:rPr>
            </w:pPr>
            <w:r w:rsidRPr="009B2373">
              <w:rPr>
                <w:rFonts w:ascii="Arial" w:hAnsi="Arial" w:cs="Arial"/>
                <w:b/>
                <w:bCs/>
              </w:rPr>
              <w:t>Clinical Indemnity</w:t>
            </w:r>
            <w:r w:rsidRPr="00B66EAB">
              <w:rPr>
                <w:rFonts w:ascii="Arial" w:hAnsi="Arial" w:cs="Arial"/>
                <w:b/>
                <w:bCs/>
              </w:rPr>
              <w:t xml:space="preserve"> </w:t>
            </w:r>
          </w:p>
          <w:p w14:paraId="05F4F184" w14:textId="29FB95C9" w:rsidR="00B66EAB" w:rsidRPr="00B66EAB" w:rsidRDefault="00B66EAB" w:rsidP="00B66EAB">
            <w:pPr>
              <w:rPr>
                <w:rFonts w:ascii="Arial" w:hAnsi="Arial" w:cs="Arial"/>
                <w:b/>
                <w:bCs/>
              </w:rPr>
            </w:pPr>
          </w:p>
        </w:tc>
        <w:tc>
          <w:tcPr>
            <w:tcW w:w="8256" w:type="dxa"/>
            <w:shd w:val="clear" w:color="auto" w:fill="auto"/>
          </w:tcPr>
          <w:p w14:paraId="06F27A91" w14:textId="77777777" w:rsidR="00B66EAB" w:rsidRPr="00B66EAB" w:rsidRDefault="00B66EAB" w:rsidP="00B66EAB">
            <w:pPr>
              <w:rPr>
                <w:rFonts w:ascii="Arial" w:hAnsi="Arial" w:cs="Arial"/>
                <w:b/>
                <w:color w:val="00B050"/>
              </w:rPr>
            </w:pPr>
            <w:r w:rsidRPr="00B66EAB">
              <w:rPr>
                <w:rFonts w:ascii="Arial" w:hAnsi="Arial" w:cs="Arial"/>
                <w:b/>
              </w:rPr>
              <w:t>To be completed by the service(s) {Hospital Group and/or CHO area}</w:t>
            </w:r>
          </w:p>
          <w:p w14:paraId="20E20F79" w14:textId="77777777" w:rsidR="00B66EAB" w:rsidRPr="00B66EAB" w:rsidRDefault="00B66EAB" w:rsidP="00B66EAB">
            <w:pPr>
              <w:rPr>
                <w:rFonts w:ascii="Arial" w:hAnsi="Arial" w:cs="Arial"/>
                <w:iCs/>
                <w:color w:val="000099"/>
              </w:rPr>
            </w:pPr>
          </w:p>
        </w:tc>
      </w:tr>
      <w:tr w:rsidR="00B66EAB" w:rsidRPr="00E766A5" w14:paraId="20109D71" w14:textId="77777777" w:rsidTr="00B33F52">
        <w:tc>
          <w:tcPr>
            <w:tcW w:w="2364" w:type="dxa"/>
            <w:shd w:val="clear" w:color="auto" w:fill="auto"/>
          </w:tcPr>
          <w:p w14:paraId="1F54C5C7" w14:textId="77777777" w:rsidR="00B66EAB" w:rsidRPr="009B2373" w:rsidRDefault="00B66EAB" w:rsidP="00B66EAB">
            <w:pPr>
              <w:rPr>
                <w:rFonts w:ascii="Arial" w:hAnsi="Arial" w:cs="Arial"/>
              </w:rPr>
            </w:pPr>
            <w:r w:rsidRPr="009B2373">
              <w:rPr>
                <w:rFonts w:ascii="Arial" w:hAnsi="Arial" w:cs="Arial"/>
                <w:b/>
                <w:bCs/>
              </w:rPr>
              <w:t>Key Working Relationships</w:t>
            </w:r>
            <w:r w:rsidRPr="009B2373">
              <w:rPr>
                <w:rFonts w:ascii="Arial" w:hAnsi="Arial" w:cs="Arial"/>
              </w:rPr>
              <w:t xml:space="preserve"> </w:t>
            </w:r>
          </w:p>
          <w:p w14:paraId="12341723" w14:textId="77777777" w:rsidR="00B66EAB" w:rsidRPr="00B66EAB" w:rsidRDefault="00B66EAB" w:rsidP="00B66EAB">
            <w:pPr>
              <w:rPr>
                <w:rFonts w:ascii="Arial" w:hAnsi="Arial" w:cs="Arial"/>
              </w:rPr>
            </w:pPr>
            <w:r w:rsidRPr="009B2373">
              <w:rPr>
                <w:rFonts w:ascii="Arial" w:hAnsi="Arial" w:cs="Arial"/>
              </w:rPr>
              <w:t>to include but not limited to:</w:t>
            </w:r>
          </w:p>
          <w:p w14:paraId="6E108756" w14:textId="33ADFAD7" w:rsidR="00B66EAB" w:rsidRPr="00B66EAB" w:rsidRDefault="00B66EAB" w:rsidP="00B66EAB">
            <w:pPr>
              <w:rPr>
                <w:rFonts w:ascii="Arial" w:hAnsi="Arial" w:cs="Arial"/>
                <w:b/>
                <w:bCs/>
              </w:rPr>
            </w:pPr>
          </w:p>
        </w:tc>
        <w:tc>
          <w:tcPr>
            <w:tcW w:w="8256" w:type="dxa"/>
            <w:shd w:val="clear" w:color="auto" w:fill="auto"/>
          </w:tcPr>
          <w:p w14:paraId="7368589D" w14:textId="77777777" w:rsidR="00B66EAB" w:rsidRPr="00B66EAB" w:rsidRDefault="00B66EAB" w:rsidP="00B66EAB">
            <w:pPr>
              <w:rPr>
                <w:rFonts w:ascii="Arial" w:hAnsi="Arial" w:cs="Arial"/>
              </w:rPr>
            </w:pPr>
            <w:r w:rsidRPr="00B66EAB">
              <w:rPr>
                <w:rFonts w:ascii="Arial" w:hAnsi="Arial" w:cs="Arial"/>
              </w:rPr>
              <w:lastRenderedPageBreak/>
              <w:t>Director/Assistant Director of Nursing</w:t>
            </w:r>
          </w:p>
          <w:p w14:paraId="051C7EC1" w14:textId="77777777" w:rsidR="00B66EAB" w:rsidRPr="00B66EAB" w:rsidRDefault="00B66EAB" w:rsidP="00B66EAB">
            <w:pPr>
              <w:rPr>
                <w:rFonts w:ascii="Arial" w:hAnsi="Arial" w:cs="Arial"/>
              </w:rPr>
            </w:pPr>
            <w:r w:rsidRPr="00B66EAB">
              <w:rPr>
                <w:rFonts w:ascii="Arial" w:hAnsi="Arial" w:cs="Arial"/>
              </w:rPr>
              <w:t>RANPs and other nursing grades</w:t>
            </w:r>
          </w:p>
          <w:p w14:paraId="313769C9" w14:textId="77777777" w:rsidR="00B66EAB" w:rsidRPr="00B66EAB" w:rsidRDefault="00B66EAB" w:rsidP="00B66EAB">
            <w:pPr>
              <w:rPr>
                <w:rFonts w:ascii="Arial" w:hAnsi="Arial" w:cs="Arial"/>
              </w:rPr>
            </w:pPr>
            <w:r w:rsidRPr="00B66EAB">
              <w:rPr>
                <w:rFonts w:ascii="Arial" w:hAnsi="Arial" w:cs="Arial"/>
              </w:rPr>
              <w:t>Nurse Practice Development Co-ordinator</w:t>
            </w:r>
          </w:p>
          <w:p w14:paraId="35E21C49" w14:textId="77777777" w:rsidR="00B66EAB" w:rsidRPr="00B66EAB" w:rsidRDefault="00B66EAB" w:rsidP="00B66EAB">
            <w:pPr>
              <w:rPr>
                <w:rFonts w:ascii="Arial" w:hAnsi="Arial" w:cs="Arial"/>
              </w:rPr>
            </w:pPr>
            <w:r w:rsidRPr="00B66EAB">
              <w:rPr>
                <w:rFonts w:ascii="Arial" w:hAnsi="Arial" w:cs="Arial"/>
              </w:rPr>
              <w:t>Prescribing site co-ordinator(s)</w:t>
            </w:r>
          </w:p>
          <w:p w14:paraId="3E63F54F" w14:textId="77777777" w:rsidR="00B66EAB" w:rsidRPr="00B66EAB" w:rsidRDefault="00B66EAB" w:rsidP="00B66EAB">
            <w:pPr>
              <w:rPr>
                <w:rFonts w:ascii="Arial" w:hAnsi="Arial" w:cs="Arial"/>
              </w:rPr>
            </w:pPr>
            <w:r w:rsidRPr="00B66EAB">
              <w:rPr>
                <w:rFonts w:ascii="Arial" w:hAnsi="Arial" w:cs="Arial"/>
              </w:rPr>
              <w:lastRenderedPageBreak/>
              <w:t xml:space="preserve">Medical colleagues </w:t>
            </w:r>
          </w:p>
          <w:p w14:paraId="1BC6BAE8" w14:textId="77777777" w:rsidR="00B66EAB" w:rsidRPr="00B66EAB" w:rsidRDefault="00B66EAB" w:rsidP="00B66EAB">
            <w:pPr>
              <w:rPr>
                <w:rFonts w:ascii="Arial" w:hAnsi="Arial" w:cs="Arial"/>
              </w:rPr>
            </w:pPr>
            <w:r w:rsidRPr="00B66EAB">
              <w:rPr>
                <w:rFonts w:ascii="Arial" w:hAnsi="Arial" w:cs="Arial"/>
              </w:rPr>
              <w:t xml:space="preserve">Interprofessional colleagues </w:t>
            </w:r>
          </w:p>
          <w:p w14:paraId="31FD1CA4" w14:textId="77777777" w:rsidR="00B66EAB" w:rsidRPr="00B66EAB" w:rsidRDefault="00B66EAB" w:rsidP="00B66EAB">
            <w:pPr>
              <w:rPr>
                <w:rFonts w:ascii="Arial" w:hAnsi="Arial" w:cs="Arial"/>
              </w:rPr>
            </w:pPr>
            <w:r w:rsidRPr="00B66EAB">
              <w:rPr>
                <w:rFonts w:ascii="Arial" w:hAnsi="Arial" w:cs="Arial"/>
              </w:rPr>
              <w:t>Patients/service users/families and/or carers</w:t>
            </w:r>
          </w:p>
          <w:p w14:paraId="5640888F" w14:textId="77777777" w:rsidR="00B66EAB" w:rsidRPr="00B66EAB" w:rsidRDefault="00B66EAB" w:rsidP="00B66EAB">
            <w:pPr>
              <w:rPr>
                <w:rFonts w:ascii="Arial" w:hAnsi="Arial" w:cs="Arial"/>
              </w:rPr>
            </w:pPr>
            <w:r w:rsidRPr="00B66EAB">
              <w:rPr>
                <w:rFonts w:ascii="Arial" w:hAnsi="Arial" w:cs="Arial"/>
              </w:rPr>
              <w:t>Nursing and Midwifery Board of Ireland</w:t>
            </w:r>
          </w:p>
          <w:p w14:paraId="04C3ACA5" w14:textId="77777777" w:rsidR="00B66EAB" w:rsidRPr="00B66EAB" w:rsidRDefault="00B66EAB" w:rsidP="00B66EAB">
            <w:pPr>
              <w:rPr>
                <w:rFonts w:ascii="Arial" w:hAnsi="Arial" w:cs="Arial"/>
              </w:rPr>
            </w:pPr>
            <w:r w:rsidRPr="00B66EAB">
              <w:rPr>
                <w:rFonts w:ascii="Arial" w:hAnsi="Arial" w:cs="Arial"/>
              </w:rPr>
              <w:t>Higher Education Institution</w:t>
            </w:r>
          </w:p>
          <w:p w14:paraId="61C2EF7C" w14:textId="77777777" w:rsidR="00B66EAB" w:rsidRPr="00B66EAB" w:rsidRDefault="00B66EAB" w:rsidP="00B66EAB">
            <w:pPr>
              <w:rPr>
                <w:rFonts w:ascii="Arial" w:hAnsi="Arial" w:cs="Arial"/>
              </w:rPr>
            </w:pPr>
            <w:r w:rsidRPr="00B66EAB">
              <w:rPr>
                <w:rFonts w:ascii="Arial" w:hAnsi="Arial" w:cs="Arial"/>
              </w:rPr>
              <w:t xml:space="preserve">Nursing and Midwifery Planning and Development Unit </w:t>
            </w:r>
          </w:p>
          <w:p w14:paraId="0E6A5512" w14:textId="77777777" w:rsidR="00B66EAB" w:rsidRPr="00B66EAB" w:rsidRDefault="00B66EAB" w:rsidP="00B66EAB">
            <w:pPr>
              <w:rPr>
                <w:rFonts w:ascii="Arial" w:hAnsi="Arial" w:cs="Arial"/>
              </w:rPr>
            </w:pPr>
            <w:r w:rsidRPr="00B66EAB">
              <w:rPr>
                <w:rFonts w:ascii="Arial" w:hAnsi="Arial" w:cs="Arial"/>
              </w:rPr>
              <w:t>Centres of Nursing and Midwifery Education</w:t>
            </w:r>
          </w:p>
          <w:p w14:paraId="204E5208" w14:textId="77777777" w:rsidR="00B66EAB" w:rsidRPr="00B66EAB" w:rsidRDefault="00B66EAB" w:rsidP="00B66EAB">
            <w:pPr>
              <w:rPr>
                <w:rFonts w:ascii="Arial" w:hAnsi="Arial" w:cs="Arial"/>
              </w:rPr>
            </w:pPr>
            <w:r w:rsidRPr="00B66EAB">
              <w:rPr>
                <w:rFonts w:ascii="Arial" w:hAnsi="Arial" w:cs="Arial"/>
              </w:rPr>
              <w:t>National Clinical and Integrated Care Programme</w:t>
            </w:r>
          </w:p>
          <w:p w14:paraId="77ADC31C" w14:textId="77777777" w:rsidR="00B66EAB" w:rsidRPr="00B66EAB" w:rsidRDefault="00B66EAB" w:rsidP="00B66EAB">
            <w:pPr>
              <w:rPr>
                <w:rFonts w:ascii="Arial" w:hAnsi="Arial" w:cs="Arial"/>
              </w:rPr>
            </w:pPr>
            <w:r w:rsidRPr="00B66EAB">
              <w:rPr>
                <w:rFonts w:ascii="Arial" w:hAnsi="Arial" w:cs="Arial"/>
              </w:rPr>
              <w:t>National Leadership and Innovation Centre</w:t>
            </w:r>
          </w:p>
          <w:p w14:paraId="602310F1" w14:textId="77777777" w:rsidR="00B66EAB" w:rsidRPr="00B66EAB" w:rsidRDefault="00B66EAB" w:rsidP="00B66EAB">
            <w:pPr>
              <w:rPr>
                <w:rFonts w:ascii="Arial" w:hAnsi="Arial" w:cs="Arial"/>
              </w:rPr>
            </w:pPr>
            <w:r w:rsidRPr="00B66EAB">
              <w:rPr>
                <w:rFonts w:ascii="Arial" w:hAnsi="Arial" w:cs="Arial"/>
              </w:rPr>
              <w:t>Other relevant statutory and non-statutory organisations</w:t>
            </w:r>
          </w:p>
          <w:p w14:paraId="0B24DBCA" w14:textId="77777777" w:rsidR="00B66EAB" w:rsidRPr="00B66EAB" w:rsidRDefault="00B66EAB" w:rsidP="00B66EAB">
            <w:pPr>
              <w:rPr>
                <w:rFonts w:ascii="Arial" w:hAnsi="Arial" w:cs="Arial"/>
                <w:iCs/>
                <w:color w:val="000099"/>
              </w:rPr>
            </w:pPr>
          </w:p>
        </w:tc>
      </w:tr>
      <w:tr w:rsidR="00B66EAB" w:rsidRPr="00E766A5" w14:paraId="570290BB" w14:textId="77777777" w:rsidTr="00B33F52">
        <w:tc>
          <w:tcPr>
            <w:tcW w:w="2364" w:type="dxa"/>
            <w:shd w:val="clear" w:color="auto" w:fill="auto"/>
          </w:tcPr>
          <w:p w14:paraId="3118C4DC" w14:textId="77777777" w:rsidR="00B66EAB" w:rsidRDefault="00B66EAB" w:rsidP="00B66EAB">
            <w:pPr>
              <w:rPr>
                <w:rFonts w:ascii="Arial" w:hAnsi="Arial" w:cs="Arial"/>
                <w:b/>
                <w:bCs/>
              </w:rPr>
            </w:pPr>
            <w:r w:rsidRPr="009B2373">
              <w:rPr>
                <w:rFonts w:ascii="Arial" w:hAnsi="Arial" w:cs="Arial"/>
                <w:b/>
                <w:bCs/>
              </w:rPr>
              <w:lastRenderedPageBreak/>
              <w:t>Clinical supervision</w:t>
            </w:r>
            <w:r w:rsidRPr="00B66EAB">
              <w:rPr>
                <w:rFonts w:ascii="Arial" w:hAnsi="Arial" w:cs="Arial"/>
                <w:b/>
                <w:bCs/>
              </w:rPr>
              <w:t xml:space="preserve"> </w:t>
            </w:r>
          </w:p>
          <w:p w14:paraId="60D1FD4B" w14:textId="347CD423" w:rsidR="00B66EAB" w:rsidRPr="00B66EAB" w:rsidRDefault="00B66EAB" w:rsidP="00B66EAB">
            <w:pPr>
              <w:rPr>
                <w:rFonts w:ascii="Arial" w:hAnsi="Arial" w:cs="Arial"/>
                <w:b/>
                <w:bCs/>
              </w:rPr>
            </w:pPr>
          </w:p>
        </w:tc>
        <w:tc>
          <w:tcPr>
            <w:tcW w:w="8256" w:type="dxa"/>
            <w:shd w:val="clear" w:color="auto" w:fill="auto"/>
          </w:tcPr>
          <w:p w14:paraId="0FAA9036" w14:textId="7C60F703" w:rsidR="00B66EAB" w:rsidRDefault="00B66EAB" w:rsidP="00B66EAB">
            <w:pPr>
              <w:pStyle w:val="ListParagraph"/>
              <w:ind w:left="0"/>
              <w:rPr>
                <w:rFonts w:ascii="Arial" w:hAnsi="Arial" w:cs="Arial"/>
              </w:rPr>
            </w:pPr>
            <w:r w:rsidRPr="00B66EAB">
              <w:rPr>
                <w:rFonts w:ascii="Arial" w:hAnsi="Arial" w:cs="Arial"/>
              </w:rPr>
              <w:t xml:space="preserve">The RANP </w:t>
            </w:r>
            <w:r w:rsidR="00BE52F7" w:rsidRPr="00ED0F5E">
              <w:rPr>
                <w:rFonts w:ascii="Arial" w:hAnsi="Arial" w:cs="Arial"/>
                <w:b/>
                <w:color w:val="000099"/>
              </w:rPr>
              <w:t>(</w:t>
            </w:r>
            <w:r w:rsidR="00ED0F5E" w:rsidRPr="00ED0F5E">
              <w:rPr>
                <w:rFonts w:ascii="Arial" w:hAnsi="Arial" w:cs="Arial"/>
                <w:b/>
                <w:color w:val="000099"/>
              </w:rPr>
              <w:t>insert</w:t>
            </w:r>
            <w:r w:rsidR="00BE52F7" w:rsidRPr="00ED0F5E">
              <w:rPr>
                <w:rFonts w:ascii="Arial" w:hAnsi="Arial" w:cs="Arial"/>
                <w:b/>
                <w:color w:val="000099"/>
              </w:rPr>
              <w:t xml:space="preserve"> specialty</w:t>
            </w:r>
            <w:r w:rsidRPr="00ED0F5E">
              <w:rPr>
                <w:rFonts w:ascii="Arial" w:hAnsi="Arial" w:cs="Arial"/>
                <w:b/>
                <w:color w:val="000099"/>
              </w:rPr>
              <w:t>)</w:t>
            </w:r>
            <w:r w:rsidRPr="00B66EAB">
              <w:rPr>
                <w:rFonts w:ascii="Arial" w:hAnsi="Arial" w:cs="Arial"/>
              </w:rPr>
              <w:t xml:space="preserve"> engages in on-going clinical supervision as per a</w:t>
            </w:r>
            <w:r w:rsidR="001F219A">
              <w:rPr>
                <w:rFonts w:ascii="Arial" w:hAnsi="Arial" w:cs="Arial"/>
              </w:rPr>
              <w:t xml:space="preserve"> Memorandum of Understanding</w:t>
            </w:r>
            <w:r w:rsidRPr="00B66EAB">
              <w:rPr>
                <w:rFonts w:ascii="Arial" w:hAnsi="Arial" w:cs="Arial"/>
              </w:rPr>
              <w:t>.  The structure, process and outcome of clinical supervision must be explicit</w:t>
            </w:r>
            <w:r w:rsidR="001F219A">
              <w:rPr>
                <w:rFonts w:ascii="Arial" w:hAnsi="Arial" w:cs="Arial"/>
              </w:rPr>
              <w:t xml:space="preserve"> (formal and informal)</w:t>
            </w:r>
            <w:r w:rsidRPr="00B66EAB">
              <w:rPr>
                <w:rFonts w:ascii="Arial" w:hAnsi="Arial" w:cs="Arial"/>
              </w:rPr>
              <w:t xml:space="preserve">.  </w:t>
            </w:r>
          </w:p>
          <w:p w14:paraId="2EF117F7" w14:textId="77777777" w:rsidR="00643E45" w:rsidRPr="00B66EAB" w:rsidRDefault="00643E45" w:rsidP="00B66EAB">
            <w:pPr>
              <w:pStyle w:val="ListParagraph"/>
              <w:ind w:left="0"/>
              <w:rPr>
                <w:rFonts w:ascii="Arial" w:hAnsi="Arial" w:cs="Arial"/>
              </w:rPr>
            </w:pPr>
          </w:p>
          <w:p w14:paraId="1D6B0EF5" w14:textId="57F0726B" w:rsidR="00B66EAB" w:rsidRPr="00B66EAB" w:rsidRDefault="00B66EAB" w:rsidP="00B66EAB">
            <w:pPr>
              <w:pStyle w:val="ListParagraph"/>
              <w:ind w:left="0"/>
              <w:rPr>
                <w:rFonts w:ascii="Arial" w:hAnsi="Arial" w:cs="Arial"/>
                <w:color w:val="00B050"/>
              </w:rPr>
            </w:pPr>
            <w:r w:rsidRPr="00B66EAB">
              <w:rPr>
                <w:rFonts w:ascii="Arial" w:hAnsi="Arial" w:cs="Arial"/>
              </w:rPr>
              <w:t xml:space="preserve">The RANP </w:t>
            </w:r>
            <w:r w:rsidRPr="00ED0F5E">
              <w:rPr>
                <w:rFonts w:ascii="Arial" w:hAnsi="Arial" w:cs="Arial"/>
                <w:b/>
                <w:color w:val="000099"/>
              </w:rPr>
              <w:t>(</w:t>
            </w:r>
            <w:r w:rsidR="00ED0F5E" w:rsidRPr="00ED0F5E">
              <w:rPr>
                <w:rFonts w:ascii="Arial" w:hAnsi="Arial" w:cs="Arial"/>
                <w:b/>
                <w:color w:val="000099"/>
              </w:rPr>
              <w:t>insert</w:t>
            </w:r>
            <w:r w:rsidR="00BE52F7" w:rsidRPr="00ED0F5E">
              <w:rPr>
                <w:rFonts w:ascii="Arial" w:hAnsi="Arial" w:cs="Arial"/>
                <w:b/>
                <w:color w:val="000099"/>
              </w:rPr>
              <w:t xml:space="preserve"> specialty</w:t>
            </w:r>
            <w:r w:rsidRPr="00B66EAB">
              <w:rPr>
                <w:rFonts w:ascii="Arial" w:hAnsi="Arial" w:cs="Arial"/>
                <w:b/>
              </w:rPr>
              <w:t>)</w:t>
            </w:r>
            <w:r w:rsidRPr="00B66EAB">
              <w:rPr>
                <w:rFonts w:ascii="Arial" w:hAnsi="Arial" w:cs="Arial"/>
              </w:rPr>
              <w:t xml:space="preserve"> maintains a record of clinical supervision in his/her professional practice portfolio.</w:t>
            </w:r>
            <w:r w:rsidRPr="00B66EAB">
              <w:rPr>
                <w:rFonts w:ascii="Arial" w:hAnsi="Arial" w:cs="Arial"/>
                <w:color w:val="00B050"/>
              </w:rPr>
              <w:t xml:space="preserve">  </w:t>
            </w:r>
          </w:p>
          <w:p w14:paraId="72EF0793" w14:textId="77777777" w:rsidR="00B66EAB" w:rsidRPr="00B66EAB" w:rsidRDefault="00B66EAB" w:rsidP="00B66EAB">
            <w:pPr>
              <w:rPr>
                <w:rFonts w:ascii="Arial" w:hAnsi="Arial" w:cs="Arial"/>
                <w:iCs/>
                <w:color w:val="000099"/>
              </w:rPr>
            </w:pPr>
          </w:p>
        </w:tc>
      </w:tr>
      <w:tr w:rsidR="00B66EAB" w:rsidRPr="00E766A5" w14:paraId="05DF4F9B" w14:textId="77777777" w:rsidTr="00B33F52">
        <w:tc>
          <w:tcPr>
            <w:tcW w:w="2364" w:type="dxa"/>
            <w:shd w:val="clear" w:color="auto" w:fill="auto"/>
          </w:tcPr>
          <w:p w14:paraId="6C4C5A64" w14:textId="77777777" w:rsidR="00B66EAB" w:rsidRDefault="00BE52F7" w:rsidP="00B66EAB">
            <w:pPr>
              <w:rPr>
                <w:rFonts w:ascii="Arial" w:hAnsi="Arial" w:cs="Arial"/>
                <w:b/>
                <w:bCs/>
              </w:rPr>
            </w:pPr>
            <w:r w:rsidRPr="00F6254C">
              <w:rPr>
                <w:rFonts w:ascii="Arial" w:hAnsi="Arial" w:cs="Arial"/>
                <w:b/>
                <w:bCs/>
              </w:rPr>
              <w:t>Purpose of the Post</w:t>
            </w:r>
          </w:p>
          <w:p w14:paraId="661994A5" w14:textId="6F42A48A" w:rsidR="00643E45" w:rsidRPr="00B66EAB" w:rsidRDefault="00643E45" w:rsidP="009B2373">
            <w:pPr>
              <w:rPr>
                <w:rFonts w:ascii="Arial" w:hAnsi="Arial" w:cs="Arial"/>
                <w:b/>
                <w:bCs/>
                <w:highlight w:val="cyan"/>
              </w:rPr>
            </w:pPr>
          </w:p>
        </w:tc>
        <w:tc>
          <w:tcPr>
            <w:tcW w:w="8256" w:type="dxa"/>
            <w:shd w:val="clear" w:color="auto" w:fill="auto"/>
          </w:tcPr>
          <w:p w14:paraId="6E00F1B5" w14:textId="77777777" w:rsidR="00B66EAB" w:rsidRPr="00B66EAB" w:rsidRDefault="00B66EAB" w:rsidP="00B66EAB">
            <w:pPr>
              <w:rPr>
                <w:rFonts w:ascii="Arial" w:hAnsi="Arial" w:cs="Arial"/>
              </w:rPr>
            </w:pPr>
            <w:r w:rsidRPr="00B66EAB">
              <w:rPr>
                <w:rFonts w:ascii="Arial" w:hAnsi="Arial" w:cs="Arial"/>
              </w:rPr>
              <w:t xml:space="preserve">The advanced practice service is provided by nurses who practice at a higher level of capability as independent, autonomous and expert advanced practitioners.  The overall purpose of the service is to provide safe, timely, evidenced based nurse-led care to patients at an advanced nursing level .This involves undertaking and documenting complete episodes of patient care, which includes comprehensively assessing, diagnosing, planning, treating and discharging patients in accordance with collaboratively agreed local policies, procedures, protocols and guidelines and/or service level agreements/ memoranda of understanding. </w:t>
            </w:r>
          </w:p>
          <w:p w14:paraId="35458D30" w14:textId="77777777" w:rsidR="00B66EAB" w:rsidRPr="00B66EAB" w:rsidRDefault="00B66EAB" w:rsidP="00B66EAB">
            <w:pPr>
              <w:rPr>
                <w:rFonts w:ascii="Arial" w:hAnsi="Arial" w:cs="Arial"/>
              </w:rPr>
            </w:pPr>
          </w:p>
          <w:p w14:paraId="48463B96" w14:textId="4813E1AD" w:rsidR="00B66EAB" w:rsidRPr="00B66EAB" w:rsidRDefault="00B66EAB" w:rsidP="00B66EAB">
            <w:pPr>
              <w:rPr>
                <w:rFonts w:ascii="Arial" w:hAnsi="Arial" w:cs="Arial"/>
              </w:rPr>
            </w:pPr>
            <w:r w:rsidRPr="00B66EAB">
              <w:rPr>
                <w:rFonts w:ascii="Arial" w:hAnsi="Arial" w:cs="Arial"/>
              </w:rPr>
              <w:t xml:space="preserve">The RANP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 xml:space="preserve">demonstrates advanced clinical and theoretical knowledge, critical thinking, clinical leadership and complex decision-making abilities.  </w:t>
            </w:r>
          </w:p>
          <w:p w14:paraId="4968B877" w14:textId="77777777" w:rsidR="00B66EAB" w:rsidRPr="00B66EAB" w:rsidRDefault="00B66EAB" w:rsidP="00B66EAB">
            <w:pPr>
              <w:rPr>
                <w:rFonts w:ascii="Arial" w:hAnsi="Arial" w:cs="Arial"/>
              </w:rPr>
            </w:pPr>
          </w:p>
          <w:p w14:paraId="5179984D" w14:textId="0A633CFE" w:rsidR="00B66EAB" w:rsidRPr="00B66EAB" w:rsidRDefault="00B66EAB" w:rsidP="00B66EAB">
            <w:pPr>
              <w:rPr>
                <w:rFonts w:ascii="Arial" w:hAnsi="Arial" w:cs="Arial"/>
              </w:rPr>
            </w:pPr>
            <w:r w:rsidRPr="00B66EAB">
              <w:rPr>
                <w:rFonts w:ascii="Arial" w:hAnsi="Arial" w:cs="Arial"/>
              </w:rPr>
              <w:t xml:space="preserve">The RANP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 xml:space="preserve">practices in accordance with the Code of Professional Conduct and Ethics for Registered Nurses and Registered Midwives (NMBI 2014), the Scope of Nursing and Midwifery Practice Framework (NMBI 2015), Advanced Practice (Nursing) Standards and Requirements (NMBI 2017), and the Values for Nurses and Midwives in Ireland (Department of Health 2016). </w:t>
            </w:r>
          </w:p>
          <w:p w14:paraId="40D4B177" w14:textId="77777777" w:rsidR="00B66EAB" w:rsidRPr="00B66EAB" w:rsidRDefault="00B66EAB" w:rsidP="00B66EAB">
            <w:pPr>
              <w:rPr>
                <w:rFonts w:ascii="Arial" w:hAnsi="Arial" w:cs="Arial"/>
                <w:strike/>
                <w:color w:val="00B050"/>
              </w:rPr>
            </w:pPr>
          </w:p>
          <w:p w14:paraId="3AA906DC" w14:textId="635FE136" w:rsidR="00B66EAB" w:rsidRPr="00B66EAB" w:rsidRDefault="00B66EAB" w:rsidP="00B66EAB">
            <w:pPr>
              <w:rPr>
                <w:rFonts w:ascii="Arial" w:hAnsi="Arial" w:cs="Arial"/>
              </w:rPr>
            </w:pPr>
            <w:r w:rsidRPr="00B66EAB">
              <w:rPr>
                <w:rFonts w:ascii="Arial" w:hAnsi="Arial" w:cs="Arial"/>
              </w:rPr>
              <w:t xml:space="preserve">The RANP </w:t>
            </w:r>
            <w:r w:rsidR="00ED3F24" w:rsidRPr="00ED0F5E">
              <w:rPr>
                <w:rFonts w:ascii="Arial" w:hAnsi="Arial" w:cs="Arial"/>
                <w:b/>
                <w:color w:val="000099"/>
              </w:rPr>
              <w:t>(insert specialty)</w:t>
            </w:r>
            <w:r w:rsidRPr="00B66EAB">
              <w:rPr>
                <w:rFonts w:ascii="Arial" w:hAnsi="Arial" w:cs="Arial"/>
                <w:b/>
              </w:rPr>
              <w:t xml:space="preserve"> </w:t>
            </w:r>
            <w:r w:rsidRPr="00B66EAB">
              <w:rPr>
                <w:rFonts w:ascii="Arial" w:hAnsi="Arial" w:cs="Arial"/>
              </w:rPr>
              <w:t xml:space="preserve">service provides clinical leadership and professional scholarship in the delivery of optimal nursing services and informs the development of evidence based health policy at local, regional and national levels. </w:t>
            </w:r>
          </w:p>
          <w:p w14:paraId="0178FD98" w14:textId="77777777" w:rsidR="00B66EAB" w:rsidRPr="00B66EAB" w:rsidRDefault="00B66EAB" w:rsidP="00B66EAB">
            <w:pPr>
              <w:rPr>
                <w:rFonts w:ascii="Arial" w:hAnsi="Arial" w:cs="Arial"/>
              </w:rPr>
            </w:pPr>
          </w:p>
          <w:p w14:paraId="19A55144" w14:textId="7FE4908F" w:rsidR="00B66EAB" w:rsidRPr="00B66EAB" w:rsidRDefault="00B66EAB" w:rsidP="00B66EAB">
            <w:pPr>
              <w:rPr>
                <w:rFonts w:ascii="Arial" w:hAnsi="Arial" w:cs="Arial"/>
              </w:rPr>
            </w:pPr>
            <w:r w:rsidRPr="00B66EAB">
              <w:rPr>
                <w:rFonts w:ascii="Arial" w:hAnsi="Arial" w:cs="Arial"/>
              </w:rPr>
              <w:t xml:space="preserve">The RANP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contributes to nursing research that shapes and advances nursing practice, education and health care policy at local, national and international levels.</w:t>
            </w:r>
          </w:p>
          <w:p w14:paraId="762B5526" w14:textId="77777777" w:rsidR="00B66EAB" w:rsidRPr="00B66EAB" w:rsidRDefault="00B66EAB" w:rsidP="00B66EAB">
            <w:pPr>
              <w:rPr>
                <w:rFonts w:ascii="Arial" w:hAnsi="Arial" w:cs="Arial"/>
              </w:rPr>
            </w:pPr>
          </w:p>
          <w:p w14:paraId="776E8807" w14:textId="42E9B18F" w:rsidR="00B66EAB" w:rsidRPr="00BE52F7" w:rsidRDefault="00BE52F7" w:rsidP="00B66EAB">
            <w:pPr>
              <w:rPr>
                <w:rFonts w:ascii="Arial" w:hAnsi="Arial" w:cs="Arial"/>
                <w:color w:val="000099"/>
              </w:rPr>
            </w:pPr>
            <w:r w:rsidRPr="00BE52F7">
              <w:rPr>
                <w:rFonts w:ascii="Arial" w:hAnsi="Arial" w:cs="Arial"/>
                <w:color w:val="000099"/>
              </w:rPr>
              <w:t xml:space="preserve">[ </w:t>
            </w:r>
            <w:r w:rsidRPr="00BE52F7">
              <w:rPr>
                <w:rFonts w:ascii="Arial" w:hAnsi="Arial" w:cs="Arial"/>
                <w:b/>
                <w:color w:val="000099"/>
              </w:rPr>
              <w:t xml:space="preserve">please </w:t>
            </w:r>
            <w:r w:rsidR="00B66EAB" w:rsidRPr="00BE52F7">
              <w:rPr>
                <w:rFonts w:ascii="Arial" w:hAnsi="Arial" w:cs="Arial"/>
                <w:b/>
                <w:color w:val="000099"/>
              </w:rPr>
              <w:t>insert</w:t>
            </w:r>
            <w:r w:rsidR="00643E45">
              <w:rPr>
                <w:rFonts w:ascii="Arial" w:hAnsi="Arial" w:cs="Arial"/>
                <w:b/>
                <w:color w:val="000099"/>
              </w:rPr>
              <w:t xml:space="preserve"> any</w:t>
            </w:r>
            <w:r w:rsidR="00B66EAB" w:rsidRPr="00BE52F7">
              <w:rPr>
                <w:rFonts w:ascii="Arial" w:hAnsi="Arial" w:cs="Arial"/>
                <w:b/>
                <w:color w:val="000099"/>
              </w:rPr>
              <w:t xml:space="preserve"> additional </w:t>
            </w:r>
            <w:r w:rsidR="00643E45">
              <w:rPr>
                <w:rFonts w:ascii="Arial" w:hAnsi="Arial" w:cs="Arial"/>
                <w:b/>
                <w:color w:val="000099"/>
              </w:rPr>
              <w:t xml:space="preserve">role </w:t>
            </w:r>
            <w:r w:rsidR="00B66EAB" w:rsidRPr="00BE52F7">
              <w:rPr>
                <w:rFonts w:ascii="Arial" w:hAnsi="Arial" w:cs="Arial"/>
                <w:b/>
                <w:color w:val="000099"/>
              </w:rPr>
              <w:t>specific requirements to support the purpose of the particular advanced practice nursing service or speciality</w:t>
            </w:r>
            <w:r w:rsidRPr="00BE52F7">
              <w:rPr>
                <w:rFonts w:ascii="Arial" w:hAnsi="Arial" w:cs="Arial"/>
                <w:color w:val="000099"/>
              </w:rPr>
              <w:t xml:space="preserve"> ]</w:t>
            </w:r>
          </w:p>
          <w:p w14:paraId="7E68645D" w14:textId="4E8EDDE4" w:rsidR="00B66EAB" w:rsidRPr="00B66EAB" w:rsidRDefault="00B66EAB" w:rsidP="00B66EAB">
            <w:pPr>
              <w:pStyle w:val="ListParagraph"/>
              <w:ind w:left="0"/>
              <w:rPr>
                <w:rFonts w:ascii="Arial" w:hAnsi="Arial" w:cs="Arial"/>
              </w:rPr>
            </w:pPr>
          </w:p>
        </w:tc>
      </w:tr>
      <w:tr w:rsidR="00BE52F7" w:rsidRPr="00E766A5" w14:paraId="61CE221C" w14:textId="77777777" w:rsidTr="00B33F52">
        <w:tc>
          <w:tcPr>
            <w:tcW w:w="2364" w:type="dxa"/>
            <w:shd w:val="clear" w:color="auto" w:fill="auto"/>
          </w:tcPr>
          <w:p w14:paraId="574F59DD" w14:textId="77777777" w:rsidR="00BE52F7" w:rsidRPr="00F6254C" w:rsidRDefault="00BE52F7" w:rsidP="00BE52F7">
            <w:pPr>
              <w:rPr>
                <w:rFonts w:ascii="Arial" w:hAnsi="Arial" w:cs="Arial"/>
                <w:b/>
                <w:bCs/>
              </w:rPr>
            </w:pPr>
            <w:r w:rsidRPr="00F6254C">
              <w:rPr>
                <w:rFonts w:ascii="Arial" w:hAnsi="Arial" w:cs="Arial"/>
                <w:b/>
                <w:bCs/>
              </w:rPr>
              <w:t>Principal Duties and Responsibilities</w:t>
            </w:r>
          </w:p>
          <w:p w14:paraId="594A07EF" w14:textId="77777777" w:rsidR="00F76769" w:rsidRDefault="00F76769" w:rsidP="00BE52F7">
            <w:pPr>
              <w:rPr>
                <w:rFonts w:ascii="Arial" w:hAnsi="Arial" w:cs="Arial"/>
                <w:b/>
                <w:bCs/>
                <w:color w:val="0070C0"/>
              </w:rPr>
            </w:pPr>
          </w:p>
          <w:p w14:paraId="503E558A" w14:textId="1AB3FBCB" w:rsidR="008C0C95" w:rsidRPr="00F6254C" w:rsidRDefault="008C0C95" w:rsidP="00BE52F7">
            <w:pPr>
              <w:rPr>
                <w:rFonts w:ascii="Arial" w:hAnsi="Arial" w:cs="Arial"/>
                <w:b/>
                <w:bCs/>
              </w:rPr>
            </w:pPr>
          </w:p>
        </w:tc>
        <w:tc>
          <w:tcPr>
            <w:tcW w:w="8256" w:type="dxa"/>
            <w:shd w:val="clear" w:color="auto" w:fill="auto"/>
          </w:tcPr>
          <w:p w14:paraId="236AAF18" w14:textId="79377E8B" w:rsidR="00BE52F7" w:rsidRPr="00BE52F7" w:rsidRDefault="00BE52F7" w:rsidP="009B2373">
            <w:pPr>
              <w:contextualSpacing/>
              <w:rPr>
                <w:rFonts w:ascii="Arial" w:hAnsi="Arial" w:cs="Arial"/>
                <w:lang w:val="en-IE"/>
              </w:rPr>
            </w:pPr>
            <w:r w:rsidRPr="00BE52F7">
              <w:rPr>
                <w:rFonts w:ascii="Arial" w:hAnsi="Arial" w:cs="Arial"/>
                <w:lang w:val="en-IE"/>
              </w:rPr>
              <w:t xml:space="preserve">The RANP </w:t>
            </w:r>
            <w:r w:rsidR="00B33F52">
              <w:rPr>
                <w:rFonts w:ascii="Arial" w:hAnsi="Arial" w:cs="Arial"/>
                <w:b/>
                <w:color w:val="000099"/>
                <w:lang w:val="en-IE"/>
              </w:rPr>
              <w:t>(insert specialty)</w:t>
            </w:r>
            <w:r w:rsidRPr="00B33F52">
              <w:rPr>
                <w:rFonts w:ascii="Arial" w:hAnsi="Arial" w:cs="Arial"/>
                <w:lang w:val="en-IE"/>
              </w:rPr>
              <w:t xml:space="preserve"> </w:t>
            </w:r>
            <w:r w:rsidRPr="00BE52F7">
              <w:rPr>
                <w:rFonts w:ascii="Arial" w:hAnsi="Arial" w:cs="Arial"/>
                <w:lang w:val="en-IE"/>
              </w:rPr>
              <w:t xml:space="preserve">practices to a higher level of capability across six domains of competence as defined by Advanced Practice (Nursing) Standards and Requirements (NMBI 2017). </w:t>
            </w:r>
          </w:p>
          <w:p w14:paraId="4ECBF227" w14:textId="77777777" w:rsidR="00BE52F7" w:rsidRPr="00BE52F7" w:rsidRDefault="00BE52F7" w:rsidP="009B2373">
            <w:pPr>
              <w:contextualSpacing/>
              <w:rPr>
                <w:rFonts w:ascii="Arial" w:hAnsi="Arial" w:cs="Arial"/>
                <w:lang w:val="en-IE"/>
              </w:rPr>
            </w:pPr>
          </w:p>
          <w:p w14:paraId="0115921F" w14:textId="77777777" w:rsidR="00BE52F7" w:rsidRPr="00BE52F7" w:rsidRDefault="00BE52F7" w:rsidP="009B2373">
            <w:pPr>
              <w:contextualSpacing/>
              <w:rPr>
                <w:rFonts w:ascii="Arial" w:hAnsi="Arial" w:cs="Arial"/>
              </w:rPr>
            </w:pPr>
            <w:r w:rsidRPr="00BE52F7">
              <w:rPr>
                <w:rFonts w:ascii="Arial" w:hAnsi="Arial" w:cs="Arial"/>
              </w:rPr>
              <w:t xml:space="preserve">The six domains of competence are as follows: </w:t>
            </w:r>
          </w:p>
          <w:p w14:paraId="33935B78"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Professional Values and Conduct </w:t>
            </w:r>
          </w:p>
          <w:p w14:paraId="3728EAE1"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Clinical-Decision Making </w:t>
            </w:r>
          </w:p>
          <w:p w14:paraId="37C78860"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Knowledge and Cognitive Competences </w:t>
            </w:r>
          </w:p>
          <w:p w14:paraId="7CC7A9BB"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Communication and Interpersonal Competences </w:t>
            </w:r>
          </w:p>
          <w:p w14:paraId="12C7697E" w14:textId="77777777" w:rsidR="00BE52F7" w:rsidRPr="00BE52F7" w:rsidRDefault="00BE52F7" w:rsidP="009B2373">
            <w:pPr>
              <w:numPr>
                <w:ilvl w:val="0"/>
                <w:numId w:val="37"/>
              </w:numPr>
              <w:contextualSpacing/>
              <w:rPr>
                <w:rFonts w:ascii="Arial" w:hAnsi="Arial" w:cs="Arial"/>
                <w:bCs/>
              </w:rPr>
            </w:pPr>
            <w:r w:rsidRPr="00BE52F7">
              <w:rPr>
                <w:rFonts w:ascii="Arial" w:hAnsi="Arial" w:cs="Arial"/>
                <w:bCs/>
              </w:rPr>
              <w:t xml:space="preserve">Management and Team Competences </w:t>
            </w:r>
          </w:p>
          <w:p w14:paraId="0726B250" w14:textId="77777777" w:rsidR="00BE52F7" w:rsidRPr="00BE52F7" w:rsidRDefault="00BE52F7" w:rsidP="009B2373">
            <w:pPr>
              <w:numPr>
                <w:ilvl w:val="0"/>
                <w:numId w:val="37"/>
              </w:numPr>
              <w:contextualSpacing/>
              <w:rPr>
                <w:rFonts w:ascii="Arial" w:hAnsi="Arial" w:cs="Arial"/>
                <w:b/>
                <w:bCs/>
              </w:rPr>
            </w:pPr>
            <w:r w:rsidRPr="00BE52F7">
              <w:rPr>
                <w:rFonts w:ascii="Arial" w:hAnsi="Arial" w:cs="Arial"/>
                <w:bCs/>
              </w:rPr>
              <w:t>Leadership and Professional Scholarship Competences</w:t>
            </w:r>
            <w:r w:rsidRPr="00BE52F7">
              <w:rPr>
                <w:rFonts w:ascii="Arial" w:hAnsi="Arial" w:cs="Arial"/>
              </w:rPr>
              <w:t xml:space="preserve"> </w:t>
            </w:r>
          </w:p>
          <w:p w14:paraId="729348A1" w14:textId="77777777" w:rsidR="00BE52F7" w:rsidRPr="00BE52F7" w:rsidRDefault="00BE52F7" w:rsidP="009B2373">
            <w:pPr>
              <w:contextualSpacing/>
              <w:rPr>
                <w:rFonts w:ascii="Arial" w:hAnsi="Arial" w:cs="Arial"/>
                <w:b/>
                <w:bCs/>
              </w:rPr>
            </w:pPr>
          </w:p>
          <w:p w14:paraId="175630B7" w14:textId="45077936" w:rsidR="00BE52F7" w:rsidRPr="00BE52F7" w:rsidRDefault="00BE52F7" w:rsidP="009B2373">
            <w:pPr>
              <w:contextualSpacing/>
              <w:rPr>
                <w:rFonts w:ascii="Arial" w:hAnsi="Arial" w:cs="Arial"/>
                <w:bCs/>
              </w:rPr>
            </w:pPr>
            <w:r w:rsidRPr="00BE52F7">
              <w:rPr>
                <w:rFonts w:ascii="Arial" w:hAnsi="Arial" w:cs="Arial"/>
                <w:bCs/>
              </w:rPr>
              <w:lastRenderedPageBreak/>
              <w:t xml:space="preserve">Each of the six domains specifies the standard which the RANP </w:t>
            </w:r>
            <w:r w:rsidR="00B33F52" w:rsidRPr="00B33F52">
              <w:rPr>
                <w:rFonts w:ascii="Arial" w:hAnsi="Arial" w:cs="Arial"/>
                <w:b/>
                <w:bCs/>
                <w:color w:val="000099"/>
              </w:rPr>
              <w:t xml:space="preserve">(insert specialty) </w:t>
            </w:r>
            <w:r w:rsidRPr="00BE52F7">
              <w:rPr>
                <w:rFonts w:ascii="Arial" w:hAnsi="Arial" w:cs="Arial"/>
                <w:bCs/>
              </w:rPr>
              <w:t xml:space="preserve">has a duty and responsibility to demonstrate and practise.  </w:t>
            </w:r>
          </w:p>
          <w:p w14:paraId="6097A96E" w14:textId="77777777" w:rsidR="00BE52F7" w:rsidRPr="00BE52F7" w:rsidRDefault="00BE52F7" w:rsidP="009B2373">
            <w:pPr>
              <w:contextualSpacing/>
              <w:rPr>
                <w:rFonts w:ascii="Arial" w:hAnsi="Arial" w:cs="Arial"/>
                <w:b/>
                <w:bCs/>
              </w:rPr>
            </w:pPr>
          </w:p>
          <w:p w14:paraId="354BCFB5" w14:textId="77777777" w:rsidR="00BE52F7" w:rsidRPr="00BE52F7" w:rsidRDefault="00BE52F7" w:rsidP="009B2373">
            <w:pPr>
              <w:contextualSpacing/>
              <w:rPr>
                <w:rFonts w:ascii="Arial" w:hAnsi="Arial" w:cs="Arial"/>
                <w:b/>
                <w:bCs/>
              </w:rPr>
            </w:pPr>
            <w:r w:rsidRPr="00BE52F7">
              <w:rPr>
                <w:rFonts w:ascii="Arial" w:hAnsi="Arial" w:cs="Arial"/>
                <w:b/>
                <w:bCs/>
              </w:rPr>
              <w:t xml:space="preserve">Domain 1:  Professional Values and Conduct </w:t>
            </w:r>
          </w:p>
          <w:p w14:paraId="386C1810" w14:textId="77777777" w:rsidR="00BE52F7" w:rsidRPr="00643E45" w:rsidRDefault="00BE52F7" w:rsidP="009B2373">
            <w:pPr>
              <w:contextualSpacing/>
              <w:rPr>
                <w:rFonts w:ascii="Arial" w:hAnsi="Arial" w:cs="Arial"/>
                <w:u w:val="single"/>
              </w:rPr>
            </w:pPr>
            <w:r w:rsidRPr="00643E45">
              <w:rPr>
                <w:rFonts w:ascii="Arial" w:hAnsi="Arial" w:cs="Arial"/>
                <w:u w:val="single"/>
              </w:rPr>
              <w:t xml:space="preserve">Standard 1 </w:t>
            </w:r>
          </w:p>
          <w:p w14:paraId="25E3F854" w14:textId="77777777" w:rsidR="00BE52F7" w:rsidRPr="00BE52F7" w:rsidRDefault="00BE52F7" w:rsidP="009B2373">
            <w:pPr>
              <w:contextualSpacing/>
              <w:rPr>
                <w:rFonts w:ascii="Arial" w:hAnsi="Arial" w:cs="Arial"/>
              </w:rPr>
            </w:pPr>
          </w:p>
          <w:p w14:paraId="35BA722D" w14:textId="77B8979A" w:rsid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Cs/>
              </w:rPr>
              <w:t xml:space="preserve"> </w:t>
            </w:r>
            <w:r w:rsidRPr="00BE52F7">
              <w:rPr>
                <w:rFonts w:ascii="Arial" w:hAnsi="Arial" w:cs="Arial"/>
              </w:rPr>
              <w:t>will apply ethically sound solutions to complex issues related to individuals and populations by:</w:t>
            </w:r>
          </w:p>
          <w:p w14:paraId="7F9CE46E" w14:textId="77777777" w:rsidR="00643E45" w:rsidRPr="00BE52F7" w:rsidRDefault="00643E45" w:rsidP="009B2373">
            <w:pPr>
              <w:contextualSpacing/>
              <w:rPr>
                <w:rFonts w:ascii="Arial" w:hAnsi="Arial" w:cs="Arial"/>
              </w:rPr>
            </w:pPr>
          </w:p>
          <w:p w14:paraId="4CBB0303" w14:textId="47799D54" w:rsidR="00BE52F7" w:rsidRPr="00BE52F7" w:rsidRDefault="00BE52F7" w:rsidP="009B2373">
            <w:pPr>
              <w:numPr>
                <w:ilvl w:val="0"/>
                <w:numId w:val="2"/>
              </w:numPr>
              <w:contextualSpacing/>
              <w:rPr>
                <w:rFonts w:ascii="Arial" w:hAnsi="Arial" w:cs="Arial"/>
              </w:rPr>
            </w:pPr>
            <w:r w:rsidRPr="00BE52F7">
              <w:rPr>
                <w:rFonts w:ascii="Arial" w:hAnsi="Arial" w:cs="Arial"/>
              </w:rPr>
              <w:t xml:space="preserve">Demonstrating accountability and responsibility for professional practice as a lead healthcare professional </w:t>
            </w:r>
            <w:r w:rsidRPr="00033696">
              <w:rPr>
                <w:rFonts w:ascii="Arial" w:hAnsi="Arial" w:cs="Arial"/>
                <w:color w:val="000099"/>
              </w:rPr>
              <w:t>{</w:t>
            </w:r>
            <w:r w:rsidR="00643E45">
              <w:rPr>
                <w:rFonts w:ascii="Arial" w:hAnsi="Arial" w:cs="Arial"/>
                <w:b/>
                <w:color w:val="000099"/>
              </w:rPr>
              <w:t>in the care of patients with</w:t>
            </w:r>
            <w:r w:rsidRPr="00033696">
              <w:rPr>
                <w:rFonts w:ascii="Arial" w:hAnsi="Arial" w:cs="Arial"/>
                <w:color w:val="000099"/>
              </w:rPr>
              <w:t>}</w:t>
            </w:r>
            <w:r w:rsidR="00643E45">
              <w:rPr>
                <w:rFonts w:ascii="Arial" w:hAnsi="Arial" w:cs="Arial"/>
                <w:color w:val="000099"/>
              </w:rPr>
              <w:t>.</w:t>
            </w:r>
          </w:p>
          <w:p w14:paraId="3D6F5BB0" w14:textId="77777777" w:rsidR="00BE52F7" w:rsidRPr="00BE52F7" w:rsidRDefault="00BE52F7" w:rsidP="009B2373">
            <w:pPr>
              <w:ind w:left="720"/>
              <w:contextualSpacing/>
              <w:rPr>
                <w:rFonts w:ascii="Arial" w:hAnsi="Arial" w:cs="Arial"/>
              </w:rPr>
            </w:pPr>
          </w:p>
          <w:p w14:paraId="741D415B" w14:textId="76A0396B" w:rsidR="00BE52F7" w:rsidRPr="00BE52F7" w:rsidRDefault="00BE52F7" w:rsidP="009B2373">
            <w:pPr>
              <w:ind w:left="720"/>
              <w:contextualSpacing/>
              <w:rPr>
                <w:rFonts w:ascii="Arial" w:hAnsi="Arial" w:cs="Arial"/>
              </w:rPr>
            </w:pPr>
            <w:r w:rsidRPr="00BE52F7">
              <w:rPr>
                <w:rFonts w:ascii="Arial" w:hAnsi="Arial" w:cs="Arial"/>
              </w:rPr>
              <w:t xml:space="preserve">The </w:t>
            </w:r>
            <w:r w:rsidRPr="00BE52F7">
              <w:rPr>
                <w:rFonts w:ascii="Arial" w:hAnsi="Arial" w:cs="Arial"/>
                <w:u w:val="single"/>
              </w:rPr>
              <w:t>initial</w:t>
            </w:r>
            <w:r w:rsidRPr="00BE52F7">
              <w:rPr>
                <w:rFonts w:ascii="Arial" w:hAnsi="Arial" w:cs="Arial"/>
              </w:rPr>
              <w:t xml:space="preserve"> caseload</w:t>
            </w:r>
            <w:r w:rsidR="00643E45">
              <w:rPr>
                <w:rFonts w:ascii="Arial" w:hAnsi="Arial" w:cs="Arial"/>
              </w:rPr>
              <w:t>*</w:t>
            </w:r>
            <w:r w:rsidRPr="00BE52F7">
              <w:rPr>
                <w:rFonts w:ascii="Arial" w:hAnsi="Arial" w:cs="Arial"/>
              </w:rPr>
              <w:t xml:space="preserve"> and scope of practice for 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is agreed as follows:</w:t>
            </w:r>
          </w:p>
          <w:p w14:paraId="216138C5" w14:textId="77777777" w:rsidR="00BE52F7" w:rsidRPr="00033696" w:rsidRDefault="00BE52F7" w:rsidP="009B2373">
            <w:pPr>
              <w:ind w:left="720"/>
              <w:contextualSpacing/>
              <w:rPr>
                <w:rFonts w:ascii="Arial" w:hAnsi="Arial" w:cs="Arial"/>
                <w:bCs/>
                <w:color w:val="000099"/>
              </w:rPr>
            </w:pPr>
            <w:r w:rsidRPr="00033696">
              <w:rPr>
                <w:rFonts w:ascii="Arial" w:hAnsi="Arial" w:cs="Arial"/>
                <w:color w:val="000099"/>
              </w:rPr>
              <w:t>{</w:t>
            </w:r>
            <w:r w:rsidRPr="00033696">
              <w:rPr>
                <w:rFonts w:ascii="Arial" w:hAnsi="Arial" w:cs="Arial"/>
                <w:b/>
                <w:bCs/>
                <w:color w:val="000099"/>
              </w:rPr>
              <w:t>insert here</w:t>
            </w:r>
            <w:r w:rsidRPr="00033696">
              <w:rPr>
                <w:rFonts w:ascii="Arial" w:hAnsi="Arial" w:cs="Arial"/>
                <w:bCs/>
                <w:color w:val="000099"/>
              </w:rPr>
              <w:t>}</w:t>
            </w:r>
          </w:p>
          <w:p w14:paraId="29CBA905" w14:textId="77777777" w:rsidR="00BE52F7" w:rsidRPr="00033696" w:rsidRDefault="00BE52F7" w:rsidP="009B2373">
            <w:pPr>
              <w:ind w:left="720"/>
              <w:contextualSpacing/>
              <w:rPr>
                <w:rFonts w:ascii="Arial" w:hAnsi="Arial" w:cs="Arial"/>
                <w:color w:val="000099"/>
              </w:rPr>
            </w:pPr>
          </w:p>
          <w:p w14:paraId="051FFB4A" w14:textId="7FC54647" w:rsidR="00BE52F7" w:rsidRPr="00BE52F7" w:rsidRDefault="00BE52F7" w:rsidP="009B2373">
            <w:pPr>
              <w:ind w:left="720"/>
              <w:contextualSpacing/>
              <w:rPr>
                <w:rFonts w:ascii="Arial" w:hAnsi="Arial" w:cs="Arial"/>
              </w:rPr>
            </w:pPr>
            <w:r w:rsidRPr="00BE52F7">
              <w:rPr>
                <w:rFonts w:ascii="Arial" w:hAnsi="Arial" w:cs="Arial"/>
              </w:rPr>
              <w:t xml:space="preserve">The inclusion criteria for 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
                <w:bCs/>
              </w:rPr>
              <w:t xml:space="preserve"> </w:t>
            </w:r>
            <w:r w:rsidRPr="00BE52F7">
              <w:rPr>
                <w:rFonts w:ascii="Arial" w:hAnsi="Arial" w:cs="Arial"/>
              </w:rPr>
              <w:t xml:space="preserve">are as follows: </w:t>
            </w:r>
          </w:p>
          <w:p w14:paraId="36F7EA86" w14:textId="1F957C5B" w:rsidR="00BE52F7" w:rsidRPr="00033696" w:rsidRDefault="00BE52F7" w:rsidP="009B2373">
            <w:pPr>
              <w:ind w:left="720"/>
              <w:contextualSpacing/>
              <w:rPr>
                <w:rFonts w:ascii="Arial" w:hAnsi="Arial" w:cs="Arial"/>
                <w:bCs/>
                <w:color w:val="000099"/>
              </w:rPr>
            </w:pPr>
            <w:r w:rsidRPr="00033696">
              <w:rPr>
                <w:rFonts w:ascii="Arial" w:hAnsi="Arial" w:cs="Arial"/>
                <w:color w:val="000099"/>
              </w:rPr>
              <w:t>{</w:t>
            </w:r>
            <w:r w:rsidRPr="00033696">
              <w:rPr>
                <w:rFonts w:ascii="Arial" w:hAnsi="Arial" w:cs="Arial"/>
                <w:b/>
                <w:bCs/>
                <w:color w:val="000099"/>
              </w:rPr>
              <w:t>insert here</w:t>
            </w:r>
            <w:r w:rsidRPr="00033696">
              <w:rPr>
                <w:rFonts w:ascii="Arial" w:hAnsi="Arial" w:cs="Arial"/>
                <w:bCs/>
                <w:color w:val="000099"/>
              </w:rPr>
              <w:t>}</w:t>
            </w:r>
            <w:r w:rsidR="00643E45">
              <w:rPr>
                <w:rFonts w:ascii="Arial" w:hAnsi="Arial" w:cs="Arial"/>
                <w:bCs/>
                <w:color w:val="000099"/>
              </w:rPr>
              <w:t>.</w:t>
            </w:r>
          </w:p>
          <w:p w14:paraId="5FECE9B3" w14:textId="77777777" w:rsidR="00BE52F7" w:rsidRPr="00BE52F7" w:rsidRDefault="00BE52F7" w:rsidP="009B2373">
            <w:pPr>
              <w:ind w:left="720"/>
              <w:contextualSpacing/>
              <w:rPr>
                <w:rFonts w:ascii="Arial" w:hAnsi="Arial" w:cs="Arial"/>
              </w:rPr>
            </w:pPr>
          </w:p>
          <w:p w14:paraId="1ECE5BC2" w14:textId="23BB8A56" w:rsidR="00BE52F7" w:rsidRPr="00BE52F7" w:rsidRDefault="00BE52F7" w:rsidP="009B2373">
            <w:pPr>
              <w:ind w:left="720"/>
              <w:contextualSpacing/>
              <w:rPr>
                <w:rFonts w:ascii="Arial" w:hAnsi="Arial" w:cs="Arial"/>
              </w:rPr>
            </w:pPr>
            <w:r w:rsidRPr="00BE52F7">
              <w:rPr>
                <w:rFonts w:ascii="Arial" w:hAnsi="Arial" w:cs="Arial"/>
              </w:rPr>
              <w:t xml:space="preserve">The exclusion criteria for 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Cs/>
              </w:rPr>
              <w:t xml:space="preserve"> </w:t>
            </w:r>
            <w:r w:rsidRPr="00BE52F7">
              <w:rPr>
                <w:rFonts w:ascii="Arial" w:hAnsi="Arial" w:cs="Arial"/>
              </w:rPr>
              <w:t xml:space="preserve">are as follows: </w:t>
            </w:r>
          </w:p>
          <w:p w14:paraId="6DA2F23F" w14:textId="44D0648F" w:rsidR="00BE52F7" w:rsidRDefault="00BE52F7" w:rsidP="009B2373">
            <w:pPr>
              <w:ind w:left="720"/>
              <w:contextualSpacing/>
              <w:rPr>
                <w:rFonts w:ascii="Arial" w:hAnsi="Arial" w:cs="Arial"/>
                <w:bCs/>
                <w:color w:val="000099"/>
              </w:rPr>
            </w:pPr>
            <w:r w:rsidRPr="00033696">
              <w:rPr>
                <w:rFonts w:ascii="Arial" w:hAnsi="Arial" w:cs="Arial"/>
                <w:color w:val="000099"/>
              </w:rPr>
              <w:t>{</w:t>
            </w:r>
            <w:r w:rsidRPr="00033696">
              <w:rPr>
                <w:rFonts w:ascii="Arial" w:hAnsi="Arial" w:cs="Arial"/>
                <w:b/>
                <w:bCs/>
                <w:color w:val="000099"/>
              </w:rPr>
              <w:t>insert here</w:t>
            </w:r>
            <w:r w:rsidRPr="00033696">
              <w:rPr>
                <w:rFonts w:ascii="Arial" w:hAnsi="Arial" w:cs="Arial"/>
                <w:bCs/>
                <w:color w:val="000099"/>
              </w:rPr>
              <w:t>}</w:t>
            </w:r>
            <w:r w:rsidR="00643E45">
              <w:rPr>
                <w:rFonts w:ascii="Arial" w:hAnsi="Arial" w:cs="Arial"/>
                <w:bCs/>
                <w:color w:val="000099"/>
              </w:rPr>
              <w:t>.</w:t>
            </w:r>
          </w:p>
          <w:p w14:paraId="07931002" w14:textId="2FD9CCFC" w:rsidR="006D14B6" w:rsidRDefault="006D14B6" w:rsidP="009B2373">
            <w:pPr>
              <w:ind w:left="720"/>
              <w:contextualSpacing/>
              <w:rPr>
                <w:rFonts w:ascii="Arial" w:hAnsi="Arial" w:cs="Arial"/>
                <w:bCs/>
                <w:color w:val="000099"/>
              </w:rPr>
            </w:pPr>
          </w:p>
          <w:p w14:paraId="06338C4A" w14:textId="7BC7AA37" w:rsidR="008E2B80" w:rsidRDefault="00643E45" w:rsidP="009B2373">
            <w:pPr>
              <w:contextualSpacing/>
              <w:rPr>
                <w:rFonts w:ascii="Arial" w:hAnsi="Arial" w:cs="Arial"/>
                <w:i/>
              </w:rPr>
            </w:pPr>
            <w:r>
              <w:rPr>
                <w:rFonts w:ascii="Arial" w:hAnsi="Arial" w:cs="Arial"/>
                <w:i/>
              </w:rPr>
              <w:t>*</w:t>
            </w:r>
            <w:r w:rsidR="008E2B80">
              <w:rPr>
                <w:rFonts w:ascii="Arial" w:hAnsi="Arial" w:cs="Arial"/>
                <w:i/>
              </w:rPr>
              <w:t>The caseload and scope of practice for the Registered Advanced Nurse Practitioner service will evolve to reflect changing service needs.</w:t>
            </w:r>
          </w:p>
          <w:p w14:paraId="1F3453C0" w14:textId="40F448F8" w:rsidR="00BE52F7" w:rsidRPr="00BE52F7" w:rsidRDefault="00BE52F7" w:rsidP="009B2373">
            <w:pPr>
              <w:contextualSpacing/>
              <w:rPr>
                <w:rFonts w:ascii="Arial" w:hAnsi="Arial" w:cs="Arial"/>
                <w:color w:val="C00000"/>
              </w:rPr>
            </w:pPr>
          </w:p>
          <w:p w14:paraId="2F676385" w14:textId="2D0767EE" w:rsidR="00BE52F7" w:rsidRPr="009B2373" w:rsidRDefault="00BE52F7" w:rsidP="009B2373">
            <w:pPr>
              <w:numPr>
                <w:ilvl w:val="0"/>
                <w:numId w:val="2"/>
              </w:numPr>
              <w:contextualSpacing/>
              <w:rPr>
                <w:rFonts w:ascii="Arial" w:hAnsi="Arial" w:cs="Arial"/>
              </w:rPr>
            </w:pPr>
            <w:r w:rsidRPr="00BE52F7">
              <w:rPr>
                <w:rFonts w:ascii="Arial" w:hAnsi="Arial" w:cs="Arial"/>
              </w:rPr>
              <w:t>Articulating safe boundaries and engaging in timely referral and collaboration for those areas outside his/her scope of practice, experience, and competence using established referral pathways as per locally agreed policies, procedures, protocols and guidelines</w:t>
            </w:r>
            <w:r w:rsidR="00643E45">
              <w:rPr>
                <w:rFonts w:ascii="Arial" w:hAnsi="Arial" w:cs="Arial"/>
              </w:rPr>
              <w:t>.</w:t>
            </w:r>
          </w:p>
          <w:p w14:paraId="3AD2CB84" w14:textId="10DCA0AE" w:rsidR="00BE52F7" w:rsidRPr="009B2373" w:rsidRDefault="00BE52F7" w:rsidP="009B2373">
            <w:pPr>
              <w:numPr>
                <w:ilvl w:val="0"/>
                <w:numId w:val="2"/>
              </w:numPr>
              <w:contextualSpacing/>
              <w:rPr>
                <w:rFonts w:ascii="Arial" w:hAnsi="Arial" w:cs="Arial"/>
              </w:rPr>
            </w:pPr>
            <w:r w:rsidRPr="00BE52F7">
              <w:rPr>
                <w:rFonts w:ascii="Arial" w:hAnsi="Arial" w:cs="Arial"/>
              </w:rPr>
              <w:t>Demonstrating leadership by practising compassionately to facilitate, optimise, promote and support the health, comfort, quality of life and wellbeing of persons whose lives are affected by altered health, chronic disorders, disability, distress or life-limiting conditions.  The RANP practices according to a professional practice model that provides him/her latitude to control his/her own practice, focusing on person centred care, interpersonal interactions and the promotion of healing environments</w:t>
            </w:r>
            <w:r w:rsidR="00643E45">
              <w:rPr>
                <w:rFonts w:ascii="Arial" w:hAnsi="Arial" w:cs="Arial"/>
              </w:rPr>
              <w:t>.</w:t>
            </w:r>
          </w:p>
          <w:p w14:paraId="046F3626" w14:textId="401AEA51" w:rsidR="00BE52F7" w:rsidRPr="009B2373" w:rsidRDefault="00BE52F7" w:rsidP="009B2373">
            <w:pPr>
              <w:pStyle w:val="ListParagraph"/>
              <w:numPr>
                <w:ilvl w:val="0"/>
                <w:numId w:val="38"/>
              </w:numPr>
              <w:contextualSpacing/>
              <w:rPr>
                <w:rFonts w:ascii="Arial" w:hAnsi="Arial" w:cs="Arial"/>
              </w:rPr>
            </w:pPr>
            <w:r w:rsidRPr="000D5E56">
              <w:rPr>
                <w:rFonts w:ascii="Arial" w:hAnsi="Arial" w:cs="Arial"/>
              </w:rPr>
              <w:t xml:space="preserve">The chosen professional practice model for nursing </w:t>
            </w:r>
            <w:r w:rsidRPr="000D5E56">
              <w:rPr>
                <w:rFonts w:ascii="Arial" w:hAnsi="Arial" w:cs="Arial"/>
                <w:color w:val="000099"/>
              </w:rPr>
              <w:t>{</w:t>
            </w:r>
            <w:r w:rsidRPr="000D5E56">
              <w:rPr>
                <w:rFonts w:ascii="Arial" w:hAnsi="Arial" w:cs="Arial"/>
                <w:b/>
                <w:color w:val="000099"/>
              </w:rPr>
              <w:t>insert here</w:t>
            </w:r>
            <w:r w:rsidRPr="000D5E56">
              <w:rPr>
                <w:rFonts w:ascii="Arial" w:hAnsi="Arial" w:cs="Arial"/>
                <w:color w:val="000099"/>
              </w:rPr>
              <w:t xml:space="preserve">} </w:t>
            </w:r>
            <w:r w:rsidRPr="000D5E56">
              <w:rPr>
                <w:rFonts w:ascii="Arial" w:hAnsi="Arial" w:cs="Arial"/>
              </w:rPr>
              <w:t>emphasises a caring therapeutic relationship between the RANP and his/her patients, recognising that RANPs work in partnership with their multidisciplinary colleagues</w:t>
            </w:r>
            <w:r w:rsidR="00643E45" w:rsidRPr="000D5E56">
              <w:rPr>
                <w:rFonts w:ascii="Arial" w:hAnsi="Arial" w:cs="Arial"/>
              </w:rPr>
              <w:t>.</w:t>
            </w:r>
          </w:p>
          <w:p w14:paraId="397CFA97" w14:textId="77777777" w:rsidR="00BE52F7" w:rsidRPr="000D5E56" w:rsidRDefault="00BE52F7" w:rsidP="009B2373">
            <w:pPr>
              <w:pStyle w:val="ListParagraph"/>
              <w:numPr>
                <w:ilvl w:val="0"/>
                <w:numId w:val="38"/>
              </w:numPr>
              <w:contextualSpacing/>
              <w:rPr>
                <w:rFonts w:ascii="Arial" w:hAnsi="Arial" w:cs="Arial"/>
                <w:color w:val="000099"/>
              </w:rPr>
            </w:pPr>
            <w:r w:rsidRPr="000D5E56">
              <w:rPr>
                <w:rFonts w:ascii="Arial" w:hAnsi="Arial" w:cs="Arial"/>
              </w:rPr>
              <w:t xml:space="preserve">Articulating and promoting the RANP role in clinical, political and professional contexts by </w:t>
            </w:r>
            <w:r w:rsidRPr="000D5E56">
              <w:rPr>
                <w:rFonts w:ascii="Arial" w:hAnsi="Arial" w:cs="Arial"/>
                <w:color w:val="000099"/>
              </w:rPr>
              <w:t>{</w:t>
            </w:r>
            <w:r w:rsidRPr="000D5E56">
              <w:rPr>
                <w:rFonts w:ascii="Arial" w:hAnsi="Arial" w:cs="Arial"/>
                <w:b/>
                <w:color w:val="000099"/>
              </w:rPr>
              <w:t>insert here</w:t>
            </w:r>
            <w:r w:rsidRPr="000D5E56">
              <w:rPr>
                <w:rFonts w:ascii="Arial" w:hAnsi="Arial" w:cs="Arial"/>
                <w:color w:val="000099"/>
              </w:rPr>
              <w:t xml:space="preserve">} (for example presenting key performance outcomes locally and nationally; contributing to the service’s annual report; participating in local and national committees to ensure best practice as per the relevant national clinical and integrated care programme). </w:t>
            </w:r>
          </w:p>
          <w:p w14:paraId="0AA641D5" w14:textId="77777777" w:rsidR="00BE52F7" w:rsidRPr="00033696" w:rsidRDefault="00BE52F7" w:rsidP="009B2373">
            <w:pPr>
              <w:contextualSpacing/>
              <w:rPr>
                <w:rFonts w:ascii="Arial" w:hAnsi="Arial" w:cs="Arial"/>
                <w:color w:val="000099"/>
              </w:rPr>
            </w:pPr>
          </w:p>
          <w:p w14:paraId="27384D17" w14:textId="77777777" w:rsidR="00BE52F7" w:rsidRPr="00BE52F7" w:rsidRDefault="00BE52F7" w:rsidP="009B2373">
            <w:pPr>
              <w:contextualSpacing/>
              <w:rPr>
                <w:rFonts w:ascii="Arial" w:hAnsi="Arial" w:cs="Arial"/>
                <w:b/>
              </w:rPr>
            </w:pPr>
            <w:r w:rsidRPr="00BE52F7">
              <w:rPr>
                <w:rFonts w:ascii="Arial" w:hAnsi="Arial" w:cs="Arial"/>
                <w:b/>
              </w:rPr>
              <w:t xml:space="preserve">Domain 2:  Clinical-Decision Making Competences </w:t>
            </w:r>
          </w:p>
          <w:p w14:paraId="35F2347D" w14:textId="77777777" w:rsidR="00BE52F7" w:rsidRPr="00643E45" w:rsidRDefault="00BE52F7" w:rsidP="009B2373">
            <w:pPr>
              <w:contextualSpacing/>
              <w:rPr>
                <w:rFonts w:ascii="Arial" w:hAnsi="Arial" w:cs="Arial"/>
                <w:u w:val="single"/>
              </w:rPr>
            </w:pPr>
            <w:r w:rsidRPr="00643E45">
              <w:rPr>
                <w:rFonts w:ascii="Arial" w:hAnsi="Arial" w:cs="Arial"/>
                <w:u w:val="single"/>
              </w:rPr>
              <w:t>Standard 2</w:t>
            </w:r>
          </w:p>
          <w:p w14:paraId="27D45DAD" w14:textId="77777777" w:rsidR="00BE52F7" w:rsidRPr="00BE52F7" w:rsidRDefault="00BE52F7" w:rsidP="009B2373">
            <w:pPr>
              <w:contextualSpacing/>
              <w:rPr>
                <w:rFonts w:ascii="Arial" w:hAnsi="Arial" w:cs="Arial"/>
              </w:rPr>
            </w:pPr>
          </w:p>
          <w:p w14:paraId="191A8D84" w14:textId="3C2376A0"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
                <w:bCs/>
              </w:rPr>
              <w:t xml:space="preserve"> </w:t>
            </w:r>
            <w:r w:rsidRPr="00BE52F7">
              <w:rPr>
                <w:rFonts w:ascii="Arial" w:hAnsi="Arial" w:cs="Arial"/>
              </w:rPr>
              <w:t>will utilise advanced knowledge, skills, and abilities to engage in senior clinical decision making by:</w:t>
            </w:r>
          </w:p>
          <w:p w14:paraId="2AB3C85D" w14:textId="77777777" w:rsidR="00BE52F7" w:rsidRPr="00BE52F7" w:rsidRDefault="00BE52F7" w:rsidP="009B2373">
            <w:pPr>
              <w:contextualSpacing/>
              <w:rPr>
                <w:rFonts w:ascii="Arial" w:hAnsi="Arial" w:cs="Arial"/>
              </w:rPr>
            </w:pPr>
          </w:p>
          <w:p w14:paraId="625E7428" w14:textId="150DD4F8" w:rsidR="00BE52F7" w:rsidRPr="009B2373" w:rsidRDefault="00BE52F7" w:rsidP="009B2373">
            <w:pPr>
              <w:numPr>
                <w:ilvl w:val="0"/>
                <w:numId w:val="39"/>
              </w:numPr>
              <w:ind w:left="360"/>
              <w:contextualSpacing/>
              <w:rPr>
                <w:rFonts w:ascii="Arial" w:hAnsi="Arial" w:cs="Arial"/>
              </w:rPr>
            </w:pPr>
            <w:r w:rsidRPr="00BE52F7">
              <w:rPr>
                <w:rFonts w:ascii="Arial" w:hAnsi="Arial" w:cs="Arial"/>
              </w:rPr>
              <w:t>Conducting a comprehensive holistic health assessment using evidenced based frameworks, policies, procedures, protocols and guidelines to determine diagnoses and inform autonomous advanced nursing care</w:t>
            </w:r>
            <w:r w:rsidR="00643E45">
              <w:rPr>
                <w:rFonts w:ascii="Arial" w:hAnsi="Arial" w:cs="Arial"/>
              </w:rPr>
              <w:t>.</w:t>
            </w:r>
          </w:p>
          <w:p w14:paraId="4282A6A8" w14:textId="24F55CEA" w:rsidR="00BE52F7" w:rsidRPr="009B2373" w:rsidRDefault="00BE52F7" w:rsidP="009B2373">
            <w:pPr>
              <w:numPr>
                <w:ilvl w:val="0"/>
                <w:numId w:val="39"/>
              </w:numPr>
              <w:ind w:left="360"/>
              <w:contextualSpacing/>
              <w:rPr>
                <w:rFonts w:ascii="Arial" w:hAnsi="Arial" w:cs="Arial"/>
              </w:rPr>
            </w:pPr>
            <w:r w:rsidRPr="00BE52F7">
              <w:rPr>
                <w:rFonts w:ascii="Arial" w:hAnsi="Arial" w:cs="Arial"/>
              </w:rPr>
              <w:t>Synthesising and interpreting assessment information particularly history including prior treatment outcomes, physical findings and diagnostic data to identify normal, at risk and subnormal states of health</w:t>
            </w:r>
            <w:r w:rsidR="00643E45">
              <w:rPr>
                <w:rFonts w:ascii="Arial" w:hAnsi="Arial" w:cs="Arial"/>
              </w:rPr>
              <w:t>.</w:t>
            </w:r>
          </w:p>
          <w:p w14:paraId="22AEB013" w14:textId="40E0E479" w:rsidR="00BE52F7" w:rsidRPr="009B2373" w:rsidRDefault="00BE52F7" w:rsidP="009B2373">
            <w:pPr>
              <w:numPr>
                <w:ilvl w:val="0"/>
                <w:numId w:val="39"/>
              </w:numPr>
              <w:ind w:left="360"/>
              <w:contextualSpacing/>
              <w:rPr>
                <w:rFonts w:ascii="Arial" w:hAnsi="Arial" w:cs="Arial"/>
              </w:rPr>
            </w:pPr>
            <w:r w:rsidRPr="00BE52F7">
              <w:rPr>
                <w:rFonts w:ascii="Arial" w:hAnsi="Arial" w:cs="Arial"/>
              </w:rPr>
              <w:t xml:space="preserve">Demonstrating timely use of diagnostic investigations / additional evidence-based advanced </w:t>
            </w:r>
            <w:r w:rsidR="00073D39" w:rsidRPr="00BE52F7">
              <w:rPr>
                <w:rFonts w:ascii="Arial" w:hAnsi="Arial" w:cs="Arial"/>
              </w:rPr>
              <w:t>assessments to</w:t>
            </w:r>
            <w:r w:rsidRPr="00BE52F7">
              <w:rPr>
                <w:rFonts w:ascii="Arial" w:hAnsi="Arial" w:cs="Arial"/>
              </w:rPr>
              <w:t xml:space="preserve"> inform clinical-decision making</w:t>
            </w:r>
            <w:r w:rsidR="00643E45">
              <w:rPr>
                <w:rFonts w:ascii="Arial" w:hAnsi="Arial" w:cs="Arial"/>
              </w:rPr>
              <w:t>.</w:t>
            </w:r>
          </w:p>
          <w:p w14:paraId="4610D3D4" w14:textId="3124DE72" w:rsidR="00BE52F7" w:rsidRPr="009B2373" w:rsidRDefault="00BE52F7" w:rsidP="009B2373">
            <w:pPr>
              <w:numPr>
                <w:ilvl w:val="0"/>
                <w:numId w:val="39"/>
              </w:numPr>
              <w:ind w:left="360"/>
              <w:contextualSpacing/>
              <w:rPr>
                <w:rFonts w:ascii="Arial" w:hAnsi="Arial" w:cs="Arial"/>
              </w:rPr>
            </w:pPr>
            <w:r w:rsidRPr="00BE52F7">
              <w:rPr>
                <w:rFonts w:ascii="Arial" w:hAnsi="Arial" w:cs="Arial"/>
              </w:rPr>
              <w:t xml:space="preserve">Exhibiting comprehensive knowledge of therapeutic interventions including pharmacological and non-pharmacological advanced nursing interventions, supported </w:t>
            </w:r>
            <w:r w:rsidRPr="00BE52F7">
              <w:rPr>
                <w:rFonts w:ascii="Arial" w:hAnsi="Arial" w:cs="Arial"/>
              </w:rPr>
              <w:lastRenderedPageBreak/>
              <w:t>by evidence-based policies, procedures, protocols, and guidelines, relevant legislation, and relevant professional regulatory standards and requirements</w:t>
            </w:r>
            <w:r w:rsidR="00643E45">
              <w:rPr>
                <w:rFonts w:ascii="Arial" w:hAnsi="Arial" w:cs="Arial"/>
              </w:rPr>
              <w:t>.</w:t>
            </w:r>
          </w:p>
          <w:p w14:paraId="73473196" w14:textId="7CB4987D" w:rsidR="00BE52F7" w:rsidRPr="009B2373" w:rsidRDefault="00BE52F7" w:rsidP="009B2373">
            <w:pPr>
              <w:numPr>
                <w:ilvl w:val="0"/>
                <w:numId w:val="39"/>
              </w:numPr>
              <w:ind w:left="360"/>
              <w:contextualSpacing/>
              <w:rPr>
                <w:rFonts w:ascii="Arial" w:hAnsi="Arial" w:cs="Arial"/>
              </w:rPr>
            </w:pPr>
            <w:r w:rsidRPr="00BE52F7">
              <w:rPr>
                <w:rFonts w:ascii="Arial" w:hAnsi="Arial" w:cs="Arial"/>
              </w:rPr>
              <w:t>Initiating and implementing health promotion activities and self-management plans in accordance with the wider public health agenda</w:t>
            </w:r>
            <w:r w:rsidR="00643E45">
              <w:rPr>
                <w:rFonts w:ascii="Arial" w:hAnsi="Arial" w:cs="Arial"/>
              </w:rPr>
              <w:t>.</w:t>
            </w:r>
          </w:p>
          <w:p w14:paraId="0D462FA5" w14:textId="57FFDCED" w:rsidR="00BE52F7" w:rsidRPr="00BE52F7" w:rsidRDefault="00BE52F7" w:rsidP="009B2373">
            <w:pPr>
              <w:pStyle w:val="ListParagraph"/>
              <w:numPr>
                <w:ilvl w:val="0"/>
                <w:numId w:val="39"/>
              </w:numPr>
              <w:ind w:left="360"/>
              <w:contextualSpacing/>
              <w:rPr>
                <w:rFonts w:ascii="Arial" w:hAnsi="Arial" w:cs="Arial"/>
              </w:rPr>
            </w:pPr>
            <w:r w:rsidRPr="00BE52F7">
              <w:rPr>
                <w:rFonts w:ascii="Arial" w:hAnsi="Arial" w:cs="Arial"/>
              </w:rPr>
              <w:t>Discharging patients from the service as per an agreed supporting policy, procedure, protocols, guidelines and referral pathways</w:t>
            </w:r>
            <w:r w:rsidR="00643E45">
              <w:rPr>
                <w:rFonts w:ascii="Arial" w:hAnsi="Arial" w:cs="Arial"/>
              </w:rPr>
              <w:t>.</w:t>
            </w:r>
            <w:r w:rsidRPr="00BE52F7">
              <w:rPr>
                <w:rFonts w:ascii="Arial" w:hAnsi="Arial" w:cs="Arial"/>
              </w:rPr>
              <w:t xml:space="preserve"> </w:t>
            </w:r>
          </w:p>
          <w:p w14:paraId="589E9300" w14:textId="77777777" w:rsidR="00BE52F7" w:rsidRPr="00BE52F7" w:rsidRDefault="00BE52F7" w:rsidP="009B2373">
            <w:pPr>
              <w:contextualSpacing/>
              <w:rPr>
                <w:rFonts w:ascii="Arial" w:hAnsi="Arial" w:cs="Arial"/>
              </w:rPr>
            </w:pPr>
          </w:p>
          <w:p w14:paraId="567A3A78" w14:textId="77777777" w:rsidR="00BE52F7" w:rsidRPr="00BE52F7" w:rsidRDefault="00BE52F7" w:rsidP="009B2373">
            <w:pPr>
              <w:contextualSpacing/>
              <w:rPr>
                <w:rFonts w:ascii="Arial" w:hAnsi="Arial" w:cs="Arial"/>
                <w:b/>
              </w:rPr>
            </w:pPr>
            <w:r w:rsidRPr="00BE52F7">
              <w:rPr>
                <w:rFonts w:ascii="Arial" w:hAnsi="Arial" w:cs="Arial"/>
                <w:b/>
              </w:rPr>
              <w:t>Domain 3:  Knowledge and Cognitive Competences</w:t>
            </w:r>
          </w:p>
          <w:p w14:paraId="2A21F4C6" w14:textId="77777777" w:rsidR="00BE52F7" w:rsidRPr="00643E45" w:rsidRDefault="00BE52F7" w:rsidP="009B2373">
            <w:pPr>
              <w:contextualSpacing/>
              <w:rPr>
                <w:rFonts w:ascii="Arial" w:hAnsi="Arial" w:cs="Arial"/>
                <w:u w:val="single"/>
              </w:rPr>
            </w:pPr>
            <w:r w:rsidRPr="00643E45">
              <w:rPr>
                <w:rFonts w:ascii="Arial" w:hAnsi="Arial" w:cs="Arial"/>
                <w:u w:val="single"/>
              </w:rPr>
              <w:t>Standard 3</w:t>
            </w:r>
          </w:p>
          <w:p w14:paraId="73B807F9" w14:textId="77777777" w:rsidR="00BE52F7" w:rsidRPr="00BE52F7" w:rsidRDefault="00BE52F7" w:rsidP="009B2373">
            <w:pPr>
              <w:contextualSpacing/>
              <w:rPr>
                <w:rFonts w:ascii="Arial" w:hAnsi="Arial" w:cs="Arial"/>
              </w:rPr>
            </w:pPr>
          </w:p>
          <w:p w14:paraId="7616D690" w14:textId="2696EBF5"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bCs/>
              </w:rPr>
              <w:t>(</w:t>
            </w:r>
            <w:r w:rsidR="00B33F52" w:rsidRPr="00B33F52">
              <w:rPr>
                <w:rFonts w:ascii="Arial" w:hAnsi="Arial" w:cs="Arial"/>
                <w:b/>
                <w:bCs/>
                <w:color w:val="000099"/>
              </w:rPr>
              <w:t>insert specialty</w:t>
            </w:r>
            <w:r w:rsidR="00B33F52">
              <w:rPr>
                <w:rFonts w:ascii="Arial" w:hAnsi="Arial" w:cs="Arial"/>
                <w:b/>
                <w:bCs/>
              </w:rPr>
              <w:t>)</w:t>
            </w:r>
            <w:r w:rsidRPr="00BE52F7">
              <w:rPr>
                <w:rFonts w:ascii="Arial" w:hAnsi="Arial" w:cs="Arial"/>
                <w:bCs/>
              </w:rPr>
              <w:t xml:space="preserve"> </w:t>
            </w:r>
            <w:r w:rsidRPr="00BE52F7">
              <w:rPr>
                <w:rFonts w:ascii="Arial" w:hAnsi="Arial" w:cs="Arial"/>
              </w:rPr>
              <w:t>will actively contribute to the professional body of knowledge related to his/her area of advanced practice by:</w:t>
            </w:r>
          </w:p>
          <w:p w14:paraId="65323CEF" w14:textId="77777777" w:rsidR="00BE52F7" w:rsidRPr="00BE52F7" w:rsidRDefault="00BE52F7" w:rsidP="009B2373">
            <w:pPr>
              <w:contextualSpacing/>
              <w:rPr>
                <w:rFonts w:ascii="Arial" w:hAnsi="Arial" w:cs="Arial"/>
              </w:rPr>
            </w:pPr>
          </w:p>
          <w:p w14:paraId="068A89E1" w14:textId="461FB6C8" w:rsidR="00BE52F7" w:rsidRPr="009B2373" w:rsidRDefault="00BE52F7" w:rsidP="009B2373">
            <w:pPr>
              <w:numPr>
                <w:ilvl w:val="0"/>
                <w:numId w:val="40"/>
              </w:numPr>
              <w:ind w:left="360"/>
              <w:contextualSpacing/>
              <w:rPr>
                <w:rFonts w:ascii="Arial" w:hAnsi="Arial" w:cs="Arial"/>
                <w:color w:val="000099"/>
              </w:rPr>
            </w:pPr>
            <w:r w:rsidRPr="00BE52F7">
              <w:rPr>
                <w:rFonts w:ascii="Arial" w:hAnsi="Arial" w:cs="Arial"/>
              </w:rPr>
              <w:t xml:space="preserve">Providing leadership in the translation of new knowledge to clinical practice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xml:space="preserve">} (for example teaching sessions; journal clubs; case reviews; facilitating clinical supervision to other members of the </w:t>
            </w:r>
            <w:r w:rsidR="00643E45">
              <w:rPr>
                <w:rFonts w:ascii="Arial" w:hAnsi="Arial" w:cs="Arial"/>
                <w:color w:val="000099"/>
              </w:rPr>
              <w:t>team).</w:t>
            </w:r>
          </w:p>
          <w:p w14:paraId="7E76CE64" w14:textId="42B15C7F" w:rsidR="00BE52F7" w:rsidRPr="009B2373" w:rsidRDefault="00BE52F7" w:rsidP="009B2373">
            <w:pPr>
              <w:numPr>
                <w:ilvl w:val="0"/>
                <w:numId w:val="40"/>
              </w:numPr>
              <w:ind w:left="360"/>
              <w:contextualSpacing/>
              <w:rPr>
                <w:rFonts w:ascii="Arial" w:hAnsi="Arial" w:cs="Arial"/>
              </w:rPr>
            </w:pPr>
            <w:r w:rsidRPr="00BE52F7">
              <w:rPr>
                <w:rFonts w:ascii="Arial" w:hAnsi="Arial" w:cs="Arial"/>
              </w:rPr>
              <w:t>Educating others using an advanced expert knowledge base derived from clinical experience, on-going reflection, clinical supervision and engagement in continuous professional development</w:t>
            </w:r>
            <w:r w:rsidR="00643E45">
              <w:rPr>
                <w:rFonts w:ascii="Arial" w:hAnsi="Arial" w:cs="Arial"/>
              </w:rPr>
              <w:t>.</w:t>
            </w:r>
            <w:r w:rsidRPr="00BE52F7">
              <w:rPr>
                <w:rFonts w:ascii="Arial" w:hAnsi="Arial" w:cs="Arial"/>
              </w:rPr>
              <w:t xml:space="preserve"> </w:t>
            </w:r>
          </w:p>
          <w:p w14:paraId="506A6DA2" w14:textId="2FC9E877" w:rsidR="00BE52F7" w:rsidRPr="009B2373" w:rsidRDefault="00BE52F7" w:rsidP="009B2373">
            <w:pPr>
              <w:numPr>
                <w:ilvl w:val="0"/>
                <w:numId w:val="40"/>
              </w:numPr>
              <w:ind w:left="360"/>
              <w:contextualSpacing/>
              <w:rPr>
                <w:rFonts w:ascii="Arial" w:hAnsi="Arial" w:cs="Arial"/>
              </w:rPr>
            </w:pPr>
            <w:r w:rsidRPr="00BE52F7">
              <w:rPr>
                <w:rFonts w:ascii="Arial" w:hAnsi="Arial" w:cs="Arial"/>
              </w:rPr>
              <w:t>Demonstrating a vision for advanced practice nursing based on service need and a competent expert knowledge base that is developed through research, critical thinking, and experiential learning</w:t>
            </w:r>
            <w:r w:rsidR="00643E45">
              <w:rPr>
                <w:rFonts w:ascii="Arial" w:hAnsi="Arial" w:cs="Arial"/>
              </w:rPr>
              <w:t>.</w:t>
            </w:r>
            <w:r w:rsidRPr="00BE52F7">
              <w:rPr>
                <w:rFonts w:ascii="Arial" w:hAnsi="Arial" w:cs="Arial"/>
              </w:rPr>
              <w:t xml:space="preserve"> </w:t>
            </w:r>
          </w:p>
          <w:p w14:paraId="1DFCC468" w14:textId="77777777" w:rsidR="00BE52F7" w:rsidRPr="00033696" w:rsidRDefault="00BE52F7" w:rsidP="009B2373">
            <w:pPr>
              <w:numPr>
                <w:ilvl w:val="0"/>
                <w:numId w:val="40"/>
              </w:numPr>
              <w:ind w:left="360"/>
              <w:contextualSpacing/>
              <w:rPr>
                <w:rFonts w:ascii="Arial" w:hAnsi="Arial" w:cs="Arial"/>
                <w:color w:val="000099"/>
              </w:rPr>
            </w:pPr>
            <w:r w:rsidRPr="00BE52F7">
              <w:rPr>
                <w:rFonts w:ascii="Arial" w:hAnsi="Arial" w:cs="Arial"/>
              </w:rPr>
              <w:t xml:space="preserve">Demonstrating accountability in considering access, cost and clinical effectiveness when planning, delivering and evaluating care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xml:space="preserve">} (for example key performance areas, key performance indicators, and metrics). </w:t>
            </w:r>
          </w:p>
          <w:p w14:paraId="05079A7C" w14:textId="77777777" w:rsidR="00BE52F7" w:rsidRPr="00BE52F7" w:rsidRDefault="00BE52F7" w:rsidP="009B2373">
            <w:pPr>
              <w:contextualSpacing/>
              <w:rPr>
                <w:rFonts w:ascii="Arial" w:hAnsi="Arial" w:cs="Arial"/>
              </w:rPr>
            </w:pPr>
          </w:p>
          <w:p w14:paraId="0FBE2C37" w14:textId="77777777" w:rsidR="00BE52F7" w:rsidRPr="00BE52F7" w:rsidRDefault="00BE52F7" w:rsidP="009B2373">
            <w:pPr>
              <w:contextualSpacing/>
              <w:rPr>
                <w:rFonts w:ascii="Arial" w:hAnsi="Arial" w:cs="Arial"/>
                <w:b/>
              </w:rPr>
            </w:pPr>
            <w:r w:rsidRPr="00BE52F7">
              <w:rPr>
                <w:rFonts w:ascii="Arial" w:hAnsi="Arial" w:cs="Arial"/>
                <w:b/>
              </w:rPr>
              <w:t>Domain 4:  Communication and Interpersonal Competences</w:t>
            </w:r>
          </w:p>
          <w:p w14:paraId="0DB2F10E" w14:textId="77777777" w:rsidR="00BE52F7" w:rsidRPr="00643E45" w:rsidRDefault="00BE52F7" w:rsidP="009B2373">
            <w:pPr>
              <w:contextualSpacing/>
              <w:rPr>
                <w:rFonts w:ascii="Arial" w:hAnsi="Arial" w:cs="Arial"/>
                <w:u w:val="single"/>
              </w:rPr>
            </w:pPr>
            <w:r w:rsidRPr="00643E45">
              <w:rPr>
                <w:rFonts w:ascii="Arial" w:hAnsi="Arial" w:cs="Arial"/>
                <w:u w:val="single"/>
              </w:rPr>
              <w:t>Standard 4</w:t>
            </w:r>
          </w:p>
          <w:p w14:paraId="24D66CF8" w14:textId="77777777" w:rsidR="00BE52F7" w:rsidRPr="00BE52F7" w:rsidRDefault="00BE52F7" w:rsidP="009B2373">
            <w:pPr>
              <w:contextualSpacing/>
              <w:rPr>
                <w:rFonts w:ascii="Arial" w:hAnsi="Arial" w:cs="Arial"/>
              </w:rPr>
            </w:pPr>
          </w:p>
          <w:p w14:paraId="511F397D" w14:textId="5C114279"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will negotiate and advocate with other health professionals to ensure the beliefs, rights and wishes of the person are respected by:</w:t>
            </w:r>
          </w:p>
          <w:p w14:paraId="35ED509E" w14:textId="77777777" w:rsidR="00BE52F7" w:rsidRPr="00BE52F7" w:rsidRDefault="00BE52F7" w:rsidP="009B2373">
            <w:pPr>
              <w:contextualSpacing/>
              <w:rPr>
                <w:rFonts w:ascii="Arial" w:hAnsi="Arial" w:cs="Arial"/>
              </w:rPr>
            </w:pPr>
          </w:p>
          <w:p w14:paraId="201641D5" w14:textId="1E0A1E11" w:rsidR="00BE52F7" w:rsidRPr="009B2373" w:rsidRDefault="00BE52F7" w:rsidP="009B2373">
            <w:pPr>
              <w:numPr>
                <w:ilvl w:val="0"/>
                <w:numId w:val="41"/>
              </w:numPr>
              <w:ind w:left="360"/>
              <w:contextualSpacing/>
              <w:rPr>
                <w:rFonts w:ascii="Arial" w:hAnsi="Arial" w:cs="Arial"/>
              </w:rPr>
            </w:pPr>
            <w:r w:rsidRPr="00BE52F7">
              <w:rPr>
                <w:rFonts w:ascii="Arial" w:hAnsi="Arial" w:cs="Arial"/>
              </w:rPr>
              <w:t>Communicating effectively with the healthcare team through sharing of information in accordance with legal, professional and regulatory requirements as per established referral pathways</w:t>
            </w:r>
            <w:r w:rsidR="000F538B">
              <w:rPr>
                <w:rFonts w:ascii="Arial" w:hAnsi="Arial" w:cs="Arial"/>
              </w:rPr>
              <w:t>.</w:t>
            </w:r>
          </w:p>
          <w:p w14:paraId="3B5AEF0E" w14:textId="6BF38998" w:rsidR="00BE52F7" w:rsidRPr="009B2373" w:rsidRDefault="00BE52F7" w:rsidP="009B2373">
            <w:pPr>
              <w:numPr>
                <w:ilvl w:val="0"/>
                <w:numId w:val="41"/>
              </w:numPr>
              <w:ind w:left="360"/>
              <w:contextualSpacing/>
              <w:rPr>
                <w:rFonts w:ascii="Arial" w:hAnsi="Arial" w:cs="Arial"/>
              </w:rPr>
            </w:pPr>
            <w:r w:rsidRPr="00BE52F7">
              <w:rPr>
                <w:rFonts w:ascii="Arial" w:hAnsi="Arial" w:cs="Arial"/>
              </w:rPr>
              <w:t>Demonstrating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w:t>
            </w:r>
            <w:r w:rsidR="000F538B">
              <w:rPr>
                <w:rFonts w:ascii="Arial" w:hAnsi="Arial" w:cs="Arial"/>
              </w:rPr>
              <w:t>.</w:t>
            </w:r>
            <w:r w:rsidRPr="00BE52F7">
              <w:rPr>
                <w:rFonts w:ascii="Arial" w:hAnsi="Arial" w:cs="Arial"/>
              </w:rPr>
              <w:t xml:space="preserve"> </w:t>
            </w:r>
          </w:p>
          <w:p w14:paraId="340FB608" w14:textId="6949E891" w:rsidR="00BE52F7" w:rsidRPr="009B2373" w:rsidRDefault="00BE52F7" w:rsidP="009B2373">
            <w:pPr>
              <w:numPr>
                <w:ilvl w:val="0"/>
                <w:numId w:val="41"/>
              </w:numPr>
              <w:ind w:left="360"/>
              <w:contextualSpacing/>
              <w:rPr>
                <w:rFonts w:ascii="Arial" w:hAnsi="Arial" w:cs="Arial"/>
              </w:rPr>
            </w:pPr>
            <w:r w:rsidRPr="00BE52F7">
              <w:rPr>
                <w:rFonts w:ascii="Arial" w:hAnsi="Arial" w:cs="Arial"/>
              </w:rPr>
              <w:t>Facilitating clinical supervision and mentorship through utilising one’s expert knowledge and clinical competences</w:t>
            </w:r>
            <w:r w:rsidR="000F538B">
              <w:rPr>
                <w:rFonts w:ascii="Arial" w:hAnsi="Arial" w:cs="Arial"/>
              </w:rPr>
              <w:t>.</w:t>
            </w:r>
          </w:p>
          <w:p w14:paraId="59C71DDB" w14:textId="77777777" w:rsidR="00BE52F7" w:rsidRPr="00BE52F7" w:rsidRDefault="00BE52F7" w:rsidP="009B2373">
            <w:pPr>
              <w:numPr>
                <w:ilvl w:val="0"/>
                <w:numId w:val="41"/>
              </w:numPr>
              <w:ind w:left="360"/>
              <w:contextualSpacing/>
              <w:rPr>
                <w:rFonts w:ascii="Arial" w:hAnsi="Arial" w:cs="Arial"/>
              </w:rPr>
            </w:pPr>
            <w:r w:rsidRPr="00BE52F7">
              <w:rPr>
                <w:rFonts w:ascii="Arial" w:hAnsi="Arial" w:cs="Arial"/>
              </w:rPr>
              <w:t>Utilising information technology, in accordance with legislation and organisational policies, procedures, protocols and guidelines to record all aspects of advanced nursing care.</w:t>
            </w:r>
          </w:p>
          <w:p w14:paraId="46D1494D" w14:textId="77777777" w:rsidR="00BE52F7" w:rsidRPr="00BE52F7" w:rsidRDefault="00BE52F7" w:rsidP="009B2373">
            <w:pPr>
              <w:contextualSpacing/>
              <w:rPr>
                <w:rFonts w:ascii="Arial" w:hAnsi="Arial" w:cs="Arial"/>
              </w:rPr>
            </w:pPr>
          </w:p>
          <w:p w14:paraId="65F5FAA5" w14:textId="77777777" w:rsidR="00BE52F7" w:rsidRPr="00BE52F7" w:rsidRDefault="00BE52F7" w:rsidP="009B2373">
            <w:pPr>
              <w:contextualSpacing/>
              <w:rPr>
                <w:rFonts w:ascii="Arial" w:hAnsi="Arial" w:cs="Arial"/>
              </w:rPr>
            </w:pPr>
            <w:r w:rsidRPr="00BE52F7">
              <w:rPr>
                <w:rFonts w:ascii="Arial" w:hAnsi="Arial" w:cs="Arial"/>
                <w:b/>
              </w:rPr>
              <w:t>Domain 5:  Management and Team Competences</w:t>
            </w:r>
          </w:p>
          <w:p w14:paraId="289D6675" w14:textId="77777777" w:rsidR="00BE52F7" w:rsidRPr="000F538B" w:rsidRDefault="00BE52F7" w:rsidP="009B2373">
            <w:pPr>
              <w:contextualSpacing/>
              <w:rPr>
                <w:rFonts w:ascii="Arial" w:hAnsi="Arial" w:cs="Arial"/>
                <w:u w:val="single"/>
              </w:rPr>
            </w:pPr>
            <w:r w:rsidRPr="000F538B">
              <w:rPr>
                <w:rFonts w:ascii="Arial" w:hAnsi="Arial" w:cs="Arial"/>
                <w:u w:val="single"/>
              </w:rPr>
              <w:t>Standard 5</w:t>
            </w:r>
          </w:p>
          <w:p w14:paraId="39705A2A" w14:textId="77777777" w:rsidR="00BE52F7" w:rsidRPr="00BE52F7" w:rsidRDefault="00BE52F7" w:rsidP="009B2373">
            <w:pPr>
              <w:contextualSpacing/>
              <w:rPr>
                <w:rFonts w:ascii="Arial" w:hAnsi="Arial" w:cs="Arial"/>
              </w:rPr>
            </w:pPr>
          </w:p>
          <w:p w14:paraId="263FD7EC" w14:textId="5792FB23"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will</w:t>
            </w:r>
            <w:r w:rsidRPr="00BE52F7">
              <w:t xml:space="preserve"> </w:t>
            </w:r>
            <w:r w:rsidRPr="00BE52F7">
              <w:rPr>
                <w:rFonts w:ascii="Arial" w:hAnsi="Arial" w:cs="Arial"/>
              </w:rPr>
              <w:t>manage risk to those who access the service through collaborative risk assessments and promotion of a safe environment by:</w:t>
            </w:r>
          </w:p>
          <w:p w14:paraId="7A4B4A54" w14:textId="77777777" w:rsidR="00BE52F7" w:rsidRPr="00BE52F7" w:rsidRDefault="00BE52F7" w:rsidP="009B2373">
            <w:pPr>
              <w:contextualSpacing/>
              <w:rPr>
                <w:rFonts w:ascii="Arial" w:hAnsi="Arial" w:cs="Arial"/>
              </w:rPr>
            </w:pPr>
          </w:p>
          <w:p w14:paraId="0F5A6952" w14:textId="5F3B185C" w:rsidR="00BE52F7" w:rsidRPr="009B2373" w:rsidRDefault="00BE52F7" w:rsidP="009B2373">
            <w:pPr>
              <w:numPr>
                <w:ilvl w:val="0"/>
                <w:numId w:val="42"/>
              </w:numPr>
              <w:ind w:left="360"/>
              <w:contextualSpacing/>
              <w:rPr>
                <w:rFonts w:ascii="Arial" w:hAnsi="Arial" w:cs="Arial"/>
              </w:rPr>
            </w:pPr>
            <w:r w:rsidRPr="00BE52F7">
              <w:rPr>
                <w:rFonts w:ascii="Arial" w:hAnsi="Arial" w:cs="Arial"/>
              </w:rPr>
              <w:t>Promoting a culture of quality care</w:t>
            </w:r>
            <w:r w:rsidR="000F538B">
              <w:rPr>
                <w:rFonts w:ascii="Arial" w:hAnsi="Arial" w:cs="Arial"/>
              </w:rPr>
              <w:t>.</w:t>
            </w:r>
          </w:p>
          <w:p w14:paraId="50CF531F" w14:textId="603DFCAA" w:rsidR="00BE52F7" w:rsidRPr="009B2373" w:rsidRDefault="00BE52F7" w:rsidP="009B2373">
            <w:pPr>
              <w:numPr>
                <w:ilvl w:val="0"/>
                <w:numId w:val="42"/>
              </w:numPr>
              <w:ind w:left="360"/>
              <w:contextualSpacing/>
              <w:rPr>
                <w:rFonts w:ascii="Arial" w:hAnsi="Arial" w:cs="Arial"/>
              </w:rPr>
            </w:pPr>
            <w:r w:rsidRPr="00BE52F7">
              <w:rPr>
                <w:rFonts w:ascii="Arial" w:hAnsi="Arial" w:cs="Arial"/>
              </w:rPr>
              <w:t>Proactively seeking quantitative and qualitative feedback from persons receiving care, families and members of the multidisciplinary team on their experiences of the service, analysing same and making suggestions for improvement</w:t>
            </w:r>
            <w:r w:rsidR="000F538B">
              <w:rPr>
                <w:rFonts w:ascii="Arial" w:hAnsi="Arial" w:cs="Arial"/>
              </w:rPr>
              <w:t>.</w:t>
            </w:r>
          </w:p>
          <w:p w14:paraId="3CB49B63" w14:textId="77777777" w:rsidR="00BE52F7" w:rsidRPr="00BE52F7" w:rsidRDefault="00BE52F7" w:rsidP="009B2373">
            <w:pPr>
              <w:numPr>
                <w:ilvl w:val="0"/>
                <w:numId w:val="42"/>
              </w:numPr>
              <w:ind w:left="360"/>
              <w:contextualSpacing/>
              <w:rPr>
                <w:rFonts w:ascii="Arial" w:hAnsi="Arial" w:cs="Arial"/>
              </w:rPr>
            </w:pPr>
            <w:r w:rsidRPr="00BE52F7">
              <w:rPr>
                <w:rFonts w:ascii="Arial" w:hAnsi="Arial" w:cs="Arial"/>
              </w:rPr>
              <w:t>Implementing practice changes using negotiation and consensus building, in collaboration with the multidisciplinary team and persons receiving care.</w:t>
            </w:r>
          </w:p>
          <w:p w14:paraId="77B9F79C" w14:textId="77777777" w:rsidR="00BE52F7" w:rsidRPr="00BE52F7" w:rsidRDefault="00BE52F7" w:rsidP="009B2373">
            <w:pPr>
              <w:contextualSpacing/>
              <w:rPr>
                <w:rFonts w:ascii="Arial" w:hAnsi="Arial" w:cs="Arial"/>
              </w:rPr>
            </w:pPr>
          </w:p>
          <w:p w14:paraId="1C3A954D" w14:textId="77777777" w:rsidR="006A78C9" w:rsidRDefault="006A78C9" w:rsidP="009B2373">
            <w:pPr>
              <w:contextualSpacing/>
              <w:rPr>
                <w:rFonts w:ascii="Arial" w:hAnsi="Arial" w:cs="Arial"/>
                <w:b/>
              </w:rPr>
            </w:pPr>
          </w:p>
          <w:p w14:paraId="345D02ED" w14:textId="1DF6B2EB" w:rsidR="00BE52F7" w:rsidRPr="00BE52F7" w:rsidRDefault="00BE52F7" w:rsidP="009B2373">
            <w:pPr>
              <w:contextualSpacing/>
              <w:rPr>
                <w:rFonts w:ascii="Arial" w:hAnsi="Arial" w:cs="Arial"/>
                <w:b/>
              </w:rPr>
            </w:pPr>
            <w:r w:rsidRPr="00BE52F7">
              <w:rPr>
                <w:rFonts w:ascii="Arial" w:hAnsi="Arial" w:cs="Arial"/>
                <w:b/>
              </w:rPr>
              <w:lastRenderedPageBreak/>
              <w:t>Domain 6: Leadership and Professional Scholarship Competences</w:t>
            </w:r>
          </w:p>
          <w:p w14:paraId="6F45FD42" w14:textId="77777777" w:rsidR="00BE52F7" w:rsidRPr="000F538B" w:rsidRDefault="00BE52F7" w:rsidP="009B2373">
            <w:pPr>
              <w:contextualSpacing/>
              <w:rPr>
                <w:rFonts w:ascii="Arial" w:hAnsi="Arial" w:cs="Arial"/>
                <w:u w:val="single"/>
              </w:rPr>
            </w:pPr>
            <w:r w:rsidRPr="000F538B">
              <w:rPr>
                <w:rFonts w:ascii="Arial" w:hAnsi="Arial" w:cs="Arial"/>
                <w:u w:val="single"/>
              </w:rPr>
              <w:t xml:space="preserve">Standard 6 </w:t>
            </w:r>
          </w:p>
          <w:p w14:paraId="6B11D1E6" w14:textId="77777777" w:rsidR="00BE52F7" w:rsidRPr="00BE52F7" w:rsidRDefault="00BE52F7" w:rsidP="009B2373">
            <w:pPr>
              <w:contextualSpacing/>
              <w:rPr>
                <w:rFonts w:ascii="Arial" w:hAnsi="Arial" w:cs="Arial"/>
              </w:rPr>
            </w:pPr>
          </w:p>
          <w:p w14:paraId="25AE4763" w14:textId="2D4549E0" w:rsidR="00BE52F7" w:rsidRPr="00BE52F7" w:rsidRDefault="00BE52F7" w:rsidP="009B2373">
            <w:pPr>
              <w:contextualSpacing/>
              <w:rPr>
                <w:rFonts w:ascii="Arial" w:hAnsi="Arial" w:cs="Arial"/>
              </w:rPr>
            </w:pPr>
            <w:r w:rsidRPr="00BE52F7">
              <w:rPr>
                <w:rFonts w:ascii="Arial" w:hAnsi="Arial" w:cs="Arial"/>
              </w:rPr>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color w:val="00B050"/>
              </w:rPr>
              <w:t xml:space="preserve"> </w:t>
            </w:r>
            <w:r w:rsidRPr="00BE52F7">
              <w:rPr>
                <w:rFonts w:ascii="Arial" w:hAnsi="Arial" w:cs="Arial"/>
              </w:rPr>
              <w:t>will lead in multidisciplinary team planning for transitions across the continuum of care by:</w:t>
            </w:r>
          </w:p>
          <w:p w14:paraId="29F56AEC" w14:textId="77777777" w:rsidR="00BE52F7" w:rsidRPr="00BE52F7" w:rsidRDefault="00BE52F7" w:rsidP="009B2373">
            <w:pPr>
              <w:contextualSpacing/>
              <w:rPr>
                <w:rFonts w:ascii="Arial" w:hAnsi="Arial" w:cs="Arial"/>
              </w:rPr>
            </w:pPr>
          </w:p>
          <w:p w14:paraId="569E5DCB" w14:textId="7D3DC0DC" w:rsidR="00BE52F7" w:rsidRPr="009B2373" w:rsidRDefault="00BE52F7" w:rsidP="009B2373">
            <w:pPr>
              <w:numPr>
                <w:ilvl w:val="0"/>
                <w:numId w:val="43"/>
              </w:numPr>
              <w:ind w:left="360"/>
              <w:contextualSpacing/>
              <w:rPr>
                <w:rFonts w:ascii="Arial" w:hAnsi="Arial" w:cs="Arial"/>
                <w:color w:val="000099"/>
              </w:rPr>
            </w:pPr>
            <w:r w:rsidRPr="00BE52F7">
              <w:rPr>
                <w:rFonts w:ascii="Arial" w:hAnsi="Arial" w:cs="Arial"/>
              </w:rPr>
              <w:t xml:space="preserve">Demonstrating clinical leadership in the design and evaluation of services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(for example findings from research, audit, metrics, new evidence)</w:t>
            </w:r>
            <w:r w:rsidR="000F538B">
              <w:rPr>
                <w:rFonts w:ascii="Arial" w:hAnsi="Arial" w:cs="Arial"/>
                <w:color w:val="000099"/>
              </w:rPr>
              <w:t>.</w:t>
            </w:r>
          </w:p>
          <w:p w14:paraId="39B418A7" w14:textId="18C540A9" w:rsidR="00BE52F7" w:rsidRPr="009B2373" w:rsidRDefault="00BE52F7" w:rsidP="009B2373">
            <w:pPr>
              <w:numPr>
                <w:ilvl w:val="0"/>
                <w:numId w:val="43"/>
              </w:numPr>
              <w:ind w:left="360"/>
              <w:contextualSpacing/>
              <w:rPr>
                <w:rFonts w:ascii="Arial" w:hAnsi="Arial" w:cs="Arial"/>
                <w:color w:val="000099"/>
              </w:rPr>
            </w:pPr>
            <w:r w:rsidRPr="00BE52F7">
              <w:rPr>
                <w:rFonts w:ascii="Arial" w:hAnsi="Arial" w:cs="Arial"/>
              </w:rPr>
              <w:t xml:space="preserve">Engaging in health policy development, implementation, and evaluation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(for example key performance indicators from national clinical and integrated care programme/HSE national service plan/ local service need to influence and shape the future development and direction of advanced practice in {</w:t>
            </w:r>
            <w:r w:rsidRPr="000F538B">
              <w:rPr>
                <w:rFonts w:ascii="Arial" w:hAnsi="Arial" w:cs="Arial"/>
                <w:b/>
                <w:color w:val="000099"/>
              </w:rPr>
              <w:t>cite speciality</w:t>
            </w:r>
            <w:r w:rsidRPr="00033696">
              <w:rPr>
                <w:rFonts w:ascii="Arial" w:hAnsi="Arial" w:cs="Arial"/>
                <w:color w:val="000099"/>
              </w:rPr>
              <w:t>})</w:t>
            </w:r>
            <w:r w:rsidR="000F538B">
              <w:rPr>
                <w:rFonts w:ascii="Arial" w:hAnsi="Arial" w:cs="Arial"/>
                <w:color w:val="000099"/>
              </w:rPr>
              <w:t>.</w:t>
            </w:r>
          </w:p>
          <w:p w14:paraId="406A459E" w14:textId="6910946D" w:rsidR="00BE52F7" w:rsidRPr="009B2373" w:rsidRDefault="00BE52F7" w:rsidP="009B2373">
            <w:pPr>
              <w:numPr>
                <w:ilvl w:val="0"/>
                <w:numId w:val="43"/>
              </w:numPr>
              <w:ind w:left="360"/>
              <w:contextualSpacing/>
              <w:rPr>
                <w:rFonts w:ascii="Arial" w:hAnsi="Arial" w:cs="Arial"/>
              </w:rPr>
            </w:pPr>
            <w:r w:rsidRPr="00BE52F7">
              <w:rPr>
                <w:rFonts w:ascii="Arial" w:hAnsi="Arial" w:cs="Arial"/>
              </w:rPr>
              <w:t>Identifying gaps in the provision of care and services pertaining to his/her area of advanced practice and expand the service to enhance the quality, effectiveness and safety of the service in response to emerging healthcare needs</w:t>
            </w:r>
            <w:r w:rsidR="000F538B">
              <w:rPr>
                <w:rFonts w:ascii="Arial" w:hAnsi="Arial" w:cs="Arial"/>
              </w:rPr>
              <w:t>.</w:t>
            </w:r>
            <w:r w:rsidRPr="00BE52F7">
              <w:rPr>
                <w:rFonts w:ascii="Arial" w:hAnsi="Arial" w:cs="Arial"/>
              </w:rPr>
              <w:t xml:space="preserve"> </w:t>
            </w:r>
          </w:p>
          <w:p w14:paraId="20451B99" w14:textId="77777777" w:rsidR="00BE52F7" w:rsidRDefault="00BE52F7" w:rsidP="009B2373">
            <w:pPr>
              <w:numPr>
                <w:ilvl w:val="0"/>
                <w:numId w:val="43"/>
              </w:numPr>
              <w:ind w:left="360"/>
              <w:contextualSpacing/>
              <w:rPr>
                <w:rFonts w:ascii="Arial" w:hAnsi="Arial" w:cs="Arial"/>
              </w:rPr>
            </w:pPr>
            <w:r w:rsidRPr="00BE52F7">
              <w:rPr>
                <w:rFonts w:ascii="Arial" w:hAnsi="Arial" w:cs="Arial"/>
              </w:rPr>
              <w:t>Leading in managing and implementing change.</w:t>
            </w:r>
          </w:p>
          <w:p w14:paraId="02646D9F" w14:textId="0E7E59BB" w:rsidR="006A78C9" w:rsidRPr="009B2373" w:rsidRDefault="006A78C9" w:rsidP="006A78C9">
            <w:pPr>
              <w:ind w:left="360"/>
              <w:contextualSpacing/>
              <w:rPr>
                <w:rFonts w:ascii="Arial" w:hAnsi="Arial" w:cs="Arial"/>
              </w:rPr>
            </w:pPr>
          </w:p>
        </w:tc>
      </w:tr>
      <w:tr w:rsidR="00BE52F7" w:rsidRPr="00E766A5" w14:paraId="2F7DC4CB" w14:textId="77777777" w:rsidTr="00B33F52">
        <w:tc>
          <w:tcPr>
            <w:tcW w:w="2364" w:type="dxa"/>
            <w:shd w:val="clear" w:color="auto" w:fill="auto"/>
          </w:tcPr>
          <w:p w14:paraId="344E5EE8" w14:textId="77777777" w:rsidR="00BE52F7" w:rsidRDefault="00BE52F7" w:rsidP="00BE52F7">
            <w:pPr>
              <w:rPr>
                <w:rFonts w:ascii="Arial" w:hAnsi="Arial" w:cs="Arial"/>
                <w:b/>
              </w:rPr>
            </w:pPr>
            <w:r w:rsidRPr="00BE52F7">
              <w:rPr>
                <w:rFonts w:ascii="Arial" w:hAnsi="Arial" w:cs="Arial"/>
                <w:b/>
              </w:rPr>
              <w:lastRenderedPageBreak/>
              <w:t xml:space="preserve">Legislation , regulations, policies and guidelines </w:t>
            </w:r>
          </w:p>
          <w:p w14:paraId="18657B86" w14:textId="05CF544B" w:rsidR="00F76769" w:rsidRPr="00BE52F7" w:rsidRDefault="00F76769" w:rsidP="00BE52F7">
            <w:pPr>
              <w:rPr>
                <w:rFonts w:ascii="Arial" w:hAnsi="Arial" w:cs="Arial"/>
                <w:b/>
                <w:bCs/>
              </w:rPr>
            </w:pPr>
          </w:p>
        </w:tc>
        <w:tc>
          <w:tcPr>
            <w:tcW w:w="8256" w:type="dxa"/>
            <w:shd w:val="clear" w:color="auto" w:fill="auto"/>
          </w:tcPr>
          <w:p w14:paraId="19120AA4" w14:textId="088C7ABE" w:rsidR="00BE52F7" w:rsidRPr="00BE52F7" w:rsidRDefault="00BE52F7" w:rsidP="00BE52F7">
            <w:pPr>
              <w:pStyle w:val="Default"/>
              <w:rPr>
                <w:color w:val="auto"/>
                <w:sz w:val="20"/>
                <w:szCs w:val="20"/>
              </w:rPr>
            </w:pPr>
            <w:r w:rsidRPr="00BE52F7">
              <w:rPr>
                <w:color w:val="auto"/>
                <w:sz w:val="20"/>
                <w:szCs w:val="20"/>
              </w:rPr>
              <w:t xml:space="preserve">The RANP </w:t>
            </w:r>
            <w:r w:rsidR="00B33F52">
              <w:rPr>
                <w:b/>
                <w:color w:val="auto"/>
                <w:sz w:val="20"/>
                <w:szCs w:val="20"/>
              </w:rPr>
              <w:t>(</w:t>
            </w:r>
            <w:r w:rsidR="00B33F52" w:rsidRPr="00B33F52">
              <w:rPr>
                <w:b/>
                <w:color w:val="000099"/>
                <w:sz w:val="20"/>
                <w:szCs w:val="20"/>
              </w:rPr>
              <w:t>insert specialty</w:t>
            </w:r>
            <w:r w:rsidR="00B33F52">
              <w:rPr>
                <w:b/>
                <w:color w:val="auto"/>
                <w:sz w:val="20"/>
                <w:szCs w:val="20"/>
              </w:rPr>
              <w:t>)</w:t>
            </w:r>
            <w:r w:rsidRPr="00BE52F7">
              <w:rPr>
                <w:color w:val="auto"/>
                <w:sz w:val="20"/>
                <w:szCs w:val="20"/>
              </w:rPr>
              <w:t xml:space="preserve"> practises nursing according to:</w:t>
            </w:r>
          </w:p>
          <w:p w14:paraId="642EF078" w14:textId="77777777" w:rsidR="00BE52F7" w:rsidRPr="00BE52F7" w:rsidRDefault="00BE52F7" w:rsidP="00BE52F7">
            <w:pPr>
              <w:pStyle w:val="Default"/>
              <w:rPr>
                <w:color w:val="auto"/>
                <w:sz w:val="20"/>
                <w:szCs w:val="20"/>
              </w:rPr>
            </w:pPr>
          </w:p>
          <w:p w14:paraId="77CC22F4" w14:textId="77777777" w:rsidR="00BE52F7" w:rsidRPr="00BE52F7" w:rsidRDefault="00BE52F7" w:rsidP="00AD58FB">
            <w:pPr>
              <w:pStyle w:val="Default"/>
              <w:numPr>
                <w:ilvl w:val="0"/>
                <w:numId w:val="3"/>
              </w:numPr>
              <w:rPr>
                <w:color w:val="auto"/>
                <w:sz w:val="20"/>
                <w:szCs w:val="20"/>
              </w:rPr>
            </w:pPr>
            <w:r w:rsidRPr="00BE52F7">
              <w:rPr>
                <w:color w:val="auto"/>
                <w:sz w:val="20"/>
                <w:szCs w:val="20"/>
              </w:rPr>
              <w:t xml:space="preserve">The Code of Professional Conduct and Ethics for Registered Nurses and Registered Midwives (NMBI 2014); </w:t>
            </w:r>
          </w:p>
          <w:p w14:paraId="6D65D20A" w14:textId="77777777" w:rsidR="00BE52F7" w:rsidRPr="00BE52F7" w:rsidRDefault="00BE52F7" w:rsidP="00AD58FB">
            <w:pPr>
              <w:pStyle w:val="Default"/>
              <w:numPr>
                <w:ilvl w:val="0"/>
                <w:numId w:val="3"/>
              </w:numPr>
              <w:rPr>
                <w:color w:val="auto"/>
                <w:sz w:val="20"/>
                <w:szCs w:val="20"/>
              </w:rPr>
            </w:pPr>
            <w:r w:rsidRPr="00BE52F7">
              <w:rPr>
                <w:color w:val="auto"/>
                <w:sz w:val="20"/>
                <w:szCs w:val="20"/>
              </w:rPr>
              <w:t>Scope of Nursing and Midwifery Practice Framework (NMBI 2015);</w:t>
            </w:r>
          </w:p>
          <w:p w14:paraId="7637BCF2" w14:textId="77777777" w:rsidR="00BE52F7" w:rsidRPr="00BE52F7" w:rsidRDefault="00BE52F7" w:rsidP="00AD58FB">
            <w:pPr>
              <w:pStyle w:val="Default"/>
              <w:numPr>
                <w:ilvl w:val="0"/>
                <w:numId w:val="3"/>
              </w:numPr>
              <w:rPr>
                <w:color w:val="auto"/>
                <w:sz w:val="20"/>
                <w:szCs w:val="20"/>
              </w:rPr>
            </w:pPr>
            <w:r w:rsidRPr="00BE52F7">
              <w:rPr>
                <w:color w:val="auto"/>
                <w:sz w:val="20"/>
                <w:szCs w:val="20"/>
              </w:rPr>
              <w:t>Values for Nurses and Midwives in Ireland – Care, Compassion and Commitment (Department of Health 2016);</w:t>
            </w:r>
          </w:p>
          <w:p w14:paraId="53587EBB" w14:textId="77777777" w:rsidR="00BE52F7" w:rsidRPr="00BE52F7" w:rsidRDefault="00BE52F7" w:rsidP="00AD58FB">
            <w:pPr>
              <w:pStyle w:val="Default"/>
              <w:numPr>
                <w:ilvl w:val="0"/>
                <w:numId w:val="3"/>
              </w:numPr>
              <w:rPr>
                <w:color w:val="auto"/>
                <w:sz w:val="20"/>
                <w:szCs w:val="20"/>
              </w:rPr>
            </w:pPr>
            <w:r w:rsidRPr="00BE52F7">
              <w:rPr>
                <w:color w:val="auto"/>
                <w:sz w:val="20"/>
                <w:szCs w:val="20"/>
              </w:rPr>
              <w:t xml:space="preserve">Advanced Practice Nursing Standards and Requirements (NMBI 2017); </w:t>
            </w:r>
          </w:p>
          <w:p w14:paraId="0502BEA7" w14:textId="77777777" w:rsidR="00BE52F7" w:rsidRPr="00BE52F7" w:rsidRDefault="00BE52F7" w:rsidP="00AD58FB">
            <w:pPr>
              <w:pStyle w:val="Default"/>
              <w:numPr>
                <w:ilvl w:val="0"/>
                <w:numId w:val="3"/>
              </w:numPr>
              <w:rPr>
                <w:color w:val="000099"/>
                <w:sz w:val="20"/>
                <w:szCs w:val="20"/>
              </w:rPr>
            </w:pPr>
            <w:r w:rsidRPr="00BE52F7">
              <w:rPr>
                <w:color w:val="auto"/>
                <w:sz w:val="20"/>
                <w:szCs w:val="20"/>
              </w:rPr>
              <w:t xml:space="preserve">National Health Policies and Procedures (latest versions) </w:t>
            </w:r>
            <w:r w:rsidRPr="00BE52F7">
              <w:rPr>
                <w:color w:val="000099"/>
                <w:sz w:val="20"/>
                <w:szCs w:val="20"/>
              </w:rPr>
              <w:t xml:space="preserve">{list as relevant to the service for example: </w:t>
            </w:r>
          </w:p>
          <w:p w14:paraId="5558C3AA" w14:textId="0B8C7824" w:rsidR="00BE52F7" w:rsidRDefault="00BE52F7" w:rsidP="000D5E56">
            <w:pPr>
              <w:pStyle w:val="Default"/>
              <w:ind w:left="360"/>
              <w:rPr>
                <w:color w:val="000099"/>
                <w:sz w:val="20"/>
                <w:szCs w:val="20"/>
              </w:rPr>
            </w:pPr>
            <w:r w:rsidRPr="00BE52F7">
              <w:rPr>
                <w:color w:val="000099"/>
                <w:sz w:val="20"/>
                <w:szCs w:val="20"/>
              </w:rPr>
              <w:t>National Consent Policy</w:t>
            </w:r>
            <w:r w:rsidR="000F538B" w:rsidRPr="00BE52F7">
              <w:rPr>
                <w:color w:val="000099"/>
                <w:sz w:val="20"/>
                <w:szCs w:val="20"/>
              </w:rPr>
              <w:t xml:space="preserve"> </w:t>
            </w:r>
            <w:r w:rsidR="000F538B">
              <w:rPr>
                <w:color w:val="000099"/>
                <w:sz w:val="20"/>
                <w:szCs w:val="20"/>
              </w:rPr>
              <w:t xml:space="preserve">(HSE </w:t>
            </w:r>
            <w:r w:rsidR="000F538B" w:rsidRPr="00BE52F7">
              <w:rPr>
                <w:color w:val="000099"/>
                <w:sz w:val="20"/>
                <w:szCs w:val="20"/>
              </w:rPr>
              <w:t>2013, revised 2016)</w:t>
            </w:r>
            <w:r w:rsidRPr="00BE52F7">
              <w:rPr>
                <w:color w:val="000099"/>
                <w:sz w:val="20"/>
                <w:szCs w:val="20"/>
              </w:rPr>
              <w:t>;</w:t>
            </w:r>
          </w:p>
          <w:p w14:paraId="26E9A6AA" w14:textId="3A7680D3" w:rsidR="000F538B" w:rsidRPr="00BE52F7" w:rsidRDefault="000F538B" w:rsidP="000D5E56">
            <w:pPr>
              <w:pStyle w:val="Default"/>
              <w:ind w:left="360"/>
              <w:rPr>
                <w:color w:val="000099"/>
                <w:sz w:val="20"/>
                <w:szCs w:val="20"/>
              </w:rPr>
            </w:pPr>
            <w:r>
              <w:rPr>
                <w:color w:val="000099"/>
                <w:sz w:val="20"/>
                <w:szCs w:val="20"/>
              </w:rPr>
              <w:t>Houses of the Oireachtas Committee on the Future of Healthcare (</w:t>
            </w:r>
            <w:r w:rsidRPr="000F538B">
              <w:rPr>
                <w:color w:val="000099"/>
                <w:sz w:val="20"/>
                <w:szCs w:val="20"/>
              </w:rPr>
              <w:t>Sláint</w:t>
            </w:r>
            <w:r>
              <w:rPr>
                <w:color w:val="000099"/>
                <w:sz w:val="20"/>
                <w:szCs w:val="20"/>
              </w:rPr>
              <w:t>ecare, 2017);</w:t>
            </w:r>
          </w:p>
          <w:p w14:paraId="49573709" w14:textId="77777777" w:rsidR="00BE52F7" w:rsidRPr="00BE52F7" w:rsidRDefault="00BE52F7" w:rsidP="00AD58FB">
            <w:pPr>
              <w:pStyle w:val="Default"/>
              <w:numPr>
                <w:ilvl w:val="0"/>
                <w:numId w:val="3"/>
              </w:numPr>
              <w:rPr>
                <w:color w:val="auto"/>
                <w:sz w:val="20"/>
                <w:szCs w:val="20"/>
              </w:rPr>
            </w:pPr>
            <w:r w:rsidRPr="00BE52F7">
              <w:rPr>
                <w:color w:val="auto"/>
                <w:sz w:val="20"/>
                <w:szCs w:val="20"/>
              </w:rPr>
              <w:t>Local policies, procedures, protocols and guidelines</w:t>
            </w:r>
          </w:p>
          <w:p w14:paraId="31E72BC9" w14:textId="77777777" w:rsidR="00BE52F7" w:rsidRPr="00BE52F7" w:rsidRDefault="00BE52F7" w:rsidP="00AD58FB">
            <w:pPr>
              <w:pStyle w:val="Default"/>
              <w:numPr>
                <w:ilvl w:val="0"/>
                <w:numId w:val="3"/>
              </w:numPr>
              <w:rPr>
                <w:color w:val="000099"/>
                <w:sz w:val="20"/>
                <w:szCs w:val="20"/>
              </w:rPr>
            </w:pPr>
            <w:r w:rsidRPr="00BE52F7">
              <w:rPr>
                <w:color w:val="auto"/>
                <w:sz w:val="20"/>
                <w:szCs w:val="20"/>
              </w:rPr>
              <w:t xml:space="preserve">Current legislation </w:t>
            </w:r>
            <w:r w:rsidRPr="00BE52F7">
              <w:rPr>
                <w:color w:val="000099"/>
                <w:sz w:val="20"/>
                <w:szCs w:val="20"/>
              </w:rPr>
              <w:t xml:space="preserve">{list as relevant to the service for example: </w:t>
            </w:r>
          </w:p>
          <w:p w14:paraId="45702F12" w14:textId="77777777" w:rsidR="00BE52F7" w:rsidRDefault="00BE52F7" w:rsidP="009B2373">
            <w:pPr>
              <w:pStyle w:val="Default"/>
              <w:ind w:left="360"/>
              <w:rPr>
                <w:color w:val="000099"/>
                <w:sz w:val="20"/>
                <w:szCs w:val="20"/>
              </w:rPr>
            </w:pPr>
            <w:r w:rsidRPr="00BE52F7">
              <w:rPr>
                <w:color w:val="000099"/>
                <w:sz w:val="20"/>
                <w:szCs w:val="20"/>
              </w:rPr>
              <w:t xml:space="preserve">Government of Ireland (2015) Assisted Decision-Making Capacity Act {Insert as appropriate to the RANP </w:t>
            </w:r>
            <w:r w:rsidR="00B33F52">
              <w:rPr>
                <w:color w:val="000099"/>
                <w:sz w:val="20"/>
                <w:szCs w:val="20"/>
              </w:rPr>
              <w:t>(insert specialty)</w:t>
            </w:r>
            <w:r w:rsidRPr="00BE52F7">
              <w:rPr>
                <w:color w:val="000099"/>
                <w:sz w:val="20"/>
                <w:szCs w:val="20"/>
              </w:rPr>
              <w:t xml:space="preserve"> service}</w:t>
            </w:r>
          </w:p>
          <w:p w14:paraId="08408D6A" w14:textId="16408D0F" w:rsidR="006A78C9" w:rsidRPr="009B2373" w:rsidRDefault="006A78C9" w:rsidP="009B2373">
            <w:pPr>
              <w:pStyle w:val="Default"/>
              <w:ind w:left="360"/>
              <w:rPr>
                <w:color w:val="000099"/>
                <w:sz w:val="20"/>
                <w:szCs w:val="20"/>
              </w:rPr>
            </w:pPr>
          </w:p>
        </w:tc>
      </w:tr>
      <w:tr w:rsidR="00BE52F7" w:rsidRPr="00E766A5" w14:paraId="09827EAF" w14:textId="77777777" w:rsidTr="00B33F52">
        <w:tc>
          <w:tcPr>
            <w:tcW w:w="2364" w:type="dxa"/>
            <w:shd w:val="clear" w:color="auto" w:fill="auto"/>
          </w:tcPr>
          <w:p w14:paraId="6A9CCF5B" w14:textId="77777777" w:rsidR="00F76769" w:rsidRDefault="00BE52F7" w:rsidP="00BE52F7">
            <w:pPr>
              <w:rPr>
                <w:rFonts w:ascii="Arial" w:hAnsi="Arial" w:cs="Arial"/>
                <w:b/>
              </w:rPr>
            </w:pPr>
            <w:r w:rsidRPr="00BE52F7">
              <w:rPr>
                <w:rFonts w:ascii="Arial" w:hAnsi="Arial" w:cs="Arial"/>
                <w:b/>
              </w:rPr>
              <w:t>Performance Management and Evaluation</w:t>
            </w:r>
          </w:p>
          <w:p w14:paraId="266FBBC9" w14:textId="7DE187E6" w:rsidR="00BE52F7" w:rsidRPr="00BE52F7" w:rsidRDefault="00BE52F7" w:rsidP="00BE52F7">
            <w:pPr>
              <w:rPr>
                <w:rFonts w:ascii="Arial" w:hAnsi="Arial" w:cs="Arial"/>
                <w:b/>
                <w:bCs/>
              </w:rPr>
            </w:pPr>
          </w:p>
        </w:tc>
        <w:tc>
          <w:tcPr>
            <w:tcW w:w="8256" w:type="dxa"/>
            <w:shd w:val="clear" w:color="auto" w:fill="auto"/>
          </w:tcPr>
          <w:p w14:paraId="38292B4C" w14:textId="77777777" w:rsidR="00BE52F7" w:rsidRPr="00BE52F7" w:rsidRDefault="00BE52F7" w:rsidP="00BE52F7">
            <w:pPr>
              <w:pStyle w:val="Default"/>
              <w:rPr>
                <w:color w:val="auto"/>
                <w:sz w:val="20"/>
                <w:szCs w:val="20"/>
              </w:rPr>
            </w:pPr>
            <w:r w:rsidRPr="00BE52F7">
              <w:rPr>
                <w:color w:val="auto"/>
                <w:sz w:val="20"/>
                <w:szCs w:val="20"/>
              </w:rPr>
              <w:t xml:space="preserve">Performance Indicators (PI’s) are required to evaluate nursing interventions and implement initiatives to improve the quality and quantity of nursing care provided. PI’s should have a clinical nursing focus as well as a breakdown of activity, including patients seen and treated. In addition, PI’s should identify areas of good practice that must be recognised and celebrated (HSE 2015). </w:t>
            </w:r>
          </w:p>
          <w:p w14:paraId="1E6EE405" w14:textId="77777777" w:rsidR="00BE52F7" w:rsidRPr="00BE52F7" w:rsidRDefault="00BE52F7" w:rsidP="00BE52F7">
            <w:pPr>
              <w:pStyle w:val="Default"/>
              <w:rPr>
                <w:color w:val="auto"/>
                <w:sz w:val="20"/>
                <w:szCs w:val="20"/>
              </w:rPr>
            </w:pPr>
          </w:p>
          <w:p w14:paraId="1F2E4C64" w14:textId="77777777" w:rsidR="00BE52F7" w:rsidRPr="00BE52F7" w:rsidRDefault="00BE52F7" w:rsidP="00BE52F7">
            <w:pPr>
              <w:pStyle w:val="Default"/>
              <w:rPr>
                <w:color w:val="auto"/>
                <w:sz w:val="20"/>
                <w:szCs w:val="20"/>
              </w:rPr>
            </w:pPr>
            <w:r w:rsidRPr="00BE52F7">
              <w:rPr>
                <w:color w:val="auto"/>
                <w:sz w:val="20"/>
                <w:szCs w:val="20"/>
              </w:rPr>
              <w:t xml:space="preserve">The Department of Health (2017) </w:t>
            </w:r>
            <w:r w:rsidRPr="00BE52F7">
              <w:rPr>
                <w:i/>
                <w:color w:val="auto"/>
                <w:sz w:val="20"/>
                <w:szCs w:val="20"/>
              </w:rPr>
              <w:t>Framework for National Performance Indicators for Nursing and Midwifery</w:t>
            </w:r>
            <w:r w:rsidRPr="00BE52F7">
              <w:rPr>
                <w:color w:val="auto"/>
                <w:sz w:val="20"/>
                <w:szCs w:val="20"/>
              </w:rPr>
              <w:t xml:space="preserve"> provides a guiding framework for the development of Nursing and Midwifery PI’s.</w:t>
            </w:r>
          </w:p>
          <w:p w14:paraId="4E355120" w14:textId="77777777" w:rsidR="00BE52F7" w:rsidRPr="00BE52F7" w:rsidRDefault="00BE52F7" w:rsidP="00BE52F7">
            <w:pPr>
              <w:pStyle w:val="Default"/>
              <w:rPr>
                <w:color w:val="auto"/>
                <w:sz w:val="20"/>
                <w:szCs w:val="20"/>
              </w:rPr>
            </w:pPr>
          </w:p>
          <w:p w14:paraId="6E760653" w14:textId="77777777" w:rsidR="00BE52F7" w:rsidRPr="00BE52F7" w:rsidRDefault="00BE52F7" w:rsidP="00BE52F7">
            <w:pPr>
              <w:pStyle w:val="Default"/>
              <w:rPr>
                <w:color w:val="FF0000"/>
                <w:sz w:val="20"/>
                <w:szCs w:val="20"/>
              </w:rPr>
            </w:pPr>
            <w:r w:rsidRPr="00BE52F7">
              <w:rPr>
                <w:color w:val="auto"/>
                <w:sz w:val="20"/>
                <w:szCs w:val="20"/>
              </w:rPr>
              <w:t>In collaboration with the Director of Nursing, the RANP will identify and develop Nursing PI’s for their area of practice, collect and collate data which will provide evidence of the impact and effectiveness of the interventions undertaken {</w:t>
            </w:r>
            <w:r w:rsidRPr="00BE52F7">
              <w:rPr>
                <w:b/>
                <w:color w:val="000099"/>
                <w:sz w:val="20"/>
                <w:szCs w:val="20"/>
              </w:rPr>
              <w:t>insert here</w:t>
            </w:r>
            <w:r w:rsidRPr="00BE52F7">
              <w:rPr>
                <w:color w:val="000099"/>
                <w:sz w:val="20"/>
                <w:szCs w:val="20"/>
              </w:rPr>
              <w:t>} (for example relevant integrated clinical care programme and associated KPIs, Department of Health</w:t>
            </w:r>
            <w:r w:rsidRPr="00BE52F7">
              <w:rPr>
                <w:color w:val="auto"/>
                <w:sz w:val="20"/>
                <w:szCs w:val="20"/>
              </w:rPr>
              <w:t xml:space="preserve">).  </w:t>
            </w:r>
          </w:p>
          <w:p w14:paraId="40DD85DA" w14:textId="57B5AA5E" w:rsidR="00BE52F7" w:rsidRPr="00BE52F7" w:rsidRDefault="00BE52F7" w:rsidP="00BE52F7">
            <w:pPr>
              <w:pStyle w:val="Default"/>
              <w:rPr>
                <w:color w:val="auto"/>
                <w:sz w:val="20"/>
                <w:szCs w:val="20"/>
              </w:rPr>
            </w:pPr>
            <w:r w:rsidRPr="00BE52F7">
              <w:rPr>
                <w:color w:val="auto"/>
                <w:sz w:val="20"/>
                <w:szCs w:val="20"/>
              </w:rPr>
              <w:t xml:space="preserve">The RANP </w:t>
            </w:r>
            <w:r w:rsidR="00B33F52">
              <w:rPr>
                <w:b/>
                <w:color w:val="auto"/>
                <w:sz w:val="20"/>
                <w:szCs w:val="20"/>
              </w:rPr>
              <w:t>(</w:t>
            </w:r>
            <w:r w:rsidR="00B33F52" w:rsidRPr="00B33F52">
              <w:rPr>
                <w:b/>
                <w:color w:val="000099"/>
                <w:sz w:val="20"/>
                <w:szCs w:val="20"/>
              </w:rPr>
              <w:t>insert specialty</w:t>
            </w:r>
            <w:r w:rsidR="00B33F52">
              <w:rPr>
                <w:b/>
                <w:color w:val="auto"/>
                <w:sz w:val="20"/>
                <w:szCs w:val="20"/>
              </w:rPr>
              <w:t>)</w:t>
            </w:r>
            <w:r w:rsidRPr="00BE52F7">
              <w:rPr>
                <w:color w:val="auto"/>
                <w:sz w:val="20"/>
                <w:szCs w:val="20"/>
              </w:rPr>
              <w:t xml:space="preserve"> will participate in clinical audit and evaluate audit results and research findings to identify areas for quality improvement in collaboration with nursing and multidisciplinary team colleagues (primary and secondary care). </w:t>
            </w:r>
          </w:p>
          <w:p w14:paraId="2783E204" w14:textId="77777777" w:rsidR="00BE52F7" w:rsidRPr="00BE52F7" w:rsidRDefault="00BE52F7" w:rsidP="00BE52F7">
            <w:pPr>
              <w:rPr>
                <w:rFonts w:ascii="Arial" w:hAnsi="Arial" w:cs="Arial"/>
                <w:lang w:val="en-IE"/>
              </w:rPr>
            </w:pPr>
          </w:p>
        </w:tc>
      </w:tr>
      <w:tr w:rsidR="00BE52F7" w:rsidRPr="00E766A5" w14:paraId="559DB49D" w14:textId="77777777" w:rsidTr="00B33F52">
        <w:tc>
          <w:tcPr>
            <w:tcW w:w="2364" w:type="dxa"/>
            <w:shd w:val="clear" w:color="auto" w:fill="auto"/>
          </w:tcPr>
          <w:p w14:paraId="0485BEDE" w14:textId="77777777" w:rsidR="00BE52F7" w:rsidRPr="00BE52F7" w:rsidRDefault="00BE52F7" w:rsidP="00BE52F7">
            <w:pPr>
              <w:rPr>
                <w:rFonts w:ascii="Arial" w:hAnsi="Arial" w:cs="Arial"/>
                <w:b/>
              </w:rPr>
            </w:pPr>
            <w:r w:rsidRPr="00BE52F7">
              <w:rPr>
                <w:rFonts w:ascii="Arial" w:hAnsi="Arial" w:cs="Arial"/>
                <w:b/>
              </w:rPr>
              <w:t xml:space="preserve">Professional Practice Portfolio </w:t>
            </w:r>
          </w:p>
          <w:p w14:paraId="79CC7EAC" w14:textId="1B95FEDE" w:rsidR="00BE52F7" w:rsidRPr="00BE52F7" w:rsidRDefault="00BE52F7" w:rsidP="009B2373">
            <w:pPr>
              <w:rPr>
                <w:rFonts w:ascii="Arial" w:hAnsi="Arial" w:cs="Arial"/>
                <w:b/>
                <w:bCs/>
              </w:rPr>
            </w:pPr>
          </w:p>
        </w:tc>
        <w:tc>
          <w:tcPr>
            <w:tcW w:w="8256" w:type="dxa"/>
            <w:shd w:val="clear" w:color="auto" w:fill="auto"/>
          </w:tcPr>
          <w:p w14:paraId="19F7EA92" w14:textId="45D385FF" w:rsidR="00BE52F7" w:rsidRPr="00BE52F7" w:rsidRDefault="00BE52F7" w:rsidP="00BE52F7">
            <w:pPr>
              <w:rPr>
                <w:rFonts w:ascii="Arial" w:hAnsi="Arial" w:cs="Arial"/>
                <w:color w:val="C00000"/>
              </w:rPr>
            </w:pPr>
            <w:r w:rsidRPr="00BE52F7">
              <w:rPr>
                <w:rFonts w:ascii="Arial" w:hAnsi="Arial" w:cs="Arial"/>
              </w:rPr>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must maintain a professional practice portfolio, incorporating evidence of learning from continuing professional development, clinical supervision, reflective practice and review of his/her own scope of practice  in accordance with regulatory requirements and service need.</w:t>
            </w:r>
            <w:r w:rsidRPr="00BE52F7">
              <w:rPr>
                <w:rFonts w:ascii="Arial" w:hAnsi="Arial" w:cs="Arial"/>
                <w:color w:val="C00000"/>
              </w:rPr>
              <w:t xml:space="preserve"> </w:t>
            </w:r>
          </w:p>
          <w:p w14:paraId="3338B1C5" w14:textId="77777777" w:rsidR="00BE52F7" w:rsidRDefault="00BE52F7" w:rsidP="00BE52F7">
            <w:pPr>
              <w:rPr>
                <w:rFonts w:ascii="Arial" w:hAnsi="Arial" w:cs="Arial"/>
                <w:lang w:val="en-IE"/>
              </w:rPr>
            </w:pPr>
          </w:p>
          <w:p w14:paraId="613E8C52" w14:textId="77777777" w:rsidR="003B24B5" w:rsidRDefault="003B24B5" w:rsidP="00BE52F7">
            <w:pPr>
              <w:rPr>
                <w:rFonts w:ascii="Arial" w:hAnsi="Arial" w:cs="Arial"/>
                <w:lang w:val="en-IE"/>
              </w:rPr>
            </w:pPr>
          </w:p>
          <w:p w14:paraId="352488B7" w14:textId="210894BB" w:rsidR="003B24B5" w:rsidRPr="00BE52F7" w:rsidRDefault="003B24B5" w:rsidP="00BE52F7">
            <w:pPr>
              <w:rPr>
                <w:rFonts w:ascii="Arial" w:hAnsi="Arial" w:cs="Arial"/>
                <w:lang w:val="en-IE"/>
              </w:rPr>
            </w:pPr>
          </w:p>
        </w:tc>
      </w:tr>
      <w:tr w:rsidR="00BE52F7" w:rsidRPr="00E766A5" w14:paraId="4D12043C" w14:textId="77777777" w:rsidTr="00B33F52">
        <w:tc>
          <w:tcPr>
            <w:tcW w:w="2364" w:type="dxa"/>
            <w:shd w:val="clear" w:color="auto" w:fill="auto"/>
          </w:tcPr>
          <w:p w14:paraId="1E375DEE" w14:textId="64190850" w:rsidR="00BE52F7" w:rsidRDefault="00BE52F7" w:rsidP="00BE52F7">
            <w:pPr>
              <w:rPr>
                <w:rFonts w:ascii="Arial" w:hAnsi="Arial" w:cs="Arial"/>
                <w:b/>
                <w:bCs/>
              </w:rPr>
            </w:pPr>
            <w:r w:rsidRPr="00BE52F7">
              <w:rPr>
                <w:rFonts w:ascii="Arial" w:hAnsi="Arial" w:cs="Arial"/>
                <w:b/>
                <w:bCs/>
              </w:rPr>
              <w:lastRenderedPageBreak/>
              <w:t xml:space="preserve">Health and Safety, Quality Assurance, </w:t>
            </w:r>
            <w:r w:rsidRPr="006A78C9">
              <w:rPr>
                <w:rFonts w:ascii="Arial" w:hAnsi="Arial" w:cs="Arial"/>
                <w:b/>
                <w:bCs/>
              </w:rPr>
              <w:t>Risk</w:t>
            </w:r>
            <w:r w:rsidRPr="00BE52F7">
              <w:rPr>
                <w:rFonts w:ascii="Arial" w:hAnsi="Arial" w:cs="Arial"/>
                <w:b/>
                <w:bCs/>
              </w:rPr>
              <w:t xml:space="preserve"> and Clinical Governance </w:t>
            </w:r>
          </w:p>
          <w:p w14:paraId="2F60C9D8" w14:textId="77777777" w:rsidR="00B33F52" w:rsidRDefault="00B33F52" w:rsidP="00BE52F7">
            <w:pPr>
              <w:rPr>
                <w:rFonts w:ascii="Arial" w:hAnsi="Arial" w:cs="Arial"/>
                <w:b/>
                <w:bCs/>
              </w:rPr>
            </w:pPr>
          </w:p>
          <w:p w14:paraId="78727D33" w14:textId="77777777" w:rsidR="00B33F52" w:rsidRDefault="00B33F52" w:rsidP="00BE52F7">
            <w:pPr>
              <w:rPr>
                <w:rFonts w:ascii="Arial" w:hAnsi="Arial" w:cs="Arial"/>
                <w:b/>
                <w:bCs/>
                <w:color w:val="0070C0"/>
              </w:rPr>
            </w:pPr>
          </w:p>
          <w:p w14:paraId="5939BE34" w14:textId="77777777" w:rsidR="00B33F52" w:rsidRDefault="00B33F52" w:rsidP="00BE52F7">
            <w:pPr>
              <w:rPr>
                <w:rFonts w:ascii="Arial" w:hAnsi="Arial" w:cs="Arial"/>
                <w:b/>
                <w:bCs/>
                <w:color w:val="0070C0"/>
              </w:rPr>
            </w:pPr>
          </w:p>
          <w:p w14:paraId="7382BAC4" w14:textId="77777777" w:rsidR="00B33F52" w:rsidRDefault="00B33F52" w:rsidP="00BE52F7">
            <w:pPr>
              <w:rPr>
                <w:rFonts w:ascii="Arial" w:hAnsi="Arial" w:cs="Arial"/>
                <w:b/>
                <w:bCs/>
                <w:color w:val="0070C0"/>
              </w:rPr>
            </w:pPr>
          </w:p>
          <w:p w14:paraId="3E4ED76E" w14:textId="77777777" w:rsidR="00B33F52" w:rsidRDefault="00B33F52" w:rsidP="00BE52F7">
            <w:pPr>
              <w:rPr>
                <w:rFonts w:ascii="Arial" w:hAnsi="Arial" w:cs="Arial"/>
                <w:b/>
                <w:bCs/>
                <w:color w:val="0070C0"/>
              </w:rPr>
            </w:pPr>
          </w:p>
          <w:p w14:paraId="55F9DDD6" w14:textId="77777777" w:rsidR="00B33F52" w:rsidRDefault="00B33F52" w:rsidP="00BE52F7">
            <w:pPr>
              <w:rPr>
                <w:rFonts w:ascii="Arial" w:hAnsi="Arial" w:cs="Arial"/>
                <w:b/>
                <w:bCs/>
                <w:color w:val="0070C0"/>
              </w:rPr>
            </w:pPr>
          </w:p>
          <w:p w14:paraId="055CDF63" w14:textId="77777777" w:rsidR="00B33F52" w:rsidRDefault="00B33F52" w:rsidP="00BE52F7">
            <w:pPr>
              <w:rPr>
                <w:rFonts w:ascii="Arial" w:hAnsi="Arial" w:cs="Arial"/>
                <w:b/>
                <w:bCs/>
                <w:color w:val="0070C0"/>
              </w:rPr>
            </w:pPr>
          </w:p>
          <w:p w14:paraId="309E2CC3" w14:textId="77777777" w:rsidR="00B33F52" w:rsidRDefault="00B33F52" w:rsidP="00BE52F7">
            <w:pPr>
              <w:rPr>
                <w:rFonts w:ascii="Arial" w:hAnsi="Arial" w:cs="Arial"/>
                <w:b/>
                <w:bCs/>
                <w:color w:val="0070C0"/>
              </w:rPr>
            </w:pPr>
          </w:p>
          <w:p w14:paraId="7ACE68A9" w14:textId="77777777" w:rsidR="00B33F52" w:rsidRDefault="00B33F52" w:rsidP="00BE52F7">
            <w:pPr>
              <w:rPr>
                <w:rFonts w:ascii="Arial" w:hAnsi="Arial" w:cs="Arial"/>
                <w:b/>
                <w:bCs/>
                <w:color w:val="0070C0"/>
              </w:rPr>
            </w:pPr>
          </w:p>
          <w:p w14:paraId="0F508D4C" w14:textId="77777777" w:rsidR="00B33F52" w:rsidRDefault="00B33F52" w:rsidP="00BE52F7">
            <w:pPr>
              <w:rPr>
                <w:rFonts w:ascii="Arial" w:hAnsi="Arial" w:cs="Arial"/>
                <w:b/>
                <w:bCs/>
                <w:color w:val="0070C0"/>
              </w:rPr>
            </w:pPr>
          </w:p>
          <w:p w14:paraId="395B391A" w14:textId="77777777" w:rsidR="00B33F52" w:rsidRDefault="00B33F52" w:rsidP="00BE52F7">
            <w:pPr>
              <w:rPr>
                <w:rFonts w:ascii="Arial" w:hAnsi="Arial" w:cs="Arial"/>
                <w:b/>
                <w:bCs/>
                <w:color w:val="0070C0"/>
              </w:rPr>
            </w:pPr>
          </w:p>
          <w:p w14:paraId="54B4CC45" w14:textId="77777777" w:rsidR="00B33F52" w:rsidRDefault="00B33F52" w:rsidP="00BE52F7">
            <w:pPr>
              <w:rPr>
                <w:rFonts w:ascii="Arial" w:hAnsi="Arial" w:cs="Arial"/>
                <w:b/>
                <w:bCs/>
                <w:color w:val="0070C0"/>
              </w:rPr>
            </w:pPr>
          </w:p>
          <w:p w14:paraId="1485AF5F" w14:textId="77777777" w:rsidR="00B33F52" w:rsidRDefault="00B33F52" w:rsidP="00BE52F7">
            <w:pPr>
              <w:rPr>
                <w:rFonts w:ascii="Arial" w:hAnsi="Arial" w:cs="Arial"/>
                <w:b/>
                <w:bCs/>
                <w:color w:val="0070C0"/>
              </w:rPr>
            </w:pPr>
          </w:p>
          <w:p w14:paraId="52B34030" w14:textId="77777777" w:rsidR="00B33F52" w:rsidRDefault="00B33F52" w:rsidP="00BE52F7">
            <w:pPr>
              <w:rPr>
                <w:rFonts w:ascii="Arial" w:hAnsi="Arial" w:cs="Arial"/>
                <w:b/>
                <w:bCs/>
                <w:color w:val="0070C0"/>
              </w:rPr>
            </w:pPr>
          </w:p>
          <w:p w14:paraId="6ED3C1EA" w14:textId="77777777" w:rsidR="00B33F52" w:rsidRDefault="00B33F52" w:rsidP="00BE52F7">
            <w:pPr>
              <w:rPr>
                <w:rFonts w:ascii="Arial" w:hAnsi="Arial" w:cs="Arial"/>
                <w:b/>
                <w:bCs/>
                <w:color w:val="0070C0"/>
              </w:rPr>
            </w:pPr>
          </w:p>
          <w:p w14:paraId="71FC96F9" w14:textId="77777777" w:rsidR="00B33F52" w:rsidRDefault="00B33F52" w:rsidP="00BE52F7">
            <w:pPr>
              <w:rPr>
                <w:rFonts w:ascii="Arial" w:hAnsi="Arial" w:cs="Arial"/>
                <w:b/>
                <w:bCs/>
                <w:color w:val="0070C0"/>
              </w:rPr>
            </w:pPr>
          </w:p>
          <w:p w14:paraId="54B1055B" w14:textId="77777777" w:rsidR="00B33F52" w:rsidRDefault="00B33F52" w:rsidP="00BE52F7">
            <w:pPr>
              <w:rPr>
                <w:rFonts w:ascii="Arial" w:hAnsi="Arial" w:cs="Arial"/>
                <w:b/>
                <w:bCs/>
                <w:color w:val="0070C0"/>
              </w:rPr>
            </w:pPr>
          </w:p>
          <w:p w14:paraId="4D8DF199" w14:textId="77777777" w:rsidR="00B33F52" w:rsidRDefault="00B33F52" w:rsidP="00BE52F7">
            <w:pPr>
              <w:rPr>
                <w:rFonts w:ascii="Arial" w:hAnsi="Arial" w:cs="Arial"/>
                <w:b/>
                <w:bCs/>
                <w:color w:val="0070C0"/>
              </w:rPr>
            </w:pPr>
          </w:p>
          <w:p w14:paraId="4766E97D" w14:textId="77777777" w:rsidR="00B33F52" w:rsidRDefault="00B33F52" w:rsidP="00BE52F7">
            <w:pPr>
              <w:rPr>
                <w:rFonts w:ascii="Arial" w:hAnsi="Arial" w:cs="Arial"/>
                <w:b/>
                <w:bCs/>
                <w:color w:val="0070C0"/>
              </w:rPr>
            </w:pPr>
          </w:p>
          <w:p w14:paraId="07BBACB3" w14:textId="77777777" w:rsidR="00B33F52" w:rsidRDefault="00B33F52" w:rsidP="00BE52F7">
            <w:pPr>
              <w:rPr>
                <w:rFonts w:ascii="Arial" w:hAnsi="Arial" w:cs="Arial"/>
                <w:b/>
                <w:bCs/>
                <w:color w:val="0070C0"/>
              </w:rPr>
            </w:pPr>
          </w:p>
          <w:p w14:paraId="4BB2D527" w14:textId="77777777" w:rsidR="00B33F52" w:rsidRDefault="00B33F52" w:rsidP="00BE52F7">
            <w:pPr>
              <w:rPr>
                <w:rFonts w:ascii="Arial" w:hAnsi="Arial" w:cs="Arial"/>
                <w:b/>
                <w:bCs/>
                <w:color w:val="0070C0"/>
              </w:rPr>
            </w:pPr>
          </w:p>
          <w:p w14:paraId="1E26C69A" w14:textId="645F3AFA" w:rsidR="00B33F52" w:rsidRPr="00BE52F7" w:rsidRDefault="00B33F52" w:rsidP="00BE52F7">
            <w:pPr>
              <w:rPr>
                <w:rFonts w:ascii="Arial" w:hAnsi="Arial" w:cs="Arial"/>
                <w:b/>
                <w:bCs/>
              </w:rPr>
            </w:pPr>
          </w:p>
        </w:tc>
        <w:tc>
          <w:tcPr>
            <w:tcW w:w="8256" w:type="dxa"/>
            <w:shd w:val="clear" w:color="auto" w:fill="auto"/>
          </w:tcPr>
          <w:p w14:paraId="6396E18C" w14:textId="23710758" w:rsidR="00BE52F7" w:rsidRDefault="00BE52F7" w:rsidP="00BE52F7">
            <w:pPr>
              <w:rPr>
                <w:rFonts w:ascii="Arial" w:hAnsi="Arial" w:cs="Arial"/>
              </w:rPr>
            </w:pPr>
            <w:r w:rsidRPr="00BE52F7">
              <w:rPr>
                <w:rFonts w:ascii="Arial" w:hAnsi="Arial" w:cs="Arial"/>
              </w:rPr>
              <w:t>The management of Risk, Infection Control, Hygiene Services and Health &amp; Safety is the responsibility of everyone and will be achieved within a progressive, honest and open environment. These organisational standards and procedures are developed and managed to comply with statutory obligations.</w:t>
            </w:r>
          </w:p>
          <w:p w14:paraId="7E90F6A0" w14:textId="77777777" w:rsidR="000F62F3" w:rsidRDefault="000F62F3" w:rsidP="00BE52F7">
            <w:pPr>
              <w:rPr>
                <w:rFonts w:ascii="Arial" w:hAnsi="Arial" w:cs="Arial"/>
              </w:rPr>
            </w:pPr>
          </w:p>
          <w:p w14:paraId="423370FE" w14:textId="5D9A0F60" w:rsidR="000F62F3" w:rsidRPr="00BE52F7" w:rsidRDefault="000F62F3" w:rsidP="00BE52F7">
            <w:pPr>
              <w:rPr>
                <w:rFonts w:ascii="Arial" w:hAnsi="Arial" w:cs="Arial"/>
              </w:rPr>
            </w:pPr>
            <w:r w:rsidRPr="00BE52F7">
              <w:rPr>
                <w:rFonts w:ascii="Arial" w:hAnsi="Arial" w:cs="Arial"/>
              </w:rPr>
              <w:t xml:space="preserve">The RANP </w:t>
            </w:r>
            <w:r>
              <w:rPr>
                <w:rFonts w:ascii="Arial" w:hAnsi="Arial" w:cs="Arial"/>
              </w:rPr>
              <w:t>(</w:t>
            </w:r>
            <w:r w:rsidRPr="00B33F52">
              <w:rPr>
                <w:rFonts w:ascii="Arial" w:hAnsi="Arial" w:cs="Arial"/>
                <w:b/>
                <w:color w:val="000099"/>
              </w:rPr>
              <w:t>insert specialty</w:t>
            </w:r>
            <w:r>
              <w:rPr>
                <w:rFonts w:ascii="Arial" w:hAnsi="Arial" w:cs="Arial"/>
              </w:rPr>
              <w:t>)</w:t>
            </w:r>
            <w:r w:rsidR="006A78C9">
              <w:rPr>
                <w:rFonts w:ascii="Arial" w:hAnsi="Arial" w:cs="Arial"/>
              </w:rPr>
              <w:t xml:space="preserve"> will</w:t>
            </w:r>
            <w:r>
              <w:rPr>
                <w:rFonts w:ascii="Arial" w:hAnsi="Arial" w:cs="Arial"/>
              </w:rPr>
              <w:t>;</w:t>
            </w:r>
          </w:p>
          <w:p w14:paraId="2E579F30" w14:textId="77777777" w:rsidR="00BE52F7" w:rsidRPr="00BE52F7" w:rsidRDefault="00BE52F7" w:rsidP="00BE52F7">
            <w:pPr>
              <w:ind w:left="720"/>
              <w:rPr>
                <w:rFonts w:ascii="Arial" w:hAnsi="Arial" w:cs="Arial"/>
              </w:rPr>
            </w:pPr>
          </w:p>
          <w:p w14:paraId="7282BA6B" w14:textId="6C6520FC" w:rsidR="00BE52F7" w:rsidRPr="00BE52F7" w:rsidRDefault="000F62F3" w:rsidP="00943B84">
            <w:pPr>
              <w:numPr>
                <w:ilvl w:val="0"/>
                <w:numId w:val="31"/>
              </w:numPr>
              <w:rPr>
                <w:rFonts w:ascii="Arial" w:hAnsi="Arial" w:cs="Arial"/>
              </w:rPr>
            </w:pPr>
            <w:r>
              <w:rPr>
                <w:rFonts w:ascii="Arial" w:hAnsi="Arial" w:cs="Arial"/>
              </w:rPr>
              <w:t>D</w:t>
            </w:r>
            <w:r w:rsidR="006A78C9">
              <w:rPr>
                <w:rFonts w:ascii="Arial" w:hAnsi="Arial" w:cs="Arial"/>
              </w:rPr>
              <w:t>emonstrate</w:t>
            </w:r>
            <w:r w:rsidR="00BE52F7" w:rsidRPr="00BE52F7">
              <w:rPr>
                <w:rFonts w:ascii="Arial" w:hAnsi="Arial" w:cs="Arial"/>
              </w:rPr>
              <w:t xml:space="preserve"> knowledge of clinical governance structures and processes supporting service provision.</w:t>
            </w:r>
          </w:p>
          <w:p w14:paraId="1C368DBD" w14:textId="065F8948" w:rsidR="00BE52F7" w:rsidRPr="00BE52F7" w:rsidRDefault="006A78C9" w:rsidP="00943B84">
            <w:pPr>
              <w:numPr>
                <w:ilvl w:val="0"/>
                <w:numId w:val="31"/>
              </w:numPr>
              <w:rPr>
                <w:rFonts w:ascii="Arial" w:hAnsi="Arial" w:cs="Arial"/>
              </w:rPr>
            </w:pPr>
            <w:r>
              <w:rPr>
                <w:rFonts w:ascii="Arial" w:hAnsi="Arial" w:cs="Arial"/>
              </w:rPr>
              <w:t>B</w:t>
            </w:r>
            <w:r w:rsidR="00BE52F7" w:rsidRPr="00BE52F7">
              <w:rPr>
                <w:rFonts w:ascii="Arial" w:hAnsi="Arial" w:cs="Arial"/>
              </w:rPr>
              <w:t>e familiar with and is responsible for attending the necessary education, training and support to enable them to meet this responsibility.</w:t>
            </w:r>
          </w:p>
          <w:p w14:paraId="73E850AB" w14:textId="53AA4717" w:rsidR="00BE52F7" w:rsidRDefault="006A78C9" w:rsidP="00943B84">
            <w:pPr>
              <w:numPr>
                <w:ilvl w:val="0"/>
                <w:numId w:val="31"/>
              </w:numPr>
              <w:rPr>
                <w:rFonts w:ascii="Arial" w:hAnsi="Arial" w:cs="Arial"/>
              </w:rPr>
            </w:pPr>
            <w:r>
              <w:rPr>
                <w:rFonts w:ascii="Arial" w:hAnsi="Arial" w:cs="Arial"/>
              </w:rPr>
              <w:t>Be</w:t>
            </w:r>
            <w:r w:rsidR="00BE52F7" w:rsidRPr="00BE52F7">
              <w:rPr>
                <w:rFonts w:ascii="Arial" w:hAnsi="Arial" w:cs="Arial"/>
              </w:rPr>
              <w:t xml:space="preserve"> responsible for ensuring that they comply with hygiene services requirements in their area of responsibility. Hygiene services incorporate environment and facilities, hand hygiene, catering, cleaning, the management of laundry, waste, sharps and equipment.</w:t>
            </w:r>
          </w:p>
          <w:p w14:paraId="3680D7FA" w14:textId="51765593" w:rsidR="00943B84" w:rsidRPr="006A78C9" w:rsidRDefault="00943B84" w:rsidP="00943B84">
            <w:pPr>
              <w:numPr>
                <w:ilvl w:val="0"/>
                <w:numId w:val="31"/>
              </w:numPr>
              <w:rPr>
                <w:rFonts w:ascii="Arial" w:hAnsi="Arial" w:cs="Arial"/>
              </w:rPr>
            </w:pPr>
            <w:r w:rsidRPr="006A78C9">
              <w:rPr>
                <w:rFonts w:ascii="Arial" w:hAnsi="Arial" w:cs="Arial"/>
              </w:rPr>
              <w:t>Adequately identify, assess, manage and monitor risks within their area of responsibility.</w:t>
            </w:r>
          </w:p>
          <w:p w14:paraId="326B9520" w14:textId="00A4B11F" w:rsidR="00BE52F7" w:rsidRPr="00BE52F7" w:rsidRDefault="006A78C9" w:rsidP="00943B84">
            <w:pPr>
              <w:numPr>
                <w:ilvl w:val="0"/>
                <w:numId w:val="31"/>
              </w:numPr>
              <w:rPr>
                <w:rFonts w:ascii="Arial" w:hAnsi="Arial" w:cs="Arial"/>
              </w:rPr>
            </w:pPr>
            <w:r>
              <w:rPr>
                <w:rFonts w:ascii="Arial" w:hAnsi="Arial" w:cs="Arial"/>
              </w:rPr>
              <w:t>F</w:t>
            </w:r>
            <w:r w:rsidR="00BE52F7" w:rsidRPr="00BE52F7">
              <w:rPr>
                <w:rFonts w:ascii="Arial" w:hAnsi="Arial" w:cs="Arial"/>
              </w:rPr>
              <w:t>oster and support a quality improvement culture throughout their area of responsibility.</w:t>
            </w:r>
          </w:p>
          <w:p w14:paraId="6444C0C5" w14:textId="73CE58C3" w:rsidR="00BE52F7" w:rsidRPr="00BE52F7" w:rsidRDefault="006A78C9" w:rsidP="00943B84">
            <w:pPr>
              <w:numPr>
                <w:ilvl w:val="0"/>
                <w:numId w:val="31"/>
              </w:numPr>
              <w:rPr>
                <w:rFonts w:ascii="Arial" w:hAnsi="Arial" w:cs="Arial"/>
              </w:rPr>
            </w:pPr>
            <w:r>
              <w:rPr>
                <w:rFonts w:ascii="Arial" w:hAnsi="Arial" w:cs="Arial"/>
              </w:rPr>
              <w:t>T</w:t>
            </w:r>
            <w:r w:rsidR="00BE52F7" w:rsidRPr="00BE52F7">
              <w:rPr>
                <w:rFonts w:ascii="Arial" w:hAnsi="Arial" w:cs="Arial"/>
              </w:rPr>
              <w:t>ake reasonable care for their own actions and the effect that these may have on the safety of others.</w:t>
            </w:r>
          </w:p>
          <w:p w14:paraId="3CA41EBB" w14:textId="0C76EBCA" w:rsidR="00BE52F7" w:rsidRPr="00BE52F7" w:rsidRDefault="006A78C9" w:rsidP="00943B84">
            <w:pPr>
              <w:numPr>
                <w:ilvl w:val="0"/>
                <w:numId w:val="31"/>
              </w:numPr>
              <w:rPr>
                <w:rFonts w:ascii="Arial" w:hAnsi="Arial" w:cs="Arial"/>
              </w:rPr>
            </w:pPr>
            <w:r>
              <w:rPr>
                <w:rFonts w:ascii="Arial" w:hAnsi="Arial" w:cs="Arial"/>
              </w:rPr>
              <w:t xml:space="preserve">Be </w:t>
            </w:r>
            <w:r w:rsidR="00BE52F7" w:rsidRPr="00BE52F7">
              <w:rPr>
                <w:rFonts w:ascii="Arial" w:hAnsi="Arial" w:cs="Arial"/>
              </w:rPr>
              <w:t>responsible for ensuring they become familiar with the requirements stated within and that they comply with the Hospital Group’s/ Community Healthcare Organisation’s PPPGs.</w:t>
            </w:r>
          </w:p>
          <w:p w14:paraId="7F3BCB9D" w14:textId="7765B9DA" w:rsidR="00BE52F7" w:rsidRPr="00073D39" w:rsidRDefault="00BE52F7" w:rsidP="00943B84">
            <w:pPr>
              <w:numPr>
                <w:ilvl w:val="0"/>
                <w:numId w:val="31"/>
              </w:numPr>
              <w:rPr>
                <w:rFonts w:ascii="Arial" w:hAnsi="Arial" w:cs="Arial"/>
              </w:rPr>
            </w:pPr>
            <w:r w:rsidRPr="00BE52F7">
              <w:rPr>
                <w:rFonts w:ascii="Arial" w:hAnsi="Arial" w:cs="Arial"/>
              </w:rPr>
              <w:t xml:space="preserve">Have a working knowledge of PPPGs in relation to the care and safety of any equipment supplied for the fulfilment of duty within 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nursing service. Ensure the advice of relevant stakeholders is sought prior to </w:t>
            </w:r>
            <w:r w:rsidRPr="00073D39">
              <w:rPr>
                <w:rFonts w:ascii="Arial" w:hAnsi="Arial" w:cs="Arial"/>
              </w:rPr>
              <w:t>procurement.</w:t>
            </w:r>
          </w:p>
          <w:p w14:paraId="33FF4484" w14:textId="1DD10589" w:rsidR="00BE52F7" w:rsidRPr="00073D39" w:rsidRDefault="00BE52F7" w:rsidP="00943B84">
            <w:pPr>
              <w:numPr>
                <w:ilvl w:val="0"/>
                <w:numId w:val="31"/>
              </w:numPr>
              <w:rPr>
                <w:rFonts w:ascii="Arial" w:hAnsi="Arial" w:cs="Arial"/>
              </w:rPr>
            </w:pPr>
            <w:r w:rsidRPr="00073D39">
              <w:rPr>
                <w:rFonts w:ascii="Arial" w:hAnsi="Arial" w:cs="Arial"/>
              </w:rPr>
              <w:t xml:space="preserve">Have a working knowledge of the Health Information and Quality Authority (HIQA) Standards or Mental Health Commission (MHC) (as relevant) as they apply to the RANP </w:t>
            </w:r>
            <w:r w:rsidR="00B33F52" w:rsidRPr="00073D39">
              <w:rPr>
                <w:rFonts w:ascii="Arial" w:hAnsi="Arial" w:cs="Arial"/>
              </w:rPr>
              <w:t>(</w:t>
            </w:r>
            <w:r w:rsidR="00B33F52" w:rsidRPr="00073D39">
              <w:rPr>
                <w:rFonts w:ascii="Arial" w:hAnsi="Arial" w:cs="Arial"/>
                <w:color w:val="000099"/>
              </w:rPr>
              <w:t>insert specialty</w:t>
            </w:r>
            <w:r w:rsidR="00B33F52" w:rsidRPr="00073D39">
              <w:rPr>
                <w:rFonts w:ascii="Arial" w:hAnsi="Arial" w:cs="Arial"/>
              </w:rPr>
              <w:t>)</w:t>
            </w:r>
            <w:r w:rsidRPr="00073D39">
              <w:rPr>
                <w:rFonts w:ascii="Arial" w:hAnsi="Arial" w:cs="Arial"/>
              </w:rPr>
              <w:t xml:space="preserve"> nursing service, for example: Standards for Healthcare, National Standards for the Prevention and Control of Healthcare Associated Infections, Hygiene Standards or MHC regulations/standards and legislation as relevant.   Comply with associated HSE protocols for implementing and maintaining these standards as appropriate to the role.</w:t>
            </w:r>
          </w:p>
          <w:p w14:paraId="62F446CE" w14:textId="77777777" w:rsidR="00BE52F7" w:rsidRPr="00073D39" w:rsidRDefault="00BE52F7" w:rsidP="00943B84">
            <w:pPr>
              <w:numPr>
                <w:ilvl w:val="0"/>
                <w:numId w:val="31"/>
              </w:numPr>
              <w:rPr>
                <w:rFonts w:ascii="Arial" w:hAnsi="Arial" w:cs="Arial"/>
                <w:u w:val="single"/>
              </w:rPr>
            </w:pPr>
            <w:r w:rsidRPr="00073D39">
              <w:rPr>
                <w:rFonts w:ascii="Arial" w:hAnsi="Arial" w:cs="Arial"/>
              </w:rPr>
              <w:t>Support, promote and actively participate in sustainable energy, water and waste initiatives to create a more sustainable, low carbon and efficient health service.</w:t>
            </w:r>
          </w:p>
          <w:p w14:paraId="509DB412" w14:textId="77777777" w:rsidR="00BE52F7" w:rsidRPr="00BE52F7" w:rsidRDefault="00BE52F7" w:rsidP="00BE52F7">
            <w:pPr>
              <w:rPr>
                <w:rFonts w:ascii="Arial" w:hAnsi="Arial" w:cs="Arial"/>
                <w:lang w:val="en-IE"/>
              </w:rPr>
            </w:pPr>
          </w:p>
        </w:tc>
      </w:tr>
      <w:tr w:rsidR="00BE52F7" w:rsidRPr="00E766A5" w14:paraId="584ADCF5" w14:textId="77777777" w:rsidTr="00B33F52">
        <w:tc>
          <w:tcPr>
            <w:tcW w:w="2364" w:type="dxa"/>
            <w:shd w:val="clear" w:color="auto" w:fill="auto"/>
          </w:tcPr>
          <w:p w14:paraId="12D25F8B" w14:textId="61487299" w:rsidR="00BE52F7" w:rsidRDefault="00BE52F7" w:rsidP="00BE52F7">
            <w:pPr>
              <w:rPr>
                <w:rFonts w:ascii="Arial" w:hAnsi="Arial" w:cs="Arial"/>
                <w:b/>
                <w:bCs/>
              </w:rPr>
            </w:pPr>
            <w:r w:rsidRPr="00BE52F7">
              <w:rPr>
                <w:rFonts w:ascii="Arial" w:hAnsi="Arial" w:cs="Arial"/>
                <w:b/>
                <w:bCs/>
              </w:rPr>
              <w:t>Management and Leadership</w:t>
            </w:r>
          </w:p>
          <w:p w14:paraId="336142A8" w14:textId="77777777" w:rsidR="000F62F3" w:rsidRDefault="000F62F3" w:rsidP="00BE52F7">
            <w:pPr>
              <w:rPr>
                <w:rFonts w:ascii="Arial" w:hAnsi="Arial" w:cs="Arial"/>
                <w:b/>
                <w:bCs/>
              </w:rPr>
            </w:pPr>
          </w:p>
          <w:p w14:paraId="7144BB3A" w14:textId="346668BB" w:rsidR="00F76769" w:rsidRPr="00BE52F7" w:rsidRDefault="00F76769" w:rsidP="00BE52F7">
            <w:pPr>
              <w:rPr>
                <w:rFonts w:ascii="Arial" w:hAnsi="Arial" w:cs="Arial"/>
                <w:b/>
                <w:bCs/>
              </w:rPr>
            </w:pPr>
          </w:p>
        </w:tc>
        <w:tc>
          <w:tcPr>
            <w:tcW w:w="8256" w:type="dxa"/>
            <w:shd w:val="clear" w:color="auto" w:fill="auto"/>
          </w:tcPr>
          <w:p w14:paraId="7D783985" w14:textId="07D78BFD" w:rsidR="000F62F3" w:rsidRDefault="000F62F3" w:rsidP="000F62F3">
            <w:pPr>
              <w:rPr>
                <w:rFonts w:ascii="Arial" w:hAnsi="Arial" w:cs="Arial"/>
                <w:iCs/>
              </w:rPr>
            </w:pPr>
            <w:r w:rsidRPr="00BE52F7">
              <w:rPr>
                <w:rFonts w:ascii="Arial" w:hAnsi="Arial" w:cs="Arial"/>
                <w:iCs/>
              </w:rPr>
              <w:t xml:space="preserve">The RANP </w:t>
            </w:r>
            <w:r>
              <w:rPr>
                <w:rFonts w:ascii="Arial" w:hAnsi="Arial" w:cs="Arial"/>
                <w:iCs/>
              </w:rPr>
              <w:t>(</w:t>
            </w:r>
            <w:r w:rsidRPr="00B33F52">
              <w:rPr>
                <w:rFonts w:ascii="Arial" w:hAnsi="Arial" w:cs="Arial"/>
                <w:b/>
                <w:iCs/>
                <w:color w:val="000099"/>
              </w:rPr>
              <w:t>insert specialty</w:t>
            </w:r>
            <w:r>
              <w:rPr>
                <w:rFonts w:ascii="Arial" w:hAnsi="Arial" w:cs="Arial"/>
                <w:iCs/>
              </w:rPr>
              <w:t>)</w:t>
            </w:r>
            <w:r w:rsidRPr="00BE52F7">
              <w:rPr>
                <w:rFonts w:ascii="Arial" w:hAnsi="Arial" w:cs="Arial"/>
                <w:iCs/>
              </w:rPr>
              <w:t xml:space="preserve"> will</w:t>
            </w:r>
            <w:r>
              <w:rPr>
                <w:rFonts w:ascii="Arial" w:hAnsi="Arial" w:cs="Arial"/>
                <w:iCs/>
              </w:rPr>
              <w:t>;</w:t>
            </w:r>
          </w:p>
          <w:p w14:paraId="73221D95" w14:textId="77777777" w:rsidR="000F62F3" w:rsidRDefault="000F62F3" w:rsidP="000F62F3">
            <w:pPr>
              <w:rPr>
                <w:rFonts w:ascii="Arial" w:hAnsi="Arial" w:cs="Arial"/>
                <w:iCs/>
              </w:rPr>
            </w:pPr>
          </w:p>
          <w:p w14:paraId="571DB59E" w14:textId="7A68E497" w:rsidR="00BE52F7" w:rsidRPr="00BE52F7" w:rsidRDefault="000F62F3" w:rsidP="0020685A">
            <w:pPr>
              <w:numPr>
                <w:ilvl w:val="0"/>
                <w:numId w:val="5"/>
              </w:numPr>
              <w:rPr>
                <w:rFonts w:ascii="Arial" w:hAnsi="Arial" w:cs="Arial"/>
                <w:iCs/>
              </w:rPr>
            </w:pPr>
            <w:r>
              <w:rPr>
                <w:rFonts w:ascii="Arial" w:hAnsi="Arial" w:cs="Arial"/>
                <w:iCs/>
              </w:rPr>
              <w:t>S</w:t>
            </w:r>
            <w:r w:rsidR="00BE52F7" w:rsidRPr="00BE52F7">
              <w:rPr>
                <w:rFonts w:ascii="Arial" w:hAnsi="Arial" w:cs="Arial"/>
                <w:iCs/>
              </w:rPr>
              <w:t xml:space="preserve">upport the principle that person-centred care comes first at all times and will approach the effective, efficient and resourceful planning, organisation and delivery of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nursing service with the flexibility and enthusiasm necessary to make this principle a reality for every patient.</w:t>
            </w:r>
          </w:p>
          <w:p w14:paraId="29CD5919" w14:textId="74CA8916" w:rsidR="00BE52F7" w:rsidRPr="00BE52F7" w:rsidRDefault="000F62F3" w:rsidP="0020685A">
            <w:pPr>
              <w:numPr>
                <w:ilvl w:val="0"/>
                <w:numId w:val="5"/>
              </w:numPr>
              <w:rPr>
                <w:rFonts w:ascii="Arial" w:hAnsi="Arial" w:cs="Arial"/>
                <w:iCs/>
              </w:rPr>
            </w:pPr>
            <w:r>
              <w:rPr>
                <w:rFonts w:ascii="Arial" w:hAnsi="Arial" w:cs="Arial"/>
                <w:iCs/>
              </w:rPr>
              <w:t>A</w:t>
            </w:r>
            <w:r w:rsidR="00BE52F7" w:rsidRPr="00BE52F7">
              <w:rPr>
                <w:rFonts w:ascii="Arial" w:hAnsi="Arial" w:cs="Arial"/>
                <w:iCs/>
              </w:rPr>
              <w:t xml:space="preserve">dopt a professional leadership role within the clinical governance structures influencing both clinical and non-clinical processes that impact upon the experience and/or outcomes for patients within the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nursing service.</w:t>
            </w:r>
          </w:p>
          <w:p w14:paraId="45DFE0BC" w14:textId="521CD4C5"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 xml:space="preserve">articipate in the appropriate and effective management of the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service.</w:t>
            </w:r>
          </w:p>
          <w:p w14:paraId="38BD5F2B" w14:textId="01839968"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 xml:space="preserve">articipate in the development of the overall service plan and in the monitoring and review of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activity against the plan. </w:t>
            </w:r>
          </w:p>
          <w:p w14:paraId="53F8CA6A" w14:textId="1AA49687"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rovide innovative and effective leadership, support and advice to nursing and allied staff at all levels related to their area of practice.</w:t>
            </w:r>
          </w:p>
          <w:p w14:paraId="0A7A1D87" w14:textId="396D7E7A"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 xml:space="preserve">articipate and engage in projects and service developments by representing senior nursing on committees and groups as relevant to the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nursing service.</w:t>
            </w:r>
          </w:p>
          <w:p w14:paraId="09CB6F6E" w14:textId="43E49A26"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 xml:space="preserve">articipate in the overall financial planning of the service including the assessment of priorities in pay and non-pay expenditure relating to the RANP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nursing service.</w:t>
            </w:r>
          </w:p>
          <w:p w14:paraId="5C7E88F4" w14:textId="19A829BB" w:rsidR="00BE52F7" w:rsidRPr="00BE52F7" w:rsidRDefault="000F62F3" w:rsidP="0020685A">
            <w:pPr>
              <w:numPr>
                <w:ilvl w:val="0"/>
                <w:numId w:val="5"/>
              </w:numPr>
              <w:rPr>
                <w:rFonts w:ascii="Arial" w:hAnsi="Arial" w:cs="Arial"/>
                <w:iCs/>
              </w:rPr>
            </w:pPr>
            <w:r>
              <w:rPr>
                <w:rFonts w:ascii="Arial" w:hAnsi="Arial" w:cs="Arial"/>
                <w:iCs/>
              </w:rPr>
              <w:t>P</w:t>
            </w:r>
            <w:r w:rsidR="00BE52F7" w:rsidRPr="00BE52F7">
              <w:rPr>
                <w:rFonts w:ascii="Arial" w:hAnsi="Arial" w:cs="Arial"/>
                <w:iCs/>
              </w:rPr>
              <w:t>romote a culture that values diversity and respect in the workplace.</w:t>
            </w:r>
          </w:p>
          <w:p w14:paraId="7D58E91B" w14:textId="709F67D4" w:rsidR="00BE52F7" w:rsidRPr="00BE52F7" w:rsidRDefault="000F62F3" w:rsidP="0020685A">
            <w:pPr>
              <w:numPr>
                <w:ilvl w:val="0"/>
                <w:numId w:val="5"/>
              </w:numPr>
              <w:rPr>
                <w:rFonts w:ascii="Arial" w:hAnsi="Arial" w:cs="Arial"/>
                <w:iCs/>
              </w:rPr>
            </w:pPr>
            <w:r>
              <w:rPr>
                <w:rFonts w:ascii="Arial" w:hAnsi="Arial" w:cs="Arial"/>
                <w:iCs/>
              </w:rPr>
              <w:lastRenderedPageBreak/>
              <w:t>M</w:t>
            </w:r>
            <w:r w:rsidR="00BE52F7" w:rsidRPr="00BE52F7">
              <w:rPr>
                <w:rFonts w:ascii="Arial" w:hAnsi="Arial" w:cs="Arial"/>
                <w:iCs/>
              </w:rPr>
              <w:t>anage and promote liaisons with internal and external bodies as appropriate, for example; intra-hospital service, community services, or voluntary organisations.</w:t>
            </w:r>
          </w:p>
          <w:p w14:paraId="56F3A34C" w14:textId="20B64F40" w:rsidR="00BE52F7" w:rsidRPr="00BE52F7" w:rsidRDefault="000F62F3" w:rsidP="0020685A">
            <w:pPr>
              <w:numPr>
                <w:ilvl w:val="0"/>
                <w:numId w:val="5"/>
              </w:numPr>
              <w:rPr>
                <w:rFonts w:ascii="Arial" w:hAnsi="Arial" w:cs="Arial"/>
              </w:rPr>
            </w:pPr>
            <w:r>
              <w:rPr>
                <w:rFonts w:ascii="Arial" w:hAnsi="Arial" w:cs="Arial"/>
                <w:iCs/>
              </w:rPr>
              <w:t>E</w:t>
            </w:r>
            <w:r w:rsidR="00BE52F7" w:rsidRPr="00BE52F7">
              <w:rPr>
                <w:rFonts w:ascii="Arial" w:hAnsi="Arial" w:cs="Arial"/>
                <w:iCs/>
              </w:rPr>
              <w:t xml:space="preserve">ngage in IT developments as they apply to service user and service administration. </w:t>
            </w:r>
          </w:p>
          <w:p w14:paraId="5BCC896D" w14:textId="3FC7D02E" w:rsidR="00BE52F7" w:rsidRPr="00BE52F7" w:rsidRDefault="000F62F3" w:rsidP="0020685A">
            <w:pPr>
              <w:numPr>
                <w:ilvl w:val="0"/>
                <w:numId w:val="5"/>
              </w:numPr>
              <w:rPr>
                <w:rFonts w:ascii="Arial" w:hAnsi="Arial" w:cs="Arial"/>
              </w:rPr>
            </w:pPr>
            <w:r>
              <w:rPr>
                <w:rFonts w:ascii="Arial" w:hAnsi="Arial" w:cs="Arial"/>
              </w:rPr>
              <w:t>U</w:t>
            </w:r>
            <w:r w:rsidR="00BE52F7" w:rsidRPr="00BE52F7">
              <w:rPr>
                <w:rFonts w:ascii="Arial" w:hAnsi="Arial" w:cs="Arial"/>
              </w:rPr>
              <w:t>ndertake other relevant duties as may be determined from time to time by the Director of Nursing or other designated officer.</w:t>
            </w:r>
          </w:p>
          <w:p w14:paraId="3B67BE3E" w14:textId="77777777" w:rsidR="0020685A" w:rsidRPr="0020685A" w:rsidRDefault="0020685A" w:rsidP="0020685A">
            <w:pPr>
              <w:numPr>
                <w:ilvl w:val="0"/>
                <w:numId w:val="5"/>
              </w:numPr>
            </w:pPr>
            <w:r w:rsidRPr="0020685A">
              <w:rPr>
                <w:rFonts w:ascii="Arial" w:hAnsi="Arial" w:cs="Arial"/>
                <w:iCs/>
              </w:rPr>
              <w:t>To act as spokesperson for the Organisation as required</w:t>
            </w:r>
          </w:p>
          <w:p w14:paraId="15FA2485" w14:textId="77777777" w:rsidR="0020685A" w:rsidRPr="0020685A" w:rsidRDefault="0020685A" w:rsidP="0020685A">
            <w:pPr>
              <w:numPr>
                <w:ilvl w:val="0"/>
                <w:numId w:val="5"/>
              </w:numPr>
            </w:pPr>
            <w:r w:rsidRPr="0020685A">
              <w:rPr>
                <w:rFonts w:ascii="Arial" w:hAnsi="Arial" w:cs="Arial"/>
                <w:iCs/>
              </w:rPr>
              <w:t>Demonstrate pro-active commitment to all communications with internal and external stakeholders</w:t>
            </w:r>
          </w:p>
          <w:p w14:paraId="3857CD8C" w14:textId="77777777" w:rsidR="0020685A" w:rsidRPr="0020685A" w:rsidRDefault="0020685A" w:rsidP="0020685A">
            <w:pPr>
              <w:rPr>
                <w:rFonts w:ascii="Arial" w:hAnsi="Arial" w:cs="Arial"/>
                <w:b/>
                <w:iCs/>
                <w:lang w:val="en-IE"/>
              </w:rPr>
            </w:pPr>
          </w:p>
          <w:p w14:paraId="74CF85BF" w14:textId="1B75356D" w:rsidR="00BE52F7" w:rsidRPr="00BE52F7" w:rsidRDefault="0020685A" w:rsidP="0020685A">
            <w:pPr>
              <w:rPr>
                <w:rFonts w:ascii="Arial" w:hAnsi="Arial" w:cs="Arial"/>
                <w:lang w:val="en-IE"/>
              </w:rPr>
            </w:pPr>
            <w:r w:rsidRPr="0020685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r w:rsidRPr="00795998">
              <w:rPr>
                <w:rFonts w:ascii="Arial" w:hAnsi="Arial" w:cs="Arial"/>
                <w:b/>
              </w:rPr>
              <w:t xml:space="preserve">  </w:t>
            </w:r>
          </w:p>
        </w:tc>
      </w:tr>
      <w:tr w:rsidR="00BE52F7" w:rsidRPr="00E766A5" w14:paraId="05172DBB" w14:textId="77777777" w:rsidTr="00F6254C">
        <w:tc>
          <w:tcPr>
            <w:tcW w:w="2364" w:type="dxa"/>
          </w:tcPr>
          <w:p w14:paraId="5C2D4138" w14:textId="77777777" w:rsidR="00BE52F7" w:rsidRPr="00F6254C" w:rsidRDefault="00BE52F7" w:rsidP="00BE52F7">
            <w:pPr>
              <w:rPr>
                <w:rFonts w:ascii="Arial" w:hAnsi="Arial" w:cs="Arial"/>
                <w:b/>
                <w:bCs/>
              </w:rPr>
            </w:pPr>
            <w:r w:rsidRPr="00F6254C">
              <w:rPr>
                <w:rFonts w:ascii="Arial" w:hAnsi="Arial" w:cs="Arial"/>
                <w:b/>
                <w:bCs/>
              </w:rPr>
              <w:lastRenderedPageBreak/>
              <w:t>Eligibility Criteria</w:t>
            </w:r>
          </w:p>
          <w:p w14:paraId="4F2BF5DB" w14:textId="77777777" w:rsidR="00BE52F7" w:rsidRPr="00F6254C" w:rsidRDefault="00BE52F7" w:rsidP="00BE52F7">
            <w:pPr>
              <w:rPr>
                <w:rFonts w:ascii="Arial" w:hAnsi="Arial" w:cs="Arial"/>
                <w:b/>
                <w:bCs/>
              </w:rPr>
            </w:pPr>
          </w:p>
          <w:p w14:paraId="6483BDB4" w14:textId="77777777" w:rsidR="00BE52F7" w:rsidRPr="00F6254C" w:rsidRDefault="00BE52F7" w:rsidP="00BE52F7">
            <w:pPr>
              <w:rPr>
                <w:rFonts w:ascii="Arial" w:hAnsi="Arial" w:cs="Arial"/>
                <w:b/>
                <w:bCs/>
              </w:rPr>
            </w:pPr>
            <w:r w:rsidRPr="00F6254C">
              <w:rPr>
                <w:rFonts w:ascii="Arial" w:hAnsi="Arial" w:cs="Arial"/>
                <w:b/>
                <w:bCs/>
              </w:rPr>
              <w:t>Qualifications and/ or experience</w:t>
            </w:r>
          </w:p>
          <w:p w14:paraId="2D1198DB" w14:textId="77777777" w:rsidR="00BE52F7" w:rsidRPr="00F6254C" w:rsidRDefault="00BE52F7" w:rsidP="00BE52F7">
            <w:pPr>
              <w:rPr>
                <w:rFonts w:ascii="Arial" w:hAnsi="Arial" w:cs="Arial"/>
                <w:b/>
                <w:bCs/>
              </w:rPr>
            </w:pPr>
          </w:p>
        </w:tc>
        <w:tc>
          <w:tcPr>
            <w:tcW w:w="8256" w:type="dxa"/>
          </w:tcPr>
          <w:p w14:paraId="66FB58FD" w14:textId="2097501A" w:rsidR="00BE52F7" w:rsidRPr="00495049" w:rsidRDefault="00BE52F7" w:rsidP="00BE52F7">
            <w:pPr>
              <w:rPr>
                <w:rFonts w:ascii="Arial" w:hAnsi="Arial" w:cs="Arial"/>
                <w:b/>
                <w:bCs/>
                <w:iCs/>
              </w:rPr>
            </w:pPr>
            <w:r w:rsidRPr="00495049">
              <w:rPr>
                <w:rFonts w:ascii="Arial" w:hAnsi="Arial" w:cs="Arial"/>
                <w:b/>
                <w:bCs/>
                <w:iCs/>
              </w:rPr>
              <w:t>Candidates must have at the latest date of application:</w:t>
            </w:r>
          </w:p>
          <w:p w14:paraId="63BC365F" w14:textId="77777777" w:rsidR="00BE52F7" w:rsidRDefault="00BE52F7" w:rsidP="00BE52F7">
            <w:pPr>
              <w:spacing w:line="240" w:lineRule="atLeast"/>
              <w:rPr>
                <w:rFonts w:ascii="Arial" w:hAnsi="Arial" w:cs="Arial"/>
                <w:b/>
                <w:color w:val="000099"/>
              </w:rPr>
            </w:pPr>
          </w:p>
          <w:p w14:paraId="5391E050" w14:textId="67E8A985" w:rsidR="00BE52F7" w:rsidRPr="00495049" w:rsidRDefault="00BE52F7" w:rsidP="00BE52F7">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8"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BE52F7" w:rsidRDefault="00BE52F7" w:rsidP="00BE52F7">
            <w:pPr>
              <w:rPr>
                <w:rFonts w:ascii="Arial" w:hAnsi="Arial" w:cs="Arial"/>
                <w:b/>
              </w:rPr>
            </w:pPr>
          </w:p>
          <w:p w14:paraId="7EA1A4C1" w14:textId="77777777" w:rsidR="00BE52F7" w:rsidRDefault="00BE52F7" w:rsidP="00BE52F7">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BE52F7" w:rsidRDefault="00BE52F7" w:rsidP="00BE52F7">
            <w:pPr>
              <w:autoSpaceDE w:val="0"/>
              <w:autoSpaceDN w:val="0"/>
              <w:adjustRightInd w:val="0"/>
              <w:spacing w:line="240" w:lineRule="atLeast"/>
              <w:rPr>
                <w:rFonts w:ascii="Arial" w:hAnsi="Arial" w:cs="Arial"/>
                <w:color w:val="000099"/>
                <w:lang w:val="en-IE" w:eastAsia="en-IE"/>
              </w:rPr>
            </w:pPr>
          </w:p>
          <w:p w14:paraId="1BBA6476" w14:textId="77777777" w:rsidR="00BE52F7" w:rsidRDefault="00BE52F7" w:rsidP="00BE52F7">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60177D23" w14:textId="77777777" w:rsidR="00BE52F7" w:rsidRDefault="00BE52F7" w:rsidP="00BE52F7">
            <w:pPr>
              <w:rPr>
                <w:rFonts w:ascii="Arial" w:hAnsi="Arial" w:cs="Arial"/>
                <w:b/>
              </w:rPr>
            </w:pPr>
          </w:p>
          <w:p w14:paraId="1E574750" w14:textId="467EB94C" w:rsidR="00BE52F7" w:rsidRPr="00495049" w:rsidRDefault="00BE52F7" w:rsidP="00BE52F7">
            <w:pPr>
              <w:rPr>
                <w:rFonts w:ascii="Arial" w:hAnsi="Arial" w:cs="Arial"/>
                <w:b/>
              </w:rPr>
            </w:pPr>
            <w:r w:rsidRPr="00495049">
              <w:rPr>
                <w:rFonts w:ascii="Arial" w:hAnsi="Arial" w:cs="Arial"/>
                <w:b/>
              </w:rPr>
              <w:t>Health</w:t>
            </w:r>
          </w:p>
          <w:p w14:paraId="15579145" w14:textId="77777777" w:rsidR="00BE52F7" w:rsidRPr="00495049" w:rsidRDefault="00BE52F7" w:rsidP="00BE52F7">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BE52F7" w:rsidRPr="00495049" w:rsidRDefault="00BE52F7" w:rsidP="00BE52F7">
            <w:pPr>
              <w:ind w:right="-766"/>
              <w:rPr>
                <w:rFonts w:ascii="Arial" w:hAnsi="Arial" w:cs="Arial"/>
                <w:iCs/>
              </w:rPr>
            </w:pPr>
            <w:r w:rsidRPr="00495049">
              <w:rPr>
                <w:rFonts w:ascii="Arial" w:hAnsi="Arial" w:cs="Arial"/>
                <w:b/>
                <w:bCs/>
              </w:rPr>
              <w:t>Character</w:t>
            </w:r>
          </w:p>
          <w:p w14:paraId="36EB89EE" w14:textId="3C281D31" w:rsidR="00BE52F7" w:rsidRPr="000F62F3" w:rsidRDefault="00BE52F7" w:rsidP="00BE52F7">
            <w:pPr>
              <w:rPr>
                <w:rFonts w:ascii="Arial" w:hAnsi="Arial" w:cs="Arial"/>
              </w:rPr>
            </w:pPr>
            <w:r w:rsidRPr="00495049">
              <w:rPr>
                <w:rFonts w:ascii="Arial" w:hAnsi="Arial" w:cs="Arial"/>
              </w:rPr>
              <w:t>Each candidate for and any person holding the office must be of good character.</w:t>
            </w:r>
          </w:p>
        </w:tc>
      </w:tr>
      <w:tr w:rsidR="00BE52F7"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BE52F7" w:rsidRPr="00F6254C" w:rsidRDefault="00BE52F7" w:rsidP="00BE52F7">
            <w:pPr>
              <w:rPr>
                <w:rFonts w:ascii="Arial" w:hAnsi="Arial" w:cs="Arial"/>
                <w:b/>
                <w:bCs/>
              </w:rPr>
            </w:pPr>
            <w:r w:rsidRPr="00F6254C">
              <w:rPr>
                <w:rFonts w:ascii="Arial" w:hAnsi="Arial" w:cs="Arial"/>
                <w:b/>
                <w:bCs/>
              </w:rPr>
              <w:t>Post Specific Requirements</w:t>
            </w:r>
          </w:p>
          <w:p w14:paraId="3275BB91" w14:textId="77777777" w:rsidR="00BE52F7" w:rsidRPr="00F6254C" w:rsidRDefault="00BE52F7" w:rsidP="00BE52F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BE52F7" w:rsidRPr="00F6254C" w:rsidRDefault="00BE52F7" w:rsidP="00BE52F7">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BE52F7" w:rsidRPr="00F6254C" w:rsidRDefault="00BE52F7" w:rsidP="00BE52F7">
            <w:pPr>
              <w:rPr>
                <w:rFonts w:ascii="Arial" w:hAnsi="Arial" w:cs="Arial"/>
                <w:b/>
                <w:bCs/>
                <w:iCs/>
                <w:color w:val="000099"/>
              </w:rPr>
            </w:pPr>
            <w:r w:rsidRPr="00F6254C">
              <w:rPr>
                <w:rFonts w:ascii="Arial" w:hAnsi="Arial" w:cs="Arial"/>
                <w:b/>
                <w:bCs/>
                <w:iCs/>
                <w:color w:val="000099"/>
              </w:rPr>
              <w:t>e.g.</w:t>
            </w:r>
          </w:p>
          <w:p w14:paraId="7A152FB7" w14:textId="77777777" w:rsidR="00BE52F7" w:rsidRPr="000037FD" w:rsidRDefault="00BE52F7" w:rsidP="00AD58FB">
            <w:pPr>
              <w:pStyle w:val="ListParagraph"/>
              <w:numPr>
                <w:ilvl w:val="0"/>
                <w:numId w:val="1"/>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BE52F7" w:rsidRPr="000037FD" w:rsidRDefault="00BE52F7" w:rsidP="00AD58FB">
            <w:pPr>
              <w:pStyle w:val="ListParagraph"/>
              <w:numPr>
                <w:ilvl w:val="0"/>
                <w:numId w:val="1"/>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BE52F7" w:rsidRPr="000037FD" w:rsidRDefault="00BE52F7" w:rsidP="00AD58FB">
            <w:pPr>
              <w:pStyle w:val="ListParagraph"/>
              <w:numPr>
                <w:ilvl w:val="0"/>
                <w:numId w:val="1"/>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BE52F7" w:rsidRDefault="00BE52F7" w:rsidP="00BE52F7">
            <w:pPr>
              <w:rPr>
                <w:rFonts w:ascii="Arial" w:hAnsi="Arial" w:cs="Arial"/>
                <w:b/>
                <w:bCs/>
                <w:iCs/>
                <w:color w:val="000099"/>
              </w:rPr>
            </w:pPr>
          </w:p>
          <w:p w14:paraId="25625237" w14:textId="3420FE8F" w:rsidR="00BE52F7" w:rsidRPr="009B2373" w:rsidRDefault="00BE52F7" w:rsidP="00BE52F7">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BE52F7" w:rsidRPr="00E766A5" w14:paraId="48C61E8D" w14:textId="77777777" w:rsidTr="00F6254C">
        <w:tc>
          <w:tcPr>
            <w:tcW w:w="2364" w:type="dxa"/>
          </w:tcPr>
          <w:p w14:paraId="2F5E4518" w14:textId="77777777" w:rsidR="00BE52F7" w:rsidRPr="00F6254C" w:rsidRDefault="00BE52F7" w:rsidP="00BE52F7">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BE52F7" w:rsidRPr="00F6254C" w:rsidRDefault="00BE52F7" w:rsidP="00BE52F7">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BE52F7" w:rsidRPr="00F6254C" w:rsidRDefault="00BE52F7" w:rsidP="00BE52F7">
            <w:pPr>
              <w:rPr>
                <w:rFonts w:ascii="Arial" w:hAnsi="Arial" w:cs="Arial"/>
                <w:b/>
                <w:iCs/>
                <w:color w:val="000099"/>
              </w:rPr>
            </w:pPr>
            <w:r w:rsidRPr="00F6254C">
              <w:rPr>
                <w:rFonts w:ascii="Arial" w:hAnsi="Arial" w:cs="Arial"/>
                <w:b/>
                <w:iCs/>
                <w:color w:val="000099"/>
              </w:rPr>
              <w:t xml:space="preserve"> e.g.</w:t>
            </w:r>
          </w:p>
          <w:p w14:paraId="503C242B" w14:textId="77777777" w:rsidR="00BE52F7" w:rsidRPr="00F6254C" w:rsidRDefault="00BE52F7" w:rsidP="00AD58FB">
            <w:pPr>
              <w:pStyle w:val="ListParagraph"/>
              <w:numPr>
                <w:ilvl w:val="0"/>
                <w:numId w:val="4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BE52F7" w:rsidRPr="00F6254C" w:rsidRDefault="00BE52F7" w:rsidP="00AD58FB">
            <w:pPr>
              <w:pStyle w:val="ListParagraph"/>
              <w:numPr>
                <w:ilvl w:val="0"/>
                <w:numId w:val="44"/>
              </w:numPr>
              <w:rPr>
                <w:rFonts w:ascii="Arial" w:hAnsi="Arial" w:cs="Arial"/>
                <w:b/>
                <w:iCs/>
                <w:color w:val="000099"/>
              </w:rPr>
            </w:pPr>
            <w:r w:rsidRPr="00F6254C">
              <w:rPr>
                <w:rFonts w:ascii="Arial" w:hAnsi="Arial" w:cs="Arial"/>
                <w:b/>
                <w:iCs/>
                <w:color w:val="000099"/>
              </w:rPr>
              <w:t>participate in an on-call rota</w:t>
            </w:r>
          </w:p>
        </w:tc>
      </w:tr>
      <w:tr w:rsidR="00BE52F7" w:rsidRPr="00E766A5" w14:paraId="5EA5D6EF" w14:textId="77777777" w:rsidTr="00F6254C">
        <w:tc>
          <w:tcPr>
            <w:tcW w:w="2364" w:type="dxa"/>
          </w:tcPr>
          <w:p w14:paraId="738ED299" w14:textId="77777777" w:rsidR="00BE52F7" w:rsidRPr="00F6254C" w:rsidRDefault="00BE52F7" w:rsidP="00BE52F7">
            <w:pPr>
              <w:rPr>
                <w:rFonts w:ascii="Arial" w:hAnsi="Arial" w:cs="Arial"/>
                <w:b/>
                <w:bCs/>
              </w:rPr>
            </w:pPr>
            <w:r w:rsidRPr="00F6254C">
              <w:rPr>
                <w:rFonts w:ascii="Arial" w:hAnsi="Arial" w:cs="Arial"/>
                <w:b/>
                <w:bCs/>
              </w:rPr>
              <w:t>Skills, competencies and/or knowledge</w:t>
            </w:r>
          </w:p>
          <w:p w14:paraId="49322D72" w14:textId="5744CCF7" w:rsidR="00BE52F7" w:rsidRDefault="00BE52F7" w:rsidP="00BE52F7">
            <w:pPr>
              <w:rPr>
                <w:rFonts w:ascii="Arial" w:hAnsi="Arial" w:cs="Arial"/>
                <w:b/>
                <w:bCs/>
              </w:rPr>
            </w:pPr>
          </w:p>
          <w:p w14:paraId="6D642416" w14:textId="35C94B11" w:rsidR="00BE52F7" w:rsidRDefault="00BE52F7" w:rsidP="00BE52F7">
            <w:pPr>
              <w:rPr>
                <w:rFonts w:ascii="Arial" w:hAnsi="Arial" w:cs="Arial"/>
                <w:b/>
                <w:bCs/>
              </w:rPr>
            </w:pPr>
          </w:p>
          <w:p w14:paraId="0D65BFC9" w14:textId="137B2C0F" w:rsidR="00BE52F7" w:rsidRDefault="00BE52F7" w:rsidP="00BE52F7">
            <w:pPr>
              <w:rPr>
                <w:rFonts w:ascii="Arial" w:hAnsi="Arial" w:cs="Arial"/>
                <w:b/>
                <w:bCs/>
              </w:rPr>
            </w:pPr>
          </w:p>
          <w:p w14:paraId="7755EB1A" w14:textId="0E560184" w:rsidR="00BE52F7" w:rsidRDefault="00BE52F7" w:rsidP="00BE52F7">
            <w:pPr>
              <w:rPr>
                <w:rFonts w:ascii="Arial" w:hAnsi="Arial" w:cs="Arial"/>
                <w:b/>
                <w:bCs/>
              </w:rPr>
            </w:pPr>
          </w:p>
          <w:p w14:paraId="1484E70B" w14:textId="49A04C6A" w:rsidR="00BE52F7" w:rsidRDefault="00BE52F7" w:rsidP="00BE52F7">
            <w:pPr>
              <w:rPr>
                <w:rFonts w:ascii="Arial" w:hAnsi="Arial" w:cs="Arial"/>
                <w:b/>
                <w:bCs/>
              </w:rPr>
            </w:pPr>
          </w:p>
          <w:p w14:paraId="25A059EC" w14:textId="484DC7AE" w:rsidR="00BE52F7" w:rsidRDefault="00BE52F7" w:rsidP="00BE52F7">
            <w:pPr>
              <w:rPr>
                <w:rFonts w:ascii="Arial" w:hAnsi="Arial" w:cs="Arial"/>
                <w:b/>
                <w:bCs/>
              </w:rPr>
            </w:pPr>
          </w:p>
          <w:p w14:paraId="6AF23C3E" w14:textId="69FE1526" w:rsidR="00BE52F7" w:rsidRDefault="00BE52F7" w:rsidP="00BE52F7">
            <w:pPr>
              <w:rPr>
                <w:rFonts w:ascii="Arial" w:hAnsi="Arial" w:cs="Arial"/>
                <w:b/>
                <w:bCs/>
              </w:rPr>
            </w:pPr>
          </w:p>
          <w:p w14:paraId="5F91C8E7" w14:textId="2EA90935" w:rsidR="00BE52F7" w:rsidRDefault="00BE52F7" w:rsidP="00BE52F7">
            <w:pPr>
              <w:rPr>
                <w:rFonts w:ascii="Arial" w:hAnsi="Arial" w:cs="Arial"/>
                <w:b/>
                <w:bCs/>
              </w:rPr>
            </w:pPr>
          </w:p>
          <w:p w14:paraId="69ABC196" w14:textId="7D2E7F90" w:rsidR="00BE52F7" w:rsidRDefault="00BE52F7" w:rsidP="00BE52F7">
            <w:pPr>
              <w:rPr>
                <w:rFonts w:ascii="Arial" w:hAnsi="Arial" w:cs="Arial"/>
                <w:b/>
                <w:bCs/>
              </w:rPr>
            </w:pPr>
          </w:p>
          <w:p w14:paraId="7BE0C2FA" w14:textId="78A4E0D6" w:rsidR="00BE52F7" w:rsidRDefault="00BE52F7" w:rsidP="00BE52F7">
            <w:pPr>
              <w:rPr>
                <w:rFonts w:ascii="Arial" w:hAnsi="Arial" w:cs="Arial"/>
                <w:b/>
                <w:bCs/>
              </w:rPr>
            </w:pPr>
          </w:p>
          <w:p w14:paraId="685260DC" w14:textId="3B5AC026" w:rsidR="00BE52F7" w:rsidRDefault="00BE52F7" w:rsidP="00BE52F7">
            <w:pPr>
              <w:rPr>
                <w:rFonts w:ascii="Arial" w:hAnsi="Arial" w:cs="Arial"/>
                <w:b/>
                <w:bCs/>
              </w:rPr>
            </w:pPr>
          </w:p>
          <w:p w14:paraId="238A3EAF" w14:textId="099380FE" w:rsidR="00BE52F7" w:rsidRDefault="00BE52F7" w:rsidP="00BE52F7">
            <w:pPr>
              <w:rPr>
                <w:rFonts w:ascii="Arial" w:hAnsi="Arial" w:cs="Arial"/>
                <w:b/>
                <w:bCs/>
              </w:rPr>
            </w:pPr>
          </w:p>
          <w:p w14:paraId="7AC83356" w14:textId="77777777" w:rsidR="00BE52F7" w:rsidRDefault="00BE52F7" w:rsidP="00BE52F7">
            <w:pPr>
              <w:rPr>
                <w:rFonts w:ascii="Arial" w:hAnsi="Arial" w:cs="Arial"/>
                <w:b/>
                <w:bCs/>
              </w:rPr>
            </w:pPr>
          </w:p>
          <w:p w14:paraId="5E213505" w14:textId="3AFBF2C8" w:rsidR="00BE52F7" w:rsidRDefault="00BE52F7" w:rsidP="00BE52F7">
            <w:pPr>
              <w:rPr>
                <w:rFonts w:ascii="Arial" w:hAnsi="Arial" w:cs="Arial"/>
                <w:b/>
                <w:bCs/>
              </w:rPr>
            </w:pPr>
          </w:p>
          <w:p w14:paraId="6E9DC70F" w14:textId="35EA7393" w:rsidR="00BE52F7" w:rsidRDefault="00BE52F7" w:rsidP="00BE52F7">
            <w:pPr>
              <w:rPr>
                <w:rFonts w:ascii="Arial" w:hAnsi="Arial" w:cs="Arial"/>
                <w:b/>
                <w:bCs/>
              </w:rPr>
            </w:pPr>
          </w:p>
          <w:p w14:paraId="7E60A23E" w14:textId="5C3D2E8A" w:rsidR="00BE52F7" w:rsidRDefault="00BE52F7" w:rsidP="00BE52F7">
            <w:pPr>
              <w:rPr>
                <w:rFonts w:ascii="Arial" w:hAnsi="Arial" w:cs="Arial"/>
                <w:b/>
                <w:bCs/>
              </w:rPr>
            </w:pPr>
          </w:p>
          <w:p w14:paraId="322F5474" w14:textId="77777777" w:rsidR="00BE52F7" w:rsidRDefault="00BE52F7" w:rsidP="00BE52F7">
            <w:pPr>
              <w:rPr>
                <w:rFonts w:ascii="Arial" w:hAnsi="Arial" w:cs="Arial"/>
                <w:b/>
                <w:bCs/>
              </w:rPr>
            </w:pPr>
          </w:p>
          <w:p w14:paraId="23F77CE2" w14:textId="17F8D7F9" w:rsidR="00BE52F7" w:rsidRDefault="00BE52F7" w:rsidP="00BE52F7">
            <w:pPr>
              <w:rPr>
                <w:rFonts w:ascii="Arial" w:hAnsi="Arial" w:cs="Arial"/>
                <w:b/>
                <w:bCs/>
              </w:rPr>
            </w:pPr>
          </w:p>
          <w:p w14:paraId="50F7AA2C" w14:textId="77777777" w:rsidR="00BE52F7" w:rsidRDefault="00BE52F7" w:rsidP="00BE52F7">
            <w:pPr>
              <w:rPr>
                <w:rFonts w:ascii="Arial" w:hAnsi="Arial" w:cs="Arial"/>
                <w:b/>
                <w:bCs/>
              </w:rPr>
            </w:pPr>
          </w:p>
          <w:p w14:paraId="182C3278" w14:textId="77777777" w:rsidR="00BE52F7" w:rsidRDefault="00BE52F7" w:rsidP="00BE52F7">
            <w:pPr>
              <w:rPr>
                <w:rFonts w:ascii="Arial" w:hAnsi="Arial" w:cs="Arial"/>
                <w:b/>
                <w:bCs/>
              </w:rPr>
            </w:pPr>
          </w:p>
          <w:p w14:paraId="6EF16082" w14:textId="77777777" w:rsidR="00BE52F7" w:rsidRDefault="00BE52F7" w:rsidP="00BE52F7">
            <w:pPr>
              <w:rPr>
                <w:rFonts w:ascii="Arial" w:hAnsi="Arial" w:cs="Arial"/>
                <w:b/>
                <w:bCs/>
              </w:rPr>
            </w:pPr>
          </w:p>
          <w:p w14:paraId="34883FA0" w14:textId="77777777" w:rsidR="00BE52F7" w:rsidRDefault="00BE52F7" w:rsidP="00BE52F7">
            <w:pPr>
              <w:rPr>
                <w:rFonts w:ascii="Arial" w:hAnsi="Arial" w:cs="Arial"/>
                <w:b/>
                <w:bCs/>
              </w:rPr>
            </w:pPr>
          </w:p>
          <w:p w14:paraId="4660C7E4" w14:textId="77777777" w:rsidR="00BE52F7" w:rsidRDefault="00BE52F7" w:rsidP="00BE52F7">
            <w:pPr>
              <w:rPr>
                <w:rFonts w:ascii="Arial" w:hAnsi="Arial" w:cs="Arial"/>
                <w:b/>
                <w:bCs/>
              </w:rPr>
            </w:pPr>
          </w:p>
          <w:p w14:paraId="262FA879" w14:textId="77777777" w:rsidR="00BE52F7" w:rsidRDefault="00BE52F7" w:rsidP="00BE52F7">
            <w:pPr>
              <w:rPr>
                <w:rFonts w:ascii="Arial" w:hAnsi="Arial" w:cs="Arial"/>
                <w:b/>
                <w:bCs/>
              </w:rPr>
            </w:pPr>
          </w:p>
          <w:p w14:paraId="0E0AFE59" w14:textId="77777777" w:rsidR="00BE52F7" w:rsidRDefault="00BE52F7" w:rsidP="00BE52F7">
            <w:pPr>
              <w:rPr>
                <w:rFonts w:ascii="Arial" w:hAnsi="Arial" w:cs="Arial"/>
                <w:b/>
                <w:bCs/>
              </w:rPr>
            </w:pPr>
          </w:p>
          <w:p w14:paraId="7A2986D2" w14:textId="77777777" w:rsidR="00BE52F7" w:rsidRDefault="00BE52F7" w:rsidP="00BE52F7">
            <w:pPr>
              <w:rPr>
                <w:rFonts w:ascii="Arial" w:hAnsi="Arial" w:cs="Arial"/>
                <w:b/>
                <w:bCs/>
              </w:rPr>
            </w:pPr>
          </w:p>
          <w:p w14:paraId="1FEA6998" w14:textId="77777777" w:rsidR="00BE52F7" w:rsidRDefault="00BE52F7" w:rsidP="00BE52F7">
            <w:pPr>
              <w:rPr>
                <w:rFonts w:ascii="Arial" w:hAnsi="Arial" w:cs="Arial"/>
                <w:b/>
                <w:bCs/>
              </w:rPr>
            </w:pPr>
          </w:p>
          <w:p w14:paraId="3510AF4A" w14:textId="77777777" w:rsidR="00BE52F7" w:rsidRDefault="00BE52F7" w:rsidP="00BE52F7">
            <w:pPr>
              <w:rPr>
                <w:rFonts w:ascii="Arial" w:hAnsi="Arial" w:cs="Arial"/>
                <w:b/>
                <w:bCs/>
              </w:rPr>
            </w:pPr>
          </w:p>
          <w:p w14:paraId="36CCC06A" w14:textId="258CD4F5" w:rsidR="00BE52F7" w:rsidRDefault="00BE52F7" w:rsidP="00BE52F7">
            <w:pPr>
              <w:rPr>
                <w:rFonts w:ascii="Arial" w:hAnsi="Arial" w:cs="Arial"/>
                <w:b/>
                <w:bCs/>
              </w:rPr>
            </w:pPr>
          </w:p>
          <w:p w14:paraId="28B316FB" w14:textId="77777777" w:rsidR="00BE52F7" w:rsidRDefault="00BE52F7" w:rsidP="00BE52F7">
            <w:pPr>
              <w:rPr>
                <w:rFonts w:ascii="Arial" w:hAnsi="Arial" w:cs="Arial"/>
                <w:b/>
                <w:bCs/>
              </w:rPr>
            </w:pPr>
          </w:p>
          <w:p w14:paraId="67C8A818" w14:textId="0E37331F" w:rsidR="00BE52F7" w:rsidRDefault="00BE52F7" w:rsidP="00BE52F7">
            <w:pPr>
              <w:rPr>
                <w:rFonts w:ascii="Arial" w:hAnsi="Arial" w:cs="Arial"/>
                <w:b/>
                <w:bCs/>
              </w:rPr>
            </w:pPr>
          </w:p>
          <w:p w14:paraId="5A7EA767" w14:textId="16FD06A3" w:rsidR="00BE52F7" w:rsidRDefault="00BE52F7" w:rsidP="00BE52F7">
            <w:pPr>
              <w:rPr>
                <w:rFonts w:ascii="Arial" w:hAnsi="Arial" w:cs="Arial"/>
                <w:b/>
                <w:bCs/>
              </w:rPr>
            </w:pPr>
          </w:p>
          <w:p w14:paraId="4D79C85D" w14:textId="3B99966E" w:rsidR="00BE52F7" w:rsidRDefault="00BE52F7" w:rsidP="00BE52F7">
            <w:pPr>
              <w:rPr>
                <w:rFonts w:ascii="Arial" w:hAnsi="Arial" w:cs="Arial"/>
                <w:b/>
                <w:bCs/>
              </w:rPr>
            </w:pPr>
          </w:p>
          <w:p w14:paraId="6163AB29" w14:textId="47AA2706" w:rsidR="00BE52F7" w:rsidRDefault="00BE52F7" w:rsidP="00BE52F7">
            <w:pPr>
              <w:rPr>
                <w:rFonts w:ascii="Arial" w:hAnsi="Arial" w:cs="Arial"/>
                <w:b/>
                <w:bCs/>
              </w:rPr>
            </w:pPr>
          </w:p>
          <w:p w14:paraId="25063D9E" w14:textId="76E92003" w:rsidR="00BE52F7" w:rsidRPr="00F6254C" w:rsidRDefault="00BE52F7" w:rsidP="00BE52F7">
            <w:pPr>
              <w:rPr>
                <w:rFonts w:ascii="Arial" w:hAnsi="Arial" w:cs="Arial"/>
                <w:b/>
                <w:bCs/>
              </w:rPr>
            </w:pPr>
          </w:p>
        </w:tc>
        <w:tc>
          <w:tcPr>
            <w:tcW w:w="8256" w:type="dxa"/>
          </w:tcPr>
          <w:p w14:paraId="62087AF4" w14:textId="3799FD15" w:rsidR="005F4A75" w:rsidRDefault="00F76769" w:rsidP="00F76769">
            <w:pPr>
              <w:spacing w:after="120"/>
              <w:rPr>
                <w:rFonts w:ascii="Arial" w:hAnsi="Arial" w:cs="Arial"/>
              </w:rPr>
            </w:pPr>
            <w:r w:rsidRPr="00F76769">
              <w:rPr>
                <w:rFonts w:ascii="Arial" w:hAnsi="Arial" w:cs="Arial"/>
              </w:rPr>
              <w:lastRenderedPageBreak/>
              <w:t xml:space="preserve">The RANP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F76769">
              <w:rPr>
                <w:rFonts w:ascii="Arial" w:hAnsi="Arial" w:cs="Arial"/>
              </w:rPr>
              <w:t xml:space="preserve"> will be required to continue to demonstrate the ability to practice at a higher level of capability across six domains of competence as defined by (NMBI 2017), along with the specialist knowledge and clinical skills in the </w:t>
            </w:r>
            <w:r w:rsidR="00B33F52">
              <w:rPr>
                <w:rFonts w:ascii="Arial" w:hAnsi="Arial" w:cs="Arial"/>
              </w:rPr>
              <w:t>(</w:t>
            </w:r>
            <w:r w:rsidR="00B33F52" w:rsidRPr="00B33F52">
              <w:rPr>
                <w:rFonts w:ascii="Arial" w:hAnsi="Arial" w:cs="Arial"/>
                <w:b/>
                <w:color w:val="000099"/>
              </w:rPr>
              <w:t>insert specialty</w:t>
            </w:r>
            <w:r w:rsidR="00B33F52">
              <w:rPr>
                <w:rFonts w:ascii="Arial" w:hAnsi="Arial" w:cs="Arial"/>
              </w:rPr>
              <w:t>)</w:t>
            </w:r>
            <w:r w:rsidRPr="00F76769">
              <w:rPr>
                <w:rFonts w:ascii="Arial" w:hAnsi="Arial" w:cs="Arial"/>
              </w:rPr>
              <w:t xml:space="preserve"> area of practice. </w:t>
            </w:r>
          </w:p>
          <w:p w14:paraId="298ED98F" w14:textId="683D0F00" w:rsidR="003B24B5" w:rsidRDefault="003B24B5" w:rsidP="00F76769">
            <w:pPr>
              <w:spacing w:after="120"/>
              <w:rPr>
                <w:rFonts w:ascii="Arial" w:hAnsi="Arial" w:cs="Arial"/>
              </w:rPr>
            </w:pPr>
          </w:p>
          <w:p w14:paraId="09755ADB" w14:textId="77777777" w:rsidR="003B24B5" w:rsidRPr="00F76769" w:rsidRDefault="003B24B5" w:rsidP="00F76769">
            <w:pPr>
              <w:spacing w:after="120"/>
              <w:rPr>
                <w:rFonts w:ascii="Arial" w:hAnsi="Arial" w:cs="Arial"/>
              </w:rPr>
            </w:pPr>
          </w:p>
          <w:p w14:paraId="098563A0" w14:textId="57EA5F10" w:rsidR="00F76769" w:rsidRPr="005F4A75" w:rsidRDefault="00F76769" w:rsidP="00F76769">
            <w:pPr>
              <w:spacing w:after="120"/>
              <w:rPr>
                <w:rFonts w:ascii="Arial" w:hAnsi="Arial" w:cs="Arial"/>
              </w:rPr>
            </w:pPr>
            <w:r w:rsidRPr="005F4A75">
              <w:rPr>
                <w:rFonts w:ascii="Arial" w:hAnsi="Arial" w:cs="Arial"/>
              </w:rPr>
              <w:lastRenderedPageBreak/>
              <w:t>The RANP</w:t>
            </w:r>
            <w:r w:rsidRPr="00F76769">
              <w:rPr>
                <w:rFonts w:ascii="Arial" w:hAnsi="Arial" w:cs="Arial"/>
                <w:b/>
              </w:rPr>
              <w:t xml:space="preserve">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F76769">
              <w:rPr>
                <w:rFonts w:ascii="Arial" w:hAnsi="Arial" w:cs="Arial"/>
                <w:b/>
              </w:rPr>
              <w:t xml:space="preserve"> </w:t>
            </w:r>
            <w:r w:rsidRPr="005F4A75">
              <w:rPr>
                <w:rFonts w:ascii="Arial" w:hAnsi="Arial" w:cs="Arial"/>
              </w:rPr>
              <w:t>must continue to:</w:t>
            </w:r>
          </w:p>
          <w:p w14:paraId="5D4BAEDD" w14:textId="77777777" w:rsidR="00F76769" w:rsidRPr="00F76769" w:rsidRDefault="00F76769" w:rsidP="00F76769">
            <w:pPr>
              <w:spacing w:after="120"/>
              <w:rPr>
                <w:rFonts w:ascii="Arial" w:hAnsi="Arial" w:cs="Arial"/>
                <w:b/>
                <w:u w:val="single"/>
              </w:rPr>
            </w:pPr>
            <w:r w:rsidRPr="00F76769">
              <w:rPr>
                <w:rFonts w:ascii="Arial" w:hAnsi="Arial" w:cs="Arial"/>
                <w:b/>
                <w:u w:val="single"/>
              </w:rPr>
              <w:t>Professional/Clinical Knowledge</w:t>
            </w:r>
          </w:p>
          <w:p w14:paraId="3B8047E6" w14:textId="77777777" w:rsidR="00F76769" w:rsidRPr="00F76769" w:rsidRDefault="00F76769" w:rsidP="00B94981">
            <w:pPr>
              <w:numPr>
                <w:ilvl w:val="0"/>
                <w:numId w:val="45"/>
              </w:numPr>
              <w:ind w:left="357" w:hanging="357"/>
              <w:rPr>
                <w:rFonts w:ascii="Arial" w:hAnsi="Arial" w:cs="Arial"/>
              </w:rPr>
            </w:pPr>
            <w:r w:rsidRPr="00F76769">
              <w:rPr>
                <w:rFonts w:ascii="Arial" w:hAnsi="Arial" w:cs="Arial"/>
              </w:rPr>
              <w:t>Demonstrate a high degree of commitment, professionalism and dedication to the philosophy of quality health care provision.</w:t>
            </w:r>
          </w:p>
          <w:p w14:paraId="6804AE63" w14:textId="7987FDF1" w:rsidR="00F76769" w:rsidRPr="00F76769" w:rsidRDefault="00F76769" w:rsidP="00B94981">
            <w:pPr>
              <w:numPr>
                <w:ilvl w:val="0"/>
                <w:numId w:val="45"/>
              </w:numPr>
              <w:ind w:left="357" w:hanging="357"/>
              <w:rPr>
                <w:rFonts w:ascii="Arial" w:hAnsi="Arial" w:cs="Arial"/>
              </w:rPr>
            </w:pPr>
            <w:r w:rsidRPr="00F76769">
              <w:rPr>
                <w:rFonts w:ascii="Arial" w:hAnsi="Arial" w:cs="Arial"/>
              </w:rPr>
              <w:t>Demonstrate evidence of Policy, Procedure, Protocol, Guideline (PPPG) development and the translation of PPPG into action</w:t>
            </w:r>
            <w:r w:rsidR="003F22C4">
              <w:rPr>
                <w:rFonts w:ascii="Arial" w:hAnsi="Arial" w:cs="Arial"/>
              </w:rPr>
              <w:t>.</w:t>
            </w:r>
            <w:r w:rsidRPr="00F76769">
              <w:rPr>
                <w:rFonts w:ascii="Arial" w:hAnsi="Arial" w:cs="Arial"/>
              </w:rPr>
              <w:t xml:space="preserve"> </w:t>
            </w:r>
          </w:p>
          <w:p w14:paraId="16A2E7FB" w14:textId="06BA53F9" w:rsidR="00F76769" w:rsidRPr="00F76769" w:rsidRDefault="00F76769" w:rsidP="00B94981">
            <w:pPr>
              <w:numPr>
                <w:ilvl w:val="0"/>
                <w:numId w:val="45"/>
              </w:numPr>
              <w:ind w:left="357" w:hanging="357"/>
              <w:rPr>
                <w:rFonts w:ascii="Arial" w:hAnsi="Arial" w:cs="Arial"/>
              </w:rPr>
            </w:pPr>
            <w:r w:rsidRPr="00F76769">
              <w:rPr>
                <w:rFonts w:ascii="Arial" w:hAnsi="Arial" w:cs="Arial"/>
              </w:rPr>
              <w:t xml:space="preserve">Demonstrate knowledge and experience of </w:t>
            </w:r>
            <w:r w:rsidR="000F62F3">
              <w:rPr>
                <w:rFonts w:ascii="Arial" w:hAnsi="Arial" w:cs="Arial"/>
              </w:rPr>
              <w:t>quality audit/assurance systems.</w:t>
            </w:r>
          </w:p>
          <w:p w14:paraId="02AA3DC3" w14:textId="174DF77A" w:rsidR="00F76769" w:rsidRPr="00F76769" w:rsidRDefault="00F76769" w:rsidP="00B94981">
            <w:pPr>
              <w:numPr>
                <w:ilvl w:val="0"/>
                <w:numId w:val="45"/>
              </w:numPr>
              <w:ind w:left="357" w:hanging="357"/>
              <w:rPr>
                <w:rFonts w:ascii="Arial" w:hAnsi="Arial" w:cs="Arial"/>
              </w:rPr>
            </w:pPr>
            <w:r w:rsidRPr="00F76769">
              <w:rPr>
                <w:rFonts w:ascii="Arial" w:hAnsi="Arial" w:cs="Arial"/>
              </w:rPr>
              <w:t>Demonstrate experience in developing, implementing and evaluating q</w:t>
            </w:r>
            <w:r w:rsidR="000F62F3">
              <w:rPr>
                <w:rFonts w:ascii="Arial" w:hAnsi="Arial" w:cs="Arial"/>
              </w:rPr>
              <w:t>uality improvement initiatives.</w:t>
            </w:r>
          </w:p>
          <w:p w14:paraId="4CFADA5F" w14:textId="02392ADE" w:rsidR="000F62F3" w:rsidRPr="00FD0A1E" w:rsidRDefault="003F22C4" w:rsidP="00B94981">
            <w:pPr>
              <w:numPr>
                <w:ilvl w:val="0"/>
                <w:numId w:val="45"/>
              </w:numPr>
              <w:ind w:left="357" w:hanging="357"/>
              <w:rPr>
                <w:rFonts w:ascii="Arial" w:hAnsi="Arial" w:cs="Arial"/>
              </w:rPr>
            </w:pPr>
            <w:r w:rsidRPr="00FD0A1E">
              <w:rPr>
                <w:rFonts w:ascii="Arial" w:hAnsi="Arial" w:cs="Arial"/>
              </w:rPr>
              <w:t>Demonstrate awareness of relevant legislation and policy developments.</w:t>
            </w:r>
          </w:p>
          <w:p w14:paraId="7B1B88EF" w14:textId="601E2F2E" w:rsidR="00077D52" w:rsidRPr="00FD0A1E" w:rsidRDefault="00077D52" w:rsidP="00B94981">
            <w:pPr>
              <w:numPr>
                <w:ilvl w:val="0"/>
                <w:numId w:val="45"/>
              </w:numPr>
              <w:ind w:left="357" w:hanging="357"/>
              <w:rPr>
                <w:rFonts w:ascii="Arial" w:hAnsi="Arial" w:cs="Arial"/>
              </w:rPr>
            </w:pPr>
            <w:r w:rsidRPr="00FD0A1E">
              <w:rPr>
                <w:rFonts w:ascii="Arial" w:hAnsi="Arial" w:cs="Arial"/>
              </w:rPr>
              <w:t>Demonstrate a commitment to continuing professional development.</w:t>
            </w:r>
          </w:p>
          <w:p w14:paraId="56C04A95" w14:textId="77777777" w:rsidR="00F76769" w:rsidRPr="00F76769" w:rsidRDefault="00F76769" w:rsidP="00F76769">
            <w:pPr>
              <w:spacing w:after="120"/>
              <w:ind w:left="720"/>
              <w:rPr>
                <w:rFonts w:ascii="Arial" w:hAnsi="Arial" w:cs="Arial"/>
              </w:rPr>
            </w:pPr>
          </w:p>
          <w:p w14:paraId="29FA0960" w14:textId="77777777" w:rsidR="00F76769" w:rsidRPr="00F76769" w:rsidRDefault="00F76769" w:rsidP="00F76769">
            <w:pPr>
              <w:spacing w:after="120"/>
              <w:rPr>
                <w:rFonts w:ascii="Arial" w:hAnsi="Arial" w:cs="Arial"/>
                <w:b/>
                <w:u w:val="single"/>
              </w:rPr>
            </w:pPr>
            <w:r w:rsidRPr="00F76769">
              <w:rPr>
                <w:rFonts w:ascii="Arial" w:hAnsi="Arial" w:cs="Arial"/>
                <w:b/>
                <w:u w:val="single"/>
              </w:rPr>
              <w:t>Planning and Organising Resources</w:t>
            </w:r>
          </w:p>
          <w:p w14:paraId="78467A25" w14:textId="18A65636" w:rsidR="00F76769" w:rsidRPr="00F76769" w:rsidRDefault="00F76769" w:rsidP="00B94981">
            <w:pPr>
              <w:numPr>
                <w:ilvl w:val="0"/>
                <w:numId w:val="46"/>
              </w:numPr>
              <w:ind w:left="357" w:hanging="357"/>
              <w:rPr>
                <w:rFonts w:ascii="Arial" w:hAnsi="Arial" w:cs="Arial"/>
              </w:rPr>
            </w:pPr>
            <w:r w:rsidRPr="00F76769">
              <w:rPr>
                <w:rFonts w:ascii="Arial" w:hAnsi="Arial" w:cs="Arial"/>
              </w:rPr>
              <w:t xml:space="preserve">Demonstrate ability to proactively plan, organise, deliver and evaluate </w:t>
            </w:r>
            <w:r w:rsidR="003F22C4">
              <w:rPr>
                <w:rFonts w:ascii="Arial" w:hAnsi="Arial" w:cs="Arial"/>
              </w:rPr>
              <w:t>a</w:t>
            </w:r>
            <w:r w:rsidRPr="00F76769">
              <w:rPr>
                <w:rFonts w:ascii="Arial" w:hAnsi="Arial" w:cs="Arial"/>
              </w:rPr>
              <w:t xml:space="preserve"> nursing service in an efficient, effective and resourceful manner, within a model of person-centred care and value for money.</w:t>
            </w:r>
          </w:p>
          <w:p w14:paraId="42C8C837" w14:textId="77777777" w:rsidR="00F76769" w:rsidRPr="00F76769" w:rsidRDefault="00F76769" w:rsidP="00B94981">
            <w:pPr>
              <w:numPr>
                <w:ilvl w:val="0"/>
                <w:numId w:val="46"/>
              </w:numPr>
              <w:ind w:left="357" w:hanging="357"/>
              <w:rPr>
                <w:rFonts w:ascii="Arial" w:hAnsi="Arial" w:cs="Arial"/>
              </w:rPr>
            </w:pPr>
            <w:r w:rsidRPr="00F76769">
              <w:rPr>
                <w:rFonts w:ascii="Arial" w:hAnsi="Arial" w:cs="Arial"/>
              </w:rPr>
              <w:t>Demonstrate ability to manage deadlines and effectively handle multiple tasks.</w:t>
            </w:r>
          </w:p>
          <w:p w14:paraId="5E249DDB" w14:textId="77777777" w:rsidR="003F22C4" w:rsidRDefault="003F22C4" w:rsidP="00F76769">
            <w:pPr>
              <w:spacing w:after="120"/>
              <w:rPr>
                <w:rFonts w:ascii="Arial" w:hAnsi="Arial" w:cs="Arial"/>
                <w:b/>
                <w:u w:val="single"/>
              </w:rPr>
            </w:pPr>
          </w:p>
          <w:p w14:paraId="123A5A27" w14:textId="5C9A26BA" w:rsidR="00F76769" w:rsidRPr="003F22C4" w:rsidRDefault="00F76769" w:rsidP="003F22C4">
            <w:pPr>
              <w:spacing w:after="120"/>
              <w:rPr>
                <w:rFonts w:ascii="Arial" w:hAnsi="Arial" w:cs="Arial"/>
                <w:b/>
                <w:u w:val="single"/>
              </w:rPr>
            </w:pPr>
            <w:r w:rsidRPr="00F76769">
              <w:rPr>
                <w:rFonts w:ascii="Arial" w:hAnsi="Arial" w:cs="Arial"/>
                <w:b/>
                <w:u w:val="single"/>
              </w:rPr>
              <w:t>Building and Maintaining Relationships: Leadership,</w:t>
            </w:r>
            <w:r w:rsidR="003F22C4">
              <w:rPr>
                <w:rFonts w:ascii="Arial" w:hAnsi="Arial" w:cs="Arial"/>
                <w:b/>
                <w:u w:val="single"/>
              </w:rPr>
              <w:t xml:space="preserve"> Staff Management and Team Work</w:t>
            </w:r>
          </w:p>
          <w:p w14:paraId="332E274B" w14:textId="6816B6D9" w:rsidR="00F76769" w:rsidRPr="00AD58FB" w:rsidRDefault="00F76769" w:rsidP="00B94981">
            <w:pPr>
              <w:pStyle w:val="ListParagraph"/>
              <w:numPr>
                <w:ilvl w:val="0"/>
                <w:numId w:val="47"/>
              </w:numPr>
              <w:ind w:left="357" w:hanging="357"/>
              <w:rPr>
                <w:rFonts w:ascii="Arial" w:hAnsi="Arial" w:cs="Arial"/>
              </w:rPr>
            </w:pPr>
            <w:r w:rsidRPr="00AD58FB">
              <w:rPr>
                <w:rFonts w:ascii="Arial" w:hAnsi="Arial" w:cs="Arial"/>
              </w:rPr>
              <w:t>Demonstrate flexibility and openness to change and ability to lead and support others in a changing environment.</w:t>
            </w:r>
          </w:p>
          <w:p w14:paraId="0CA62B4F" w14:textId="1743966E" w:rsidR="00F76769" w:rsidRPr="00AD58FB" w:rsidRDefault="00F76769" w:rsidP="00B94981">
            <w:pPr>
              <w:pStyle w:val="ListParagraph"/>
              <w:numPr>
                <w:ilvl w:val="0"/>
                <w:numId w:val="47"/>
              </w:numPr>
              <w:ind w:left="357" w:hanging="357"/>
              <w:rPr>
                <w:rFonts w:ascii="Arial" w:hAnsi="Arial" w:cs="Arial"/>
              </w:rPr>
            </w:pPr>
            <w:r w:rsidRPr="00AD58FB">
              <w:rPr>
                <w:rFonts w:ascii="Arial" w:hAnsi="Arial" w:cs="Arial"/>
              </w:rPr>
              <w:t>Demonstrate the ability to communicate a change vision and engage stakeholders in a sustainable change process</w:t>
            </w:r>
            <w:r w:rsidR="003F22C4" w:rsidRPr="00AD58FB">
              <w:rPr>
                <w:rFonts w:ascii="Arial" w:hAnsi="Arial" w:cs="Arial"/>
              </w:rPr>
              <w:t>.</w:t>
            </w:r>
          </w:p>
          <w:p w14:paraId="5DD83EFA" w14:textId="16EEC44B" w:rsidR="00F76769" w:rsidRPr="00AD58FB" w:rsidRDefault="00F76769" w:rsidP="00B94981">
            <w:pPr>
              <w:pStyle w:val="ListParagraph"/>
              <w:numPr>
                <w:ilvl w:val="0"/>
                <w:numId w:val="47"/>
              </w:numPr>
              <w:ind w:left="357" w:hanging="357"/>
              <w:rPr>
                <w:rFonts w:ascii="Arial" w:hAnsi="Arial" w:cs="Arial"/>
              </w:rPr>
            </w:pPr>
            <w:r w:rsidRPr="00AD58FB">
              <w:rPr>
                <w:rFonts w:ascii="Arial" w:hAnsi="Arial" w:cs="Arial"/>
              </w:rPr>
              <w:t>Demonstrate the ability to foster a learning culture among staff and colleagues to drive continuous improvement.</w:t>
            </w:r>
          </w:p>
          <w:p w14:paraId="4BF4EF63" w14:textId="77777777" w:rsidR="00F76769" w:rsidRPr="00AD58FB" w:rsidRDefault="00F76769" w:rsidP="00B94981">
            <w:pPr>
              <w:pStyle w:val="ListParagraph"/>
              <w:numPr>
                <w:ilvl w:val="0"/>
                <w:numId w:val="47"/>
              </w:numPr>
              <w:ind w:left="357" w:hanging="357"/>
              <w:rPr>
                <w:rFonts w:ascii="Arial" w:hAnsi="Arial" w:cs="Arial"/>
              </w:rPr>
            </w:pPr>
            <w:r w:rsidRPr="00AD58FB">
              <w:rPr>
                <w:rFonts w:ascii="Arial" w:hAnsi="Arial" w:cs="Arial"/>
              </w:rPr>
              <w:t>Demonstrate ability to work effectively within multi-disciplinary teams.</w:t>
            </w:r>
          </w:p>
          <w:p w14:paraId="0E907864" w14:textId="77777777" w:rsidR="00F76769" w:rsidRPr="00F76769" w:rsidRDefault="00F76769" w:rsidP="00F76769">
            <w:pPr>
              <w:spacing w:after="120"/>
              <w:ind w:left="720"/>
              <w:rPr>
                <w:rFonts w:ascii="Arial" w:hAnsi="Arial" w:cs="Arial"/>
              </w:rPr>
            </w:pPr>
          </w:p>
          <w:p w14:paraId="57675C7C" w14:textId="77777777" w:rsidR="00F76769" w:rsidRPr="00F76769" w:rsidRDefault="00F76769" w:rsidP="00F76769">
            <w:pPr>
              <w:spacing w:after="120"/>
              <w:rPr>
                <w:rFonts w:ascii="Arial" w:hAnsi="Arial" w:cs="Arial"/>
                <w:b/>
                <w:u w:val="single"/>
              </w:rPr>
            </w:pPr>
            <w:r w:rsidRPr="00F76769">
              <w:rPr>
                <w:rFonts w:ascii="Arial" w:hAnsi="Arial" w:cs="Arial"/>
                <w:b/>
                <w:u w:val="single"/>
              </w:rPr>
              <w:t>Evaluation Information and Judging Situations</w:t>
            </w:r>
          </w:p>
          <w:p w14:paraId="055C9EEF" w14:textId="678A1E53" w:rsidR="00B94981" w:rsidRPr="00B94981" w:rsidRDefault="00F76769" w:rsidP="00B94981">
            <w:pPr>
              <w:numPr>
                <w:ilvl w:val="0"/>
                <w:numId w:val="6"/>
              </w:numPr>
              <w:spacing w:after="120"/>
              <w:rPr>
                <w:rFonts w:ascii="Arial" w:hAnsi="Arial" w:cs="Arial"/>
              </w:rPr>
            </w:pPr>
            <w:r w:rsidRPr="00F76769">
              <w:rPr>
                <w:rFonts w:ascii="Arial" w:hAnsi="Arial" w:cs="Arial"/>
              </w:rPr>
              <w:t xml:space="preserve">Demonstrate the ability to evaluate </w:t>
            </w:r>
            <w:r w:rsidRPr="006A78C9">
              <w:rPr>
                <w:rFonts w:ascii="Arial" w:hAnsi="Arial" w:cs="Arial"/>
              </w:rPr>
              <w:t>information</w:t>
            </w:r>
            <w:r w:rsidR="00943B84" w:rsidRPr="006A78C9">
              <w:rPr>
                <w:rFonts w:ascii="Arial" w:hAnsi="Arial" w:cs="Arial"/>
              </w:rPr>
              <w:t>, identify risks</w:t>
            </w:r>
            <w:r w:rsidRPr="006A78C9">
              <w:rPr>
                <w:rFonts w:ascii="Arial" w:hAnsi="Arial" w:cs="Arial"/>
              </w:rPr>
              <w:t xml:space="preserve"> and </w:t>
            </w:r>
            <w:r w:rsidRPr="00F76769">
              <w:rPr>
                <w:rFonts w:ascii="Arial" w:hAnsi="Arial" w:cs="Arial"/>
              </w:rPr>
              <w:t>solve problems.</w:t>
            </w:r>
          </w:p>
          <w:p w14:paraId="439FE549" w14:textId="77777777" w:rsidR="006A78C9" w:rsidRDefault="006A78C9" w:rsidP="00F76769">
            <w:pPr>
              <w:spacing w:after="120"/>
              <w:rPr>
                <w:rFonts w:ascii="Arial" w:hAnsi="Arial" w:cs="Arial"/>
                <w:b/>
                <w:u w:val="single"/>
              </w:rPr>
            </w:pPr>
          </w:p>
          <w:p w14:paraId="205B0A97" w14:textId="4940523E" w:rsidR="00F76769" w:rsidRPr="00F76769" w:rsidRDefault="00F76769" w:rsidP="00F76769">
            <w:pPr>
              <w:spacing w:after="120"/>
              <w:rPr>
                <w:rFonts w:ascii="Arial" w:hAnsi="Arial" w:cs="Arial"/>
                <w:b/>
                <w:u w:val="single"/>
              </w:rPr>
            </w:pPr>
            <w:r w:rsidRPr="00F76769">
              <w:rPr>
                <w:rFonts w:ascii="Arial" w:hAnsi="Arial" w:cs="Arial"/>
                <w:b/>
                <w:u w:val="single"/>
              </w:rPr>
              <w:t>Commitment to Providing Quality Services</w:t>
            </w:r>
          </w:p>
          <w:p w14:paraId="5FB201B8" w14:textId="3BE488B4" w:rsidR="00F76769" w:rsidRPr="00F76769" w:rsidRDefault="00F76769" w:rsidP="00B94981">
            <w:pPr>
              <w:numPr>
                <w:ilvl w:val="0"/>
                <w:numId w:val="6"/>
              </w:numPr>
              <w:ind w:left="357" w:hanging="357"/>
              <w:rPr>
                <w:rFonts w:ascii="Arial" w:hAnsi="Arial" w:cs="Arial"/>
              </w:rPr>
            </w:pPr>
            <w:r w:rsidRPr="00F76769">
              <w:rPr>
                <w:rFonts w:ascii="Arial" w:hAnsi="Arial" w:cs="Arial"/>
              </w:rPr>
              <w:t>Demonstrate understanding of and commitment to the underpinning requirements and key processes in providing quality, person-centred care</w:t>
            </w:r>
            <w:r w:rsidR="003F22C4">
              <w:rPr>
                <w:rFonts w:ascii="Arial" w:hAnsi="Arial" w:cs="Arial"/>
              </w:rPr>
              <w:t>.</w:t>
            </w:r>
          </w:p>
          <w:p w14:paraId="47A595FE" w14:textId="17A2298B" w:rsidR="00F76769" w:rsidRDefault="00F76769" w:rsidP="00B94981">
            <w:pPr>
              <w:numPr>
                <w:ilvl w:val="0"/>
                <w:numId w:val="6"/>
              </w:numPr>
              <w:ind w:left="357" w:hanging="357"/>
              <w:rPr>
                <w:rFonts w:ascii="Arial" w:hAnsi="Arial" w:cs="Arial"/>
              </w:rPr>
            </w:pPr>
            <w:r w:rsidRPr="00F76769">
              <w:rPr>
                <w:rFonts w:ascii="Arial" w:hAnsi="Arial" w:cs="Arial"/>
              </w:rPr>
              <w:t xml:space="preserve">Demonstrate </w:t>
            </w:r>
            <w:r w:rsidR="003F22C4">
              <w:rPr>
                <w:rFonts w:ascii="Arial" w:hAnsi="Arial" w:cs="Arial"/>
              </w:rPr>
              <w:t>the ability to lead on clinical practice and service quality.</w:t>
            </w:r>
          </w:p>
          <w:p w14:paraId="6456B125" w14:textId="77777777" w:rsidR="006A78C9" w:rsidRDefault="006A78C9" w:rsidP="00F76769">
            <w:pPr>
              <w:spacing w:after="120"/>
              <w:rPr>
                <w:rFonts w:ascii="Arial" w:hAnsi="Arial" w:cs="Arial"/>
              </w:rPr>
            </w:pPr>
          </w:p>
          <w:p w14:paraId="36781215" w14:textId="7CB26EEF" w:rsidR="00F76769" w:rsidRPr="00F76769" w:rsidRDefault="00F76769" w:rsidP="00F76769">
            <w:pPr>
              <w:spacing w:after="120"/>
              <w:rPr>
                <w:rFonts w:ascii="Arial" w:hAnsi="Arial" w:cs="Arial"/>
                <w:b/>
                <w:u w:val="single"/>
              </w:rPr>
            </w:pPr>
            <w:r w:rsidRPr="00F76769">
              <w:rPr>
                <w:rFonts w:ascii="Arial" w:hAnsi="Arial" w:cs="Arial"/>
                <w:b/>
                <w:u w:val="single"/>
              </w:rPr>
              <w:t>Communication and Interpersonal Skills</w:t>
            </w:r>
          </w:p>
          <w:p w14:paraId="375A7D2E" w14:textId="16F3D37C" w:rsidR="00F76769" w:rsidRDefault="00F76769" w:rsidP="00B94981">
            <w:pPr>
              <w:numPr>
                <w:ilvl w:val="0"/>
                <w:numId w:val="6"/>
              </w:numPr>
              <w:ind w:left="357" w:hanging="357"/>
              <w:rPr>
                <w:rFonts w:ascii="Arial" w:hAnsi="Arial" w:cs="Arial"/>
              </w:rPr>
            </w:pPr>
            <w:r w:rsidRPr="00F76769">
              <w:rPr>
                <w:rFonts w:ascii="Arial" w:hAnsi="Arial" w:cs="Arial"/>
              </w:rPr>
              <w:t>Demonstrate effective communication and interpersonal skills including: the ability to present information</w:t>
            </w:r>
            <w:r w:rsidR="003F22C4">
              <w:rPr>
                <w:rFonts w:ascii="Arial" w:hAnsi="Arial" w:cs="Arial"/>
              </w:rPr>
              <w:t xml:space="preserve"> in a clear and concise manner.</w:t>
            </w:r>
          </w:p>
          <w:p w14:paraId="22ADBFE0" w14:textId="73A22360" w:rsidR="00077D52" w:rsidRPr="00077D52" w:rsidRDefault="00077D52" w:rsidP="00B94981">
            <w:pPr>
              <w:numPr>
                <w:ilvl w:val="0"/>
                <w:numId w:val="6"/>
              </w:numPr>
              <w:ind w:left="357" w:hanging="357"/>
              <w:rPr>
                <w:rFonts w:ascii="Arial" w:hAnsi="Arial" w:cs="Arial"/>
              </w:rPr>
            </w:pPr>
            <w:r>
              <w:rPr>
                <w:rFonts w:ascii="Arial" w:hAnsi="Arial" w:cs="Arial"/>
              </w:rPr>
              <w:t>Demonstrate ability to engage collaboratively and influence others.</w:t>
            </w:r>
          </w:p>
          <w:p w14:paraId="2581277A" w14:textId="77777777" w:rsidR="00F76769" w:rsidRPr="00F76769" w:rsidRDefault="00F76769" w:rsidP="00B94981">
            <w:pPr>
              <w:numPr>
                <w:ilvl w:val="0"/>
                <w:numId w:val="6"/>
              </w:numPr>
              <w:ind w:left="357" w:hanging="357"/>
              <w:rPr>
                <w:rFonts w:ascii="Arial" w:hAnsi="Arial" w:cs="Arial"/>
              </w:rPr>
            </w:pPr>
            <w:r w:rsidRPr="00F76769">
              <w:rPr>
                <w:rFonts w:ascii="Arial" w:hAnsi="Arial" w:cs="Arial"/>
              </w:rPr>
              <w:t>Demonstrate competency in the general use of information technology – computers, office functions, internet for research purposes, email, preparation of presentation materials etc.</w:t>
            </w:r>
          </w:p>
          <w:p w14:paraId="66D43E06" w14:textId="77777777" w:rsidR="00F76769" w:rsidRPr="00F76769" w:rsidRDefault="00F76769" w:rsidP="00B94981">
            <w:pPr>
              <w:numPr>
                <w:ilvl w:val="0"/>
                <w:numId w:val="6"/>
              </w:numPr>
              <w:ind w:left="357" w:hanging="357"/>
              <w:rPr>
                <w:rFonts w:ascii="Arial" w:hAnsi="Arial" w:cs="Arial"/>
              </w:rPr>
            </w:pPr>
            <w:r w:rsidRPr="00F76769">
              <w:rPr>
                <w:rFonts w:ascii="Arial" w:hAnsi="Arial" w:cs="Arial"/>
              </w:rPr>
              <w:t>Demonstrate evidence of skills in data management and report writing.</w:t>
            </w:r>
          </w:p>
          <w:p w14:paraId="48361A90" w14:textId="687E190F" w:rsidR="00BE52F7" w:rsidRPr="00AB7E9A" w:rsidRDefault="00BE52F7" w:rsidP="00BE52F7">
            <w:pPr>
              <w:ind w:left="360"/>
              <w:jc w:val="both"/>
              <w:rPr>
                <w:rFonts w:ascii="Arial" w:hAnsi="Arial" w:cs="Arial"/>
                <w:color w:val="000099"/>
                <w:sz w:val="16"/>
                <w:szCs w:val="16"/>
              </w:rPr>
            </w:pPr>
          </w:p>
        </w:tc>
      </w:tr>
      <w:tr w:rsidR="00BE52F7" w:rsidRPr="00E766A5" w14:paraId="44ED7C14" w14:textId="77777777" w:rsidTr="00F6254C">
        <w:tc>
          <w:tcPr>
            <w:tcW w:w="2364" w:type="dxa"/>
          </w:tcPr>
          <w:p w14:paraId="1B3379C0" w14:textId="77777777" w:rsidR="00BE52F7" w:rsidRPr="00F6254C" w:rsidRDefault="00BE52F7" w:rsidP="00BE52F7">
            <w:pPr>
              <w:rPr>
                <w:rFonts w:ascii="Arial" w:hAnsi="Arial" w:cs="Arial"/>
                <w:b/>
                <w:bCs/>
              </w:rPr>
            </w:pPr>
            <w:r w:rsidRPr="00F6254C">
              <w:rPr>
                <w:rFonts w:ascii="Arial" w:hAnsi="Arial" w:cs="Arial"/>
                <w:b/>
                <w:bCs/>
              </w:rPr>
              <w:lastRenderedPageBreak/>
              <w:t>Campaign Specific Selection Process</w:t>
            </w:r>
          </w:p>
          <w:p w14:paraId="20D275F2" w14:textId="77777777" w:rsidR="00BE52F7" w:rsidRPr="00F6254C" w:rsidRDefault="00BE52F7" w:rsidP="00BE52F7">
            <w:pPr>
              <w:rPr>
                <w:rFonts w:ascii="Arial" w:hAnsi="Arial" w:cs="Arial"/>
                <w:b/>
                <w:bCs/>
              </w:rPr>
            </w:pPr>
          </w:p>
          <w:p w14:paraId="45038B6C" w14:textId="77777777" w:rsidR="00BE52F7" w:rsidRPr="00F6254C" w:rsidRDefault="00BE52F7" w:rsidP="00BE52F7">
            <w:pPr>
              <w:rPr>
                <w:rFonts w:ascii="Arial" w:hAnsi="Arial" w:cs="Arial"/>
                <w:b/>
                <w:bCs/>
              </w:rPr>
            </w:pPr>
            <w:r w:rsidRPr="00F6254C">
              <w:rPr>
                <w:rFonts w:ascii="Arial" w:hAnsi="Arial" w:cs="Arial"/>
                <w:b/>
                <w:bCs/>
              </w:rPr>
              <w:t>Ranking/Shortlisting / Interview</w:t>
            </w:r>
          </w:p>
        </w:tc>
        <w:tc>
          <w:tcPr>
            <w:tcW w:w="8256" w:type="dxa"/>
          </w:tcPr>
          <w:p w14:paraId="34088527" w14:textId="77777777" w:rsidR="00BE52F7" w:rsidRPr="00F6254C" w:rsidRDefault="00BE52F7" w:rsidP="00BE52F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62B2D97" w:rsidR="00BE52F7" w:rsidRDefault="00BE52F7" w:rsidP="00BE52F7">
            <w:pPr>
              <w:rPr>
                <w:rFonts w:ascii="Arial" w:hAnsi="Arial" w:cs="Arial"/>
              </w:rPr>
            </w:pPr>
          </w:p>
          <w:p w14:paraId="7180F63C" w14:textId="77777777" w:rsidR="003B24B5" w:rsidRPr="00F6254C" w:rsidRDefault="003B24B5" w:rsidP="00BE52F7">
            <w:pPr>
              <w:rPr>
                <w:rFonts w:ascii="Arial" w:hAnsi="Arial" w:cs="Arial"/>
              </w:rPr>
            </w:pPr>
            <w:bookmarkStart w:id="0" w:name="_GoBack"/>
            <w:bookmarkEnd w:id="0"/>
          </w:p>
          <w:p w14:paraId="1570490F" w14:textId="77777777" w:rsidR="00BE52F7" w:rsidRPr="00F6254C" w:rsidRDefault="00BE52F7" w:rsidP="00BE52F7">
            <w:pPr>
              <w:rPr>
                <w:rFonts w:ascii="Arial" w:hAnsi="Arial" w:cs="Arial"/>
                <w:u w:val="single"/>
              </w:rPr>
            </w:pPr>
            <w:r w:rsidRPr="00F6254C">
              <w:rPr>
                <w:rFonts w:ascii="Arial" w:hAnsi="Arial" w:cs="Arial"/>
                <w:u w:val="single"/>
              </w:rPr>
              <w:lastRenderedPageBreak/>
              <w:t xml:space="preserve">Failure to include information regarding these requirements may result in you not being called forward to the next stage of the selection process.  </w:t>
            </w:r>
          </w:p>
          <w:p w14:paraId="0FAF8411" w14:textId="77777777" w:rsidR="00BE52F7" w:rsidRPr="00F6254C" w:rsidRDefault="00BE52F7" w:rsidP="00BE52F7">
            <w:pPr>
              <w:rPr>
                <w:rFonts w:ascii="Arial" w:hAnsi="Arial" w:cs="Arial"/>
                <w:iCs/>
              </w:rPr>
            </w:pPr>
          </w:p>
          <w:p w14:paraId="6675EF30" w14:textId="77777777" w:rsidR="00BE52F7" w:rsidRDefault="00BE52F7" w:rsidP="00BE52F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0AE1439" w14:textId="77777777" w:rsidR="000013A8" w:rsidRDefault="000013A8" w:rsidP="00BE52F7">
            <w:pPr>
              <w:rPr>
                <w:rFonts w:ascii="Arial" w:hAnsi="Arial" w:cs="Arial"/>
                <w:iCs/>
              </w:rPr>
            </w:pPr>
          </w:p>
          <w:p w14:paraId="1585B13F" w14:textId="75599D1D" w:rsidR="000013A8" w:rsidRPr="00F6254C" w:rsidRDefault="000013A8" w:rsidP="00BE52F7">
            <w:pPr>
              <w:rPr>
                <w:rFonts w:ascii="Arial" w:hAnsi="Arial" w:cs="Arial"/>
                <w:iCs/>
              </w:rPr>
            </w:pPr>
            <w:r>
              <w:rPr>
                <w:rFonts w:ascii="Arial" w:hAnsi="Arial" w:cs="Arial"/>
                <w:bCs/>
              </w:rPr>
              <w:t>The HSE is an equal opportunities employer.</w:t>
            </w:r>
          </w:p>
        </w:tc>
      </w:tr>
      <w:tr w:rsidR="00BE52F7" w:rsidRPr="00E766A5" w14:paraId="27C393BA" w14:textId="77777777" w:rsidTr="00F6254C">
        <w:tc>
          <w:tcPr>
            <w:tcW w:w="2364" w:type="dxa"/>
          </w:tcPr>
          <w:p w14:paraId="65BDDBF6" w14:textId="77777777" w:rsidR="00BE52F7" w:rsidRPr="00F6254C" w:rsidRDefault="00BE52F7" w:rsidP="00BE52F7">
            <w:pPr>
              <w:rPr>
                <w:rFonts w:ascii="Arial" w:hAnsi="Arial" w:cs="Arial"/>
                <w:b/>
                <w:bCs/>
              </w:rPr>
            </w:pPr>
            <w:r w:rsidRPr="00F6254C">
              <w:rPr>
                <w:rFonts w:ascii="Arial" w:hAnsi="Arial" w:cs="Arial"/>
                <w:b/>
                <w:bCs/>
              </w:rPr>
              <w:lastRenderedPageBreak/>
              <w:t>Code of Practice</w:t>
            </w:r>
          </w:p>
        </w:tc>
        <w:tc>
          <w:tcPr>
            <w:tcW w:w="8256" w:type="dxa"/>
          </w:tcPr>
          <w:p w14:paraId="0780CBFF" w14:textId="77777777" w:rsidR="003B24B5" w:rsidRPr="003B24B5" w:rsidRDefault="003B24B5" w:rsidP="003B24B5">
            <w:pPr>
              <w:spacing w:line="276" w:lineRule="auto"/>
              <w:rPr>
                <w:rFonts w:ascii="Arial" w:hAnsi="Arial" w:cs="Arial"/>
              </w:rPr>
            </w:pPr>
            <w:r w:rsidRPr="003B24B5">
              <w:rPr>
                <w:rFonts w:ascii="Arial" w:hAnsi="Arial" w:cs="Arial"/>
              </w:rPr>
              <w:t xml:space="preserve">The Health Service Executive will run this campaign in compliance with the Code of Practice prepared by the Commission for Public Service Appointments (CPSA). </w:t>
            </w:r>
          </w:p>
          <w:p w14:paraId="731EB639" w14:textId="77777777" w:rsidR="003B24B5" w:rsidRPr="003B24B5" w:rsidRDefault="003B24B5" w:rsidP="003B24B5">
            <w:pPr>
              <w:shd w:val="clear" w:color="auto" w:fill="FFFFFF"/>
              <w:spacing w:line="276" w:lineRule="auto"/>
              <w:rPr>
                <w:rFonts w:ascii="Arial" w:hAnsi="Arial" w:cs="Arial"/>
                <w:lang w:eastAsia="en-IE"/>
              </w:rPr>
            </w:pPr>
            <w:r w:rsidRPr="003B24B5">
              <w:rPr>
                <w:rFonts w:ascii="Arial" w:hAnsi="Arial" w:cs="Arial"/>
              </w:rPr>
              <w:t xml:space="preserve">The CPSA is responsible for </w:t>
            </w:r>
            <w:r w:rsidRPr="003B24B5">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C419892" w14:textId="77777777" w:rsidR="003B24B5" w:rsidRPr="003B24B5" w:rsidRDefault="003B24B5" w:rsidP="003B24B5">
            <w:pPr>
              <w:spacing w:line="276" w:lineRule="auto"/>
              <w:rPr>
                <w:rFonts w:ascii="Arial" w:hAnsi="Arial" w:cs="Arial"/>
              </w:rPr>
            </w:pPr>
            <w:r w:rsidRPr="003B24B5">
              <w:rPr>
                <w:rFonts w:ascii="Arial" w:hAnsi="Arial" w:cs="Arial"/>
              </w:rPr>
              <w:t xml:space="preserve">The CPSA Code of Practice can be accessed via </w:t>
            </w:r>
            <w:hyperlink r:id="rId9" w:history="1">
              <w:r w:rsidRPr="003B24B5">
                <w:rPr>
                  <w:rStyle w:val="Hyperlink"/>
                  <w:rFonts w:ascii="Arial" w:hAnsi="Arial" w:cs="Arial"/>
                </w:rPr>
                <w:t>https://www.cpsa.ie/</w:t>
              </w:r>
            </w:hyperlink>
            <w:r w:rsidRPr="003B24B5">
              <w:rPr>
                <w:rFonts w:ascii="Arial" w:hAnsi="Arial" w:cs="Arial"/>
              </w:rPr>
              <w:t>.</w:t>
            </w:r>
          </w:p>
          <w:p w14:paraId="34C29464" w14:textId="5ED0B371" w:rsidR="00BE52F7" w:rsidRPr="00F6254C" w:rsidRDefault="00BE52F7" w:rsidP="00BE52F7">
            <w:pPr>
              <w:rPr>
                <w:rFonts w:ascii="Arial" w:hAnsi="Arial" w:cs="Arial"/>
              </w:rPr>
            </w:pPr>
          </w:p>
        </w:tc>
      </w:tr>
      <w:tr w:rsidR="00BE52F7" w:rsidRPr="00E766A5" w14:paraId="72E41F11" w14:textId="77777777" w:rsidTr="00F6254C">
        <w:tc>
          <w:tcPr>
            <w:tcW w:w="10620" w:type="dxa"/>
            <w:gridSpan w:val="2"/>
          </w:tcPr>
          <w:p w14:paraId="1507006B" w14:textId="79F48771" w:rsidR="00BE52F7" w:rsidRPr="00F6254C" w:rsidRDefault="00BE52F7" w:rsidP="00BE52F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BE52F7" w:rsidRPr="00F6254C" w:rsidRDefault="00BE52F7" w:rsidP="00BE52F7">
            <w:pPr>
              <w:rPr>
                <w:rFonts w:ascii="Arial" w:hAnsi="Arial" w:cs="Arial"/>
              </w:rPr>
            </w:pPr>
          </w:p>
          <w:p w14:paraId="673EE500" w14:textId="7A34A75B" w:rsidR="00BE52F7" w:rsidRPr="00F6254C" w:rsidRDefault="00BE52F7" w:rsidP="00BE52F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4C72D459" w:rsidR="00AB7E9A" w:rsidRDefault="00AB7E9A" w:rsidP="00543F98">
      <w:pPr>
        <w:jc w:val="both"/>
        <w:rPr>
          <w:rFonts w:ascii="Arial" w:hAnsi="Arial" w:cs="Arial"/>
        </w:rPr>
      </w:pPr>
    </w:p>
    <w:p w14:paraId="7E8E7928" w14:textId="06E70F29" w:rsidR="00543F98" w:rsidRDefault="00543F98" w:rsidP="00543F98">
      <w:pPr>
        <w:jc w:val="both"/>
        <w:rPr>
          <w:rFonts w:ascii="Arial" w:hAnsi="Arial" w:cs="Arial"/>
        </w:rPr>
      </w:pPr>
    </w:p>
    <w:p w14:paraId="693D52B6" w14:textId="709B0082" w:rsidR="00525B01" w:rsidRDefault="00525B01" w:rsidP="00543F98">
      <w:pPr>
        <w:jc w:val="both"/>
        <w:rPr>
          <w:rFonts w:ascii="Arial" w:hAnsi="Arial" w:cs="Arial"/>
        </w:rPr>
      </w:pPr>
    </w:p>
    <w:p w14:paraId="0456C8F4" w14:textId="6D078E65" w:rsidR="007D639C" w:rsidRDefault="007D639C" w:rsidP="006A78C9">
      <w:pPr>
        <w:ind w:hanging="1134"/>
        <w:rPr>
          <w:noProof/>
          <w:color w:val="000099"/>
          <w:lang w:val="en-IE" w:eastAsia="en-IE"/>
        </w:rPr>
      </w:pPr>
    </w:p>
    <w:p w14:paraId="55EEA5A3" w14:textId="31F90FBF" w:rsidR="003B24B5" w:rsidRDefault="003B24B5" w:rsidP="006A78C9">
      <w:pPr>
        <w:ind w:hanging="1134"/>
        <w:rPr>
          <w:noProof/>
          <w:color w:val="000099"/>
          <w:lang w:val="en-IE" w:eastAsia="en-IE"/>
        </w:rPr>
      </w:pPr>
    </w:p>
    <w:p w14:paraId="3ADDCF3B" w14:textId="6A63D0CA" w:rsidR="003B24B5" w:rsidRDefault="003B24B5" w:rsidP="006A78C9">
      <w:pPr>
        <w:ind w:hanging="1134"/>
        <w:rPr>
          <w:noProof/>
          <w:color w:val="000099"/>
          <w:lang w:val="en-IE" w:eastAsia="en-IE"/>
        </w:rPr>
      </w:pPr>
    </w:p>
    <w:p w14:paraId="124DC4BB" w14:textId="4C80EA43" w:rsidR="003B24B5" w:rsidRDefault="003B24B5" w:rsidP="006A78C9">
      <w:pPr>
        <w:ind w:hanging="1134"/>
        <w:rPr>
          <w:noProof/>
          <w:color w:val="000099"/>
          <w:lang w:val="en-IE" w:eastAsia="en-IE"/>
        </w:rPr>
      </w:pPr>
    </w:p>
    <w:p w14:paraId="08A7EC40" w14:textId="2D1F19E9" w:rsidR="003B24B5" w:rsidRDefault="003B24B5" w:rsidP="006A78C9">
      <w:pPr>
        <w:ind w:hanging="1134"/>
        <w:rPr>
          <w:noProof/>
          <w:color w:val="000099"/>
          <w:lang w:val="en-IE" w:eastAsia="en-IE"/>
        </w:rPr>
      </w:pPr>
    </w:p>
    <w:p w14:paraId="1D31BE23" w14:textId="18580AED" w:rsidR="003B24B5" w:rsidRDefault="003B24B5" w:rsidP="006A78C9">
      <w:pPr>
        <w:ind w:hanging="1134"/>
        <w:rPr>
          <w:noProof/>
          <w:color w:val="000099"/>
          <w:lang w:val="en-IE" w:eastAsia="en-IE"/>
        </w:rPr>
      </w:pPr>
    </w:p>
    <w:p w14:paraId="04A7E125" w14:textId="37750103" w:rsidR="003B24B5" w:rsidRDefault="003B24B5" w:rsidP="006A78C9">
      <w:pPr>
        <w:ind w:hanging="1134"/>
        <w:rPr>
          <w:noProof/>
          <w:color w:val="000099"/>
          <w:lang w:val="en-IE" w:eastAsia="en-IE"/>
        </w:rPr>
      </w:pPr>
    </w:p>
    <w:p w14:paraId="1EB4AF40" w14:textId="14B3F7F4" w:rsidR="003B24B5" w:rsidRDefault="003B24B5" w:rsidP="006A78C9">
      <w:pPr>
        <w:ind w:hanging="1134"/>
        <w:rPr>
          <w:noProof/>
          <w:color w:val="000099"/>
          <w:lang w:val="en-IE" w:eastAsia="en-IE"/>
        </w:rPr>
      </w:pPr>
    </w:p>
    <w:p w14:paraId="573C0CFA" w14:textId="35CABBA5" w:rsidR="003B24B5" w:rsidRDefault="003B24B5" w:rsidP="006A78C9">
      <w:pPr>
        <w:ind w:hanging="1134"/>
        <w:rPr>
          <w:noProof/>
          <w:color w:val="000099"/>
          <w:lang w:val="en-IE" w:eastAsia="en-IE"/>
        </w:rPr>
      </w:pPr>
    </w:p>
    <w:p w14:paraId="3D8D8734" w14:textId="79889CB2" w:rsidR="003B24B5" w:rsidRDefault="003B24B5" w:rsidP="006A78C9">
      <w:pPr>
        <w:ind w:hanging="1134"/>
        <w:rPr>
          <w:noProof/>
          <w:color w:val="000099"/>
          <w:lang w:val="en-IE" w:eastAsia="en-IE"/>
        </w:rPr>
      </w:pPr>
    </w:p>
    <w:p w14:paraId="08F04B75" w14:textId="058B8579" w:rsidR="003B24B5" w:rsidRDefault="003B24B5" w:rsidP="006A78C9">
      <w:pPr>
        <w:ind w:hanging="1134"/>
        <w:rPr>
          <w:noProof/>
          <w:color w:val="000099"/>
          <w:lang w:val="en-IE" w:eastAsia="en-IE"/>
        </w:rPr>
      </w:pPr>
    </w:p>
    <w:p w14:paraId="548C2EC0" w14:textId="20EA53A5" w:rsidR="003B24B5" w:rsidRDefault="003B24B5" w:rsidP="006A78C9">
      <w:pPr>
        <w:ind w:hanging="1134"/>
        <w:rPr>
          <w:noProof/>
          <w:color w:val="000099"/>
          <w:lang w:val="en-IE" w:eastAsia="en-IE"/>
        </w:rPr>
      </w:pPr>
    </w:p>
    <w:p w14:paraId="589796E3" w14:textId="4A847A46" w:rsidR="003B24B5" w:rsidRDefault="003B24B5" w:rsidP="006A78C9">
      <w:pPr>
        <w:ind w:hanging="1134"/>
        <w:rPr>
          <w:noProof/>
          <w:color w:val="000099"/>
          <w:lang w:val="en-IE" w:eastAsia="en-IE"/>
        </w:rPr>
      </w:pPr>
    </w:p>
    <w:p w14:paraId="5753BA47" w14:textId="421E1062" w:rsidR="003B24B5" w:rsidRDefault="003B24B5" w:rsidP="006A78C9">
      <w:pPr>
        <w:ind w:hanging="1134"/>
        <w:rPr>
          <w:noProof/>
          <w:color w:val="000099"/>
          <w:lang w:val="en-IE" w:eastAsia="en-IE"/>
        </w:rPr>
      </w:pPr>
    </w:p>
    <w:p w14:paraId="16674A3C" w14:textId="13978FFB" w:rsidR="003B24B5" w:rsidRDefault="003B24B5" w:rsidP="006A78C9">
      <w:pPr>
        <w:ind w:hanging="1134"/>
        <w:rPr>
          <w:noProof/>
          <w:color w:val="000099"/>
          <w:lang w:val="en-IE" w:eastAsia="en-IE"/>
        </w:rPr>
      </w:pPr>
    </w:p>
    <w:p w14:paraId="387B3BCB" w14:textId="6AB1A9A5" w:rsidR="003B24B5" w:rsidRDefault="003B24B5" w:rsidP="006A78C9">
      <w:pPr>
        <w:ind w:hanging="1134"/>
        <w:rPr>
          <w:noProof/>
          <w:color w:val="000099"/>
          <w:lang w:val="en-IE" w:eastAsia="en-IE"/>
        </w:rPr>
      </w:pPr>
    </w:p>
    <w:p w14:paraId="3CC6030C" w14:textId="136FB09D" w:rsidR="003B24B5" w:rsidRDefault="003B24B5" w:rsidP="006A78C9">
      <w:pPr>
        <w:ind w:hanging="1134"/>
        <w:rPr>
          <w:noProof/>
          <w:color w:val="000099"/>
          <w:lang w:val="en-IE" w:eastAsia="en-IE"/>
        </w:rPr>
      </w:pPr>
    </w:p>
    <w:p w14:paraId="3ED734ED" w14:textId="61164349" w:rsidR="003B24B5" w:rsidRDefault="003B24B5" w:rsidP="006A78C9">
      <w:pPr>
        <w:ind w:hanging="1134"/>
        <w:rPr>
          <w:noProof/>
          <w:color w:val="000099"/>
          <w:lang w:val="en-IE" w:eastAsia="en-IE"/>
        </w:rPr>
      </w:pPr>
    </w:p>
    <w:p w14:paraId="2E202388" w14:textId="21FFF458" w:rsidR="003B24B5" w:rsidRDefault="003B24B5" w:rsidP="006A78C9">
      <w:pPr>
        <w:ind w:hanging="1134"/>
        <w:rPr>
          <w:noProof/>
          <w:color w:val="000099"/>
          <w:lang w:val="en-IE" w:eastAsia="en-IE"/>
        </w:rPr>
      </w:pPr>
    </w:p>
    <w:p w14:paraId="734DA8EF" w14:textId="0556D848" w:rsidR="003B24B5" w:rsidRDefault="003B24B5" w:rsidP="006A78C9">
      <w:pPr>
        <w:ind w:hanging="1134"/>
        <w:rPr>
          <w:noProof/>
          <w:color w:val="000099"/>
          <w:lang w:val="en-IE" w:eastAsia="en-IE"/>
        </w:rPr>
      </w:pPr>
    </w:p>
    <w:p w14:paraId="6FB3F495" w14:textId="65BADB55" w:rsidR="003B24B5" w:rsidRDefault="003B24B5" w:rsidP="006A78C9">
      <w:pPr>
        <w:ind w:hanging="1134"/>
        <w:rPr>
          <w:noProof/>
          <w:color w:val="000099"/>
          <w:lang w:val="en-IE" w:eastAsia="en-IE"/>
        </w:rPr>
      </w:pPr>
    </w:p>
    <w:p w14:paraId="4C7D3899" w14:textId="7AF134EC" w:rsidR="003B24B5" w:rsidRDefault="003B24B5" w:rsidP="006A78C9">
      <w:pPr>
        <w:ind w:hanging="1134"/>
        <w:rPr>
          <w:noProof/>
          <w:color w:val="000099"/>
          <w:lang w:val="en-IE" w:eastAsia="en-IE"/>
        </w:rPr>
      </w:pPr>
    </w:p>
    <w:p w14:paraId="12883ECB" w14:textId="0FDDAB5F" w:rsidR="003B24B5" w:rsidRDefault="003B24B5" w:rsidP="006A78C9">
      <w:pPr>
        <w:ind w:hanging="1134"/>
        <w:rPr>
          <w:noProof/>
          <w:color w:val="000099"/>
          <w:lang w:val="en-IE" w:eastAsia="en-IE"/>
        </w:rPr>
      </w:pPr>
    </w:p>
    <w:p w14:paraId="460402C6" w14:textId="22EB46AA" w:rsidR="003B24B5" w:rsidRDefault="003B24B5" w:rsidP="006A78C9">
      <w:pPr>
        <w:ind w:hanging="1134"/>
        <w:rPr>
          <w:noProof/>
          <w:color w:val="000099"/>
          <w:lang w:val="en-IE" w:eastAsia="en-IE"/>
        </w:rPr>
      </w:pPr>
    </w:p>
    <w:p w14:paraId="3702AE57" w14:textId="7CE71D7D" w:rsidR="003B24B5" w:rsidRDefault="003B24B5" w:rsidP="006A78C9">
      <w:pPr>
        <w:ind w:hanging="1134"/>
        <w:rPr>
          <w:noProof/>
          <w:color w:val="000099"/>
          <w:lang w:val="en-IE" w:eastAsia="en-IE"/>
        </w:rPr>
      </w:pPr>
    </w:p>
    <w:p w14:paraId="4963351A" w14:textId="7DF90779" w:rsidR="003B24B5" w:rsidRDefault="003B24B5" w:rsidP="006A78C9">
      <w:pPr>
        <w:ind w:hanging="1134"/>
        <w:rPr>
          <w:noProof/>
          <w:color w:val="000099"/>
          <w:lang w:val="en-IE" w:eastAsia="en-IE"/>
        </w:rPr>
      </w:pPr>
    </w:p>
    <w:p w14:paraId="55A0B5C6" w14:textId="116A60D9" w:rsidR="003B24B5" w:rsidRDefault="003B24B5" w:rsidP="006A78C9">
      <w:pPr>
        <w:ind w:hanging="1134"/>
        <w:rPr>
          <w:noProof/>
          <w:color w:val="000099"/>
          <w:lang w:val="en-IE" w:eastAsia="en-IE"/>
        </w:rPr>
      </w:pPr>
    </w:p>
    <w:p w14:paraId="3912183C" w14:textId="06388081" w:rsidR="003B24B5" w:rsidRDefault="003B24B5" w:rsidP="006A78C9">
      <w:pPr>
        <w:ind w:hanging="1134"/>
        <w:rPr>
          <w:noProof/>
          <w:color w:val="000099"/>
          <w:lang w:val="en-IE" w:eastAsia="en-IE"/>
        </w:rPr>
      </w:pPr>
    </w:p>
    <w:p w14:paraId="40A68C03" w14:textId="50561CF1" w:rsidR="003B24B5" w:rsidRDefault="003B24B5" w:rsidP="006A78C9">
      <w:pPr>
        <w:ind w:hanging="1134"/>
        <w:rPr>
          <w:noProof/>
          <w:color w:val="000099"/>
          <w:lang w:val="en-IE" w:eastAsia="en-IE"/>
        </w:rPr>
      </w:pPr>
    </w:p>
    <w:p w14:paraId="12A118D4" w14:textId="4942373C" w:rsidR="003B24B5" w:rsidRDefault="003B24B5" w:rsidP="006A78C9">
      <w:pPr>
        <w:ind w:hanging="1134"/>
        <w:rPr>
          <w:noProof/>
          <w:color w:val="000099"/>
          <w:lang w:val="en-IE" w:eastAsia="en-IE"/>
        </w:rPr>
      </w:pPr>
    </w:p>
    <w:p w14:paraId="0C4DD7CF" w14:textId="215CDFF7" w:rsidR="003B24B5" w:rsidRDefault="003B24B5" w:rsidP="006A78C9">
      <w:pPr>
        <w:ind w:hanging="1134"/>
        <w:rPr>
          <w:noProof/>
          <w:color w:val="000099"/>
          <w:lang w:val="en-IE" w:eastAsia="en-IE"/>
        </w:rPr>
      </w:pPr>
    </w:p>
    <w:p w14:paraId="0308D050" w14:textId="042C4EC7" w:rsidR="003B24B5" w:rsidRDefault="003B24B5" w:rsidP="006A78C9">
      <w:pPr>
        <w:ind w:hanging="1134"/>
        <w:rPr>
          <w:noProof/>
          <w:color w:val="000099"/>
          <w:lang w:val="en-IE" w:eastAsia="en-IE"/>
        </w:rPr>
      </w:pPr>
    </w:p>
    <w:p w14:paraId="32D6E73C" w14:textId="7971C971" w:rsidR="003B24B5" w:rsidRDefault="003B24B5" w:rsidP="006A78C9">
      <w:pPr>
        <w:ind w:hanging="1134"/>
        <w:rPr>
          <w:noProof/>
          <w:color w:val="000099"/>
          <w:lang w:val="en-IE" w:eastAsia="en-IE"/>
        </w:rPr>
      </w:pPr>
    </w:p>
    <w:p w14:paraId="1D49F125" w14:textId="38B4E8B1" w:rsidR="003B24B5" w:rsidRDefault="003B24B5" w:rsidP="006A78C9">
      <w:pPr>
        <w:ind w:hanging="1134"/>
        <w:rPr>
          <w:noProof/>
          <w:color w:val="000099"/>
          <w:lang w:val="en-IE" w:eastAsia="en-IE"/>
        </w:rPr>
      </w:pPr>
    </w:p>
    <w:p w14:paraId="0F4F9663" w14:textId="7B48FD66" w:rsidR="003B24B5" w:rsidRDefault="003B24B5" w:rsidP="006A78C9">
      <w:pPr>
        <w:ind w:hanging="1134"/>
        <w:rPr>
          <w:noProof/>
          <w:color w:val="000099"/>
          <w:lang w:val="en-IE" w:eastAsia="en-IE"/>
        </w:rPr>
      </w:pPr>
    </w:p>
    <w:p w14:paraId="3A2E1D0E" w14:textId="161D6440" w:rsidR="003B24B5" w:rsidRDefault="003B24B5" w:rsidP="006A78C9">
      <w:pPr>
        <w:ind w:hanging="1134"/>
        <w:rPr>
          <w:noProof/>
          <w:color w:val="000099"/>
          <w:lang w:val="en-IE" w:eastAsia="en-IE"/>
        </w:rPr>
      </w:pPr>
    </w:p>
    <w:p w14:paraId="7BB5CF27" w14:textId="08D90920" w:rsidR="003B24B5" w:rsidRDefault="003B24B5" w:rsidP="006A78C9">
      <w:pPr>
        <w:ind w:hanging="1134"/>
        <w:rPr>
          <w:rFonts w:ascii="Arial" w:hAnsi="Arial" w:cs="Arial"/>
          <w:b/>
          <w:color w:val="000099"/>
        </w:rPr>
      </w:pPr>
    </w:p>
    <w:p w14:paraId="18E0CF02" w14:textId="5537835C" w:rsidR="00543F98" w:rsidRPr="00C2758C" w:rsidRDefault="003F22C4" w:rsidP="00543F98">
      <w:pPr>
        <w:jc w:val="center"/>
        <w:rPr>
          <w:rFonts w:ascii="Arial" w:hAnsi="Arial" w:cs="Arial"/>
          <w:b/>
        </w:rPr>
      </w:pPr>
      <w:r>
        <w:rPr>
          <w:rFonts w:ascii="Arial" w:hAnsi="Arial" w:cs="Arial"/>
          <w:b/>
        </w:rPr>
        <w:t xml:space="preserve">Registered </w:t>
      </w:r>
      <w:r w:rsidR="000A40EF" w:rsidRPr="000A40EF">
        <w:rPr>
          <w:rFonts w:ascii="Arial" w:hAnsi="Arial" w:cs="Arial"/>
          <w:b/>
        </w:rPr>
        <w:t>Advanced Nurse Practitioner</w:t>
      </w:r>
      <w:r>
        <w:rPr>
          <w:rFonts w:ascii="Arial" w:hAnsi="Arial" w:cs="Arial"/>
          <w:b/>
        </w:rPr>
        <w:t xml:space="preserve"> (RANP)</w:t>
      </w:r>
      <w:r w:rsidR="000A40EF" w:rsidRPr="000A40EF">
        <w:rPr>
          <w:rFonts w:ascii="Arial" w:hAnsi="Arial" w:cs="Arial"/>
          <w:b/>
        </w:rPr>
        <w:t xml:space="preserve"> </w:t>
      </w:r>
      <w:r w:rsidR="000A40EF">
        <w:rPr>
          <w:rFonts w:ascii="Arial" w:hAnsi="Arial" w:cs="Arial"/>
          <w:b/>
        </w:rPr>
        <w:t>(</w:t>
      </w:r>
      <w:r w:rsidR="00B33F52" w:rsidRPr="00B33F52">
        <w:rPr>
          <w:rFonts w:ascii="Arial" w:hAnsi="Arial" w:cs="Arial"/>
          <w:b/>
          <w:color w:val="000099"/>
        </w:rPr>
        <w:t>insert specialty</w:t>
      </w:r>
      <w:r w:rsidR="000A40EF">
        <w:rPr>
          <w:rFonts w:ascii="Arial" w:hAnsi="Arial" w:cs="Arial"/>
          <w:b/>
        </w:rPr>
        <w:t>)</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452"/>
      </w:tblGrid>
      <w:tr w:rsidR="00543F98" w:rsidRPr="00E766A5" w14:paraId="16CA1BCB" w14:textId="77777777" w:rsidTr="006A78C9">
        <w:tc>
          <w:tcPr>
            <w:tcW w:w="1726" w:type="dxa"/>
          </w:tcPr>
          <w:p w14:paraId="598072C7" w14:textId="77777777" w:rsidR="00543F98" w:rsidRDefault="00543F98" w:rsidP="005F595E">
            <w:pPr>
              <w:jc w:val="both"/>
              <w:rPr>
                <w:rFonts w:ascii="Arial" w:hAnsi="Arial" w:cs="Arial"/>
                <w:b/>
                <w:bCs/>
              </w:rPr>
            </w:pPr>
            <w:r w:rsidRPr="00E766A5">
              <w:rPr>
                <w:rFonts w:ascii="Arial" w:hAnsi="Arial" w:cs="Arial"/>
                <w:b/>
                <w:bCs/>
              </w:rPr>
              <w:t xml:space="preserve">Tenure </w:t>
            </w:r>
          </w:p>
          <w:p w14:paraId="319E6BB0" w14:textId="3ED8DE13" w:rsidR="00F76769" w:rsidRPr="00E766A5" w:rsidRDefault="00F76769" w:rsidP="009B2373">
            <w:pPr>
              <w:jc w:val="both"/>
              <w:rPr>
                <w:rFonts w:ascii="Arial" w:hAnsi="Arial" w:cs="Arial"/>
                <w:b/>
                <w:bCs/>
              </w:rPr>
            </w:pPr>
          </w:p>
        </w:tc>
        <w:tc>
          <w:tcPr>
            <w:tcW w:w="8452"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0AD84D57" w14:textId="48D98A45" w:rsidR="00F76769" w:rsidRDefault="00F76769" w:rsidP="00F76769">
            <w:pPr>
              <w:rPr>
                <w:rFonts w:ascii="Arial" w:hAnsi="Arial" w:cs="Arial"/>
                <w:lang w:val="en-US"/>
              </w:rPr>
            </w:pPr>
            <w:r w:rsidRPr="0020685A">
              <w:rPr>
                <w:rFonts w:ascii="Arial" w:hAnsi="Arial" w:cs="Arial"/>
                <w:lang w:val="en-US"/>
              </w:rPr>
              <w:t xml:space="preserve">Given the developmental nature of this service the successful registered advanced nurse practitioner will be required to adhere to the terms as set out below which are </w:t>
            </w:r>
            <w:r w:rsidRPr="0020685A">
              <w:rPr>
                <w:rFonts w:ascii="Arial" w:hAnsi="Arial" w:cs="Arial"/>
                <w:b/>
                <w:bCs/>
                <w:lang w:val="en-US"/>
              </w:rPr>
              <w:t>specific to this</w:t>
            </w:r>
            <w:r w:rsidRPr="0020685A">
              <w:rPr>
                <w:rFonts w:ascii="Arial" w:hAnsi="Arial" w:cs="Arial"/>
                <w:lang w:val="en-US"/>
              </w:rPr>
              <w:t xml:space="preserve"> appointment.</w:t>
            </w:r>
          </w:p>
          <w:p w14:paraId="5C9A4F9B" w14:textId="77777777" w:rsidR="0020685A" w:rsidRPr="0020685A" w:rsidRDefault="0020685A" w:rsidP="00F76769">
            <w:pPr>
              <w:rPr>
                <w:rFonts w:ascii="Arial" w:hAnsi="Arial" w:cs="Arial"/>
                <w:lang w:val="en-US"/>
              </w:rPr>
            </w:pPr>
          </w:p>
          <w:p w14:paraId="6C619E18" w14:textId="58D3C686" w:rsidR="00F76769" w:rsidRPr="0020685A" w:rsidRDefault="00F76769" w:rsidP="0020685A">
            <w:pPr>
              <w:rPr>
                <w:rFonts w:ascii="Arial" w:hAnsi="Arial" w:cs="Arial"/>
              </w:rPr>
            </w:pPr>
            <w:r w:rsidRPr="0020685A">
              <w:rPr>
                <w:rFonts w:ascii="Arial" w:hAnsi="Arial" w:cs="Arial"/>
              </w:rPr>
              <w:t xml:space="preserve">In line with standards and requirements </w:t>
            </w:r>
            <w:r w:rsidRPr="0020685A">
              <w:rPr>
                <w:rFonts w:ascii="Arial" w:hAnsi="Arial" w:cs="Arial"/>
                <w:lang w:val="en-US"/>
              </w:rPr>
              <w:t xml:space="preserve">set out by NMBI (2017) </w:t>
            </w:r>
            <w:r w:rsidRPr="0020685A">
              <w:rPr>
                <w:rFonts w:ascii="Arial" w:hAnsi="Arial" w:cs="Arial"/>
                <w:i/>
                <w:lang w:val="en-US"/>
              </w:rPr>
              <w:t>Advanced Practice (Nursing) Standards and Requirements</w:t>
            </w:r>
            <w:r w:rsidRPr="0020685A">
              <w:rPr>
                <w:rFonts w:ascii="Arial" w:hAnsi="Arial" w:cs="Arial"/>
                <w:lang w:val="en-US"/>
              </w:rPr>
              <w:t xml:space="preserve"> </w:t>
            </w:r>
            <w:r w:rsidRPr="0020685A">
              <w:rPr>
                <w:rFonts w:ascii="Arial" w:hAnsi="Arial" w:cs="Arial"/>
              </w:rPr>
              <w:t xml:space="preserve">the RANP </w:t>
            </w:r>
            <w:r w:rsidR="00B33F52" w:rsidRPr="0020685A">
              <w:rPr>
                <w:rFonts w:ascii="Arial" w:hAnsi="Arial" w:cs="Arial"/>
                <w:b/>
              </w:rPr>
              <w:t>(</w:t>
            </w:r>
            <w:r w:rsidR="00B33F52" w:rsidRPr="0020685A">
              <w:rPr>
                <w:rFonts w:ascii="Arial" w:hAnsi="Arial" w:cs="Arial"/>
                <w:b/>
                <w:color w:val="000099"/>
              </w:rPr>
              <w:t>insert specialty</w:t>
            </w:r>
            <w:r w:rsidR="00B33F52" w:rsidRPr="0020685A">
              <w:rPr>
                <w:rFonts w:ascii="Arial" w:hAnsi="Arial" w:cs="Arial"/>
                <w:b/>
              </w:rPr>
              <w:t>)</w:t>
            </w:r>
            <w:r w:rsidRPr="0020685A">
              <w:rPr>
                <w:rFonts w:ascii="Arial" w:hAnsi="Arial" w:cs="Arial"/>
              </w:rPr>
              <w:t xml:space="preserve"> will continue to engage in a process of self-development, structured education and clinical supervision specific to the service {</w:t>
            </w:r>
            <w:r w:rsidRPr="0020685A">
              <w:rPr>
                <w:rFonts w:ascii="Arial" w:hAnsi="Arial" w:cs="Arial"/>
                <w:b/>
                <w:color w:val="000099"/>
              </w:rPr>
              <w:t>insert here</w:t>
            </w:r>
            <w:r w:rsidRPr="0020685A">
              <w:rPr>
                <w:rFonts w:ascii="Arial" w:hAnsi="Arial" w:cs="Arial"/>
              </w:rPr>
              <w:t xml:space="preserve">} in order to maintain and develop </w:t>
            </w:r>
            <w:r w:rsidRPr="0020685A">
              <w:rPr>
                <w:rFonts w:ascii="Arial" w:hAnsi="Arial" w:cs="Arial"/>
                <w:lang w:val="en-US"/>
              </w:rPr>
              <w:t xml:space="preserve">advanced clinical nursing knowledge and critical thinking skills to maintain the competences necessary to independently provide efficient, effective, safe patient care.  </w:t>
            </w:r>
          </w:p>
          <w:p w14:paraId="71C0C1D0" w14:textId="1751A77C" w:rsidR="00F76769" w:rsidRDefault="00F76769" w:rsidP="005F595E">
            <w:pPr>
              <w:tabs>
                <w:tab w:val="left" w:pos="-720"/>
                <w:tab w:val="left" w:pos="0"/>
                <w:tab w:val="left" w:pos="720"/>
              </w:tabs>
              <w:suppressAutoHyphens/>
              <w:jc w:val="both"/>
              <w:rPr>
                <w:rFonts w:ascii="Arial" w:hAnsi="Arial" w:cs="Arial"/>
                <w:spacing w:val="-3"/>
              </w:rPr>
            </w:pPr>
          </w:p>
          <w:p w14:paraId="616F31FC" w14:textId="1403D2F5"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31E0C3F3" w14:textId="4D892B57"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176FBD54" w14:textId="77777777" w:rsidTr="006A78C9">
        <w:tc>
          <w:tcPr>
            <w:tcW w:w="1726"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452"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6A78C9">
        <w:tc>
          <w:tcPr>
            <w:tcW w:w="1726"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8452"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6A78C9">
        <w:tc>
          <w:tcPr>
            <w:tcW w:w="1726"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452"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6A78C9">
        <w:tc>
          <w:tcPr>
            <w:tcW w:w="1726"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8452"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6A78C9">
        <w:tc>
          <w:tcPr>
            <w:tcW w:w="1726" w:type="dxa"/>
          </w:tcPr>
          <w:p w14:paraId="69F7B3B3" w14:textId="77777777" w:rsidR="005F595E" w:rsidRPr="00E766A5" w:rsidRDefault="005F595E" w:rsidP="005F595E">
            <w:pPr>
              <w:jc w:val="both"/>
              <w:rPr>
                <w:rFonts w:ascii="Arial" w:hAnsi="Arial" w:cs="Arial"/>
                <w:b/>
                <w:bCs/>
              </w:rPr>
            </w:pPr>
            <w:r>
              <w:rPr>
                <w:rFonts w:ascii="Arial" w:hAnsi="Arial" w:cs="Arial"/>
                <w:b/>
                <w:bCs/>
              </w:rPr>
              <w:lastRenderedPageBreak/>
              <w:t>Age</w:t>
            </w:r>
          </w:p>
        </w:tc>
        <w:tc>
          <w:tcPr>
            <w:tcW w:w="8452"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6A78C9">
        <w:tc>
          <w:tcPr>
            <w:tcW w:w="1726"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8452"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6A78C9">
        <w:trPr>
          <w:trHeight w:val="1702"/>
        </w:trPr>
        <w:tc>
          <w:tcPr>
            <w:tcW w:w="1726"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8452"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6A78C9">
        <w:trPr>
          <w:trHeight w:val="416"/>
        </w:trPr>
        <w:tc>
          <w:tcPr>
            <w:tcW w:w="1726"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26ECE5A5" w:rsidR="00543F98" w:rsidRPr="00A66DDD" w:rsidRDefault="00543F98" w:rsidP="00C2758C">
            <w:pPr>
              <w:rPr>
                <w:rFonts w:ascii="Arial" w:hAnsi="Arial" w:cs="Arial"/>
                <w:b/>
                <w:bCs/>
                <w:highlight w:val="yellow"/>
              </w:rPr>
            </w:pPr>
          </w:p>
        </w:tc>
        <w:tc>
          <w:tcPr>
            <w:tcW w:w="8452"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AD58FB">
            <w:pPr>
              <w:pStyle w:val="ListParagraph"/>
              <w:numPr>
                <w:ilvl w:val="0"/>
                <w:numId w:val="48"/>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AD58FB">
            <w:pPr>
              <w:pStyle w:val="ListParagraph"/>
              <w:numPr>
                <w:ilvl w:val="0"/>
                <w:numId w:val="48"/>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6A78C9">
        <w:trPr>
          <w:trHeight w:val="1138"/>
        </w:trPr>
        <w:tc>
          <w:tcPr>
            <w:tcW w:w="1726"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452"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6A78C9">
        <w:trPr>
          <w:trHeight w:val="1138"/>
        </w:trPr>
        <w:tc>
          <w:tcPr>
            <w:tcW w:w="1726"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452"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lastRenderedPageBreak/>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D58FB">
            <w:pPr>
              <w:pStyle w:val="ListParagraph"/>
              <w:numPr>
                <w:ilvl w:val="0"/>
                <w:numId w:val="49"/>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F76769" w14:paraId="2840CC74" w14:textId="77777777" w:rsidTr="006A78C9">
        <w:trPr>
          <w:trHeight w:val="1833"/>
        </w:trPr>
        <w:tc>
          <w:tcPr>
            <w:tcW w:w="1726" w:type="dxa"/>
            <w:tcBorders>
              <w:top w:val="single" w:sz="4" w:space="0" w:color="auto"/>
              <w:left w:val="single" w:sz="4" w:space="0" w:color="auto"/>
              <w:bottom w:val="single" w:sz="4" w:space="0" w:color="auto"/>
              <w:right w:val="single" w:sz="4" w:space="0" w:color="auto"/>
            </w:tcBorders>
          </w:tcPr>
          <w:p w14:paraId="62DFB2FE" w14:textId="77777777" w:rsidR="00F76769" w:rsidRPr="009B2373" w:rsidRDefault="00F76769">
            <w:pPr>
              <w:spacing w:line="276" w:lineRule="auto"/>
              <w:rPr>
                <w:rFonts w:ascii="Arial" w:hAnsi="Arial" w:cs="Arial"/>
                <w:b/>
                <w:bCs/>
              </w:rPr>
            </w:pPr>
            <w:r w:rsidRPr="009B2373">
              <w:rPr>
                <w:rFonts w:ascii="Arial" w:hAnsi="Arial" w:cs="Arial"/>
                <w:b/>
                <w:bCs/>
              </w:rPr>
              <w:lastRenderedPageBreak/>
              <w:t>Ethics in Public Office 1995 and 2001</w:t>
            </w:r>
          </w:p>
          <w:p w14:paraId="3AE2A19A" w14:textId="77777777" w:rsidR="00F76769" w:rsidRDefault="00F76769">
            <w:pPr>
              <w:spacing w:line="276" w:lineRule="auto"/>
              <w:rPr>
                <w:rFonts w:ascii="Arial" w:hAnsi="Arial" w:cs="Arial"/>
                <w:b/>
                <w:bCs/>
                <w:color w:val="000099"/>
              </w:rPr>
            </w:pPr>
          </w:p>
          <w:p w14:paraId="1DF32AE2" w14:textId="77777777" w:rsidR="00F76769" w:rsidRDefault="00F76769">
            <w:pPr>
              <w:spacing w:line="276" w:lineRule="auto"/>
              <w:jc w:val="both"/>
              <w:rPr>
                <w:rFonts w:ascii="Arial" w:hAnsi="Arial" w:cs="Arial"/>
                <w:b/>
                <w:bCs/>
              </w:rPr>
            </w:pPr>
          </w:p>
          <w:p w14:paraId="14C0DCF2" w14:textId="77777777" w:rsidR="00F76769" w:rsidRDefault="00F76769">
            <w:pPr>
              <w:spacing w:line="276" w:lineRule="auto"/>
              <w:jc w:val="both"/>
              <w:rPr>
                <w:rFonts w:ascii="Arial" w:hAnsi="Arial" w:cs="Arial"/>
                <w:b/>
                <w:bCs/>
              </w:rPr>
            </w:pPr>
          </w:p>
          <w:p w14:paraId="45E8F646" w14:textId="77777777" w:rsidR="00F76769" w:rsidRDefault="00F76769">
            <w:pPr>
              <w:spacing w:line="276" w:lineRule="auto"/>
              <w:jc w:val="both"/>
              <w:rPr>
                <w:rFonts w:ascii="Arial" w:hAnsi="Arial" w:cs="Arial"/>
                <w:b/>
                <w:bCs/>
              </w:rPr>
            </w:pPr>
          </w:p>
          <w:p w14:paraId="153CA46A" w14:textId="77777777" w:rsidR="00F76769" w:rsidRDefault="00F76769">
            <w:pPr>
              <w:spacing w:line="276" w:lineRule="auto"/>
              <w:jc w:val="both"/>
              <w:rPr>
                <w:rFonts w:ascii="Arial" w:hAnsi="Arial" w:cs="Arial"/>
                <w:b/>
                <w:bCs/>
              </w:rPr>
            </w:pPr>
          </w:p>
          <w:p w14:paraId="527C26D6" w14:textId="77777777" w:rsidR="00F76769" w:rsidRDefault="00F76769">
            <w:pPr>
              <w:spacing w:line="276" w:lineRule="auto"/>
              <w:rPr>
                <w:rFonts w:ascii="Arial" w:hAnsi="Arial" w:cs="Arial"/>
                <w:b/>
                <w:bCs/>
              </w:rPr>
            </w:pPr>
          </w:p>
          <w:p w14:paraId="7FEABFA6" w14:textId="77777777" w:rsidR="00F76769" w:rsidRDefault="00F76769">
            <w:pPr>
              <w:spacing w:line="276" w:lineRule="auto"/>
              <w:rPr>
                <w:rFonts w:ascii="Arial" w:hAnsi="Arial" w:cs="Arial"/>
                <w:b/>
                <w:bCs/>
              </w:rPr>
            </w:pPr>
          </w:p>
          <w:p w14:paraId="026F2BF5" w14:textId="77777777" w:rsidR="00F76769" w:rsidRDefault="00F76769">
            <w:pPr>
              <w:tabs>
                <w:tab w:val="left" w:pos="8730"/>
              </w:tabs>
              <w:autoSpaceDE w:val="0"/>
              <w:autoSpaceDN w:val="0"/>
              <w:adjustRightInd w:val="0"/>
              <w:spacing w:line="240" w:lineRule="atLeast"/>
              <w:rPr>
                <w:rFonts w:ascii="Arial" w:hAnsi="Arial" w:cs="Arial"/>
                <w:b/>
                <w:bCs/>
                <w:i/>
                <w:iCs/>
                <w:lang w:val="en-US"/>
              </w:rPr>
            </w:pPr>
          </w:p>
          <w:p w14:paraId="64353594" w14:textId="77777777" w:rsidR="00F76769" w:rsidRDefault="00F76769" w:rsidP="00033696">
            <w:pPr>
              <w:spacing w:line="276" w:lineRule="auto"/>
              <w:rPr>
                <w:rFonts w:ascii="Arial" w:hAnsi="Arial" w:cs="Arial"/>
                <w:b/>
                <w:bCs/>
              </w:rPr>
            </w:pPr>
          </w:p>
        </w:tc>
        <w:tc>
          <w:tcPr>
            <w:tcW w:w="8452" w:type="dxa"/>
            <w:tcBorders>
              <w:top w:val="single" w:sz="4" w:space="0" w:color="auto"/>
              <w:left w:val="single" w:sz="4" w:space="0" w:color="auto"/>
              <w:bottom w:val="single" w:sz="4" w:space="0" w:color="auto"/>
              <w:right w:val="single" w:sz="4" w:space="0" w:color="auto"/>
            </w:tcBorders>
          </w:tcPr>
          <w:p w14:paraId="68555B2F" w14:textId="08589103" w:rsidR="00F76769" w:rsidRDefault="00F76769">
            <w:pPr>
              <w:spacing w:line="276" w:lineRule="auto"/>
              <w:jc w:val="both"/>
              <w:rPr>
                <w:rFonts w:ascii="Arial" w:hAnsi="Arial" w:cs="Arial"/>
              </w:rPr>
            </w:pPr>
            <w:r>
              <w:rPr>
                <w:rFonts w:ascii="Arial" w:hAnsi="Arial" w:cs="Arial"/>
              </w:rPr>
              <w:t>Positions remunerated at or above the minimum point o</w:t>
            </w:r>
            <w:r w:rsidR="00943B84">
              <w:rPr>
                <w:rFonts w:ascii="Arial" w:hAnsi="Arial" w:cs="Arial"/>
              </w:rPr>
              <w:t xml:space="preserve">f the Grade VIII salary scale </w:t>
            </w:r>
            <w:r>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2D9813E9" w14:textId="77777777" w:rsidR="00F76769" w:rsidRDefault="00F76769">
            <w:pPr>
              <w:spacing w:line="276" w:lineRule="auto"/>
              <w:jc w:val="both"/>
              <w:rPr>
                <w:rFonts w:ascii="Arial" w:hAnsi="Arial" w:cs="Arial"/>
              </w:rPr>
            </w:pPr>
          </w:p>
          <w:p w14:paraId="3E409275" w14:textId="77777777" w:rsidR="00F76769" w:rsidRDefault="00F76769">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4E3F70EA" w14:textId="77777777" w:rsidR="00F76769" w:rsidRDefault="00F76769">
            <w:pPr>
              <w:spacing w:line="276" w:lineRule="auto"/>
              <w:jc w:val="both"/>
              <w:rPr>
                <w:rFonts w:ascii="Arial" w:hAnsi="Arial" w:cs="Arial"/>
              </w:rPr>
            </w:pPr>
          </w:p>
          <w:p w14:paraId="72DB95C0" w14:textId="77777777" w:rsidR="00F76769" w:rsidRDefault="00F76769">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D0CD14C" w14:textId="77777777" w:rsidR="00F76769" w:rsidRDefault="00F76769">
            <w:pPr>
              <w:spacing w:line="276" w:lineRule="auto"/>
              <w:jc w:val="both"/>
              <w:rPr>
                <w:rFonts w:ascii="Arial" w:hAnsi="Arial" w:cs="Arial"/>
              </w:rPr>
            </w:pPr>
          </w:p>
          <w:p w14:paraId="48A2CA89" w14:textId="2C7637EB" w:rsidR="00F76769" w:rsidRDefault="00F76769" w:rsidP="00033696">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w:t>
            </w:r>
            <w:r w:rsidRPr="00033696">
              <w:rPr>
                <w:rFonts w:ascii="Arial" w:hAnsi="Arial" w:cs="Arial"/>
              </w:rPr>
              <w:t xml:space="preserve">Commission’s website </w:t>
            </w:r>
            <w:hyperlink r:id="rId10" w:history="1">
              <w:r w:rsidRPr="00033696">
                <w:rPr>
                  <w:rStyle w:val="Hyperlink"/>
                  <w:rFonts w:ascii="Arial" w:hAnsi="Arial" w:cs="Arial"/>
                </w:rPr>
                <w:t>https://www.sipo.ie/</w:t>
              </w:r>
            </w:hyperlink>
            <w:r w:rsidRPr="00033696">
              <w:rPr>
                <w:rFonts w:ascii="Arial" w:hAnsi="Arial" w:cs="Arial"/>
              </w:rPr>
              <w:t>.</w:t>
            </w:r>
          </w:p>
        </w:tc>
      </w:tr>
    </w:tbl>
    <w:p w14:paraId="0699A6C5" w14:textId="7160F150" w:rsidR="00117CD7" w:rsidRDefault="00117CD7" w:rsidP="000037FD">
      <w:pPr>
        <w:rPr>
          <w:rFonts w:ascii="Arial" w:hAnsi="Arial" w:cs="Arial"/>
          <w:b/>
          <w:color w:val="000099"/>
        </w:rPr>
      </w:pPr>
    </w:p>
    <w:p w14:paraId="65910A6C" w14:textId="4E865C3C" w:rsidR="004537C3" w:rsidRDefault="004537C3" w:rsidP="009B2373">
      <w:pP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43E45" w:rsidRDefault="00643E45" w:rsidP="00543F98">
      <w:r>
        <w:separator/>
      </w:r>
    </w:p>
  </w:endnote>
  <w:endnote w:type="continuationSeparator" w:id="0">
    <w:p w14:paraId="7EB6A624" w14:textId="77777777" w:rsidR="00643E45" w:rsidRDefault="00643E4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43E45" w:rsidRDefault="00643E45">
    <w:pPr>
      <w:pStyle w:val="Footer"/>
      <w:framePr w:wrap="around" w:vAnchor="text" w:hAnchor="margin" w:xAlign="center" w:y="1"/>
      <w:rPr>
        <w:rStyle w:val="PageNumber"/>
      </w:rPr>
    </w:pPr>
  </w:p>
  <w:p w14:paraId="590D9A73" w14:textId="77777777" w:rsidR="00643E45" w:rsidRDefault="00643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61FE94E0" w:rsidR="00643E45" w:rsidRPr="003B24B5" w:rsidRDefault="003B24B5">
    <w:pPr>
      <w:pStyle w:val="Footer"/>
      <w:jc w:val="right"/>
      <w:rPr>
        <w:rFonts w:ascii="Arial" w:hAnsi="Arial" w:cs="Arial"/>
        <w:sz w:val="16"/>
        <w:szCs w:val="16"/>
      </w:rPr>
    </w:pPr>
    <w:r>
      <w:rPr>
        <w:rFonts w:ascii="Arial" w:hAnsi="Arial" w:cs="Arial"/>
        <w:sz w:val="16"/>
        <w:szCs w:val="16"/>
      </w:rPr>
      <w:t>March 2022</w:t>
    </w:r>
  </w:p>
  <w:p w14:paraId="4AA0F246" w14:textId="30A18761" w:rsidR="00643E45" w:rsidRPr="007F6BBE" w:rsidRDefault="00643E4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43E45" w:rsidRDefault="00643E45" w:rsidP="00543F98">
      <w:r>
        <w:separator/>
      </w:r>
    </w:p>
  </w:footnote>
  <w:footnote w:type="continuationSeparator" w:id="0">
    <w:p w14:paraId="6FC49D0F" w14:textId="77777777" w:rsidR="00643E45" w:rsidRDefault="00643E45" w:rsidP="00543F98">
      <w:r>
        <w:continuationSeparator/>
      </w:r>
    </w:p>
  </w:footnote>
  <w:footnote w:id="1">
    <w:p w14:paraId="0579F690" w14:textId="1219BE4B" w:rsidR="00643E45" w:rsidRPr="00BE491B" w:rsidRDefault="00643E4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43E45" w:rsidRPr="00BE491B" w:rsidRDefault="00643E4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43E45" w:rsidRPr="00F84940" w:rsidRDefault="00643E45" w:rsidP="00BE491B">
      <w:pPr>
        <w:rPr>
          <w:rFonts w:ascii="Arial" w:hAnsi="Arial" w:cs="Arial"/>
        </w:rPr>
      </w:pPr>
    </w:p>
    <w:p w14:paraId="2A248A0D" w14:textId="1D5EA629" w:rsidR="00643E45" w:rsidRDefault="00643E45" w:rsidP="00543F98">
      <w:pPr>
        <w:pStyle w:val="FootnoteText"/>
      </w:pPr>
    </w:p>
  </w:footnote>
  <w:footnote w:id="2">
    <w:p w14:paraId="56D0EDE3" w14:textId="55A01E04" w:rsidR="00643E45" w:rsidRPr="00DD13C2" w:rsidRDefault="00643E4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722"/>
    <w:multiLevelType w:val="hybridMultilevel"/>
    <w:tmpl w:val="C1428F8E"/>
    <w:lvl w:ilvl="0" w:tplc="E6760058">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 w15:restartNumberingAfterBreak="0">
    <w:nsid w:val="01846318"/>
    <w:multiLevelType w:val="hybridMultilevel"/>
    <w:tmpl w:val="D6AAE072"/>
    <w:lvl w:ilvl="0" w:tplc="E6760058">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1D45977"/>
    <w:multiLevelType w:val="hybridMultilevel"/>
    <w:tmpl w:val="0972A56C"/>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C3B09"/>
    <w:multiLevelType w:val="hybridMultilevel"/>
    <w:tmpl w:val="2C1C821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54D152D"/>
    <w:multiLevelType w:val="hybridMultilevel"/>
    <w:tmpl w:val="0F78D0D0"/>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62449E3"/>
    <w:multiLevelType w:val="hybridMultilevel"/>
    <w:tmpl w:val="82580B88"/>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240F5F"/>
    <w:multiLevelType w:val="hybridMultilevel"/>
    <w:tmpl w:val="37D65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327332"/>
    <w:multiLevelType w:val="hybridMultilevel"/>
    <w:tmpl w:val="4E185E68"/>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B0E4FB6"/>
    <w:multiLevelType w:val="hybridMultilevel"/>
    <w:tmpl w:val="86561190"/>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5F634E"/>
    <w:multiLevelType w:val="hybridMultilevel"/>
    <w:tmpl w:val="EF149082"/>
    <w:lvl w:ilvl="0" w:tplc="1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Times New Roman"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Times New Roman"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10" w15:restartNumberingAfterBreak="0">
    <w:nsid w:val="0C54325B"/>
    <w:multiLevelType w:val="hybridMultilevel"/>
    <w:tmpl w:val="2AC6560A"/>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10A77C8A"/>
    <w:multiLevelType w:val="hybridMultilevel"/>
    <w:tmpl w:val="E9D660AC"/>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1761A6E"/>
    <w:multiLevelType w:val="hybridMultilevel"/>
    <w:tmpl w:val="61B61CB4"/>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E027B8"/>
    <w:multiLevelType w:val="hybridMultilevel"/>
    <w:tmpl w:val="F1D65A9E"/>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03B9F"/>
    <w:multiLevelType w:val="hybridMultilevel"/>
    <w:tmpl w:val="20CA29FC"/>
    <w:lvl w:ilvl="0" w:tplc="E6760058">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5F4DC1"/>
    <w:multiLevelType w:val="hybridMultilevel"/>
    <w:tmpl w:val="307C7F52"/>
    <w:lvl w:ilvl="0" w:tplc="1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Times New Roman"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Times New Roman"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16" w15:restartNumberingAfterBreak="0">
    <w:nsid w:val="2B8E1EF2"/>
    <w:multiLevelType w:val="hybridMultilevel"/>
    <w:tmpl w:val="B414F156"/>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7" w15:restartNumberingAfterBreak="0">
    <w:nsid w:val="2D07115F"/>
    <w:multiLevelType w:val="hybridMultilevel"/>
    <w:tmpl w:val="461873C8"/>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620AF9"/>
    <w:multiLevelType w:val="hybridMultilevel"/>
    <w:tmpl w:val="7FA2EDE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2F93468F"/>
    <w:multiLevelType w:val="hybridMultilevel"/>
    <w:tmpl w:val="1AF2364C"/>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1430FFF"/>
    <w:multiLevelType w:val="hybridMultilevel"/>
    <w:tmpl w:val="CE144E66"/>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5962EA"/>
    <w:multiLevelType w:val="hybridMultilevel"/>
    <w:tmpl w:val="0A662FAA"/>
    <w:lvl w:ilvl="0" w:tplc="03B491BC">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997022"/>
    <w:multiLevelType w:val="hybridMultilevel"/>
    <w:tmpl w:val="46860BA0"/>
    <w:lvl w:ilvl="0" w:tplc="08090003">
      <w:start w:val="1"/>
      <w:numFmt w:val="bullet"/>
      <w:lvlText w:val="o"/>
      <w:lvlJc w:val="left"/>
      <w:pPr>
        <w:ind w:left="1080" w:hanging="360"/>
      </w:pPr>
      <w:rPr>
        <w:rFonts w:ascii="Courier New" w:hAnsi="Courier New"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38596102"/>
    <w:multiLevelType w:val="hybridMultilevel"/>
    <w:tmpl w:val="932203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CB82644"/>
    <w:multiLevelType w:val="hybridMultilevel"/>
    <w:tmpl w:val="7B6A175A"/>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D8302E9"/>
    <w:multiLevelType w:val="hybridMultilevel"/>
    <w:tmpl w:val="F0B849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3DA22F47"/>
    <w:multiLevelType w:val="hybridMultilevel"/>
    <w:tmpl w:val="CAD87DDC"/>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163662"/>
    <w:multiLevelType w:val="hybridMultilevel"/>
    <w:tmpl w:val="FF32C4E0"/>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1FA5F55"/>
    <w:multiLevelType w:val="hybridMultilevel"/>
    <w:tmpl w:val="25BAD52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6AA2B0E"/>
    <w:multiLevelType w:val="hybridMultilevel"/>
    <w:tmpl w:val="CB76EE7E"/>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BFD7EA7"/>
    <w:multiLevelType w:val="hybridMultilevel"/>
    <w:tmpl w:val="4866BF1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DAD2BF4"/>
    <w:multiLevelType w:val="hybridMultilevel"/>
    <w:tmpl w:val="C1682856"/>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D1D55"/>
    <w:multiLevelType w:val="hybridMultilevel"/>
    <w:tmpl w:val="E2F2FA4C"/>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0ACEC8B"/>
    <w:multiLevelType w:val="hybridMultilevel"/>
    <w:tmpl w:val="A6D1361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514630FB"/>
    <w:multiLevelType w:val="hybridMultilevel"/>
    <w:tmpl w:val="33C45D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052DA6"/>
    <w:multiLevelType w:val="hybridMultilevel"/>
    <w:tmpl w:val="E42ACDCA"/>
    <w:lvl w:ilvl="0" w:tplc="1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Times New Roman"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Times New Roman"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36" w15:restartNumberingAfterBreak="0">
    <w:nsid w:val="538F5A53"/>
    <w:multiLevelType w:val="hybridMultilevel"/>
    <w:tmpl w:val="1640FF6A"/>
    <w:lvl w:ilvl="0" w:tplc="1809000B">
      <w:start w:val="1"/>
      <w:numFmt w:val="bullet"/>
      <w:lvlText w:val=""/>
      <w:lvlJc w:val="left"/>
      <w:pPr>
        <w:ind w:left="720" w:hanging="360"/>
      </w:pPr>
      <w:rPr>
        <w:rFonts w:ascii="Wingdings" w:hAnsi="Wingdings" w:hint="default"/>
      </w:rPr>
    </w:lvl>
    <w:lvl w:ilvl="1" w:tplc="4A8A122A">
      <w:numFmt w:val="bullet"/>
      <w:lvlText w:val="•"/>
      <w:lvlJc w:val="left"/>
      <w:pPr>
        <w:ind w:left="1800" w:hanging="720"/>
      </w:pPr>
      <w:rPr>
        <w:rFonts w:ascii="Arial" w:eastAsia="Times New Roman"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54214D24"/>
    <w:multiLevelType w:val="hybridMultilevel"/>
    <w:tmpl w:val="5A4A3744"/>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38" w15:restartNumberingAfterBreak="0">
    <w:nsid w:val="5AFD6375"/>
    <w:multiLevelType w:val="hybridMultilevel"/>
    <w:tmpl w:val="9FE8289C"/>
    <w:lvl w:ilvl="0" w:tplc="E6760058">
      <w:numFmt w:val="bullet"/>
      <w:lvlText w:val="•"/>
      <w:lvlJc w:val="left"/>
      <w:pPr>
        <w:ind w:left="360" w:hanging="360"/>
      </w:pPr>
      <w:rPr>
        <w:rFonts w:ascii="Arial" w:eastAsia="Times New Roman" w:hAnsi="Arial" w:cs="Aria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5C4A4BFE"/>
    <w:multiLevelType w:val="hybridMultilevel"/>
    <w:tmpl w:val="204C8C32"/>
    <w:lvl w:ilvl="0" w:tplc="08090003">
      <w:start w:val="1"/>
      <w:numFmt w:val="bullet"/>
      <w:lvlText w:val="o"/>
      <w:lvlJc w:val="left"/>
      <w:pPr>
        <w:ind w:left="1080" w:hanging="360"/>
      </w:pPr>
      <w:rPr>
        <w:rFonts w:ascii="Courier New" w:hAnsi="Courier New"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0" w15:restartNumberingAfterBreak="0">
    <w:nsid w:val="62301BB5"/>
    <w:multiLevelType w:val="hybridMultilevel"/>
    <w:tmpl w:val="FF16801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669F1F5D"/>
    <w:multiLevelType w:val="multilevel"/>
    <w:tmpl w:val="CB38A55C"/>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8FD0573"/>
    <w:multiLevelType w:val="hybridMultilevel"/>
    <w:tmpl w:val="038C67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69896865"/>
    <w:multiLevelType w:val="hybridMultilevel"/>
    <w:tmpl w:val="015C97C8"/>
    <w:lvl w:ilvl="0" w:tplc="6B2CDCCC">
      <w:numFmt w:val="bullet"/>
      <w:lvlText w:val="•"/>
      <w:lvlJc w:val="left"/>
      <w:pPr>
        <w:tabs>
          <w:tab w:val="num" w:pos="360"/>
        </w:tabs>
        <w:ind w:left="360" w:hanging="360"/>
      </w:pPr>
      <w:rPr>
        <w:rFonts w:ascii="Arial" w:eastAsia="Times New Roman" w:hAnsi="Arial" w:cs="Aria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9AD67B8"/>
    <w:multiLevelType w:val="hybridMultilevel"/>
    <w:tmpl w:val="A0C29E96"/>
    <w:lvl w:ilvl="0" w:tplc="E6760058">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9F07C01"/>
    <w:multiLevelType w:val="hybridMultilevel"/>
    <w:tmpl w:val="F034976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6DFE7FFB"/>
    <w:multiLevelType w:val="hybridMultilevel"/>
    <w:tmpl w:val="062622F8"/>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B27099"/>
    <w:multiLevelType w:val="hybridMultilevel"/>
    <w:tmpl w:val="EA76556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9" w15:restartNumberingAfterBreak="0">
    <w:nsid w:val="736F37EC"/>
    <w:multiLevelType w:val="hybridMultilevel"/>
    <w:tmpl w:val="1C820880"/>
    <w:lvl w:ilvl="0" w:tplc="E6760058">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21"/>
  </w:num>
  <w:num w:numId="4">
    <w:abstractNumId w:val="7"/>
  </w:num>
  <w:num w:numId="5">
    <w:abstractNumId w:val="46"/>
  </w:num>
  <w:num w:numId="6">
    <w:abstractNumId w:val="11"/>
  </w:num>
  <w:num w:numId="7">
    <w:abstractNumId w:val="23"/>
  </w:num>
  <w:num w:numId="8">
    <w:abstractNumId w:val="43"/>
  </w:num>
  <w:num w:numId="9">
    <w:abstractNumId w:val="34"/>
  </w:num>
  <w:num w:numId="10">
    <w:abstractNumId w:val="25"/>
  </w:num>
  <w:num w:numId="11">
    <w:abstractNumId w:val="9"/>
  </w:num>
  <w:num w:numId="12">
    <w:abstractNumId w:val="18"/>
  </w:num>
  <w:num w:numId="13">
    <w:abstractNumId w:val="35"/>
  </w:num>
  <w:num w:numId="14">
    <w:abstractNumId w:val="48"/>
  </w:num>
  <w:num w:numId="15">
    <w:abstractNumId w:val="40"/>
  </w:num>
  <w:num w:numId="16">
    <w:abstractNumId w:val="15"/>
  </w:num>
  <w:num w:numId="17">
    <w:abstractNumId w:val="36"/>
  </w:num>
  <w:num w:numId="18">
    <w:abstractNumId w:val="37"/>
  </w:num>
  <w:num w:numId="19">
    <w:abstractNumId w:val="16"/>
  </w:num>
  <w:num w:numId="20">
    <w:abstractNumId w:val="10"/>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28"/>
  </w:num>
  <w:num w:numId="23">
    <w:abstractNumId w:val="6"/>
  </w:num>
  <w:num w:numId="24">
    <w:abstractNumId w:val="47"/>
  </w:num>
  <w:num w:numId="25">
    <w:abstractNumId w:val="20"/>
  </w:num>
  <w:num w:numId="26">
    <w:abstractNumId w:val="2"/>
  </w:num>
  <w:num w:numId="27">
    <w:abstractNumId w:val="31"/>
  </w:num>
  <w:num w:numId="28">
    <w:abstractNumId w:val="13"/>
  </w:num>
  <w:num w:numId="29">
    <w:abstractNumId w:val="8"/>
  </w:num>
  <w:num w:numId="30">
    <w:abstractNumId w:val="42"/>
  </w:num>
  <w:num w:numId="31">
    <w:abstractNumId w:val="27"/>
  </w:num>
  <w:num w:numId="32">
    <w:abstractNumId w:val="5"/>
  </w:num>
  <w:num w:numId="33">
    <w:abstractNumId w:val="39"/>
  </w:num>
  <w:num w:numId="34">
    <w:abstractNumId w:val="22"/>
  </w:num>
  <w:num w:numId="35">
    <w:abstractNumId w:val="44"/>
  </w:num>
  <w:num w:numId="36">
    <w:abstractNumId w:val="4"/>
  </w:num>
  <w:num w:numId="37">
    <w:abstractNumId w:val="12"/>
  </w:num>
  <w:num w:numId="38">
    <w:abstractNumId w:val="0"/>
  </w:num>
  <w:num w:numId="39">
    <w:abstractNumId w:val="45"/>
  </w:num>
  <w:num w:numId="40">
    <w:abstractNumId w:val="49"/>
  </w:num>
  <w:num w:numId="41">
    <w:abstractNumId w:val="17"/>
  </w:num>
  <w:num w:numId="42">
    <w:abstractNumId w:val="26"/>
  </w:num>
  <w:num w:numId="43">
    <w:abstractNumId w:val="14"/>
  </w:num>
  <w:num w:numId="44">
    <w:abstractNumId w:val="19"/>
  </w:num>
  <w:num w:numId="45">
    <w:abstractNumId w:val="30"/>
  </w:num>
  <w:num w:numId="46">
    <w:abstractNumId w:val="24"/>
  </w:num>
  <w:num w:numId="47">
    <w:abstractNumId w:val="32"/>
  </w:num>
  <w:num w:numId="48">
    <w:abstractNumId w:val="29"/>
  </w:num>
  <w:num w:numId="49">
    <w:abstractNumId w:val="38"/>
  </w:num>
  <w:num w:numId="50">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3A8"/>
    <w:rsid w:val="000037FD"/>
    <w:rsid w:val="00010146"/>
    <w:rsid w:val="00016C4B"/>
    <w:rsid w:val="00033696"/>
    <w:rsid w:val="00063F8A"/>
    <w:rsid w:val="000711A3"/>
    <w:rsid w:val="00073D39"/>
    <w:rsid w:val="00077D52"/>
    <w:rsid w:val="00091D46"/>
    <w:rsid w:val="00095C1D"/>
    <w:rsid w:val="000A40EF"/>
    <w:rsid w:val="000A7350"/>
    <w:rsid w:val="000D5E56"/>
    <w:rsid w:val="000F271C"/>
    <w:rsid w:val="000F538B"/>
    <w:rsid w:val="000F62F3"/>
    <w:rsid w:val="001142DE"/>
    <w:rsid w:val="00117CD7"/>
    <w:rsid w:val="001225AB"/>
    <w:rsid w:val="001555E0"/>
    <w:rsid w:val="00163957"/>
    <w:rsid w:val="00174980"/>
    <w:rsid w:val="00177D2A"/>
    <w:rsid w:val="0018179A"/>
    <w:rsid w:val="0018387C"/>
    <w:rsid w:val="00185EBC"/>
    <w:rsid w:val="00186D5D"/>
    <w:rsid w:val="00195968"/>
    <w:rsid w:val="001A7F9A"/>
    <w:rsid w:val="001C775E"/>
    <w:rsid w:val="001F219A"/>
    <w:rsid w:val="0020685A"/>
    <w:rsid w:val="00220DB7"/>
    <w:rsid w:val="00227F15"/>
    <w:rsid w:val="0023552F"/>
    <w:rsid w:val="0024231B"/>
    <w:rsid w:val="00256382"/>
    <w:rsid w:val="00257231"/>
    <w:rsid w:val="00260C8B"/>
    <w:rsid w:val="00286130"/>
    <w:rsid w:val="0029014C"/>
    <w:rsid w:val="002A1DEB"/>
    <w:rsid w:val="00312DD3"/>
    <w:rsid w:val="003237BB"/>
    <w:rsid w:val="00331995"/>
    <w:rsid w:val="00340279"/>
    <w:rsid w:val="0035435D"/>
    <w:rsid w:val="0035717C"/>
    <w:rsid w:val="00387421"/>
    <w:rsid w:val="003B24B5"/>
    <w:rsid w:val="003C69A1"/>
    <w:rsid w:val="003C707B"/>
    <w:rsid w:val="003F22C4"/>
    <w:rsid w:val="003F586D"/>
    <w:rsid w:val="0041250A"/>
    <w:rsid w:val="00415321"/>
    <w:rsid w:val="0044373F"/>
    <w:rsid w:val="004537C3"/>
    <w:rsid w:val="00463454"/>
    <w:rsid w:val="004748BC"/>
    <w:rsid w:val="00475884"/>
    <w:rsid w:val="004831DD"/>
    <w:rsid w:val="00490046"/>
    <w:rsid w:val="004C78F8"/>
    <w:rsid w:val="004F2F73"/>
    <w:rsid w:val="004F7577"/>
    <w:rsid w:val="005150A5"/>
    <w:rsid w:val="00521CFC"/>
    <w:rsid w:val="00525B01"/>
    <w:rsid w:val="00533179"/>
    <w:rsid w:val="00543F98"/>
    <w:rsid w:val="00580811"/>
    <w:rsid w:val="00593D2E"/>
    <w:rsid w:val="005B29E2"/>
    <w:rsid w:val="005F10AC"/>
    <w:rsid w:val="005F4A75"/>
    <w:rsid w:val="005F595E"/>
    <w:rsid w:val="0064026D"/>
    <w:rsid w:val="00643E45"/>
    <w:rsid w:val="006544F8"/>
    <w:rsid w:val="00671C9E"/>
    <w:rsid w:val="006815FA"/>
    <w:rsid w:val="006A2668"/>
    <w:rsid w:val="006A54F6"/>
    <w:rsid w:val="006A78C9"/>
    <w:rsid w:val="006D14B6"/>
    <w:rsid w:val="006F3A25"/>
    <w:rsid w:val="006F6EB4"/>
    <w:rsid w:val="00705C73"/>
    <w:rsid w:val="00710EFB"/>
    <w:rsid w:val="00795998"/>
    <w:rsid w:val="007C1165"/>
    <w:rsid w:val="007C135E"/>
    <w:rsid w:val="007C286E"/>
    <w:rsid w:val="007D2E37"/>
    <w:rsid w:val="007D43A7"/>
    <w:rsid w:val="007D639C"/>
    <w:rsid w:val="007F6BBE"/>
    <w:rsid w:val="00835025"/>
    <w:rsid w:val="008710C8"/>
    <w:rsid w:val="00890A2B"/>
    <w:rsid w:val="008950F1"/>
    <w:rsid w:val="008A6CFF"/>
    <w:rsid w:val="008C0C95"/>
    <w:rsid w:val="008E2B80"/>
    <w:rsid w:val="008F1DFC"/>
    <w:rsid w:val="00922251"/>
    <w:rsid w:val="009335AD"/>
    <w:rsid w:val="00943B84"/>
    <w:rsid w:val="009441FF"/>
    <w:rsid w:val="00955918"/>
    <w:rsid w:val="00970DFB"/>
    <w:rsid w:val="00970F97"/>
    <w:rsid w:val="009713C6"/>
    <w:rsid w:val="009B2373"/>
    <w:rsid w:val="009B6BF8"/>
    <w:rsid w:val="009D3E9C"/>
    <w:rsid w:val="00A31CE6"/>
    <w:rsid w:val="00A33245"/>
    <w:rsid w:val="00A35B00"/>
    <w:rsid w:val="00A36FE9"/>
    <w:rsid w:val="00A834E7"/>
    <w:rsid w:val="00A847E5"/>
    <w:rsid w:val="00A8573A"/>
    <w:rsid w:val="00A85FAD"/>
    <w:rsid w:val="00AB4063"/>
    <w:rsid w:val="00AB7E9A"/>
    <w:rsid w:val="00AC325C"/>
    <w:rsid w:val="00AD58FB"/>
    <w:rsid w:val="00B13527"/>
    <w:rsid w:val="00B33F52"/>
    <w:rsid w:val="00B45750"/>
    <w:rsid w:val="00B66EAB"/>
    <w:rsid w:val="00B70A6C"/>
    <w:rsid w:val="00B71E28"/>
    <w:rsid w:val="00B85A4B"/>
    <w:rsid w:val="00B85ADC"/>
    <w:rsid w:val="00B934B3"/>
    <w:rsid w:val="00B94981"/>
    <w:rsid w:val="00BD5194"/>
    <w:rsid w:val="00BE2087"/>
    <w:rsid w:val="00BE491B"/>
    <w:rsid w:val="00BE52F7"/>
    <w:rsid w:val="00BE6E8B"/>
    <w:rsid w:val="00BE7FA7"/>
    <w:rsid w:val="00C24E35"/>
    <w:rsid w:val="00C2758C"/>
    <w:rsid w:val="00C27EBA"/>
    <w:rsid w:val="00C36670"/>
    <w:rsid w:val="00C438C1"/>
    <w:rsid w:val="00C57CEC"/>
    <w:rsid w:val="00CA104A"/>
    <w:rsid w:val="00CA12C1"/>
    <w:rsid w:val="00CB2C3A"/>
    <w:rsid w:val="00CC082D"/>
    <w:rsid w:val="00CE3011"/>
    <w:rsid w:val="00CE499C"/>
    <w:rsid w:val="00D34192"/>
    <w:rsid w:val="00D345CA"/>
    <w:rsid w:val="00D6248F"/>
    <w:rsid w:val="00D71001"/>
    <w:rsid w:val="00D844B6"/>
    <w:rsid w:val="00DA48B7"/>
    <w:rsid w:val="00DA7FD3"/>
    <w:rsid w:val="00DF65BF"/>
    <w:rsid w:val="00E07908"/>
    <w:rsid w:val="00E2086C"/>
    <w:rsid w:val="00E45386"/>
    <w:rsid w:val="00E46F0F"/>
    <w:rsid w:val="00E53F9F"/>
    <w:rsid w:val="00E64E67"/>
    <w:rsid w:val="00E77239"/>
    <w:rsid w:val="00EB3C67"/>
    <w:rsid w:val="00EB5E72"/>
    <w:rsid w:val="00EB7809"/>
    <w:rsid w:val="00EC3C8E"/>
    <w:rsid w:val="00ED0F5E"/>
    <w:rsid w:val="00ED3F24"/>
    <w:rsid w:val="00EF5A89"/>
    <w:rsid w:val="00F105D9"/>
    <w:rsid w:val="00F1158C"/>
    <w:rsid w:val="00F20301"/>
    <w:rsid w:val="00F43C83"/>
    <w:rsid w:val="00F5777D"/>
    <w:rsid w:val="00F6254C"/>
    <w:rsid w:val="00F63857"/>
    <w:rsid w:val="00F76769"/>
    <w:rsid w:val="00F8393C"/>
    <w:rsid w:val="00F83B46"/>
    <w:rsid w:val="00F928ED"/>
    <w:rsid w:val="00FC12B2"/>
    <w:rsid w:val="00FD0A1E"/>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5297"/>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13963129">
      <w:bodyDiv w:val="1"/>
      <w:marLeft w:val="0"/>
      <w:marRight w:val="0"/>
      <w:marTop w:val="0"/>
      <w:marBottom w:val="0"/>
      <w:divBdr>
        <w:top w:val="none" w:sz="0" w:space="0" w:color="auto"/>
        <w:left w:val="none" w:sz="0" w:space="0" w:color="auto"/>
        <w:bottom w:val="none" w:sz="0" w:space="0" w:color="auto"/>
        <w:right w:val="none" w:sz="0" w:space="0" w:color="auto"/>
      </w:divBdr>
    </w:div>
    <w:div w:id="9201822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444227247">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602615491">
      <w:bodyDiv w:val="1"/>
      <w:marLeft w:val="0"/>
      <w:marRight w:val="0"/>
      <w:marTop w:val="0"/>
      <w:marBottom w:val="0"/>
      <w:divBdr>
        <w:top w:val="none" w:sz="0" w:space="0" w:color="auto"/>
        <w:left w:val="none" w:sz="0" w:space="0" w:color="auto"/>
        <w:bottom w:val="none" w:sz="0" w:space="0" w:color="auto"/>
        <w:right w:val="none" w:sz="0" w:space="0" w:color="auto"/>
      </w:divBdr>
    </w:div>
    <w:div w:id="881136852">
      <w:bodyDiv w:val="1"/>
      <w:marLeft w:val="0"/>
      <w:marRight w:val="0"/>
      <w:marTop w:val="0"/>
      <w:marBottom w:val="0"/>
      <w:divBdr>
        <w:top w:val="none" w:sz="0" w:space="0" w:color="auto"/>
        <w:left w:val="none" w:sz="0" w:space="0" w:color="auto"/>
        <w:bottom w:val="none" w:sz="0" w:space="0" w:color="auto"/>
        <w:right w:val="none" w:sz="0" w:space="0" w:color="auto"/>
      </w:divBdr>
    </w:div>
    <w:div w:id="1276523920">
      <w:bodyDiv w:val="1"/>
      <w:marLeft w:val="0"/>
      <w:marRight w:val="0"/>
      <w:marTop w:val="0"/>
      <w:marBottom w:val="0"/>
      <w:divBdr>
        <w:top w:val="none" w:sz="0" w:space="0" w:color="auto"/>
        <w:left w:val="none" w:sz="0" w:space="0" w:color="auto"/>
        <w:bottom w:val="none" w:sz="0" w:space="0" w:color="auto"/>
        <w:right w:val="none" w:sz="0" w:space="0" w:color="auto"/>
      </w:divBdr>
    </w:div>
    <w:div w:id="1313826884">
      <w:bodyDiv w:val="1"/>
      <w:marLeft w:val="0"/>
      <w:marRight w:val="0"/>
      <w:marTop w:val="0"/>
      <w:marBottom w:val="0"/>
      <w:divBdr>
        <w:top w:val="none" w:sz="0" w:space="0" w:color="auto"/>
        <w:left w:val="none" w:sz="0" w:space="0" w:color="auto"/>
        <w:bottom w:val="none" w:sz="0" w:space="0" w:color="auto"/>
        <w:right w:val="none" w:sz="0" w:space="0" w:color="auto"/>
      </w:divBdr>
    </w:div>
    <w:div w:id="1378318429">
      <w:bodyDiv w:val="1"/>
      <w:marLeft w:val="0"/>
      <w:marRight w:val="0"/>
      <w:marTop w:val="0"/>
      <w:marBottom w:val="0"/>
      <w:divBdr>
        <w:top w:val="none" w:sz="0" w:space="0" w:color="auto"/>
        <w:left w:val="none" w:sz="0" w:space="0" w:color="auto"/>
        <w:bottom w:val="none" w:sz="0" w:space="0" w:color="auto"/>
        <w:right w:val="none" w:sz="0" w:space="0" w:color="auto"/>
      </w:divBdr>
    </w:div>
    <w:div w:id="144946903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ipo.ie/"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cp:lastPrinted>2021-03-10T11:31:00Z</cp:lastPrinted>
  <dcterms:created xsi:type="dcterms:W3CDTF">2022-03-01T13:31:00Z</dcterms:created>
  <dcterms:modified xsi:type="dcterms:W3CDTF">2022-03-01T13:31:00Z</dcterms:modified>
</cp:coreProperties>
</file>