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055"/>
        <w:gridCol w:w="25"/>
      </w:tblGrid>
      <w:tr w:rsidR="00A73A76" w:rsidRPr="00E766A5" w14:paraId="33BEF66D" w14:textId="77777777" w:rsidTr="001226E8">
        <w:trPr>
          <w:gridAfter w:val="1"/>
          <w:wAfter w:w="25" w:type="dxa"/>
        </w:trPr>
        <w:tc>
          <w:tcPr>
            <w:tcW w:w="9899" w:type="dxa"/>
            <w:gridSpan w:val="2"/>
            <w:shd w:val="clear" w:color="auto" w:fill="E2EAE7"/>
          </w:tcPr>
          <w:p w14:paraId="1AE4CFF6" w14:textId="45B333C0"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 xml:space="preserve">ample </w:t>
            </w:r>
            <w:r w:rsidR="001226E8">
              <w:rPr>
                <w:rFonts w:ascii="Arial" w:hAnsi="Arial" w:cs="Arial"/>
                <w:b/>
                <w:bCs/>
                <w:color w:val="006152"/>
                <w:sz w:val="32"/>
                <w:szCs w:val="32"/>
              </w:rPr>
              <w:t xml:space="preserve">“Completed” </w:t>
            </w:r>
            <w:r>
              <w:rPr>
                <w:rFonts w:ascii="Arial" w:hAnsi="Arial" w:cs="Arial"/>
                <w:b/>
                <w:bCs/>
                <w:color w:val="006152"/>
                <w:sz w:val="32"/>
                <w:szCs w:val="32"/>
              </w:rPr>
              <w:t>Content</w:t>
            </w:r>
          </w:p>
          <w:p w14:paraId="09AFAE50" w14:textId="6272EEBF" w:rsidR="00A73A76" w:rsidRPr="00A73A76" w:rsidRDefault="001226E8" w:rsidP="00972E0E">
            <w:pPr>
              <w:spacing w:line="360" w:lineRule="auto"/>
              <w:jc w:val="center"/>
              <w:rPr>
                <w:rFonts w:ascii="Arial" w:hAnsi="Arial" w:cs="Arial"/>
                <w:b/>
                <w:bCs/>
                <w:color w:val="006152"/>
                <w:sz w:val="32"/>
                <w:szCs w:val="32"/>
              </w:rPr>
            </w:pPr>
            <w:r w:rsidRPr="001226E8">
              <w:rPr>
                <w:rFonts w:ascii="Arial" w:hAnsi="Arial" w:cs="Arial"/>
                <w:b/>
                <w:bCs/>
                <w:sz w:val="32"/>
                <w:szCs w:val="32"/>
                <w:shd w:val="clear" w:color="auto" w:fill="E2EAE7"/>
              </w:rPr>
              <w:t>Consultant Rheumatologist &amp; General Physician</w:t>
            </w:r>
          </w:p>
        </w:tc>
      </w:tr>
      <w:tr w:rsidR="001B597E" w:rsidRPr="00E766A5" w14:paraId="6BCB256D" w14:textId="77777777" w:rsidTr="001226E8">
        <w:trPr>
          <w:gridAfter w:val="1"/>
          <w:wAfter w:w="25" w:type="dxa"/>
        </w:trPr>
        <w:tc>
          <w:tcPr>
            <w:tcW w:w="9899" w:type="dxa"/>
            <w:gridSpan w:val="2"/>
          </w:tcPr>
          <w:p w14:paraId="5F4142C6" w14:textId="77777777" w:rsidR="001B597E" w:rsidRDefault="001B597E" w:rsidP="00FF3DBE">
            <w:pPr>
              <w:jc w:val="both"/>
              <w:rPr>
                <w:rFonts w:ascii="Arial" w:hAnsi="Arial" w:cs="Arial"/>
                <w:b/>
                <w:i/>
                <w:color w:val="000099"/>
              </w:rPr>
            </w:pPr>
          </w:p>
          <w:p w14:paraId="7B94AA63" w14:textId="77777777" w:rsidR="00972E0E" w:rsidRPr="00972E0E" w:rsidRDefault="00972E0E" w:rsidP="00D25F2D">
            <w:pPr>
              <w:spacing w:line="276" w:lineRule="auto"/>
              <w:rPr>
                <w:rFonts w:ascii="Arial" w:hAnsi="Arial" w:cs="Arial"/>
                <w:b/>
                <w:bCs/>
                <w:i/>
              </w:rPr>
            </w:pPr>
            <w:r w:rsidRPr="00972E0E">
              <w:rPr>
                <w:rFonts w:ascii="Arial" w:hAnsi="Arial" w:cs="Arial"/>
                <w:b/>
                <w:bCs/>
                <w:i/>
              </w:rPr>
              <w:t xml:space="preserve">Note to those completing this Job Spec template: </w:t>
            </w:r>
          </w:p>
          <w:p w14:paraId="1159A129" w14:textId="77777777" w:rsidR="00972E0E" w:rsidRPr="00972E0E" w:rsidRDefault="00972E0E" w:rsidP="00D25F2D">
            <w:pPr>
              <w:spacing w:line="276" w:lineRule="auto"/>
              <w:rPr>
                <w:rFonts w:ascii="Arial" w:hAnsi="Arial" w:cs="Arial"/>
                <w:bCs/>
              </w:rPr>
            </w:pPr>
          </w:p>
          <w:p w14:paraId="36886BDA" w14:textId="77777777" w:rsidR="00972E0E" w:rsidRPr="00972E0E" w:rsidRDefault="00972E0E" w:rsidP="00D25F2D">
            <w:pPr>
              <w:spacing w:line="276" w:lineRule="auto"/>
              <w:rPr>
                <w:rFonts w:ascii="Arial" w:hAnsi="Arial" w:cs="Arial"/>
                <w:bCs/>
              </w:rPr>
            </w:pPr>
            <w:r w:rsidRPr="00972E0E">
              <w:rPr>
                <w:rFonts w:ascii="Arial" w:hAnsi="Arial" w:cs="Arial"/>
                <w:bCs/>
              </w:rPr>
              <w:t xml:space="preserve">It is important that input is sought from a wide range of relevant stakeholders in drawing up and agreeing the content of the CAAC application form as it will inform the content of the NRS Job Specification template. </w:t>
            </w:r>
            <w:r w:rsidRPr="00972E0E">
              <w:rPr>
                <w:rFonts w:ascii="Arial" w:hAnsi="Arial" w:cs="Arial"/>
                <w:b/>
                <w:bCs/>
              </w:rPr>
              <w:t>The Application Form approved by CAAC and content of the LOA cannot be later changed / edited.</w:t>
            </w:r>
          </w:p>
          <w:p w14:paraId="2A9E4863" w14:textId="77777777" w:rsidR="00972E0E" w:rsidRPr="00972E0E" w:rsidRDefault="00972E0E" w:rsidP="00D25F2D">
            <w:pPr>
              <w:spacing w:line="276" w:lineRule="auto"/>
              <w:rPr>
                <w:rFonts w:ascii="Arial" w:hAnsi="Arial" w:cs="Arial"/>
                <w:bCs/>
              </w:rPr>
            </w:pPr>
          </w:p>
          <w:p w14:paraId="154BCEAA" w14:textId="77777777" w:rsidR="00972E0E" w:rsidRPr="00972E0E" w:rsidRDefault="00972E0E" w:rsidP="00D25F2D">
            <w:pPr>
              <w:spacing w:line="276" w:lineRule="auto"/>
              <w:rPr>
                <w:rFonts w:ascii="Arial" w:hAnsi="Arial" w:cs="Arial"/>
                <w:bCs/>
              </w:rPr>
            </w:pPr>
            <w:r w:rsidRPr="00972E0E">
              <w:rPr>
                <w:rFonts w:ascii="Arial" w:hAnsi="Arial" w:cs="Arial"/>
                <w:bCs/>
              </w:rPr>
              <w:t xml:space="preserve">The sections in </w:t>
            </w:r>
            <w:r w:rsidRPr="001226E8">
              <w:rPr>
                <w:rFonts w:ascii="Arial" w:hAnsi="Arial" w:cs="Arial"/>
                <w:bCs/>
                <w:color w:val="FF0000"/>
              </w:rPr>
              <w:t xml:space="preserve">red font </w:t>
            </w:r>
            <w:r w:rsidRPr="00972E0E">
              <w:rPr>
                <w:rFonts w:ascii="Arial" w:hAnsi="Arial" w:cs="Arial"/>
                <w:bCs/>
              </w:rPr>
              <w:t>need to be customised by the hiring site. Much of the information you need to customise the form can be found in the CAAC approved form and LOA.</w:t>
            </w:r>
          </w:p>
          <w:p w14:paraId="18441B4A" w14:textId="77777777" w:rsidR="00972E0E" w:rsidRPr="00972E0E" w:rsidRDefault="00972E0E" w:rsidP="00D25F2D">
            <w:pPr>
              <w:spacing w:line="276" w:lineRule="auto"/>
              <w:rPr>
                <w:rFonts w:ascii="Arial" w:hAnsi="Arial" w:cs="Arial"/>
                <w:bCs/>
              </w:rPr>
            </w:pPr>
          </w:p>
          <w:p w14:paraId="07D79CF5" w14:textId="77777777" w:rsidR="00972E0E" w:rsidRPr="00972E0E" w:rsidRDefault="00972E0E" w:rsidP="00D25F2D">
            <w:pPr>
              <w:spacing w:line="276" w:lineRule="auto"/>
              <w:rPr>
                <w:rFonts w:ascii="Arial" w:hAnsi="Arial" w:cs="Arial"/>
                <w:bCs/>
                <w:lang w:val="en-IE"/>
              </w:rPr>
            </w:pPr>
            <w:r w:rsidRPr="00972E0E">
              <w:rPr>
                <w:rFonts w:ascii="Arial" w:hAnsi="Arial" w:cs="Arial"/>
                <w:bCs/>
              </w:rPr>
              <w:t xml:space="preserve">For additional information on how to complete this template please see the Guidance Document and related videos in the ‘Related Resources’ section of the Recruitment &amp; Selection Toolkit on </w:t>
            </w:r>
            <w:hyperlink r:id="rId8" w:history="1">
              <w:r w:rsidRPr="00972E0E">
                <w:rPr>
                  <w:rStyle w:val="Hyperlink"/>
                  <w:rFonts w:ascii="Arial" w:hAnsi="Arial" w:cs="Arial"/>
                  <w:bCs/>
                </w:rPr>
                <w:t>www.hseland.ie</w:t>
              </w:r>
            </w:hyperlink>
            <w:r w:rsidRPr="00972E0E">
              <w:rPr>
                <w:rFonts w:ascii="Arial" w:hAnsi="Arial" w:cs="Arial"/>
                <w:bCs/>
              </w:rPr>
              <w:t xml:space="preserve">. </w:t>
            </w:r>
            <w:r w:rsidRPr="00972E0E">
              <w:rPr>
                <w:rFonts w:ascii="Arial" w:hAnsi="Arial" w:cs="Arial"/>
                <w:bCs/>
                <w:lang w:val="en-IE"/>
              </w:rPr>
              <w:t>[Go to Hubs &gt; Discovery Zone &gt; Human Resources &gt; HSE Recruitment &amp; Selection Toolkit &gt; Related Resources].</w:t>
            </w:r>
          </w:p>
          <w:p w14:paraId="75AD29E2" w14:textId="77777777" w:rsidR="00972E0E" w:rsidRPr="00972E0E" w:rsidRDefault="00972E0E" w:rsidP="00D25F2D">
            <w:pPr>
              <w:spacing w:line="276" w:lineRule="auto"/>
              <w:rPr>
                <w:rFonts w:ascii="Arial" w:hAnsi="Arial" w:cs="Arial"/>
                <w:bCs/>
                <w:lang w:val="en-IE"/>
              </w:rPr>
            </w:pPr>
          </w:p>
          <w:p w14:paraId="0F2CBCDD" w14:textId="77777777" w:rsidR="00972E0E" w:rsidRPr="00972E0E" w:rsidRDefault="00972E0E" w:rsidP="00D25F2D">
            <w:pPr>
              <w:spacing w:line="276" w:lineRule="auto"/>
              <w:rPr>
                <w:rFonts w:ascii="Arial" w:hAnsi="Arial" w:cs="Arial"/>
                <w:bCs/>
              </w:rPr>
            </w:pPr>
            <w:r w:rsidRPr="00972E0E">
              <w:rPr>
                <w:rFonts w:ascii="Arial" w:hAnsi="Arial" w:cs="Arial"/>
              </w:rPr>
              <w:t xml:space="preserve">Please refer to HSE HR Circular </w:t>
            </w:r>
            <w:hyperlink r:id="rId9" w:history="1">
              <w:r w:rsidRPr="00972E0E">
                <w:rPr>
                  <w:rStyle w:val="Hyperlink"/>
                  <w:rFonts w:ascii="Arial" w:hAnsi="Arial" w:cs="Arial"/>
                </w:rPr>
                <w:t>008/2023</w:t>
              </w:r>
            </w:hyperlink>
            <w:r w:rsidRPr="00972E0E">
              <w:rPr>
                <w:rFonts w:ascii="Arial" w:hAnsi="Arial" w:cs="Arial"/>
              </w:rPr>
              <w:t xml:space="preserve"> for full information on the Public Only Consultant Contract 2023 (POCC 2023)</w:t>
            </w:r>
          </w:p>
          <w:p w14:paraId="42562434" w14:textId="77777777" w:rsidR="00972E0E" w:rsidRDefault="00972E0E" w:rsidP="00D25F2D">
            <w:pPr>
              <w:pStyle w:val="Footer"/>
              <w:rPr>
                <w:rFonts w:ascii="Arial" w:hAnsi="Arial" w:cs="Arial"/>
                <w:sz w:val="16"/>
                <w:szCs w:val="16"/>
              </w:rPr>
            </w:pPr>
          </w:p>
          <w:p w14:paraId="32F2CD2E" w14:textId="77777777" w:rsidR="00737E82" w:rsidRPr="00D25F2D" w:rsidRDefault="00737E82" w:rsidP="00D25F2D">
            <w:pPr>
              <w:rPr>
                <w:rFonts w:ascii="Arial" w:hAnsi="Arial" w:cs="Arial"/>
              </w:rPr>
            </w:pPr>
            <w:r w:rsidRPr="00D25F2D">
              <w:rPr>
                <w:rFonts w:ascii="Arial" w:hAnsi="Arial" w:cs="Arial"/>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972E0E" w:rsidRPr="00933C92" w14:paraId="0E7C622F" w14:textId="77777777" w:rsidTr="001226E8">
        <w:tc>
          <w:tcPr>
            <w:tcW w:w="1844" w:type="dxa"/>
          </w:tcPr>
          <w:p w14:paraId="64C083CB" w14:textId="77777777" w:rsidR="00972E0E" w:rsidRPr="0056522B" w:rsidRDefault="00972E0E" w:rsidP="0012452B">
            <w:pPr>
              <w:rPr>
                <w:rFonts w:ascii="Arial" w:hAnsi="Arial" w:cs="Arial"/>
                <w:b/>
                <w:bCs/>
              </w:rPr>
            </w:pPr>
            <w:r w:rsidRPr="0056522B">
              <w:rPr>
                <w:rFonts w:ascii="Arial" w:hAnsi="Arial" w:cs="Arial"/>
                <w:b/>
                <w:bCs/>
              </w:rPr>
              <w:t>Job Title and Grade</w:t>
            </w:r>
          </w:p>
        </w:tc>
        <w:tc>
          <w:tcPr>
            <w:tcW w:w="8080" w:type="dxa"/>
            <w:gridSpan w:val="2"/>
          </w:tcPr>
          <w:p w14:paraId="2D428892" w14:textId="77777777" w:rsidR="001226E8" w:rsidRPr="00D2542C" w:rsidRDefault="001226E8" w:rsidP="001226E8">
            <w:pPr>
              <w:spacing w:line="276" w:lineRule="auto"/>
              <w:jc w:val="both"/>
              <w:rPr>
                <w:rFonts w:ascii="Arial" w:hAnsi="Arial" w:cs="Arial"/>
                <w:b/>
                <w:iCs/>
              </w:rPr>
            </w:pPr>
            <w:r w:rsidRPr="00D2542C">
              <w:rPr>
                <w:rFonts w:ascii="Arial" w:hAnsi="Arial" w:cs="Arial"/>
                <w:b/>
                <w:iCs/>
              </w:rPr>
              <w:t xml:space="preserve">Consultant Rheumatologist &amp; General Physician </w:t>
            </w:r>
          </w:p>
          <w:p w14:paraId="6C7E13E4" w14:textId="77777777" w:rsidR="001226E8" w:rsidRDefault="001226E8" w:rsidP="001226E8">
            <w:pPr>
              <w:spacing w:line="276" w:lineRule="auto"/>
              <w:jc w:val="both"/>
              <w:rPr>
                <w:rFonts w:ascii="Arial" w:hAnsi="Arial" w:cs="Arial"/>
                <w:iCs/>
              </w:rPr>
            </w:pPr>
            <w:r>
              <w:rPr>
                <w:rFonts w:ascii="Arial" w:hAnsi="Arial" w:cs="Arial"/>
                <w:iCs/>
              </w:rPr>
              <w:t xml:space="preserve">(HSE Reference# </w:t>
            </w:r>
            <w:r w:rsidRPr="00D2542C">
              <w:rPr>
                <w:rFonts w:ascii="Arial" w:hAnsi="Arial" w:cs="Arial"/>
                <w:iCs/>
              </w:rPr>
              <w:t>WWGMRY01</w:t>
            </w:r>
            <w:r>
              <w:rPr>
                <w:rFonts w:ascii="Arial" w:hAnsi="Arial" w:cs="Arial"/>
                <w:iCs/>
              </w:rPr>
              <w:t>) / (Grade Code 1198)</w:t>
            </w:r>
          </w:p>
          <w:p w14:paraId="75C12A30" w14:textId="77777777" w:rsidR="00972E0E" w:rsidRPr="0056522B" w:rsidRDefault="00972E0E" w:rsidP="0012452B">
            <w:pPr>
              <w:jc w:val="both"/>
              <w:rPr>
                <w:rFonts w:ascii="Arial" w:hAnsi="Arial" w:cs="Arial"/>
                <w:iCs/>
                <w:color w:val="0070C0"/>
              </w:rPr>
            </w:pPr>
          </w:p>
        </w:tc>
      </w:tr>
      <w:tr w:rsidR="00972E0E" w:rsidRPr="00933C92" w14:paraId="73C2B11F" w14:textId="77777777" w:rsidTr="001226E8">
        <w:tc>
          <w:tcPr>
            <w:tcW w:w="1844" w:type="dxa"/>
          </w:tcPr>
          <w:p w14:paraId="54CF6A88" w14:textId="77777777" w:rsidR="00972E0E" w:rsidRDefault="00972E0E" w:rsidP="0012452B">
            <w:pPr>
              <w:rPr>
                <w:rFonts w:ascii="Arial" w:hAnsi="Arial" w:cs="Arial"/>
                <w:b/>
                <w:bCs/>
              </w:rPr>
            </w:pPr>
            <w:r w:rsidRPr="00A165CE">
              <w:rPr>
                <w:rFonts w:ascii="Arial" w:hAnsi="Arial" w:cs="Arial"/>
                <w:b/>
                <w:bCs/>
              </w:rPr>
              <w:t>Remuneration</w:t>
            </w:r>
          </w:p>
          <w:p w14:paraId="3436CBDB" w14:textId="77777777" w:rsidR="00972E0E" w:rsidRDefault="00972E0E" w:rsidP="0012452B">
            <w:pPr>
              <w:rPr>
                <w:rFonts w:ascii="Arial" w:hAnsi="Arial" w:cs="Arial"/>
                <w:b/>
                <w:bCs/>
              </w:rPr>
            </w:pPr>
          </w:p>
          <w:p w14:paraId="35377257" w14:textId="77777777" w:rsidR="00972E0E" w:rsidRPr="00FF538A" w:rsidRDefault="00972E0E" w:rsidP="0012452B">
            <w:pPr>
              <w:rPr>
                <w:rFonts w:ascii="Arial" w:hAnsi="Arial" w:cs="Arial"/>
                <w:b/>
                <w:bCs/>
              </w:rPr>
            </w:pPr>
          </w:p>
        </w:tc>
        <w:tc>
          <w:tcPr>
            <w:tcW w:w="8080" w:type="dxa"/>
            <w:gridSpan w:val="2"/>
          </w:tcPr>
          <w:p w14:paraId="2B2A4F05" w14:textId="77777777" w:rsidR="00972E0E" w:rsidRPr="00FF538A" w:rsidRDefault="00972E0E" w:rsidP="0012452B">
            <w:pPr>
              <w:jc w:val="both"/>
              <w:rPr>
                <w:rFonts w:ascii="Arial" w:hAnsi="Arial" w:cs="Arial"/>
                <w:lang w:val="en-IE" w:eastAsia="en-US"/>
              </w:rPr>
            </w:pPr>
            <w:r w:rsidRPr="00FF538A">
              <w:rPr>
                <w:rFonts w:ascii="Arial" w:hAnsi="Arial" w:cs="Arial"/>
              </w:rPr>
              <w:t xml:space="preserve">The salary scale for the post is: </w:t>
            </w:r>
          </w:p>
          <w:p w14:paraId="11263D60" w14:textId="77777777" w:rsidR="00972E0E" w:rsidRPr="00AF403A" w:rsidRDefault="00972E0E" w:rsidP="0012452B">
            <w:pPr>
              <w:contextualSpacing/>
              <w:jc w:val="both"/>
              <w:rPr>
                <w:rFonts w:ascii="Arial" w:hAnsi="Arial" w:cs="Arial"/>
                <w:bCs/>
                <w:iCs/>
                <w:color w:val="FF0000"/>
              </w:rPr>
            </w:pPr>
            <w:r w:rsidRPr="00AF403A">
              <w:rPr>
                <w:rFonts w:ascii="Arial" w:hAnsi="Arial" w:cs="Arial"/>
                <w:bCs/>
                <w:iCs/>
                <w:color w:val="FF0000"/>
              </w:rPr>
              <w:t xml:space="preserve">Insert the relevant </w:t>
            </w:r>
            <w:r>
              <w:rPr>
                <w:rFonts w:ascii="Arial" w:hAnsi="Arial" w:cs="Arial"/>
                <w:bCs/>
                <w:iCs/>
                <w:color w:val="FF0000"/>
              </w:rPr>
              <w:t xml:space="preserve">salary scale for this position </w:t>
            </w:r>
            <w:r w:rsidRPr="00A165CE">
              <w:rPr>
                <w:rFonts w:ascii="Arial" w:hAnsi="Arial" w:cs="Arial"/>
                <w:bCs/>
                <w:iCs/>
                <w:color w:val="FF0000"/>
              </w:rPr>
              <w:t xml:space="preserve">as per </w:t>
            </w:r>
            <w:r w:rsidRPr="002B2E8C">
              <w:rPr>
                <w:rFonts w:ascii="Arial" w:hAnsi="Arial" w:cs="Arial"/>
                <w:bCs/>
                <w:iCs/>
                <w:color w:val="FF0000"/>
              </w:rPr>
              <w:t>Public Only Consultant Contract 2023 (POCC 2023).</w:t>
            </w:r>
          </w:p>
          <w:p w14:paraId="030D3517" w14:textId="77777777" w:rsidR="00972E0E" w:rsidRPr="00AF403A" w:rsidRDefault="00972E0E" w:rsidP="0012452B">
            <w:pPr>
              <w:contextualSpacing/>
              <w:jc w:val="both"/>
              <w:rPr>
                <w:rFonts w:ascii="Arial" w:hAnsi="Arial" w:cs="Arial"/>
                <w:bCs/>
                <w:iCs/>
                <w:color w:val="FF0000"/>
                <w:highlight w:val="yellow"/>
              </w:rPr>
            </w:pPr>
          </w:p>
          <w:p w14:paraId="2CBA6316" w14:textId="77777777" w:rsidR="00972E0E" w:rsidRPr="00AF403A" w:rsidRDefault="00972E0E" w:rsidP="0012452B">
            <w:pPr>
              <w:contextualSpacing/>
              <w:jc w:val="both"/>
              <w:rPr>
                <w:rFonts w:ascii="Arial" w:hAnsi="Arial" w:cs="Arial"/>
                <w:bCs/>
                <w:iCs/>
                <w:color w:val="FF0000"/>
              </w:rPr>
            </w:pPr>
            <w:r w:rsidRPr="00AF403A">
              <w:rPr>
                <w:rFonts w:ascii="Arial" w:hAnsi="Arial" w:cs="Arial"/>
                <w:bCs/>
                <w:iCs/>
                <w:color w:val="FF0000"/>
              </w:rPr>
              <w:t>For example:</w:t>
            </w:r>
          </w:p>
          <w:p w14:paraId="05781186" w14:textId="77777777" w:rsidR="00972E0E" w:rsidRPr="00AF403A" w:rsidRDefault="00972E0E" w:rsidP="0012452B">
            <w:pPr>
              <w:contextualSpacing/>
              <w:jc w:val="both"/>
              <w:rPr>
                <w:rFonts w:ascii="Arial" w:hAnsi="Arial" w:cs="Arial"/>
                <w:bCs/>
                <w:iCs/>
                <w:color w:val="FF0000"/>
              </w:rPr>
            </w:pPr>
            <w:r w:rsidRPr="00AF403A">
              <w:rPr>
                <w:rFonts w:ascii="Arial" w:hAnsi="Arial" w:cs="Arial"/>
                <w:bCs/>
                <w:iCs/>
                <w:color w:val="FF0000"/>
              </w:rPr>
              <w:t xml:space="preserve">XX,XXX - XX,XXX - XX,XXX - XX,XXX - XX,XXX - - </w:t>
            </w:r>
            <w:r w:rsidRPr="00AF403A">
              <w:rPr>
                <w:rFonts w:ascii="Arial" w:hAnsi="Arial" w:cs="Arial"/>
                <w:b/>
                <w:bCs/>
                <w:iCs/>
                <w:color w:val="FF0000"/>
              </w:rPr>
              <w:t>XX,XXX LSI</w:t>
            </w:r>
            <w:r w:rsidRPr="00AF403A">
              <w:rPr>
                <w:rFonts w:ascii="Arial" w:hAnsi="Arial" w:cs="Arial"/>
                <w:bCs/>
                <w:iCs/>
                <w:color w:val="FF0000"/>
              </w:rPr>
              <w:t xml:space="preserve"> (DD/MM/YY)</w:t>
            </w:r>
          </w:p>
          <w:p w14:paraId="6A44F394" w14:textId="77777777" w:rsidR="00972E0E" w:rsidRPr="00AF403A" w:rsidRDefault="00972E0E" w:rsidP="0012452B">
            <w:pPr>
              <w:contextualSpacing/>
              <w:jc w:val="both"/>
              <w:rPr>
                <w:rFonts w:ascii="Arial" w:hAnsi="Arial" w:cs="Arial"/>
                <w:bCs/>
                <w:iCs/>
                <w:color w:val="FF0000"/>
              </w:rPr>
            </w:pPr>
          </w:p>
          <w:p w14:paraId="724173EB" w14:textId="77777777" w:rsidR="00972E0E" w:rsidRDefault="00972E0E" w:rsidP="0012452B">
            <w:pPr>
              <w:jc w:val="both"/>
              <w:rPr>
                <w:rStyle w:val="Hyperlink"/>
                <w:rFonts w:ascii="Arial" w:hAnsi="Arial" w:cs="Arial"/>
                <w:bCs/>
                <w:iCs/>
                <w:color w:val="E36C0A" w:themeColor="accent6" w:themeShade="BF"/>
              </w:rPr>
            </w:pPr>
            <w:r w:rsidRPr="00AF403A">
              <w:rPr>
                <w:rFonts w:ascii="Arial" w:hAnsi="Arial" w:cs="Arial"/>
                <w:bCs/>
                <w:iCs/>
                <w:color w:val="FF0000"/>
              </w:rPr>
              <w:t xml:space="preserve">Salary Scales are updated periodically and the most up to date versions can be found here: </w:t>
            </w:r>
            <w:hyperlink r:id="rId10" w:history="1">
              <w:r w:rsidRPr="00FF538A">
                <w:rPr>
                  <w:rStyle w:val="Hyperlink"/>
                  <w:rFonts w:ascii="Arial" w:hAnsi="Arial" w:cs="Arial"/>
                  <w:bCs/>
                  <w:iCs/>
                </w:rPr>
                <w:t>https://healthservice.hse.ie/staff/benefits-services/pay/pay-scales.html</w:t>
              </w:r>
            </w:hyperlink>
            <w:r>
              <w:rPr>
                <w:rStyle w:val="Hyperlink"/>
                <w:rFonts w:ascii="Arial" w:hAnsi="Arial" w:cs="Arial"/>
                <w:bCs/>
                <w:iCs/>
              </w:rPr>
              <w:t xml:space="preserve">   </w:t>
            </w:r>
          </w:p>
          <w:p w14:paraId="5408E193" w14:textId="77777777" w:rsidR="00972E0E" w:rsidRPr="00C17D2D" w:rsidRDefault="00972E0E" w:rsidP="0012452B">
            <w:pPr>
              <w:jc w:val="both"/>
              <w:rPr>
                <w:rFonts w:ascii="Arial" w:hAnsi="Arial" w:cs="Arial"/>
                <w:iCs/>
                <w:color w:val="E36C0A" w:themeColor="accent6" w:themeShade="BF"/>
              </w:rPr>
            </w:pPr>
          </w:p>
        </w:tc>
      </w:tr>
      <w:tr w:rsidR="00972E0E" w:rsidRPr="00933C92" w14:paraId="38D975A6" w14:textId="77777777" w:rsidTr="001226E8">
        <w:tc>
          <w:tcPr>
            <w:tcW w:w="1844" w:type="dxa"/>
          </w:tcPr>
          <w:p w14:paraId="0F11E19C" w14:textId="77777777" w:rsidR="00972E0E" w:rsidRPr="0056522B" w:rsidRDefault="00972E0E" w:rsidP="0012452B">
            <w:pPr>
              <w:rPr>
                <w:rFonts w:ascii="Arial" w:hAnsi="Arial" w:cs="Arial"/>
                <w:b/>
                <w:bCs/>
              </w:rPr>
            </w:pPr>
            <w:r w:rsidRPr="0056522B">
              <w:rPr>
                <w:rFonts w:ascii="Arial" w:hAnsi="Arial" w:cs="Arial"/>
                <w:b/>
                <w:bCs/>
              </w:rPr>
              <w:t>Competition Reference</w:t>
            </w:r>
          </w:p>
        </w:tc>
        <w:tc>
          <w:tcPr>
            <w:tcW w:w="8080" w:type="dxa"/>
            <w:gridSpan w:val="2"/>
          </w:tcPr>
          <w:p w14:paraId="3C08CE27" w14:textId="77777777" w:rsidR="00972E0E" w:rsidRPr="00DF59DE" w:rsidRDefault="00972E0E" w:rsidP="0012452B">
            <w:pPr>
              <w:jc w:val="both"/>
              <w:rPr>
                <w:rFonts w:ascii="Arial" w:hAnsi="Arial" w:cs="Arial"/>
                <w:iCs/>
                <w:color w:val="000099"/>
              </w:rPr>
            </w:pPr>
            <w:r w:rsidRPr="00DF59DE">
              <w:rPr>
                <w:rFonts w:ascii="Arial" w:hAnsi="Arial" w:cs="Arial"/>
                <w:iCs/>
                <w:color w:val="000099"/>
              </w:rPr>
              <w:t xml:space="preserve">To be completed by </w:t>
            </w:r>
            <w:smartTag w:uri="urn:schemas-microsoft-com:office:smarttags" w:element="stockticker">
              <w:r w:rsidRPr="00DF59DE">
                <w:rPr>
                  <w:rFonts w:ascii="Arial" w:hAnsi="Arial" w:cs="Arial"/>
                  <w:iCs/>
                  <w:color w:val="000099"/>
                </w:rPr>
                <w:t>PAS</w:t>
              </w:r>
            </w:smartTag>
          </w:p>
        </w:tc>
      </w:tr>
      <w:tr w:rsidR="00972E0E" w:rsidRPr="00933C92" w14:paraId="68F708ED" w14:textId="77777777" w:rsidTr="001226E8">
        <w:tc>
          <w:tcPr>
            <w:tcW w:w="1844" w:type="dxa"/>
          </w:tcPr>
          <w:p w14:paraId="09834616" w14:textId="77777777" w:rsidR="00972E0E" w:rsidRPr="0056522B" w:rsidRDefault="00972E0E" w:rsidP="0012452B">
            <w:pPr>
              <w:rPr>
                <w:rFonts w:ascii="Arial" w:hAnsi="Arial" w:cs="Arial"/>
                <w:b/>
                <w:bCs/>
              </w:rPr>
            </w:pPr>
            <w:r w:rsidRPr="0056522B">
              <w:rPr>
                <w:rFonts w:ascii="Arial" w:hAnsi="Arial" w:cs="Arial"/>
                <w:b/>
                <w:bCs/>
              </w:rPr>
              <w:t>Closing Date</w:t>
            </w:r>
          </w:p>
          <w:p w14:paraId="0C24793C" w14:textId="77777777" w:rsidR="00972E0E" w:rsidRPr="0056522B" w:rsidRDefault="00972E0E" w:rsidP="0012452B">
            <w:pPr>
              <w:rPr>
                <w:rFonts w:ascii="Arial" w:hAnsi="Arial" w:cs="Arial"/>
                <w:b/>
                <w:bCs/>
              </w:rPr>
            </w:pPr>
          </w:p>
        </w:tc>
        <w:tc>
          <w:tcPr>
            <w:tcW w:w="8080" w:type="dxa"/>
            <w:gridSpan w:val="2"/>
          </w:tcPr>
          <w:p w14:paraId="6E4BB1F5" w14:textId="77777777" w:rsidR="00972E0E" w:rsidRPr="00DF59DE" w:rsidRDefault="00972E0E" w:rsidP="0012452B">
            <w:pPr>
              <w:jc w:val="both"/>
              <w:rPr>
                <w:rFonts w:ascii="Arial" w:hAnsi="Arial" w:cs="Arial"/>
                <w:iCs/>
                <w:color w:val="000099"/>
              </w:rPr>
            </w:pPr>
            <w:r w:rsidRPr="00DF59DE">
              <w:rPr>
                <w:rFonts w:ascii="Arial" w:hAnsi="Arial" w:cs="Arial"/>
                <w:iCs/>
                <w:color w:val="000099"/>
              </w:rPr>
              <w:t xml:space="preserve">To be completed by </w:t>
            </w:r>
            <w:smartTag w:uri="urn:schemas-microsoft-com:office:smarttags" w:element="stockticker">
              <w:r w:rsidRPr="00DF59DE">
                <w:rPr>
                  <w:rFonts w:ascii="Arial" w:hAnsi="Arial" w:cs="Arial"/>
                  <w:iCs/>
                  <w:color w:val="000099"/>
                </w:rPr>
                <w:t>PAS</w:t>
              </w:r>
            </w:smartTag>
          </w:p>
        </w:tc>
      </w:tr>
      <w:tr w:rsidR="00972E0E" w:rsidRPr="00933C92" w14:paraId="7E4D4930" w14:textId="77777777" w:rsidTr="001226E8">
        <w:tc>
          <w:tcPr>
            <w:tcW w:w="1844" w:type="dxa"/>
          </w:tcPr>
          <w:p w14:paraId="681E4EED" w14:textId="593874F8" w:rsidR="00972E0E" w:rsidRPr="0056522B" w:rsidRDefault="00DF59DE" w:rsidP="0012452B">
            <w:pPr>
              <w:rPr>
                <w:rFonts w:ascii="Arial" w:hAnsi="Arial" w:cs="Arial"/>
                <w:b/>
                <w:bCs/>
              </w:rPr>
            </w:pPr>
            <w:r>
              <w:rPr>
                <w:rFonts w:ascii="Arial" w:hAnsi="Arial" w:cs="Arial"/>
                <w:b/>
                <w:bCs/>
              </w:rPr>
              <w:t>Proposed Interview Date</w:t>
            </w:r>
            <w:r w:rsidR="00972E0E" w:rsidRPr="0056522B">
              <w:rPr>
                <w:rFonts w:ascii="Arial" w:hAnsi="Arial" w:cs="Arial"/>
                <w:b/>
                <w:bCs/>
              </w:rPr>
              <w:t>(s)</w:t>
            </w:r>
          </w:p>
        </w:tc>
        <w:tc>
          <w:tcPr>
            <w:tcW w:w="8080" w:type="dxa"/>
            <w:gridSpan w:val="2"/>
          </w:tcPr>
          <w:p w14:paraId="6DC6CA56" w14:textId="77777777" w:rsidR="00972E0E" w:rsidRPr="00DF59DE" w:rsidRDefault="00972E0E" w:rsidP="0012452B">
            <w:pPr>
              <w:jc w:val="both"/>
              <w:rPr>
                <w:rFonts w:ascii="Arial" w:hAnsi="Arial" w:cs="Arial"/>
                <w:iCs/>
                <w:color w:val="000099"/>
              </w:rPr>
            </w:pPr>
            <w:r w:rsidRPr="00DF59DE">
              <w:rPr>
                <w:rFonts w:ascii="Arial" w:hAnsi="Arial" w:cs="Arial"/>
                <w:iCs/>
                <w:color w:val="000099"/>
              </w:rPr>
              <w:t xml:space="preserve">To be completed by </w:t>
            </w:r>
            <w:smartTag w:uri="urn:schemas-microsoft-com:office:smarttags" w:element="stockticker">
              <w:r w:rsidRPr="00DF59DE">
                <w:rPr>
                  <w:rFonts w:ascii="Arial" w:hAnsi="Arial" w:cs="Arial"/>
                  <w:iCs/>
                  <w:color w:val="000099"/>
                </w:rPr>
                <w:t>PAS</w:t>
              </w:r>
            </w:smartTag>
            <w:r w:rsidRPr="00DF59DE">
              <w:rPr>
                <w:rFonts w:ascii="Arial" w:hAnsi="Arial" w:cs="Arial"/>
                <w:iCs/>
                <w:color w:val="000099"/>
              </w:rPr>
              <w:t xml:space="preserve"> </w:t>
            </w:r>
          </w:p>
        </w:tc>
      </w:tr>
      <w:tr w:rsidR="00972E0E" w:rsidRPr="00933C92" w14:paraId="54179ACD" w14:textId="77777777" w:rsidTr="001226E8">
        <w:trPr>
          <w:trHeight w:val="667"/>
        </w:trPr>
        <w:tc>
          <w:tcPr>
            <w:tcW w:w="1844" w:type="dxa"/>
          </w:tcPr>
          <w:p w14:paraId="75FDB1B1" w14:textId="77777777" w:rsidR="00972E0E" w:rsidRPr="0056522B" w:rsidRDefault="00972E0E" w:rsidP="0012452B">
            <w:pPr>
              <w:rPr>
                <w:rFonts w:ascii="Arial" w:hAnsi="Arial" w:cs="Arial"/>
                <w:b/>
                <w:bCs/>
              </w:rPr>
            </w:pPr>
            <w:r w:rsidRPr="0056522B">
              <w:rPr>
                <w:rFonts w:ascii="Arial" w:hAnsi="Arial" w:cs="Arial"/>
                <w:b/>
                <w:bCs/>
              </w:rPr>
              <w:t>Taking up Appointment</w:t>
            </w:r>
          </w:p>
        </w:tc>
        <w:tc>
          <w:tcPr>
            <w:tcW w:w="8080" w:type="dxa"/>
            <w:gridSpan w:val="2"/>
          </w:tcPr>
          <w:p w14:paraId="2096CBDD" w14:textId="2A5B0243" w:rsidR="00972E0E" w:rsidRPr="001226E8" w:rsidRDefault="001226E8" w:rsidP="001226E8">
            <w:pPr>
              <w:spacing w:line="276" w:lineRule="auto"/>
              <w:rPr>
                <w:rFonts w:ascii="Arial" w:hAnsi="Arial" w:cs="Arial"/>
                <w:iCs/>
              </w:rPr>
            </w:pPr>
            <w:r w:rsidRPr="00D2542C">
              <w:rPr>
                <w:rFonts w:ascii="Arial" w:hAnsi="Arial" w:cs="Arial"/>
                <w:iCs/>
              </w:rPr>
              <w:t>Ideally, the successful candidate will take up duty no later th</w:t>
            </w:r>
            <w:r>
              <w:rPr>
                <w:rFonts w:ascii="Arial" w:hAnsi="Arial" w:cs="Arial"/>
                <w:iCs/>
              </w:rPr>
              <w:t>an 4 months of being interview.</w:t>
            </w:r>
          </w:p>
        </w:tc>
      </w:tr>
      <w:tr w:rsidR="00972E0E" w:rsidRPr="00933C92" w14:paraId="7CE0AE57" w14:textId="77777777" w:rsidTr="001226E8">
        <w:trPr>
          <w:trHeight w:val="294"/>
        </w:trPr>
        <w:tc>
          <w:tcPr>
            <w:tcW w:w="1844" w:type="dxa"/>
          </w:tcPr>
          <w:p w14:paraId="289A892F" w14:textId="77777777" w:rsidR="00972E0E" w:rsidRPr="006B4045" w:rsidRDefault="00972E0E" w:rsidP="0012452B">
            <w:pPr>
              <w:rPr>
                <w:rFonts w:ascii="Arial" w:hAnsi="Arial" w:cs="Arial"/>
                <w:b/>
                <w:bCs/>
                <w:color w:val="FF0000"/>
              </w:rPr>
            </w:pPr>
            <w:r w:rsidRPr="001226E8">
              <w:rPr>
                <w:rFonts w:ascii="Arial" w:hAnsi="Arial" w:cs="Arial"/>
                <w:b/>
                <w:bCs/>
              </w:rPr>
              <w:t>Location of Post</w:t>
            </w:r>
          </w:p>
        </w:tc>
        <w:tc>
          <w:tcPr>
            <w:tcW w:w="8080" w:type="dxa"/>
            <w:gridSpan w:val="2"/>
          </w:tcPr>
          <w:p w14:paraId="63FA4448" w14:textId="77777777" w:rsidR="001226E8" w:rsidRPr="005614E5" w:rsidRDefault="001226E8" w:rsidP="001226E8">
            <w:pPr>
              <w:spacing w:line="276" w:lineRule="auto"/>
              <w:rPr>
                <w:rFonts w:ascii="Arial" w:hAnsi="Arial" w:cs="Arial"/>
                <w:iCs/>
                <w:lang w:val="en-IE"/>
              </w:rPr>
            </w:pPr>
            <w:r w:rsidRPr="00D2542C">
              <w:rPr>
                <w:rFonts w:ascii="Arial" w:hAnsi="Arial" w:cs="Arial"/>
                <w:iCs/>
                <w:lang w:val="en-IE"/>
              </w:rPr>
              <w:t xml:space="preserve">This is </w:t>
            </w:r>
            <w:r w:rsidRPr="005614E5">
              <w:rPr>
                <w:rFonts w:ascii="Arial" w:hAnsi="Arial" w:cs="Arial"/>
                <w:iCs/>
                <w:lang w:val="en-IE"/>
              </w:rPr>
              <w:t xml:space="preserve">an appointment to the South / South West Hospitals Group under the Public Only Consultants’ Contract 2023 (POCC 2023) by the Health Service Executive. </w:t>
            </w:r>
          </w:p>
          <w:p w14:paraId="131A62A3" w14:textId="77777777" w:rsidR="001226E8" w:rsidRPr="005614E5" w:rsidRDefault="001226E8" w:rsidP="001226E8">
            <w:pPr>
              <w:spacing w:line="276" w:lineRule="auto"/>
              <w:rPr>
                <w:rFonts w:ascii="Arial" w:hAnsi="Arial" w:cs="Arial"/>
                <w:iCs/>
                <w:lang w:val="en-IE"/>
              </w:rPr>
            </w:pPr>
          </w:p>
          <w:p w14:paraId="7646D0F1" w14:textId="77777777" w:rsidR="001226E8" w:rsidRDefault="001226E8" w:rsidP="001226E8">
            <w:pPr>
              <w:spacing w:line="276" w:lineRule="auto"/>
              <w:rPr>
                <w:rFonts w:ascii="Arial" w:hAnsi="Arial" w:cs="Arial"/>
                <w:iCs/>
                <w:lang w:val="en-IE"/>
              </w:rPr>
            </w:pPr>
            <w:r w:rsidRPr="005614E5">
              <w:rPr>
                <w:rFonts w:ascii="Arial" w:hAnsi="Arial" w:cs="Arial"/>
                <w:iCs/>
                <w:lang w:val="en-IE"/>
              </w:rPr>
              <w:t>The initial commitment for this post will be to University Hospital Waterford for 30 hours per week and South Tipperary General Hospital for 7 hours</w:t>
            </w:r>
            <w:r w:rsidRPr="00D2542C">
              <w:rPr>
                <w:rFonts w:ascii="Arial" w:hAnsi="Arial" w:cs="Arial"/>
                <w:iCs/>
                <w:lang w:val="en-IE"/>
              </w:rPr>
              <w:t xml:space="preserve"> per week. </w:t>
            </w:r>
          </w:p>
          <w:p w14:paraId="15CAA391" w14:textId="77777777" w:rsidR="001226E8" w:rsidRDefault="001226E8" w:rsidP="001226E8">
            <w:pPr>
              <w:spacing w:line="276" w:lineRule="auto"/>
              <w:rPr>
                <w:rFonts w:ascii="Arial" w:hAnsi="Arial" w:cs="Arial"/>
                <w:iCs/>
                <w:lang w:val="en-IE"/>
              </w:rPr>
            </w:pPr>
          </w:p>
          <w:p w14:paraId="19F1A873" w14:textId="77777777" w:rsidR="001226E8" w:rsidRDefault="001226E8" w:rsidP="001226E8">
            <w:pPr>
              <w:spacing w:line="276" w:lineRule="auto"/>
              <w:rPr>
                <w:rFonts w:ascii="Arial" w:hAnsi="Arial" w:cs="Arial"/>
                <w:iCs/>
                <w:lang w:val="en-IE"/>
              </w:rPr>
            </w:pPr>
            <w:r w:rsidRPr="00D2542C">
              <w:rPr>
                <w:rFonts w:ascii="Arial" w:hAnsi="Arial" w:cs="Arial"/>
                <w:iCs/>
                <w:lang w:val="en-IE"/>
              </w:rPr>
              <w:t>This post may be subject to restructuring in the future to facilitate the reorganization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14:paraId="12666295" w14:textId="77777777" w:rsidR="00972E0E" w:rsidRPr="002664A6" w:rsidRDefault="00972E0E" w:rsidP="0012452B">
            <w:pPr>
              <w:jc w:val="both"/>
              <w:rPr>
                <w:rFonts w:ascii="Arial" w:hAnsi="Arial" w:cs="Arial"/>
                <w:color w:val="000000"/>
              </w:rPr>
            </w:pPr>
          </w:p>
        </w:tc>
      </w:tr>
      <w:tr w:rsidR="00972E0E" w:rsidRPr="00933C92" w14:paraId="5A3A813C" w14:textId="77777777" w:rsidTr="001226E8">
        <w:tc>
          <w:tcPr>
            <w:tcW w:w="1844" w:type="dxa"/>
          </w:tcPr>
          <w:p w14:paraId="528D32FF" w14:textId="3973609C" w:rsidR="00972E0E" w:rsidRPr="001226E8" w:rsidRDefault="00972E0E" w:rsidP="0012452B">
            <w:pPr>
              <w:rPr>
                <w:rFonts w:ascii="Arial" w:hAnsi="Arial" w:cs="Arial"/>
                <w:b/>
                <w:bCs/>
              </w:rPr>
            </w:pPr>
            <w:r w:rsidRPr="001226E8">
              <w:rPr>
                <w:rFonts w:ascii="Arial" w:hAnsi="Arial" w:cs="Arial"/>
                <w:b/>
                <w:bCs/>
              </w:rPr>
              <w:lastRenderedPageBreak/>
              <w:t>Details of Service</w:t>
            </w:r>
          </w:p>
          <w:p w14:paraId="0DEA2FFD" w14:textId="77777777" w:rsidR="00972E0E" w:rsidRPr="00933C92" w:rsidRDefault="00972E0E" w:rsidP="0012452B">
            <w:pPr>
              <w:rPr>
                <w:rFonts w:ascii="Arial" w:hAnsi="Arial" w:cs="Arial"/>
                <w:b/>
                <w:bCs/>
              </w:rPr>
            </w:pPr>
          </w:p>
        </w:tc>
        <w:tc>
          <w:tcPr>
            <w:tcW w:w="8080" w:type="dxa"/>
            <w:gridSpan w:val="2"/>
            <w:shd w:val="clear" w:color="auto" w:fill="auto"/>
          </w:tcPr>
          <w:p w14:paraId="782BDD23" w14:textId="77777777" w:rsidR="001226E8" w:rsidRPr="00D2542C" w:rsidRDefault="001226E8" w:rsidP="001226E8">
            <w:pPr>
              <w:spacing w:line="276" w:lineRule="auto"/>
              <w:rPr>
                <w:rFonts w:ascii="Arial" w:hAnsi="Arial" w:cs="Arial"/>
                <w:lang w:val="en-IE"/>
              </w:rPr>
            </w:pPr>
            <w:r w:rsidRPr="00D2542C">
              <w:rPr>
                <w:rFonts w:ascii="Arial" w:hAnsi="Arial" w:cs="Arial"/>
                <w:lang w:val="en-IE"/>
              </w:rPr>
              <w:t xml:space="preserve">Care is delivered in a variety of settings. New approaches and models of care to follow the care demands of the health service are being advanced within the context of overall healthcare reform, to include Sláintecare. </w:t>
            </w:r>
          </w:p>
          <w:p w14:paraId="45CF8F43" w14:textId="77777777" w:rsidR="001226E8" w:rsidRDefault="001226E8" w:rsidP="001226E8">
            <w:pPr>
              <w:spacing w:line="276" w:lineRule="auto"/>
              <w:rPr>
                <w:rFonts w:ascii="Arial" w:hAnsi="Arial" w:cs="Arial"/>
              </w:rPr>
            </w:pPr>
          </w:p>
          <w:p w14:paraId="46B7C772" w14:textId="77777777" w:rsidR="001226E8" w:rsidRPr="00D2542C" w:rsidRDefault="001226E8" w:rsidP="001226E8">
            <w:pPr>
              <w:spacing w:line="276" w:lineRule="auto"/>
              <w:rPr>
                <w:rFonts w:ascii="Arial" w:hAnsi="Arial" w:cs="Arial"/>
              </w:rPr>
            </w:pPr>
            <w:r w:rsidRPr="00D2542C">
              <w:rPr>
                <w:rFonts w:ascii="Arial" w:hAnsi="Arial" w:cs="Arial"/>
              </w:rPr>
              <w:t xml:space="preserve">The Rheumatology service at UHW has served the South East area since its establishment in 1997. Initially the area of the </w:t>
            </w:r>
            <w:r>
              <w:rPr>
                <w:rFonts w:ascii="Arial" w:hAnsi="Arial" w:cs="Arial"/>
              </w:rPr>
              <w:t>South Easter Health Board (</w:t>
            </w:r>
            <w:r w:rsidRPr="00D2542C">
              <w:rPr>
                <w:rFonts w:ascii="Arial" w:hAnsi="Arial" w:cs="Arial"/>
              </w:rPr>
              <w:t>SEHB</w:t>
            </w:r>
            <w:r>
              <w:rPr>
                <w:rFonts w:ascii="Arial" w:hAnsi="Arial" w:cs="Arial"/>
              </w:rPr>
              <w:t>)</w:t>
            </w:r>
            <w:r w:rsidRPr="00D2542C">
              <w:rPr>
                <w:rFonts w:ascii="Arial" w:hAnsi="Arial" w:cs="Arial"/>
              </w:rPr>
              <w:t xml:space="preserve">, there has been no change to referral patterns by General Practitioners and the service at </w:t>
            </w:r>
            <w:r>
              <w:rPr>
                <w:rFonts w:ascii="Arial" w:hAnsi="Arial" w:cs="Arial"/>
              </w:rPr>
              <w:t>University Hospital Waterford (</w:t>
            </w:r>
            <w:r w:rsidRPr="00D2542C">
              <w:rPr>
                <w:rFonts w:ascii="Arial" w:hAnsi="Arial" w:cs="Arial"/>
              </w:rPr>
              <w:t>UHW</w:t>
            </w:r>
            <w:r>
              <w:rPr>
                <w:rFonts w:ascii="Arial" w:hAnsi="Arial" w:cs="Arial"/>
              </w:rPr>
              <w:t>)</w:t>
            </w:r>
            <w:r w:rsidRPr="00D2542C">
              <w:rPr>
                <w:rFonts w:ascii="Arial" w:hAnsi="Arial" w:cs="Arial"/>
              </w:rPr>
              <w:t xml:space="preserve"> remains the </w:t>
            </w:r>
            <w:r w:rsidRPr="00D2542C">
              <w:rPr>
                <w:rFonts w:ascii="Arial" w:hAnsi="Arial" w:cs="Arial"/>
                <w:i/>
              </w:rPr>
              <w:t>de facto</w:t>
            </w:r>
            <w:r w:rsidRPr="00D2542C">
              <w:rPr>
                <w:rFonts w:ascii="Arial" w:hAnsi="Arial" w:cs="Arial"/>
              </w:rPr>
              <w:t xml:space="preserve"> service for the region. The department serves a population of approximately 500,000 from Waterford, Wexford, Kilkenny, Carlow and South Tipperary. There is a cohort of patients with rheumatological conditions who have hitherto been managed in </w:t>
            </w:r>
            <w:r>
              <w:rPr>
                <w:rFonts w:ascii="Arial" w:hAnsi="Arial" w:cs="Arial"/>
              </w:rPr>
              <w:t>South Tipperary General Hospital (</w:t>
            </w:r>
            <w:r w:rsidRPr="00D2542C">
              <w:rPr>
                <w:rFonts w:ascii="Arial" w:hAnsi="Arial" w:cs="Arial"/>
              </w:rPr>
              <w:t>STGH</w:t>
            </w:r>
            <w:r>
              <w:rPr>
                <w:rFonts w:ascii="Arial" w:hAnsi="Arial" w:cs="Arial"/>
              </w:rPr>
              <w:t>)</w:t>
            </w:r>
            <w:r w:rsidRPr="00D2542C">
              <w:rPr>
                <w:rFonts w:ascii="Arial" w:hAnsi="Arial" w:cs="Arial"/>
              </w:rPr>
              <w:t xml:space="preserve"> in Clonmel. This additional post will allow these patients’ care to be taken over while continuing their day case infusions at STGH and they will benefit from input from the multidisciplinary team links forged with the team and service already in place in STGH.</w:t>
            </w:r>
          </w:p>
          <w:p w14:paraId="136B2C8B" w14:textId="77777777" w:rsidR="001226E8" w:rsidRPr="00D2542C" w:rsidRDefault="001226E8" w:rsidP="001226E8">
            <w:pPr>
              <w:spacing w:line="276" w:lineRule="auto"/>
              <w:rPr>
                <w:rFonts w:ascii="Arial" w:hAnsi="Arial" w:cs="Arial"/>
              </w:rPr>
            </w:pPr>
          </w:p>
          <w:p w14:paraId="119898F4" w14:textId="77777777" w:rsidR="001226E8" w:rsidRPr="00D2542C" w:rsidRDefault="001226E8" w:rsidP="001226E8">
            <w:pPr>
              <w:spacing w:line="276" w:lineRule="auto"/>
              <w:rPr>
                <w:rFonts w:ascii="Arial" w:hAnsi="Arial" w:cs="Arial"/>
              </w:rPr>
            </w:pPr>
            <w:r w:rsidRPr="00D2542C">
              <w:rPr>
                <w:rFonts w:ascii="Arial" w:hAnsi="Arial" w:cs="Arial"/>
              </w:rPr>
              <w:t>In 2019 there were 6,595 appointments for consultant led clinics; 1,371 of these were for new patients. As of October 2020, there were 1,200 people on the waiting list for rheumatology in UHW, with 20,203 people on waiting lists to see a consultant rheumatologist nationally. In 2019, UHW had new patient appointments to referrals received ratio of 1:2, with 848 new patient appointments delivered.</w:t>
            </w:r>
          </w:p>
          <w:p w14:paraId="263094EB" w14:textId="77777777" w:rsidR="001226E8" w:rsidRPr="00D2542C" w:rsidRDefault="001226E8" w:rsidP="001226E8">
            <w:pPr>
              <w:spacing w:line="276" w:lineRule="auto"/>
              <w:rPr>
                <w:rFonts w:ascii="Arial" w:hAnsi="Arial" w:cs="Arial"/>
              </w:rPr>
            </w:pPr>
          </w:p>
          <w:p w14:paraId="30CDD1C4" w14:textId="77777777" w:rsidR="001226E8" w:rsidRPr="00D2542C" w:rsidRDefault="001226E8" w:rsidP="001226E8">
            <w:pPr>
              <w:spacing w:line="276" w:lineRule="auto"/>
              <w:rPr>
                <w:rFonts w:ascii="Arial" w:hAnsi="Arial" w:cs="Arial"/>
              </w:rPr>
            </w:pPr>
            <w:r w:rsidRPr="00D2542C">
              <w:rPr>
                <w:rFonts w:ascii="Arial" w:hAnsi="Arial" w:cs="Arial"/>
              </w:rPr>
              <w:t>The medica</w:t>
            </w:r>
            <w:r>
              <w:rPr>
                <w:rFonts w:ascii="Arial" w:hAnsi="Arial" w:cs="Arial"/>
              </w:rPr>
              <w:t>l team comprises two full time Consultants, one half-time Consultant, R</w:t>
            </w:r>
            <w:r w:rsidRPr="00D2542C">
              <w:rPr>
                <w:rFonts w:ascii="Arial" w:hAnsi="Arial" w:cs="Arial"/>
              </w:rPr>
              <w:t>egistrars (2, on</w:t>
            </w:r>
            <w:r>
              <w:rPr>
                <w:rFonts w:ascii="Arial" w:hAnsi="Arial" w:cs="Arial"/>
              </w:rPr>
              <w:t>e SpR allocation); 3 SHOs; one I</w:t>
            </w:r>
            <w:r w:rsidRPr="00D2542C">
              <w:rPr>
                <w:rFonts w:ascii="Arial" w:hAnsi="Arial" w:cs="Arial"/>
              </w:rPr>
              <w:t xml:space="preserve">ntern. The Rheumatology team also includes an Advanced Nurse Practitioner (1), Clinical Nurse Specialist (1), Staff nurses (2); Occupational Therapists (senior and specialist); Physiotherapists (senior and specialists); Cognitive Therapist (part time, for pain rehabilitation programme). </w:t>
            </w:r>
          </w:p>
          <w:p w14:paraId="62F5103C" w14:textId="77777777" w:rsidR="001226E8" w:rsidRPr="00D2542C" w:rsidRDefault="001226E8" w:rsidP="001226E8">
            <w:pPr>
              <w:spacing w:line="276" w:lineRule="auto"/>
              <w:rPr>
                <w:rFonts w:ascii="Arial" w:hAnsi="Arial" w:cs="Arial"/>
              </w:rPr>
            </w:pPr>
          </w:p>
          <w:p w14:paraId="6E7CCB4D" w14:textId="77777777" w:rsidR="001226E8" w:rsidRPr="00D2542C" w:rsidRDefault="001226E8" w:rsidP="001226E8">
            <w:pPr>
              <w:spacing w:line="276" w:lineRule="auto"/>
              <w:rPr>
                <w:rFonts w:ascii="Arial" w:hAnsi="Arial" w:cs="Arial"/>
              </w:rPr>
            </w:pPr>
            <w:r w:rsidRPr="00D2542C">
              <w:rPr>
                <w:rFonts w:ascii="Arial" w:hAnsi="Arial" w:cs="Arial"/>
              </w:rPr>
              <w:t xml:space="preserve">The Rheumatology Department is located in a stand-alone unit on the hospital campus, with its own Day Unit for infusion therapies, office / clinic spaces, and a gym space for the Physiotherapists and Occupational Therapists </w:t>
            </w:r>
            <w:r>
              <w:rPr>
                <w:rFonts w:ascii="Arial" w:hAnsi="Arial" w:cs="Arial"/>
              </w:rPr>
              <w:t>to see patients. The C</w:t>
            </w:r>
            <w:r w:rsidRPr="00D2542C">
              <w:rPr>
                <w:rFonts w:ascii="Arial" w:hAnsi="Arial" w:cs="Arial"/>
              </w:rPr>
              <w:t xml:space="preserve">onsultants also provide clinics at the Waterford Primary Care Centre, and the establishment of this post will enable a service to be resumed at </w:t>
            </w:r>
            <w:r>
              <w:rPr>
                <w:rFonts w:ascii="Arial" w:hAnsi="Arial" w:cs="Arial"/>
              </w:rPr>
              <w:t>STGH.</w:t>
            </w:r>
          </w:p>
          <w:p w14:paraId="44902C54" w14:textId="77777777" w:rsidR="001226E8" w:rsidRPr="00D2542C" w:rsidRDefault="001226E8" w:rsidP="001226E8">
            <w:pPr>
              <w:spacing w:line="276" w:lineRule="auto"/>
              <w:rPr>
                <w:rFonts w:ascii="Arial" w:hAnsi="Arial" w:cs="Arial"/>
              </w:rPr>
            </w:pPr>
          </w:p>
          <w:p w14:paraId="6A0166F5" w14:textId="1F20AD88" w:rsidR="001226E8" w:rsidRPr="00D2542C" w:rsidRDefault="001226E8" w:rsidP="001226E8">
            <w:pPr>
              <w:pStyle w:val="TableParagraph"/>
              <w:spacing w:before="1" w:line="276" w:lineRule="auto"/>
              <w:ind w:left="39" w:right="232"/>
              <w:rPr>
                <w:sz w:val="20"/>
                <w:szCs w:val="20"/>
              </w:rPr>
            </w:pPr>
            <w:r w:rsidRPr="00D2542C">
              <w:rPr>
                <w:sz w:val="20"/>
                <w:szCs w:val="20"/>
              </w:rPr>
              <w:t>In UHW, there are 431 inpatient and 85 day procedure beds. Specialties commonly involved in cross referral with rheumatology are all located in UHW, including Ophthalm</w:t>
            </w:r>
            <w:r w:rsidR="00A52C38">
              <w:rPr>
                <w:sz w:val="20"/>
                <w:szCs w:val="20"/>
              </w:rPr>
              <w:t>ology, Nephrology, Dermatology a</w:t>
            </w:r>
            <w:r w:rsidRPr="00D2542C">
              <w:rPr>
                <w:sz w:val="20"/>
                <w:szCs w:val="20"/>
              </w:rPr>
              <w:t xml:space="preserve">nd </w:t>
            </w:r>
            <w:r>
              <w:rPr>
                <w:sz w:val="20"/>
                <w:szCs w:val="20"/>
              </w:rPr>
              <w:t>O</w:t>
            </w:r>
            <w:r w:rsidRPr="00D2542C">
              <w:rPr>
                <w:sz w:val="20"/>
                <w:szCs w:val="20"/>
              </w:rPr>
              <w:t>rthopaedics</w:t>
            </w:r>
            <w:bookmarkStart w:id="0" w:name="_GoBack"/>
            <w:bookmarkEnd w:id="0"/>
            <w:r w:rsidRPr="00D2542C">
              <w:rPr>
                <w:sz w:val="20"/>
                <w:szCs w:val="20"/>
              </w:rPr>
              <w:t>. The Consultant Rheumatologists in UHW also practice in General Internal Medicine; the vast majority of i</w:t>
            </w:r>
            <w:r>
              <w:rPr>
                <w:sz w:val="20"/>
                <w:szCs w:val="20"/>
              </w:rPr>
              <w:t>npatient activity performed by R</w:t>
            </w:r>
            <w:r w:rsidRPr="00D2542C">
              <w:rPr>
                <w:sz w:val="20"/>
                <w:szCs w:val="20"/>
              </w:rPr>
              <w:t xml:space="preserve">heumatologists relates to acute general medical services with little inpatient rheumatology services required. </w:t>
            </w:r>
          </w:p>
          <w:p w14:paraId="52D7BA0B" w14:textId="77777777" w:rsidR="001226E8" w:rsidRPr="00D2542C" w:rsidRDefault="001226E8" w:rsidP="001226E8">
            <w:pPr>
              <w:pStyle w:val="TableParagraph"/>
              <w:spacing w:before="1" w:line="276" w:lineRule="auto"/>
              <w:ind w:left="39" w:right="232"/>
              <w:rPr>
                <w:sz w:val="20"/>
                <w:szCs w:val="20"/>
              </w:rPr>
            </w:pPr>
          </w:p>
          <w:p w14:paraId="6900AEB0" w14:textId="6A457B23" w:rsidR="00972E0E" w:rsidRPr="001226E8" w:rsidRDefault="001226E8" w:rsidP="001226E8">
            <w:pPr>
              <w:pStyle w:val="TableParagraph"/>
              <w:spacing w:before="1" w:line="276" w:lineRule="auto"/>
              <w:ind w:left="39" w:right="232"/>
              <w:rPr>
                <w:sz w:val="20"/>
                <w:szCs w:val="20"/>
              </w:rPr>
            </w:pPr>
            <w:r w:rsidRPr="00D2542C">
              <w:rPr>
                <w:sz w:val="20"/>
                <w:szCs w:val="20"/>
              </w:rPr>
              <w:t xml:space="preserve">The service in UHW is closely aligned to the national clinical programmes Model of Care, the consultants therein are active members of the National Clinical Advisory Group and engage with all national initiatives when needed. The service supports the musculoskeletal triage service, the best value biologic initiative, and actively engages with changes in practice such as virtual clinics. </w:t>
            </w:r>
          </w:p>
        </w:tc>
      </w:tr>
      <w:tr w:rsidR="00972E0E" w:rsidRPr="00933C92" w14:paraId="52629550" w14:textId="77777777" w:rsidTr="001226E8">
        <w:tc>
          <w:tcPr>
            <w:tcW w:w="1844" w:type="dxa"/>
          </w:tcPr>
          <w:p w14:paraId="117CC44D" w14:textId="77777777" w:rsidR="00972E0E" w:rsidRPr="00D15D51" w:rsidRDefault="00972E0E" w:rsidP="0012452B">
            <w:pPr>
              <w:rPr>
                <w:rFonts w:ascii="Arial" w:hAnsi="Arial" w:cs="Arial"/>
                <w:b/>
                <w:bCs/>
                <w:color w:val="FF0000"/>
              </w:rPr>
            </w:pPr>
            <w:r w:rsidRPr="001226E8">
              <w:rPr>
                <w:rFonts w:ascii="Arial" w:hAnsi="Arial" w:cs="Arial"/>
                <w:b/>
                <w:bCs/>
              </w:rPr>
              <w:t>Informal Enquiries</w:t>
            </w:r>
          </w:p>
        </w:tc>
        <w:tc>
          <w:tcPr>
            <w:tcW w:w="8080" w:type="dxa"/>
            <w:gridSpan w:val="2"/>
          </w:tcPr>
          <w:p w14:paraId="7A8367DB" w14:textId="77777777" w:rsidR="00972E0E" w:rsidRPr="00D15D51" w:rsidRDefault="00972E0E" w:rsidP="0012452B">
            <w:pPr>
              <w:rPr>
                <w:rFonts w:ascii="Arial" w:hAnsi="Arial" w:cs="Arial"/>
                <w:color w:val="FF0000"/>
              </w:rPr>
            </w:pPr>
            <w:r w:rsidRPr="00D15D51">
              <w:rPr>
                <w:rFonts w:ascii="Arial" w:hAnsi="Arial" w:cs="Arial"/>
                <w:color w:val="FF0000"/>
              </w:rPr>
              <w:t>Please provide name &amp; contact details for person who will deal with informal enquiries.</w:t>
            </w:r>
          </w:p>
          <w:p w14:paraId="1E342B01" w14:textId="77777777" w:rsidR="00972E0E" w:rsidRPr="00D15D51" w:rsidRDefault="00972E0E" w:rsidP="0012452B">
            <w:pPr>
              <w:jc w:val="both"/>
              <w:rPr>
                <w:rFonts w:ascii="Arial" w:hAnsi="Arial" w:cs="Arial"/>
                <w:color w:val="FF0000"/>
              </w:rPr>
            </w:pPr>
          </w:p>
        </w:tc>
      </w:tr>
      <w:tr w:rsidR="001226E8" w:rsidRPr="00933C92" w14:paraId="525459AE" w14:textId="77777777" w:rsidTr="001226E8">
        <w:tc>
          <w:tcPr>
            <w:tcW w:w="1844" w:type="dxa"/>
          </w:tcPr>
          <w:p w14:paraId="2B06F0A3" w14:textId="2EB61231" w:rsidR="001226E8" w:rsidRPr="00933C92" w:rsidRDefault="001226E8" w:rsidP="001226E8">
            <w:pPr>
              <w:rPr>
                <w:rFonts w:ascii="Arial" w:hAnsi="Arial" w:cs="Arial"/>
                <w:b/>
                <w:bCs/>
                <w:color w:val="FF0000"/>
              </w:rPr>
            </w:pPr>
            <w:r w:rsidRPr="00D2542C">
              <w:rPr>
                <w:rFonts w:ascii="Arial" w:hAnsi="Arial" w:cs="Arial"/>
                <w:b/>
                <w:bCs/>
              </w:rPr>
              <w:t xml:space="preserve">Purpose of the Post </w:t>
            </w:r>
          </w:p>
        </w:tc>
        <w:tc>
          <w:tcPr>
            <w:tcW w:w="8080" w:type="dxa"/>
            <w:gridSpan w:val="2"/>
          </w:tcPr>
          <w:p w14:paraId="19E4A95C" w14:textId="77777777" w:rsidR="001226E8" w:rsidRDefault="001226E8" w:rsidP="001226E8">
            <w:pPr>
              <w:spacing w:line="276" w:lineRule="auto"/>
              <w:jc w:val="both"/>
              <w:rPr>
                <w:rFonts w:ascii="Arial" w:hAnsi="Arial" w:cs="Arial"/>
              </w:rPr>
            </w:pPr>
            <w:r w:rsidRPr="00D2542C">
              <w:rPr>
                <w:rFonts w:ascii="Arial" w:hAnsi="Arial" w:cs="Arial"/>
              </w:rPr>
              <w:t>The priority of this post is to assist in managing the R</w:t>
            </w:r>
            <w:r>
              <w:rPr>
                <w:rFonts w:ascii="Arial" w:hAnsi="Arial" w:cs="Arial"/>
              </w:rPr>
              <w:t>heumatology Outpatient Waiting L</w:t>
            </w:r>
            <w:r w:rsidRPr="00D2542C">
              <w:rPr>
                <w:rFonts w:ascii="Arial" w:hAnsi="Arial" w:cs="Arial"/>
              </w:rPr>
              <w:t xml:space="preserve">ist and to share the </w:t>
            </w:r>
            <w:r>
              <w:rPr>
                <w:rFonts w:ascii="Arial" w:hAnsi="Arial" w:cs="Arial"/>
              </w:rPr>
              <w:t>General Internal Medicine (</w:t>
            </w:r>
            <w:r w:rsidRPr="00D2542C">
              <w:rPr>
                <w:rFonts w:ascii="Arial" w:hAnsi="Arial" w:cs="Arial"/>
              </w:rPr>
              <w:t>GIM</w:t>
            </w:r>
            <w:r>
              <w:rPr>
                <w:rFonts w:ascii="Arial" w:hAnsi="Arial" w:cs="Arial"/>
              </w:rPr>
              <w:t>)</w:t>
            </w:r>
            <w:r w:rsidRPr="00D2542C">
              <w:rPr>
                <w:rFonts w:ascii="Arial" w:hAnsi="Arial" w:cs="Arial"/>
              </w:rPr>
              <w:t xml:space="preserve"> commitment of existing Consultant Rheumatologists. </w:t>
            </w:r>
          </w:p>
          <w:p w14:paraId="7441F3CD" w14:textId="77777777" w:rsidR="001226E8" w:rsidRDefault="001226E8" w:rsidP="001226E8">
            <w:pPr>
              <w:spacing w:line="276" w:lineRule="auto"/>
              <w:jc w:val="both"/>
              <w:rPr>
                <w:rFonts w:ascii="Arial" w:hAnsi="Arial" w:cs="Arial"/>
              </w:rPr>
            </w:pPr>
          </w:p>
          <w:p w14:paraId="0CDE9705" w14:textId="214B33FE" w:rsidR="001226E8" w:rsidRPr="00933C92" w:rsidRDefault="001226E8" w:rsidP="001226E8">
            <w:pPr>
              <w:spacing w:line="276" w:lineRule="auto"/>
              <w:jc w:val="both"/>
              <w:rPr>
                <w:rFonts w:ascii="Arial" w:hAnsi="Arial" w:cs="Arial"/>
                <w:iCs/>
              </w:rPr>
            </w:pPr>
            <w:r w:rsidRPr="00D2542C">
              <w:rPr>
                <w:rFonts w:ascii="Arial" w:hAnsi="Arial" w:cs="Arial"/>
                <w:iCs/>
              </w:rPr>
              <w:t>The post-holder will operate within the Rheumatology Clinical Operational Group.</w:t>
            </w:r>
          </w:p>
        </w:tc>
      </w:tr>
      <w:tr w:rsidR="00972E0E" w:rsidRPr="00933C92" w14:paraId="078D7189" w14:textId="77777777" w:rsidTr="001226E8">
        <w:tc>
          <w:tcPr>
            <w:tcW w:w="1844" w:type="dxa"/>
          </w:tcPr>
          <w:p w14:paraId="09015144" w14:textId="77777777" w:rsidR="00972E0E" w:rsidRPr="00383061" w:rsidRDefault="00972E0E" w:rsidP="0012452B">
            <w:pPr>
              <w:rPr>
                <w:rFonts w:ascii="Arial" w:hAnsi="Arial" w:cs="Arial"/>
                <w:b/>
                <w:bCs/>
                <w:color w:val="FF0000"/>
              </w:rPr>
            </w:pPr>
            <w:r w:rsidRPr="001226E8">
              <w:rPr>
                <w:rFonts w:ascii="Arial" w:hAnsi="Arial" w:cs="Arial"/>
                <w:b/>
                <w:bCs/>
              </w:rPr>
              <w:t>Reporting Relationship</w:t>
            </w:r>
          </w:p>
        </w:tc>
        <w:tc>
          <w:tcPr>
            <w:tcW w:w="8080" w:type="dxa"/>
            <w:gridSpan w:val="2"/>
          </w:tcPr>
          <w:p w14:paraId="678D1065" w14:textId="77777777" w:rsidR="001226E8" w:rsidRPr="00D2542C" w:rsidRDefault="001226E8" w:rsidP="001226E8">
            <w:pPr>
              <w:spacing w:line="276" w:lineRule="auto"/>
              <w:jc w:val="both"/>
              <w:rPr>
                <w:rFonts w:ascii="Arial" w:hAnsi="Arial" w:cs="Arial"/>
              </w:rPr>
            </w:pPr>
            <w:r w:rsidRPr="00D2542C">
              <w:rPr>
                <w:rFonts w:ascii="Arial" w:hAnsi="Arial" w:cs="Arial"/>
              </w:rPr>
              <w:t xml:space="preserve">The </w:t>
            </w:r>
            <w:r w:rsidRPr="005614E5">
              <w:rPr>
                <w:rFonts w:ascii="Arial" w:hAnsi="Arial" w:cs="Arial"/>
              </w:rPr>
              <w:t>Consultant’s reporting relationship and accountability for the discharge of their contract is to the Chief Executive Officer/General Manager/Master of the hospital (or other employing institution) through their Clinical Director (where such is in place). The Hospital Group Chief Executive Officer or Chief Officer, Community</w:t>
            </w:r>
            <w:r w:rsidRPr="00D2542C">
              <w:rPr>
                <w:rFonts w:ascii="Arial" w:hAnsi="Arial" w:cs="Arial"/>
              </w:rPr>
              <w:t xml:space="preserve"> Health Organisation may require the Consultant to report to </w:t>
            </w:r>
            <w:r>
              <w:rPr>
                <w:rFonts w:ascii="Arial" w:hAnsi="Arial" w:cs="Arial"/>
              </w:rPr>
              <w:t>them</w:t>
            </w:r>
            <w:r w:rsidRPr="00D2542C">
              <w:rPr>
                <w:rFonts w:ascii="Arial" w:hAnsi="Arial" w:cs="Arial"/>
              </w:rPr>
              <w:t xml:space="preserve"> from time to time.</w:t>
            </w:r>
          </w:p>
          <w:p w14:paraId="29BAD214" w14:textId="77777777" w:rsidR="001226E8" w:rsidRPr="00D2542C" w:rsidRDefault="001226E8" w:rsidP="001226E8">
            <w:pPr>
              <w:spacing w:line="276" w:lineRule="auto"/>
              <w:jc w:val="both"/>
              <w:rPr>
                <w:rFonts w:ascii="Arial" w:hAnsi="Arial" w:cs="Arial"/>
                <w:b/>
                <w:bCs/>
              </w:rPr>
            </w:pPr>
          </w:p>
          <w:p w14:paraId="7F1A0581" w14:textId="77777777" w:rsidR="001226E8" w:rsidRPr="00D2542C" w:rsidRDefault="001226E8" w:rsidP="001226E8">
            <w:pPr>
              <w:spacing w:line="276" w:lineRule="auto"/>
              <w:jc w:val="both"/>
              <w:rPr>
                <w:rFonts w:ascii="Arial" w:hAnsi="Arial" w:cs="Arial"/>
                <w:iCs/>
              </w:rPr>
            </w:pPr>
            <w:r w:rsidRPr="00D2542C">
              <w:rPr>
                <w:rFonts w:ascii="Arial" w:hAnsi="Arial" w:cs="Arial"/>
                <w:iCs/>
              </w:rPr>
              <w:t>More specifically,</w:t>
            </w:r>
            <w:r>
              <w:rPr>
                <w:rFonts w:ascii="Arial" w:hAnsi="Arial" w:cs="Arial"/>
                <w:b/>
                <w:iCs/>
              </w:rPr>
              <w:t xml:space="preserve"> </w:t>
            </w:r>
            <w:r w:rsidRPr="005614E5">
              <w:rPr>
                <w:rFonts w:ascii="Arial" w:hAnsi="Arial" w:cs="Arial"/>
                <w:iCs/>
              </w:rPr>
              <w:t>the post holder will report to the Clinical Director for Medical Services and to the General Manager</w:t>
            </w:r>
            <w:r w:rsidRPr="00D2542C">
              <w:rPr>
                <w:rFonts w:ascii="Arial" w:hAnsi="Arial" w:cs="Arial"/>
                <w:iCs/>
              </w:rPr>
              <w:t xml:space="preserve">. </w:t>
            </w:r>
          </w:p>
          <w:p w14:paraId="02BF7F90" w14:textId="059606BC" w:rsidR="00972E0E" w:rsidRPr="00714593" w:rsidRDefault="00972E0E" w:rsidP="0012452B">
            <w:pPr>
              <w:jc w:val="both"/>
              <w:rPr>
                <w:rFonts w:ascii="Arial" w:hAnsi="Arial" w:cs="Arial"/>
                <w:color w:val="0000FF"/>
              </w:rPr>
            </w:pPr>
          </w:p>
        </w:tc>
      </w:tr>
      <w:tr w:rsidR="00972E0E" w:rsidRPr="00933C92" w14:paraId="7651A593" w14:textId="77777777" w:rsidTr="001226E8">
        <w:tc>
          <w:tcPr>
            <w:tcW w:w="1844" w:type="dxa"/>
          </w:tcPr>
          <w:p w14:paraId="58494D6B" w14:textId="77777777" w:rsidR="00972E0E" w:rsidRPr="001226E8" w:rsidRDefault="00972E0E" w:rsidP="0012452B">
            <w:pPr>
              <w:rPr>
                <w:rFonts w:ascii="Arial" w:hAnsi="Arial" w:cs="Arial"/>
                <w:b/>
                <w:bCs/>
              </w:rPr>
            </w:pPr>
            <w:r w:rsidRPr="001226E8">
              <w:rPr>
                <w:rFonts w:ascii="Arial" w:hAnsi="Arial" w:cs="Arial"/>
                <w:b/>
                <w:bCs/>
              </w:rPr>
              <w:t>Key Working Relationships</w:t>
            </w:r>
          </w:p>
          <w:p w14:paraId="0F2BD8A2" w14:textId="77777777" w:rsidR="00972E0E" w:rsidRPr="00D15D51" w:rsidRDefault="00972E0E" w:rsidP="0012452B">
            <w:pPr>
              <w:rPr>
                <w:rFonts w:ascii="Arial" w:hAnsi="Arial" w:cs="Arial"/>
                <w:b/>
                <w:bCs/>
                <w:color w:val="FF0000"/>
              </w:rPr>
            </w:pPr>
          </w:p>
        </w:tc>
        <w:tc>
          <w:tcPr>
            <w:tcW w:w="8080" w:type="dxa"/>
            <w:gridSpan w:val="2"/>
          </w:tcPr>
          <w:p w14:paraId="20227015" w14:textId="77777777" w:rsidR="00972E0E" w:rsidRPr="00D15D51" w:rsidRDefault="00972E0E" w:rsidP="00972E0E">
            <w:pPr>
              <w:pStyle w:val="ListParagraph"/>
              <w:numPr>
                <w:ilvl w:val="0"/>
                <w:numId w:val="31"/>
              </w:numPr>
              <w:ind w:left="0"/>
              <w:rPr>
                <w:rFonts w:ascii="Arial" w:hAnsi="Arial" w:cs="Arial"/>
                <w:iCs/>
                <w:color w:val="FF0000"/>
              </w:rPr>
            </w:pPr>
            <w:r>
              <w:rPr>
                <w:rFonts w:ascii="Arial" w:hAnsi="Arial" w:cs="Arial"/>
                <w:iCs/>
                <w:color w:val="FF0000"/>
              </w:rPr>
              <w:t xml:space="preserve">Provide a brief overview of who </w:t>
            </w:r>
            <w:r w:rsidRPr="00D15D51">
              <w:rPr>
                <w:rFonts w:ascii="Arial" w:hAnsi="Arial" w:cs="Arial"/>
                <w:iCs/>
                <w:color w:val="FF0000"/>
              </w:rPr>
              <w:t>will report to the job holder?</w:t>
            </w:r>
          </w:p>
          <w:p w14:paraId="64329611" w14:textId="77777777" w:rsidR="00972E0E" w:rsidRPr="00D15D51" w:rsidRDefault="00972E0E" w:rsidP="0012452B">
            <w:pPr>
              <w:rPr>
                <w:rFonts w:ascii="Arial" w:hAnsi="Arial" w:cs="Arial"/>
                <w:iCs/>
                <w:color w:val="FF0000"/>
              </w:rPr>
            </w:pPr>
          </w:p>
          <w:p w14:paraId="03B3EC1C" w14:textId="77777777" w:rsidR="00972E0E" w:rsidRDefault="00972E0E" w:rsidP="00972E0E">
            <w:pPr>
              <w:numPr>
                <w:ilvl w:val="0"/>
                <w:numId w:val="31"/>
              </w:numPr>
              <w:ind w:left="0"/>
              <w:rPr>
                <w:rFonts w:ascii="Arial" w:hAnsi="Arial" w:cs="Arial"/>
                <w:iCs/>
                <w:color w:val="FF0000"/>
              </w:rPr>
            </w:pPr>
            <w:r w:rsidRPr="00D15D51">
              <w:rPr>
                <w:rFonts w:ascii="Arial" w:hAnsi="Arial" w:cs="Arial"/>
                <w:iCs/>
                <w:color w:val="FF0000"/>
              </w:rPr>
              <w:t xml:space="preserve">Provide a brief overview of the types of people that the job holder will typically engage with in the fulfilment of the duties and responsibilities of their role. This overview should provide the applicant with a sense for the key working relationships associated with </w:t>
            </w:r>
            <w:r>
              <w:rPr>
                <w:rFonts w:ascii="Arial" w:hAnsi="Arial" w:cs="Arial"/>
                <w:iCs/>
                <w:color w:val="FF0000"/>
              </w:rPr>
              <w:t xml:space="preserve">delivering </w:t>
            </w:r>
            <w:r w:rsidRPr="00D15D51">
              <w:rPr>
                <w:rFonts w:ascii="Arial" w:hAnsi="Arial" w:cs="Arial"/>
                <w:iCs/>
                <w:color w:val="FF0000"/>
              </w:rPr>
              <w:t>the role.</w:t>
            </w:r>
          </w:p>
          <w:p w14:paraId="2875B129" w14:textId="77777777" w:rsidR="00972E0E" w:rsidRPr="00D15D51" w:rsidRDefault="00972E0E" w:rsidP="0012452B">
            <w:pPr>
              <w:rPr>
                <w:rFonts w:ascii="Arial" w:hAnsi="Arial" w:cs="Arial"/>
                <w:iCs/>
                <w:color w:val="FF0000"/>
              </w:rPr>
            </w:pPr>
          </w:p>
          <w:p w14:paraId="461A3435" w14:textId="77777777" w:rsidR="00972E0E" w:rsidRPr="002B2E8C" w:rsidRDefault="00972E0E" w:rsidP="0012452B">
            <w:pPr>
              <w:jc w:val="both"/>
              <w:rPr>
                <w:rFonts w:ascii="Arial" w:hAnsi="Arial" w:cs="Arial"/>
                <w:i/>
                <w:iCs/>
                <w:color w:val="FF0000"/>
              </w:rPr>
            </w:pPr>
            <w:r w:rsidRPr="00383061">
              <w:rPr>
                <w:rFonts w:ascii="Arial" w:hAnsi="Arial" w:cs="Arial"/>
                <w:i/>
                <w:iCs/>
                <w:color w:val="FF0000"/>
              </w:rPr>
              <w:t xml:space="preserve">This information can be gleaned from Section B 5 and </w:t>
            </w:r>
            <w:r>
              <w:rPr>
                <w:rFonts w:ascii="Arial" w:hAnsi="Arial" w:cs="Arial"/>
                <w:i/>
                <w:iCs/>
                <w:color w:val="FF0000"/>
              </w:rPr>
              <w:t xml:space="preserve">B </w:t>
            </w:r>
            <w:r w:rsidRPr="00383061">
              <w:rPr>
                <w:rFonts w:ascii="Arial" w:hAnsi="Arial" w:cs="Arial"/>
                <w:i/>
                <w:iCs/>
                <w:color w:val="FF0000"/>
              </w:rPr>
              <w:t>7 of the CAAC application form.</w:t>
            </w:r>
          </w:p>
        </w:tc>
      </w:tr>
      <w:tr w:rsidR="001226E8" w:rsidRPr="00933C92" w14:paraId="1B0C13A4" w14:textId="77777777" w:rsidTr="001226E8">
        <w:tc>
          <w:tcPr>
            <w:tcW w:w="1844" w:type="dxa"/>
          </w:tcPr>
          <w:p w14:paraId="3549EDD1" w14:textId="77777777" w:rsidR="001226E8" w:rsidRPr="001226E8" w:rsidRDefault="001226E8" w:rsidP="001226E8">
            <w:pPr>
              <w:rPr>
                <w:rFonts w:ascii="Arial" w:hAnsi="Arial" w:cs="Arial"/>
                <w:b/>
                <w:bCs/>
              </w:rPr>
            </w:pPr>
            <w:r w:rsidRPr="001226E8">
              <w:rPr>
                <w:rFonts w:ascii="Arial" w:hAnsi="Arial" w:cs="Arial"/>
                <w:b/>
                <w:bCs/>
              </w:rPr>
              <w:t>Principal Duties and Responsibilities</w:t>
            </w:r>
          </w:p>
          <w:p w14:paraId="703536AD" w14:textId="77777777" w:rsidR="001226E8" w:rsidRPr="00933C92" w:rsidRDefault="001226E8" w:rsidP="001226E8">
            <w:pPr>
              <w:rPr>
                <w:rFonts w:ascii="Arial" w:hAnsi="Arial" w:cs="Arial"/>
                <w:b/>
                <w:bCs/>
              </w:rPr>
            </w:pPr>
          </w:p>
        </w:tc>
        <w:tc>
          <w:tcPr>
            <w:tcW w:w="8080" w:type="dxa"/>
            <w:gridSpan w:val="2"/>
          </w:tcPr>
          <w:p w14:paraId="0F5A5664" w14:textId="77777777" w:rsidR="001226E8" w:rsidRPr="00D2542C" w:rsidRDefault="001226E8" w:rsidP="001226E8">
            <w:pPr>
              <w:pStyle w:val="Style1"/>
              <w:numPr>
                <w:ilvl w:val="0"/>
                <w:numId w:val="0"/>
              </w:numPr>
              <w:spacing w:line="276" w:lineRule="auto"/>
              <w:jc w:val="left"/>
              <w:rPr>
                <w:rFonts w:cs="Arial"/>
                <w:iCs/>
                <w:sz w:val="20"/>
                <w:szCs w:val="20"/>
              </w:rPr>
            </w:pPr>
            <w:bookmarkStart w:id="1" w:name="_Toc204412103"/>
            <w:r>
              <w:rPr>
                <w:rFonts w:cs="Arial"/>
                <w:sz w:val="20"/>
                <w:szCs w:val="20"/>
              </w:rPr>
              <w:t>Standard Duties and R</w:t>
            </w:r>
            <w:r w:rsidRPr="00D2542C">
              <w:rPr>
                <w:rFonts w:cs="Arial"/>
                <w:sz w:val="20"/>
                <w:szCs w:val="20"/>
              </w:rPr>
              <w:t>esponsibilities</w:t>
            </w:r>
            <w:bookmarkEnd w:id="1"/>
          </w:p>
          <w:p w14:paraId="17B0EB1C" w14:textId="77777777" w:rsidR="001226E8" w:rsidRPr="00D2542C" w:rsidRDefault="001226E8" w:rsidP="001226E8">
            <w:pPr>
              <w:autoSpaceDE w:val="0"/>
              <w:autoSpaceDN w:val="0"/>
              <w:adjustRightInd w:val="0"/>
              <w:spacing w:line="276" w:lineRule="auto"/>
              <w:ind w:left="360"/>
              <w:rPr>
                <w:rFonts w:ascii="Arial" w:hAnsi="Arial" w:cs="Arial"/>
                <w:iCs/>
              </w:rPr>
            </w:pPr>
          </w:p>
          <w:p w14:paraId="79384E29" w14:textId="77777777" w:rsidR="001226E8" w:rsidRPr="00D2542C" w:rsidRDefault="001226E8" w:rsidP="001226E8">
            <w:pPr>
              <w:numPr>
                <w:ilvl w:val="0"/>
                <w:numId w:val="37"/>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14:paraId="001B758E" w14:textId="77777777" w:rsidR="001226E8" w:rsidRPr="00D2542C" w:rsidRDefault="001226E8" w:rsidP="001226E8">
            <w:pPr>
              <w:autoSpaceDE w:val="0"/>
              <w:autoSpaceDN w:val="0"/>
              <w:adjustRightInd w:val="0"/>
              <w:spacing w:line="276" w:lineRule="auto"/>
              <w:ind w:left="283"/>
              <w:rPr>
                <w:rFonts w:ascii="Arial" w:hAnsi="Arial" w:cs="Arial"/>
                <w:iCs/>
              </w:rPr>
            </w:pPr>
          </w:p>
          <w:p w14:paraId="38798966" w14:textId="77777777" w:rsidR="001226E8" w:rsidRPr="00D2542C" w:rsidRDefault="001226E8" w:rsidP="001226E8">
            <w:pPr>
              <w:numPr>
                <w:ilvl w:val="0"/>
                <w:numId w:val="37"/>
              </w:numPr>
              <w:autoSpaceDE w:val="0"/>
              <w:autoSpaceDN w:val="0"/>
              <w:adjustRightInd w:val="0"/>
              <w:spacing w:line="276" w:lineRule="auto"/>
              <w:rPr>
                <w:rFonts w:ascii="Arial" w:hAnsi="Arial" w:cs="Arial"/>
                <w:iCs/>
              </w:rPr>
            </w:pPr>
            <w:r w:rsidRPr="00D2542C">
              <w:rPr>
                <w:rFonts w:ascii="Arial" w:hAnsi="Arial" w:cs="Arial"/>
              </w:rPr>
              <w:t>To ensure that duties and functions are undertaken in a manner that minimises delays for patients and possible disruption of services.</w:t>
            </w:r>
          </w:p>
          <w:p w14:paraId="2998EC78" w14:textId="77777777" w:rsidR="001226E8" w:rsidRPr="00D2542C" w:rsidRDefault="001226E8" w:rsidP="001226E8">
            <w:pPr>
              <w:autoSpaceDE w:val="0"/>
              <w:autoSpaceDN w:val="0"/>
              <w:adjustRightInd w:val="0"/>
              <w:spacing w:line="276" w:lineRule="auto"/>
              <w:rPr>
                <w:rFonts w:ascii="Arial" w:hAnsi="Arial" w:cs="Arial"/>
                <w:iCs/>
              </w:rPr>
            </w:pPr>
          </w:p>
          <w:p w14:paraId="6AB4745C" w14:textId="77777777" w:rsidR="001226E8" w:rsidRPr="00D2542C" w:rsidRDefault="001226E8" w:rsidP="001226E8">
            <w:pPr>
              <w:numPr>
                <w:ilvl w:val="0"/>
                <w:numId w:val="39"/>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14:paraId="27E0D32D" w14:textId="77777777" w:rsidR="001226E8" w:rsidRPr="00D2542C" w:rsidRDefault="001226E8" w:rsidP="001226E8">
            <w:pPr>
              <w:autoSpaceDE w:val="0"/>
              <w:autoSpaceDN w:val="0"/>
              <w:adjustRightInd w:val="0"/>
              <w:spacing w:line="276" w:lineRule="auto"/>
              <w:rPr>
                <w:rFonts w:ascii="Arial" w:hAnsi="Arial" w:cs="Arial"/>
                <w:iCs/>
              </w:rPr>
            </w:pPr>
          </w:p>
          <w:p w14:paraId="77123272"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rPr>
              <w:t xml:space="preserve">To co-operate with the expeditious implementation of the Disciplinary Procedure (attached at Appendix II). </w:t>
            </w:r>
          </w:p>
          <w:p w14:paraId="10263C19" w14:textId="77777777" w:rsidR="001226E8" w:rsidRPr="00D2542C" w:rsidRDefault="001226E8" w:rsidP="001226E8">
            <w:pPr>
              <w:autoSpaceDE w:val="0"/>
              <w:autoSpaceDN w:val="0"/>
              <w:adjustRightInd w:val="0"/>
              <w:spacing w:line="276" w:lineRule="auto"/>
              <w:rPr>
                <w:rFonts w:ascii="Arial" w:hAnsi="Arial" w:cs="Arial"/>
                <w:iCs/>
              </w:rPr>
            </w:pPr>
          </w:p>
          <w:p w14:paraId="25DC4827"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0EC8B512" w14:textId="77777777" w:rsidR="001226E8" w:rsidRPr="00D2542C" w:rsidRDefault="001226E8" w:rsidP="001226E8">
            <w:pPr>
              <w:autoSpaceDE w:val="0"/>
              <w:autoSpaceDN w:val="0"/>
              <w:adjustRightInd w:val="0"/>
              <w:spacing w:line="276" w:lineRule="auto"/>
              <w:rPr>
                <w:rFonts w:ascii="Arial" w:hAnsi="Arial" w:cs="Arial"/>
                <w:iCs/>
              </w:rPr>
            </w:pPr>
          </w:p>
          <w:p w14:paraId="44D73028"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 xml:space="preserve">participate in the development and operation of the Clinical Directorate structure and in such management or representative structures as are in place or being developed. The Consultant shall receive training and support to enable </w:t>
            </w:r>
            <w:r>
              <w:rPr>
                <w:rFonts w:ascii="Arial" w:hAnsi="Arial" w:cs="Arial"/>
              </w:rPr>
              <w:t>them</w:t>
            </w:r>
            <w:r w:rsidRPr="00D2542C">
              <w:rPr>
                <w:rFonts w:ascii="Arial" w:hAnsi="Arial" w:cs="Arial"/>
              </w:rPr>
              <w:t xml:space="preserve"> to participate fully in such structures.</w:t>
            </w:r>
          </w:p>
          <w:p w14:paraId="0E5F465A" w14:textId="77777777" w:rsidR="001226E8" w:rsidRPr="00D2542C" w:rsidRDefault="001226E8" w:rsidP="001226E8">
            <w:pPr>
              <w:autoSpaceDE w:val="0"/>
              <w:autoSpaceDN w:val="0"/>
              <w:adjustRightInd w:val="0"/>
              <w:spacing w:line="276" w:lineRule="auto"/>
              <w:rPr>
                <w:rFonts w:ascii="Arial" w:hAnsi="Arial" w:cs="Arial"/>
                <w:iCs/>
              </w:rPr>
            </w:pPr>
          </w:p>
          <w:p w14:paraId="781A99AC"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provide, as appropriate, consultation in the Consultant’s area of designated expertise in respect of patients of other Consultants at their request.</w:t>
            </w:r>
          </w:p>
          <w:p w14:paraId="2F86576B" w14:textId="77777777" w:rsidR="001226E8" w:rsidRPr="00D2542C" w:rsidRDefault="001226E8" w:rsidP="001226E8">
            <w:pPr>
              <w:autoSpaceDE w:val="0"/>
              <w:autoSpaceDN w:val="0"/>
              <w:adjustRightInd w:val="0"/>
              <w:spacing w:line="276" w:lineRule="auto"/>
              <w:rPr>
                <w:rFonts w:ascii="Arial" w:hAnsi="Arial" w:cs="Arial"/>
                <w:iCs/>
              </w:rPr>
            </w:pPr>
          </w:p>
          <w:p w14:paraId="4FD46821"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bCs/>
              </w:rPr>
              <w:t xml:space="preserve">To ensure in consultation with the Clinical Director that appropriate medical cover is available at all times having due regard to </w:t>
            </w:r>
            <w:r w:rsidRPr="00D2542C">
              <w:rPr>
                <w:rFonts w:ascii="Arial" w:hAnsi="Arial" w:cs="Arial"/>
                <w:iCs/>
              </w:rPr>
              <w:t xml:space="preserve">the implementation of the European Working Time Directive as it relates to doctors in training. </w:t>
            </w:r>
          </w:p>
          <w:p w14:paraId="22ABA609" w14:textId="77777777" w:rsidR="001226E8" w:rsidRPr="00D2542C" w:rsidRDefault="001226E8" w:rsidP="001226E8">
            <w:pPr>
              <w:autoSpaceDE w:val="0"/>
              <w:autoSpaceDN w:val="0"/>
              <w:adjustRightInd w:val="0"/>
              <w:spacing w:line="276" w:lineRule="auto"/>
              <w:rPr>
                <w:rFonts w:ascii="Arial" w:hAnsi="Arial" w:cs="Arial"/>
                <w:iCs/>
              </w:rPr>
            </w:pPr>
          </w:p>
          <w:p w14:paraId="2E0D7E43"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rPr>
              <w:t>To supervise and be responsible for diagnosis, treatment and care provided by non-Consultant Hospital Doctors (NCHDs) treating patients under the Consultant’s care.</w:t>
            </w:r>
          </w:p>
          <w:p w14:paraId="56B1A5C2" w14:textId="77777777" w:rsidR="001226E8" w:rsidRPr="00D2542C" w:rsidRDefault="001226E8" w:rsidP="001226E8">
            <w:pPr>
              <w:autoSpaceDE w:val="0"/>
              <w:autoSpaceDN w:val="0"/>
              <w:adjustRightInd w:val="0"/>
              <w:spacing w:line="276" w:lineRule="auto"/>
              <w:rPr>
                <w:rFonts w:ascii="Arial" w:hAnsi="Arial" w:cs="Arial"/>
                <w:iCs/>
              </w:rPr>
            </w:pPr>
          </w:p>
          <w:p w14:paraId="7830E003" w14:textId="77777777" w:rsidR="001226E8" w:rsidRPr="00D2542C" w:rsidRDefault="001226E8" w:rsidP="001226E8">
            <w:pPr>
              <w:numPr>
                <w:ilvl w:val="0"/>
                <w:numId w:val="38"/>
              </w:numPr>
              <w:autoSpaceDE w:val="0"/>
              <w:autoSpaceDN w:val="0"/>
              <w:adjustRightInd w:val="0"/>
              <w:spacing w:line="276" w:lineRule="auto"/>
              <w:rPr>
                <w:rFonts w:ascii="Arial" w:hAnsi="Arial" w:cs="Arial"/>
                <w:iCs/>
              </w:rPr>
            </w:pPr>
            <w:r w:rsidRPr="00D2542C">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060EB972" w14:textId="77777777" w:rsidR="001226E8" w:rsidRPr="00D2542C" w:rsidRDefault="001226E8" w:rsidP="001226E8">
            <w:pPr>
              <w:autoSpaceDE w:val="0"/>
              <w:autoSpaceDN w:val="0"/>
              <w:adjustRightInd w:val="0"/>
              <w:spacing w:line="276" w:lineRule="auto"/>
              <w:rPr>
                <w:rFonts w:ascii="Arial" w:hAnsi="Arial" w:cs="Arial"/>
                <w:iCs/>
              </w:rPr>
            </w:pPr>
          </w:p>
          <w:p w14:paraId="7DED02AF" w14:textId="77777777" w:rsidR="001226E8" w:rsidRPr="00175B90" w:rsidRDefault="001226E8" w:rsidP="001226E8">
            <w:pPr>
              <w:numPr>
                <w:ilvl w:val="0"/>
                <w:numId w:val="40"/>
              </w:numPr>
              <w:autoSpaceDE w:val="0"/>
              <w:autoSpaceDN w:val="0"/>
              <w:adjustRightInd w:val="0"/>
              <w:jc w:val="both"/>
              <w:rPr>
                <w:rFonts w:ascii="Arial" w:hAnsi="Arial" w:cs="Arial"/>
                <w:iCs/>
                <w:color w:val="FF0000"/>
              </w:rPr>
            </w:pPr>
            <w:r w:rsidRPr="00175B90">
              <w:rPr>
                <w:rFonts w:ascii="Arial" w:hAnsi="Arial" w:cs="Arial"/>
              </w:rPr>
              <w:t xml:space="preserve">To participate in clinical audit and proactive risk management and facilitate production of all data/information required for same in accordance with regulatory, statutory and corporate policies and procedures. </w:t>
            </w:r>
          </w:p>
          <w:p w14:paraId="088CDD3A" w14:textId="77777777" w:rsidR="001226E8" w:rsidRPr="005C2131" w:rsidRDefault="001226E8" w:rsidP="001226E8">
            <w:pPr>
              <w:autoSpaceDE w:val="0"/>
              <w:autoSpaceDN w:val="0"/>
              <w:adjustRightInd w:val="0"/>
              <w:spacing w:line="276" w:lineRule="auto"/>
              <w:ind w:left="360"/>
              <w:rPr>
                <w:rFonts w:ascii="Arial" w:hAnsi="Arial" w:cs="Arial"/>
                <w:iCs/>
              </w:rPr>
            </w:pPr>
          </w:p>
          <w:p w14:paraId="1F0FB20B" w14:textId="77777777" w:rsidR="001226E8" w:rsidRPr="00D2542C" w:rsidRDefault="001226E8" w:rsidP="001226E8">
            <w:pPr>
              <w:numPr>
                <w:ilvl w:val="0"/>
                <w:numId w:val="37"/>
              </w:numPr>
              <w:autoSpaceDE w:val="0"/>
              <w:autoSpaceDN w:val="0"/>
              <w:adjustRightInd w:val="0"/>
              <w:spacing w:line="276" w:lineRule="auto"/>
              <w:ind w:left="356" w:hanging="356"/>
              <w:rPr>
                <w:rFonts w:ascii="Arial" w:hAnsi="Arial" w:cs="Arial"/>
                <w:iCs/>
              </w:rPr>
            </w:pPr>
            <w:r w:rsidRPr="00D2542C">
              <w:rPr>
                <w:rFonts w:ascii="Arial" w:hAnsi="Arial" w:cs="Arial"/>
                <w:iCs/>
              </w:rPr>
              <w:t xml:space="preserve">To </w:t>
            </w:r>
            <w:r w:rsidRPr="00D2542C">
              <w:rPr>
                <w:rFonts w:ascii="Arial" w:hAnsi="Arial" w:cs="Arial"/>
              </w:rPr>
              <w:t>participate in and facilitate production of all data/information required to validate delivery of duties and functions and inform planning and management of service delivery.</w:t>
            </w:r>
            <w:r w:rsidRPr="00D2542C">
              <w:rPr>
                <w:rFonts w:ascii="Arial" w:hAnsi="Arial" w:cs="Arial"/>
                <w:lang w:val="en-IE" w:eastAsia="en-IE"/>
              </w:rPr>
              <w:t xml:space="preserve"> </w:t>
            </w:r>
          </w:p>
          <w:p w14:paraId="382E1DC6" w14:textId="77777777" w:rsidR="001226E8" w:rsidRPr="00D2542C" w:rsidRDefault="001226E8" w:rsidP="001226E8">
            <w:pPr>
              <w:pStyle w:val="ListParagraph"/>
              <w:spacing w:line="276" w:lineRule="auto"/>
              <w:rPr>
                <w:rFonts w:ascii="Arial" w:hAnsi="Arial" w:cs="Arial"/>
                <w:iCs/>
              </w:rPr>
            </w:pPr>
          </w:p>
          <w:p w14:paraId="5C38FD3C" w14:textId="77777777" w:rsidR="001226E8" w:rsidRDefault="001226E8" w:rsidP="001226E8">
            <w:pPr>
              <w:pStyle w:val="TableParagraph"/>
              <w:spacing w:before="77" w:line="276" w:lineRule="auto"/>
              <w:ind w:right="104"/>
              <w:rPr>
                <w:i/>
                <w:sz w:val="20"/>
                <w:szCs w:val="20"/>
              </w:rPr>
            </w:pPr>
            <w:r w:rsidRPr="004C55C5">
              <w:rPr>
                <w:i/>
                <w:sz w:val="20"/>
                <w:szCs w:val="20"/>
              </w:rPr>
              <w:t>In particular, the post-holder will deliver:</w:t>
            </w:r>
          </w:p>
          <w:p w14:paraId="1157CB81" w14:textId="77777777" w:rsidR="001226E8" w:rsidRPr="004C55C5" w:rsidRDefault="001226E8" w:rsidP="001226E8">
            <w:pPr>
              <w:pStyle w:val="TableParagraph"/>
              <w:spacing w:before="77" w:line="276" w:lineRule="auto"/>
              <w:ind w:right="104"/>
              <w:rPr>
                <w:i/>
                <w:sz w:val="20"/>
                <w:szCs w:val="20"/>
              </w:rPr>
            </w:pPr>
          </w:p>
          <w:p w14:paraId="7026CC22" w14:textId="77777777" w:rsidR="001226E8" w:rsidRPr="004C55C5" w:rsidRDefault="001226E8" w:rsidP="001226E8">
            <w:pPr>
              <w:pStyle w:val="TableParagraph"/>
              <w:spacing w:before="77" w:line="276" w:lineRule="auto"/>
              <w:ind w:right="104"/>
              <w:rPr>
                <w:b/>
                <w:sz w:val="20"/>
                <w:szCs w:val="20"/>
              </w:rPr>
            </w:pPr>
            <w:r w:rsidRPr="004C55C5">
              <w:rPr>
                <w:b/>
                <w:sz w:val="20"/>
                <w:szCs w:val="20"/>
              </w:rPr>
              <w:t>Clinical Practice</w:t>
            </w:r>
          </w:p>
          <w:p w14:paraId="1B721E01"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Provide assessment, diagnosis and treatment to patients.</w:t>
            </w:r>
          </w:p>
          <w:p w14:paraId="03F5C457" w14:textId="233D2820" w:rsidR="001226E8" w:rsidRPr="00D2542C" w:rsidRDefault="00924449" w:rsidP="001226E8">
            <w:pPr>
              <w:pStyle w:val="TableParagraph"/>
              <w:numPr>
                <w:ilvl w:val="0"/>
                <w:numId w:val="37"/>
              </w:numPr>
              <w:spacing w:before="77" w:line="276" w:lineRule="auto"/>
              <w:ind w:left="356" w:right="104" w:hanging="356"/>
              <w:rPr>
                <w:sz w:val="20"/>
                <w:szCs w:val="20"/>
              </w:rPr>
            </w:pPr>
            <w:r w:rsidRPr="00D2542C">
              <w:rPr>
                <w:sz w:val="20"/>
                <w:szCs w:val="20"/>
              </w:rPr>
              <w:t>Support</w:t>
            </w:r>
            <w:r w:rsidR="001226E8" w:rsidRPr="00D2542C">
              <w:rPr>
                <w:sz w:val="20"/>
                <w:szCs w:val="20"/>
              </w:rPr>
              <w:t xml:space="preserve"> the MSK physiotherapy triage posts, both current and planned integrated posts to manage rheumatology waiting lists.</w:t>
            </w:r>
          </w:p>
          <w:p w14:paraId="0679E506"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Function as part of a multi-disciplinary team of consultants and NCHDs, nursing and allied health professionals.</w:t>
            </w:r>
          </w:p>
          <w:p w14:paraId="0D53B920"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Participate in medical on take commitment to UHW</w:t>
            </w:r>
            <w:r>
              <w:rPr>
                <w:sz w:val="20"/>
                <w:szCs w:val="20"/>
              </w:rPr>
              <w:t>.</w:t>
            </w:r>
          </w:p>
          <w:p w14:paraId="5FF1BEF7" w14:textId="77777777" w:rsidR="001226E8"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In conjunction with their colleagues and local management, design a practice plan to maintain and develop the current services in conjunction with initiatives.</w:t>
            </w:r>
          </w:p>
          <w:p w14:paraId="5837E85D" w14:textId="77777777" w:rsidR="001226E8" w:rsidRDefault="001226E8" w:rsidP="001226E8">
            <w:pPr>
              <w:pStyle w:val="TableParagraph"/>
              <w:spacing w:before="77" w:line="276" w:lineRule="auto"/>
              <w:ind w:left="720" w:right="104" w:hanging="720"/>
              <w:rPr>
                <w:b/>
                <w:sz w:val="20"/>
                <w:szCs w:val="20"/>
              </w:rPr>
            </w:pPr>
          </w:p>
          <w:p w14:paraId="73DA216E" w14:textId="77777777" w:rsidR="001226E8" w:rsidRPr="004C55C5" w:rsidRDefault="001226E8" w:rsidP="001226E8">
            <w:pPr>
              <w:pStyle w:val="TableParagraph"/>
              <w:spacing w:before="77" w:line="276" w:lineRule="auto"/>
              <w:ind w:left="720" w:right="104" w:hanging="720"/>
              <w:rPr>
                <w:sz w:val="20"/>
                <w:szCs w:val="20"/>
              </w:rPr>
            </w:pPr>
            <w:r w:rsidRPr="004C55C5">
              <w:rPr>
                <w:b/>
                <w:sz w:val="20"/>
                <w:szCs w:val="20"/>
              </w:rPr>
              <w:t>Resource Management</w:t>
            </w:r>
          </w:p>
          <w:p w14:paraId="12417D83"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Along with their consultant colleagues and in line with the national programme objectives, play a key role in implementing integrated systems that optimise the delivery of rheumatological care in the acute and community settings to enhance the quality, efficiency and sustainability of current and future service provision.</w:t>
            </w:r>
          </w:p>
          <w:p w14:paraId="7578CA80"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Optimise cost savings by biosimilar switching</w:t>
            </w:r>
            <w:r>
              <w:rPr>
                <w:sz w:val="20"/>
                <w:szCs w:val="20"/>
              </w:rPr>
              <w:t>.</w:t>
            </w:r>
          </w:p>
          <w:p w14:paraId="35FD8E61" w14:textId="77777777" w:rsidR="001226E8" w:rsidRDefault="001226E8" w:rsidP="001226E8">
            <w:pPr>
              <w:pStyle w:val="TableParagraph"/>
              <w:spacing w:before="77" w:line="276" w:lineRule="auto"/>
              <w:ind w:left="360" w:right="104" w:hanging="360"/>
              <w:rPr>
                <w:b/>
                <w:sz w:val="20"/>
                <w:szCs w:val="20"/>
              </w:rPr>
            </w:pPr>
          </w:p>
          <w:p w14:paraId="5B4BFF12" w14:textId="77777777" w:rsidR="001226E8" w:rsidRPr="004C55C5" w:rsidRDefault="001226E8" w:rsidP="001226E8">
            <w:pPr>
              <w:pStyle w:val="TableParagraph"/>
              <w:spacing w:before="77" w:line="276" w:lineRule="auto"/>
              <w:ind w:left="360" w:right="104" w:hanging="360"/>
              <w:rPr>
                <w:b/>
                <w:sz w:val="20"/>
                <w:szCs w:val="20"/>
              </w:rPr>
            </w:pPr>
            <w:r w:rsidRPr="004C55C5">
              <w:rPr>
                <w:b/>
                <w:sz w:val="20"/>
                <w:szCs w:val="20"/>
              </w:rPr>
              <w:t>Continuous Quality Improvement</w:t>
            </w:r>
          </w:p>
          <w:p w14:paraId="0D853B98"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Be involved in teaching and provide an audit centred approach in t</w:t>
            </w:r>
            <w:r>
              <w:rPr>
                <w:sz w:val="20"/>
                <w:szCs w:val="20"/>
              </w:rPr>
              <w:t xml:space="preserve">he </w:t>
            </w:r>
            <w:r w:rsidRPr="00D2542C">
              <w:rPr>
                <w:sz w:val="20"/>
                <w:szCs w:val="20"/>
              </w:rPr>
              <w:t>Department.</w:t>
            </w:r>
          </w:p>
          <w:p w14:paraId="4B4BF8D4"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Facilitate on-going Continuous Medical Education.</w:t>
            </w:r>
          </w:p>
          <w:p w14:paraId="3C95C936"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Work to improve linkages with GP’s and facilitate rapid assessment and diagnosis, initiate early intervention</w:t>
            </w:r>
            <w:r>
              <w:rPr>
                <w:sz w:val="20"/>
                <w:szCs w:val="20"/>
              </w:rPr>
              <w:t>.</w:t>
            </w:r>
          </w:p>
          <w:p w14:paraId="5955018B" w14:textId="77777777" w:rsidR="001226E8" w:rsidRPr="00D2542C" w:rsidRDefault="001226E8" w:rsidP="001226E8">
            <w:pPr>
              <w:pStyle w:val="TableParagraph"/>
              <w:numPr>
                <w:ilvl w:val="0"/>
                <w:numId w:val="37"/>
              </w:numPr>
              <w:spacing w:before="77" w:line="276" w:lineRule="auto"/>
              <w:ind w:left="356" w:right="104" w:hanging="356"/>
              <w:rPr>
                <w:sz w:val="20"/>
                <w:szCs w:val="20"/>
              </w:rPr>
            </w:pPr>
            <w:r w:rsidRPr="00D2542C">
              <w:rPr>
                <w:sz w:val="20"/>
                <w:szCs w:val="20"/>
              </w:rPr>
              <w:t>Participate in the Clinical Operational Group to promote quality improvement and service development</w:t>
            </w:r>
            <w:r>
              <w:rPr>
                <w:sz w:val="20"/>
                <w:szCs w:val="20"/>
              </w:rPr>
              <w:t>.</w:t>
            </w:r>
          </w:p>
          <w:p w14:paraId="2D292509" w14:textId="77777777" w:rsidR="001226E8" w:rsidRPr="00D2542C" w:rsidRDefault="001226E8" w:rsidP="001226E8">
            <w:pPr>
              <w:spacing w:line="276" w:lineRule="auto"/>
              <w:rPr>
                <w:rFonts w:ascii="Arial" w:hAnsi="Arial" w:cs="Arial"/>
                <w:b/>
                <w:i/>
                <w:iCs/>
              </w:rPr>
            </w:pPr>
          </w:p>
          <w:p w14:paraId="1E7EA78F" w14:textId="77777777" w:rsidR="001226E8" w:rsidRDefault="001226E8" w:rsidP="001226E8">
            <w:pPr>
              <w:spacing w:line="276" w:lineRule="auto"/>
              <w:rPr>
                <w:rFonts w:ascii="Arial" w:hAnsi="Arial" w:cs="Arial"/>
              </w:rPr>
            </w:pPr>
            <w:r w:rsidRPr="00D2542C">
              <w:rPr>
                <w:rFonts w:ascii="Arial" w:hAnsi="Arial" w:cs="Arial"/>
                <w:b/>
                <w:iCs/>
                <w:lang w:val="en-IE"/>
              </w:rPr>
              <w:t xml:space="preserve">The above </w:t>
            </w:r>
            <w:r>
              <w:rPr>
                <w:rFonts w:ascii="Arial" w:hAnsi="Arial" w:cs="Arial"/>
                <w:b/>
                <w:iCs/>
                <w:lang w:val="en-IE"/>
              </w:rPr>
              <w:t>Job Specification</w:t>
            </w:r>
            <w:r w:rsidRPr="00D2542C">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D2542C">
              <w:rPr>
                <w:rFonts w:ascii="Arial" w:hAnsi="Arial" w:cs="Arial"/>
                <w:b/>
                <w:iCs/>
                <w:lang w:val="en-IE"/>
              </w:rPr>
              <w:t xml:space="preserve"> from time to time and to contribute to the development of the post while in office.</w:t>
            </w:r>
            <w:r w:rsidRPr="00D2542C">
              <w:rPr>
                <w:rFonts w:ascii="Arial" w:hAnsi="Arial" w:cs="Arial"/>
              </w:rPr>
              <w:t xml:space="preserve">  </w:t>
            </w:r>
          </w:p>
          <w:p w14:paraId="266F6896" w14:textId="77777777" w:rsidR="001226E8" w:rsidRPr="00ED2C43" w:rsidRDefault="001226E8" w:rsidP="001226E8">
            <w:pPr>
              <w:jc w:val="both"/>
              <w:rPr>
                <w:rFonts w:ascii="Arial" w:hAnsi="Arial" w:cs="Arial"/>
                <w:b/>
                <w:iCs/>
                <w:color w:val="000000"/>
                <w:lang w:val="en-IE"/>
              </w:rPr>
            </w:pPr>
          </w:p>
        </w:tc>
      </w:tr>
      <w:tr w:rsidR="00972E0E" w:rsidRPr="00933C92" w14:paraId="1591754E" w14:textId="77777777" w:rsidTr="001226E8">
        <w:tc>
          <w:tcPr>
            <w:tcW w:w="1844" w:type="dxa"/>
          </w:tcPr>
          <w:p w14:paraId="395A498E" w14:textId="77777777" w:rsidR="00972E0E" w:rsidRPr="00F96F0A" w:rsidRDefault="00972E0E" w:rsidP="0012452B">
            <w:pPr>
              <w:rPr>
                <w:rFonts w:ascii="Arial" w:hAnsi="Arial" w:cs="Arial"/>
                <w:b/>
                <w:bCs/>
              </w:rPr>
            </w:pPr>
            <w:r w:rsidRPr="00F96F0A">
              <w:rPr>
                <w:rFonts w:ascii="Arial" w:hAnsi="Arial" w:cs="Arial"/>
                <w:b/>
                <w:bCs/>
              </w:rPr>
              <w:t>Eligibility Criteria</w:t>
            </w:r>
          </w:p>
          <w:p w14:paraId="57C4914B" w14:textId="77777777" w:rsidR="00972E0E" w:rsidRPr="00F96F0A" w:rsidRDefault="00972E0E" w:rsidP="0012452B">
            <w:pPr>
              <w:rPr>
                <w:rFonts w:ascii="Arial" w:hAnsi="Arial" w:cs="Arial"/>
                <w:b/>
                <w:bCs/>
              </w:rPr>
            </w:pPr>
          </w:p>
          <w:p w14:paraId="2B06D9BE" w14:textId="77777777" w:rsidR="00972E0E" w:rsidRPr="00F96F0A" w:rsidRDefault="00972E0E" w:rsidP="0012452B">
            <w:pPr>
              <w:rPr>
                <w:rFonts w:ascii="Arial" w:hAnsi="Arial" w:cs="Arial"/>
                <w:b/>
                <w:bCs/>
              </w:rPr>
            </w:pPr>
            <w:r w:rsidRPr="00F96F0A">
              <w:rPr>
                <w:rFonts w:ascii="Arial" w:hAnsi="Arial" w:cs="Arial"/>
                <w:b/>
                <w:bCs/>
              </w:rPr>
              <w:t>Qualifications and/ or experience</w:t>
            </w:r>
          </w:p>
          <w:p w14:paraId="40DC0C4A" w14:textId="77777777" w:rsidR="00972E0E" w:rsidRPr="00933C92" w:rsidRDefault="00972E0E" w:rsidP="0012452B">
            <w:pPr>
              <w:rPr>
                <w:rFonts w:ascii="Arial" w:hAnsi="Arial" w:cs="Arial"/>
                <w:b/>
                <w:bCs/>
                <w:color w:val="0000FF"/>
              </w:rPr>
            </w:pPr>
          </w:p>
        </w:tc>
        <w:tc>
          <w:tcPr>
            <w:tcW w:w="8080" w:type="dxa"/>
            <w:gridSpan w:val="2"/>
          </w:tcPr>
          <w:p w14:paraId="73C22795" w14:textId="77777777" w:rsidR="001226E8" w:rsidRDefault="001226E8" w:rsidP="001226E8">
            <w:pPr>
              <w:spacing w:line="276" w:lineRule="auto"/>
              <w:jc w:val="both"/>
              <w:rPr>
                <w:rFonts w:ascii="Arial" w:hAnsi="Arial" w:cs="Arial"/>
                <w:b/>
              </w:rPr>
            </w:pPr>
            <w:r w:rsidRPr="00D2542C">
              <w:rPr>
                <w:rFonts w:ascii="Arial" w:hAnsi="Arial" w:cs="Arial"/>
                <w:b/>
              </w:rPr>
              <w:t>Professional Qualifications</w:t>
            </w:r>
          </w:p>
          <w:p w14:paraId="7A7570B8" w14:textId="77777777" w:rsidR="001226E8" w:rsidRPr="00D2542C" w:rsidRDefault="001226E8" w:rsidP="001226E8">
            <w:pPr>
              <w:spacing w:line="276" w:lineRule="auto"/>
              <w:jc w:val="both"/>
              <w:rPr>
                <w:rFonts w:ascii="Arial" w:hAnsi="Arial" w:cs="Arial"/>
                <w:b/>
              </w:rPr>
            </w:pPr>
          </w:p>
          <w:p w14:paraId="06722AC6" w14:textId="77777777" w:rsidR="001226E8" w:rsidRPr="00D2542C" w:rsidRDefault="001226E8" w:rsidP="001226E8">
            <w:pPr>
              <w:spacing w:line="276" w:lineRule="auto"/>
              <w:rPr>
                <w:rFonts w:ascii="Arial" w:hAnsi="Arial" w:cs="Arial"/>
                <w:lang w:val="en-IE"/>
              </w:rPr>
            </w:pPr>
            <w:r>
              <w:rPr>
                <w:rFonts w:ascii="Arial" w:hAnsi="Arial" w:cs="Arial"/>
                <w:lang w:val="en-IE"/>
              </w:rPr>
              <w:t>Registration as a S</w:t>
            </w:r>
            <w:r w:rsidRPr="00D2542C">
              <w:rPr>
                <w:rFonts w:ascii="Arial" w:hAnsi="Arial" w:cs="Arial"/>
                <w:lang w:val="en-IE"/>
              </w:rPr>
              <w:t>pecialist in the Specialist Division of the Register of Medical</w:t>
            </w:r>
            <w:r>
              <w:rPr>
                <w:rFonts w:ascii="Arial" w:hAnsi="Arial" w:cs="Arial"/>
                <w:lang w:val="en-IE"/>
              </w:rPr>
              <w:t xml:space="preserve"> </w:t>
            </w:r>
            <w:r w:rsidRPr="00D2542C">
              <w:rPr>
                <w:rFonts w:ascii="Arial" w:hAnsi="Arial" w:cs="Arial"/>
                <w:lang w:val="en-IE"/>
              </w:rPr>
              <w:t>Practitioners maintained by the Medical Council in Ireland in the specialties of Rheumatology And General (Internal) Medicine.</w:t>
            </w:r>
          </w:p>
          <w:p w14:paraId="64DF9F01" w14:textId="77777777" w:rsidR="001226E8" w:rsidRDefault="001226E8" w:rsidP="001226E8">
            <w:pPr>
              <w:spacing w:line="276" w:lineRule="auto"/>
              <w:jc w:val="both"/>
              <w:rPr>
                <w:rFonts w:ascii="Arial" w:hAnsi="Arial" w:cs="Arial"/>
                <w:b/>
              </w:rPr>
            </w:pPr>
          </w:p>
          <w:p w14:paraId="71E3E897" w14:textId="77777777" w:rsidR="001226E8" w:rsidRPr="00F96F0A" w:rsidRDefault="001226E8" w:rsidP="001226E8">
            <w:pPr>
              <w:spacing w:line="276" w:lineRule="auto"/>
              <w:jc w:val="both"/>
              <w:rPr>
                <w:rFonts w:ascii="Arial" w:hAnsi="Arial" w:cs="Arial"/>
                <w:b/>
              </w:rPr>
            </w:pPr>
            <w:r w:rsidRPr="00F96F0A">
              <w:rPr>
                <w:rFonts w:ascii="Arial" w:hAnsi="Arial" w:cs="Arial"/>
                <w:b/>
              </w:rPr>
              <w:t>Entry to competition / recruitment process and subsequent appointment</w:t>
            </w:r>
          </w:p>
          <w:p w14:paraId="4F5ED307" w14:textId="77777777" w:rsidR="001226E8" w:rsidRDefault="001226E8" w:rsidP="001226E8">
            <w:pPr>
              <w:autoSpaceDE w:val="0"/>
              <w:autoSpaceDN w:val="0"/>
              <w:adjustRightInd w:val="0"/>
              <w:spacing w:line="276" w:lineRule="auto"/>
              <w:rPr>
                <w:rFonts w:ascii="Arial" w:hAnsi="Arial" w:cs="Arial"/>
                <w:b/>
              </w:rPr>
            </w:pPr>
          </w:p>
          <w:p w14:paraId="03D29C39" w14:textId="77777777" w:rsidR="001226E8" w:rsidRPr="00F96F0A" w:rsidRDefault="001226E8" w:rsidP="001226E8">
            <w:pPr>
              <w:autoSpaceDE w:val="0"/>
              <w:autoSpaceDN w:val="0"/>
              <w:adjustRightInd w:val="0"/>
              <w:spacing w:line="276" w:lineRule="auto"/>
              <w:rPr>
                <w:rFonts w:ascii="Arial" w:hAnsi="Arial" w:cs="Arial"/>
                <w:bCs/>
                <w:lang w:val="en-IE" w:eastAsia="en-IE"/>
              </w:rPr>
            </w:pPr>
            <w:r w:rsidRPr="00F96F0A">
              <w:rPr>
                <w:rFonts w:ascii="Arial" w:hAnsi="Arial" w:cs="Arial"/>
                <w:bCs/>
                <w:lang w:val="en-IE" w:eastAsia="en-IE"/>
              </w:rPr>
              <w:t xml:space="preserve">No candidate will be appointed as a Medical </w:t>
            </w:r>
            <w:r w:rsidRPr="005614E5">
              <w:rPr>
                <w:rFonts w:ascii="Arial" w:hAnsi="Arial" w:cs="Arial"/>
                <w:bCs/>
                <w:lang w:val="en-IE" w:eastAsia="en-IE"/>
              </w:rPr>
              <w:t>Consultant unless they are registered</w:t>
            </w:r>
            <w:r w:rsidRPr="00F96F0A">
              <w:rPr>
                <w:rFonts w:ascii="Arial" w:hAnsi="Arial" w:cs="Arial"/>
                <w:bCs/>
                <w:lang w:val="en-IE" w:eastAsia="en-IE"/>
              </w:rPr>
              <w:t xml:space="preserve"> as a Specialist in the Specialist Division of the Register of Medical Practitioners maintained by the Medical Council of Ireland. </w:t>
            </w:r>
          </w:p>
          <w:p w14:paraId="41BFE0AB" w14:textId="77777777" w:rsidR="001226E8" w:rsidRPr="00F96F0A" w:rsidRDefault="001226E8" w:rsidP="001226E8">
            <w:pPr>
              <w:autoSpaceDE w:val="0"/>
              <w:autoSpaceDN w:val="0"/>
              <w:adjustRightInd w:val="0"/>
              <w:spacing w:line="276" w:lineRule="auto"/>
              <w:rPr>
                <w:rFonts w:ascii="Arial" w:hAnsi="Arial" w:cs="Arial"/>
                <w:bCs/>
                <w:lang w:val="en-IE" w:eastAsia="en-IE"/>
              </w:rPr>
            </w:pPr>
          </w:p>
          <w:p w14:paraId="791ACF2B" w14:textId="77777777" w:rsidR="001226E8" w:rsidRPr="00F96F0A" w:rsidRDefault="001226E8" w:rsidP="001226E8">
            <w:pPr>
              <w:autoSpaceDE w:val="0"/>
              <w:autoSpaceDN w:val="0"/>
              <w:adjustRightInd w:val="0"/>
              <w:spacing w:line="276" w:lineRule="auto"/>
              <w:rPr>
                <w:rFonts w:ascii="Arial" w:hAnsi="Arial" w:cs="Arial"/>
                <w:bCs/>
                <w:lang w:val="en-IE" w:eastAsia="en-IE"/>
              </w:rPr>
            </w:pPr>
            <w:r w:rsidRPr="00F96F0A">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r>
              <w:rPr>
                <w:rFonts w:ascii="Arial" w:hAnsi="Arial" w:cs="Arial"/>
                <w:bCs/>
                <w:lang w:val="en-IE" w:eastAsia="en-IE"/>
              </w:rPr>
              <w:t>.</w:t>
            </w:r>
          </w:p>
          <w:p w14:paraId="148A96AA" w14:textId="77777777" w:rsidR="001226E8" w:rsidRPr="00F96F0A" w:rsidRDefault="001226E8" w:rsidP="001226E8">
            <w:pPr>
              <w:autoSpaceDE w:val="0"/>
              <w:autoSpaceDN w:val="0"/>
              <w:adjustRightInd w:val="0"/>
              <w:spacing w:line="276" w:lineRule="auto"/>
              <w:rPr>
                <w:rFonts w:ascii="Arial" w:hAnsi="Arial" w:cs="Arial"/>
                <w:bCs/>
                <w:lang w:val="en-IE" w:eastAsia="en-IE"/>
              </w:rPr>
            </w:pPr>
          </w:p>
          <w:p w14:paraId="23C2BCEB" w14:textId="77777777" w:rsidR="001226E8" w:rsidRDefault="001226E8" w:rsidP="001226E8">
            <w:pPr>
              <w:autoSpaceDE w:val="0"/>
              <w:autoSpaceDN w:val="0"/>
              <w:adjustRightInd w:val="0"/>
              <w:spacing w:line="276" w:lineRule="auto"/>
              <w:rPr>
                <w:rFonts w:ascii="Arial" w:hAnsi="Arial" w:cs="Arial"/>
                <w:bCs/>
                <w:lang w:val="en-IE" w:eastAsia="en-IE"/>
              </w:rPr>
            </w:pPr>
            <w:r w:rsidRPr="00F96F0A">
              <w:rPr>
                <w:rFonts w:ascii="Arial" w:hAnsi="Arial" w:cs="Arial"/>
                <w:bCs/>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00D64FF4" w14:textId="77777777" w:rsidR="001226E8" w:rsidRDefault="001226E8" w:rsidP="001226E8">
            <w:pPr>
              <w:autoSpaceDE w:val="0"/>
              <w:autoSpaceDN w:val="0"/>
              <w:adjustRightInd w:val="0"/>
              <w:spacing w:line="276" w:lineRule="auto"/>
              <w:rPr>
                <w:rFonts w:ascii="Arial" w:hAnsi="Arial" w:cs="Arial"/>
                <w:bCs/>
                <w:lang w:val="en-IE" w:eastAsia="en-IE"/>
              </w:rPr>
            </w:pPr>
          </w:p>
          <w:p w14:paraId="38C5E92E" w14:textId="77777777" w:rsidR="001226E8" w:rsidRPr="00F96F0A" w:rsidRDefault="001226E8" w:rsidP="001226E8">
            <w:pPr>
              <w:autoSpaceDE w:val="0"/>
              <w:autoSpaceDN w:val="0"/>
              <w:adjustRightInd w:val="0"/>
              <w:spacing w:line="276" w:lineRule="auto"/>
              <w:rPr>
                <w:rFonts w:ascii="Arial" w:hAnsi="Arial" w:cs="Arial"/>
                <w:bCs/>
                <w:lang w:val="en-IE" w:eastAsia="en-IE"/>
              </w:rPr>
            </w:pPr>
            <w:r w:rsidRPr="00D15D51">
              <w:rPr>
                <w:rFonts w:ascii="Arial" w:hAnsi="Arial" w:cs="Arial"/>
                <w:lang w:val="en-IE" w:eastAsia="en-IE"/>
              </w:rPr>
              <w:t>Please note that appointment to and continuation in posts that require statutory registration is dependent upon the post holder maintaining annual registration in the relevant division of the register maintained by The Medical Council of Ireland.</w:t>
            </w:r>
            <w:r>
              <w:rPr>
                <w:rFonts w:ascii="Arial" w:hAnsi="Arial" w:cs="Arial"/>
                <w:lang w:val="en-IE" w:eastAsia="en-IE"/>
              </w:rPr>
              <w:t xml:space="preserve"> </w:t>
            </w:r>
          </w:p>
          <w:p w14:paraId="1B8F63A1" w14:textId="77777777" w:rsidR="001226E8" w:rsidRPr="00F96F0A" w:rsidRDefault="001226E8" w:rsidP="001226E8">
            <w:pPr>
              <w:autoSpaceDE w:val="0"/>
              <w:autoSpaceDN w:val="0"/>
              <w:adjustRightInd w:val="0"/>
              <w:spacing w:line="276" w:lineRule="auto"/>
              <w:rPr>
                <w:rFonts w:ascii="Arial" w:hAnsi="Arial" w:cs="Arial"/>
                <w:bCs/>
                <w:lang w:val="en-IE" w:eastAsia="en-IE"/>
              </w:rPr>
            </w:pPr>
          </w:p>
          <w:p w14:paraId="66EDD53A" w14:textId="77777777" w:rsidR="001226E8" w:rsidRPr="00D2542C" w:rsidRDefault="001226E8" w:rsidP="001226E8">
            <w:pPr>
              <w:spacing w:line="276" w:lineRule="auto"/>
              <w:jc w:val="both"/>
              <w:rPr>
                <w:rFonts w:ascii="Arial" w:hAnsi="Arial" w:cs="Arial"/>
              </w:rPr>
            </w:pPr>
            <w:r w:rsidRPr="00D2542C">
              <w:rPr>
                <w:rFonts w:ascii="Arial" w:hAnsi="Arial" w:cs="Arial"/>
                <w:b/>
              </w:rPr>
              <w:t xml:space="preserve">Section 62 Post </w:t>
            </w:r>
          </w:p>
          <w:p w14:paraId="4D1A05AF" w14:textId="77777777" w:rsidR="001226E8" w:rsidRDefault="001226E8" w:rsidP="001226E8">
            <w:pPr>
              <w:spacing w:line="276" w:lineRule="auto"/>
              <w:rPr>
                <w:rFonts w:ascii="Arial" w:hAnsi="Arial" w:cs="Arial"/>
                <w:lang w:val="en-IE"/>
              </w:rPr>
            </w:pPr>
            <w:r w:rsidRPr="00D2542C">
              <w:rPr>
                <w:rFonts w:ascii="Arial" w:hAnsi="Arial" w:cs="Arial"/>
                <w:lang w:val="en-IE"/>
              </w:rPr>
              <w:t>It is noted that this post of Consultant Rheumatologist &amp; General Physician is considered to carry with it duties involving the teaching of clinical medicine and/or the conduct of medical research under the direction of the</w:t>
            </w:r>
            <w:r>
              <w:rPr>
                <w:rFonts w:ascii="Arial" w:hAnsi="Arial" w:cs="Arial"/>
                <w:lang w:val="en-IE"/>
              </w:rPr>
              <w:t xml:space="preserve"> </w:t>
            </w:r>
            <w:r w:rsidRPr="00D2542C">
              <w:rPr>
                <w:rFonts w:ascii="Arial" w:hAnsi="Arial" w:cs="Arial"/>
                <w:lang w:val="en-IE"/>
              </w:rPr>
              <w:t>University College Cork. Therefore this post is considered a Section 62 post under the Health Act 1953 as amended by the Health Act 2004.</w:t>
            </w:r>
          </w:p>
          <w:p w14:paraId="7A58EED3" w14:textId="77777777" w:rsidR="001226E8" w:rsidRDefault="001226E8" w:rsidP="001226E8">
            <w:pPr>
              <w:spacing w:line="276" w:lineRule="auto"/>
              <w:rPr>
                <w:rFonts w:ascii="Arial" w:hAnsi="Arial" w:cs="Arial"/>
                <w:lang w:val="en-IE"/>
              </w:rPr>
            </w:pPr>
          </w:p>
          <w:p w14:paraId="40CF1634" w14:textId="77777777" w:rsidR="001226E8" w:rsidRPr="00D2542C" w:rsidRDefault="001226E8" w:rsidP="001226E8">
            <w:pPr>
              <w:tabs>
                <w:tab w:val="left" w:pos="720"/>
              </w:tabs>
              <w:autoSpaceDE w:val="0"/>
              <w:autoSpaceDN w:val="0"/>
              <w:adjustRightInd w:val="0"/>
              <w:spacing w:line="276" w:lineRule="auto"/>
              <w:ind w:left="480" w:hanging="480"/>
              <w:rPr>
                <w:rFonts w:ascii="Arial" w:hAnsi="Arial" w:cs="Arial"/>
                <w:b/>
              </w:rPr>
            </w:pPr>
            <w:r w:rsidRPr="00D2542C">
              <w:rPr>
                <w:rFonts w:ascii="Arial" w:hAnsi="Arial" w:cs="Arial"/>
                <w:b/>
              </w:rPr>
              <w:t>Health</w:t>
            </w:r>
          </w:p>
          <w:p w14:paraId="6393A4FA" w14:textId="77777777" w:rsidR="001226E8" w:rsidRPr="00D2542C" w:rsidRDefault="001226E8" w:rsidP="001226E8">
            <w:pPr>
              <w:autoSpaceDE w:val="0"/>
              <w:autoSpaceDN w:val="0"/>
              <w:adjustRightInd w:val="0"/>
              <w:spacing w:line="276" w:lineRule="auto"/>
              <w:rPr>
                <w:rFonts w:ascii="Arial" w:hAnsi="Arial" w:cs="Arial"/>
                <w:bCs/>
                <w:lang w:val="en-IE" w:eastAsia="en-IE"/>
              </w:rPr>
            </w:pPr>
            <w:r w:rsidRPr="00D2542C">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322CEDBA" w14:textId="77777777" w:rsidR="001226E8" w:rsidRPr="00D2542C" w:rsidRDefault="001226E8" w:rsidP="001226E8">
            <w:pPr>
              <w:pStyle w:val="DefaultText"/>
              <w:spacing w:line="276" w:lineRule="auto"/>
              <w:ind w:left="720" w:hanging="720"/>
              <w:jc w:val="both"/>
              <w:rPr>
                <w:rFonts w:ascii="Arial" w:hAnsi="Arial" w:cs="Arial"/>
                <w:bCs/>
                <w:sz w:val="20"/>
                <w:u w:val="single"/>
              </w:rPr>
            </w:pPr>
          </w:p>
          <w:p w14:paraId="00A8C96C" w14:textId="77777777" w:rsidR="001226E8" w:rsidRPr="00D2542C" w:rsidRDefault="001226E8" w:rsidP="001226E8">
            <w:pPr>
              <w:pStyle w:val="DefaultText"/>
              <w:spacing w:line="276" w:lineRule="auto"/>
              <w:ind w:left="480" w:hanging="480"/>
              <w:jc w:val="both"/>
              <w:rPr>
                <w:rFonts w:ascii="Arial" w:hAnsi="Arial" w:cs="Arial"/>
                <w:b/>
                <w:sz w:val="20"/>
                <w:lang w:eastAsia="en-GB"/>
              </w:rPr>
            </w:pPr>
            <w:r w:rsidRPr="00D2542C">
              <w:rPr>
                <w:rFonts w:ascii="Arial" w:hAnsi="Arial" w:cs="Arial"/>
                <w:b/>
                <w:sz w:val="20"/>
                <w:lang w:eastAsia="en-GB"/>
              </w:rPr>
              <w:t>Character</w:t>
            </w:r>
          </w:p>
          <w:p w14:paraId="597FC410" w14:textId="6643E755" w:rsidR="00972E0E" w:rsidRPr="00F96F0A" w:rsidRDefault="001226E8" w:rsidP="001226E8">
            <w:pPr>
              <w:jc w:val="both"/>
              <w:rPr>
                <w:rFonts w:ascii="Arial" w:hAnsi="Arial" w:cs="Arial"/>
                <w:color w:val="0000FF"/>
              </w:rPr>
            </w:pPr>
            <w:r w:rsidRPr="00D2542C">
              <w:rPr>
                <w:rFonts w:ascii="Arial" w:hAnsi="Arial" w:cs="Arial"/>
                <w:bCs/>
                <w:lang w:val="en-IE" w:eastAsia="en-IE"/>
              </w:rPr>
              <w:t>A candidate for and any person holding the post must be of good character.</w:t>
            </w:r>
          </w:p>
        </w:tc>
      </w:tr>
      <w:tr w:rsidR="001226E8" w:rsidRPr="00933C92" w14:paraId="4CE994D1" w14:textId="77777777" w:rsidTr="001226E8">
        <w:tc>
          <w:tcPr>
            <w:tcW w:w="1844" w:type="dxa"/>
            <w:tcBorders>
              <w:top w:val="single" w:sz="4" w:space="0" w:color="auto"/>
              <w:left w:val="single" w:sz="4" w:space="0" w:color="auto"/>
              <w:bottom w:val="single" w:sz="4" w:space="0" w:color="auto"/>
              <w:right w:val="single" w:sz="4" w:space="0" w:color="auto"/>
            </w:tcBorders>
          </w:tcPr>
          <w:p w14:paraId="75A89331" w14:textId="77777777" w:rsidR="001226E8" w:rsidRPr="00D2542C" w:rsidRDefault="001226E8" w:rsidP="001226E8">
            <w:pPr>
              <w:spacing w:line="276" w:lineRule="auto"/>
              <w:rPr>
                <w:rFonts w:ascii="Arial" w:hAnsi="Arial" w:cs="Arial"/>
                <w:b/>
                <w:bCs/>
              </w:rPr>
            </w:pPr>
            <w:r w:rsidRPr="00D2542C">
              <w:rPr>
                <w:rFonts w:ascii="Arial" w:hAnsi="Arial" w:cs="Arial"/>
                <w:b/>
                <w:bCs/>
              </w:rPr>
              <w:t>Post Specific Requirements</w:t>
            </w:r>
          </w:p>
          <w:p w14:paraId="2E10BF97" w14:textId="77777777" w:rsidR="001226E8" w:rsidRPr="00D15D51" w:rsidRDefault="001226E8" w:rsidP="001226E8">
            <w:pPr>
              <w:rPr>
                <w:rFonts w:ascii="Arial" w:hAnsi="Arial" w:cs="Arial"/>
                <w:b/>
                <w:bCs/>
              </w:rPr>
            </w:pPr>
          </w:p>
        </w:tc>
        <w:tc>
          <w:tcPr>
            <w:tcW w:w="8080" w:type="dxa"/>
            <w:gridSpan w:val="2"/>
            <w:tcBorders>
              <w:top w:val="single" w:sz="4" w:space="0" w:color="auto"/>
              <w:left w:val="single" w:sz="4" w:space="0" w:color="auto"/>
              <w:bottom w:val="single" w:sz="4" w:space="0" w:color="auto"/>
              <w:right w:val="single" w:sz="4" w:space="0" w:color="auto"/>
            </w:tcBorders>
          </w:tcPr>
          <w:p w14:paraId="5F23AD9E" w14:textId="77777777" w:rsidR="001226E8" w:rsidRDefault="001226E8" w:rsidP="001226E8">
            <w:pPr>
              <w:autoSpaceDE w:val="0"/>
              <w:autoSpaceDN w:val="0"/>
              <w:adjustRightInd w:val="0"/>
              <w:spacing w:line="276" w:lineRule="auto"/>
              <w:rPr>
                <w:rFonts w:ascii="Arial" w:hAnsi="Arial" w:cs="Arial"/>
                <w:lang w:val="en-IE" w:eastAsia="en-IE"/>
              </w:rPr>
            </w:pPr>
            <w:r w:rsidRPr="00D2542C">
              <w:rPr>
                <w:rFonts w:ascii="Arial" w:hAnsi="Arial" w:cs="Arial"/>
                <w:b/>
                <w:lang w:val="en-IE" w:eastAsia="en-IE"/>
              </w:rPr>
              <w:t>Teaching</w:t>
            </w:r>
            <w:r>
              <w:rPr>
                <w:rFonts w:ascii="Arial" w:hAnsi="Arial" w:cs="Arial"/>
                <w:lang w:val="en-IE" w:eastAsia="en-IE"/>
              </w:rPr>
              <w:t xml:space="preserve">: </w:t>
            </w:r>
            <w:r w:rsidRPr="00D2542C">
              <w:rPr>
                <w:rFonts w:ascii="Arial" w:hAnsi="Arial" w:cs="Arial"/>
                <w:lang w:val="en-IE" w:eastAsia="en-IE"/>
              </w:rPr>
              <w:t>Candidates will be expected to have personal experience in teaching medical students and junior NCHD grades</w:t>
            </w:r>
            <w:r>
              <w:rPr>
                <w:rFonts w:ascii="Arial" w:hAnsi="Arial" w:cs="Arial"/>
                <w:lang w:val="en-IE" w:eastAsia="en-IE"/>
              </w:rPr>
              <w:t>.</w:t>
            </w:r>
          </w:p>
          <w:p w14:paraId="76C8791C" w14:textId="77777777" w:rsidR="001226E8" w:rsidRPr="00D2542C" w:rsidRDefault="001226E8" w:rsidP="001226E8">
            <w:pPr>
              <w:autoSpaceDE w:val="0"/>
              <w:autoSpaceDN w:val="0"/>
              <w:adjustRightInd w:val="0"/>
              <w:spacing w:line="276" w:lineRule="auto"/>
              <w:rPr>
                <w:rFonts w:ascii="Arial" w:hAnsi="Arial" w:cs="Arial"/>
                <w:lang w:val="en-IE" w:eastAsia="en-IE"/>
              </w:rPr>
            </w:pPr>
          </w:p>
          <w:p w14:paraId="20B4A34D" w14:textId="03DB2AE6" w:rsidR="001226E8" w:rsidRPr="00D15D51" w:rsidRDefault="001226E8" w:rsidP="001226E8">
            <w:pPr>
              <w:autoSpaceDE w:val="0"/>
              <w:autoSpaceDN w:val="0"/>
              <w:adjustRightInd w:val="0"/>
              <w:rPr>
                <w:rFonts w:ascii="Arial" w:hAnsi="Arial" w:cs="Arial"/>
                <w:color w:val="FF0000"/>
                <w:lang w:val="en-IE" w:eastAsia="en-IE"/>
              </w:rPr>
            </w:pPr>
            <w:r w:rsidRPr="00D2542C">
              <w:rPr>
                <w:rFonts w:ascii="Arial" w:hAnsi="Arial" w:cs="Arial"/>
                <w:b/>
                <w:lang w:val="en-IE" w:eastAsia="en-IE"/>
              </w:rPr>
              <w:t>Research</w:t>
            </w:r>
            <w:r>
              <w:rPr>
                <w:rFonts w:ascii="Arial" w:hAnsi="Arial" w:cs="Arial"/>
                <w:lang w:val="en-IE" w:eastAsia="en-IE"/>
              </w:rPr>
              <w:t xml:space="preserve">: </w:t>
            </w:r>
            <w:r w:rsidRPr="00D2542C">
              <w:rPr>
                <w:rFonts w:ascii="Arial" w:hAnsi="Arial" w:cs="Arial"/>
                <w:lang w:val="en-IE" w:eastAsia="en-IE"/>
              </w:rPr>
              <w:t xml:space="preserve">Candidates will be expected to have completed a period of research and submitting such research for publication or presentation and extensive experience of audit. </w:t>
            </w:r>
          </w:p>
        </w:tc>
      </w:tr>
      <w:tr w:rsidR="001226E8" w:rsidRPr="00933C92" w14:paraId="4E5A8635" w14:textId="77777777" w:rsidTr="001226E8">
        <w:tc>
          <w:tcPr>
            <w:tcW w:w="1844" w:type="dxa"/>
          </w:tcPr>
          <w:p w14:paraId="37FEF995" w14:textId="4F4F8980" w:rsidR="001226E8" w:rsidRPr="00933C92" w:rsidRDefault="001226E8" w:rsidP="001226E8">
            <w:pPr>
              <w:rPr>
                <w:rFonts w:ascii="Arial" w:hAnsi="Arial" w:cs="Arial"/>
                <w:b/>
                <w:bCs/>
              </w:rPr>
            </w:pPr>
            <w:r w:rsidRPr="00D2542C">
              <w:rPr>
                <w:rFonts w:ascii="Arial" w:hAnsi="Arial" w:cs="Arial"/>
                <w:b/>
                <w:bCs/>
              </w:rPr>
              <w:t>Other requirements specific to the post</w:t>
            </w:r>
          </w:p>
        </w:tc>
        <w:tc>
          <w:tcPr>
            <w:tcW w:w="8080" w:type="dxa"/>
            <w:gridSpan w:val="2"/>
          </w:tcPr>
          <w:p w14:paraId="4CDCD169" w14:textId="395ACB9E" w:rsidR="001226E8" w:rsidRPr="00933C92" w:rsidRDefault="001226E8" w:rsidP="001226E8">
            <w:pPr>
              <w:jc w:val="both"/>
              <w:rPr>
                <w:rFonts w:ascii="Arial" w:hAnsi="Arial" w:cs="Arial"/>
                <w:iCs/>
              </w:rPr>
            </w:pPr>
            <w:r w:rsidRPr="00D2542C">
              <w:rPr>
                <w:rFonts w:ascii="Arial" w:hAnsi="Arial" w:cs="Arial"/>
                <w:iCs/>
              </w:rPr>
              <w:t>As this post will include outreach clinics at sites within Waterford and in Clonmel, access to own transport will be required</w:t>
            </w:r>
            <w:r>
              <w:rPr>
                <w:rFonts w:ascii="Arial" w:hAnsi="Arial" w:cs="Arial"/>
                <w:iCs/>
              </w:rPr>
              <w:t>.</w:t>
            </w:r>
          </w:p>
        </w:tc>
      </w:tr>
      <w:tr w:rsidR="001226E8" w:rsidRPr="00933C92" w14:paraId="14E37659" w14:textId="77777777" w:rsidTr="001226E8">
        <w:tc>
          <w:tcPr>
            <w:tcW w:w="1844" w:type="dxa"/>
          </w:tcPr>
          <w:p w14:paraId="64E1C313" w14:textId="77777777" w:rsidR="001226E8" w:rsidRPr="00D2542C" w:rsidRDefault="001226E8" w:rsidP="001226E8">
            <w:pPr>
              <w:spacing w:line="276" w:lineRule="auto"/>
              <w:rPr>
                <w:rFonts w:ascii="Arial" w:hAnsi="Arial" w:cs="Arial"/>
                <w:b/>
                <w:bCs/>
              </w:rPr>
            </w:pPr>
            <w:r w:rsidRPr="00D2542C">
              <w:rPr>
                <w:rFonts w:ascii="Arial" w:hAnsi="Arial" w:cs="Arial"/>
                <w:b/>
                <w:bCs/>
              </w:rPr>
              <w:t>Skills, competencies and/or knowledge</w:t>
            </w:r>
          </w:p>
          <w:p w14:paraId="44059A9A" w14:textId="77777777" w:rsidR="001226E8" w:rsidRPr="00D2542C" w:rsidRDefault="001226E8" w:rsidP="001226E8">
            <w:pPr>
              <w:spacing w:line="276" w:lineRule="auto"/>
              <w:rPr>
                <w:rFonts w:ascii="Arial" w:hAnsi="Arial" w:cs="Arial"/>
                <w:b/>
                <w:bCs/>
              </w:rPr>
            </w:pPr>
          </w:p>
          <w:p w14:paraId="11F5148E" w14:textId="77777777" w:rsidR="001226E8" w:rsidRPr="00933C92" w:rsidRDefault="001226E8" w:rsidP="001226E8">
            <w:pPr>
              <w:rPr>
                <w:rFonts w:ascii="Arial" w:hAnsi="Arial" w:cs="Arial"/>
                <w:b/>
                <w:bCs/>
              </w:rPr>
            </w:pPr>
          </w:p>
        </w:tc>
        <w:tc>
          <w:tcPr>
            <w:tcW w:w="8080" w:type="dxa"/>
            <w:gridSpan w:val="2"/>
          </w:tcPr>
          <w:p w14:paraId="3ED1F691" w14:textId="77777777" w:rsidR="00924449" w:rsidRPr="00924449" w:rsidRDefault="00924449" w:rsidP="00924449">
            <w:pPr>
              <w:rPr>
                <w:rFonts w:ascii="Arial" w:hAnsi="Arial" w:cs="Arial"/>
                <w:b/>
                <w:bCs/>
                <w:color w:val="000000" w:themeColor="text1"/>
                <w:lang w:val="en-IE"/>
              </w:rPr>
            </w:pPr>
            <w:r w:rsidRPr="00924449">
              <w:rPr>
                <w:rFonts w:ascii="Arial" w:hAnsi="Arial" w:cs="Arial"/>
                <w:b/>
                <w:color w:val="000000" w:themeColor="text1"/>
              </w:rPr>
              <w:t xml:space="preserve">Clinical Competence – Delivering Clinical Expertise </w:t>
            </w:r>
          </w:p>
          <w:p w14:paraId="17ECE4CE" w14:textId="77777777" w:rsidR="00924449" w:rsidRPr="00924449" w:rsidRDefault="00924449" w:rsidP="00924449">
            <w:pPr>
              <w:rPr>
                <w:rFonts w:ascii="Arial" w:hAnsi="Arial" w:cs="Arial"/>
                <w:i/>
                <w:color w:val="000000" w:themeColor="text1"/>
              </w:rPr>
            </w:pPr>
            <w:r w:rsidRPr="00924449">
              <w:rPr>
                <w:rFonts w:ascii="Arial" w:hAnsi="Arial" w:cs="Arial"/>
                <w:i/>
                <w:color w:val="000000" w:themeColor="text1"/>
              </w:rPr>
              <w:t>(incorporating clinical knowledge &amp; skills, clinical experience, Continuous Practitioner Development)</w:t>
            </w:r>
          </w:p>
          <w:p w14:paraId="76127B4A" w14:textId="77777777" w:rsidR="00924449" w:rsidRPr="00924449" w:rsidRDefault="00924449" w:rsidP="00924449">
            <w:pPr>
              <w:rPr>
                <w:rFonts w:ascii="Arial" w:hAnsi="Arial" w:cs="Arial"/>
                <w:i/>
                <w:color w:val="000000" w:themeColor="text1"/>
              </w:rPr>
            </w:pPr>
          </w:p>
          <w:p w14:paraId="3E10B886" w14:textId="77777777" w:rsidR="00924449" w:rsidRPr="00924449" w:rsidRDefault="00924449" w:rsidP="00924449">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2283C339" w14:textId="19C305E4"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Possesses a detailed knowledge and understanding of</w:t>
            </w:r>
            <w:r>
              <w:rPr>
                <w:rFonts w:ascii="Arial" w:hAnsi="Arial" w:cs="Arial"/>
                <w:color w:val="000000" w:themeColor="text1"/>
                <w:kern w:val="24"/>
                <w:lang w:val="en-IE" w:eastAsia="en-IE"/>
              </w:rPr>
              <w:t xml:space="preserve"> the relevant specialist domain.</w:t>
            </w:r>
          </w:p>
          <w:p w14:paraId="33E533AE" w14:textId="69C5AF57"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Has a clear understanding of the clinical challenges facing relevant population groups</w:t>
            </w:r>
            <w:r>
              <w:rPr>
                <w:rFonts w:ascii="Arial" w:hAnsi="Arial" w:cs="Arial"/>
                <w:color w:val="000000" w:themeColor="text1"/>
                <w:kern w:val="24"/>
                <w:lang w:val="en-IE" w:eastAsia="en-IE"/>
              </w:rPr>
              <w:t>.</w:t>
            </w:r>
          </w:p>
          <w:p w14:paraId="7AFC691B" w14:textId="5FE484F1"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Demonstrates leadership skills to enhance patient care and safety</w:t>
            </w:r>
            <w:r>
              <w:rPr>
                <w:rFonts w:ascii="Arial" w:hAnsi="Arial" w:cs="Arial"/>
                <w:color w:val="000000" w:themeColor="text1"/>
                <w:kern w:val="24"/>
                <w:lang w:val="en-IE" w:eastAsia="en-IE"/>
              </w:rPr>
              <w:t>.</w:t>
            </w:r>
          </w:p>
          <w:p w14:paraId="40593B47" w14:textId="5CCCFC19"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Applies knowledge effectively to make clear and proactive decisions</w:t>
            </w:r>
            <w:r>
              <w:rPr>
                <w:rFonts w:ascii="Arial" w:hAnsi="Arial" w:cs="Arial"/>
                <w:color w:val="000000" w:themeColor="text1"/>
                <w:kern w:val="24"/>
                <w:lang w:val="en-IE" w:eastAsia="en-IE"/>
              </w:rPr>
              <w:t>.</w:t>
            </w:r>
          </w:p>
          <w:p w14:paraId="3A43E00B" w14:textId="3EF03029"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Anticipates rather than reacts; maintains knowledge of current research and practice</w:t>
            </w:r>
            <w:r>
              <w:rPr>
                <w:rFonts w:ascii="Arial" w:hAnsi="Arial" w:cs="Arial"/>
                <w:color w:val="000000" w:themeColor="text1"/>
                <w:kern w:val="24"/>
                <w:lang w:val="en-IE" w:eastAsia="en-IE"/>
              </w:rPr>
              <w:t>.</w:t>
            </w:r>
          </w:p>
          <w:p w14:paraId="58F6EA40" w14:textId="1F747002" w:rsidR="00924449" w:rsidRPr="00924449" w:rsidRDefault="00924449" w:rsidP="00924449">
            <w:pPr>
              <w:numPr>
                <w:ilvl w:val="0"/>
                <w:numId w:val="45"/>
              </w:numPr>
              <w:rPr>
                <w:rFonts w:ascii="Arial" w:hAnsi="Arial" w:cs="Arial"/>
                <w:b/>
                <w:bCs/>
                <w:color w:val="000000" w:themeColor="text1"/>
                <w:lang w:val="en-IE"/>
              </w:rPr>
            </w:pPr>
            <w:r w:rsidRPr="00924449">
              <w:rPr>
                <w:rFonts w:ascii="Arial" w:hAnsi="Arial" w:cs="Arial"/>
                <w:color w:val="000000" w:themeColor="text1"/>
                <w:kern w:val="24"/>
                <w:lang w:val="en-IE" w:eastAsia="en-IE"/>
              </w:rPr>
              <w:t>Recognises and respond to the complexity, uncertainty and ambiguity inherent in medical practice</w:t>
            </w:r>
            <w:r>
              <w:rPr>
                <w:rFonts w:ascii="Arial" w:hAnsi="Arial" w:cs="Arial"/>
                <w:color w:val="000000" w:themeColor="text1"/>
                <w:kern w:val="24"/>
                <w:lang w:val="en-IE" w:eastAsia="en-IE"/>
              </w:rPr>
              <w:t>.</w:t>
            </w:r>
          </w:p>
          <w:p w14:paraId="13857471" w14:textId="50F9D1C5"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Has track record of doing things thoroughly in challenging cases / complex referrals</w:t>
            </w:r>
            <w:r>
              <w:rPr>
                <w:rFonts w:ascii="Arial" w:hAnsi="Arial" w:cs="Arial"/>
                <w:color w:val="000000" w:themeColor="text1"/>
                <w:kern w:val="24"/>
                <w:lang w:val="en-IE" w:eastAsia="en-IE"/>
              </w:rPr>
              <w:t>.</w:t>
            </w:r>
          </w:p>
          <w:p w14:paraId="01D0C8B4" w14:textId="1AF152A1"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Adopts a patient-centred approach to understanding patient needs and delivering their care</w:t>
            </w:r>
            <w:r>
              <w:rPr>
                <w:rFonts w:ascii="Arial" w:hAnsi="Arial" w:cs="Arial"/>
                <w:color w:val="000000" w:themeColor="text1"/>
                <w:kern w:val="24"/>
                <w:lang w:val="en-IE" w:eastAsia="en-IE"/>
              </w:rPr>
              <w:t>.</w:t>
            </w:r>
          </w:p>
          <w:p w14:paraId="41B056F7" w14:textId="36FB98B8"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Makes a clear and decisive contribution within the multi-disciplinary team</w:t>
            </w:r>
            <w:r>
              <w:rPr>
                <w:rFonts w:ascii="Arial" w:hAnsi="Arial" w:cs="Arial"/>
                <w:color w:val="000000" w:themeColor="text1"/>
                <w:kern w:val="24"/>
                <w:lang w:val="en-IE" w:eastAsia="en-IE"/>
              </w:rPr>
              <w:t>.</w:t>
            </w:r>
            <w:r w:rsidRPr="00924449">
              <w:rPr>
                <w:rFonts w:ascii="Arial" w:hAnsi="Arial" w:cs="Arial"/>
                <w:color w:val="000000" w:themeColor="text1"/>
                <w:kern w:val="24"/>
                <w:lang w:val="en-IE" w:eastAsia="en-IE"/>
              </w:rPr>
              <w:t xml:space="preserve"> </w:t>
            </w:r>
          </w:p>
          <w:p w14:paraId="250516B4" w14:textId="6D1EA774"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Regularly engages in further education to develop self and practice</w:t>
            </w:r>
            <w:r>
              <w:rPr>
                <w:rFonts w:ascii="Arial" w:hAnsi="Arial" w:cs="Arial"/>
                <w:color w:val="000000" w:themeColor="text1"/>
                <w:kern w:val="24"/>
                <w:lang w:val="en-IE" w:eastAsia="en-IE"/>
              </w:rPr>
              <w:t>.</w:t>
            </w:r>
          </w:p>
          <w:p w14:paraId="4F44C11F" w14:textId="77777777" w:rsidR="00924449" w:rsidRPr="00924449" w:rsidRDefault="00924449" w:rsidP="00924449">
            <w:pPr>
              <w:rPr>
                <w:rFonts w:ascii="Arial" w:hAnsi="Arial" w:cs="Arial"/>
                <w:b/>
                <w:color w:val="000000" w:themeColor="text1"/>
              </w:rPr>
            </w:pPr>
          </w:p>
          <w:p w14:paraId="1BB191EA" w14:textId="77777777" w:rsidR="00924449" w:rsidRPr="00924449" w:rsidRDefault="00924449" w:rsidP="00924449">
            <w:pPr>
              <w:rPr>
                <w:rFonts w:ascii="Arial" w:hAnsi="Arial" w:cs="Arial"/>
                <w:b/>
                <w:bCs/>
                <w:color w:val="000000" w:themeColor="text1"/>
                <w:lang w:val="en-IE"/>
              </w:rPr>
            </w:pPr>
            <w:r w:rsidRPr="00924449">
              <w:rPr>
                <w:rFonts w:ascii="Arial" w:hAnsi="Arial" w:cs="Arial"/>
                <w:b/>
                <w:color w:val="000000" w:themeColor="text1"/>
              </w:rPr>
              <w:t xml:space="preserve">Organisational Competence – </w:t>
            </w:r>
            <w:r w:rsidRPr="00924449">
              <w:rPr>
                <w:rFonts w:ascii="Arial" w:hAnsi="Arial" w:cs="Arial"/>
                <w:b/>
                <w:bCs/>
                <w:color w:val="000000" w:themeColor="text1"/>
                <w:lang w:val="en-IE"/>
              </w:rPr>
              <w:t>Leading &amp; Governance</w:t>
            </w:r>
          </w:p>
          <w:p w14:paraId="063774B6" w14:textId="7646EDA6" w:rsidR="00924449" w:rsidRDefault="00924449" w:rsidP="00924449">
            <w:pPr>
              <w:rPr>
                <w:rFonts w:ascii="Arial" w:hAnsi="Arial" w:cs="Arial"/>
                <w:i/>
                <w:color w:val="000000" w:themeColor="text1"/>
              </w:rPr>
            </w:pPr>
            <w:r w:rsidRPr="00924449">
              <w:rPr>
                <w:rFonts w:ascii="Arial" w:hAnsi="Arial" w:cs="Arial"/>
                <w:i/>
                <w:color w:val="000000" w:themeColor="text1"/>
              </w:rPr>
              <w:t>(Incorporating clinical leadership &amp; accountability, clinical service planning)</w:t>
            </w:r>
          </w:p>
          <w:p w14:paraId="1A17E7D4" w14:textId="77777777" w:rsidR="007D559F" w:rsidRPr="00924449" w:rsidRDefault="007D559F" w:rsidP="00924449">
            <w:pPr>
              <w:rPr>
                <w:rFonts w:ascii="Arial" w:hAnsi="Arial" w:cs="Arial"/>
                <w:i/>
                <w:color w:val="000000" w:themeColor="text1"/>
              </w:rPr>
            </w:pPr>
          </w:p>
          <w:p w14:paraId="18850E29" w14:textId="77777777" w:rsidR="00924449" w:rsidRPr="00924449" w:rsidRDefault="00924449" w:rsidP="00924449">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437CFC88" w14:textId="4C0AFA76"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Sees self as accountable for relevant issues related to clinical outcomes, patient safety, risk, quality, stewardship of resources and change management</w:t>
            </w:r>
            <w:r>
              <w:rPr>
                <w:rFonts w:ascii="Arial" w:hAnsi="Arial" w:cs="Arial"/>
                <w:color w:val="000000" w:themeColor="text1"/>
                <w:kern w:val="24"/>
                <w:lang w:val="en-IE" w:eastAsia="en-IE"/>
              </w:rPr>
              <w:t>.</w:t>
            </w:r>
          </w:p>
          <w:p w14:paraId="2CF0CBBE" w14:textId="5C375B4E"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Manages people by providing direction, reviewing performance, motivating others and promoting equality and diversity</w:t>
            </w:r>
            <w:r>
              <w:rPr>
                <w:rFonts w:ascii="Arial" w:hAnsi="Arial" w:cs="Arial"/>
                <w:bCs/>
                <w:color w:val="000000" w:themeColor="text1"/>
                <w:lang w:val="en-IE"/>
              </w:rPr>
              <w:t>.</w:t>
            </w:r>
          </w:p>
          <w:p w14:paraId="2CC505CD" w14:textId="52B6A264"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Recognises respective areas of accountability of the CEO, General Manger / Service lead and others</w:t>
            </w:r>
            <w:r>
              <w:rPr>
                <w:rFonts w:ascii="Arial" w:hAnsi="Arial" w:cs="Arial"/>
                <w:color w:val="000000" w:themeColor="text1"/>
                <w:kern w:val="24"/>
                <w:lang w:val="en-IE" w:eastAsia="en-IE"/>
              </w:rPr>
              <w:t>.</w:t>
            </w:r>
          </w:p>
          <w:p w14:paraId="1D7C51C8" w14:textId="4380B51D"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Efficient and organised; employs effective processes to manage and prioritise workload</w:t>
            </w:r>
            <w:r>
              <w:rPr>
                <w:rFonts w:ascii="Arial" w:hAnsi="Arial" w:cs="Arial"/>
                <w:color w:val="000000" w:themeColor="text1"/>
                <w:kern w:val="24"/>
                <w:lang w:val="en-IE" w:eastAsia="en-IE"/>
              </w:rPr>
              <w:t>.</w:t>
            </w:r>
          </w:p>
          <w:p w14:paraId="455A23FF" w14:textId="3BB0EAC2"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Open and honest; willing to admit mistakes and learns from experiences</w:t>
            </w:r>
            <w:r>
              <w:rPr>
                <w:rFonts w:ascii="Arial" w:hAnsi="Arial" w:cs="Arial"/>
                <w:color w:val="000000" w:themeColor="text1"/>
                <w:kern w:val="24"/>
                <w:lang w:val="en-IE" w:eastAsia="en-IE"/>
              </w:rPr>
              <w:t>.</w:t>
            </w:r>
          </w:p>
          <w:p w14:paraId="2E23CC46" w14:textId="0D2AEA6C"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Is aware of resources available and manages these appropriately</w:t>
            </w:r>
            <w:r w:rsidRPr="00924449">
              <w:rPr>
                <w:rFonts w:ascii="Arial" w:hAnsi="Arial" w:cs="Arial"/>
                <w:bCs/>
                <w:color w:val="000000" w:themeColor="text1"/>
                <w:lang w:val="en-IE"/>
              </w:rPr>
              <w:t xml:space="preserve"> to ensure the delivery of safe and efficient services</w:t>
            </w:r>
            <w:r>
              <w:rPr>
                <w:rFonts w:ascii="Arial" w:hAnsi="Arial" w:cs="Arial"/>
                <w:bCs/>
                <w:color w:val="000000" w:themeColor="text1"/>
                <w:lang w:val="en-IE"/>
              </w:rPr>
              <w:t>.</w:t>
            </w:r>
          </w:p>
          <w:p w14:paraId="2E605CB7" w14:textId="426FF1D3"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Contributes to the development of business and service plans to achieve service goals</w:t>
            </w:r>
            <w:r>
              <w:rPr>
                <w:rFonts w:ascii="Arial" w:hAnsi="Arial" w:cs="Arial"/>
                <w:bCs/>
                <w:color w:val="000000" w:themeColor="text1"/>
                <w:lang w:val="en-IE"/>
              </w:rPr>
              <w:t>.</w:t>
            </w:r>
          </w:p>
          <w:p w14:paraId="41D1B6AA" w14:textId="2F75E0A4" w:rsidR="00924449" w:rsidRPr="00924449" w:rsidRDefault="00924449" w:rsidP="00924449">
            <w:pPr>
              <w:numPr>
                <w:ilvl w:val="0"/>
                <w:numId w:val="45"/>
              </w:numPr>
              <w:rPr>
                <w:rFonts w:ascii="Arial" w:hAnsi="Arial" w:cs="Arial"/>
                <w:b/>
                <w:color w:val="000000" w:themeColor="text1"/>
              </w:rPr>
            </w:pPr>
            <w:r w:rsidRPr="00924449">
              <w:rPr>
                <w:rFonts w:ascii="Arial" w:hAnsi="Arial" w:cs="Arial"/>
                <w:color w:val="000000" w:themeColor="text1"/>
                <w:kern w:val="24"/>
                <w:lang w:val="en-IE" w:eastAsia="en-IE"/>
              </w:rPr>
              <w:t>Reviews and monitors service provision</w:t>
            </w:r>
            <w:r>
              <w:rPr>
                <w:rFonts w:ascii="Arial" w:hAnsi="Arial" w:cs="Arial"/>
                <w:color w:val="000000" w:themeColor="text1"/>
                <w:kern w:val="24"/>
                <w:lang w:val="en-IE" w:eastAsia="en-IE"/>
              </w:rPr>
              <w:t>.</w:t>
            </w:r>
          </w:p>
          <w:p w14:paraId="25597DF6" w14:textId="5B9CF528" w:rsidR="00924449" w:rsidRPr="00924449" w:rsidRDefault="00924449" w:rsidP="00924449">
            <w:pPr>
              <w:numPr>
                <w:ilvl w:val="0"/>
                <w:numId w:val="45"/>
              </w:numPr>
              <w:autoSpaceDE w:val="0"/>
              <w:autoSpaceDN w:val="0"/>
              <w:adjustRightInd w:val="0"/>
              <w:jc w:val="both"/>
              <w:rPr>
                <w:rFonts w:ascii="Arial" w:hAnsi="Arial" w:cs="Arial"/>
                <w:iCs/>
                <w:color w:val="000000" w:themeColor="text1"/>
              </w:rPr>
            </w:pPr>
            <w:r w:rsidRPr="00924449">
              <w:rPr>
                <w:rFonts w:ascii="Arial" w:hAnsi="Arial" w:cs="Arial"/>
                <w:iCs/>
                <w:color w:val="000000" w:themeColor="text1"/>
              </w:rPr>
              <w:t>Adequately identifies, assesses, manages and monitors risk within their area of responsibility</w:t>
            </w:r>
            <w:r>
              <w:rPr>
                <w:rFonts w:ascii="Arial" w:hAnsi="Arial" w:cs="Arial"/>
                <w:iCs/>
                <w:color w:val="000000" w:themeColor="text1"/>
              </w:rPr>
              <w:t>.</w:t>
            </w:r>
          </w:p>
          <w:p w14:paraId="754216EA" w14:textId="77777777" w:rsidR="00924449" w:rsidRPr="00924449" w:rsidRDefault="00924449" w:rsidP="00924449">
            <w:pPr>
              <w:rPr>
                <w:rFonts w:ascii="Arial" w:hAnsi="Arial" w:cs="Arial"/>
                <w:b/>
                <w:color w:val="000000" w:themeColor="text1"/>
              </w:rPr>
            </w:pPr>
          </w:p>
          <w:p w14:paraId="0375F2F7" w14:textId="77777777" w:rsidR="00924449" w:rsidRPr="00924449" w:rsidRDefault="00924449" w:rsidP="00924449">
            <w:pPr>
              <w:rPr>
                <w:rFonts w:ascii="Arial" w:hAnsi="Arial" w:cs="Arial"/>
                <w:b/>
                <w:bCs/>
                <w:color w:val="000000" w:themeColor="text1"/>
                <w:lang w:val="en-IE"/>
              </w:rPr>
            </w:pPr>
            <w:r w:rsidRPr="00924449">
              <w:rPr>
                <w:rFonts w:ascii="Arial" w:hAnsi="Arial" w:cs="Arial"/>
                <w:b/>
                <w:color w:val="000000" w:themeColor="text1"/>
              </w:rPr>
              <w:t xml:space="preserve">Interpersonal Competence – </w:t>
            </w:r>
            <w:r w:rsidRPr="00924449">
              <w:rPr>
                <w:rFonts w:ascii="Arial" w:hAnsi="Arial" w:cs="Arial"/>
                <w:b/>
                <w:bCs/>
                <w:color w:val="000000" w:themeColor="text1"/>
                <w:lang w:val="en-IE"/>
              </w:rPr>
              <w:t>Engaging Staff, Patients &amp; Family</w:t>
            </w:r>
          </w:p>
          <w:p w14:paraId="5EF6AD31" w14:textId="2225607F" w:rsidR="00924449" w:rsidRDefault="00924449" w:rsidP="00924449">
            <w:pPr>
              <w:rPr>
                <w:rFonts w:ascii="Arial" w:hAnsi="Arial" w:cs="Arial"/>
                <w:i/>
                <w:color w:val="000000" w:themeColor="text1"/>
              </w:rPr>
            </w:pPr>
            <w:r w:rsidRPr="00924449">
              <w:rPr>
                <w:rFonts w:ascii="Arial" w:hAnsi="Arial" w:cs="Arial"/>
                <w:i/>
                <w:color w:val="000000" w:themeColor="text1"/>
              </w:rPr>
              <w:t>(Incorporating communication &amp; listening skills, dealing with emotional situations, teamwork &amp; collaboration, motivating and supporting others)</w:t>
            </w:r>
          </w:p>
          <w:p w14:paraId="0EF3AF9F" w14:textId="77777777" w:rsidR="007D559F" w:rsidRPr="00924449" w:rsidRDefault="007D559F" w:rsidP="00924449">
            <w:pPr>
              <w:rPr>
                <w:rFonts w:ascii="Arial" w:hAnsi="Arial" w:cs="Arial"/>
                <w:i/>
                <w:color w:val="000000" w:themeColor="text1"/>
              </w:rPr>
            </w:pPr>
          </w:p>
          <w:p w14:paraId="385F2B3C" w14:textId="77777777" w:rsidR="00924449" w:rsidRPr="00924449" w:rsidRDefault="00924449" w:rsidP="00924449">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360A6EFF" w14:textId="03DF83BD"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 xml:space="preserve">Listens attentively and accurately to others and tailors </w:t>
            </w:r>
            <w:r>
              <w:rPr>
                <w:rFonts w:ascii="Arial" w:hAnsi="Arial" w:cs="Arial"/>
                <w:color w:val="000000" w:themeColor="text1"/>
                <w:kern w:val="24"/>
                <w:lang w:val="en-IE" w:eastAsia="en-IE"/>
              </w:rPr>
              <w:t>their</w:t>
            </w:r>
            <w:r w:rsidRPr="00924449">
              <w:rPr>
                <w:rFonts w:ascii="Arial" w:hAnsi="Arial" w:cs="Arial"/>
                <w:color w:val="000000" w:themeColor="text1"/>
                <w:kern w:val="24"/>
                <w:lang w:val="en-IE" w:eastAsia="en-IE"/>
              </w:rPr>
              <w:t xml:space="preserve"> communication to suit the individual and the situation (oral and written)</w:t>
            </w:r>
            <w:r>
              <w:rPr>
                <w:rFonts w:ascii="Arial" w:hAnsi="Arial" w:cs="Arial"/>
                <w:color w:val="000000" w:themeColor="text1"/>
                <w:kern w:val="24"/>
                <w:lang w:val="en-IE" w:eastAsia="en-IE"/>
              </w:rPr>
              <w:t>.</w:t>
            </w:r>
          </w:p>
          <w:p w14:paraId="4950EA14" w14:textId="6C667ADB"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Encourages people to collaborate towards a common goal or vision</w:t>
            </w:r>
            <w:r>
              <w:rPr>
                <w:rFonts w:ascii="Arial" w:hAnsi="Arial" w:cs="Arial"/>
                <w:color w:val="000000" w:themeColor="text1"/>
                <w:kern w:val="24"/>
                <w:lang w:val="en-IE" w:eastAsia="en-IE"/>
              </w:rPr>
              <w:t>.</w:t>
            </w:r>
          </w:p>
          <w:p w14:paraId="4030D902" w14:textId="32841620" w:rsidR="00924449" w:rsidRPr="00924449" w:rsidRDefault="00924449" w:rsidP="00924449">
            <w:pPr>
              <w:numPr>
                <w:ilvl w:val="0"/>
                <w:numId w:val="45"/>
              </w:numPr>
              <w:contextualSpacing/>
              <w:rPr>
                <w:rFonts w:ascii="Arial" w:hAnsi="Arial" w:cs="Arial"/>
                <w:color w:val="000000" w:themeColor="text1"/>
                <w:kern w:val="24"/>
                <w:lang w:val="en-IE" w:eastAsia="en-IE"/>
              </w:rPr>
            </w:pPr>
            <w:r w:rsidRPr="00924449">
              <w:rPr>
                <w:rFonts w:ascii="Arial" w:hAnsi="Arial" w:cs="Arial"/>
                <w:color w:val="000000" w:themeColor="text1"/>
                <w:kern w:val="24"/>
                <w:lang w:val="en-IE" w:eastAsia="en-IE"/>
              </w:rPr>
              <w:t>Helps people to identify and develop their strengths, supports people when things go wrong</w:t>
            </w:r>
            <w:r>
              <w:rPr>
                <w:rFonts w:ascii="Arial" w:hAnsi="Arial" w:cs="Arial"/>
                <w:color w:val="000000" w:themeColor="text1"/>
                <w:kern w:val="24"/>
                <w:lang w:val="en-IE" w:eastAsia="en-IE"/>
              </w:rPr>
              <w:t>.</w:t>
            </w:r>
          </w:p>
          <w:p w14:paraId="2D01F01A" w14:textId="0B6B8AEF"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Demonstrates self-awarene</w:t>
            </w:r>
            <w:r>
              <w:rPr>
                <w:rFonts w:ascii="Arial" w:hAnsi="Arial" w:cs="Arial"/>
                <w:color w:val="000000" w:themeColor="text1"/>
                <w:kern w:val="24"/>
                <w:lang w:val="en-IE" w:eastAsia="en-IE"/>
              </w:rPr>
              <w:t>ss; understands own limitations.</w:t>
            </w:r>
          </w:p>
          <w:p w14:paraId="3E64EF23" w14:textId="246781AC"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Manages own emotions and is resilie</w:t>
            </w:r>
            <w:r>
              <w:rPr>
                <w:rFonts w:ascii="Arial" w:hAnsi="Arial" w:cs="Arial"/>
                <w:color w:val="000000" w:themeColor="text1"/>
                <w:kern w:val="24"/>
                <w:lang w:val="en-IE" w:eastAsia="en-IE"/>
              </w:rPr>
              <w:t>nt, remains calm under pressure.</w:t>
            </w:r>
          </w:p>
          <w:p w14:paraId="4136D573" w14:textId="31E66A5F"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Adopts an inclusive, collaborative approach / understands and respects others’ roles within the wider multi-disciplinary team / treats people with respect at all times</w:t>
            </w:r>
            <w:r>
              <w:rPr>
                <w:rFonts w:ascii="Arial" w:hAnsi="Arial" w:cs="Arial"/>
                <w:color w:val="000000" w:themeColor="text1"/>
                <w:kern w:val="24"/>
                <w:lang w:val="en-IE" w:eastAsia="en-IE"/>
              </w:rPr>
              <w:t>.</w:t>
            </w:r>
          </w:p>
          <w:p w14:paraId="6FA77E68" w14:textId="6F8B79ED"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color w:val="000000" w:themeColor="text1"/>
                <w:kern w:val="24"/>
                <w:lang w:val="en-IE" w:eastAsia="en-IE"/>
              </w:rPr>
              <w:t>Sees self as a team member; is willing to take as well as give direction</w:t>
            </w:r>
            <w:r w:rsidRPr="00924449">
              <w:rPr>
                <w:rFonts w:ascii="Arial" w:hAnsi="Arial" w:cs="Arial"/>
                <w:bCs/>
                <w:color w:val="000000" w:themeColor="text1"/>
                <w:lang w:val="en-IE"/>
              </w:rPr>
              <w:t xml:space="preserve"> / works within teams to deliver and improve services</w:t>
            </w:r>
            <w:r>
              <w:rPr>
                <w:rFonts w:ascii="Arial" w:hAnsi="Arial" w:cs="Arial"/>
                <w:bCs/>
                <w:color w:val="000000" w:themeColor="text1"/>
                <w:lang w:val="en-IE"/>
              </w:rPr>
              <w:t>.</w:t>
            </w:r>
          </w:p>
          <w:p w14:paraId="07A94FA0" w14:textId="54D17ADF"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val="en-IE" w:eastAsia="en-IE"/>
              </w:rPr>
              <w:t>Effectively influences and persuades others</w:t>
            </w:r>
            <w:r>
              <w:rPr>
                <w:rFonts w:ascii="Arial" w:hAnsi="Arial" w:cs="Arial"/>
                <w:color w:val="000000" w:themeColor="text1"/>
                <w:kern w:val="24"/>
                <w:lang w:val="en-IE" w:eastAsia="en-IE"/>
              </w:rPr>
              <w:t>.</w:t>
            </w:r>
          </w:p>
          <w:p w14:paraId="056059B6" w14:textId="77777777" w:rsidR="00924449" w:rsidRPr="00924449" w:rsidRDefault="00924449" w:rsidP="00924449">
            <w:pPr>
              <w:contextualSpacing/>
              <w:rPr>
                <w:rFonts w:ascii="Arial" w:hAnsi="Arial" w:cs="Arial"/>
                <w:color w:val="000000" w:themeColor="text1"/>
                <w:lang w:val="en-IE" w:eastAsia="en-IE"/>
              </w:rPr>
            </w:pPr>
          </w:p>
          <w:p w14:paraId="5C5E5184" w14:textId="77777777" w:rsidR="00924449" w:rsidRPr="00924449" w:rsidRDefault="00924449" w:rsidP="00924449">
            <w:pPr>
              <w:rPr>
                <w:rFonts w:ascii="Arial" w:hAnsi="Arial" w:cs="Arial"/>
                <w:b/>
                <w:bCs/>
                <w:color w:val="000000" w:themeColor="text1"/>
                <w:lang w:val="en-IE"/>
              </w:rPr>
            </w:pPr>
            <w:r w:rsidRPr="00924449">
              <w:rPr>
                <w:rFonts w:ascii="Arial" w:hAnsi="Arial" w:cs="Arial"/>
                <w:b/>
                <w:color w:val="000000" w:themeColor="text1"/>
              </w:rPr>
              <w:t xml:space="preserve">Future Focused Competence </w:t>
            </w:r>
            <w:r w:rsidRPr="00924449">
              <w:rPr>
                <w:rFonts w:ascii="Arial" w:hAnsi="Arial" w:cs="Arial"/>
                <w:b/>
                <w:bCs/>
                <w:color w:val="000000" w:themeColor="text1"/>
                <w:lang w:val="en-IE"/>
              </w:rPr>
              <w:t>– Improving Future Care</w:t>
            </w:r>
          </w:p>
          <w:p w14:paraId="296A09D9" w14:textId="35A5252E" w:rsidR="00924449" w:rsidRDefault="00924449" w:rsidP="00924449">
            <w:pPr>
              <w:rPr>
                <w:rFonts w:ascii="Arial" w:hAnsi="Arial" w:cs="Arial"/>
                <w:i/>
                <w:color w:val="000000" w:themeColor="text1"/>
              </w:rPr>
            </w:pPr>
            <w:r w:rsidRPr="00924449">
              <w:rPr>
                <w:rFonts w:ascii="Arial" w:hAnsi="Arial" w:cs="Arial"/>
                <w:i/>
                <w:color w:val="000000" w:themeColor="text1"/>
              </w:rPr>
              <w:t>(Improving healthcare quality, Teaching &amp; Research)</w:t>
            </w:r>
          </w:p>
          <w:p w14:paraId="1B9014F4" w14:textId="77777777" w:rsidR="007D559F" w:rsidRPr="00924449" w:rsidRDefault="007D559F" w:rsidP="00924449">
            <w:pPr>
              <w:rPr>
                <w:rFonts w:ascii="Arial" w:hAnsi="Arial" w:cs="Arial"/>
                <w:i/>
                <w:color w:val="000000" w:themeColor="text1"/>
              </w:rPr>
            </w:pPr>
          </w:p>
          <w:p w14:paraId="64089BF4" w14:textId="77777777" w:rsidR="00924449" w:rsidRPr="00924449" w:rsidRDefault="00924449" w:rsidP="00924449">
            <w:pPr>
              <w:rPr>
                <w:rFonts w:ascii="Arial" w:hAnsi="Arial" w:cs="Arial"/>
                <w:bCs/>
                <w:i/>
                <w:color w:val="000000" w:themeColor="text1"/>
                <w:lang w:val="en-IE"/>
              </w:rPr>
            </w:pPr>
            <w:r w:rsidRPr="00924449">
              <w:rPr>
                <w:rFonts w:ascii="Arial" w:hAnsi="Arial" w:cs="Arial"/>
                <w:bCs/>
                <w:i/>
                <w:color w:val="000000" w:themeColor="text1"/>
                <w:lang w:val="en-IE"/>
              </w:rPr>
              <w:t>For Example:</w:t>
            </w:r>
          </w:p>
          <w:p w14:paraId="3953BC7A" w14:textId="0363ADEF"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Identifies the contexts for change, demonstrating awareness of the political, social, technical, economic, organisational and professional environment</w:t>
            </w:r>
            <w:r>
              <w:rPr>
                <w:rFonts w:ascii="Arial" w:hAnsi="Arial" w:cs="Arial"/>
                <w:bCs/>
                <w:color w:val="000000" w:themeColor="text1"/>
                <w:lang w:val="en-IE"/>
              </w:rPr>
              <w:t>.</w:t>
            </w:r>
          </w:p>
          <w:p w14:paraId="5C72702E" w14:textId="77777777"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Encourages improvement and innovation, creating a climate of continuous service improvement.</w:t>
            </w:r>
          </w:p>
          <w:p w14:paraId="2D468913" w14:textId="22145309"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Applies knowledge and evidence, gathering information to produce an evidence-based challenge to systems and processes in order to identify opportunities for service improvement</w:t>
            </w:r>
            <w:r>
              <w:rPr>
                <w:rFonts w:ascii="Arial" w:hAnsi="Arial" w:cs="Arial"/>
                <w:bCs/>
                <w:color w:val="000000" w:themeColor="text1"/>
                <w:lang w:val="en-IE"/>
              </w:rPr>
              <w:t>.</w:t>
            </w:r>
          </w:p>
          <w:p w14:paraId="06057B1E" w14:textId="00C2565E"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Makes sound evidence based decisions consistent with the values and priorities of the organisation and profession</w:t>
            </w:r>
            <w:r>
              <w:rPr>
                <w:rFonts w:ascii="Arial" w:hAnsi="Arial" w:cs="Arial"/>
                <w:bCs/>
                <w:color w:val="000000" w:themeColor="text1"/>
                <w:lang w:val="en-IE"/>
              </w:rPr>
              <w:t>.</w:t>
            </w:r>
          </w:p>
          <w:p w14:paraId="1B50DFE1" w14:textId="3A77FC50" w:rsidR="00924449" w:rsidRPr="00924449" w:rsidRDefault="00924449" w:rsidP="00924449">
            <w:pPr>
              <w:pStyle w:val="ListParagraph"/>
              <w:widowControl w:val="0"/>
              <w:numPr>
                <w:ilvl w:val="0"/>
                <w:numId w:val="45"/>
              </w:numPr>
              <w:autoSpaceDE w:val="0"/>
              <w:autoSpaceDN w:val="0"/>
              <w:contextualSpacing/>
              <w:rPr>
                <w:rFonts w:ascii="Arial" w:hAnsi="Arial" w:cs="Arial"/>
                <w:bCs/>
                <w:color w:val="000000" w:themeColor="text1"/>
                <w:lang w:val="en-IE"/>
              </w:rPr>
            </w:pPr>
            <w:r w:rsidRPr="00924449">
              <w:rPr>
                <w:rFonts w:ascii="Arial" w:hAnsi="Arial" w:cs="Arial"/>
                <w:bCs/>
                <w:color w:val="000000" w:themeColor="text1"/>
                <w:lang w:val="en-IE"/>
              </w:rPr>
              <w:t>Measures and evaluates outcomes taking corrective action where necessary and is accountable for decisions</w:t>
            </w:r>
            <w:r>
              <w:rPr>
                <w:rFonts w:ascii="Arial" w:hAnsi="Arial" w:cs="Arial"/>
                <w:bCs/>
                <w:color w:val="000000" w:themeColor="text1"/>
                <w:lang w:val="en-IE"/>
              </w:rPr>
              <w:t>.</w:t>
            </w:r>
          </w:p>
          <w:p w14:paraId="08A97423" w14:textId="1A1F5337" w:rsidR="00924449" w:rsidRPr="00924449" w:rsidRDefault="00924449" w:rsidP="00924449">
            <w:pPr>
              <w:numPr>
                <w:ilvl w:val="0"/>
                <w:numId w:val="45"/>
              </w:numPr>
              <w:rPr>
                <w:rFonts w:ascii="Arial" w:hAnsi="Arial" w:cs="Arial"/>
                <w:color w:val="000000" w:themeColor="text1"/>
                <w:kern w:val="24"/>
                <w:lang w:val="en-IE" w:eastAsia="en-IE"/>
              </w:rPr>
            </w:pPr>
            <w:r w:rsidRPr="00924449">
              <w:rPr>
                <w:rFonts w:ascii="Arial" w:hAnsi="Arial" w:cs="Arial"/>
                <w:color w:val="000000" w:themeColor="text1"/>
                <w:kern w:val="24"/>
                <w:lang w:val="en-IE" w:eastAsia="en-IE"/>
              </w:rPr>
              <w:t xml:space="preserve">Contributes to an ongoing process to improve health in the community / population </w:t>
            </w:r>
            <w:r>
              <w:rPr>
                <w:rFonts w:ascii="Arial" w:hAnsi="Arial" w:cs="Arial"/>
                <w:color w:val="000000" w:themeColor="text1"/>
                <w:kern w:val="24"/>
                <w:lang w:val="en-IE" w:eastAsia="en-IE"/>
              </w:rPr>
              <w:t>that they serve</w:t>
            </w:r>
            <w:r w:rsidRPr="00924449">
              <w:rPr>
                <w:rFonts w:ascii="Arial" w:hAnsi="Arial" w:cs="Arial"/>
                <w:color w:val="000000" w:themeColor="text1"/>
                <w:kern w:val="24"/>
                <w:lang w:val="en-IE" w:eastAsia="en-IE"/>
              </w:rPr>
              <w:t>, with a strong appreciation of the service user</w:t>
            </w:r>
            <w:r>
              <w:rPr>
                <w:rFonts w:ascii="Arial" w:hAnsi="Arial" w:cs="Arial"/>
                <w:color w:val="000000" w:themeColor="text1"/>
                <w:kern w:val="24"/>
                <w:lang w:val="en-IE" w:eastAsia="en-IE"/>
              </w:rPr>
              <w:t>.</w:t>
            </w:r>
          </w:p>
          <w:p w14:paraId="67D91B6F" w14:textId="208B3F7A" w:rsidR="00924449" w:rsidRPr="00924449" w:rsidRDefault="00924449" w:rsidP="00924449">
            <w:pPr>
              <w:numPr>
                <w:ilvl w:val="0"/>
                <w:numId w:val="45"/>
              </w:numPr>
              <w:contextualSpacing/>
              <w:rPr>
                <w:rFonts w:ascii="Arial" w:hAnsi="Arial" w:cs="Arial"/>
                <w:color w:val="000000" w:themeColor="text1"/>
                <w:lang w:val="en-IE" w:eastAsia="en-IE"/>
              </w:rPr>
            </w:pPr>
            <w:r w:rsidRPr="00924449">
              <w:rPr>
                <w:rFonts w:ascii="Arial" w:hAnsi="Arial" w:cs="Arial"/>
                <w:color w:val="000000" w:themeColor="text1"/>
                <w:kern w:val="24"/>
                <w:lang w:eastAsia="en-IE"/>
              </w:rPr>
              <w:t>Shares learning with colleagues via formal and informal methods (thinking aloud)</w:t>
            </w:r>
            <w:r>
              <w:rPr>
                <w:rFonts w:ascii="Arial" w:hAnsi="Arial" w:cs="Arial"/>
                <w:color w:val="000000" w:themeColor="text1"/>
                <w:kern w:val="24"/>
                <w:lang w:eastAsia="en-IE"/>
              </w:rPr>
              <w:t>.</w:t>
            </w:r>
          </w:p>
          <w:p w14:paraId="3CB32465" w14:textId="77777777" w:rsidR="001226E8" w:rsidRPr="007D559F" w:rsidRDefault="00924449" w:rsidP="00924449">
            <w:pPr>
              <w:numPr>
                <w:ilvl w:val="0"/>
                <w:numId w:val="45"/>
              </w:numPr>
              <w:contextualSpacing/>
              <w:rPr>
                <w:rFonts w:ascii="Arial" w:hAnsi="Arial" w:cs="Arial"/>
                <w:color w:val="00B050"/>
                <w:lang w:val="en-IE" w:eastAsia="en-IE"/>
              </w:rPr>
            </w:pPr>
            <w:r w:rsidRPr="00924449">
              <w:rPr>
                <w:rFonts w:ascii="Arial" w:hAnsi="Arial" w:cs="Arial"/>
                <w:color w:val="000000" w:themeColor="text1"/>
                <w:kern w:val="24"/>
                <w:lang w:eastAsia="en-IE"/>
              </w:rPr>
              <w:t>Makes time to coach and support others; shows empathy for the concerns of learners</w:t>
            </w:r>
            <w:r w:rsidRPr="00924449">
              <w:rPr>
                <w:rFonts w:ascii="Arial" w:hAnsi="Arial" w:cs="Arial"/>
                <w:color w:val="000000" w:themeColor="text1"/>
                <w:kern w:val="24"/>
                <w:lang w:eastAsia="en-IE"/>
              </w:rPr>
              <w:t>, promotes</w:t>
            </w:r>
            <w:r w:rsidRPr="00924449">
              <w:rPr>
                <w:rFonts w:ascii="Arial" w:hAnsi="Arial" w:cs="Arial"/>
                <w:color w:val="000000" w:themeColor="text1"/>
                <w:kern w:val="24"/>
                <w:lang w:eastAsia="en-IE"/>
              </w:rPr>
              <w:t xml:space="preserve"> a safe learning environment</w:t>
            </w:r>
            <w:r>
              <w:rPr>
                <w:rFonts w:ascii="Arial" w:hAnsi="Arial" w:cs="Arial"/>
                <w:color w:val="000000" w:themeColor="text1"/>
                <w:kern w:val="24"/>
                <w:lang w:eastAsia="en-IE"/>
              </w:rPr>
              <w:t>.</w:t>
            </w:r>
          </w:p>
          <w:p w14:paraId="564AF69B" w14:textId="018093CF" w:rsidR="007D559F" w:rsidRPr="00924449" w:rsidRDefault="007D559F" w:rsidP="007D559F">
            <w:pPr>
              <w:ind w:left="360"/>
              <w:contextualSpacing/>
              <w:rPr>
                <w:rFonts w:ascii="Arial" w:hAnsi="Arial" w:cs="Arial"/>
                <w:color w:val="00B050"/>
                <w:lang w:val="en-IE" w:eastAsia="en-IE"/>
              </w:rPr>
            </w:pPr>
          </w:p>
        </w:tc>
      </w:tr>
      <w:tr w:rsidR="00972E0E" w:rsidRPr="00933C92" w14:paraId="05D87818" w14:textId="77777777" w:rsidTr="001226E8">
        <w:tc>
          <w:tcPr>
            <w:tcW w:w="9924" w:type="dxa"/>
            <w:gridSpan w:val="3"/>
            <w:shd w:val="clear" w:color="auto" w:fill="E2EAE7"/>
          </w:tcPr>
          <w:p w14:paraId="2EE3EFB2" w14:textId="77777777" w:rsidR="001226E8" w:rsidRDefault="001226E8" w:rsidP="001226E8">
            <w:pPr>
              <w:spacing w:line="276" w:lineRule="auto"/>
              <w:jc w:val="center"/>
              <w:rPr>
                <w:rFonts w:ascii="Arial" w:hAnsi="Arial" w:cs="Arial"/>
                <w:b/>
                <w:color w:val="000000"/>
                <w:highlight w:val="yellow"/>
              </w:rPr>
            </w:pPr>
          </w:p>
          <w:p w14:paraId="68428DC5" w14:textId="77777777" w:rsidR="001226E8" w:rsidRPr="00D25F2D" w:rsidRDefault="00DF59DE" w:rsidP="001226E8">
            <w:pPr>
              <w:spacing w:line="276" w:lineRule="auto"/>
              <w:rPr>
                <w:rFonts w:ascii="Arial" w:hAnsi="Arial" w:cs="Arial"/>
                <w:b/>
                <w:color w:val="000000"/>
              </w:rPr>
            </w:pPr>
            <w:r w:rsidRPr="00D25F2D">
              <w:rPr>
                <w:rFonts w:ascii="Arial" w:hAnsi="Arial" w:cs="Arial"/>
                <w:b/>
                <w:color w:val="000000"/>
              </w:rPr>
              <w:t>To complete the remaining sections of the job specification; please refer to</w:t>
            </w:r>
            <w:r w:rsidR="001226E8" w:rsidRPr="00D25F2D">
              <w:rPr>
                <w:rFonts w:ascii="Arial" w:hAnsi="Arial" w:cs="Arial"/>
                <w:b/>
                <w:color w:val="000000"/>
              </w:rPr>
              <w:t>;</w:t>
            </w:r>
          </w:p>
          <w:p w14:paraId="1D44A6F1" w14:textId="77777777" w:rsidR="001226E8" w:rsidRPr="00D25F2D" w:rsidRDefault="00DF59DE" w:rsidP="001226E8">
            <w:pPr>
              <w:pStyle w:val="ListParagraph"/>
              <w:numPr>
                <w:ilvl w:val="0"/>
                <w:numId w:val="46"/>
              </w:numPr>
              <w:spacing w:line="276" w:lineRule="auto"/>
              <w:rPr>
                <w:rFonts w:ascii="Arial" w:hAnsi="Arial" w:cs="Arial"/>
                <w:b/>
                <w:bCs/>
              </w:rPr>
            </w:pPr>
            <w:r w:rsidRPr="00D25F2D">
              <w:rPr>
                <w:rFonts w:ascii="Arial" w:hAnsi="Arial" w:cs="Arial"/>
                <w:b/>
              </w:rPr>
              <w:t xml:space="preserve">HSE HR Circular </w:t>
            </w:r>
            <w:hyperlink r:id="rId11" w:history="1">
              <w:r w:rsidRPr="00D25F2D">
                <w:rPr>
                  <w:rStyle w:val="Hyperlink"/>
                  <w:rFonts w:ascii="Arial" w:hAnsi="Arial" w:cs="Arial"/>
                  <w:b/>
                </w:rPr>
                <w:t>008/2023</w:t>
              </w:r>
            </w:hyperlink>
            <w:r w:rsidRPr="00D25F2D">
              <w:rPr>
                <w:rFonts w:ascii="Arial" w:hAnsi="Arial" w:cs="Arial"/>
                <w:b/>
              </w:rPr>
              <w:t xml:space="preserve"> for full information on the Public Only Consultant Contract 2023 (POCC 2023)</w:t>
            </w:r>
            <w:r w:rsidR="001226E8" w:rsidRPr="00D25F2D">
              <w:rPr>
                <w:rFonts w:ascii="Arial" w:hAnsi="Arial" w:cs="Arial"/>
                <w:b/>
              </w:rPr>
              <w:t>,</w:t>
            </w:r>
            <w:r w:rsidRPr="00D25F2D">
              <w:rPr>
                <w:rFonts w:ascii="Arial" w:hAnsi="Arial" w:cs="Arial"/>
                <w:b/>
                <w:bCs/>
              </w:rPr>
              <w:t xml:space="preserve"> and </w:t>
            </w:r>
          </w:p>
          <w:p w14:paraId="7444936B" w14:textId="06293D62" w:rsidR="00972E0E" w:rsidRPr="001226E8" w:rsidRDefault="00D25F2D" w:rsidP="001226E8">
            <w:pPr>
              <w:pStyle w:val="ListParagraph"/>
              <w:numPr>
                <w:ilvl w:val="0"/>
                <w:numId w:val="46"/>
              </w:numPr>
              <w:spacing w:line="276" w:lineRule="auto"/>
              <w:rPr>
                <w:rFonts w:ascii="Arial" w:hAnsi="Arial" w:cs="Arial"/>
                <w:b/>
                <w:bCs/>
              </w:rPr>
            </w:pPr>
            <w:r w:rsidRPr="00D25F2D">
              <w:rPr>
                <w:rFonts w:ascii="Arial" w:hAnsi="Arial" w:cs="Arial"/>
                <w:b/>
                <w:bCs/>
              </w:rPr>
              <w:t>The</w:t>
            </w:r>
            <w:r w:rsidR="00DF59DE" w:rsidRPr="00D25F2D">
              <w:rPr>
                <w:rFonts w:ascii="Arial" w:hAnsi="Arial" w:cs="Arial"/>
                <w:b/>
                <w:bCs/>
              </w:rPr>
              <w:t xml:space="preserve"> </w:t>
            </w:r>
            <w:r w:rsidR="00DF59DE" w:rsidRPr="00D25F2D">
              <w:rPr>
                <w:rFonts w:ascii="Arial" w:hAnsi="Arial" w:cs="Arial"/>
                <w:b/>
              </w:rPr>
              <w:t>latest National Job Specification Template on the HSE Job Specification Repository to create your full and final version.</w:t>
            </w:r>
          </w:p>
        </w:tc>
      </w:tr>
    </w:tbl>
    <w:p w14:paraId="0AFC42E9" w14:textId="63DCF067" w:rsidR="000037FD" w:rsidRDefault="000037FD" w:rsidP="001226E8">
      <w:pPr>
        <w:spacing w:after="200" w:line="276" w:lineRule="auto"/>
        <w:jc w:val="center"/>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172C" w14:textId="77777777" w:rsidR="000A146C" w:rsidRDefault="000A146C" w:rsidP="00543F98">
      <w:r>
        <w:separator/>
      </w:r>
    </w:p>
  </w:endnote>
  <w:endnote w:type="continuationSeparator" w:id="0">
    <w:p w14:paraId="6772A660" w14:textId="77777777" w:rsidR="000A146C" w:rsidRDefault="000A146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BFB383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w:t>
    </w:r>
    <w:r w:rsidRPr="00924449">
      <w:rPr>
        <w:rFonts w:ascii="Arial" w:hAnsi="Arial" w:cs="Arial"/>
        <w:b/>
        <w:bCs/>
        <w:color w:val="006152"/>
        <w:sz w:val="16"/>
        <w:szCs w:val="16"/>
      </w:rPr>
      <w:t>visory Unit</w:t>
    </w:r>
    <w:r w:rsidRPr="00924449">
      <w:rPr>
        <w:rFonts w:ascii="Arial" w:hAnsi="Arial" w:cs="Arial"/>
        <w:b/>
        <w:noProof/>
        <w:color w:val="006152"/>
        <w:sz w:val="16"/>
        <w:szCs w:val="16"/>
        <w:lang w:eastAsia="en-IE"/>
      </w:rPr>
      <w:t xml:space="preserve"> </w:t>
    </w:r>
    <w:r w:rsidR="00DF59DE" w:rsidRPr="00924449">
      <w:rPr>
        <w:rFonts w:ascii="Arial" w:hAnsi="Arial" w:cs="Arial"/>
        <w:b/>
        <w:color w:val="006152"/>
        <w:sz w:val="16"/>
        <w:szCs w:val="16"/>
      </w:rPr>
      <w:t>V.4</w:t>
    </w:r>
    <w:r w:rsidRPr="00924449">
      <w:rPr>
        <w:rFonts w:ascii="Arial" w:hAnsi="Arial" w:cs="Arial"/>
        <w:b/>
        <w:color w:val="006152"/>
        <w:sz w:val="16"/>
        <w:szCs w:val="16"/>
      </w:rPr>
      <w:t xml:space="preserve"> </w:t>
    </w:r>
    <w:r w:rsidR="00924449" w:rsidRPr="00924449">
      <w:rPr>
        <w:rFonts w:ascii="Arial" w:hAnsi="Arial" w:cs="Arial"/>
        <w:b/>
        <w:color w:val="006152"/>
        <w:sz w:val="16"/>
        <w:szCs w:val="16"/>
      </w:rPr>
      <w:t>January</w:t>
    </w:r>
    <w:r w:rsidR="00DF59DE" w:rsidRPr="00924449">
      <w:rPr>
        <w:rFonts w:ascii="Arial" w:hAnsi="Arial" w:cs="Arial"/>
        <w:b/>
        <w:color w:val="006152"/>
        <w:sz w:val="16"/>
        <w:szCs w:val="16"/>
      </w:rPr>
      <w:t xml:space="preserve"> </w:t>
    </w:r>
    <w:r w:rsidR="00924449" w:rsidRPr="00924449">
      <w:rPr>
        <w:rFonts w:ascii="Arial" w:hAnsi="Arial" w:cs="Arial"/>
        <w:b/>
        <w:color w:val="006152"/>
        <w:sz w:val="16"/>
        <w:szCs w:val="16"/>
      </w:rPr>
      <w:t>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472185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25F2D" w:rsidRPr="00924449">
      <w:rPr>
        <w:rFonts w:ascii="Arial" w:hAnsi="Arial" w:cs="Arial"/>
        <w:b/>
        <w:color w:val="006152"/>
        <w:sz w:val="16"/>
        <w:szCs w:val="16"/>
      </w:rPr>
      <w:t>V.4</w:t>
    </w:r>
    <w:r w:rsidRPr="00924449">
      <w:rPr>
        <w:rFonts w:ascii="Arial" w:hAnsi="Arial" w:cs="Arial"/>
        <w:b/>
        <w:color w:val="006152"/>
        <w:sz w:val="16"/>
        <w:szCs w:val="16"/>
      </w:rPr>
      <w:t xml:space="preserve"> </w:t>
    </w:r>
    <w:r w:rsidR="00924449" w:rsidRPr="00924449">
      <w:rPr>
        <w:rFonts w:ascii="Arial" w:hAnsi="Arial" w:cs="Arial"/>
        <w:b/>
        <w:color w:val="006152"/>
        <w:sz w:val="16"/>
        <w:szCs w:val="16"/>
      </w:rPr>
      <w:t>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C27B2" w14:textId="77777777" w:rsidR="000A146C" w:rsidRDefault="000A146C" w:rsidP="00543F98">
      <w:r>
        <w:separator/>
      </w:r>
    </w:p>
  </w:footnote>
  <w:footnote w:type="continuationSeparator" w:id="0">
    <w:p w14:paraId="689B8A4B" w14:textId="77777777" w:rsidR="000A146C" w:rsidRDefault="000A146C"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3D0244FD">
          <wp:simplePos x="0" y="0"/>
          <wp:positionH relativeFrom="column">
            <wp:posOffset>-723738</wp:posOffset>
          </wp:positionH>
          <wp:positionV relativeFrom="paragraph">
            <wp:posOffset>-288908</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2B5658"/>
    <w:multiLevelType w:val="hybridMultilevel"/>
    <w:tmpl w:val="7D2C6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5251FC"/>
    <w:multiLevelType w:val="hybridMultilevel"/>
    <w:tmpl w:val="9A121A0C"/>
    <w:lvl w:ilvl="0" w:tplc="AEB6087C">
      <w:start w:val="1"/>
      <w:numFmt w:val="bullet"/>
      <w:lvlText w:val=""/>
      <w:lvlJc w:val="left"/>
      <w:pPr>
        <w:ind w:left="360" w:hanging="360"/>
      </w:pPr>
      <w:rPr>
        <w:rFonts w:ascii="Symbol" w:hAnsi="Symbol" w:hint="default"/>
        <w:color w:val="FF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A71CCA"/>
    <w:multiLevelType w:val="multilevel"/>
    <w:tmpl w:val="55EA4982"/>
    <w:lvl w:ilvl="0">
      <w:start w:val="1"/>
      <w:numFmt w:val="bullet"/>
      <w:lvlText w:val=""/>
      <w:lvlJc w:val="left"/>
      <w:pPr>
        <w:ind w:left="360" w:hanging="360"/>
      </w:pPr>
      <w:rPr>
        <w:rFonts w:ascii="Symbol" w:hAnsi="Symbol" w:hint="default"/>
        <w:color w:val="00000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E4718F"/>
    <w:multiLevelType w:val="multilevel"/>
    <w:tmpl w:val="9E8844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14214F"/>
    <w:multiLevelType w:val="hybridMultilevel"/>
    <w:tmpl w:val="2D160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FE5786"/>
    <w:multiLevelType w:val="multilevel"/>
    <w:tmpl w:val="55EA4982"/>
    <w:lvl w:ilvl="0">
      <w:start w:val="1"/>
      <w:numFmt w:val="bullet"/>
      <w:lvlText w:val=""/>
      <w:lvlJc w:val="left"/>
      <w:pPr>
        <w:ind w:left="360" w:hanging="360"/>
      </w:pPr>
      <w:rPr>
        <w:rFonts w:ascii="Symbol" w:hAnsi="Symbol" w:hint="default"/>
        <w:color w:val="00000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284FEE"/>
    <w:multiLevelType w:val="hybridMultilevel"/>
    <w:tmpl w:val="2222F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8229D0"/>
    <w:multiLevelType w:val="hybridMultilevel"/>
    <w:tmpl w:val="824AE9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60A0B11"/>
    <w:multiLevelType w:val="hybridMultilevel"/>
    <w:tmpl w:val="F864A542"/>
    <w:lvl w:ilvl="0" w:tplc="55DA195A">
      <w:start w:val="1"/>
      <w:numFmt w:val="lowerLetter"/>
      <w:lvlText w:val="%1)"/>
      <w:lvlJc w:val="left"/>
      <w:pPr>
        <w:tabs>
          <w:tab w:val="num" w:pos="360"/>
        </w:tabs>
        <w:ind w:left="360" w:hanging="360"/>
      </w:pPr>
      <w:rPr>
        <w:rFonts w:hint="default"/>
        <w:color w:val="auto"/>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47960"/>
    <w:multiLevelType w:val="hybridMultilevel"/>
    <w:tmpl w:val="3FE8278A"/>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B22D75"/>
    <w:multiLevelType w:val="hybridMultilevel"/>
    <w:tmpl w:val="2046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3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F950927"/>
    <w:multiLevelType w:val="hybridMultilevel"/>
    <w:tmpl w:val="96A01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02C1FB9"/>
    <w:multiLevelType w:val="hybridMultilevel"/>
    <w:tmpl w:val="C4C8DFA0"/>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9E2142F"/>
    <w:multiLevelType w:val="hybridMultilevel"/>
    <w:tmpl w:val="AEC67852"/>
    <w:lvl w:ilvl="0" w:tplc="735C0C8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31"/>
  </w:num>
  <w:num w:numId="4">
    <w:abstractNumId w:val="15"/>
  </w:num>
  <w:num w:numId="5">
    <w:abstractNumId w:val="18"/>
  </w:num>
  <w:num w:numId="6">
    <w:abstractNumId w:val="5"/>
  </w:num>
  <w:num w:numId="7">
    <w:abstractNumId w:val="43"/>
  </w:num>
  <w:num w:numId="8">
    <w:abstractNumId w:val="30"/>
  </w:num>
  <w:num w:numId="9">
    <w:abstractNumId w:val="12"/>
  </w:num>
  <w:num w:numId="10">
    <w:abstractNumId w:val="44"/>
  </w:num>
  <w:num w:numId="11">
    <w:abstractNumId w:val="14"/>
  </w:num>
  <w:num w:numId="12">
    <w:abstractNumId w:val="33"/>
  </w:num>
  <w:num w:numId="13">
    <w:abstractNumId w:val="36"/>
  </w:num>
  <w:num w:numId="14">
    <w:abstractNumId w:val="2"/>
  </w:num>
  <w:num w:numId="15">
    <w:abstractNumId w:val="28"/>
  </w:num>
  <w:num w:numId="16">
    <w:abstractNumId w:val="10"/>
  </w:num>
  <w:num w:numId="17">
    <w:abstractNumId w:val="6"/>
  </w:num>
  <w:num w:numId="18">
    <w:abstractNumId w:val="7"/>
  </w:num>
  <w:num w:numId="19">
    <w:abstractNumId w:val="35"/>
  </w:num>
  <w:num w:numId="20">
    <w:abstractNumId w:val="39"/>
  </w:num>
  <w:num w:numId="21">
    <w:abstractNumId w:val="3"/>
  </w:num>
  <w:num w:numId="22">
    <w:abstractNumId w:val="40"/>
  </w:num>
  <w:num w:numId="23">
    <w:abstractNumId w:val="21"/>
  </w:num>
  <w:num w:numId="24">
    <w:abstractNumId w:val="34"/>
  </w:num>
  <w:num w:numId="25">
    <w:abstractNumId w:val="20"/>
  </w:num>
  <w:num w:numId="26">
    <w:abstractNumId w:val="41"/>
  </w:num>
  <w:num w:numId="27">
    <w:abstractNumId w:val="31"/>
  </w:num>
  <w:num w:numId="28">
    <w:abstractNumId w:val="0"/>
  </w:num>
  <w:num w:numId="29">
    <w:abstractNumId w:val="11"/>
  </w:num>
  <w:num w:numId="30">
    <w:abstractNumId w:val="29"/>
  </w:num>
  <w:num w:numId="31">
    <w:abstractNumId w:val="1"/>
  </w:num>
  <w:num w:numId="32">
    <w:abstractNumId w:val="19"/>
  </w:num>
  <w:num w:numId="33">
    <w:abstractNumId w:val="16"/>
  </w:num>
  <w:num w:numId="34">
    <w:abstractNumId w:val="24"/>
  </w:num>
  <w:num w:numId="35">
    <w:abstractNumId w:val="22"/>
  </w:num>
  <w:num w:numId="36">
    <w:abstractNumId w:val="8"/>
  </w:num>
  <w:num w:numId="37">
    <w:abstractNumId w:val="13"/>
  </w:num>
  <w:num w:numId="38">
    <w:abstractNumId w:val="9"/>
  </w:num>
  <w:num w:numId="39">
    <w:abstractNumId w:val="17"/>
  </w:num>
  <w:num w:numId="40">
    <w:abstractNumId w:val="42"/>
  </w:num>
  <w:num w:numId="41">
    <w:abstractNumId w:val="4"/>
  </w:num>
  <w:num w:numId="42">
    <w:abstractNumId w:val="27"/>
  </w:num>
  <w:num w:numId="43">
    <w:abstractNumId w:val="23"/>
  </w:num>
  <w:num w:numId="44">
    <w:abstractNumId w:val="37"/>
  </w:num>
  <w:num w:numId="45">
    <w:abstractNumId w:val="38"/>
  </w:num>
  <w:num w:numId="4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146C"/>
    <w:rsid w:val="000A629D"/>
    <w:rsid w:val="000A7350"/>
    <w:rsid w:val="000A76E9"/>
    <w:rsid w:val="000B7318"/>
    <w:rsid w:val="000C485D"/>
    <w:rsid w:val="000C5E4F"/>
    <w:rsid w:val="000F271C"/>
    <w:rsid w:val="001142DE"/>
    <w:rsid w:val="00115F3B"/>
    <w:rsid w:val="00117CD7"/>
    <w:rsid w:val="001226E8"/>
    <w:rsid w:val="00124F8C"/>
    <w:rsid w:val="0014220A"/>
    <w:rsid w:val="0014673F"/>
    <w:rsid w:val="00156B48"/>
    <w:rsid w:val="00163957"/>
    <w:rsid w:val="00177D2A"/>
    <w:rsid w:val="0018179A"/>
    <w:rsid w:val="0018387C"/>
    <w:rsid w:val="00183DC7"/>
    <w:rsid w:val="00185EBC"/>
    <w:rsid w:val="00195968"/>
    <w:rsid w:val="001A7F9A"/>
    <w:rsid w:val="001B597E"/>
    <w:rsid w:val="001B7FF0"/>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E2CE9"/>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559F"/>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24449"/>
    <w:rsid w:val="00927EA1"/>
    <w:rsid w:val="00933908"/>
    <w:rsid w:val="00943B7B"/>
    <w:rsid w:val="009441C6"/>
    <w:rsid w:val="009441FF"/>
    <w:rsid w:val="00954519"/>
    <w:rsid w:val="00955918"/>
    <w:rsid w:val="0096052B"/>
    <w:rsid w:val="009713C6"/>
    <w:rsid w:val="00972E0E"/>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52C38"/>
    <w:rsid w:val="00A73A76"/>
    <w:rsid w:val="00A847E5"/>
    <w:rsid w:val="00A8573A"/>
    <w:rsid w:val="00A85FAD"/>
    <w:rsid w:val="00AB4063"/>
    <w:rsid w:val="00AC325C"/>
    <w:rsid w:val="00AE684E"/>
    <w:rsid w:val="00B10CD8"/>
    <w:rsid w:val="00B13527"/>
    <w:rsid w:val="00B27D0C"/>
    <w:rsid w:val="00B32176"/>
    <w:rsid w:val="00B3699D"/>
    <w:rsid w:val="00B45750"/>
    <w:rsid w:val="00B56ACD"/>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25F2D"/>
    <w:rsid w:val="00D34192"/>
    <w:rsid w:val="00D345CA"/>
    <w:rsid w:val="00D436CF"/>
    <w:rsid w:val="00D522E6"/>
    <w:rsid w:val="00D844B6"/>
    <w:rsid w:val="00DA34ED"/>
    <w:rsid w:val="00DA7FD3"/>
    <w:rsid w:val="00DB405F"/>
    <w:rsid w:val="00DC7154"/>
    <w:rsid w:val="00DD145D"/>
    <w:rsid w:val="00DE424D"/>
    <w:rsid w:val="00DF59DE"/>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72E0E"/>
    <w:pPr>
      <w:numPr>
        <w:numId w:val="29"/>
      </w:numPr>
      <w:jc w:val="both"/>
    </w:pPr>
    <w:rPr>
      <w:rFonts w:ascii="Arial" w:hAnsi="Arial"/>
      <w:b/>
      <w:sz w:val="28"/>
      <w:szCs w:val="24"/>
      <w:lang w:eastAsia="en-US"/>
    </w:rPr>
  </w:style>
  <w:style w:type="paragraph" w:customStyle="1" w:styleId="DefaultText">
    <w:name w:val="Default Text"/>
    <w:basedOn w:val="Normal"/>
    <w:rsid w:val="00972E0E"/>
    <w:rPr>
      <w:sz w:val="24"/>
      <w:lang w:eastAsia="en-US"/>
    </w:rPr>
  </w:style>
  <w:style w:type="paragraph" w:styleId="NoSpacing">
    <w:name w:val="No Spacing"/>
    <w:uiPriority w:val="1"/>
    <w:qFormat/>
    <w:rsid w:val="00972E0E"/>
    <w:pPr>
      <w:spacing w:after="0" w:line="240" w:lineRule="auto"/>
    </w:pPr>
    <w:rPr>
      <w:rFonts w:ascii="Times New Roman" w:eastAsia="Times New Roman" w:hAnsi="Times New Roman" w:cs="Times New Roman"/>
      <w:sz w:val="20"/>
      <w:szCs w:val="20"/>
      <w:lang w:val="en-GB" w:eastAsia="en-GB"/>
    </w:rPr>
  </w:style>
  <w:style w:type="paragraph" w:customStyle="1" w:styleId="TableParagraph">
    <w:name w:val="Table Paragraph"/>
    <w:basedOn w:val="Normal"/>
    <w:rsid w:val="001226E8"/>
    <w:pPr>
      <w:widowControl w:val="0"/>
      <w:suppressAutoHyphens/>
      <w:autoSpaceDE w:val="0"/>
      <w:autoSpaceDN w:val="0"/>
      <w:spacing w:before="147"/>
      <w:ind w:left="40"/>
      <w:textAlignment w:val="baseline"/>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land.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hr-circulars/hr-circular-008-2023-public-only-consultant-contract-2023.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healthservice.hse.ie/staff/benefits-services/pay/pay-scales.html" TargetMode="External"/><Relationship Id="rId4" Type="http://schemas.openxmlformats.org/officeDocument/2006/relationships/settings" Target="settings.xml"/><Relationship Id="rId9" Type="http://schemas.openxmlformats.org/officeDocument/2006/relationships/hyperlink" Target="https://www.hse.ie/eng/staff/resources/hr-circulars/hr-circular-008-2023-public-only-consultant-contract-2023.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29A6-D1A6-46E5-A5F7-06A0EF23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2024-01-03T13:40:00Z</dcterms:created>
  <dcterms:modified xsi:type="dcterms:W3CDTF">2024-01-03T14:50:00Z</dcterms:modified>
</cp:coreProperties>
</file>