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DD" w:rsidRPr="005B6AC7" w:rsidRDefault="000E1DDD" w:rsidP="002579E9">
      <w:pPr>
        <w:rPr>
          <w:rFonts w:ascii="Arial" w:hAnsi="Arial" w:cs="Arial"/>
          <w:b/>
          <w:bCs/>
          <w:sz w:val="22"/>
          <w:szCs w:val="22"/>
        </w:rPr>
      </w:pPr>
      <w:bookmarkStart w:id="0" w:name="_Toc327444384"/>
      <w:bookmarkStart w:id="1" w:name="_Toc383700371"/>
    </w:p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94"/>
      </w:tblGrid>
      <w:tr w:rsidR="000E1DDD" w:rsidRPr="005B6AC7" w:rsidTr="00F833B2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CF44A2" w:rsidRDefault="000E1DDD" w:rsidP="00CF44A2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2"/>
              </w:rPr>
            </w:pPr>
            <w:bookmarkStart w:id="2" w:name="_GoBack"/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Request for Specia</w:t>
            </w:r>
            <w:r w:rsidR="00CF44A2">
              <w:rPr>
                <w:rFonts w:ascii="Arial Black" w:hAnsi="Arial Black" w:cs="Arial"/>
                <w:b/>
                <w:bCs/>
                <w:sz w:val="28"/>
                <w:szCs w:val="22"/>
              </w:rPr>
              <w:t xml:space="preserve">list Support for </w:t>
            </w: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 xml:space="preserve">Reviews </w:t>
            </w:r>
          </w:p>
          <w:p w:rsidR="000E1DDD" w:rsidRPr="00C955E9" w:rsidRDefault="000E1DDD" w:rsidP="00F833B2">
            <w:pPr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 w:rsidRPr="00F12F3C">
              <w:rPr>
                <w:rFonts w:ascii="Arial Black" w:hAnsi="Arial Black" w:cs="Arial"/>
                <w:b/>
                <w:bCs/>
                <w:szCs w:val="22"/>
              </w:rPr>
              <w:t>Forum of Postgraduate Training Bodies</w:t>
            </w:r>
            <w:bookmarkEnd w:id="2"/>
          </w:p>
        </w:tc>
      </w:tr>
    </w:tbl>
    <w:p w:rsidR="000E1DDD" w:rsidRPr="005B6AC7" w:rsidRDefault="000E1DDD" w:rsidP="00F833B2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3"/>
        <w:gridCol w:w="6581"/>
      </w:tblGrid>
      <w:tr w:rsidR="000E1DDD" w:rsidRPr="00DF4EDB" w:rsidTr="00C866A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F833B2">
            <w:pPr>
              <w:spacing w:after="240"/>
              <w:rPr>
                <w:rFonts w:ascii="Arial Black" w:hAnsi="Arial Black" w:cs="Arial"/>
                <w:b/>
                <w:bCs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1:  Request Details</w:t>
            </w: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F833B2">
            <w:pPr>
              <w:spacing w:after="240"/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Date of Request :</w:t>
            </w:r>
          </w:p>
        </w:tc>
        <w:tc>
          <w:tcPr>
            <w:tcW w:w="3326" w:type="pct"/>
            <w:tcBorders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Requesting agency:</w:t>
            </w:r>
          </w:p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26" w:type="pct"/>
            <w:tcBorders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F12F3C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 xml:space="preserve">Specify name of the requesting </w:t>
            </w:r>
            <w:r>
              <w:rPr>
                <w:rFonts w:ascii="Calibri" w:hAnsi="Calibri" w:cs="Arial"/>
                <w:color w:val="A6A6A6"/>
                <w:sz w:val="22"/>
                <w:szCs w:val="22"/>
              </w:rPr>
              <w:t>Hospital Group/ CHO</w:t>
            </w: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 xml:space="preserve"> </w:t>
            </w: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Request to:</w:t>
            </w:r>
          </w:p>
        </w:tc>
        <w:tc>
          <w:tcPr>
            <w:tcW w:w="3326" w:type="pct"/>
            <w:tcBorders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>Name of training body or bodies from who support is being requested.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Request for:</w:t>
            </w:r>
          </w:p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26" w:type="pct"/>
            <w:tcBorders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F833B2">
            <w:pPr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  <w:sz w:val="22"/>
                <w:szCs w:val="22"/>
              </w:rPr>
              <w:t xml:space="preserve">Consultant </w:t>
            </w: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>specialty</w:t>
            </w: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F833B2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 xml:space="preserve">Confirmation that specialist input requested cannot be provided from within or across Hospital Groups </w:t>
            </w:r>
          </w:p>
        </w:tc>
        <w:tc>
          <w:tcPr>
            <w:tcW w:w="3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Pr="00DF4EDB" w:rsidRDefault="000E1DDD" w:rsidP="00F833B2">
            <w:pPr>
              <w:rPr>
                <w:rFonts w:ascii="Calibri" w:hAnsi="Calibri" w:cs="Arial"/>
                <w:color w:val="A6A6A6"/>
                <w:highlight w:val="yellow"/>
              </w:rPr>
            </w:pPr>
            <w:r>
              <w:rPr>
                <w:rFonts w:ascii="Calibri" w:hAnsi="Calibri" w:cs="Arial"/>
                <w:color w:val="A6A6A6"/>
                <w:sz w:val="22"/>
                <w:szCs w:val="22"/>
              </w:rPr>
              <w:t>Outline the steps t</w:t>
            </w:r>
            <w:r w:rsidRPr="00F833B2">
              <w:rPr>
                <w:rFonts w:ascii="Calibri" w:hAnsi="Calibri" w:cs="Arial"/>
                <w:color w:val="A6A6A6"/>
                <w:sz w:val="22"/>
                <w:szCs w:val="22"/>
              </w:rPr>
              <w:t>aken to secure the required input from within</w:t>
            </w:r>
            <w:r>
              <w:rPr>
                <w:rFonts w:ascii="Calibri" w:hAnsi="Calibri" w:cs="Arial"/>
                <w:color w:val="A6A6A6"/>
                <w:sz w:val="22"/>
                <w:szCs w:val="22"/>
              </w:rPr>
              <w:t xml:space="preserve"> or across hospital groups/ CHOs</w:t>
            </w: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 xml:space="preserve">Commissioner of Investigation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A6A6A6"/>
                <w:sz w:val="22"/>
                <w:szCs w:val="22"/>
              </w:rPr>
              <w:t>Name of Commissioner</w:t>
            </w:r>
          </w:p>
        </w:tc>
      </w:tr>
      <w:tr w:rsidR="000E1DDD" w:rsidRPr="00DF4EDB" w:rsidTr="00F833B2">
        <w:trPr>
          <w:trHeight w:val="107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Chairperson of investigation</w:t>
            </w:r>
          </w:p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26" w:type="pct"/>
            <w:tcBorders>
              <w:left w:val="single" w:sz="4" w:space="0" w:color="auto"/>
              <w:righ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 xml:space="preserve">Name of chairperson. </w:t>
            </w:r>
          </w:p>
        </w:tc>
      </w:tr>
    </w:tbl>
    <w:p w:rsidR="000E1DDD" w:rsidRPr="005B6AC7" w:rsidRDefault="000E1DDD" w:rsidP="002579E9">
      <w:pPr>
        <w:rPr>
          <w:rFonts w:ascii="Arial" w:hAnsi="Arial" w:cs="Arial"/>
          <w:b/>
          <w:bCs/>
          <w:sz w:val="22"/>
          <w:szCs w:val="22"/>
        </w:rPr>
      </w:pPr>
    </w:p>
    <w:p w:rsidR="000E1DDD" w:rsidRPr="005B6AC7" w:rsidRDefault="000E1DDD" w:rsidP="002579E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4"/>
        <w:gridCol w:w="3400"/>
      </w:tblGrid>
      <w:tr w:rsidR="000E1DDD" w:rsidRPr="00DF4EDB" w:rsidTr="00C866A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F833B2">
            <w:pPr>
              <w:spacing w:after="240"/>
              <w:rPr>
                <w:rFonts w:ascii="Calibri" w:hAnsi="Calibri" w:cs="Arial"/>
                <w:b/>
                <w:bCs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2:  Type of Investigation</w:t>
            </w:r>
          </w:p>
        </w:tc>
      </w:tr>
      <w:tr w:rsidR="000E1DDD" w:rsidRPr="00DF4EDB" w:rsidTr="00302D76">
        <w:tc>
          <w:tcPr>
            <w:tcW w:w="3282" w:type="pct"/>
            <w:tcBorders>
              <w:left w:val="single" w:sz="4" w:space="0" w:color="auto"/>
            </w:tcBorders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Systems Analysis Investigation of a single incident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:rsidR="000E1DDD" w:rsidRDefault="000E1DDD">
            <w:r w:rsidRPr="009B1E4A">
              <w:rPr>
                <w:rFonts w:ascii="Calibri" w:hAnsi="Calibri" w:cs="Arial"/>
                <w:color w:val="A6A6A6"/>
                <w:sz w:val="22"/>
                <w:szCs w:val="22"/>
              </w:rPr>
              <w:t>Yes/No</w:t>
            </w:r>
          </w:p>
        </w:tc>
      </w:tr>
      <w:tr w:rsidR="000E1DDD" w:rsidRPr="00DF4EDB" w:rsidTr="00302D76">
        <w:tc>
          <w:tcPr>
            <w:tcW w:w="3282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 xml:space="preserve">Look-back Review </w:t>
            </w:r>
          </w:p>
          <w:p w:rsidR="000E1DDD" w:rsidRPr="005177C1" w:rsidRDefault="000E1DDD" w:rsidP="00302D76">
            <w:pPr>
              <w:rPr>
                <w:rFonts w:ascii="Calibri" w:hAnsi="Calibri" w:cs="Arial"/>
                <w:i/>
              </w:rPr>
            </w:pPr>
            <w:r w:rsidRPr="005177C1">
              <w:rPr>
                <w:rFonts w:ascii="Calibri" w:hAnsi="Calibri" w:cs="Arial"/>
                <w:i/>
                <w:sz w:val="22"/>
                <w:szCs w:val="22"/>
              </w:rPr>
              <w:t>Also i</w:t>
            </w:r>
            <w:r w:rsidRPr="00DF4EDB">
              <w:rPr>
                <w:rFonts w:ascii="Calibri" w:hAnsi="Calibri" w:cs="Arial"/>
                <w:i/>
                <w:sz w:val="22"/>
                <w:szCs w:val="22"/>
              </w:rPr>
              <w:t>ndicate how many cases will be under review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:rsidR="000E1DDD" w:rsidRDefault="000E1DDD">
            <w:r w:rsidRPr="009B1E4A">
              <w:rPr>
                <w:rFonts w:ascii="Calibri" w:hAnsi="Calibri" w:cs="Arial"/>
                <w:color w:val="A6A6A6"/>
                <w:sz w:val="22"/>
                <w:szCs w:val="22"/>
              </w:rPr>
              <w:t>Yes/No</w:t>
            </w:r>
          </w:p>
        </w:tc>
      </w:tr>
      <w:tr w:rsidR="000E1DDD" w:rsidRPr="00DF4EDB" w:rsidTr="00F833B2">
        <w:trPr>
          <w:trHeight w:val="660"/>
        </w:trPr>
        <w:tc>
          <w:tcPr>
            <w:tcW w:w="3282" w:type="pct"/>
            <w:tcBorders>
              <w:left w:val="single" w:sz="4" w:space="0" w:color="auto"/>
              <w:bottom w:val="single" w:sz="4" w:space="0" w:color="auto"/>
            </w:tcBorders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 w:rsidRPr="00F833B2">
              <w:rPr>
                <w:rFonts w:ascii="Calibri" w:hAnsi="Calibri" w:cs="Arial"/>
                <w:b/>
                <w:sz w:val="22"/>
                <w:szCs w:val="22"/>
              </w:rPr>
              <w:t>Has any investigation/ look back review commenced prior to this request?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C866AE">
        <w:trPr>
          <w:trHeight w:val="69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Pr="00F833B2" w:rsidRDefault="000E1DDD" w:rsidP="00302D7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</w:t>
            </w:r>
            <w:r w:rsidRPr="00F833B2">
              <w:rPr>
                <w:rFonts w:ascii="Calibri" w:hAnsi="Calibri" w:cs="Arial"/>
                <w:b/>
                <w:sz w:val="22"/>
                <w:szCs w:val="22"/>
              </w:rPr>
              <w:t xml:space="preserve">as the investigation/review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been </w:t>
            </w:r>
            <w:r w:rsidRPr="00F833B2">
              <w:rPr>
                <w:rFonts w:ascii="Calibri" w:hAnsi="Calibri" w:cs="Arial"/>
                <w:b/>
                <w:sz w:val="22"/>
                <w:szCs w:val="22"/>
              </w:rPr>
              <w:t>completed?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>Yes/No</w:t>
            </w:r>
          </w:p>
        </w:tc>
      </w:tr>
      <w:tr w:rsidR="000E1DDD" w:rsidRPr="00DF4EDB" w:rsidTr="00C866A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BE00AB">
            <w:pPr>
              <w:spacing w:after="240"/>
              <w:rPr>
                <w:rFonts w:ascii="Arial Black" w:hAnsi="Arial Black" w:cs="Arial"/>
                <w:b/>
                <w:bCs/>
                <w:sz w:val="28"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3: Type of Assistance Required</w:t>
            </w:r>
          </w:p>
        </w:tc>
      </w:tr>
      <w:tr w:rsidR="000E1DDD" w:rsidRPr="00DF4EDB" w:rsidTr="00302D76">
        <w:tc>
          <w:tcPr>
            <w:tcW w:w="3282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Support 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Type 1: </w:t>
            </w:r>
            <w:r w:rsidRPr="00DF4EDB">
              <w:rPr>
                <w:rFonts w:ascii="Calibri" w:hAnsi="Calibri" w:cs="Arial"/>
                <w:sz w:val="22"/>
                <w:szCs w:val="22"/>
              </w:rPr>
              <w:t>To answer a specific clinical or technical question that has ari</w:t>
            </w:r>
            <w:r>
              <w:rPr>
                <w:rFonts w:ascii="Calibri" w:hAnsi="Calibri" w:cs="Arial"/>
                <w:sz w:val="22"/>
                <w:szCs w:val="22"/>
              </w:rPr>
              <w:t>sen for that investigation team.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  <w:sz w:val="22"/>
                <w:szCs w:val="22"/>
              </w:rPr>
              <w:t>Specify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302D76">
        <w:tc>
          <w:tcPr>
            <w:tcW w:w="3282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Support 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Type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DF4EDB">
              <w:rPr>
                <w:rFonts w:ascii="Calibri" w:hAnsi="Calibri" w:cs="Arial"/>
                <w:color w:val="000000"/>
                <w:sz w:val="22"/>
                <w:szCs w:val="22"/>
              </w:rPr>
              <w:t>To validate that the draft report prepared by the investigation team is clinically/technically accurate and addresses the clinical/technical issues highlighted appropriately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  <w:p w:rsidR="000E1DDD" w:rsidRPr="00BE00AB" w:rsidRDefault="000E1DDD" w:rsidP="00BE00AB">
            <w:pPr>
              <w:rPr>
                <w:rFonts w:ascii="Calibri" w:hAnsi="Calibri" w:cs="Arial"/>
                <w:color w:val="A6A6A6"/>
                <w:sz w:val="20"/>
              </w:rPr>
            </w:pPr>
            <w:r w:rsidRPr="00BE00AB">
              <w:rPr>
                <w:rFonts w:ascii="Calibri" w:hAnsi="Calibri" w:cs="Arial"/>
                <w:color w:val="A6A6A6"/>
                <w:sz w:val="20"/>
                <w:szCs w:val="22"/>
              </w:rPr>
              <w:t xml:space="preserve">Note: If the request is for validation of the draft report of a systems analysis investigation please confirm that the factual accuracy check has been carried out on the draft report  </w:t>
            </w:r>
          </w:p>
          <w:p w:rsidR="000E1DDD" w:rsidRPr="00BE00AB" w:rsidRDefault="000E1DDD" w:rsidP="00BE00AB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  <w:sz w:val="22"/>
                <w:szCs w:val="22"/>
              </w:rPr>
              <w:t>Specify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302D76">
        <w:tc>
          <w:tcPr>
            <w:tcW w:w="3282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Support 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Type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DF4EDB">
              <w:rPr>
                <w:rFonts w:ascii="Calibri" w:hAnsi="Calibri" w:cs="Arial"/>
                <w:color w:val="000000"/>
                <w:sz w:val="22"/>
                <w:szCs w:val="22"/>
              </w:rPr>
              <w:t>To participate as member of the investigation/review team*</w:t>
            </w:r>
          </w:p>
          <w:p w:rsidR="000E1DDD" w:rsidRPr="00994CEB" w:rsidRDefault="000E1DDD" w:rsidP="00302D76">
            <w:pPr>
              <w:rPr>
                <w:rFonts w:ascii="Calibri" w:hAnsi="Calibri" w:cs="Arial"/>
                <w:b/>
                <w:color w:val="A6A6A6"/>
                <w:sz w:val="20"/>
                <w:u w:val="single"/>
              </w:rPr>
            </w:pPr>
            <w:r w:rsidRPr="00994CEB">
              <w:rPr>
                <w:rFonts w:ascii="Calibri" w:hAnsi="Calibri" w:cs="Arial"/>
                <w:b/>
                <w:color w:val="A6A6A6"/>
                <w:sz w:val="20"/>
                <w:szCs w:val="22"/>
                <w:u w:val="single"/>
              </w:rPr>
              <w:t>*Based on the limited availability of clinical/technical experts to participate as members of Investigation/Review Teams; requests for input should be as far as reasonably practical be limited to (1) and (2) above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  <w:sz w:val="22"/>
                <w:szCs w:val="22"/>
              </w:rPr>
              <w:t>Specify</w:t>
            </w: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0"/>
        <w:gridCol w:w="5964"/>
      </w:tblGrid>
      <w:tr w:rsidR="000E1DDD" w:rsidRPr="00DF4EDB" w:rsidTr="00C866AE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E1DDD" w:rsidRPr="003D6599" w:rsidRDefault="000E1DDD" w:rsidP="00BE00AB">
            <w:pPr>
              <w:spacing w:after="240"/>
              <w:rPr>
                <w:rFonts w:ascii="Arial Black" w:hAnsi="Arial Black" w:cs="Arial"/>
                <w:b/>
                <w:bCs/>
                <w:sz w:val="28"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4: Details of Investigation/Look Back Review Team</w:t>
            </w:r>
          </w:p>
        </w:tc>
      </w:tr>
      <w:tr w:rsidR="000E1DDD" w:rsidRPr="00DF4EDB" w:rsidTr="00BE00AB">
        <w:trPr>
          <w:trHeight w:val="33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1DDD" w:rsidRPr="00BE00AB" w:rsidRDefault="000E1DDD" w:rsidP="00302D76">
            <w:pPr>
              <w:rPr>
                <w:rFonts w:ascii="Calibri" w:hAnsi="Calibri" w:cs="Arial"/>
                <w:b/>
                <w:i/>
                <w:iCs/>
                <w:color w:val="A6A6A6"/>
              </w:rPr>
            </w:pPr>
            <w:r w:rsidRPr="00BE00AB">
              <w:rPr>
                <w:rFonts w:ascii="Calibri" w:hAnsi="Calibri" w:cs="Arial"/>
                <w:b/>
                <w:sz w:val="22"/>
                <w:szCs w:val="22"/>
              </w:rPr>
              <w:t>List the members of the Investigation/Look Back Review Team and their areas of responsibility:</w:t>
            </w: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Pr="00BE00AB" w:rsidRDefault="000E1DDD" w:rsidP="00302D76">
            <w:pPr>
              <w:rPr>
                <w:rFonts w:ascii="Calibri" w:hAnsi="Calibri" w:cs="Arial"/>
                <w:b/>
              </w:rPr>
            </w:pPr>
            <w:r w:rsidRPr="00BE00AB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Pr="00BE00AB" w:rsidRDefault="000E1DDD" w:rsidP="00302D76">
            <w:pPr>
              <w:rPr>
                <w:rFonts w:ascii="Calibri" w:hAnsi="Calibri" w:cs="Arial"/>
                <w:b/>
              </w:rPr>
            </w:pPr>
            <w:r w:rsidRPr="00BE00AB">
              <w:rPr>
                <w:rFonts w:ascii="Calibri" w:hAnsi="Calibri" w:cs="Arial"/>
                <w:b/>
                <w:sz w:val="22"/>
                <w:szCs w:val="22"/>
              </w:rPr>
              <w:t xml:space="preserve">Responsibility </w:t>
            </w: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BE00AB">
        <w:trPr>
          <w:trHeight w:val="17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0"/>
        <w:gridCol w:w="5944"/>
      </w:tblGrid>
      <w:tr w:rsidR="000E1DDD" w:rsidRPr="00DF4EDB" w:rsidTr="00C866A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BE00AB">
            <w:pPr>
              <w:spacing w:after="240"/>
              <w:rPr>
                <w:rFonts w:ascii="Calibri" w:hAnsi="Calibri" w:cs="Arial"/>
                <w:b/>
                <w:bCs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5: Case Background and Goals</w:t>
            </w:r>
          </w:p>
        </w:tc>
      </w:tr>
      <w:tr w:rsidR="000E1DDD" w:rsidRPr="00DF4EDB" w:rsidTr="00BE00AB">
        <w:trPr>
          <w:trHeight w:val="914"/>
        </w:trPr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BE00AB">
            <w:pPr>
              <w:rPr>
                <w:rFonts w:ascii="Calibri" w:hAnsi="Calibri" w:cs="Arial"/>
                <w:b/>
                <w:bCs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Outline general background and brief chronology of the case</w:t>
            </w: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Purpose of investigation/look back review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As per terms of reference</w:t>
            </w:r>
            <w:r w:rsidR="005C49CB">
              <w:rPr>
                <w:rFonts w:ascii="Calibri" w:hAnsi="Calibri" w:cs="Arial"/>
                <w:color w:val="808080"/>
                <w:sz w:val="22"/>
                <w:szCs w:val="22"/>
              </w:rPr>
              <w:t xml:space="preserve"> (TOR)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Are the terms of reference attached for the investigation/look back review?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0"/>
        <w:gridCol w:w="5944"/>
      </w:tblGrid>
      <w:tr w:rsidR="000E1DDD" w:rsidRPr="00DF4EDB" w:rsidTr="00C866A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BE00AB">
            <w:pPr>
              <w:spacing w:after="240"/>
              <w:rPr>
                <w:rFonts w:ascii="Calibri" w:hAnsi="Calibri" w:cs="Arial"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6: Review Approach (Methodology)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BE00AB" w:rsidRDefault="000E1DDD" w:rsidP="00302D7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 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>System Analysis Investigation</w:t>
            </w:r>
          </w:p>
          <w:p w:rsidR="000E1DDD" w:rsidRPr="00BE00AB" w:rsidRDefault="000E1DDD" w:rsidP="00302D76">
            <w:pPr>
              <w:rPr>
                <w:rFonts w:ascii="Calibri" w:hAnsi="Calibri" w:cs="Arial"/>
                <w:b/>
                <w:color w:val="A6A6A6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Default="000E1DDD">
            <w:r w:rsidRPr="00D12C3D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BE00AB" w:rsidRDefault="000E1DDD" w:rsidP="00302D7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 </w:t>
            </w:r>
            <w:r w:rsidRPr="00BE00AB">
              <w:rPr>
                <w:rFonts w:ascii="Calibri" w:hAnsi="Calibri" w:cs="Arial"/>
                <w:b/>
                <w:sz w:val="22"/>
                <w:szCs w:val="22"/>
              </w:rPr>
              <w:t>Review of multiple cases</w:t>
            </w:r>
          </w:p>
          <w:p w:rsidR="000E1DDD" w:rsidRDefault="000E1DDD" w:rsidP="00302D76">
            <w:pPr>
              <w:rPr>
                <w:rFonts w:ascii="Calibri" w:hAnsi="Calibri" w:cs="Arial"/>
                <w:color w:val="A6A6A6"/>
                <w:sz w:val="20"/>
                <w:szCs w:val="22"/>
              </w:rPr>
            </w:pPr>
            <w:r w:rsidRPr="00A34485">
              <w:rPr>
                <w:rFonts w:ascii="Calibri" w:hAnsi="Calibri" w:cs="Arial"/>
                <w:color w:val="A6A6A6"/>
                <w:sz w:val="20"/>
                <w:szCs w:val="22"/>
              </w:rPr>
              <w:t>If multiple cases, indicate the number of cases under review</w:t>
            </w:r>
          </w:p>
          <w:p w:rsidR="00E008DF" w:rsidRPr="00BE00AB" w:rsidRDefault="00E008DF" w:rsidP="00302D7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Default="000E1DDD">
            <w:r w:rsidRPr="00D12C3D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Default="000E1DDD" w:rsidP="00BE00A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Other (please specify)</w:t>
            </w:r>
          </w:p>
          <w:p w:rsidR="000E1DDD" w:rsidRPr="00BE00AB" w:rsidRDefault="000E1DDD" w:rsidP="00BE00A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0"/>
        <w:gridCol w:w="5944"/>
      </w:tblGrid>
      <w:tr w:rsidR="000E1DDD" w:rsidRPr="00DF4EDB" w:rsidTr="00C866AE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A34485">
            <w:pPr>
              <w:spacing w:after="240"/>
              <w:rPr>
                <w:rFonts w:ascii="Calibri" w:hAnsi="Calibri" w:cs="Arial"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7: Availability of Records and Information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 xml:space="preserve">Outline the range of material to be made available to the clinician(s) providing the specialist support during the </w:t>
            </w:r>
            <w:r w:rsidRPr="00DF4EDB">
              <w:rPr>
                <w:rFonts w:ascii="Calibri" w:hAnsi="Calibri" w:cs="Arial"/>
                <w:sz w:val="22"/>
                <w:szCs w:val="22"/>
              </w:rPr>
              <w:lastRenderedPageBreak/>
              <w:t>investigation: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lastRenderedPageBreak/>
              <w:t xml:space="preserve">Outline </w:t>
            </w:r>
            <w:r w:rsidRPr="00A34485">
              <w:rPr>
                <w:rFonts w:ascii="Calibri" w:hAnsi="Calibri" w:cs="Arial"/>
                <w:sz w:val="22"/>
                <w:szCs w:val="22"/>
              </w:rPr>
              <w:t>how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the nominated specialist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clinician 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will </w:t>
            </w:r>
            <w:r>
              <w:rPr>
                <w:rFonts w:ascii="Calibri" w:hAnsi="Calibri" w:cs="Arial"/>
                <w:sz w:val="22"/>
                <w:szCs w:val="22"/>
              </w:rPr>
              <w:t>be able access this information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Review files on site, files to be couriered to clinical expert etc</w:t>
            </w: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0"/>
        <w:gridCol w:w="5944"/>
      </w:tblGrid>
      <w:tr w:rsidR="000E1DDD" w:rsidRPr="00DF4EDB" w:rsidTr="00C866AE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A34485">
            <w:pPr>
              <w:spacing w:after="240"/>
              <w:rPr>
                <w:rFonts w:ascii="Calibri" w:hAnsi="Calibri" w:cs="Arial"/>
                <w:b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8: Timescale for External Input</w:t>
            </w:r>
          </w:p>
        </w:tc>
      </w:tr>
      <w:tr w:rsidR="000E1DDD" w:rsidRPr="00DF4EDB" w:rsidTr="00A34485">
        <w:trPr>
          <w:trHeight w:val="537"/>
        </w:trPr>
        <w:tc>
          <w:tcPr>
            <w:tcW w:w="1996" w:type="pct"/>
            <w:tcBorders>
              <w:left w:val="single" w:sz="4" w:space="0" w:color="auto"/>
            </w:tcBorders>
          </w:tcPr>
          <w:p w:rsidR="000E1DDD" w:rsidRPr="00A34485" w:rsidRDefault="000E1DDD" w:rsidP="00A34485">
            <w:pPr>
              <w:rPr>
                <w:rFonts w:ascii="Calibri" w:hAnsi="Calibri" w:cs="Arial"/>
                <w:b/>
                <w:bCs/>
              </w:rPr>
            </w:pPr>
            <w:r w:rsidRPr="00A34485">
              <w:rPr>
                <w:rFonts w:ascii="Calibri" w:hAnsi="Calibri" w:cs="Arial"/>
                <w:b/>
                <w:sz w:val="22"/>
                <w:szCs w:val="22"/>
              </w:rPr>
              <w:t xml:space="preserve">Expected start date </w:t>
            </w: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A34485">
        <w:trPr>
          <w:trHeight w:val="537"/>
        </w:trPr>
        <w:tc>
          <w:tcPr>
            <w:tcW w:w="1996" w:type="pct"/>
            <w:tcBorders>
              <w:left w:val="single" w:sz="4" w:space="0" w:color="auto"/>
            </w:tcBorders>
          </w:tcPr>
          <w:p w:rsidR="000E1DDD" w:rsidRPr="00A34485" w:rsidRDefault="000E1DDD" w:rsidP="00A34485">
            <w:pPr>
              <w:rPr>
                <w:rFonts w:ascii="Calibri" w:hAnsi="Calibri" w:cs="Arial"/>
                <w:b/>
                <w:bCs/>
              </w:rPr>
            </w:pPr>
            <w:r w:rsidRPr="00A34485">
              <w:rPr>
                <w:rFonts w:ascii="Calibri" w:hAnsi="Calibri" w:cs="Arial"/>
                <w:b/>
                <w:sz w:val="22"/>
                <w:szCs w:val="22"/>
              </w:rPr>
              <w:t xml:space="preserve">Expected end date </w:t>
            </w: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A34485">
        <w:trPr>
          <w:trHeight w:val="537"/>
        </w:trPr>
        <w:tc>
          <w:tcPr>
            <w:tcW w:w="1996" w:type="pct"/>
            <w:tcBorders>
              <w:left w:val="single" w:sz="4" w:space="0" w:color="auto"/>
            </w:tcBorders>
          </w:tcPr>
          <w:p w:rsidR="000E1DDD" w:rsidRPr="00A34485" w:rsidRDefault="000E1DDD" w:rsidP="00A34485">
            <w:pPr>
              <w:rPr>
                <w:rFonts w:ascii="Calibri" w:hAnsi="Calibri" w:cs="Arial"/>
                <w:b/>
                <w:bCs/>
              </w:rPr>
            </w:pPr>
            <w:r w:rsidRPr="00A34485">
              <w:rPr>
                <w:rFonts w:ascii="Calibri" w:hAnsi="Calibri" w:cs="Arial"/>
                <w:b/>
                <w:sz w:val="22"/>
                <w:szCs w:val="22"/>
              </w:rPr>
              <w:t xml:space="preserve">Expected time commitment required </w:t>
            </w: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0"/>
        <w:gridCol w:w="5944"/>
      </w:tblGrid>
      <w:tr w:rsidR="000E1DDD" w:rsidRPr="00DF4EDB" w:rsidTr="00C866AE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A34485">
            <w:pPr>
              <w:spacing w:after="240"/>
              <w:rPr>
                <w:rFonts w:ascii="Calibri" w:hAnsi="Calibri" w:cs="Arial"/>
                <w:b/>
                <w:bCs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9: Communication Strategy</w:t>
            </w: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Default="000E1DDD" w:rsidP="00A34485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 xml:space="preserve">Is the clinician(s) expected to meet with either the complainant/family or other parties  </w:t>
            </w:r>
          </w:p>
          <w:p w:rsidR="000E1DDD" w:rsidRPr="00DF4EDB" w:rsidRDefault="000E1DDD" w:rsidP="00A3448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302D76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A34485">
            <w:pPr>
              <w:rPr>
                <w:rFonts w:ascii="Calibri" w:hAnsi="Calibri" w:cs="Arial"/>
                <w:i/>
                <w:iCs/>
              </w:rPr>
            </w:pP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If yes outline the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nature of this </w:t>
            </w: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>int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eraction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A34485">
        <w:tc>
          <w:tcPr>
            <w:tcW w:w="1996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Is the clinician(s) expected to meet with other health care professionals and staff as part of the review?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A34485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A34485">
            <w:pPr>
              <w:rPr>
                <w:rFonts w:ascii="Calibri" w:hAnsi="Calibri" w:cs="Arial"/>
                <w:i/>
                <w:iCs/>
              </w:rPr>
            </w:pP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If yes outline the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nature of this </w:t>
            </w: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>int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eraction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A34485">
        <w:tc>
          <w:tcPr>
            <w:tcW w:w="1996" w:type="pct"/>
            <w:tcBorders>
              <w:left w:val="single" w:sz="4" w:space="0" w:color="auto"/>
            </w:tcBorders>
          </w:tcPr>
          <w:p w:rsidR="000E1DDD" w:rsidRPr="00E66775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Is the clinician(s) expected to participate in the communication process during the investigation/review or in reporting its outcomes to either members of the public, to officials at the requesting agency?</w:t>
            </w: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A34485">
        <w:tc>
          <w:tcPr>
            <w:tcW w:w="1996" w:type="pct"/>
            <w:tcBorders>
              <w:left w:val="single" w:sz="4" w:space="0" w:color="auto"/>
            </w:tcBorders>
          </w:tcPr>
          <w:p w:rsidR="000E1DDD" w:rsidRPr="00DF4EDB" w:rsidRDefault="000E1DDD" w:rsidP="00A34485">
            <w:pPr>
              <w:rPr>
                <w:rFonts w:ascii="Calibri" w:hAnsi="Calibri" w:cs="Arial"/>
                <w:i/>
                <w:iCs/>
              </w:rPr>
            </w:pP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If yes outline the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nature of this </w:t>
            </w:r>
            <w:r w:rsidRPr="00DF4EDB">
              <w:rPr>
                <w:rFonts w:ascii="Calibri" w:hAnsi="Calibri" w:cs="Arial"/>
                <w:i/>
                <w:iCs/>
                <w:sz w:val="22"/>
                <w:szCs w:val="22"/>
              </w:rPr>
              <w:t>int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eraction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  <w:tc>
          <w:tcPr>
            <w:tcW w:w="3004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</w:tbl>
    <w:p w:rsidR="000E1DDD" w:rsidRDefault="000E1DDD"/>
    <w:tbl>
      <w:tblPr>
        <w:tblW w:w="49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994"/>
      </w:tblGrid>
      <w:tr w:rsidR="000E1DDD" w:rsidRPr="00DF4EDB" w:rsidTr="00C866AE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E1DDD" w:rsidRPr="00C955E9" w:rsidRDefault="000E1DDD" w:rsidP="00A34485">
            <w:pPr>
              <w:spacing w:after="240"/>
              <w:rPr>
                <w:rFonts w:ascii="Calibri" w:hAnsi="Calibri" w:cs="Arial"/>
                <w:b/>
                <w:bCs/>
              </w:rPr>
            </w:pPr>
            <w:r w:rsidRPr="00C955E9">
              <w:rPr>
                <w:rFonts w:ascii="Arial Black" w:hAnsi="Arial Black" w:cs="Arial"/>
                <w:b/>
                <w:bCs/>
                <w:sz w:val="28"/>
                <w:szCs w:val="22"/>
              </w:rPr>
              <w:t>Section 10: Indemnity/Remuneration</w:t>
            </w:r>
          </w:p>
        </w:tc>
      </w:tr>
      <w:tr w:rsidR="000E1DDD" w:rsidRPr="00DF4EDB" w:rsidTr="0002435A">
        <w:tc>
          <w:tcPr>
            <w:tcW w:w="1971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>Indemnity will be provided by the requesting agency to the nominated specialist and the training body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9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02435A" w:rsidRDefault="000E1DDD" w:rsidP="00DA6435">
            <w:pPr>
              <w:rPr>
                <w:rFonts w:ascii="Calibri" w:hAnsi="Calibri" w:cs="Arial"/>
                <w:b/>
                <w:color w:val="FF0000"/>
              </w:rPr>
            </w:pPr>
            <w:r w:rsidRPr="00DF4EDB">
              <w:rPr>
                <w:rFonts w:ascii="Calibri" w:hAnsi="Calibri" w:cs="Arial"/>
                <w:color w:val="A6A6A6"/>
                <w:sz w:val="22"/>
                <w:szCs w:val="22"/>
              </w:rPr>
              <w:t xml:space="preserve"> Expert will not proceed until indemnity has been provided. </w:t>
            </w:r>
          </w:p>
        </w:tc>
      </w:tr>
      <w:tr w:rsidR="000E1DDD" w:rsidRPr="00DF4EDB" w:rsidTr="0002435A">
        <w:tc>
          <w:tcPr>
            <w:tcW w:w="1971" w:type="pct"/>
            <w:tcBorders>
              <w:left w:val="single" w:sz="4" w:space="0" w:color="auto"/>
            </w:tcBorders>
          </w:tcPr>
          <w:p w:rsidR="000E1DDD" w:rsidRDefault="000E1DDD" w:rsidP="00BE3BCC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 xml:space="preserve">The requesting agency agrees to comply with the Forum of Irish Postgraduate Medical Training Bodies Policy on Remuneration </w:t>
            </w:r>
          </w:p>
          <w:p w:rsidR="000E1DDD" w:rsidRPr="00DF4EDB" w:rsidRDefault="000E1DDD" w:rsidP="00BE3BCC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9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02435A">
        <w:tc>
          <w:tcPr>
            <w:tcW w:w="1971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 xml:space="preserve">Name and contact details of whom the clinician(s) providing the specialist </w:t>
            </w:r>
            <w:r w:rsidRPr="00DF4EDB">
              <w:rPr>
                <w:rFonts w:ascii="Calibri" w:hAnsi="Calibri" w:cs="Arial"/>
                <w:sz w:val="22"/>
                <w:szCs w:val="22"/>
              </w:rPr>
              <w:lastRenderedPageBreak/>
              <w:t xml:space="preserve">support to submit invoice: 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9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lastRenderedPageBreak/>
              <w:t>Name: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Address: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lastRenderedPageBreak/>
              <w:t>Email address:</w:t>
            </w: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</w:tc>
      </w:tr>
      <w:tr w:rsidR="000E1DDD" w:rsidRPr="00DF4EDB" w:rsidTr="0002435A">
        <w:tc>
          <w:tcPr>
            <w:tcW w:w="1971" w:type="pct"/>
            <w:tcBorders>
              <w:left w:val="single" w:sz="4" w:space="0" w:color="auto"/>
            </w:tcBorders>
          </w:tcPr>
          <w:p w:rsidR="000E1DDD" w:rsidRPr="00DF4EDB" w:rsidRDefault="000E1DDD" w:rsidP="0002435A">
            <w:pPr>
              <w:rPr>
                <w:rFonts w:ascii="Calibri" w:hAnsi="Calibri" w:cs="Arial"/>
                <w:b/>
                <w:bCs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lastRenderedPageBreak/>
              <w:t>Administrati</w:t>
            </w:r>
            <w:r>
              <w:rPr>
                <w:rFonts w:ascii="Calibri" w:hAnsi="Calibri" w:cs="Arial"/>
                <w:sz w:val="22"/>
                <w:szCs w:val="22"/>
              </w:rPr>
              <w:t>ve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support will be provide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to  the clinician(s) providing the specialist support </w:t>
            </w:r>
          </w:p>
        </w:tc>
        <w:tc>
          <w:tcPr>
            <w:tcW w:w="3029" w:type="pct"/>
            <w:tcBorders>
              <w:left w:val="single" w:sz="4" w:space="0" w:color="auto"/>
            </w:tcBorders>
          </w:tcPr>
          <w:p w:rsidR="000E1DDD" w:rsidRPr="00DF4EDB" w:rsidRDefault="000E1DDD" w:rsidP="00333720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Yes/No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</w:rPr>
            </w:pP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  <w:tr w:rsidR="000E1DDD" w:rsidRPr="00DF4EDB" w:rsidTr="0002435A">
        <w:tc>
          <w:tcPr>
            <w:tcW w:w="1971" w:type="pct"/>
            <w:tcBorders>
              <w:left w:val="single" w:sz="4" w:space="0" w:color="auto"/>
            </w:tcBorders>
          </w:tcPr>
          <w:p w:rsidR="000E1DDD" w:rsidRDefault="000E1DDD" w:rsidP="00302D76">
            <w:pPr>
              <w:rPr>
                <w:rFonts w:ascii="Calibri" w:hAnsi="Calibri" w:cs="Arial"/>
              </w:rPr>
            </w:pPr>
            <w:r w:rsidRPr="00DF4EDB">
              <w:rPr>
                <w:rFonts w:ascii="Calibri" w:hAnsi="Calibri" w:cs="Arial"/>
                <w:sz w:val="22"/>
                <w:szCs w:val="22"/>
              </w:rPr>
              <w:t xml:space="preserve">Details of the </w:t>
            </w:r>
            <w:r>
              <w:rPr>
                <w:rFonts w:ascii="Calibri" w:hAnsi="Calibri" w:cs="Arial"/>
                <w:sz w:val="22"/>
                <w:szCs w:val="22"/>
              </w:rPr>
              <w:t>administrative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support </w:t>
            </w:r>
            <w:r>
              <w:rPr>
                <w:rFonts w:ascii="Calibri" w:hAnsi="Calibri" w:cs="Arial"/>
                <w:sz w:val="22"/>
                <w:szCs w:val="22"/>
              </w:rPr>
              <w:t>to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be available </w:t>
            </w:r>
            <w:r>
              <w:rPr>
                <w:rFonts w:ascii="Calibri" w:hAnsi="Calibri" w:cs="Arial"/>
                <w:sz w:val="22"/>
                <w:szCs w:val="22"/>
              </w:rPr>
              <w:t>to the</w:t>
            </w:r>
            <w:r w:rsidRPr="00DF4EDB">
              <w:rPr>
                <w:rFonts w:ascii="Calibri" w:hAnsi="Calibri" w:cs="Arial"/>
                <w:sz w:val="22"/>
                <w:szCs w:val="22"/>
              </w:rPr>
              <w:t xml:space="preserve"> clinician(s) providing the specialist support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29" w:type="pct"/>
            <w:tcBorders>
              <w:left w:val="single" w:sz="4" w:space="0" w:color="auto"/>
            </w:tcBorders>
          </w:tcPr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Contact Name: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808080"/>
              </w:rPr>
            </w:pPr>
            <w:r w:rsidRPr="00DF4EDB">
              <w:rPr>
                <w:rFonts w:ascii="Calibri" w:hAnsi="Calibri" w:cs="Arial"/>
                <w:color w:val="808080"/>
                <w:sz w:val="22"/>
                <w:szCs w:val="22"/>
              </w:rPr>
              <w:t>Contact Details:</w:t>
            </w:r>
          </w:p>
          <w:p w:rsidR="000E1DDD" w:rsidRPr="00DF4EDB" w:rsidRDefault="000E1DDD" w:rsidP="00302D76">
            <w:pPr>
              <w:rPr>
                <w:rFonts w:ascii="Calibri" w:hAnsi="Calibri" w:cs="Arial"/>
                <w:color w:val="A6A6A6"/>
              </w:rPr>
            </w:pPr>
          </w:p>
        </w:tc>
      </w:tr>
    </w:tbl>
    <w:p w:rsidR="000E1DDD" w:rsidRPr="005B6AC7" w:rsidRDefault="000E1DDD" w:rsidP="002579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854"/>
      </w:tblGrid>
      <w:tr w:rsidR="000E1DDD" w:rsidRPr="005B6AC7" w:rsidTr="003D6599">
        <w:tc>
          <w:tcPr>
            <w:tcW w:w="3900" w:type="dxa"/>
          </w:tcPr>
          <w:p w:rsidR="000E1DDD" w:rsidRPr="00BE3BCC" w:rsidRDefault="000E1DDD" w:rsidP="00153D9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Application approved and signed by Hospital Group CEO/ CHO Chief Officer</w:t>
            </w:r>
            <w:r w:rsidRPr="00BE3BC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0E1DDD" w:rsidRPr="005B6AC7" w:rsidRDefault="000E1DDD" w:rsidP="00302D76">
            <w:pPr>
              <w:rPr>
                <w:rFonts w:ascii="Arial" w:hAnsi="Arial" w:cs="Arial"/>
              </w:rPr>
            </w:pPr>
          </w:p>
          <w:p w:rsidR="000E1DDD" w:rsidRPr="005B6AC7" w:rsidRDefault="000E1DDD" w:rsidP="00302D76">
            <w:pPr>
              <w:rPr>
                <w:rFonts w:ascii="Arial" w:hAnsi="Arial" w:cs="Arial"/>
              </w:rPr>
            </w:pPr>
          </w:p>
        </w:tc>
      </w:tr>
      <w:tr w:rsidR="000E1DDD" w:rsidRPr="005B6AC7" w:rsidTr="003D6599">
        <w:tc>
          <w:tcPr>
            <w:tcW w:w="3900" w:type="dxa"/>
          </w:tcPr>
          <w:p w:rsidR="000E1DDD" w:rsidRDefault="000E1DDD" w:rsidP="00302D7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Organisation name:</w:t>
            </w:r>
          </w:p>
          <w:p w:rsidR="000E1DDD" w:rsidRDefault="000E1DDD" w:rsidP="00302D7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854" w:type="dxa"/>
          </w:tcPr>
          <w:p w:rsidR="000E1DDD" w:rsidRPr="005B6AC7" w:rsidRDefault="000E1DDD" w:rsidP="00302D76">
            <w:pPr>
              <w:rPr>
                <w:rFonts w:ascii="Arial" w:hAnsi="Arial" w:cs="Arial"/>
              </w:rPr>
            </w:pPr>
          </w:p>
        </w:tc>
      </w:tr>
      <w:tr w:rsidR="000E1DDD" w:rsidRPr="005B6AC7" w:rsidTr="003D6599">
        <w:tc>
          <w:tcPr>
            <w:tcW w:w="3900" w:type="dxa"/>
          </w:tcPr>
          <w:p w:rsidR="000E1DDD" w:rsidRPr="00BE3BCC" w:rsidRDefault="000E1DDD" w:rsidP="00302D76">
            <w:pPr>
              <w:rPr>
                <w:rFonts w:ascii="Calibri" w:hAnsi="Calibri" w:cs="Arial"/>
                <w:b/>
              </w:rPr>
            </w:pPr>
            <w:r w:rsidRPr="00BE3BCC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5854" w:type="dxa"/>
          </w:tcPr>
          <w:p w:rsidR="000E1DDD" w:rsidRPr="005B6AC7" w:rsidRDefault="000E1DDD" w:rsidP="00302D76">
            <w:pPr>
              <w:rPr>
                <w:rFonts w:ascii="Arial" w:hAnsi="Arial" w:cs="Arial"/>
              </w:rPr>
            </w:pPr>
          </w:p>
          <w:p w:rsidR="000E1DDD" w:rsidRPr="005B6AC7" w:rsidRDefault="000E1DDD" w:rsidP="00302D76">
            <w:pPr>
              <w:rPr>
                <w:rFonts w:ascii="Arial" w:hAnsi="Arial" w:cs="Arial"/>
              </w:rPr>
            </w:pPr>
          </w:p>
        </w:tc>
      </w:tr>
    </w:tbl>
    <w:p w:rsidR="006A0558" w:rsidRDefault="006A0558" w:rsidP="003D659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</w:p>
    <w:p w:rsidR="003D6599" w:rsidRPr="00D811F8" w:rsidRDefault="000E1DDD" w:rsidP="00994CEB">
      <w:pPr>
        <w:autoSpaceDE w:val="0"/>
        <w:autoSpaceDN w:val="0"/>
        <w:adjustRightInd w:val="0"/>
        <w:spacing w:line="276" w:lineRule="auto"/>
        <w:ind w:left="-142" w:hanging="38"/>
        <w:jc w:val="both"/>
        <w:rPr>
          <w:rFonts w:asciiTheme="minorHAnsi" w:hAnsiTheme="minorHAnsi" w:cs="Arial"/>
          <w:b/>
          <w:i/>
          <w:sz w:val="20"/>
          <w:szCs w:val="20"/>
          <w:lang w:val="en-US" w:eastAsia="en-US"/>
        </w:rPr>
      </w:pPr>
      <w:r w:rsidRPr="00D811F8">
        <w:rPr>
          <w:rFonts w:asciiTheme="minorHAnsi" w:hAnsiTheme="minorHAnsi" w:cs="Arial"/>
          <w:i/>
          <w:sz w:val="20"/>
          <w:szCs w:val="20"/>
        </w:rPr>
        <w:t>Completed forms</w:t>
      </w:r>
      <w:r w:rsidR="00F33112" w:rsidRPr="00D811F8">
        <w:rPr>
          <w:rFonts w:asciiTheme="minorHAnsi" w:hAnsiTheme="minorHAnsi" w:cs="Arial"/>
          <w:i/>
          <w:sz w:val="20"/>
          <w:szCs w:val="20"/>
        </w:rPr>
        <w:t xml:space="preserve"> together with the TOR </w:t>
      </w:r>
      <w:r w:rsidR="000E3DAD" w:rsidRPr="00D811F8">
        <w:rPr>
          <w:rFonts w:asciiTheme="minorHAnsi" w:hAnsiTheme="minorHAnsi" w:cs="Arial"/>
          <w:i/>
          <w:sz w:val="20"/>
          <w:szCs w:val="20"/>
        </w:rPr>
        <w:t>are to be submitted</w:t>
      </w:r>
      <w:r w:rsidR="003D6599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 </w:t>
      </w:r>
      <w:r w:rsidR="00994CEB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by the Commissioner of </w:t>
      </w:r>
      <w:r w:rsidR="00BB102F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>r</w:t>
      </w:r>
      <w:r w:rsidR="00994CEB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>eview</w:t>
      </w:r>
      <w:r w:rsidR="00BB102F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 / investigation</w:t>
      </w:r>
      <w:r w:rsidR="00994CEB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 to </w:t>
      </w:r>
      <w:hyperlink r:id="rId9" w:history="1">
        <w:r w:rsidR="00B80EB9" w:rsidRPr="00B40B26">
          <w:rPr>
            <w:rStyle w:val="Hyperlink"/>
            <w:rFonts w:asciiTheme="minorHAnsi" w:hAnsiTheme="minorHAnsi" w:cs="Arial"/>
            <w:i/>
            <w:sz w:val="20"/>
            <w:szCs w:val="20"/>
            <w:lang w:val="en-US" w:eastAsia="en-US"/>
          </w:rPr>
          <w:t>Fiona.Culkin@hse.ie</w:t>
        </w:r>
      </w:hyperlink>
      <w:r w:rsidR="00994CEB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 (</w:t>
      </w:r>
      <w:r w:rsidR="00B80EB9">
        <w:rPr>
          <w:rFonts w:asciiTheme="minorHAnsi" w:hAnsiTheme="minorHAnsi" w:cs="Arial"/>
          <w:i/>
          <w:sz w:val="20"/>
          <w:szCs w:val="20"/>
          <w:lang w:val="en-US" w:eastAsia="en-US"/>
        </w:rPr>
        <w:t>Quality Risk &amp; Safety</w:t>
      </w:r>
      <w:r w:rsidR="00BB102F" w:rsidRPr="00D811F8">
        <w:rPr>
          <w:rFonts w:asciiTheme="minorHAnsi" w:hAnsiTheme="minorHAnsi" w:cs="Arial"/>
          <w:i/>
          <w:sz w:val="20"/>
          <w:szCs w:val="20"/>
          <w:lang w:val="en-US" w:eastAsia="en-US"/>
        </w:rPr>
        <w:t xml:space="preserve">) </w:t>
      </w:r>
      <w:r w:rsidR="00D1581A">
        <w:rPr>
          <w:rFonts w:asciiTheme="minorHAnsi" w:hAnsiTheme="minorHAnsi" w:cs="Arial"/>
          <w:b/>
          <w:i/>
          <w:sz w:val="20"/>
          <w:szCs w:val="20"/>
          <w:lang w:val="en-US" w:eastAsia="en-US"/>
        </w:rPr>
        <w:t xml:space="preserve">and copy </w:t>
      </w:r>
      <w:r w:rsidR="00BB102F" w:rsidRPr="00D811F8">
        <w:rPr>
          <w:rFonts w:asciiTheme="minorHAnsi" w:hAnsiTheme="minorHAnsi" w:cs="Arial"/>
          <w:b/>
          <w:i/>
          <w:sz w:val="20"/>
          <w:szCs w:val="20"/>
          <w:lang w:val="en-US" w:eastAsia="en-US"/>
        </w:rPr>
        <w:t xml:space="preserve">the relevant Divisional Lead for Quality and Patient Safety. </w:t>
      </w:r>
    </w:p>
    <w:p w:rsidR="000E1DDD" w:rsidRPr="00E9381F" w:rsidRDefault="000E1DDD" w:rsidP="00994CEB">
      <w:pPr>
        <w:spacing w:after="240" w:line="276" w:lineRule="auto"/>
        <w:ind w:left="-180"/>
        <w:rPr>
          <w:rFonts w:ascii="Calibri" w:hAnsi="Calibri" w:cs="Arial"/>
          <w:b/>
          <w:sz w:val="22"/>
          <w:szCs w:val="22"/>
        </w:rPr>
      </w:pPr>
    </w:p>
    <w:p w:rsidR="00E9381F" w:rsidRPr="005B6AC7" w:rsidRDefault="00E9381F" w:rsidP="002579E9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0E1DDD" w:rsidRDefault="000E1DDD" w:rsidP="00B271AC">
      <w:pPr>
        <w:rPr>
          <w:rStyle w:val="Emphasis"/>
          <w:iCs/>
        </w:rPr>
      </w:pPr>
    </w:p>
    <w:p w:rsidR="00B06B59" w:rsidRDefault="00B06B59" w:rsidP="00B271AC">
      <w:pPr>
        <w:rPr>
          <w:rStyle w:val="Emphasis"/>
          <w:iCs/>
        </w:rPr>
      </w:pPr>
    </w:p>
    <w:p w:rsidR="00087BE2" w:rsidRDefault="00087BE2" w:rsidP="00B06B59">
      <w:pPr>
        <w:pStyle w:val="Heading1"/>
        <w:numPr>
          <w:ilvl w:val="0"/>
          <w:numId w:val="0"/>
        </w:numPr>
        <w:ind w:left="375"/>
      </w:pPr>
    </w:p>
    <w:sectPr w:rsidR="00087BE2" w:rsidSect="00BE3BCC">
      <w:footerReference w:type="even" r:id="rId10"/>
      <w:footerReference w:type="default" r:id="rId11"/>
      <w:pgSz w:w="11906" w:h="16838"/>
      <w:pgMar w:top="257" w:right="1080" w:bottom="851" w:left="1080" w:header="436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79" w:rsidRDefault="00117079">
      <w:r>
        <w:separator/>
      </w:r>
    </w:p>
  </w:endnote>
  <w:endnote w:type="continuationSeparator" w:id="0">
    <w:p w:rsidR="00117079" w:rsidRDefault="001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79" w:rsidRDefault="00032FCA" w:rsidP="00FA2F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0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079" w:rsidRDefault="00117079" w:rsidP="004A72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8798"/>
      <w:docPartObj>
        <w:docPartGallery w:val="Page Numbers (Bottom of Page)"/>
        <w:docPartUnique/>
      </w:docPartObj>
    </w:sdtPr>
    <w:sdtEndPr/>
    <w:sdtContent>
      <w:p w:rsidR="00117079" w:rsidRDefault="00117079">
        <w:pPr>
          <w:pStyle w:val="Footer"/>
          <w:jc w:val="right"/>
        </w:pPr>
      </w:p>
      <w:p w:rsidR="00117079" w:rsidRPr="00E66775" w:rsidRDefault="00A212E0" w:rsidP="00E667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79" w:rsidRDefault="00117079">
      <w:r>
        <w:separator/>
      </w:r>
    </w:p>
  </w:footnote>
  <w:footnote w:type="continuationSeparator" w:id="0">
    <w:p w:rsidR="00117079" w:rsidRDefault="001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036"/>
    <w:multiLevelType w:val="hybridMultilevel"/>
    <w:tmpl w:val="8072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722D"/>
    <w:multiLevelType w:val="hybridMultilevel"/>
    <w:tmpl w:val="EB3A8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10B"/>
    <w:multiLevelType w:val="multilevel"/>
    <w:tmpl w:val="57FA871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3">
    <w:nsid w:val="43E73B62"/>
    <w:multiLevelType w:val="multilevel"/>
    <w:tmpl w:val="AE461F04"/>
    <w:lvl w:ilvl="0">
      <w:start w:val="2"/>
      <w:numFmt w:val="decimal"/>
      <w:pStyle w:val="Heading1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A267D4"/>
    <w:multiLevelType w:val="hybridMultilevel"/>
    <w:tmpl w:val="981CF6F0"/>
    <w:lvl w:ilvl="0" w:tplc="87CE74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F0501B"/>
    <w:multiLevelType w:val="hybridMultilevel"/>
    <w:tmpl w:val="AC2C9C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5334C"/>
    <w:multiLevelType w:val="hybridMultilevel"/>
    <w:tmpl w:val="47202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A1"/>
    <w:rsid w:val="00000B55"/>
    <w:rsid w:val="000011E4"/>
    <w:rsid w:val="000019CC"/>
    <w:rsid w:val="00001DB8"/>
    <w:rsid w:val="00004A71"/>
    <w:rsid w:val="0000658B"/>
    <w:rsid w:val="00007146"/>
    <w:rsid w:val="0001104A"/>
    <w:rsid w:val="00011B09"/>
    <w:rsid w:val="000122B6"/>
    <w:rsid w:val="000167B6"/>
    <w:rsid w:val="00020164"/>
    <w:rsid w:val="000201FE"/>
    <w:rsid w:val="000209A8"/>
    <w:rsid w:val="0002435A"/>
    <w:rsid w:val="000244AE"/>
    <w:rsid w:val="00031E0B"/>
    <w:rsid w:val="00032C39"/>
    <w:rsid w:val="00032FCA"/>
    <w:rsid w:val="00035061"/>
    <w:rsid w:val="00050346"/>
    <w:rsid w:val="00052734"/>
    <w:rsid w:val="000539E3"/>
    <w:rsid w:val="00053BE4"/>
    <w:rsid w:val="0005684F"/>
    <w:rsid w:val="00057FBF"/>
    <w:rsid w:val="000647BD"/>
    <w:rsid w:val="000664BC"/>
    <w:rsid w:val="0007024B"/>
    <w:rsid w:val="00071797"/>
    <w:rsid w:val="000743EB"/>
    <w:rsid w:val="00082E75"/>
    <w:rsid w:val="00084F60"/>
    <w:rsid w:val="00087895"/>
    <w:rsid w:val="00087BE2"/>
    <w:rsid w:val="000A20C9"/>
    <w:rsid w:val="000A2412"/>
    <w:rsid w:val="000A3CF6"/>
    <w:rsid w:val="000A71E5"/>
    <w:rsid w:val="000B1702"/>
    <w:rsid w:val="000B592C"/>
    <w:rsid w:val="000C0BCB"/>
    <w:rsid w:val="000C0FC5"/>
    <w:rsid w:val="000C3ACE"/>
    <w:rsid w:val="000C6C63"/>
    <w:rsid w:val="000C6FA4"/>
    <w:rsid w:val="000D288E"/>
    <w:rsid w:val="000D58A3"/>
    <w:rsid w:val="000D758D"/>
    <w:rsid w:val="000E17F4"/>
    <w:rsid w:val="000E1C2A"/>
    <w:rsid w:val="000E1DDD"/>
    <w:rsid w:val="000E3005"/>
    <w:rsid w:val="000E3DAD"/>
    <w:rsid w:val="000E5584"/>
    <w:rsid w:val="000F1307"/>
    <w:rsid w:val="000F1BE4"/>
    <w:rsid w:val="000F3667"/>
    <w:rsid w:val="000F61EC"/>
    <w:rsid w:val="00104759"/>
    <w:rsid w:val="00115E89"/>
    <w:rsid w:val="00117079"/>
    <w:rsid w:val="00126053"/>
    <w:rsid w:val="00126377"/>
    <w:rsid w:val="00130CE5"/>
    <w:rsid w:val="001329C8"/>
    <w:rsid w:val="00135576"/>
    <w:rsid w:val="00141E98"/>
    <w:rsid w:val="00144183"/>
    <w:rsid w:val="001456BE"/>
    <w:rsid w:val="00153768"/>
    <w:rsid w:val="001538CD"/>
    <w:rsid w:val="00153D97"/>
    <w:rsid w:val="001544D2"/>
    <w:rsid w:val="00156331"/>
    <w:rsid w:val="0016162B"/>
    <w:rsid w:val="001630CF"/>
    <w:rsid w:val="0016421B"/>
    <w:rsid w:val="00165F12"/>
    <w:rsid w:val="0017030C"/>
    <w:rsid w:val="001707E9"/>
    <w:rsid w:val="001717A0"/>
    <w:rsid w:val="00176A79"/>
    <w:rsid w:val="00176B78"/>
    <w:rsid w:val="00182490"/>
    <w:rsid w:val="00183C2A"/>
    <w:rsid w:val="001863CF"/>
    <w:rsid w:val="00186A01"/>
    <w:rsid w:val="00187366"/>
    <w:rsid w:val="001906E7"/>
    <w:rsid w:val="0019080B"/>
    <w:rsid w:val="001915E7"/>
    <w:rsid w:val="001971A7"/>
    <w:rsid w:val="001A36C0"/>
    <w:rsid w:val="001A5276"/>
    <w:rsid w:val="001A6A7B"/>
    <w:rsid w:val="001A742A"/>
    <w:rsid w:val="001A7671"/>
    <w:rsid w:val="001B0C9C"/>
    <w:rsid w:val="001B16E7"/>
    <w:rsid w:val="001B26F3"/>
    <w:rsid w:val="001B512A"/>
    <w:rsid w:val="001C082E"/>
    <w:rsid w:val="001D26B2"/>
    <w:rsid w:val="001D74AC"/>
    <w:rsid w:val="001E36C6"/>
    <w:rsid w:val="001E4100"/>
    <w:rsid w:val="001E75A3"/>
    <w:rsid w:val="001F1512"/>
    <w:rsid w:val="001F4D3D"/>
    <w:rsid w:val="001F5152"/>
    <w:rsid w:val="002003CC"/>
    <w:rsid w:val="00200DF6"/>
    <w:rsid w:val="00202696"/>
    <w:rsid w:val="00207D2B"/>
    <w:rsid w:val="00207FCD"/>
    <w:rsid w:val="002120E0"/>
    <w:rsid w:val="002132F6"/>
    <w:rsid w:val="00213DC3"/>
    <w:rsid w:val="002261FB"/>
    <w:rsid w:val="00231217"/>
    <w:rsid w:val="002332DA"/>
    <w:rsid w:val="00235D26"/>
    <w:rsid w:val="00236BCB"/>
    <w:rsid w:val="00241B5F"/>
    <w:rsid w:val="002477A6"/>
    <w:rsid w:val="00250187"/>
    <w:rsid w:val="00254535"/>
    <w:rsid w:val="00254B80"/>
    <w:rsid w:val="002579E9"/>
    <w:rsid w:val="002619F9"/>
    <w:rsid w:val="002630F5"/>
    <w:rsid w:val="002703D7"/>
    <w:rsid w:val="002717D8"/>
    <w:rsid w:val="00290085"/>
    <w:rsid w:val="00292954"/>
    <w:rsid w:val="0029384F"/>
    <w:rsid w:val="00296225"/>
    <w:rsid w:val="00297528"/>
    <w:rsid w:val="002A54FF"/>
    <w:rsid w:val="002B2A8D"/>
    <w:rsid w:val="002B30D2"/>
    <w:rsid w:val="002B3F45"/>
    <w:rsid w:val="002B4B5E"/>
    <w:rsid w:val="002C1B1E"/>
    <w:rsid w:val="002C56E2"/>
    <w:rsid w:val="002D1E52"/>
    <w:rsid w:val="002D6DD7"/>
    <w:rsid w:val="002D7D84"/>
    <w:rsid w:val="002E07A6"/>
    <w:rsid w:val="002E0C94"/>
    <w:rsid w:val="002E2608"/>
    <w:rsid w:val="002F06F6"/>
    <w:rsid w:val="002F3315"/>
    <w:rsid w:val="0030100C"/>
    <w:rsid w:val="00302D76"/>
    <w:rsid w:val="003142AE"/>
    <w:rsid w:val="00321660"/>
    <w:rsid w:val="003233F0"/>
    <w:rsid w:val="00325594"/>
    <w:rsid w:val="00326B69"/>
    <w:rsid w:val="00333720"/>
    <w:rsid w:val="00333A68"/>
    <w:rsid w:val="00334972"/>
    <w:rsid w:val="00335D42"/>
    <w:rsid w:val="00345B14"/>
    <w:rsid w:val="00347BA1"/>
    <w:rsid w:val="00352328"/>
    <w:rsid w:val="00352AF2"/>
    <w:rsid w:val="00354371"/>
    <w:rsid w:val="003544CB"/>
    <w:rsid w:val="00354774"/>
    <w:rsid w:val="00354A64"/>
    <w:rsid w:val="003575CC"/>
    <w:rsid w:val="00364C77"/>
    <w:rsid w:val="003720F1"/>
    <w:rsid w:val="00373388"/>
    <w:rsid w:val="0037532B"/>
    <w:rsid w:val="00377565"/>
    <w:rsid w:val="00377B31"/>
    <w:rsid w:val="00381C20"/>
    <w:rsid w:val="00382C50"/>
    <w:rsid w:val="0038390C"/>
    <w:rsid w:val="00390E70"/>
    <w:rsid w:val="003A167D"/>
    <w:rsid w:val="003A1875"/>
    <w:rsid w:val="003A18E8"/>
    <w:rsid w:val="003A2C49"/>
    <w:rsid w:val="003A33DA"/>
    <w:rsid w:val="003A37CB"/>
    <w:rsid w:val="003A3EE3"/>
    <w:rsid w:val="003B26BB"/>
    <w:rsid w:val="003B40B2"/>
    <w:rsid w:val="003C1C4C"/>
    <w:rsid w:val="003D1B05"/>
    <w:rsid w:val="003D6599"/>
    <w:rsid w:val="003E48F9"/>
    <w:rsid w:val="003E706A"/>
    <w:rsid w:val="003F08F2"/>
    <w:rsid w:val="003F2EB0"/>
    <w:rsid w:val="0040004E"/>
    <w:rsid w:val="004107BB"/>
    <w:rsid w:val="00412B21"/>
    <w:rsid w:val="00424B49"/>
    <w:rsid w:val="00430CA1"/>
    <w:rsid w:val="00433C29"/>
    <w:rsid w:val="004434D2"/>
    <w:rsid w:val="004479E1"/>
    <w:rsid w:val="00447F00"/>
    <w:rsid w:val="00453052"/>
    <w:rsid w:val="004562EC"/>
    <w:rsid w:val="0046185E"/>
    <w:rsid w:val="0046207F"/>
    <w:rsid w:val="00462AC4"/>
    <w:rsid w:val="004708D4"/>
    <w:rsid w:val="0047152A"/>
    <w:rsid w:val="004721FF"/>
    <w:rsid w:val="00473BE6"/>
    <w:rsid w:val="00474963"/>
    <w:rsid w:val="00474AA8"/>
    <w:rsid w:val="00474C0E"/>
    <w:rsid w:val="00475D5D"/>
    <w:rsid w:val="0047629F"/>
    <w:rsid w:val="00493197"/>
    <w:rsid w:val="004963FE"/>
    <w:rsid w:val="004A2AA7"/>
    <w:rsid w:val="004A6BA1"/>
    <w:rsid w:val="004A726F"/>
    <w:rsid w:val="004B51AD"/>
    <w:rsid w:val="004B7855"/>
    <w:rsid w:val="004C29D6"/>
    <w:rsid w:val="004C2DF9"/>
    <w:rsid w:val="004D04A5"/>
    <w:rsid w:val="004D573C"/>
    <w:rsid w:val="004E1637"/>
    <w:rsid w:val="004E2B1A"/>
    <w:rsid w:val="004E395D"/>
    <w:rsid w:val="004E634F"/>
    <w:rsid w:val="004F0458"/>
    <w:rsid w:val="00500C33"/>
    <w:rsid w:val="00511FBA"/>
    <w:rsid w:val="005147EA"/>
    <w:rsid w:val="00515240"/>
    <w:rsid w:val="005156F4"/>
    <w:rsid w:val="00516ABF"/>
    <w:rsid w:val="005177C1"/>
    <w:rsid w:val="005177EC"/>
    <w:rsid w:val="00522EB4"/>
    <w:rsid w:val="005265B8"/>
    <w:rsid w:val="005371D5"/>
    <w:rsid w:val="00542313"/>
    <w:rsid w:val="00542AB4"/>
    <w:rsid w:val="005502A3"/>
    <w:rsid w:val="00550FF8"/>
    <w:rsid w:val="0055531E"/>
    <w:rsid w:val="00555A2E"/>
    <w:rsid w:val="00555DBE"/>
    <w:rsid w:val="005576E3"/>
    <w:rsid w:val="005600AE"/>
    <w:rsid w:val="00560EC3"/>
    <w:rsid w:val="005642E7"/>
    <w:rsid w:val="005725C5"/>
    <w:rsid w:val="00572F7D"/>
    <w:rsid w:val="00574F0E"/>
    <w:rsid w:val="00585352"/>
    <w:rsid w:val="00591955"/>
    <w:rsid w:val="00591E04"/>
    <w:rsid w:val="00595082"/>
    <w:rsid w:val="00596564"/>
    <w:rsid w:val="005A11AD"/>
    <w:rsid w:val="005A2B46"/>
    <w:rsid w:val="005A5266"/>
    <w:rsid w:val="005B312A"/>
    <w:rsid w:val="005B6AC7"/>
    <w:rsid w:val="005C49CB"/>
    <w:rsid w:val="005D0A20"/>
    <w:rsid w:val="005D313D"/>
    <w:rsid w:val="005D34F8"/>
    <w:rsid w:val="005E32EE"/>
    <w:rsid w:val="005E6A98"/>
    <w:rsid w:val="005F7B6F"/>
    <w:rsid w:val="00604D12"/>
    <w:rsid w:val="00605785"/>
    <w:rsid w:val="006104EE"/>
    <w:rsid w:val="006127D2"/>
    <w:rsid w:val="006159F6"/>
    <w:rsid w:val="006221E4"/>
    <w:rsid w:val="006358FF"/>
    <w:rsid w:val="006466A2"/>
    <w:rsid w:val="00647E88"/>
    <w:rsid w:val="006514C7"/>
    <w:rsid w:val="0065611D"/>
    <w:rsid w:val="00657AA4"/>
    <w:rsid w:val="00660A08"/>
    <w:rsid w:val="00663759"/>
    <w:rsid w:val="00665DF9"/>
    <w:rsid w:val="00667B00"/>
    <w:rsid w:val="00667FF0"/>
    <w:rsid w:val="006742A6"/>
    <w:rsid w:val="00680CB5"/>
    <w:rsid w:val="006817B8"/>
    <w:rsid w:val="006819BD"/>
    <w:rsid w:val="00681CCF"/>
    <w:rsid w:val="0068232A"/>
    <w:rsid w:val="0068366E"/>
    <w:rsid w:val="00683A77"/>
    <w:rsid w:val="00684507"/>
    <w:rsid w:val="00685592"/>
    <w:rsid w:val="00690BF1"/>
    <w:rsid w:val="00695588"/>
    <w:rsid w:val="0069586F"/>
    <w:rsid w:val="006A0413"/>
    <w:rsid w:val="006A0558"/>
    <w:rsid w:val="006A3A71"/>
    <w:rsid w:val="006A4D17"/>
    <w:rsid w:val="006A59F3"/>
    <w:rsid w:val="006A5A01"/>
    <w:rsid w:val="006A6099"/>
    <w:rsid w:val="006A7E77"/>
    <w:rsid w:val="006B02DC"/>
    <w:rsid w:val="006B5E50"/>
    <w:rsid w:val="006B6E0B"/>
    <w:rsid w:val="006B7CBE"/>
    <w:rsid w:val="006D470E"/>
    <w:rsid w:val="006E228A"/>
    <w:rsid w:val="006E2466"/>
    <w:rsid w:val="006E2FAB"/>
    <w:rsid w:val="006E63CA"/>
    <w:rsid w:val="006E692C"/>
    <w:rsid w:val="006E762E"/>
    <w:rsid w:val="006E7C48"/>
    <w:rsid w:val="006F0DCB"/>
    <w:rsid w:val="006F18E4"/>
    <w:rsid w:val="006F1E5A"/>
    <w:rsid w:val="00701E0E"/>
    <w:rsid w:val="007023B8"/>
    <w:rsid w:val="00704F84"/>
    <w:rsid w:val="00714558"/>
    <w:rsid w:val="0071469C"/>
    <w:rsid w:val="007146EA"/>
    <w:rsid w:val="0072524B"/>
    <w:rsid w:val="007252AA"/>
    <w:rsid w:val="00726461"/>
    <w:rsid w:val="0072792C"/>
    <w:rsid w:val="0073189B"/>
    <w:rsid w:val="007320B1"/>
    <w:rsid w:val="0073455A"/>
    <w:rsid w:val="00740F4F"/>
    <w:rsid w:val="00741E6F"/>
    <w:rsid w:val="00745AE4"/>
    <w:rsid w:val="00750C78"/>
    <w:rsid w:val="00752F7F"/>
    <w:rsid w:val="00756153"/>
    <w:rsid w:val="00756F1D"/>
    <w:rsid w:val="007607F2"/>
    <w:rsid w:val="00761E0B"/>
    <w:rsid w:val="00762A57"/>
    <w:rsid w:val="00763FFB"/>
    <w:rsid w:val="00766AA3"/>
    <w:rsid w:val="007676E4"/>
    <w:rsid w:val="00781879"/>
    <w:rsid w:val="007864EA"/>
    <w:rsid w:val="00786E5A"/>
    <w:rsid w:val="00787DE9"/>
    <w:rsid w:val="00790385"/>
    <w:rsid w:val="0079144F"/>
    <w:rsid w:val="00792500"/>
    <w:rsid w:val="00795A4D"/>
    <w:rsid w:val="00796AB3"/>
    <w:rsid w:val="00796C1A"/>
    <w:rsid w:val="007A1F74"/>
    <w:rsid w:val="007A2BF7"/>
    <w:rsid w:val="007A55E6"/>
    <w:rsid w:val="007A6B0D"/>
    <w:rsid w:val="007A6D32"/>
    <w:rsid w:val="007B269D"/>
    <w:rsid w:val="007B28AB"/>
    <w:rsid w:val="007B6B65"/>
    <w:rsid w:val="007C57B1"/>
    <w:rsid w:val="007D1659"/>
    <w:rsid w:val="007D1B2D"/>
    <w:rsid w:val="007D29C8"/>
    <w:rsid w:val="007E3434"/>
    <w:rsid w:val="007E4E81"/>
    <w:rsid w:val="007F17D9"/>
    <w:rsid w:val="00801500"/>
    <w:rsid w:val="0080265D"/>
    <w:rsid w:val="008156B5"/>
    <w:rsid w:val="00823EA2"/>
    <w:rsid w:val="008279BA"/>
    <w:rsid w:val="00827DFC"/>
    <w:rsid w:val="0083289C"/>
    <w:rsid w:val="00840114"/>
    <w:rsid w:val="008402AB"/>
    <w:rsid w:val="008421EF"/>
    <w:rsid w:val="0084295F"/>
    <w:rsid w:val="008434B6"/>
    <w:rsid w:val="008471A9"/>
    <w:rsid w:val="00853547"/>
    <w:rsid w:val="008606E6"/>
    <w:rsid w:val="008609AE"/>
    <w:rsid w:val="008637F4"/>
    <w:rsid w:val="0086705A"/>
    <w:rsid w:val="00872FDE"/>
    <w:rsid w:val="00874123"/>
    <w:rsid w:val="00875438"/>
    <w:rsid w:val="00887AE7"/>
    <w:rsid w:val="008907B4"/>
    <w:rsid w:val="00890F41"/>
    <w:rsid w:val="0089505D"/>
    <w:rsid w:val="008A059E"/>
    <w:rsid w:val="008A1420"/>
    <w:rsid w:val="008A5A30"/>
    <w:rsid w:val="008A63BB"/>
    <w:rsid w:val="008B1352"/>
    <w:rsid w:val="008B1B44"/>
    <w:rsid w:val="008B1B82"/>
    <w:rsid w:val="008B3AC1"/>
    <w:rsid w:val="008B4F5C"/>
    <w:rsid w:val="008C1A77"/>
    <w:rsid w:val="008D16A1"/>
    <w:rsid w:val="008D2988"/>
    <w:rsid w:val="008D2A6D"/>
    <w:rsid w:val="008D390D"/>
    <w:rsid w:val="008D5CC3"/>
    <w:rsid w:val="008D6A80"/>
    <w:rsid w:val="008D729D"/>
    <w:rsid w:val="008D7708"/>
    <w:rsid w:val="008E103C"/>
    <w:rsid w:val="008F1E92"/>
    <w:rsid w:val="008F35BA"/>
    <w:rsid w:val="008F52F0"/>
    <w:rsid w:val="008F531C"/>
    <w:rsid w:val="008F7319"/>
    <w:rsid w:val="00907825"/>
    <w:rsid w:val="0091016E"/>
    <w:rsid w:val="009151A7"/>
    <w:rsid w:val="00915611"/>
    <w:rsid w:val="00924EF5"/>
    <w:rsid w:val="0093048B"/>
    <w:rsid w:val="00932707"/>
    <w:rsid w:val="00935032"/>
    <w:rsid w:val="009375C4"/>
    <w:rsid w:val="00943AFB"/>
    <w:rsid w:val="009468EA"/>
    <w:rsid w:val="00946FD7"/>
    <w:rsid w:val="00951134"/>
    <w:rsid w:val="0095587B"/>
    <w:rsid w:val="00956A15"/>
    <w:rsid w:val="00957747"/>
    <w:rsid w:val="009658A3"/>
    <w:rsid w:val="00971AF4"/>
    <w:rsid w:val="0097565D"/>
    <w:rsid w:val="00976D62"/>
    <w:rsid w:val="00977D9F"/>
    <w:rsid w:val="009910F8"/>
    <w:rsid w:val="00994CEB"/>
    <w:rsid w:val="00997681"/>
    <w:rsid w:val="00997DAC"/>
    <w:rsid w:val="009A19FA"/>
    <w:rsid w:val="009A4CA9"/>
    <w:rsid w:val="009A73AE"/>
    <w:rsid w:val="009B035C"/>
    <w:rsid w:val="009B1E4A"/>
    <w:rsid w:val="009B2365"/>
    <w:rsid w:val="009B5193"/>
    <w:rsid w:val="009B60AC"/>
    <w:rsid w:val="009C6510"/>
    <w:rsid w:val="009D3115"/>
    <w:rsid w:val="009E1A76"/>
    <w:rsid w:val="00A02064"/>
    <w:rsid w:val="00A04FA1"/>
    <w:rsid w:val="00A10596"/>
    <w:rsid w:val="00A20BA4"/>
    <w:rsid w:val="00A212E0"/>
    <w:rsid w:val="00A22348"/>
    <w:rsid w:val="00A22652"/>
    <w:rsid w:val="00A33D7A"/>
    <w:rsid w:val="00A34485"/>
    <w:rsid w:val="00A36D39"/>
    <w:rsid w:val="00A375E8"/>
    <w:rsid w:val="00A4123F"/>
    <w:rsid w:val="00A4243E"/>
    <w:rsid w:val="00A46914"/>
    <w:rsid w:val="00A47597"/>
    <w:rsid w:val="00A54073"/>
    <w:rsid w:val="00A54957"/>
    <w:rsid w:val="00A56E1F"/>
    <w:rsid w:val="00A604FA"/>
    <w:rsid w:val="00A609D4"/>
    <w:rsid w:val="00A60A11"/>
    <w:rsid w:val="00A61D3B"/>
    <w:rsid w:val="00A677B9"/>
    <w:rsid w:val="00A70DF5"/>
    <w:rsid w:val="00A75144"/>
    <w:rsid w:val="00A76D3F"/>
    <w:rsid w:val="00A801B2"/>
    <w:rsid w:val="00A80FC9"/>
    <w:rsid w:val="00A87D76"/>
    <w:rsid w:val="00A91D4B"/>
    <w:rsid w:val="00A923BC"/>
    <w:rsid w:val="00A93963"/>
    <w:rsid w:val="00AA086C"/>
    <w:rsid w:val="00AA2452"/>
    <w:rsid w:val="00AA2FCE"/>
    <w:rsid w:val="00AA6C2C"/>
    <w:rsid w:val="00AB4902"/>
    <w:rsid w:val="00AB6E03"/>
    <w:rsid w:val="00AC2C99"/>
    <w:rsid w:val="00AC3C67"/>
    <w:rsid w:val="00AC6715"/>
    <w:rsid w:val="00AD0E90"/>
    <w:rsid w:val="00AD12B3"/>
    <w:rsid w:val="00AD19B9"/>
    <w:rsid w:val="00AD5F8A"/>
    <w:rsid w:val="00AE1242"/>
    <w:rsid w:val="00AE22D4"/>
    <w:rsid w:val="00AE2F0A"/>
    <w:rsid w:val="00AE7749"/>
    <w:rsid w:val="00AE792B"/>
    <w:rsid w:val="00AF1047"/>
    <w:rsid w:val="00AF1B6B"/>
    <w:rsid w:val="00AF295C"/>
    <w:rsid w:val="00B06B59"/>
    <w:rsid w:val="00B129C2"/>
    <w:rsid w:val="00B14EAC"/>
    <w:rsid w:val="00B17E0E"/>
    <w:rsid w:val="00B22A14"/>
    <w:rsid w:val="00B271AC"/>
    <w:rsid w:val="00B305BB"/>
    <w:rsid w:val="00B316F7"/>
    <w:rsid w:val="00B41190"/>
    <w:rsid w:val="00B42807"/>
    <w:rsid w:val="00B447C6"/>
    <w:rsid w:val="00B531A0"/>
    <w:rsid w:val="00B5381F"/>
    <w:rsid w:val="00B53D42"/>
    <w:rsid w:val="00B55BE6"/>
    <w:rsid w:val="00B651E1"/>
    <w:rsid w:val="00B65B1B"/>
    <w:rsid w:val="00B67793"/>
    <w:rsid w:val="00B80EB9"/>
    <w:rsid w:val="00B8115C"/>
    <w:rsid w:val="00B81496"/>
    <w:rsid w:val="00B83161"/>
    <w:rsid w:val="00B8545F"/>
    <w:rsid w:val="00B91A00"/>
    <w:rsid w:val="00BA264D"/>
    <w:rsid w:val="00BA470B"/>
    <w:rsid w:val="00BA521F"/>
    <w:rsid w:val="00BA7F93"/>
    <w:rsid w:val="00BB102F"/>
    <w:rsid w:val="00BB16E3"/>
    <w:rsid w:val="00BB46FB"/>
    <w:rsid w:val="00BC0266"/>
    <w:rsid w:val="00BC1B86"/>
    <w:rsid w:val="00BC2454"/>
    <w:rsid w:val="00BC2E45"/>
    <w:rsid w:val="00BC5F5F"/>
    <w:rsid w:val="00BD15A3"/>
    <w:rsid w:val="00BD1EA9"/>
    <w:rsid w:val="00BD1EE1"/>
    <w:rsid w:val="00BD326C"/>
    <w:rsid w:val="00BD346C"/>
    <w:rsid w:val="00BE00AB"/>
    <w:rsid w:val="00BE344C"/>
    <w:rsid w:val="00BE3BCC"/>
    <w:rsid w:val="00BE7A17"/>
    <w:rsid w:val="00BE7C5E"/>
    <w:rsid w:val="00C03801"/>
    <w:rsid w:val="00C03854"/>
    <w:rsid w:val="00C11C7D"/>
    <w:rsid w:val="00C120EC"/>
    <w:rsid w:val="00C13ADA"/>
    <w:rsid w:val="00C2136E"/>
    <w:rsid w:val="00C24D3C"/>
    <w:rsid w:val="00C27EE7"/>
    <w:rsid w:val="00C30D66"/>
    <w:rsid w:val="00C31BBA"/>
    <w:rsid w:val="00C321CE"/>
    <w:rsid w:val="00C36270"/>
    <w:rsid w:val="00C41B96"/>
    <w:rsid w:val="00C42CB7"/>
    <w:rsid w:val="00C46B50"/>
    <w:rsid w:val="00C51258"/>
    <w:rsid w:val="00C52406"/>
    <w:rsid w:val="00C52C92"/>
    <w:rsid w:val="00C62151"/>
    <w:rsid w:val="00C6393F"/>
    <w:rsid w:val="00C6676C"/>
    <w:rsid w:val="00C7105E"/>
    <w:rsid w:val="00C85555"/>
    <w:rsid w:val="00C86018"/>
    <w:rsid w:val="00C863A3"/>
    <w:rsid w:val="00C866AE"/>
    <w:rsid w:val="00C87C65"/>
    <w:rsid w:val="00C9223C"/>
    <w:rsid w:val="00C955E9"/>
    <w:rsid w:val="00C97CDD"/>
    <w:rsid w:val="00CA3556"/>
    <w:rsid w:val="00CB2668"/>
    <w:rsid w:val="00CB46DE"/>
    <w:rsid w:val="00CB5F01"/>
    <w:rsid w:val="00CB7B07"/>
    <w:rsid w:val="00CC0256"/>
    <w:rsid w:val="00CD0E92"/>
    <w:rsid w:val="00CD134B"/>
    <w:rsid w:val="00CD736A"/>
    <w:rsid w:val="00CE0529"/>
    <w:rsid w:val="00CE0B15"/>
    <w:rsid w:val="00CE2BCF"/>
    <w:rsid w:val="00CE5EB6"/>
    <w:rsid w:val="00CF333D"/>
    <w:rsid w:val="00CF44A2"/>
    <w:rsid w:val="00CF6225"/>
    <w:rsid w:val="00D11F08"/>
    <w:rsid w:val="00D12C3D"/>
    <w:rsid w:val="00D12E73"/>
    <w:rsid w:val="00D1581A"/>
    <w:rsid w:val="00D23B18"/>
    <w:rsid w:val="00D2472E"/>
    <w:rsid w:val="00D32B43"/>
    <w:rsid w:val="00D34C25"/>
    <w:rsid w:val="00D35E09"/>
    <w:rsid w:val="00D3650C"/>
    <w:rsid w:val="00D4002F"/>
    <w:rsid w:val="00D411E4"/>
    <w:rsid w:val="00D42E94"/>
    <w:rsid w:val="00D42FF5"/>
    <w:rsid w:val="00D43D58"/>
    <w:rsid w:val="00D45FA0"/>
    <w:rsid w:val="00D47818"/>
    <w:rsid w:val="00D50FCC"/>
    <w:rsid w:val="00D51228"/>
    <w:rsid w:val="00D557B5"/>
    <w:rsid w:val="00D70995"/>
    <w:rsid w:val="00D70AFD"/>
    <w:rsid w:val="00D71C47"/>
    <w:rsid w:val="00D811F8"/>
    <w:rsid w:val="00D84B92"/>
    <w:rsid w:val="00D90D80"/>
    <w:rsid w:val="00D974C3"/>
    <w:rsid w:val="00D97A01"/>
    <w:rsid w:val="00D97A82"/>
    <w:rsid w:val="00DA1292"/>
    <w:rsid w:val="00DA1F9A"/>
    <w:rsid w:val="00DA24D0"/>
    <w:rsid w:val="00DA2691"/>
    <w:rsid w:val="00DA4491"/>
    <w:rsid w:val="00DA6435"/>
    <w:rsid w:val="00DB1184"/>
    <w:rsid w:val="00DC0F3F"/>
    <w:rsid w:val="00DC6A62"/>
    <w:rsid w:val="00DC73B5"/>
    <w:rsid w:val="00DC7F3A"/>
    <w:rsid w:val="00DD5B88"/>
    <w:rsid w:val="00DE537A"/>
    <w:rsid w:val="00DF4EA1"/>
    <w:rsid w:val="00DF4EDB"/>
    <w:rsid w:val="00E008DF"/>
    <w:rsid w:val="00E0459B"/>
    <w:rsid w:val="00E122E4"/>
    <w:rsid w:val="00E16D59"/>
    <w:rsid w:val="00E249E3"/>
    <w:rsid w:val="00E27FBF"/>
    <w:rsid w:val="00E32772"/>
    <w:rsid w:val="00E37AF0"/>
    <w:rsid w:val="00E42B8C"/>
    <w:rsid w:val="00E45B24"/>
    <w:rsid w:val="00E473CD"/>
    <w:rsid w:val="00E477D4"/>
    <w:rsid w:val="00E55FEA"/>
    <w:rsid w:val="00E5620D"/>
    <w:rsid w:val="00E57C43"/>
    <w:rsid w:val="00E61FBD"/>
    <w:rsid w:val="00E63280"/>
    <w:rsid w:val="00E66775"/>
    <w:rsid w:val="00E7169A"/>
    <w:rsid w:val="00E77A70"/>
    <w:rsid w:val="00E82D6F"/>
    <w:rsid w:val="00E82FAD"/>
    <w:rsid w:val="00E8465D"/>
    <w:rsid w:val="00E84F9C"/>
    <w:rsid w:val="00E92B75"/>
    <w:rsid w:val="00E9381F"/>
    <w:rsid w:val="00E94E8B"/>
    <w:rsid w:val="00EA2F91"/>
    <w:rsid w:val="00EA5831"/>
    <w:rsid w:val="00EB060C"/>
    <w:rsid w:val="00EB12A1"/>
    <w:rsid w:val="00EB1448"/>
    <w:rsid w:val="00EB52FC"/>
    <w:rsid w:val="00EC1F20"/>
    <w:rsid w:val="00ED194C"/>
    <w:rsid w:val="00ED60B3"/>
    <w:rsid w:val="00EE0075"/>
    <w:rsid w:val="00EE26A6"/>
    <w:rsid w:val="00EE33EA"/>
    <w:rsid w:val="00EE4CC6"/>
    <w:rsid w:val="00EE529F"/>
    <w:rsid w:val="00EE75F4"/>
    <w:rsid w:val="00EF0C38"/>
    <w:rsid w:val="00EF10FF"/>
    <w:rsid w:val="00EF6D7D"/>
    <w:rsid w:val="00EF7A91"/>
    <w:rsid w:val="00F00BAF"/>
    <w:rsid w:val="00F103D1"/>
    <w:rsid w:val="00F115E8"/>
    <w:rsid w:val="00F12361"/>
    <w:rsid w:val="00F12F3C"/>
    <w:rsid w:val="00F132BA"/>
    <w:rsid w:val="00F143AD"/>
    <w:rsid w:val="00F162F6"/>
    <w:rsid w:val="00F17A01"/>
    <w:rsid w:val="00F220E2"/>
    <w:rsid w:val="00F243A4"/>
    <w:rsid w:val="00F26184"/>
    <w:rsid w:val="00F33112"/>
    <w:rsid w:val="00F34052"/>
    <w:rsid w:val="00F36CA9"/>
    <w:rsid w:val="00F40AD8"/>
    <w:rsid w:val="00F45E16"/>
    <w:rsid w:val="00F46733"/>
    <w:rsid w:val="00F50758"/>
    <w:rsid w:val="00F527C7"/>
    <w:rsid w:val="00F54B65"/>
    <w:rsid w:val="00F55259"/>
    <w:rsid w:val="00F61E1D"/>
    <w:rsid w:val="00F63A91"/>
    <w:rsid w:val="00F67F38"/>
    <w:rsid w:val="00F72DAE"/>
    <w:rsid w:val="00F73DE5"/>
    <w:rsid w:val="00F76DA3"/>
    <w:rsid w:val="00F830C0"/>
    <w:rsid w:val="00F833B2"/>
    <w:rsid w:val="00F835D1"/>
    <w:rsid w:val="00F8516C"/>
    <w:rsid w:val="00F902E3"/>
    <w:rsid w:val="00F905E9"/>
    <w:rsid w:val="00F9799A"/>
    <w:rsid w:val="00FA0519"/>
    <w:rsid w:val="00FA194A"/>
    <w:rsid w:val="00FA20FC"/>
    <w:rsid w:val="00FA2F3B"/>
    <w:rsid w:val="00FA38EF"/>
    <w:rsid w:val="00FA45B7"/>
    <w:rsid w:val="00FA48C7"/>
    <w:rsid w:val="00FA60B3"/>
    <w:rsid w:val="00FA7A95"/>
    <w:rsid w:val="00FB2059"/>
    <w:rsid w:val="00FB224B"/>
    <w:rsid w:val="00FC5851"/>
    <w:rsid w:val="00FD1810"/>
    <w:rsid w:val="00FD562F"/>
    <w:rsid w:val="00FD61ED"/>
    <w:rsid w:val="00FE1C76"/>
    <w:rsid w:val="00FE3C45"/>
    <w:rsid w:val="00FE4B58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910F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9381F"/>
    <w:pPr>
      <w:keepNext/>
      <w:numPr>
        <w:numId w:val="3"/>
      </w:numPr>
      <w:spacing w:after="240"/>
      <w:outlineLvl w:val="0"/>
    </w:pPr>
    <w:rPr>
      <w:rFonts w:asciiTheme="minorHAnsi" w:hAnsiTheme="minorHAnsi"/>
      <w:b/>
      <w:bCs/>
      <w:color w:val="365F91" w:themeColor="accent1" w:themeShade="BF"/>
      <w:kern w:val="32"/>
      <w:sz w:val="28"/>
      <w:szCs w:val="28"/>
      <w:lang w:val="en-IE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7895"/>
    <w:pPr>
      <w:ind w:left="72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280"/>
    <w:pPr>
      <w:keepNext/>
      <w:spacing w:before="240" w:after="60"/>
      <w:ind w:left="1152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81F"/>
    <w:rPr>
      <w:rFonts w:asciiTheme="minorHAnsi" w:hAnsiTheme="minorHAnsi"/>
      <w:b/>
      <w:bCs/>
      <w:color w:val="365F91" w:themeColor="accent1" w:themeShade="BF"/>
      <w:kern w:val="32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CA1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3280"/>
    <w:rPr>
      <w:rFonts w:ascii="Arial" w:hAnsi="Arial"/>
      <w:b/>
      <w:sz w:val="26"/>
      <w:lang w:val="en-GB" w:eastAsia="en-GB"/>
    </w:rPr>
  </w:style>
  <w:style w:type="paragraph" w:styleId="Footer">
    <w:name w:val="footer"/>
    <w:basedOn w:val="Normal"/>
    <w:link w:val="FooterChar"/>
    <w:uiPriority w:val="99"/>
    <w:rsid w:val="004A72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BCC"/>
    <w:rPr>
      <w:rFonts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4A72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32B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CA1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0071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07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A1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A1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07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A1"/>
    <w:rPr>
      <w:sz w:val="0"/>
      <w:szCs w:val="0"/>
      <w:lang w:val="en-GB" w:eastAsia="en-GB"/>
    </w:rPr>
  </w:style>
  <w:style w:type="table" w:styleId="TableGrid">
    <w:name w:val="Table Grid"/>
    <w:basedOn w:val="TableNormal"/>
    <w:rsid w:val="0071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AE1242"/>
    <w:pPr>
      <w:tabs>
        <w:tab w:val="left" w:pos="720"/>
        <w:tab w:val="left" w:pos="1680"/>
        <w:tab w:val="right" w:leader="dot" w:pos="9180"/>
      </w:tabs>
      <w:spacing w:before="120" w:after="120"/>
    </w:pPr>
    <w:rPr>
      <w:rFonts w:ascii="Verdana" w:hAnsi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E63280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63280"/>
    <w:pPr>
      <w:ind w:left="48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E6328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97A01"/>
    <w:pPr>
      <w:jc w:val="center"/>
    </w:pPr>
    <w:rPr>
      <w:b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E0CA1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styleId="TOC4">
    <w:name w:val="toc 4"/>
    <w:basedOn w:val="Normal"/>
    <w:next w:val="Normal"/>
    <w:autoRedefine/>
    <w:uiPriority w:val="99"/>
    <w:semiHidden/>
    <w:rsid w:val="0015633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5633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5633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5633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5633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56331"/>
    <w:pPr>
      <w:ind w:left="19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AA6C2C"/>
    <w:pPr>
      <w:spacing w:after="100"/>
      <w:jc w:val="both"/>
    </w:pPr>
    <w:rPr>
      <w:sz w:val="18"/>
      <w:szCs w:val="18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6C2C"/>
    <w:rPr>
      <w:sz w:val="18"/>
      <w:lang w:val="en-IE" w:eastAsia="en-US"/>
    </w:rPr>
  </w:style>
  <w:style w:type="character" w:styleId="FootnoteReference">
    <w:name w:val="footnote reference"/>
    <w:basedOn w:val="DefaultParagraphFont"/>
    <w:semiHidden/>
    <w:rsid w:val="00AA6C2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A6C2C"/>
    <w:pPr>
      <w:ind w:left="720"/>
    </w:pPr>
    <w:rPr>
      <w:rFonts w:ascii="Calibri" w:hAnsi="Calibri" w:cs="Calibri"/>
      <w:sz w:val="22"/>
      <w:szCs w:val="22"/>
      <w:lang w:val="en-IE" w:eastAsia="en-IE"/>
    </w:rPr>
  </w:style>
  <w:style w:type="paragraph" w:styleId="DocumentMap">
    <w:name w:val="Document Map"/>
    <w:basedOn w:val="Normal"/>
    <w:link w:val="DocumentMapChar"/>
    <w:uiPriority w:val="99"/>
    <w:semiHidden/>
    <w:rsid w:val="001F15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CA1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99"/>
    <w:qFormat/>
    <w:rsid w:val="00B8316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E4E81"/>
    <w:rPr>
      <w:rFonts w:cs="Times New Roman"/>
      <w:b/>
    </w:rPr>
  </w:style>
  <w:style w:type="paragraph" w:styleId="TOCHeading">
    <w:name w:val="TOC Heading"/>
    <w:basedOn w:val="Heading1"/>
    <w:next w:val="Normal"/>
    <w:uiPriority w:val="99"/>
    <w:qFormat/>
    <w:rsid w:val="005B6AC7"/>
    <w:pPr>
      <w:keepLines/>
      <w:spacing w:before="480" w:line="276" w:lineRule="auto"/>
      <w:outlineLvl w:val="9"/>
    </w:pPr>
    <w:rPr>
      <w:rFonts w:ascii="Cambria" w:eastAsia="MS Gothic" w:hAnsi="Cambria"/>
      <w:color w:val="365F91"/>
      <w:kern w:val="0"/>
    </w:rPr>
  </w:style>
  <w:style w:type="paragraph" w:styleId="PlainText">
    <w:name w:val="Plain Text"/>
    <w:basedOn w:val="Normal"/>
    <w:link w:val="PlainTextChar"/>
    <w:uiPriority w:val="99"/>
    <w:rsid w:val="00165F12"/>
    <w:rPr>
      <w:rFonts w:ascii="Arial Narrow" w:hAnsi="Arial Narro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5F12"/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ADA"/>
    <w:pPr>
      <w:spacing w:before="100" w:beforeAutospacing="1" w:after="100" w:afterAutospacing="1"/>
    </w:pPr>
    <w:rPr>
      <w:rFonts w:eastAsiaTheme="minorEastAsia"/>
      <w:lang w:val="en-IE" w:eastAsia="en-IE"/>
    </w:rPr>
  </w:style>
  <w:style w:type="paragraph" w:styleId="Revision">
    <w:name w:val="Revision"/>
    <w:hidden/>
    <w:uiPriority w:val="99"/>
    <w:semiHidden/>
    <w:rsid w:val="00D70995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910F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9381F"/>
    <w:pPr>
      <w:keepNext/>
      <w:numPr>
        <w:numId w:val="3"/>
      </w:numPr>
      <w:spacing w:after="240"/>
      <w:outlineLvl w:val="0"/>
    </w:pPr>
    <w:rPr>
      <w:rFonts w:asciiTheme="minorHAnsi" w:hAnsiTheme="minorHAnsi"/>
      <w:b/>
      <w:bCs/>
      <w:color w:val="365F91" w:themeColor="accent1" w:themeShade="BF"/>
      <w:kern w:val="32"/>
      <w:sz w:val="28"/>
      <w:szCs w:val="28"/>
      <w:lang w:val="en-IE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7895"/>
    <w:pPr>
      <w:ind w:left="72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280"/>
    <w:pPr>
      <w:keepNext/>
      <w:spacing w:before="240" w:after="60"/>
      <w:ind w:left="1152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81F"/>
    <w:rPr>
      <w:rFonts w:asciiTheme="minorHAnsi" w:hAnsiTheme="minorHAnsi"/>
      <w:b/>
      <w:bCs/>
      <w:color w:val="365F91" w:themeColor="accent1" w:themeShade="BF"/>
      <w:kern w:val="32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CA1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3280"/>
    <w:rPr>
      <w:rFonts w:ascii="Arial" w:hAnsi="Arial"/>
      <w:b/>
      <w:sz w:val="26"/>
      <w:lang w:val="en-GB" w:eastAsia="en-GB"/>
    </w:rPr>
  </w:style>
  <w:style w:type="paragraph" w:styleId="Footer">
    <w:name w:val="footer"/>
    <w:basedOn w:val="Normal"/>
    <w:link w:val="FooterChar"/>
    <w:uiPriority w:val="99"/>
    <w:rsid w:val="004A72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BCC"/>
    <w:rPr>
      <w:rFonts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4A72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32B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CA1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0071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07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A1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A1"/>
    <w:rPr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07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A1"/>
    <w:rPr>
      <w:sz w:val="0"/>
      <w:szCs w:val="0"/>
      <w:lang w:val="en-GB" w:eastAsia="en-GB"/>
    </w:rPr>
  </w:style>
  <w:style w:type="table" w:styleId="TableGrid">
    <w:name w:val="Table Grid"/>
    <w:basedOn w:val="TableNormal"/>
    <w:rsid w:val="0071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AE1242"/>
    <w:pPr>
      <w:tabs>
        <w:tab w:val="left" w:pos="720"/>
        <w:tab w:val="left" w:pos="1680"/>
        <w:tab w:val="right" w:leader="dot" w:pos="9180"/>
      </w:tabs>
      <w:spacing w:before="120" w:after="120"/>
    </w:pPr>
    <w:rPr>
      <w:rFonts w:ascii="Verdana" w:hAnsi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E63280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63280"/>
    <w:pPr>
      <w:ind w:left="48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E6328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97A01"/>
    <w:pPr>
      <w:jc w:val="center"/>
    </w:pPr>
    <w:rPr>
      <w:b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E0CA1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styleId="TOC4">
    <w:name w:val="toc 4"/>
    <w:basedOn w:val="Normal"/>
    <w:next w:val="Normal"/>
    <w:autoRedefine/>
    <w:uiPriority w:val="99"/>
    <w:semiHidden/>
    <w:rsid w:val="0015633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5633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5633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5633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5633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56331"/>
    <w:pPr>
      <w:ind w:left="19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AA6C2C"/>
    <w:pPr>
      <w:spacing w:after="100"/>
      <w:jc w:val="both"/>
    </w:pPr>
    <w:rPr>
      <w:sz w:val="18"/>
      <w:szCs w:val="18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6C2C"/>
    <w:rPr>
      <w:sz w:val="18"/>
      <w:lang w:val="en-IE" w:eastAsia="en-US"/>
    </w:rPr>
  </w:style>
  <w:style w:type="character" w:styleId="FootnoteReference">
    <w:name w:val="footnote reference"/>
    <w:basedOn w:val="DefaultParagraphFont"/>
    <w:semiHidden/>
    <w:rsid w:val="00AA6C2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A6C2C"/>
    <w:pPr>
      <w:ind w:left="720"/>
    </w:pPr>
    <w:rPr>
      <w:rFonts w:ascii="Calibri" w:hAnsi="Calibri" w:cs="Calibri"/>
      <w:sz w:val="22"/>
      <w:szCs w:val="22"/>
      <w:lang w:val="en-IE" w:eastAsia="en-IE"/>
    </w:rPr>
  </w:style>
  <w:style w:type="paragraph" w:styleId="DocumentMap">
    <w:name w:val="Document Map"/>
    <w:basedOn w:val="Normal"/>
    <w:link w:val="DocumentMapChar"/>
    <w:uiPriority w:val="99"/>
    <w:semiHidden/>
    <w:rsid w:val="001F15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CA1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99"/>
    <w:qFormat/>
    <w:rsid w:val="00B8316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E4E81"/>
    <w:rPr>
      <w:rFonts w:cs="Times New Roman"/>
      <w:b/>
    </w:rPr>
  </w:style>
  <w:style w:type="paragraph" w:styleId="TOCHeading">
    <w:name w:val="TOC Heading"/>
    <w:basedOn w:val="Heading1"/>
    <w:next w:val="Normal"/>
    <w:uiPriority w:val="99"/>
    <w:qFormat/>
    <w:rsid w:val="005B6AC7"/>
    <w:pPr>
      <w:keepLines/>
      <w:spacing w:before="480" w:line="276" w:lineRule="auto"/>
      <w:outlineLvl w:val="9"/>
    </w:pPr>
    <w:rPr>
      <w:rFonts w:ascii="Cambria" w:eastAsia="MS Gothic" w:hAnsi="Cambria"/>
      <w:color w:val="365F91"/>
      <w:kern w:val="0"/>
    </w:rPr>
  </w:style>
  <w:style w:type="paragraph" w:styleId="PlainText">
    <w:name w:val="Plain Text"/>
    <w:basedOn w:val="Normal"/>
    <w:link w:val="PlainTextChar"/>
    <w:uiPriority w:val="99"/>
    <w:rsid w:val="00165F12"/>
    <w:rPr>
      <w:rFonts w:ascii="Arial Narrow" w:hAnsi="Arial Narro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5F12"/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ADA"/>
    <w:pPr>
      <w:spacing w:before="100" w:beforeAutospacing="1" w:after="100" w:afterAutospacing="1"/>
    </w:pPr>
    <w:rPr>
      <w:rFonts w:eastAsiaTheme="minorEastAsia"/>
      <w:lang w:val="en-IE" w:eastAsia="en-IE"/>
    </w:rPr>
  </w:style>
  <w:style w:type="paragraph" w:styleId="Revision">
    <w:name w:val="Revision"/>
    <w:hidden/>
    <w:uiPriority w:val="99"/>
    <w:semiHidden/>
    <w:rsid w:val="00D7099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iona.Culkin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744C-1B40-4B0F-BE19-D9956F6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HSE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Denise.McCarthy</dc:creator>
  <cp:lastModifiedBy>Admin</cp:lastModifiedBy>
  <cp:revision>5</cp:revision>
  <cp:lastPrinted>2016-10-20T16:57:00Z</cp:lastPrinted>
  <dcterms:created xsi:type="dcterms:W3CDTF">2016-12-15T15:36:00Z</dcterms:created>
  <dcterms:modified xsi:type="dcterms:W3CDTF">2018-07-26T14:47:00Z</dcterms:modified>
</cp:coreProperties>
</file>