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B2" w:rsidRPr="00B47A7B" w:rsidRDefault="007E6CB2" w:rsidP="00B47A7B">
      <w:pPr>
        <w:pStyle w:val="Heading1"/>
        <w:spacing w:before="0"/>
        <w:ind w:left="-709" w:right="-897"/>
        <w:jc w:val="center"/>
        <w:rPr>
          <w:rFonts w:asciiTheme="minorHAnsi" w:hAnsiTheme="minorHAnsi" w:cstheme="minorHAnsi"/>
          <w:color w:val="632423" w:themeColor="accent2" w:themeShade="80"/>
        </w:rPr>
      </w:pPr>
      <w:bookmarkStart w:id="0" w:name="_Toc114047892"/>
      <w:r w:rsidRPr="00B47A7B">
        <w:rPr>
          <w:rFonts w:asciiTheme="minorHAnsi" w:hAnsiTheme="minorHAnsi" w:cstheme="minorHAnsi"/>
          <w:color w:val="632423" w:themeColor="accent2" w:themeShade="80"/>
        </w:rPr>
        <w:t>Service User Falls: Preliminary Assessment to Assist Review Decision Making</w:t>
      </w:r>
      <w:bookmarkEnd w:id="0"/>
    </w:p>
    <w:p w:rsidR="007E6CB2" w:rsidRPr="00391EAD" w:rsidRDefault="007E6CB2" w:rsidP="007E6CB2">
      <w:pPr>
        <w:rPr>
          <w:rFonts w:asciiTheme="minorHAnsi" w:hAnsiTheme="minorHAnsi" w:cstheme="minorHAnsi"/>
        </w:rPr>
      </w:pPr>
    </w:p>
    <w:p w:rsidR="00B47A7B" w:rsidRPr="00B47A7B" w:rsidRDefault="00B47A7B" w:rsidP="007E6CB2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B47A7B">
        <w:rPr>
          <w:rFonts w:asciiTheme="minorHAnsi" w:hAnsiTheme="minorHAnsi" w:cstheme="minorHAnsi"/>
          <w:b/>
          <w:sz w:val="32"/>
          <w:szCs w:val="28"/>
        </w:rPr>
        <w:t>Part A - Case report</w:t>
      </w:r>
    </w:p>
    <w:p w:rsidR="007E6CB2" w:rsidRPr="00391EAD" w:rsidRDefault="007E6CB2" w:rsidP="007E6CB2">
      <w:pPr>
        <w:jc w:val="center"/>
        <w:rPr>
          <w:rFonts w:asciiTheme="minorHAnsi" w:hAnsiTheme="minorHAnsi" w:cstheme="minorHAnsi"/>
          <w:b/>
        </w:rPr>
      </w:pPr>
      <w:r w:rsidRPr="00391EAD">
        <w:rPr>
          <w:rFonts w:asciiTheme="minorHAnsi" w:hAnsiTheme="minorHAnsi" w:cstheme="minorHAnsi"/>
          <w:b/>
          <w:sz w:val="28"/>
          <w:szCs w:val="28"/>
        </w:rPr>
        <w:t>To be completed in advance of the SIMT/Review Decision Making Meeting</w:t>
      </w:r>
      <w:r w:rsidRPr="00391EAD">
        <w:rPr>
          <w:rFonts w:asciiTheme="minorHAnsi" w:hAnsiTheme="minorHAnsi" w:cstheme="minorHAnsi"/>
          <w:b/>
        </w:rPr>
        <w:t>.</w:t>
      </w:r>
    </w:p>
    <w:p w:rsidR="007E6CB2" w:rsidRPr="00391EAD" w:rsidRDefault="007E6CB2" w:rsidP="007E6CB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5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881"/>
      </w:tblGrid>
      <w:tr w:rsidR="007E6CB2" w:rsidRPr="00391EAD" w:rsidTr="00B47A7B">
        <w:tc>
          <w:tcPr>
            <w:tcW w:w="10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6CB2" w:rsidRPr="00391EAD" w:rsidRDefault="007E6CB2" w:rsidP="00CF68B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</w:pPr>
            <w:r w:rsidRPr="00391EAD"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  <w:t xml:space="preserve">To Be Completed in Event of a </w:t>
            </w:r>
            <w:r w:rsidRPr="00391EAD">
              <w:rPr>
                <w:rFonts w:asciiTheme="minorHAnsi" w:hAnsiTheme="minorHAnsi" w:cstheme="minorHAnsi"/>
                <w:b/>
                <w:bCs/>
                <w:smallCaps/>
                <w:color w:val="FF0000"/>
                <w:sz w:val="22"/>
                <w:szCs w:val="20"/>
              </w:rPr>
              <w:t>Category 1</w:t>
            </w:r>
            <w:r w:rsidRPr="00391EAD"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  <w:t xml:space="preserve"> or </w:t>
            </w:r>
            <w:r w:rsidRPr="00391EAD">
              <w:rPr>
                <w:rFonts w:asciiTheme="minorHAnsi" w:hAnsiTheme="minorHAnsi" w:cstheme="minorHAnsi"/>
                <w:b/>
                <w:bCs/>
                <w:smallCaps/>
                <w:color w:val="FFC000"/>
                <w:sz w:val="22"/>
                <w:szCs w:val="20"/>
              </w:rPr>
              <w:t>Category 2</w:t>
            </w:r>
            <w:r w:rsidRPr="00391EAD"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  <w:t xml:space="preserve">level of </w:t>
            </w:r>
            <w:r w:rsidRPr="00391EAD"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  <w:t>Harm as a Result of a Fall</w:t>
            </w:r>
          </w:p>
        </w:tc>
      </w:tr>
    </w:tbl>
    <w:p w:rsidR="009A1AB0" w:rsidRPr="00B128E8" w:rsidRDefault="009A1AB0" w:rsidP="007E6CB2">
      <w:pPr>
        <w:spacing w:line="276" w:lineRule="auto"/>
        <w:rPr>
          <w:rFonts w:asciiTheme="minorHAnsi" w:hAnsiTheme="minorHAnsi" w:cstheme="minorHAnsi"/>
          <w:bCs/>
          <w:smallCaps/>
          <w:sz w:val="8"/>
          <w:szCs w:val="20"/>
        </w:rPr>
      </w:pPr>
    </w:p>
    <w:tbl>
      <w:tblPr>
        <w:tblpPr w:leftFromText="180" w:rightFromText="180" w:vertAnchor="text" w:horzAnchor="margin" w:tblpXSpec="center" w:tblpY="52"/>
        <w:tblW w:w="10773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101"/>
        <w:gridCol w:w="37"/>
        <w:gridCol w:w="705"/>
        <w:gridCol w:w="139"/>
        <w:gridCol w:w="711"/>
        <w:gridCol w:w="1276"/>
        <w:gridCol w:w="1417"/>
        <w:gridCol w:w="1133"/>
        <w:gridCol w:w="6"/>
      </w:tblGrid>
      <w:tr w:rsidR="007E6CB2" w:rsidRPr="00391EAD" w:rsidTr="00CF68B7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:rsidR="007E6CB2" w:rsidRDefault="007E6CB2" w:rsidP="00CF68B7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Section 1: </w:t>
            </w:r>
            <w:r w:rsidRPr="00F07507">
              <w:rPr>
                <w:rFonts w:asciiTheme="minorHAnsi" w:hAnsiTheme="minorHAnsi" w:cstheme="minorHAnsi"/>
                <w:b/>
                <w:bCs/>
                <w:szCs w:val="20"/>
              </w:rPr>
              <w:t xml:space="preserve">Details of Service User and Fall </w:t>
            </w:r>
          </w:p>
          <w:p w:rsidR="007E6CB2" w:rsidRPr="00F07507" w:rsidRDefault="007E6CB2" w:rsidP="00CF68B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E23"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  <w:t>(affix service user label to a copy of this form for retention in healthcare record)</w:t>
            </w:r>
          </w:p>
        </w:tc>
      </w:tr>
      <w:tr w:rsidR="007E6CB2" w:rsidRPr="00391EAD" w:rsidTr="00CF68B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NIMS Reference No: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entered on NIMS: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6CB2" w:rsidRPr="00391EAD" w:rsidTr="00CF68B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notified to SAO/LAO: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SIMT/ QPS meeting: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6CB2" w:rsidRPr="00391EAD" w:rsidTr="00CF68B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within which fall occurred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6CB2" w:rsidRPr="00391EAD" w:rsidTr="00CF68B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Location of service 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6CB2" w:rsidRPr="00391EAD" w:rsidTr="00CF68B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Admission </w:t>
            </w:r>
            <w:r w:rsidRPr="00A56E6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(if applicable):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MRN: </w:t>
            </w:r>
            <w:r w:rsidRPr="00A56E6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(if applicable)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6CB2" w:rsidRPr="00391EAD" w:rsidTr="00CF68B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Ward/Unit/Care/Service Setting 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6CB2" w:rsidRPr="00391EAD" w:rsidTr="00CF68B7">
        <w:trPr>
          <w:trHeight w:val="215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Reason for admission </w:t>
            </w:r>
            <w:r w:rsidRPr="00A56E6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(if applicable): </w:t>
            </w:r>
          </w:p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6CB2" w:rsidRPr="00391EAD" w:rsidTr="00CF68B7">
        <w:trPr>
          <w:trHeight w:val="992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Style w:val="ControlContentFormat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Background of Service User:</w:t>
            </w:r>
            <w:r w:rsidRPr="00A56E6B">
              <w:rPr>
                <w:rStyle w:val="ControlContentFormat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6CB2" w:rsidRPr="00391EAD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Fall:</w:t>
            </w:r>
            <w:r w:rsidRPr="00A56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Pr="00A56E6B">
              <w:rPr>
                <w:rStyle w:val="ControlContentForma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  <w:gridSpan w:val="3"/>
            <w:shd w:val="clear" w:color="auto" w:fill="B6DDE8" w:themeFill="accent5" w:themeFillTint="66"/>
            <w:vAlign w:val="center"/>
          </w:tcPr>
          <w:p w:rsidR="007E6CB2" w:rsidRPr="00A56E6B" w:rsidRDefault="005B458B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Date of Fall"/>
                <w:tag w:val="DateFall"/>
                <w:id w:val="-157539747"/>
                <w:placeholder>
                  <w:docPart w:val="3E28FD98DD41499DBBB1B31235C65ED7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</w:rPr>
              </w:sdtEndPr>
              <w:sdtContent>
                <w:r w:rsidR="009A1AB0" w:rsidRPr="004B492C">
                  <w:rPr>
                    <w:rStyle w:val="PlaceholderText"/>
                    <w:rFonts w:asciiTheme="minorHAnsi" w:eastAsiaTheme="minorHAnsi" w:hAnsiTheme="minorHAnsi" w:cstheme="minorHAnsi"/>
                    <w:sz w:val="20"/>
                    <w:szCs w:val="22"/>
                  </w:rPr>
                  <w:t>Click here to select drop down for the date</w:t>
                </w:r>
              </w:sdtContent>
            </w:sdt>
          </w:p>
        </w:tc>
        <w:tc>
          <w:tcPr>
            <w:tcW w:w="1592" w:type="dxa"/>
            <w:gridSpan w:val="4"/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 of Fall:</w:t>
            </w:r>
          </w:p>
        </w:tc>
        <w:tc>
          <w:tcPr>
            <w:tcW w:w="3832" w:type="dxa"/>
            <w:gridSpan w:val="4"/>
            <w:shd w:val="clear" w:color="auto" w:fill="B6DDE8" w:themeFill="accent5" w:themeFillTint="66"/>
            <w:vAlign w:val="center"/>
          </w:tcPr>
          <w:p w:rsidR="007E6CB2" w:rsidRPr="00A56E6B" w:rsidRDefault="005B458B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Time of Fall"/>
                <w:tag w:val="TimeFall"/>
                <w:id w:val="-171730213"/>
              </w:sdtPr>
              <w:sdtEndPr>
                <w:rPr>
                  <w:rStyle w:val="ControlContentFormat"/>
                </w:rPr>
              </w:sdtEndPr>
              <w:sdtContent>
                <w:r w:rsidR="009A1AB0" w:rsidRPr="00B62E23">
                  <w:rPr>
                    <w:rStyle w:val="ControlContentForma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__ __ : __ __    (24 hour clock)</w:t>
                </w:r>
              </w:sdtContent>
            </w:sdt>
          </w:p>
        </w:tc>
      </w:tr>
      <w:tr w:rsidR="007E6CB2" w:rsidRPr="00391EAD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gridSpan w:val="3"/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Exact location of Service User at time of fall</w:t>
            </w:r>
          </w:p>
        </w:tc>
        <w:tc>
          <w:tcPr>
            <w:tcW w:w="6525" w:type="dxa"/>
            <w:gridSpan w:val="9"/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6CB2" w:rsidRPr="00391EAD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gridSpan w:val="3"/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 if fall was witnessed or unwitnessed</w:t>
            </w:r>
          </w:p>
        </w:tc>
        <w:tc>
          <w:tcPr>
            <w:tcW w:w="6525" w:type="dxa"/>
            <w:gridSpan w:val="9"/>
            <w:shd w:val="clear" w:color="auto" w:fill="B6DDE8" w:themeFill="accent5" w:themeFillTint="66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6CB2" w:rsidRPr="00391EAD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10773" w:type="dxa"/>
            <w:gridSpan w:val="12"/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Fall:</w:t>
            </w:r>
          </w:p>
          <w:p w:rsidR="007E6CB2" w:rsidRPr="00A56E6B" w:rsidRDefault="007E6CB2" w:rsidP="00CF68B7">
            <w:pPr>
              <w:rPr>
                <w:rStyle w:val="ControlContentFormat"/>
                <w:rFonts w:asciiTheme="minorHAnsi" w:hAnsiTheme="minorHAnsi" w:cstheme="minorHAnsi"/>
                <w:sz w:val="22"/>
                <w:szCs w:val="22"/>
              </w:rPr>
            </w:pPr>
          </w:p>
          <w:p w:rsidR="007E6CB2" w:rsidRPr="00A56E6B" w:rsidRDefault="007E6CB2" w:rsidP="00CF68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CB2" w:rsidRPr="00391EAD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Injury Sustained:</w:t>
            </w:r>
          </w:p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CB2" w:rsidRPr="00A56E6B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6CB2" w:rsidRPr="00391EAD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12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Actions Taken by the Service in the Period Following the Fall (and Prior to this Review) in Respect of the Service User’s Care:</w:t>
            </w:r>
          </w:p>
          <w:p w:rsidR="007E6CB2" w:rsidRPr="00A56E6B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6CB2" w:rsidRPr="00A56E6B" w:rsidRDefault="007E6CB2" w:rsidP="00CF68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56E6B">
              <w:rPr>
                <w:rStyle w:val="ControlContentForma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E6CB2" w:rsidRPr="00253B26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274"/>
        </w:trPr>
        <w:tc>
          <w:tcPr>
            <w:tcW w:w="6230" w:type="dxa"/>
            <w:gridSpan w:val="7"/>
            <w:vMerge w:val="restar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Detail engagement with the Service User since the Fall and prior to the review: </w:t>
            </w:r>
          </w:p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B6DDE8" w:themeFill="accent5" w:themeFillTint="66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Tick if Yes</w:t>
            </w:r>
          </w:p>
        </w:tc>
      </w:tr>
      <w:tr w:rsidR="007E6CB2" w:rsidRPr="00253B26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257"/>
        </w:trPr>
        <w:tc>
          <w:tcPr>
            <w:tcW w:w="6230" w:type="dxa"/>
            <w:gridSpan w:val="7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Fonts w:asciiTheme="minorHAnsi" w:eastAsia="MS Gothic" w:hAnsiTheme="minorHAnsi" w:cs="MS Gothic"/>
                <w:b/>
                <w:sz w:val="22"/>
                <w:szCs w:val="22"/>
              </w:rPr>
            </w:pPr>
            <w:r w:rsidRPr="00A56E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Open Disclosure?            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B6DDE8" w:themeFill="accent5" w:themeFillTint="66"/>
          </w:tcPr>
          <w:p w:rsidR="007E6CB2" w:rsidRPr="00A56E6B" w:rsidRDefault="005B458B" w:rsidP="00CF68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/>
                  <w:sz w:val="22"/>
                  <w:szCs w:val="22"/>
                </w:rPr>
                <w:alias w:val="Open Disclosure"/>
                <w:tag w:val="OpenDisc"/>
                <w:id w:val="-16046635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</w:tr>
      <w:tr w:rsidR="007E6CB2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257"/>
        </w:trPr>
        <w:tc>
          <w:tcPr>
            <w:tcW w:w="6230" w:type="dxa"/>
            <w:gridSpan w:val="7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</w:pPr>
          </w:p>
        </w:tc>
        <w:tc>
          <w:tcPr>
            <w:tcW w:w="4537" w:type="dxa"/>
            <w:gridSpan w:val="4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Style w:val="ControlContentFormat"/>
                <w:rFonts w:asciiTheme="minorHAnsi" w:hAnsiTheme="minorHAnsi"/>
                <w:b/>
                <w:sz w:val="22"/>
                <w:szCs w:val="22"/>
              </w:rPr>
            </w:pPr>
            <w:r w:rsidRPr="00A56E6B">
              <w:rPr>
                <w:rStyle w:val="ControlContentFormat"/>
                <w:rFonts w:asciiTheme="minorHAnsi" w:hAnsiTheme="minorHAnsi"/>
                <w:b/>
                <w:sz w:val="22"/>
                <w:szCs w:val="22"/>
              </w:rPr>
              <w:t xml:space="preserve">Date: </w:t>
            </w:r>
          </w:p>
        </w:tc>
      </w:tr>
      <w:tr w:rsidR="007E6CB2" w:rsidRPr="00253B26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25"/>
        </w:trPr>
        <w:tc>
          <w:tcPr>
            <w:tcW w:w="6230" w:type="dxa"/>
            <w:gridSpan w:val="7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Designated Support Person identified for Service User?    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B6DDE8" w:themeFill="accent5" w:themeFillTint="66"/>
          </w:tcPr>
          <w:p w:rsidR="007E6CB2" w:rsidRPr="00A56E6B" w:rsidRDefault="005B458B" w:rsidP="00CF68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/>
                  <w:sz w:val="22"/>
                  <w:szCs w:val="22"/>
                </w:rPr>
                <w:alias w:val="Support"/>
                <w:tag w:val="Support"/>
                <w:id w:val="41374970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</w:tr>
      <w:tr w:rsidR="007E6CB2" w:rsidRPr="00253B26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50"/>
        </w:trPr>
        <w:tc>
          <w:tcPr>
            <w:tcW w:w="6230" w:type="dxa"/>
            <w:gridSpan w:val="7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537" w:type="dxa"/>
            <w:gridSpan w:val="4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Name: </w:t>
            </w:r>
          </w:p>
        </w:tc>
      </w:tr>
      <w:tr w:rsidR="007E6CB2" w:rsidRPr="00253B26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25"/>
        </w:trPr>
        <w:tc>
          <w:tcPr>
            <w:tcW w:w="4248" w:type="dxa"/>
            <w:gridSpan w:val="3"/>
            <w:tcBorders>
              <w:right w:val="double" w:sz="4" w:space="0" w:color="auto"/>
            </w:tcBorders>
            <w:shd w:val="clear" w:color="auto" w:fill="B6DDE8" w:themeFill="accent5" w:themeFillTint="66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Name(s) of person(s) completing Preliminary Assessment Form</w:t>
            </w:r>
          </w:p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519" w:type="dxa"/>
            <w:gridSpan w:val="8"/>
            <w:tcBorders>
              <w:left w:val="double" w:sz="4" w:space="0" w:color="auto"/>
            </w:tcBorders>
            <w:shd w:val="clear" w:color="auto" w:fill="B6DDE8" w:themeFill="accent5" w:themeFillTint="66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6CB2" w:rsidRPr="00253B26" w:rsidTr="00CF6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274"/>
        </w:trPr>
        <w:tc>
          <w:tcPr>
            <w:tcW w:w="4248" w:type="dxa"/>
            <w:gridSpan w:val="3"/>
            <w:tcBorders>
              <w:right w:val="double" w:sz="4" w:space="0" w:color="auto"/>
            </w:tcBorders>
            <w:shd w:val="clear" w:color="auto" w:fill="B6DDE8" w:themeFill="accent5" w:themeFillTint="66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completed: </w:t>
            </w:r>
          </w:p>
        </w:tc>
        <w:tc>
          <w:tcPr>
            <w:tcW w:w="6519" w:type="dxa"/>
            <w:gridSpan w:val="8"/>
            <w:tcBorders>
              <w:left w:val="double" w:sz="4" w:space="0" w:color="auto"/>
            </w:tcBorders>
            <w:shd w:val="clear" w:color="auto" w:fill="B6DDE8" w:themeFill="accent5" w:themeFillTint="66"/>
          </w:tcPr>
          <w:p w:rsidR="007E6CB2" w:rsidRPr="00A56E6B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7E6CB2" w:rsidRDefault="007E6CB2" w:rsidP="007E6CB2"/>
    <w:p w:rsidR="00F90961" w:rsidRDefault="00F90961" w:rsidP="007E6CB2"/>
    <w:p w:rsidR="00276E43" w:rsidRDefault="00276E43" w:rsidP="007E6CB2"/>
    <w:tbl>
      <w:tblPr>
        <w:tblpPr w:leftFromText="180" w:rightFromText="180" w:vertAnchor="text" w:horzAnchor="margin" w:tblpXSpec="center" w:tblpY="5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5"/>
        <w:gridCol w:w="567"/>
        <w:gridCol w:w="2098"/>
        <w:gridCol w:w="2296"/>
        <w:gridCol w:w="426"/>
        <w:gridCol w:w="2414"/>
      </w:tblGrid>
      <w:tr w:rsidR="007E6CB2" w:rsidRPr="00391EAD" w:rsidTr="00CF68B7">
        <w:tc>
          <w:tcPr>
            <w:tcW w:w="10773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C2D69B" w:themeFill="accent3" w:themeFillTint="99"/>
            <w:vAlign w:val="center"/>
          </w:tcPr>
          <w:p w:rsidR="007E6CB2" w:rsidRPr="00F07507" w:rsidRDefault="007E6CB2" w:rsidP="00CF68B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Section 2: </w:t>
            </w:r>
            <w:r w:rsidRPr="00F07507">
              <w:rPr>
                <w:rFonts w:asciiTheme="minorHAnsi" w:hAnsiTheme="minorHAnsi" w:cstheme="minorHAnsi"/>
                <w:b/>
                <w:bCs/>
                <w:szCs w:val="20"/>
              </w:rPr>
              <w:t>Service User - Falls Risk Factor</w:t>
            </w:r>
          </w:p>
        </w:tc>
      </w:tr>
      <w:tr w:rsidR="007E6CB2" w:rsidRPr="00391EAD" w:rsidTr="00CF68B7">
        <w:tc>
          <w:tcPr>
            <w:tcW w:w="10773" w:type="dxa"/>
            <w:gridSpan w:val="7"/>
            <w:shd w:val="clear" w:color="auto" w:fill="EAF1DD"/>
            <w:vAlign w:val="center"/>
          </w:tcPr>
          <w:p w:rsidR="007E6CB2" w:rsidRPr="009530D7" w:rsidRDefault="007E6CB2" w:rsidP="00CF68B7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56E6B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Did the service user have any of the following falls risk factors present </w:t>
            </w: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at the time of the fall</w:t>
            </w:r>
            <w:r w:rsidRPr="00A56E6B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? </w:t>
            </w:r>
            <w:r w:rsidRPr="00A56E6B">
              <w:rPr>
                <w:rFonts w:asciiTheme="minorHAnsi" w:hAnsiTheme="minorHAnsi" w:cstheme="minorHAnsi"/>
                <w:bCs/>
                <w:sz w:val="18"/>
                <w:szCs w:val="16"/>
              </w:rPr>
              <w:t>(Select all that apply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or add additional risk factors as appropriate</w:t>
            </w:r>
            <w:r w:rsidRPr="00A56E6B">
              <w:rPr>
                <w:rFonts w:asciiTheme="minorHAnsi" w:hAnsiTheme="minorHAnsi" w:cstheme="minorHAnsi"/>
                <w:bCs/>
                <w:sz w:val="18"/>
                <w:szCs w:val="16"/>
              </w:rPr>
              <w:t>).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Pr="00A56E6B">
              <w:rPr>
                <w:rFonts w:asciiTheme="minorHAnsi" w:hAnsiTheme="minorHAnsi" w:cstheme="minorHAnsi"/>
                <w:bCs/>
                <w:sz w:val="22"/>
                <w:szCs w:val="16"/>
              </w:rPr>
              <w:t xml:space="preserve">Identify interventions that </w:t>
            </w: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were in place</w:t>
            </w:r>
            <w:r w:rsidRPr="00A56E6B">
              <w:rPr>
                <w:rFonts w:asciiTheme="minorHAnsi" w:hAnsiTheme="minorHAnsi" w:cstheme="minorHAnsi"/>
                <w:bCs/>
                <w:sz w:val="22"/>
                <w:szCs w:val="16"/>
              </w:rPr>
              <w:t xml:space="preserve"> to address each fall risk factor.</w:t>
            </w:r>
          </w:p>
        </w:tc>
      </w:tr>
      <w:tr w:rsidR="007E6CB2" w:rsidRPr="00391EAD" w:rsidTr="00CF68B7"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Factor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Intervention(s) In Place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Risk Factor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Intervention(s) In Place</w:t>
            </w:r>
          </w:p>
        </w:tc>
      </w:tr>
      <w:tr w:rsidR="007E6CB2" w:rsidRPr="00391EAD" w:rsidTr="00CF68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</w:t>
            </w:r>
            <w:r w:rsidRPr="00A56E6B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 w:rsidR="0075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Age 65+"/>
                <w:tag w:val="Age65+"/>
                <w:id w:val="76605222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Impaired Transfers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</w:rPr>
                <w:alias w:val="Impaired Transfers"/>
                <w:tag w:val="ImpTFS"/>
                <w:id w:val="-166878052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</w:rPr>
                  <w:sym w:font="Wingdings" w:char="F071"/>
                </w:r>
              </w:sdtContent>
            </w:sdt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 45+ with intellectual disability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Style w:val="ControlContentForma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age 45 ID"/>
                <w:tag w:val="age 45"/>
                <w:id w:val="124691778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Style w:val="ControlContentFormat"/>
                <w:rFonts w:asciiTheme="minorHAnsi" w:hAnsiTheme="minorHAnsi" w:cstheme="minorHAnsi"/>
                <w:sz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 45+ with physical disability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Style w:val="ControlContentForma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age 45 PD"/>
                <w:tag w:val="age 45"/>
                <w:id w:val="71061994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Style w:val="ControlContentFormat"/>
                <w:rFonts w:asciiTheme="minorHAnsi" w:hAnsiTheme="minorHAnsi" w:cstheme="minorHAnsi"/>
                <w:sz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 50+ and admitted to acute hospital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Style w:val="ControlContentForma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age 50 admitted"/>
                <w:tag w:val="age 50 admit"/>
                <w:id w:val="176518304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Impaired Activities of daily Living (ADL)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Style w:val="ControlContentFormat"/>
                <w:rFonts w:asciiTheme="minorHAnsi" w:hAnsiTheme="minorHAnsi" w:cstheme="minorHAnsi"/>
                <w:sz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</w:rPr>
                <w:alias w:val="Impaired ADLs"/>
                <w:tag w:val="ImpADLs"/>
                <w:id w:val="2102528119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</w:rPr>
                  <w:sym w:font="Wingdings" w:char="F071"/>
                </w:r>
              </w:sdtContent>
            </w:sdt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of Walking Aid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Style w:val="ControlContentForma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Use of Walking Aid"/>
                <w:tag w:val="W/Aid"/>
                <w:id w:val="-115352261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Hearing Impairment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Hearing Impairment"/>
                <w:tag w:val="HearImp"/>
                <w:id w:val="283396825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Style w:val="ControlContentFormat"/>
                <w:rFonts w:asciiTheme="minorHAnsi" w:hAnsiTheme="minorHAnsi" w:cstheme="minorHAnsi"/>
                <w:sz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Incontinence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Incontinence"/>
                <w:tag w:val="Incont"/>
                <w:id w:val="-117711477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Postural Instability, Mobility Problems, and / or Balance Problems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</w:rPr>
                <w:alias w:val="Posture Mobility Balance Problems"/>
                <w:tag w:val="PosMobBalProb"/>
                <w:id w:val="-120963802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</w:rPr>
                  <w:sym w:font="Wingdings" w:char="F071"/>
                </w:r>
              </w:sdtContent>
            </w:sdt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Inappropriate Footwear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Inappropriate Footwear"/>
                <w:tag w:val="Footwear"/>
                <w:id w:val="186879418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Pain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Pain"/>
                <w:tag w:val="Pain"/>
                <w:id w:val="-199432006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Impaired Vision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Impaired Vision"/>
                <w:tag w:val="Imp Vision"/>
                <w:id w:val="-51315054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Depression / Low Mood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Depression/Low Mood"/>
                <w:tag w:val="DepLowMood"/>
                <w:id w:val="1039555644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Medication</w:t>
            </w:r>
          </w:p>
          <w:p w:rsidR="007E6CB2" w:rsidRDefault="007E6CB2" w:rsidP="00CF68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e.g. Polypharmacy, Drugs with Sedative Effect</w:t>
            </w:r>
            <w:r w:rsidRPr="009530D7">
              <w:rPr>
                <w:sz w:val="20"/>
                <w:szCs w:val="20"/>
              </w:rPr>
              <w:t xml:space="preserve"> </w:t>
            </w:r>
            <w:r w:rsidRPr="00953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such as  sedatives, </w:t>
            </w:r>
          </w:p>
          <w:p w:rsidR="007E6CB2" w:rsidRDefault="007E6CB2" w:rsidP="00CF68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anti-depressants, </w:t>
            </w:r>
          </w:p>
          <w:p w:rsidR="007E6CB2" w:rsidRPr="009530D7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anti-psychotic, anticholinergics, </w:t>
            </w:r>
            <w:proofErr w:type="spellStart"/>
            <w:r w:rsidRPr="00953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dopaminergics</w:t>
            </w:r>
            <w:proofErr w:type="spellEnd"/>
            <w:r w:rsidRPr="00953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3F7D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anti-</w:t>
            </w:r>
            <w:proofErr w:type="spellStart"/>
            <w:r w:rsidR="003F7D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hypertensives</w:t>
            </w:r>
            <w:proofErr w:type="spellEnd"/>
            <w:r w:rsidR="003F7D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 hypoglycaemic,</w:t>
            </w:r>
            <w:r w:rsidRPr="00953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etc.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</w:rPr>
                <w:alias w:val="Medication"/>
                <w:tag w:val="Meds"/>
                <w:id w:val="184806443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>
                  <w:rPr>
                    <w:rStyle w:val="ControlContentFormat"/>
                    <w:rFonts w:asciiTheme="minorHAnsi" w:hAnsiTheme="minorHAnsi" w:cstheme="minorHAnsi"/>
                    <w:sz w:val="22"/>
                  </w:rPr>
                  <w:sym w:font="Wingdings" w:char="F071"/>
                </w:r>
              </w:sdtContent>
            </w:sdt>
          </w:p>
        </w:tc>
        <w:tc>
          <w:tcPr>
            <w:tcW w:w="2414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Fear of Falling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Fear of Fallin"/>
                <w:tag w:val="FOF"/>
                <w:id w:val="-1175421069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Cog. Impairment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Cognitive Impairment"/>
                <w:tag w:val="CogImp"/>
                <w:id w:val="-103850446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Dizzy / Lightheaded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Dizzy/Lightheaded"/>
                <w:tag w:val="Dizzy"/>
                <w:id w:val="4118703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rPr>
          <w:trHeight w:val="457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Loss of Consciousness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Loss of Consciousness"/>
                <w:tag w:val="LOC"/>
                <w:id w:val="1519741789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Syncope Syndrome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Syncope Syndrome"/>
                <w:tag w:val="SyncSynd"/>
                <w:id w:val="906966585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9530D7" w:rsidRDefault="007E6CB2" w:rsidP="00CF68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Fracture Risk, </w:t>
            </w:r>
            <w:r w:rsidRPr="009530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such as</w:t>
            </w:r>
          </w:p>
          <w:p w:rsidR="007E6CB2" w:rsidRPr="009530D7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</w:pPr>
            <w:r w:rsidRPr="009530D7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Previous Fragility Fractures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 xml:space="preserve">; </w:t>
            </w:r>
            <w:r w:rsidRPr="009530D7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Alcohol Use (≥21u/week)</w:t>
            </w:r>
          </w:p>
          <w:p w:rsidR="007E6CB2" w:rsidRPr="009530D7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</w:pPr>
            <w:r w:rsidRPr="009530D7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Rheumatoid Arthritis</w:t>
            </w:r>
          </w:p>
          <w:p w:rsidR="007E6CB2" w:rsidRPr="006E001D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</w:pPr>
            <w:r w:rsidRPr="009530D7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Smoker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 xml:space="preserve">; Recent Steroid Use; </w:t>
            </w:r>
            <w:r w:rsidRPr="009530D7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Low BMI (≤19)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</w:rPr>
                <w:alias w:val="Fracture Risk"/>
                <w:tag w:val="FracRisk"/>
                <w:id w:val="173397133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</w:rPr>
                  <w:sym w:font="Wingdings" w:char="F071"/>
                </w:r>
              </w:sdtContent>
            </w:sdt>
          </w:p>
        </w:tc>
        <w:tc>
          <w:tcPr>
            <w:tcW w:w="2414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Delirium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Delirium"/>
                <w:tag w:val="Delirium"/>
                <w:id w:val="2129118236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Dementia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Dementia"/>
                <w:tag w:val="Dementia"/>
                <w:id w:val="66529149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Previous fall within last 12 months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5B458B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Prev fall"/>
                <w:tag w:val="Prev Fall"/>
                <w:id w:val="-1526866735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A56E6B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Style w:val="ControlContentFormat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spacing w:line="36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A56E6B" w:rsidRDefault="007E6CB2" w:rsidP="00CF68B7">
            <w:pPr>
              <w:jc w:val="center"/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eastAsia="MS Gothic" w:hAnsiTheme="minorHAnsi" w:cstheme="minorHAnsi"/>
                <w:sz w:val="22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Intellectual Disability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391EAD" w:rsidRDefault="005B458B" w:rsidP="00CF68B7">
            <w:pPr>
              <w:jc w:val="center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</w:rPr>
                <w:alias w:val="Int Dis"/>
                <w:tag w:val="Int Dis"/>
                <w:id w:val="-91654872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>
                  <w:rPr>
                    <w:rStyle w:val="ControlContentFormat"/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  <w:tc>
          <w:tcPr>
            <w:tcW w:w="780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Default="007E6CB2" w:rsidP="00CF68B7">
            <w:pPr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Please describe: </w:t>
            </w:r>
          </w:p>
          <w:p w:rsidR="007E6CB2" w:rsidRPr="00391EAD" w:rsidRDefault="007E6CB2" w:rsidP="00CF68B7">
            <w:pPr>
              <w:rPr>
                <w:rFonts w:asciiTheme="minorHAnsi" w:eastAsia="MS Gothic" w:hAnsiTheme="minorHAnsi" w:cstheme="minorHAnsi"/>
                <w:sz w:val="16"/>
                <w:szCs w:val="16"/>
              </w:rPr>
            </w:pPr>
          </w:p>
        </w:tc>
      </w:tr>
      <w:tr w:rsidR="007E6CB2" w:rsidRPr="00391EAD" w:rsidTr="00CF68B7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A56E6B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Physical Disability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391EAD" w:rsidRDefault="005B458B" w:rsidP="00CF68B7">
            <w:pPr>
              <w:jc w:val="center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</w:rPr>
                <w:alias w:val="Phys Dis"/>
                <w:tag w:val="Phys Dis"/>
                <w:id w:val="121284891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>
                  <w:rPr>
                    <w:rStyle w:val="ControlContentFormat"/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  <w:tc>
          <w:tcPr>
            <w:tcW w:w="780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Default="007E6CB2" w:rsidP="00CF68B7">
            <w:pPr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Please describe </w:t>
            </w:r>
          </w:p>
          <w:p w:rsidR="007E6CB2" w:rsidRDefault="007E6CB2" w:rsidP="00CF68B7">
            <w:pPr>
              <w:rPr>
                <w:rFonts w:asciiTheme="minorHAnsi" w:eastAsia="MS Gothic" w:hAnsiTheme="minorHAnsi" w:cstheme="minorHAnsi"/>
                <w:sz w:val="16"/>
                <w:szCs w:val="16"/>
              </w:rPr>
            </w:pPr>
          </w:p>
        </w:tc>
      </w:tr>
      <w:tr w:rsidR="007E6CB2" w:rsidRPr="00391EAD" w:rsidTr="00CF68B7">
        <w:trPr>
          <w:trHeight w:val="349"/>
        </w:trPr>
        <w:tc>
          <w:tcPr>
            <w:tcW w:w="29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253B26" w:rsidRDefault="007E6CB2" w:rsidP="00CF68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6E6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Other Health Condition that Increases Falls Risk </w:t>
            </w:r>
            <w:r w:rsidRPr="00B62E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e.g. neurological or musculoskeletal, osteoporosis, malnutrition </w:t>
            </w:r>
            <w:proofErr w:type="spellStart"/>
            <w:r w:rsidRPr="00B62E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6CB2" w:rsidRPr="00391EAD" w:rsidRDefault="005B458B" w:rsidP="00CF68B7">
            <w:pPr>
              <w:jc w:val="center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</w:rPr>
                <w:alias w:val="Health Condition"/>
                <w:tag w:val="HealthCondi"/>
                <w:id w:val="-2066783414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BC33FD">
                  <w:rPr>
                    <w:rStyle w:val="ControlContentFormat"/>
                    <w:rFonts w:asciiTheme="minorHAnsi" w:hAnsiTheme="minorHAnsi" w:cstheme="minorHAnsi"/>
                  </w:rPr>
                  <w:sym w:font="Wingdings" w:char="F071"/>
                </w:r>
              </w:sdtContent>
            </w:sdt>
          </w:p>
        </w:tc>
        <w:tc>
          <w:tcPr>
            <w:tcW w:w="723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391EAD" w:rsidRDefault="007E6CB2" w:rsidP="00CF68B7">
            <w:pPr>
              <w:rPr>
                <w:rFonts w:asciiTheme="minorHAnsi" w:eastAsia="MS Gothic" w:hAnsiTheme="minorHAnsi" w:cstheme="minorHAnsi"/>
                <w:sz w:val="16"/>
                <w:szCs w:val="16"/>
              </w:rPr>
            </w:pPr>
          </w:p>
        </w:tc>
      </w:tr>
      <w:tr w:rsidR="007E6CB2" w:rsidRPr="00391EAD" w:rsidTr="00CF68B7">
        <w:trPr>
          <w:trHeight w:val="747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E6CB2" w:rsidRPr="009530D7" w:rsidRDefault="007E6CB2" w:rsidP="00CF68B7">
            <w:pPr>
              <w:shd w:val="clear" w:color="auto" w:fill="EAF1DD" w:themeFill="accent3" w:themeFillTint="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any service user related risk factors that, at the time of fall, were </w:t>
            </w:r>
            <w:proofErr w:type="spellStart"/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identified but did NOT have an appropriate intervention or ii) present but were NOT identified and therefore did NOT have an appropriate intervention.</w:t>
            </w:r>
          </w:p>
          <w:p w:rsidR="007E6CB2" w:rsidRPr="00391EAD" w:rsidRDefault="007E6CB2" w:rsidP="00CF68B7">
            <w:pPr>
              <w:rPr>
                <w:rStyle w:val="ControlContentFormat"/>
                <w:rFonts w:asciiTheme="minorHAnsi" w:eastAsia="MS Gothic" w:hAnsiTheme="minorHAnsi" w:cstheme="minorHAnsi"/>
                <w:szCs w:val="20"/>
              </w:rPr>
            </w:pPr>
          </w:p>
          <w:p w:rsidR="007E6CB2" w:rsidRPr="00391EAD" w:rsidRDefault="007E6CB2" w:rsidP="00CF68B7">
            <w:pPr>
              <w:rPr>
                <w:rStyle w:val="ControlContentFormat"/>
                <w:rFonts w:asciiTheme="minorHAnsi" w:eastAsia="MS Gothic" w:hAnsiTheme="minorHAnsi" w:cstheme="minorHAnsi"/>
                <w:szCs w:val="20"/>
              </w:rPr>
            </w:pPr>
          </w:p>
          <w:p w:rsidR="007E6CB2" w:rsidRDefault="007E6CB2" w:rsidP="00CF68B7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:rsidR="007E6CB2" w:rsidRPr="00391EAD" w:rsidRDefault="007E6CB2" w:rsidP="00CF68B7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</w:tbl>
    <w:p w:rsidR="007E6CB2" w:rsidRPr="00F20D11" w:rsidRDefault="007E6CB2" w:rsidP="007E6CB2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109"/>
        <w:gridCol w:w="4684"/>
      </w:tblGrid>
      <w:tr w:rsidR="007E6CB2" w:rsidRPr="00391EAD" w:rsidTr="00CF68B7">
        <w:tc>
          <w:tcPr>
            <w:tcW w:w="10773" w:type="dxa"/>
            <w:gridSpan w:val="4"/>
            <w:tcBorders>
              <w:top w:val="single" w:sz="8" w:space="0" w:color="auto"/>
            </w:tcBorders>
            <w:shd w:val="clear" w:color="auto" w:fill="B2A1C7" w:themeFill="accent4" w:themeFillTint="99"/>
            <w:vAlign w:val="center"/>
          </w:tcPr>
          <w:p w:rsidR="007E6CB2" w:rsidRPr="00253B26" w:rsidRDefault="007E6CB2" w:rsidP="00CF68B7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Section 3: </w:t>
            </w:r>
            <w:r w:rsidRPr="00253B26">
              <w:rPr>
                <w:rFonts w:asciiTheme="minorHAnsi" w:hAnsiTheme="minorHAnsi" w:cstheme="minorHAnsi"/>
                <w:b/>
                <w:bCs/>
                <w:szCs w:val="20"/>
              </w:rPr>
              <w:t>Environment &amp; Equipment – Falls Risk Factors</w:t>
            </w:r>
          </w:p>
        </w:tc>
      </w:tr>
      <w:tr w:rsidR="007E6CB2" w:rsidRPr="00391EAD" w:rsidTr="00CF68B7">
        <w:tc>
          <w:tcPr>
            <w:tcW w:w="10773" w:type="dxa"/>
            <w:gridSpan w:val="4"/>
            <w:shd w:val="clear" w:color="auto" w:fill="E5DFEC"/>
            <w:vAlign w:val="center"/>
          </w:tcPr>
          <w:p w:rsidR="007E6CB2" w:rsidRPr="009530D7" w:rsidRDefault="007E6CB2" w:rsidP="00CF68B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 w:rsidRPr="009530D7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Were there any environmental or equipment related risk factors at the time of the fall? </w:t>
            </w:r>
            <w:r w:rsidRPr="009530D7">
              <w:rPr>
                <w:rFonts w:asciiTheme="minorHAnsi" w:hAnsiTheme="minorHAnsi" w:cstheme="minorHAnsi"/>
                <w:bCs/>
                <w:sz w:val="22"/>
                <w:szCs w:val="16"/>
              </w:rPr>
              <w:t>(</w:t>
            </w:r>
            <w:proofErr w:type="gramStart"/>
            <w:r w:rsidRPr="009530D7">
              <w:rPr>
                <w:rFonts w:asciiTheme="minorHAnsi" w:hAnsiTheme="minorHAnsi" w:cstheme="minorHAnsi"/>
                <w:bCs/>
                <w:sz w:val="22"/>
                <w:szCs w:val="16"/>
              </w:rPr>
              <w:t>tick</w:t>
            </w:r>
            <w:proofErr w:type="gramEnd"/>
            <w:r w:rsidRPr="009530D7">
              <w:rPr>
                <w:rFonts w:asciiTheme="minorHAnsi" w:hAnsiTheme="minorHAnsi" w:cstheme="minorHAnsi"/>
                <w:bCs/>
                <w:sz w:val="22"/>
                <w:szCs w:val="16"/>
              </w:rPr>
              <w:t xml:space="preserve"> all that apply).</w:t>
            </w:r>
          </w:p>
          <w:p w:rsidR="007E6CB2" w:rsidRPr="009530D7" w:rsidRDefault="007E6CB2" w:rsidP="00CF68B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9530D7">
              <w:rPr>
                <w:rFonts w:asciiTheme="minorHAnsi" w:hAnsiTheme="minorHAnsi" w:cstheme="minorHAnsi"/>
                <w:bCs/>
                <w:sz w:val="22"/>
                <w:szCs w:val="16"/>
              </w:rPr>
              <w:t>Identify any control(s) in place prior to the fall to reduce this risk.</w:t>
            </w:r>
          </w:p>
        </w:tc>
      </w:tr>
      <w:tr w:rsidR="007E6CB2" w:rsidRPr="00391EAD" w:rsidTr="00CF68B7">
        <w:tc>
          <w:tcPr>
            <w:tcW w:w="1980" w:type="dxa"/>
            <w:gridSpan w:val="2"/>
            <w:shd w:val="clear" w:color="auto" w:fill="CCC0D9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Risk Factor</w:t>
            </w:r>
          </w:p>
        </w:tc>
        <w:tc>
          <w:tcPr>
            <w:tcW w:w="4109" w:type="dxa"/>
            <w:shd w:val="clear" w:color="auto" w:fill="CCC0D9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Describe role in the Fall?</w:t>
            </w:r>
          </w:p>
        </w:tc>
        <w:tc>
          <w:tcPr>
            <w:tcW w:w="4684" w:type="dxa"/>
            <w:shd w:val="clear" w:color="auto" w:fill="CCC0D9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Control(s) In Place</w:t>
            </w:r>
          </w:p>
        </w:tc>
      </w:tr>
      <w:tr w:rsidR="007E6CB2" w:rsidRPr="00391EAD" w:rsidTr="00CF68B7">
        <w:tc>
          <w:tcPr>
            <w:tcW w:w="1555" w:type="dxa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Lighting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CCC0D9" w:themeFill="accent4" w:themeFillTint="66"/>
            <w:vAlign w:val="center"/>
          </w:tcPr>
          <w:p w:rsidR="007E6CB2" w:rsidRPr="009530D7" w:rsidRDefault="005B458B" w:rsidP="00CF68B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Lighting"/>
                <w:tag w:val="Lighting"/>
                <w:id w:val="165772530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BC33FD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555" w:type="dxa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Floors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CCC0D9" w:themeFill="accent4" w:themeFillTint="66"/>
            <w:vAlign w:val="center"/>
          </w:tcPr>
          <w:p w:rsidR="007E6CB2" w:rsidRPr="009530D7" w:rsidRDefault="005B458B" w:rsidP="00CF68B7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Floors"/>
                <w:tag w:val="Floors"/>
                <w:id w:val="25618551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9530D7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555" w:type="dxa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Furniture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CCC0D9" w:themeFill="accent4" w:themeFillTint="66"/>
            <w:vAlign w:val="center"/>
          </w:tcPr>
          <w:p w:rsidR="007E6CB2" w:rsidRPr="009530D7" w:rsidRDefault="005B458B" w:rsidP="00CF68B7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Furniture"/>
                <w:tag w:val="Furniture"/>
                <w:id w:val="-145532279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9530D7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555" w:type="dxa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Fittings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CCC0D9" w:themeFill="accent4" w:themeFillTint="66"/>
            <w:vAlign w:val="center"/>
          </w:tcPr>
          <w:p w:rsidR="007E6CB2" w:rsidRPr="009530D7" w:rsidRDefault="005B458B" w:rsidP="00CF68B7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Fittings"/>
                <w:tag w:val="Fittings"/>
                <w:id w:val="163489974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9530D7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555" w:type="dxa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Wheelchairs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CCC0D9" w:themeFill="accent4" w:themeFillTint="66"/>
            <w:vAlign w:val="center"/>
          </w:tcPr>
          <w:p w:rsidR="007E6CB2" w:rsidRPr="009530D7" w:rsidRDefault="005B458B" w:rsidP="00CF68B7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Wheelchair"/>
                <w:tag w:val="WChair"/>
                <w:id w:val="-1802604296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9530D7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555" w:type="dxa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Walking Aids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CCC0D9" w:themeFill="accent4" w:themeFillTint="66"/>
            <w:vAlign w:val="center"/>
          </w:tcPr>
          <w:p w:rsidR="007E6CB2" w:rsidRPr="009530D7" w:rsidRDefault="005B458B" w:rsidP="00CF68B7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Walking Aids"/>
                <w:tag w:val="WAids"/>
                <w:id w:val="59922742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9530D7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555" w:type="dxa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Bed / Bedrails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CCC0D9" w:themeFill="accent4" w:themeFillTint="66"/>
            <w:vAlign w:val="center"/>
          </w:tcPr>
          <w:p w:rsidR="007E6CB2" w:rsidRPr="009530D7" w:rsidRDefault="005B458B" w:rsidP="00CF68B7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Beds/Bedrals"/>
                <w:tag w:val="BedRails"/>
                <w:id w:val="-162106794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9530D7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555" w:type="dxa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Call Bells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CCC0D9" w:themeFill="accent4" w:themeFillTint="66"/>
            <w:vAlign w:val="center"/>
          </w:tcPr>
          <w:p w:rsidR="007E6CB2" w:rsidRPr="009530D7" w:rsidRDefault="005B458B" w:rsidP="00CF68B7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Call Bell"/>
                <w:tag w:val="CallBell"/>
                <w:id w:val="1697114295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7E6CB2" w:rsidRPr="009530D7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555" w:type="dxa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Tethers (e.g. drip/monitor) 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CCC0D9" w:themeFill="accent4" w:themeFillTint="66"/>
            <w:vAlign w:val="center"/>
          </w:tcPr>
          <w:p w:rsidR="007E6CB2" w:rsidRPr="009530D7" w:rsidRDefault="005B458B" w:rsidP="00CF68B7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Style w:val="ControlContentFormat"/>
                  <w:rFonts w:asciiTheme="minorHAnsi" w:hAnsiTheme="minorHAnsi" w:cstheme="minorHAnsi"/>
                  <w:sz w:val="22"/>
                  <w:szCs w:val="22"/>
                </w:rPr>
                <w:alias w:val="tethers"/>
                <w:tag w:val="tethers"/>
                <w:id w:val="28392948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>
                <w:rPr>
                  <w:rStyle w:val="ControlContentFormat"/>
                </w:rPr>
              </w:sdtEndPr>
              <w:sdtContent>
                <w:r w:rsidR="009A1AB0">
                  <w:rPr>
                    <w:rStyle w:val="ControlContentFormat"/>
                    <w:rFonts w:asciiTheme="minorHAnsi" w:hAnsiTheme="minorHAnsi" w:cstheme="minorHAnsi"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980" w:type="dxa"/>
            <w:gridSpan w:val="2"/>
            <w:shd w:val="clear" w:color="auto" w:fill="E5DFEC" w:themeFill="accent4" w:themeFillTint="33"/>
            <w:vAlign w:val="center"/>
          </w:tcPr>
          <w:p w:rsidR="007E6CB2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Other:</w:t>
            </w:r>
          </w:p>
          <w:p w:rsidR="007E6CB2" w:rsidRPr="009530D7" w:rsidRDefault="007E6CB2" w:rsidP="00CF68B7">
            <w:pPr>
              <w:spacing w:line="360" w:lineRule="auto"/>
              <w:rPr>
                <w:rStyle w:val="ControlContentFormat"/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4109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CB2" w:rsidRPr="00391EAD" w:rsidTr="00CF68B7">
        <w:tc>
          <w:tcPr>
            <w:tcW w:w="10773" w:type="dxa"/>
            <w:gridSpan w:val="4"/>
            <w:shd w:val="clear" w:color="auto" w:fill="E5DFEC" w:themeFill="accent4" w:themeFillTint="33"/>
            <w:vAlign w:val="center"/>
          </w:tcPr>
          <w:p w:rsidR="007E6CB2" w:rsidRPr="00391EAD" w:rsidRDefault="007E6CB2" w:rsidP="00CF68B7">
            <w:pPr>
              <w:spacing w:line="360" w:lineRule="auto"/>
              <w:rPr>
                <w:rFonts w:asciiTheme="minorHAnsi" w:hAnsiTheme="minorHAnsi" w:cstheme="minorHAnsi"/>
                <w:b/>
                <w:bCs/>
                <w:smallCaps/>
                <w:sz w:val="4"/>
                <w:szCs w:val="4"/>
              </w:rPr>
            </w:pPr>
          </w:p>
        </w:tc>
      </w:tr>
      <w:tr w:rsidR="007E6CB2" w:rsidRPr="00391EAD" w:rsidTr="00CF68B7">
        <w:tc>
          <w:tcPr>
            <w:tcW w:w="10773" w:type="dxa"/>
            <w:gridSpan w:val="4"/>
            <w:shd w:val="clear" w:color="auto" w:fill="E5DFEC" w:themeFill="accent4" w:themeFillTint="33"/>
            <w:vAlign w:val="center"/>
          </w:tcPr>
          <w:p w:rsidR="007E6CB2" w:rsidRPr="009530D7" w:rsidRDefault="007E6CB2" w:rsidP="00CF68B7">
            <w:pPr>
              <w:shd w:val="clear" w:color="auto" w:fill="E5DFEC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any environmental or equipment related risk factors that, at the time of fall, were </w:t>
            </w:r>
            <w:proofErr w:type="spellStart"/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present but NO control(s) in place or ii)  absent and should have been in place.</w:t>
            </w:r>
          </w:p>
          <w:p w:rsidR="007E6CB2" w:rsidRPr="009530D7" w:rsidRDefault="007E6CB2" w:rsidP="00CF68B7">
            <w:pPr>
              <w:spacing w:line="360" w:lineRule="auto"/>
              <w:rPr>
                <w:rStyle w:val="ControlContentFormat"/>
                <w:rFonts w:asciiTheme="minorHAnsi" w:eastAsia="MS Gothic" w:hAnsiTheme="minorHAnsi" w:cstheme="minorHAnsi"/>
                <w:sz w:val="22"/>
                <w:szCs w:val="22"/>
              </w:rPr>
            </w:pPr>
          </w:p>
          <w:p w:rsidR="007E6CB2" w:rsidRPr="009530D7" w:rsidRDefault="007E6CB2" w:rsidP="00CF68B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6CB2" w:rsidRPr="00D26CEA" w:rsidTr="00CF68B7">
        <w:tc>
          <w:tcPr>
            <w:tcW w:w="10773" w:type="dxa"/>
            <w:gridSpan w:val="4"/>
            <w:shd w:val="clear" w:color="auto" w:fill="DBE5F1" w:themeFill="accent1" w:themeFillTint="33"/>
            <w:vAlign w:val="center"/>
          </w:tcPr>
          <w:p w:rsidR="007E6CB2" w:rsidRPr="009530D7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areas where improvement is required:</w:t>
            </w:r>
          </w:p>
          <w:p w:rsidR="007E6CB2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276E43" w:rsidRPr="009530D7" w:rsidRDefault="00276E43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7E6CB2" w:rsidRPr="009530D7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7E6CB2" w:rsidRPr="00F20D11" w:rsidRDefault="007E6CB2" w:rsidP="007E6CB2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938"/>
        <w:gridCol w:w="1322"/>
        <w:gridCol w:w="617"/>
        <w:gridCol w:w="233"/>
        <w:gridCol w:w="851"/>
        <w:gridCol w:w="855"/>
      </w:tblGrid>
      <w:tr w:rsidR="007E6CB2" w:rsidRPr="00391EAD" w:rsidTr="00CF68B7">
        <w:tc>
          <w:tcPr>
            <w:tcW w:w="10773" w:type="dxa"/>
            <w:gridSpan w:val="7"/>
            <w:shd w:val="clear" w:color="auto" w:fill="D99594" w:themeFill="accent2" w:themeFillTint="99"/>
            <w:vAlign w:val="center"/>
          </w:tcPr>
          <w:p w:rsidR="007E6CB2" w:rsidRPr="00495154" w:rsidRDefault="007E6CB2" w:rsidP="00CF68B7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0"/>
                <w:szCs w:val="20"/>
              </w:rPr>
            </w:pPr>
            <w:r w:rsidRPr="00495154">
              <w:rPr>
                <w:rFonts w:asciiTheme="minorHAnsi" w:hAnsiTheme="minorHAnsi" w:cstheme="minorHAnsi"/>
                <w:b/>
                <w:bCs/>
                <w:szCs w:val="20"/>
              </w:rPr>
              <w:t>Section 4: Staffing – Falls Risk Factors</w:t>
            </w:r>
          </w:p>
        </w:tc>
      </w:tr>
      <w:tr w:rsidR="007E6CB2" w:rsidRPr="00391EAD" w:rsidTr="009A1AB0">
        <w:tc>
          <w:tcPr>
            <w:tcW w:w="4957" w:type="dxa"/>
            <w:shd w:val="clear" w:color="auto" w:fill="F2DBDB" w:themeFill="accent2" w:themeFillTint="33"/>
            <w:vAlign w:val="center"/>
          </w:tcPr>
          <w:p w:rsidR="007E6CB2" w:rsidRPr="009530D7" w:rsidRDefault="007E6CB2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was the staffing and skill mix on the shift that the service user fell? (enter quantity for each) </w:t>
            </w:r>
          </w:p>
        </w:tc>
        <w:tc>
          <w:tcPr>
            <w:tcW w:w="1938" w:type="dxa"/>
            <w:shd w:val="clear" w:color="auto" w:fill="E5B8B7" w:themeFill="accent2" w:themeFillTint="66"/>
          </w:tcPr>
          <w:p w:rsidR="007E6CB2" w:rsidRPr="009530D7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Nurse:</w:t>
            </w:r>
            <w:r w:rsidRPr="009530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  <w:gridSpan w:val="2"/>
            <w:shd w:val="clear" w:color="auto" w:fill="E5B8B7" w:themeFill="accent2" w:themeFillTint="66"/>
          </w:tcPr>
          <w:p w:rsidR="007E6CB2" w:rsidRPr="009530D7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HCA:</w:t>
            </w:r>
            <w:r w:rsidRPr="009530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  <w:gridSpan w:val="3"/>
            <w:shd w:val="clear" w:color="auto" w:fill="E5B8B7" w:themeFill="accent2" w:themeFillTint="66"/>
          </w:tcPr>
          <w:p w:rsidR="007E6CB2" w:rsidRPr="009530D7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Student:</w:t>
            </w:r>
            <w:r w:rsidRPr="009530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9A1AB0" w:rsidRPr="00391EAD" w:rsidTr="00BC33FD">
        <w:tc>
          <w:tcPr>
            <w:tcW w:w="8217" w:type="dxa"/>
            <w:gridSpan w:val="3"/>
            <w:shd w:val="clear" w:color="auto" w:fill="F2DBDB" w:themeFill="accent2" w:themeFillTint="33"/>
            <w:vAlign w:val="center"/>
          </w:tcPr>
          <w:p w:rsidR="009A1AB0" w:rsidRPr="009530D7" w:rsidRDefault="009A1AB0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5B8B7" w:themeFill="accent2" w:themeFillTint="66"/>
            <w:vAlign w:val="center"/>
          </w:tcPr>
          <w:p w:rsidR="009A1AB0" w:rsidRPr="00BC33FD" w:rsidRDefault="009A1AB0" w:rsidP="00BC33F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33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9A1AB0" w:rsidRPr="00BC33FD" w:rsidRDefault="009A1AB0" w:rsidP="00BC33F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33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55" w:type="dxa"/>
            <w:shd w:val="clear" w:color="auto" w:fill="E5B8B7" w:themeFill="accent2" w:themeFillTint="66"/>
            <w:vAlign w:val="center"/>
          </w:tcPr>
          <w:p w:rsidR="009A1AB0" w:rsidRPr="00BC33FD" w:rsidRDefault="009A1AB0" w:rsidP="00BC33F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C33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BC33FD" w:rsidRPr="00391EAD" w:rsidTr="00400F57">
        <w:tc>
          <w:tcPr>
            <w:tcW w:w="8217" w:type="dxa"/>
            <w:gridSpan w:val="3"/>
            <w:shd w:val="clear" w:color="auto" w:fill="F2DBDB" w:themeFill="accent2" w:themeFillTint="33"/>
            <w:vAlign w:val="center"/>
          </w:tcPr>
          <w:p w:rsidR="00BC33FD" w:rsidRDefault="00BC33FD" w:rsidP="00BC33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Were all rostered staff on the ward at the time of service user fall? </w:t>
            </w:r>
          </w:p>
          <w:p w:rsidR="00BC33FD" w:rsidRPr="009530D7" w:rsidRDefault="00BC33FD" w:rsidP="00BC33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(e.g. not off ward/on break/in handover)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87959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E5B8B7" w:themeFill="accent2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3414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E5B8B7" w:themeFill="accent2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43896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shd w:val="clear" w:color="auto" w:fill="E5B8B7" w:themeFill="accent2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3FD" w:rsidRPr="00391EAD" w:rsidTr="00BC33FD">
        <w:tc>
          <w:tcPr>
            <w:tcW w:w="8217" w:type="dxa"/>
            <w:gridSpan w:val="3"/>
            <w:shd w:val="clear" w:color="auto" w:fill="F2DBDB" w:themeFill="accent2" w:themeFillTint="33"/>
            <w:vAlign w:val="center"/>
          </w:tcPr>
          <w:p w:rsidR="00BC33FD" w:rsidRPr="009530D7" w:rsidRDefault="00BC33FD" w:rsidP="00BC33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Have all staff on the shift that the service user fell been trained in the falls prevention policies of the service?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-123686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shd w:val="clear" w:color="auto" w:fill="E5B8B7" w:themeFill="accent2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139030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E5B8B7" w:themeFill="accent2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-151892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shd w:val="clear" w:color="auto" w:fill="E5B8B7" w:themeFill="accent2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E6CB2" w:rsidRPr="00391EAD" w:rsidTr="00CF68B7">
        <w:tc>
          <w:tcPr>
            <w:tcW w:w="10773" w:type="dxa"/>
            <w:gridSpan w:val="7"/>
            <w:shd w:val="clear" w:color="auto" w:fill="F2DBDB" w:themeFill="accent2" w:themeFillTint="33"/>
            <w:vAlign w:val="center"/>
          </w:tcPr>
          <w:p w:rsidR="007E6CB2" w:rsidRPr="009530D7" w:rsidRDefault="007E6CB2" w:rsidP="00CF68B7">
            <w:pPr>
              <w:shd w:val="clear" w:color="auto" w:fill="F2DBD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 any staffing related issues at the time of fall as they relate to the above questions</w:t>
            </w:r>
            <w:r w:rsidR="003F7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(i.e. supervision issues at the time of fall)</w:t>
            </w: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7E6CB2" w:rsidRPr="009530D7" w:rsidRDefault="007E6CB2" w:rsidP="00CF68B7">
            <w:pPr>
              <w:rPr>
                <w:rStyle w:val="ControlContentFormat"/>
                <w:rFonts w:asciiTheme="minorHAnsi" w:eastAsia="MS Gothic" w:hAnsiTheme="minorHAnsi" w:cstheme="minorHAnsi"/>
                <w:sz w:val="22"/>
                <w:szCs w:val="22"/>
              </w:rPr>
            </w:pPr>
          </w:p>
          <w:p w:rsidR="007E6CB2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76E43" w:rsidRPr="009530D7" w:rsidRDefault="00276E43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6CB2" w:rsidRPr="00D26CEA" w:rsidTr="00CF68B7">
        <w:tc>
          <w:tcPr>
            <w:tcW w:w="10773" w:type="dxa"/>
            <w:gridSpan w:val="7"/>
            <w:shd w:val="clear" w:color="auto" w:fill="DBE5F1" w:themeFill="accent1" w:themeFillTint="33"/>
            <w:vAlign w:val="center"/>
          </w:tcPr>
          <w:p w:rsidR="007E6CB2" w:rsidRPr="009530D7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areas where improvement is required:</w:t>
            </w:r>
          </w:p>
          <w:p w:rsidR="007E6CB2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276E43" w:rsidRPr="009530D7" w:rsidRDefault="00276E43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7E6CB2" w:rsidRPr="009530D7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Default="00BC33FD" w:rsidP="007E6CB2">
      <w:pPr>
        <w:rPr>
          <w:rFonts w:asciiTheme="minorHAnsi" w:hAnsiTheme="minorHAnsi"/>
          <w:sz w:val="8"/>
        </w:rPr>
      </w:pPr>
    </w:p>
    <w:p w:rsidR="00BC33FD" w:rsidRPr="00D03A39" w:rsidRDefault="00BC33FD" w:rsidP="007E6CB2">
      <w:pPr>
        <w:rPr>
          <w:rFonts w:asciiTheme="minorHAnsi" w:hAnsiTheme="minorHAnsi"/>
          <w:sz w:val="8"/>
        </w:rPr>
      </w:pPr>
    </w:p>
    <w:tbl>
      <w:tblPr>
        <w:tblpPr w:leftFromText="180" w:rightFromText="180" w:vertAnchor="text" w:horzAnchor="margin" w:tblpXSpec="center" w:tblpY="5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852"/>
        <w:gridCol w:w="852"/>
        <w:gridCol w:w="852"/>
      </w:tblGrid>
      <w:tr w:rsidR="007E6CB2" w:rsidRPr="00391EAD" w:rsidTr="00CF68B7">
        <w:tc>
          <w:tcPr>
            <w:tcW w:w="10773" w:type="dxa"/>
            <w:gridSpan w:val="4"/>
            <w:shd w:val="clear" w:color="auto" w:fill="95B3D7" w:themeFill="accent1" w:themeFillTint="99"/>
            <w:vAlign w:val="center"/>
          </w:tcPr>
          <w:p w:rsidR="007E6CB2" w:rsidRPr="00495154" w:rsidRDefault="007E6CB2" w:rsidP="00CF68B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95154">
              <w:rPr>
                <w:rFonts w:asciiTheme="minorHAnsi" w:hAnsiTheme="minorHAnsi" w:cstheme="minorHAnsi"/>
                <w:b/>
                <w:bCs/>
              </w:rPr>
              <w:t>Section 5: Task &amp; Team – Falls Risk Factors</w:t>
            </w:r>
          </w:p>
        </w:tc>
      </w:tr>
      <w:tr w:rsidR="00BC33FD" w:rsidRPr="00391EAD" w:rsidTr="008563C7">
        <w:trPr>
          <w:trHeight w:val="253"/>
        </w:trPr>
        <w:tc>
          <w:tcPr>
            <w:tcW w:w="8217" w:type="dxa"/>
            <w:shd w:val="clear" w:color="auto" w:fill="DBE5F1" w:themeFill="accent1" w:themeFillTint="33"/>
            <w:vAlign w:val="center"/>
          </w:tcPr>
          <w:p w:rsidR="00BC33FD" w:rsidRPr="009530D7" w:rsidRDefault="00BC33FD" w:rsidP="00CF68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B8CCE4" w:themeFill="accent1" w:themeFillTint="66"/>
            <w:vAlign w:val="center"/>
          </w:tcPr>
          <w:p w:rsidR="00BC33FD" w:rsidRPr="00BC33FD" w:rsidRDefault="00BC33FD" w:rsidP="00F909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52" w:type="dxa"/>
            <w:shd w:val="clear" w:color="auto" w:fill="B8CCE4" w:themeFill="accent1" w:themeFillTint="66"/>
            <w:vAlign w:val="center"/>
          </w:tcPr>
          <w:p w:rsidR="00BC33FD" w:rsidRPr="00BC33FD" w:rsidRDefault="00BC33FD" w:rsidP="00F909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52" w:type="dxa"/>
            <w:shd w:val="clear" w:color="auto" w:fill="B8CCE4" w:themeFill="accent1" w:themeFillTint="66"/>
            <w:vAlign w:val="center"/>
          </w:tcPr>
          <w:p w:rsidR="00BC33FD" w:rsidRPr="00BC33FD" w:rsidRDefault="00BC33FD" w:rsidP="00F909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N/A</w:t>
            </w:r>
          </w:p>
        </w:tc>
      </w:tr>
      <w:tr w:rsidR="00BC33FD" w:rsidRPr="00391EAD" w:rsidTr="008563C7">
        <w:trPr>
          <w:trHeight w:val="253"/>
        </w:trPr>
        <w:tc>
          <w:tcPr>
            <w:tcW w:w="8217" w:type="dxa"/>
            <w:shd w:val="clear" w:color="auto" w:fill="DBE5F1" w:themeFill="accent1" w:themeFillTint="33"/>
            <w:vAlign w:val="center"/>
          </w:tcPr>
          <w:p w:rsidR="00BC33FD" w:rsidRPr="009530D7" w:rsidRDefault="00BC33FD" w:rsidP="00BC33FD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Was a falls risk assessment completed prior to the fall as per the falls prevention policy? 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3557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98836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-96796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3FD" w:rsidRPr="00391EAD" w:rsidTr="008563C7">
        <w:trPr>
          <w:trHeight w:val="253"/>
        </w:trPr>
        <w:tc>
          <w:tcPr>
            <w:tcW w:w="8217" w:type="dxa"/>
            <w:shd w:val="clear" w:color="auto" w:fill="DBE5F1" w:themeFill="accent1" w:themeFillTint="33"/>
            <w:vAlign w:val="center"/>
          </w:tcPr>
          <w:p w:rsidR="00BC33FD" w:rsidRPr="009530D7" w:rsidRDefault="00BC33FD" w:rsidP="00BC33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required, was there a falls care plan in place supported by a timely review process?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-87870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19505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160415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3FD" w:rsidRPr="00391EAD" w:rsidTr="008563C7">
        <w:tc>
          <w:tcPr>
            <w:tcW w:w="8217" w:type="dxa"/>
            <w:shd w:val="clear" w:color="auto" w:fill="DBE5F1" w:themeFill="accent1" w:themeFillTint="33"/>
            <w:vAlign w:val="center"/>
          </w:tcPr>
          <w:p w:rsidR="00BC33FD" w:rsidRPr="009530D7" w:rsidRDefault="00BC33FD" w:rsidP="00BC33FD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 the service user’s falls risk communicated to the service user and all relevant staff?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-212544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21833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-158891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3FD" w:rsidRPr="00391EAD" w:rsidTr="008563C7">
        <w:tc>
          <w:tcPr>
            <w:tcW w:w="8217" w:type="dxa"/>
            <w:shd w:val="clear" w:color="auto" w:fill="DBE5F1" w:themeFill="accent1" w:themeFillTint="33"/>
            <w:vAlign w:val="center"/>
          </w:tcPr>
          <w:p w:rsidR="00BC33FD" w:rsidRPr="009530D7" w:rsidRDefault="00BC33FD" w:rsidP="00BC33FD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 the service user’s falls risk appropriately documented and communicated at handover / shift reports?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-112083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34543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116782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B8CCE4" w:themeFill="accent1" w:themeFillTint="66"/>
                <w:vAlign w:val="center"/>
              </w:tcPr>
              <w:p w:rsidR="00BC33FD" w:rsidRPr="009530D7" w:rsidRDefault="00BC33FD" w:rsidP="00BC33FD">
                <w:pPr>
                  <w:jc w:val="center"/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E6CB2" w:rsidRPr="00391EAD" w:rsidTr="00CF68B7">
        <w:tc>
          <w:tcPr>
            <w:tcW w:w="10773" w:type="dxa"/>
            <w:gridSpan w:val="4"/>
            <w:shd w:val="clear" w:color="auto" w:fill="DBE5F1" w:themeFill="accent1" w:themeFillTint="33"/>
            <w:vAlign w:val="center"/>
          </w:tcPr>
          <w:p w:rsidR="007E6CB2" w:rsidRDefault="007E6CB2" w:rsidP="00CF68B7">
            <w:pPr>
              <w:shd w:val="clear" w:color="auto" w:fill="DBE5F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 any task and team related factors at the time of the fall as they relate to the above questions:</w:t>
            </w:r>
          </w:p>
          <w:p w:rsidR="007E6CB2" w:rsidRPr="009530D7" w:rsidRDefault="007E6CB2" w:rsidP="00CF68B7">
            <w:pPr>
              <w:shd w:val="clear" w:color="auto" w:fill="DBE5F1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7E6CB2" w:rsidRDefault="007E6CB2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C33FD" w:rsidRPr="009530D7" w:rsidRDefault="00BC33FD" w:rsidP="00CF68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6CB2" w:rsidRPr="00D26CEA" w:rsidTr="00BC33FD">
        <w:tc>
          <w:tcPr>
            <w:tcW w:w="10773" w:type="dxa"/>
            <w:gridSpan w:val="4"/>
            <w:shd w:val="clear" w:color="auto" w:fill="DBE5F1" w:themeFill="accent1" w:themeFillTint="33"/>
            <w:vAlign w:val="center"/>
          </w:tcPr>
          <w:p w:rsidR="007E6CB2" w:rsidRPr="009530D7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areas where improvement is required:</w:t>
            </w:r>
          </w:p>
          <w:p w:rsidR="007E6CB2" w:rsidRPr="009530D7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530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7E6CB2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BC33FD" w:rsidRPr="009530D7" w:rsidRDefault="00BC33FD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7E6CB2" w:rsidRPr="00D03A39" w:rsidRDefault="007E6CB2" w:rsidP="007E6CB2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7E6CB2" w:rsidRPr="00391EAD" w:rsidTr="00CF68B7">
        <w:tc>
          <w:tcPr>
            <w:tcW w:w="10773" w:type="dxa"/>
            <w:shd w:val="clear" w:color="auto" w:fill="FABF8F" w:themeFill="accent6" w:themeFillTint="99"/>
            <w:vAlign w:val="center"/>
          </w:tcPr>
          <w:p w:rsidR="007E6CB2" w:rsidRPr="00D03A39" w:rsidRDefault="007E6CB2" w:rsidP="00CF68B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Section 6: </w:t>
            </w:r>
            <w:r w:rsidRPr="00D03A39">
              <w:rPr>
                <w:rFonts w:asciiTheme="minorHAnsi" w:hAnsiTheme="minorHAnsi" w:cstheme="minorHAnsi"/>
                <w:b/>
                <w:bCs/>
              </w:rPr>
              <w:t>Additional Information</w:t>
            </w:r>
          </w:p>
        </w:tc>
      </w:tr>
      <w:tr w:rsidR="007E6CB2" w:rsidRPr="00391EAD" w:rsidTr="00CF68B7">
        <w:trPr>
          <w:trHeight w:val="427"/>
        </w:trPr>
        <w:tc>
          <w:tcPr>
            <w:tcW w:w="1077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sdt>
            <w:sdtPr>
              <w:rPr>
                <w:rStyle w:val="ControlContentFormat"/>
                <w:rFonts w:asciiTheme="minorHAnsi" w:hAnsiTheme="minorHAnsi" w:cstheme="minorHAnsi"/>
              </w:rPr>
              <w:alias w:val="Additional Information"/>
              <w:tag w:val="AddInfo"/>
              <w:id w:val="582192642"/>
            </w:sdtPr>
            <w:sdtEndPr>
              <w:rPr>
                <w:rStyle w:val="ControlContentFormat"/>
              </w:rPr>
            </w:sdtEndPr>
            <w:sdtContent>
              <w:p w:rsidR="007E6CB2" w:rsidRPr="00391EAD" w:rsidRDefault="007E6CB2" w:rsidP="00CF68B7">
                <w:pPr>
                  <w:spacing w:line="360" w:lineRule="auto"/>
                  <w:rPr>
                    <w:rStyle w:val="ControlContentFormat"/>
                    <w:rFonts w:asciiTheme="minorHAnsi" w:hAnsiTheme="minorHAnsi" w:cstheme="minorHAnsi"/>
                  </w:rPr>
                </w:pPr>
                <w:r w:rsidRPr="00391EAD">
                  <w:rPr>
                    <w:rStyle w:val="ControlContentFormat"/>
                    <w:rFonts w:asciiTheme="minorHAnsi" w:hAnsiTheme="minorHAnsi" w:cstheme="minorHAnsi"/>
                  </w:rPr>
                  <w:t>If you are unable to answer any question above, or wish to expand on any answer, please click here and write:</w:t>
                </w:r>
              </w:p>
              <w:p w:rsidR="007E6CB2" w:rsidRDefault="007E6CB2" w:rsidP="00CF68B7">
                <w:pPr>
                  <w:spacing w:line="360" w:lineRule="auto"/>
                  <w:rPr>
                    <w:rStyle w:val="ControlContentFormat"/>
                    <w:rFonts w:asciiTheme="minorHAnsi" w:hAnsiTheme="minorHAnsi" w:cstheme="minorHAnsi"/>
                  </w:rPr>
                </w:pPr>
              </w:p>
              <w:p w:rsidR="007E6CB2" w:rsidRPr="00391EAD" w:rsidRDefault="007E6CB2" w:rsidP="00CF68B7">
                <w:pPr>
                  <w:spacing w:line="360" w:lineRule="auto"/>
                  <w:rPr>
                    <w:rStyle w:val="ControlContentFormat"/>
                    <w:rFonts w:asciiTheme="minorHAnsi" w:hAnsiTheme="minorHAnsi" w:cstheme="minorHAnsi"/>
                  </w:rPr>
                </w:pPr>
              </w:p>
              <w:p w:rsidR="007E6CB2" w:rsidRDefault="007E6CB2" w:rsidP="00CF68B7">
                <w:pPr>
                  <w:spacing w:line="360" w:lineRule="auto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</w:p>
              <w:p w:rsidR="007E6CB2" w:rsidRPr="00391EAD" w:rsidRDefault="005B458B" w:rsidP="00CF68B7">
                <w:pPr>
                  <w:spacing w:line="360" w:lineRule="auto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</w:p>
            </w:sdtContent>
          </w:sdt>
        </w:tc>
      </w:tr>
    </w:tbl>
    <w:p w:rsidR="007E6CB2" w:rsidRDefault="007E6CB2" w:rsidP="007E6C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E6CB2" w:rsidRDefault="007E6CB2" w:rsidP="007E6CB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7E6CB2" w:rsidRPr="00391EAD" w:rsidRDefault="007E6CB2" w:rsidP="007E6CB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391EAD">
        <w:rPr>
          <w:rFonts w:asciiTheme="minorHAnsi" w:hAnsiTheme="minorHAnsi" w:cstheme="minorHAnsi"/>
          <w:b/>
          <w:bCs/>
          <w:sz w:val="28"/>
          <w:szCs w:val="28"/>
        </w:rPr>
        <w:lastRenderedPageBreak/>
        <w:t>Part B:  Record of Decision (to be completed at the SIMT/review decision making Meeting.</w:t>
      </w:r>
    </w:p>
    <w:p w:rsidR="007E6CB2" w:rsidRPr="00391EAD" w:rsidRDefault="007E6CB2" w:rsidP="007E6CB2">
      <w:pPr>
        <w:rPr>
          <w:rFonts w:asciiTheme="minorHAnsi" w:hAnsiTheme="minorHAnsi" w:cstheme="minorHAnsi"/>
          <w:bCs/>
          <w:smallCaps/>
          <w:sz w:val="20"/>
          <w:szCs w:val="20"/>
        </w:rPr>
      </w:pPr>
    </w:p>
    <w:p w:rsidR="007E6CB2" w:rsidRPr="00391EAD" w:rsidRDefault="007E6CB2" w:rsidP="007E6CB2">
      <w:pPr>
        <w:rPr>
          <w:rFonts w:asciiTheme="minorHAnsi" w:hAnsiTheme="minorHAnsi" w:cstheme="minorHAnsi"/>
          <w:bCs/>
          <w:sz w:val="22"/>
          <w:szCs w:val="22"/>
        </w:rPr>
      </w:pPr>
      <w:r w:rsidRPr="00391EAD">
        <w:rPr>
          <w:rFonts w:asciiTheme="minorHAnsi" w:hAnsiTheme="minorHAnsi" w:cstheme="minorHAnsi"/>
          <w:bCs/>
          <w:sz w:val="22"/>
          <w:szCs w:val="22"/>
        </w:rPr>
        <w:t xml:space="preserve">Decision to commission a </w:t>
      </w:r>
      <w:r w:rsidRPr="00391EAD">
        <w:rPr>
          <w:rFonts w:asciiTheme="minorHAnsi" w:hAnsiTheme="minorHAnsi" w:cstheme="minorHAnsi"/>
          <w:bCs/>
          <w:smallCaps/>
          <w:sz w:val="22"/>
          <w:szCs w:val="22"/>
        </w:rPr>
        <w:t>Comprehensive Review</w:t>
      </w:r>
      <w:r w:rsidRPr="00391EAD">
        <w:rPr>
          <w:rFonts w:asciiTheme="minorHAnsi" w:hAnsiTheme="minorHAnsi" w:cstheme="minorHAnsi"/>
          <w:bCs/>
          <w:sz w:val="22"/>
          <w:szCs w:val="22"/>
        </w:rPr>
        <w:t xml:space="preserve"> or a </w:t>
      </w:r>
      <w:r w:rsidRPr="00391EAD">
        <w:rPr>
          <w:rFonts w:asciiTheme="minorHAnsi" w:hAnsiTheme="minorHAnsi" w:cstheme="minorHAnsi"/>
          <w:bCs/>
          <w:smallCaps/>
          <w:sz w:val="22"/>
          <w:szCs w:val="22"/>
        </w:rPr>
        <w:t>Concise Review</w:t>
      </w:r>
      <w:r w:rsidRPr="00391EAD">
        <w:rPr>
          <w:rFonts w:asciiTheme="minorHAnsi" w:hAnsiTheme="minorHAnsi" w:cstheme="minorHAnsi"/>
          <w:bCs/>
          <w:sz w:val="22"/>
          <w:szCs w:val="22"/>
        </w:rPr>
        <w:t xml:space="preserve"> should be considered in the event of </w:t>
      </w:r>
      <w:r w:rsidRPr="00391EAD">
        <w:rPr>
          <w:rFonts w:asciiTheme="minorHAnsi" w:hAnsiTheme="minorHAnsi" w:cstheme="minorHAnsi"/>
          <w:b/>
          <w:bCs/>
          <w:smallCaps/>
          <w:color w:val="FF0000"/>
          <w:sz w:val="22"/>
          <w:szCs w:val="22"/>
        </w:rPr>
        <w:t>Category 1</w:t>
      </w:r>
      <w:r w:rsidRPr="00391EA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391EAD">
        <w:rPr>
          <w:rFonts w:asciiTheme="minorHAnsi" w:hAnsiTheme="minorHAnsi" w:cstheme="minorHAnsi"/>
          <w:bCs/>
          <w:sz w:val="22"/>
          <w:szCs w:val="22"/>
        </w:rPr>
        <w:t xml:space="preserve">or </w:t>
      </w:r>
      <w:r w:rsidRPr="00391EAD">
        <w:rPr>
          <w:rFonts w:asciiTheme="minorHAnsi" w:hAnsiTheme="minorHAnsi" w:cstheme="minorHAnsi"/>
          <w:b/>
          <w:bCs/>
          <w:smallCaps/>
          <w:color w:val="FFC000"/>
          <w:sz w:val="22"/>
          <w:szCs w:val="22"/>
        </w:rPr>
        <w:t xml:space="preserve">Category 2 </w:t>
      </w:r>
      <w:r w:rsidRPr="00391EAD">
        <w:rPr>
          <w:rFonts w:asciiTheme="minorHAnsi" w:hAnsiTheme="minorHAnsi" w:cstheme="minorHAnsi"/>
          <w:bCs/>
          <w:sz w:val="22"/>
          <w:szCs w:val="22"/>
        </w:rPr>
        <w:t xml:space="preserve">harm falls incidents. Part A of this form seeks to identify whether or not the key elements required for falls prevention were in place. Part A should therefore be considered in making the decision to conduct a review or to decide if a review is not required. </w:t>
      </w:r>
    </w:p>
    <w:p w:rsidR="007E6CB2" w:rsidRPr="00391EAD" w:rsidRDefault="007E6CB2" w:rsidP="007E6CB2">
      <w:pPr>
        <w:rPr>
          <w:rFonts w:asciiTheme="minorHAnsi" w:hAnsiTheme="minorHAnsi" w:cstheme="minorHAnsi"/>
          <w:sz w:val="22"/>
          <w:szCs w:val="22"/>
        </w:rPr>
      </w:pPr>
      <w:r w:rsidRPr="00391EAD">
        <w:rPr>
          <w:rFonts w:asciiTheme="minorHAnsi" w:hAnsiTheme="minorHAnsi" w:cstheme="minorHAnsi"/>
          <w:bCs/>
          <w:sz w:val="22"/>
          <w:szCs w:val="22"/>
        </w:rPr>
        <w:t xml:space="preserve">Consideration therefore should be given to whether the information provided in Part A that there is </w:t>
      </w:r>
      <w:r w:rsidRPr="00391EAD">
        <w:rPr>
          <w:rFonts w:asciiTheme="minorHAnsi" w:hAnsiTheme="minorHAnsi" w:cstheme="minorHAnsi"/>
          <w:sz w:val="22"/>
          <w:szCs w:val="22"/>
        </w:rPr>
        <w:t>evidence of the following:</w:t>
      </w:r>
    </w:p>
    <w:p w:rsidR="007E6CB2" w:rsidRPr="00391EAD" w:rsidRDefault="007E6CB2" w:rsidP="007E6CB2">
      <w:pPr>
        <w:rPr>
          <w:rFonts w:asciiTheme="minorHAnsi" w:hAnsiTheme="minorHAnsi" w:cstheme="minorHAnsi"/>
          <w:sz w:val="22"/>
          <w:szCs w:val="22"/>
        </w:rPr>
      </w:pPr>
    </w:p>
    <w:p w:rsidR="007E6CB2" w:rsidRDefault="007E6CB2" w:rsidP="007E6CB2">
      <w:pPr>
        <w:rPr>
          <w:rFonts w:asciiTheme="minorHAnsi" w:hAnsiTheme="minorHAnsi" w:cstheme="minorHAnsi"/>
          <w:b/>
          <w:i/>
          <w:szCs w:val="22"/>
        </w:rPr>
      </w:pPr>
      <w:r w:rsidRPr="0020165C">
        <w:rPr>
          <w:rFonts w:asciiTheme="minorHAnsi" w:hAnsiTheme="minorHAnsi" w:cstheme="minorHAnsi"/>
          <w:b/>
          <w:i/>
          <w:szCs w:val="22"/>
        </w:rPr>
        <w:t>Failure to identify and/or intervene in one or a combination of risk factors which were present at the time of the fall</w:t>
      </w:r>
      <w:r>
        <w:rPr>
          <w:rFonts w:asciiTheme="minorHAnsi" w:hAnsiTheme="minorHAnsi" w:cstheme="minorHAnsi"/>
          <w:b/>
          <w:i/>
          <w:szCs w:val="22"/>
        </w:rPr>
        <w:t>,</w:t>
      </w:r>
      <w:r w:rsidRPr="0020165C">
        <w:rPr>
          <w:rFonts w:asciiTheme="minorHAnsi" w:hAnsiTheme="minorHAnsi" w:cstheme="minorHAnsi"/>
          <w:b/>
          <w:i/>
          <w:szCs w:val="22"/>
        </w:rPr>
        <w:t xml:space="preserve"> which increased the likelihood that the service user would fall.</w:t>
      </w:r>
    </w:p>
    <w:p w:rsidR="007E6CB2" w:rsidRPr="0020165C" w:rsidRDefault="007E6CB2" w:rsidP="007E6CB2">
      <w:pPr>
        <w:rPr>
          <w:rFonts w:asciiTheme="minorHAnsi" w:hAnsiTheme="minorHAnsi" w:cstheme="minorHAnsi"/>
          <w:bCs/>
          <w:sz w:val="22"/>
          <w:szCs w:val="22"/>
        </w:rPr>
      </w:pPr>
    </w:p>
    <w:p w:rsidR="007E6CB2" w:rsidRPr="00391EAD" w:rsidRDefault="007E6CB2" w:rsidP="007E6CB2">
      <w:pPr>
        <w:tabs>
          <w:tab w:val="left" w:pos="14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1EAD">
        <w:rPr>
          <w:rFonts w:asciiTheme="minorHAnsi" w:hAnsiTheme="minorHAnsi" w:cstheme="minorHAnsi"/>
          <w:sz w:val="22"/>
          <w:szCs w:val="22"/>
        </w:rPr>
        <w:t xml:space="preserve">In cases where all risk factors were identified, the appropriate interventions were in place and the fall occurred despite this, it may indicate the fall was not preventable and that a review is not required. </w:t>
      </w:r>
    </w:p>
    <w:p w:rsidR="007E6CB2" w:rsidRPr="00391EAD" w:rsidRDefault="007E6CB2" w:rsidP="007E6CB2">
      <w:pPr>
        <w:rPr>
          <w:rFonts w:asciiTheme="minorHAnsi" w:hAnsiTheme="minorHAnsi" w:cstheme="minorHAnsi"/>
          <w:bCs/>
        </w:rPr>
      </w:pPr>
      <w:r w:rsidRPr="00391EAD">
        <w:rPr>
          <w:rFonts w:asciiTheme="minorHAnsi" w:hAnsiTheme="minorHAnsi" w:cstheme="minorHAnsi"/>
          <w:bC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9CE36" wp14:editId="7798CF65">
                <wp:simplePos x="0" y="0"/>
                <wp:positionH relativeFrom="column">
                  <wp:posOffset>151075</wp:posOffset>
                </wp:positionH>
                <wp:positionV relativeFrom="paragraph">
                  <wp:posOffset>142323</wp:posOffset>
                </wp:positionV>
                <wp:extent cx="5335325" cy="0"/>
                <wp:effectExtent l="0" t="1905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5F43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9pt,11.2pt" to="6in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" strokecolor="black [3213]" strokeweight="2.25pt"/>
            </w:pict>
          </mc:Fallback>
        </mc:AlternateContent>
      </w:r>
    </w:p>
    <w:p w:rsidR="007E6CB2" w:rsidRPr="00391EAD" w:rsidRDefault="007E6CB2" w:rsidP="007E6CB2">
      <w:pPr>
        <w:rPr>
          <w:rFonts w:asciiTheme="minorHAnsi" w:hAnsiTheme="minorHAnsi" w:cstheme="minorHAnsi"/>
          <w:bCs/>
          <w:smallCaps/>
          <w:sz w:val="20"/>
          <w:szCs w:val="20"/>
        </w:rPr>
      </w:pPr>
    </w:p>
    <w:p w:rsidR="007E6CB2" w:rsidRPr="00BB5D71" w:rsidRDefault="007E6CB2" w:rsidP="007E6CB2">
      <w:pPr>
        <w:spacing w:line="276" w:lineRule="auto"/>
        <w:jc w:val="center"/>
        <w:rPr>
          <w:rFonts w:asciiTheme="minorHAnsi" w:hAnsiTheme="minorHAnsi" w:cs="Arial"/>
          <w:bCs/>
          <w:smallCaps/>
          <w:sz w:val="20"/>
          <w:szCs w:val="20"/>
        </w:rPr>
      </w:pPr>
      <w:r w:rsidRPr="00BB5D71">
        <w:rPr>
          <w:rFonts w:asciiTheme="minorHAnsi" w:hAnsiTheme="minorHAnsi" w:cs="Arial"/>
          <w:b/>
          <w:bCs/>
          <w:smallCaps/>
          <w:sz w:val="28"/>
          <w:szCs w:val="28"/>
        </w:rPr>
        <w:t>Record of Decision to Conduct a Review</w:t>
      </w:r>
    </w:p>
    <w:tbl>
      <w:tblPr>
        <w:tblStyle w:val="TableGrid"/>
        <w:tblpPr w:leftFromText="180" w:rightFromText="180" w:vertAnchor="text" w:horzAnchor="margin" w:tblpY="32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E6CB2" w:rsidRPr="00BB5D71" w:rsidTr="00CF68B7">
        <w:tc>
          <w:tcPr>
            <w:tcW w:w="9209" w:type="dxa"/>
            <w:shd w:val="clear" w:color="auto" w:fill="365F91" w:themeFill="accent1" w:themeFillShade="BF"/>
          </w:tcPr>
          <w:p w:rsidR="007E6CB2" w:rsidRPr="00C55B0D" w:rsidRDefault="007E6CB2" w:rsidP="00CF68B7">
            <w:pPr>
              <w:spacing w:before="120" w:after="120"/>
              <w:ind w:right="760"/>
              <w:rPr>
                <w:rFonts w:ascii="Arial" w:hAnsi="Arial" w:cs="Arial"/>
                <w:b/>
                <w:sz w:val="22"/>
                <w:szCs w:val="22"/>
              </w:rPr>
            </w:pPr>
            <w:r w:rsidRPr="00C55B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Incident Details</w:t>
            </w:r>
          </w:p>
        </w:tc>
      </w:tr>
      <w:tr w:rsidR="007E6CB2" w:rsidRPr="00BB5D71" w:rsidTr="00CF68B7">
        <w:tc>
          <w:tcPr>
            <w:tcW w:w="9209" w:type="dxa"/>
            <w:shd w:val="clear" w:color="auto" w:fill="auto"/>
          </w:tcPr>
          <w:p w:rsidR="007E6CB2" w:rsidRPr="00BB5D71" w:rsidRDefault="007E6CB2" w:rsidP="00CF68B7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 xml:space="preserve">NIMS Ref No:                                                     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7E6CB2" w:rsidRPr="00BB5D71" w:rsidTr="00CF68B7">
        <w:tc>
          <w:tcPr>
            <w:tcW w:w="9209" w:type="dxa"/>
            <w:shd w:val="clear" w:color="auto" w:fill="auto"/>
          </w:tcPr>
          <w:p w:rsidR="007E6CB2" w:rsidRPr="00BB5D71" w:rsidRDefault="007E6CB2" w:rsidP="00CF68B7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Incident:                                                  </w:t>
            </w:r>
          </w:p>
        </w:tc>
      </w:tr>
      <w:tr w:rsidR="007E6CB2" w:rsidRPr="00BB5D71" w:rsidTr="00CF68B7">
        <w:tc>
          <w:tcPr>
            <w:tcW w:w="9209" w:type="dxa"/>
            <w:shd w:val="clear" w:color="auto" w:fill="auto"/>
          </w:tcPr>
          <w:p w:rsidR="007E6CB2" w:rsidRPr="00BB5D71" w:rsidRDefault="007E6CB2" w:rsidP="00CF68B7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>Date of SIMT /Relevant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Meeting:</w:t>
            </w:r>
          </w:p>
        </w:tc>
      </w:tr>
      <w:tr w:rsidR="007E6CB2" w:rsidRPr="00BB5D71" w:rsidTr="00CF68B7">
        <w:tc>
          <w:tcPr>
            <w:tcW w:w="9209" w:type="dxa"/>
            <w:shd w:val="clear" w:color="auto" w:fill="auto"/>
          </w:tcPr>
          <w:p w:rsidR="007E6CB2" w:rsidRPr="00BB5D71" w:rsidRDefault="007E6CB2" w:rsidP="00CF68B7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>Date entered on NIMS:</w:t>
            </w:r>
          </w:p>
        </w:tc>
      </w:tr>
      <w:tr w:rsidR="007E6CB2" w:rsidRPr="00BB5D71" w:rsidTr="00CF68B7">
        <w:tc>
          <w:tcPr>
            <w:tcW w:w="9209" w:type="dxa"/>
            <w:shd w:val="clear" w:color="auto" w:fill="auto"/>
          </w:tcPr>
          <w:p w:rsidR="007E6CB2" w:rsidRPr="00BB5D71" w:rsidRDefault="007E6CB2" w:rsidP="00CF68B7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>Date Notified to SAO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/LAO</w:t>
            </w: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7E6CB2" w:rsidRPr="00BB5D71" w:rsidTr="00CF68B7">
        <w:tc>
          <w:tcPr>
            <w:tcW w:w="9209" w:type="dxa"/>
            <w:tcBorders>
              <w:bottom w:val="single" w:sz="12" w:space="0" w:color="auto"/>
            </w:tcBorders>
            <w:shd w:val="clear" w:color="auto" w:fill="auto"/>
          </w:tcPr>
          <w:p w:rsidR="007E6CB2" w:rsidRPr="00BB5D71" w:rsidRDefault="007E6CB2" w:rsidP="00CF68B7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 xml:space="preserve">Case </w:t>
            </w:r>
            <w:r w:rsidRPr="000D1F63">
              <w:rPr>
                <w:rFonts w:asciiTheme="minorHAnsi" w:hAnsiTheme="minorHAnsi" w:cs="Arial"/>
                <w:b/>
                <w:sz w:val="22"/>
                <w:szCs w:val="22"/>
              </w:rPr>
              <w:t>Officer/ QPS Manager:</w:t>
            </w:r>
          </w:p>
        </w:tc>
      </w:tr>
    </w:tbl>
    <w:p w:rsidR="007E6CB2" w:rsidRDefault="007E6CB2" w:rsidP="007E6CB2"/>
    <w:p w:rsidR="007E6CB2" w:rsidRDefault="007E6CB2" w:rsidP="007E6CB2">
      <w:pPr>
        <w:spacing w:line="276" w:lineRule="auto"/>
        <w:rPr>
          <w:rFonts w:ascii="Arial" w:hAnsi="Arial" w:cs="Arial"/>
          <w:bCs/>
          <w:smallCap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65"/>
        <w:tblW w:w="9209" w:type="dxa"/>
        <w:tblLook w:val="04A0" w:firstRow="1" w:lastRow="0" w:firstColumn="1" w:lastColumn="0" w:noHBand="0" w:noVBand="1"/>
      </w:tblPr>
      <w:tblGrid>
        <w:gridCol w:w="2716"/>
        <w:gridCol w:w="861"/>
        <w:gridCol w:w="5632"/>
      </w:tblGrid>
      <w:tr w:rsidR="007E6CB2" w:rsidRPr="00BB5D71" w:rsidTr="00CF68B7">
        <w:tc>
          <w:tcPr>
            <w:tcW w:w="9209" w:type="dxa"/>
            <w:gridSpan w:val="3"/>
            <w:shd w:val="clear" w:color="auto" w:fill="365F91" w:themeFill="accent1" w:themeFillShade="BF"/>
          </w:tcPr>
          <w:p w:rsidR="007E6CB2" w:rsidRPr="00C55B0D" w:rsidRDefault="007E6CB2" w:rsidP="00CF68B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5B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A.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 Decis</w:t>
            </w:r>
            <w:r w:rsidRPr="00C55B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ion to Conduct a Review under the Incident Management Framework</w:t>
            </w:r>
          </w:p>
        </w:tc>
      </w:tr>
      <w:tr w:rsidR="007E6CB2" w:rsidRPr="00BB5D71" w:rsidTr="00CF68B7">
        <w:tc>
          <w:tcPr>
            <w:tcW w:w="9209" w:type="dxa"/>
            <w:gridSpan w:val="3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</w:rPr>
              <w:t>Please indicate the decision in relation to the level of review to be conducted</w:t>
            </w:r>
            <w:r>
              <w:rPr>
                <w:rStyle w:val="FootnoteReference"/>
                <w:rFonts w:asciiTheme="minorHAnsi" w:hAnsiTheme="minorHAnsi" w:cs="Arial"/>
                <w:sz w:val="22"/>
                <w:szCs w:val="22"/>
              </w:rPr>
              <w:footnoteReference w:id="2"/>
            </w:r>
            <w:r w:rsidRPr="00BB5D71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7E6CB2" w:rsidRPr="00BB5D71" w:rsidTr="00CF68B7">
        <w:tc>
          <w:tcPr>
            <w:tcW w:w="2716" w:type="dxa"/>
            <w:tcBorders>
              <w:right w:val="dotted" w:sz="4" w:space="0" w:color="auto"/>
            </w:tcBorders>
            <w:vAlign w:val="center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</w:rPr>
              <w:t>Comprehensive Review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106877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left w:val="dotted" w:sz="4" w:space="0" w:color="auto"/>
                </w:tcBorders>
                <w:vAlign w:val="center"/>
              </w:tcPr>
              <w:p w:rsidR="007E6CB2" w:rsidRPr="00BB5D71" w:rsidRDefault="00BC33FD" w:rsidP="00BC33FD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32" w:type="dxa"/>
            <w:vAlign w:val="center"/>
          </w:tcPr>
          <w:p w:rsidR="007E6CB2" w:rsidRPr="00BB5D71" w:rsidRDefault="007E6CB2" w:rsidP="00CF68B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 a Comprehensive Review is selected please proceed to Section C of this form</w:t>
            </w:r>
          </w:p>
        </w:tc>
      </w:tr>
      <w:tr w:rsidR="00BC33FD" w:rsidRPr="00BB5D71" w:rsidTr="0012340E">
        <w:tc>
          <w:tcPr>
            <w:tcW w:w="2716" w:type="dxa"/>
            <w:tcBorders>
              <w:right w:val="dotted" w:sz="4" w:space="0" w:color="auto"/>
            </w:tcBorders>
            <w:vAlign w:val="center"/>
          </w:tcPr>
          <w:p w:rsidR="00BC33FD" w:rsidRPr="00BB5D71" w:rsidRDefault="00BC33FD" w:rsidP="00BC33F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</w:rPr>
              <w:t>Concise Review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157107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left w:val="dotted" w:sz="4" w:space="0" w:color="auto"/>
                </w:tcBorders>
                <w:vAlign w:val="center"/>
              </w:tcPr>
              <w:p w:rsidR="00BC33FD" w:rsidRDefault="00BC33FD" w:rsidP="0012340E">
                <w:pPr>
                  <w:jc w:val="center"/>
                </w:pPr>
                <w:r w:rsidRPr="00042A1C"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32" w:type="dxa"/>
            <w:vAlign w:val="center"/>
          </w:tcPr>
          <w:p w:rsidR="00BC33FD" w:rsidRPr="00BB5D71" w:rsidRDefault="00BC33FD" w:rsidP="00BC33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 a Concise Review is selected please proceed to Section C of this form</w:t>
            </w:r>
          </w:p>
        </w:tc>
      </w:tr>
      <w:tr w:rsidR="00BC33FD" w:rsidRPr="00BB5D71" w:rsidTr="0012340E">
        <w:tc>
          <w:tcPr>
            <w:tcW w:w="2716" w:type="dxa"/>
            <w:tcBorders>
              <w:right w:val="dotted" w:sz="4" w:space="0" w:color="auto"/>
            </w:tcBorders>
            <w:vAlign w:val="center"/>
          </w:tcPr>
          <w:p w:rsidR="00BC33FD" w:rsidRPr="00BB5D71" w:rsidRDefault="00BC33FD" w:rsidP="00BC33F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</w:rPr>
              <w:t xml:space="preserve">No Review *  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-53935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left w:val="dotted" w:sz="4" w:space="0" w:color="auto"/>
                </w:tcBorders>
                <w:vAlign w:val="center"/>
              </w:tcPr>
              <w:p w:rsidR="00BC33FD" w:rsidRDefault="00BC33FD" w:rsidP="0012340E">
                <w:pPr>
                  <w:jc w:val="center"/>
                </w:pPr>
                <w:r w:rsidRPr="00042A1C"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32" w:type="dxa"/>
            <w:vAlign w:val="center"/>
          </w:tcPr>
          <w:p w:rsidR="00BC33FD" w:rsidRPr="00BB5D71" w:rsidRDefault="00BC33FD" w:rsidP="00BC33F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 No Review is selected please proceed to Section B of this form</w:t>
            </w:r>
          </w:p>
        </w:tc>
      </w:tr>
    </w:tbl>
    <w:p w:rsidR="007E6CB2" w:rsidRDefault="007E6CB2" w:rsidP="007E6CB2">
      <w:pPr>
        <w:spacing w:line="276" w:lineRule="auto"/>
        <w:rPr>
          <w:rFonts w:ascii="Arial" w:hAnsi="Arial" w:cs="Arial"/>
          <w:bCs/>
          <w:smallCaps/>
          <w:sz w:val="20"/>
          <w:szCs w:val="20"/>
        </w:rPr>
      </w:pPr>
    </w:p>
    <w:p w:rsidR="007E6CB2" w:rsidRDefault="007E6CB2" w:rsidP="007E6CB2">
      <w:pPr>
        <w:spacing w:line="276" w:lineRule="auto"/>
        <w:rPr>
          <w:rFonts w:ascii="Arial" w:hAnsi="Arial" w:cs="Arial"/>
          <w:bCs/>
          <w:smallCaps/>
          <w:sz w:val="20"/>
          <w:szCs w:val="20"/>
        </w:rPr>
        <w:sectPr w:rsidR="007E6CB2" w:rsidSect="00276E43">
          <w:footerReference w:type="default" r:id="rId7"/>
          <w:headerReference w:type="first" r:id="rId8"/>
          <w:pgSz w:w="11906" w:h="16838"/>
          <w:pgMar w:top="993" w:right="1133" w:bottom="1440" w:left="1440" w:header="426" w:footer="708" w:gutter="0"/>
          <w:cols w:space="708"/>
          <w:docGrid w:linePitch="360"/>
        </w:sectPr>
      </w:pPr>
    </w:p>
    <w:p w:rsidR="007E6CB2" w:rsidRPr="00BC33FD" w:rsidRDefault="007E6CB2" w:rsidP="007E6CB2">
      <w:pPr>
        <w:spacing w:line="276" w:lineRule="auto"/>
        <w:rPr>
          <w:rFonts w:ascii="Arial" w:hAnsi="Arial" w:cs="Arial"/>
          <w:bCs/>
          <w:smallCaps/>
          <w:sz w:val="12"/>
          <w:szCs w:val="20"/>
        </w:rPr>
      </w:pPr>
    </w:p>
    <w:tbl>
      <w:tblPr>
        <w:tblStyle w:val="TableGrid"/>
        <w:tblpPr w:leftFromText="180" w:rightFromText="180" w:vertAnchor="text" w:horzAnchor="margin" w:tblpY="-21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E6CB2" w:rsidRPr="00BB5D71" w:rsidTr="00CF68B7">
        <w:trPr>
          <w:trHeight w:val="416"/>
        </w:trPr>
        <w:tc>
          <w:tcPr>
            <w:tcW w:w="9209" w:type="dxa"/>
            <w:shd w:val="clear" w:color="auto" w:fill="1F497D" w:themeFill="text2"/>
          </w:tcPr>
          <w:p w:rsidR="007E6CB2" w:rsidRPr="0008275C" w:rsidRDefault="007E6CB2" w:rsidP="00CF68B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B.               No Review   </w:t>
            </w:r>
          </w:p>
        </w:tc>
      </w:tr>
      <w:tr w:rsidR="007E6CB2" w:rsidRPr="00BB5D71" w:rsidTr="00CF68B7">
        <w:trPr>
          <w:trHeight w:val="520"/>
        </w:trPr>
        <w:tc>
          <w:tcPr>
            <w:tcW w:w="9209" w:type="dxa"/>
          </w:tcPr>
          <w:p w:rsidR="007E6CB2" w:rsidRPr="009765F9" w:rsidRDefault="007E6CB2" w:rsidP="00CF68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the decision is </w:t>
            </w:r>
            <w:r w:rsidRPr="00BB5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</w:t>
            </w: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to commission a Comprehensive Review or Concise Review, please set out below the reason or rationale for this decision and the 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vidence upon which it was based:</w:t>
            </w:r>
          </w:p>
        </w:tc>
      </w:tr>
      <w:tr w:rsidR="007E6CB2" w:rsidRPr="00BB5D71" w:rsidTr="00CF68B7">
        <w:trPr>
          <w:trHeight w:val="1122"/>
        </w:trPr>
        <w:tc>
          <w:tcPr>
            <w:tcW w:w="9209" w:type="dxa"/>
          </w:tcPr>
          <w:p w:rsidR="007E6CB2" w:rsidRPr="009765F9" w:rsidRDefault="007E6CB2" w:rsidP="00CF68B7">
            <w:pPr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E6CB2" w:rsidRPr="009765F9" w:rsidRDefault="007E6CB2" w:rsidP="00CF68B7">
            <w:pPr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E6CB2" w:rsidRPr="009765F9" w:rsidRDefault="007E6CB2" w:rsidP="00CF68B7">
            <w:pPr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E6CB2" w:rsidRPr="00BB5D71" w:rsidTr="00CF68B7">
        <w:trPr>
          <w:trHeight w:val="1122"/>
        </w:trPr>
        <w:tc>
          <w:tcPr>
            <w:tcW w:w="9209" w:type="dxa"/>
          </w:tcPr>
          <w:p w:rsidR="007E6CB2" w:rsidRPr="00BB5D71" w:rsidRDefault="007E6CB2" w:rsidP="00CF68B7">
            <w:pPr>
              <w:contextualSpacing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* Decisions not to review must be:</w:t>
            </w:r>
          </w:p>
          <w:p w:rsidR="007E6CB2" w:rsidRPr="00BB5D71" w:rsidRDefault="007E6CB2" w:rsidP="007E6CB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Communicated to </w: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persons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affected i.e. </w: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Service User 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and staff.</w:t>
            </w:r>
          </w:p>
          <w:p w:rsidR="007E6CB2" w:rsidRPr="00BB5D71" w:rsidRDefault="007E6CB2" w:rsidP="007E6CB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Submitted for review and ratification by the Quality &amp; Safety Committee, along with Part A </w:t>
            </w:r>
          </w:p>
          <w:p w:rsidR="007E6CB2" w:rsidRPr="00BB5D71" w:rsidRDefault="007E6CB2" w:rsidP="007E6CB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Complete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NIMS</w: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Review Screens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and this should include the reason and rationale for </w: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no further review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. </w:t>
            </w:r>
          </w:p>
          <w:p w:rsidR="007E6CB2" w:rsidRPr="00A65CE8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These incidents should be included in an Aggregate Review process.</w:t>
            </w:r>
          </w:p>
        </w:tc>
      </w:tr>
      <w:tr w:rsidR="007E6CB2" w:rsidRPr="00BB5D71" w:rsidTr="00CF68B7">
        <w:trPr>
          <w:trHeight w:val="1122"/>
        </w:trPr>
        <w:tc>
          <w:tcPr>
            <w:tcW w:w="9209" w:type="dxa"/>
          </w:tcPr>
          <w:p w:rsidR="007E6CB2" w:rsidRPr="001C2AF6" w:rsidRDefault="007E6CB2" w:rsidP="00CF68B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1C2AF6">
              <w:rPr>
                <w:rFonts w:asciiTheme="minorHAnsi" w:hAnsiTheme="minorHAnsi" w:cs="Arial"/>
                <w:b/>
                <w:bCs/>
                <w:szCs w:val="22"/>
              </w:rPr>
              <w:t>Sign Off: (as applicable to the level of review chosen)</w:t>
            </w:r>
          </w:p>
          <w:p w:rsidR="007E6CB2" w:rsidRPr="00397979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Name of SAO/LAO: </w:t>
            </w:r>
          </w:p>
          <w:p w:rsidR="007E6CB2" w:rsidRPr="00397979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7E6CB2" w:rsidRPr="00397979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of SAO/LAO:</w:t>
            </w:r>
          </w:p>
          <w:p w:rsidR="007E6CB2" w:rsidRPr="00397979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7E6CB2" w:rsidRPr="00BB5D71" w:rsidRDefault="007E6CB2" w:rsidP="00CF68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Date: </w:t>
            </w:r>
          </w:p>
        </w:tc>
      </w:tr>
      <w:tr w:rsidR="007E6CB2" w:rsidRPr="00BB5D71" w:rsidTr="00CF68B7">
        <w:trPr>
          <w:trHeight w:val="1122"/>
        </w:trPr>
        <w:tc>
          <w:tcPr>
            <w:tcW w:w="9209" w:type="dxa"/>
          </w:tcPr>
          <w:p w:rsidR="007E6CB2" w:rsidRPr="00A65CE8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65C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Ratification by QPS Committee (or equivalent)</w:t>
            </w:r>
          </w:p>
          <w:p w:rsidR="007E6CB2" w:rsidRDefault="007E6CB2" w:rsidP="00CF68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Having reviewed the Preliminary Assessment and discussed the incident the QPS Committee agrees/disagrees (circle as appropriate) with the recommendation that No Review is required. </w:t>
            </w:r>
          </w:p>
          <w:p w:rsidR="007E6CB2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7E6CB2" w:rsidRPr="00397979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 of Chair:</w:t>
            </w:r>
          </w:p>
          <w:p w:rsidR="007E6CB2" w:rsidRDefault="007E6CB2" w:rsidP="00CF68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E6CB2" w:rsidRPr="00397979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of Chair:</w:t>
            </w:r>
          </w:p>
          <w:p w:rsidR="007E6CB2" w:rsidRDefault="007E6CB2" w:rsidP="00CF68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E6CB2" w:rsidRPr="00397979" w:rsidRDefault="007E6CB2" w:rsidP="00CF68B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Date: </w:t>
            </w:r>
          </w:p>
          <w:p w:rsidR="007E6CB2" w:rsidRPr="00A65CE8" w:rsidRDefault="007E6CB2" w:rsidP="00CF68B7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Note: </w:t>
            </w:r>
            <w:r w:rsidRPr="00A65CE8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In cases where the QPS Committee feels that a review is required the case is referred back to the SAO (Category 1 incidents) or LAO (Category 2 incidents) for commissioning. </w:t>
            </w: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E6CB2" w:rsidRPr="00BB5D71" w:rsidTr="00CF68B7">
        <w:tc>
          <w:tcPr>
            <w:tcW w:w="9209" w:type="dxa"/>
            <w:shd w:val="clear" w:color="auto" w:fill="365F91" w:themeFill="accent1" w:themeFillShade="BF"/>
          </w:tcPr>
          <w:p w:rsidR="007E6CB2" w:rsidRPr="0008275C" w:rsidRDefault="007E6CB2" w:rsidP="00CF68B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C. </w:t>
            </w:r>
          </w:p>
        </w:tc>
      </w:tr>
      <w:tr w:rsidR="007E6CB2" w:rsidRPr="00BB5D71" w:rsidTr="00CF68B7">
        <w:tc>
          <w:tcPr>
            <w:tcW w:w="9209" w:type="dxa"/>
            <w:shd w:val="clear" w:color="auto" w:fill="365F91" w:themeFill="accent1" w:themeFillShade="BF"/>
          </w:tcPr>
          <w:p w:rsidR="007E6CB2" w:rsidRPr="0008275C" w:rsidRDefault="007E6CB2" w:rsidP="00CF68B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Comprehensive Review</w:t>
            </w:r>
          </w:p>
        </w:tc>
      </w:tr>
      <w:tr w:rsidR="007E6CB2" w:rsidRPr="00BB5D71" w:rsidTr="00CF68B7">
        <w:tc>
          <w:tcPr>
            <w:tcW w:w="9209" w:type="dxa"/>
          </w:tcPr>
          <w:p w:rsidR="007E6CB2" w:rsidRPr="00A042A4" w:rsidRDefault="007E6CB2" w:rsidP="00CF68B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042A4">
              <w:rPr>
                <w:rFonts w:asciiTheme="minorHAnsi" w:hAnsiTheme="minorHAnsi" w:cs="Arial"/>
                <w:sz w:val="22"/>
                <w:szCs w:val="22"/>
              </w:rPr>
              <w:t>If the decision is to commission a Comprehensive Review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A042A4">
              <w:rPr>
                <w:rFonts w:asciiTheme="minorHAnsi" w:hAnsiTheme="minorHAnsi" w:cs="Arial"/>
                <w:sz w:val="22"/>
                <w:szCs w:val="22"/>
              </w:rPr>
              <w:t>this will be by way of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r w:rsidRPr="00FA2582">
              <w:rPr>
                <w:rFonts w:asciiTheme="minorHAnsi" w:hAnsiTheme="minorHAnsi" w:cs="Arial"/>
                <w:b/>
                <w:sz w:val="22"/>
                <w:szCs w:val="22"/>
              </w:rPr>
              <w:t>Review Team Approach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the Systems Analysis review Report Template as detailed in the HSE Incident Management Framework is utilised. </w:t>
            </w:r>
          </w:p>
        </w:tc>
      </w:tr>
      <w:tr w:rsidR="007E6CB2" w:rsidRPr="00BB5D71" w:rsidTr="00CF68B7">
        <w:tc>
          <w:tcPr>
            <w:tcW w:w="9209" w:type="dxa"/>
          </w:tcPr>
          <w:p w:rsidR="007E6CB2" w:rsidRPr="00FA2582" w:rsidRDefault="007E6CB2" w:rsidP="00CF68B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A2582">
              <w:rPr>
                <w:rFonts w:asciiTheme="minorHAnsi" w:hAnsiTheme="minorHAnsi" w:cs="Arial"/>
                <w:bCs/>
                <w:sz w:val="22"/>
                <w:szCs w:val="22"/>
              </w:rPr>
              <w:t>The Final Report of the Comprehensive Review must be accepted by the SAO within 125 days of identification of the incident.</w:t>
            </w:r>
          </w:p>
        </w:tc>
      </w:tr>
    </w:tbl>
    <w:p w:rsidR="007E6CB2" w:rsidRPr="00BC33FD" w:rsidRDefault="007E6CB2" w:rsidP="007E6CB2">
      <w:pPr>
        <w:rPr>
          <w:sz w:val="1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E6CB2" w:rsidRPr="00BB5D71" w:rsidTr="00CF68B7">
        <w:tc>
          <w:tcPr>
            <w:tcW w:w="9209" w:type="dxa"/>
            <w:shd w:val="clear" w:color="auto" w:fill="365F91" w:themeFill="accent1" w:themeFillShade="BF"/>
          </w:tcPr>
          <w:p w:rsidR="007E6CB2" w:rsidRPr="0008275C" w:rsidRDefault="007E6CB2" w:rsidP="00CF68B7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Concise  Review</w:t>
            </w:r>
          </w:p>
        </w:tc>
      </w:tr>
      <w:tr w:rsidR="007E6CB2" w:rsidRPr="00BB5D71" w:rsidTr="00CF68B7">
        <w:tc>
          <w:tcPr>
            <w:tcW w:w="9209" w:type="dxa"/>
          </w:tcPr>
          <w:p w:rsidR="007E6CB2" w:rsidRPr="00A042A4" w:rsidRDefault="007E6CB2" w:rsidP="00CF68B7">
            <w:pPr>
              <w:spacing w:before="120" w:after="12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the decision is to commission a Concise Review, please complete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Falls </w:t>
            </w: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Review Report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Template </w:t>
            </w:r>
          </w:p>
        </w:tc>
      </w:tr>
      <w:tr w:rsidR="007E6CB2" w:rsidRPr="00BB5D71" w:rsidTr="00CF68B7">
        <w:tc>
          <w:tcPr>
            <w:tcW w:w="9209" w:type="dxa"/>
          </w:tcPr>
          <w:p w:rsidR="007E6CB2" w:rsidRPr="00A042A4" w:rsidRDefault="007E6CB2" w:rsidP="00CF68B7">
            <w:pPr>
              <w:spacing w:before="120" w:after="12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>The Final Report of the Concise Review must be accepted by the SAO/Local Accountable Officer (as appropriate to incident categorisation) within 125 days of identification of the incident.</w:t>
            </w:r>
          </w:p>
        </w:tc>
      </w:tr>
    </w:tbl>
    <w:p w:rsidR="007E6CB2" w:rsidRPr="006D5D40" w:rsidRDefault="007E6CB2" w:rsidP="007E6CB2">
      <w:pPr>
        <w:rPr>
          <w:rFonts w:asciiTheme="minorHAnsi" w:hAnsiTheme="minorHAnsi"/>
          <w:sz w:val="8"/>
        </w:rPr>
      </w:pPr>
    </w:p>
    <w:tbl>
      <w:tblPr>
        <w:tblStyle w:val="TableGrid"/>
        <w:tblpPr w:leftFromText="180" w:rightFromText="180" w:vertAnchor="text" w:horzAnchor="margin" w:tblpY="172"/>
        <w:tblW w:w="9209" w:type="dxa"/>
        <w:tblLayout w:type="fixed"/>
        <w:tblLook w:val="04A0" w:firstRow="1" w:lastRow="0" w:firstColumn="1" w:lastColumn="0" w:noHBand="0" w:noVBand="1"/>
      </w:tblPr>
      <w:tblGrid>
        <w:gridCol w:w="8046"/>
        <w:gridCol w:w="1163"/>
      </w:tblGrid>
      <w:tr w:rsidR="007E6CB2" w:rsidRPr="00BB5D71" w:rsidTr="00CF68B7">
        <w:tc>
          <w:tcPr>
            <w:tcW w:w="8046" w:type="dxa"/>
            <w:shd w:val="clear" w:color="auto" w:fill="365F91" w:themeFill="accent1" w:themeFillShade="BF"/>
          </w:tcPr>
          <w:p w:rsidR="007E6CB2" w:rsidRPr="0008275C" w:rsidRDefault="007E6CB2" w:rsidP="00CF68B7">
            <w:pPr>
              <w:pStyle w:val="ListParagraph"/>
              <w:spacing w:before="120" w:after="120" w:line="276" w:lineRule="auto"/>
              <w:ind w:left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Level of Independence attaching to the Review </w:t>
            </w:r>
          </w:p>
        </w:tc>
        <w:tc>
          <w:tcPr>
            <w:tcW w:w="1163" w:type="dxa"/>
            <w:shd w:val="clear" w:color="auto" w:fill="365F91" w:themeFill="accent1" w:themeFillShade="BF"/>
          </w:tcPr>
          <w:p w:rsidR="007E6CB2" w:rsidRPr="0008275C" w:rsidRDefault="007E6CB2" w:rsidP="00CF68B7">
            <w:pPr>
              <w:pStyle w:val="ListParagraph"/>
              <w:spacing w:before="120" w:after="120" w:line="276" w:lineRule="auto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Please Tick</w:t>
            </w:r>
          </w:p>
        </w:tc>
      </w:tr>
      <w:tr w:rsidR="00BC33FD" w:rsidRPr="00BB5D71" w:rsidTr="0012340E">
        <w:tc>
          <w:tcPr>
            <w:tcW w:w="8046" w:type="dxa"/>
            <w:vAlign w:val="bottom"/>
          </w:tcPr>
          <w:p w:rsidR="00BC33FD" w:rsidRPr="00BB5D71" w:rsidRDefault="00BC33FD" w:rsidP="00BC33FD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 Team internal to the </w:t>
            </w:r>
            <w:r w:rsidRPr="00C455C3">
              <w:rPr>
                <w:rFonts w:asciiTheme="minorHAnsi" w:hAnsiTheme="minorHAnsi" w:cs="Arial"/>
                <w:color w:val="000000"/>
                <w:sz w:val="22"/>
                <w:szCs w:val="22"/>
              </w:rPr>
              <w:t>ward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/department/</w:t>
            </w:r>
            <w:r>
              <w:t xml:space="preserve"> </w:t>
            </w:r>
            <w:r w:rsidRPr="001E360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NAS Operational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Region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3347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vAlign w:val="center"/>
              </w:tcPr>
              <w:p w:rsidR="00BC33FD" w:rsidRDefault="0012340E" w:rsidP="0012340E">
                <w:pPr>
                  <w:tabs>
                    <w:tab w:val="center" w:pos="473"/>
                  </w:tabs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3FD" w:rsidRPr="00BB5D71" w:rsidTr="0012340E">
        <w:tc>
          <w:tcPr>
            <w:tcW w:w="8046" w:type="dxa"/>
            <w:vAlign w:val="center"/>
          </w:tcPr>
          <w:p w:rsidR="00BC33FD" w:rsidRPr="00BB5D71" w:rsidRDefault="00BC33FD" w:rsidP="00BC33FD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  <w:r w:rsidRPr="00BB5D7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Team internal to the service/hospital/NAS Operational Area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-45039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vAlign w:val="center"/>
              </w:tcPr>
              <w:p w:rsidR="00BC33FD" w:rsidRDefault="00BC33FD" w:rsidP="0012340E">
                <w:pPr>
                  <w:jc w:val="center"/>
                </w:pPr>
                <w:r w:rsidRPr="00C13566"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3FD" w:rsidRPr="00BB5D71" w:rsidTr="0012340E">
        <w:trPr>
          <w:trHeight w:val="70"/>
        </w:trPr>
        <w:tc>
          <w:tcPr>
            <w:tcW w:w="8046" w:type="dxa"/>
            <w:vAlign w:val="bottom"/>
          </w:tcPr>
          <w:p w:rsidR="00BC33FD" w:rsidRPr="00BB5D71" w:rsidRDefault="00BC33FD" w:rsidP="00BC33FD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  <w:r w:rsidRPr="00BB5D7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Team external to the service/hospital but internal to the CHO/HG/NAS Corp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orate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Area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/ Regional Health Area</w:t>
            </w:r>
            <w:r>
              <w:rPr>
                <w:rStyle w:val="FootnoteReference"/>
                <w:rFonts w:asciiTheme="minorHAnsi" w:hAnsiTheme="minorHAnsi" w:cs="Arial"/>
                <w:color w:val="000000"/>
                <w:sz w:val="22"/>
                <w:szCs w:val="22"/>
              </w:rPr>
              <w:footnoteReference w:id="3"/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2120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vAlign w:val="center"/>
              </w:tcPr>
              <w:p w:rsidR="00BC33FD" w:rsidRDefault="00BC33FD" w:rsidP="0012340E">
                <w:pPr>
                  <w:jc w:val="center"/>
                </w:pPr>
                <w:r w:rsidRPr="00C13566"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3FD" w:rsidRPr="00BB5D71" w:rsidTr="0012340E">
        <w:trPr>
          <w:trHeight w:val="70"/>
        </w:trPr>
        <w:tc>
          <w:tcPr>
            <w:tcW w:w="8046" w:type="dxa"/>
            <w:vAlign w:val="bottom"/>
          </w:tcPr>
          <w:p w:rsidR="00BC33FD" w:rsidRPr="00BB5D71" w:rsidRDefault="00BC33FD" w:rsidP="00BC33FD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  <w:r w:rsidRPr="00BB5D7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Team external to the CHO/HG/NAS Directorate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/ Regional Health Area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2"/>
              <w:szCs w:val="22"/>
            </w:rPr>
            <w:id w:val="74993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vAlign w:val="center"/>
              </w:tcPr>
              <w:p w:rsidR="00BC33FD" w:rsidRDefault="0012340E" w:rsidP="0012340E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7E6CB2" w:rsidRPr="00BC33FD" w:rsidRDefault="007E6CB2" w:rsidP="007E6CB2">
      <w:pPr>
        <w:rPr>
          <w:rFonts w:asciiTheme="minorHAnsi" w:hAnsiTheme="minorHAnsi"/>
          <w:sz w:val="16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E6CB2" w:rsidRPr="005F7193" w:rsidTr="00CF68B7">
        <w:tc>
          <w:tcPr>
            <w:tcW w:w="9180" w:type="dxa"/>
            <w:shd w:val="clear" w:color="auto" w:fill="365F91" w:themeFill="accent1" w:themeFillShade="BF"/>
          </w:tcPr>
          <w:p w:rsidR="007E6CB2" w:rsidRPr="008813AE" w:rsidRDefault="007E6CB2" w:rsidP="00CF68B7">
            <w:pPr>
              <w:spacing w:before="120" w:after="12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813A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Terms of Reference</w:t>
            </w:r>
          </w:p>
        </w:tc>
      </w:tr>
      <w:tr w:rsidR="007E6CB2" w:rsidTr="00CF68B7">
        <w:tc>
          <w:tcPr>
            <w:tcW w:w="9180" w:type="dxa"/>
          </w:tcPr>
          <w:p w:rsidR="007E6CB2" w:rsidRPr="00233A75" w:rsidRDefault="007E6CB2" w:rsidP="00CF68B7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3A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Please include at a minimum detail of the purpose and scope of the review and that it will adhere to the principles of natural justice and fair procedures e.g. </w:t>
            </w:r>
          </w:p>
          <w:p w:rsidR="007E6CB2" w:rsidRPr="00233A75" w:rsidRDefault="007E6CB2" w:rsidP="007E6C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3A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That the purpose of the review is to identify what happened, why it happened and to identify recommendations to reduce the risk of recurrence. </w:t>
            </w:r>
          </w:p>
          <w:p w:rsidR="007E6CB2" w:rsidRDefault="007E6CB2" w:rsidP="007E6C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3A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The scope of the review i.e. from X time e.g. admission to Y time e.g. time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the fall</w:t>
            </w:r>
            <w:r w:rsidRPr="00233A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was identified. </w:t>
            </w:r>
          </w:p>
          <w:p w:rsidR="007E6CB2" w:rsidRPr="006E2BD5" w:rsidRDefault="007E6CB2" w:rsidP="007E6C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6E2BD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That the process will adhere to the principles of natural justice and fair procedures</w:t>
            </w:r>
          </w:p>
        </w:tc>
      </w:tr>
    </w:tbl>
    <w:p w:rsidR="007E6CB2" w:rsidRPr="00397979" w:rsidRDefault="007E6CB2" w:rsidP="007E6CB2">
      <w:pPr>
        <w:rPr>
          <w:rFonts w:asciiTheme="minorHAnsi" w:hAnsiTheme="minorHAnsi" w:cstheme="minorHAnsi"/>
          <w:sz w:val="16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E6CB2" w:rsidTr="00CF68B7">
        <w:tc>
          <w:tcPr>
            <w:tcW w:w="9180" w:type="dxa"/>
            <w:shd w:val="clear" w:color="auto" w:fill="365F91" w:themeFill="accent1" w:themeFillShade="BF"/>
          </w:tcPr>
          <w:p w:rsidR="007E6CB2" w:rsidRPr="008813AE" w:rsidRDefault="007E6CB2" w:rsidP="00CF68B7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13A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Composition of the Review Team</w:t>
            </w:r>
          </w:p>
        </w:tc>
      </w:tr>
      <w:tr w:rsidR="007E6CB2" w:rsidTr="00CF68B7">
        <w:tc>
          <w:tcPr>
            <w:tcW w:w="9180" w:type="dxa"/>
          </w:tcPr>
          <w:p w:rsidR="007E6CB2" w:rsidRPr="00233A75" w:rsidRDefault="007E6CB2" w:rsidP="00CF68B7">
            <w:pPr>
              <w:spacing w:after="20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3A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Whilst it is not necessary to identify by name members of the Review Team at this stage the composition by title/profession should be listed here</w:t>
            </w:r>
          </w:p>
          <w:p w:rsidR="007E6CB2" w:rsidRDefault="007E6CB2" w:rsidP="00CF68B7">
            <w:pPr>
              <w:spacing w:after="200" w:line="276" w:lineRule="auto"/>
              <w:rPr>
                <w:rFonts w:ascii="Arial" w:hAnsi="Arial" w:cs="Arial"/>
                <w:i/>
                <w:color w:val="76923C" w:themeColor="accent3" w:themeShade="BF"/>
                <w:sz w:val="20"/>
                <w:szCs w:val="20"/>
              </w:rPr>
            </w:pPr>
          </w:p>
          <w:p w:rsidR="00BC33FD" w:rsidRDefault="00BC33FD" w:rsidP="00CF68B7">
            <w:pPr>
              <w:spacing w:after="200" w:line="276" w:lineRule="auto"/>
              <w:rPr>
                <w:rFonts w:ascii="Arial" w:hAnsi="Arial" w:cs="Arial"/>
                <w:i/>
                <w:color w:val="76923C" w:themeColor="accent3" w:themeShade="BF"/>
                <w:sz w:val="20"/>
                <w:szCs w:val="20"/>
              </w:rPr>
            </w:pPr>
          </w:p>
          <w:p w:rsidR="00BC33FD" w:rsidRPr="007C36B7" w:rsidRDefault="00BC33FD" w:rsidP="00CF68B7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E6CB2" w:rsidRPr="00BC33FD" w:rsidRDefault="007E6CB2" w:rsidP="007E6CB2">
      <w:pPr>
        <w:spacing w:line="276" w:lineRule="auto"/>
        <w:rPr>
          <w:rFonts w:ascii="Arial" w:hAnsi="Arial" w:cs="Arial"/>
          <w:b/>
          <w:bCs/>
          <w:smallCaps/>
          <w:sz w:val="14"/>
          <w:szCs w:val="20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2439"/>
        <w:gridCol w:w="6775"/>
      </w:tblGrid>
      <w:tr w:rsidR="007E6CB2" w:rsidRPr="00BB5D71" w:rsidTr="00CF68B7">
        <w:tc>
          <w:tcPr>
            <w:tcW w:w="9214" w:type="dxa"/>
            <w:gridSpan w:val="2"/>
            <w:shd w:val="clear" w:color="auto" w:fill="365F91" w:themeFill="accent1" w:themeFillShade="BF"/>
          </w:tcPr>
          <w:p w:rsidR="007E6CB2" w:rsidRPr="0008275C" w:rsidRDefault="007E6CB2" w:rsidP="00CF68B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Contacts in relation to the review process. </w:t>
            </w:r>
          </w:p>
        </w:tc>
      </w:tr>
      <w:tr w:rsidR="007E6CB2" w:rsidRPr="00BB5D71" w:rsidTr="00CF68B7">
        <w:tc>
          <w:tcPr>
            <w:tcW w:w="9214" w:type="dxa"/>
            <w:gridSpan w:val="2"/>
            <w:shd w:val="clear" w:color="auto" w:fill="DBE5F1" w:themeFill="accent1" w:themeFillTint="33"/>
          </w:tcPr>
          <w:p w:rsidR="007E6CB2" w:rsidRPr="0008275C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275C">
              <w:rPr>
                <w:rFonts w:asciiTheme="minorHAnsi" w:hAnsiTheme="minorHAnsi" w:cs="Arial"/>
                <w:b/>
                <w:szCs w:val="22"/>
              </w:rPr>
              <w:t>Commissioner of the Review</w:t>
            </w: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9214" w:type="dxa"/>
            <w:gridSpan w:val="2"/>
            <w:shd w:val="clear" w:color="auto" w:fill="DBE5F1" w:themeFill="accent1" w:themeFillTint="33"/>
          </w:tcPr>
          <w:p w:rsidR="007E6CB2" w:rsidRPr="0008275C" w:rsidRDefault="007E6CB2" w:rsidP="00CF68B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8275C">
              <w:rPr>
                <w:rFonts w:asciiTheme="minorHAnsi" w:hAnsiTheme="minorHAnsi" w:cs="Arial"/>
                <w:b/>
                <w:szCs w:val="22"/>
              </w:rPr>
              <w:t xml:space="preserve">Service User </w:t>
            </w:r>
            <w:r>
              <w:rPr>
                <w:rFonts w:asciiTheme="minorHAnsi" w:hAnsiTheme="minorHAnsi" w:cs="Arial"/>
                <w:b/>
                <w:szCs w:val="22"/>
              </w:rPr>
              <w:t>Designated Support Person</w:t>
            </w:r>
          </w:p>
        </w:tc>
      </w:tr>
      <w:tr w:rsidR="007E6CB2" w:rsidRPr="00BB5D71" w:rsidTr="00CF68B7">
        <w:tc>
          <w:tcPr>
            <w:tcW w:w="2439" w:type="dxa"/>
          </w:tcPr>
          <w:p w:rsidR="007E6CB2" w:rsidRPr="0008275C" w:rsidRDefault="007E6CB2" w:rsidP="00CF68B7">
            <w:pPr>
              <w:rPr>
                <w:rFonts w:asciiTheme="minorHAnsi" w:hAnsiTheme="minorHAnsi" w:cs="Arial"/>
                <w:szCs w:val="22"/>
              </w:rPr>
            </w:pPr>
            <w:r w:rsidRPr="0008275C">
              <w:rPr>
                <w:rFonts w:asciiTheme="minorHAnsi" w:hAnsiTheme="minorHAnsi" w:cs="Arial"/>
                <w:szCs w:val="22"/>
              </w:rPr>
              <w:t>Name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9214" w:type="dxa"/>
            <w:gridSpan w:val="2"/>
            <w:shd w:val="clear" w:color="auto" w:fill="DBE5F1" w:themeFill="accent1" w:themeFillTint="33"/>
          </w:tcPr>
          <w:p w:rsidR="007E6CB2" w:rsidRPr="0008275C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275C">
              <w:rPr>
                <w:rFonts w:asciiTheme="minorHAnsi" w:hAnsiTheme="minorHAnsi" w:cs="Arial"/>
                <w:b/>
                <w:szCs w:val="22"/>
              </w:rPr>
              <w:t xml:space="preserve">Staff Liaison </w:t>
            </w:r>
          </w:p>
        </w:tc>
      </w:tr>
      <w:tr w:rsidR="007E6CB2" w:rsidRPr="00BB5D71" w:rsidTr="00CF68B7">
        <w:tc>
          <w:tcPr>
            <w:tcW w:w="2439" w:type="dxa"/>
          </w:tcPr>
          <w:p w:rsidR="007E6CB2" w:rsidRPr="0008275C" w:rsidRDefault="007E6CB2" w:rsidP="00CF68B7">
            <w:pPr>
              <w:rPr>
                <w:rFonts w:asciiTheme="minorHAnsi" w:hAnsiTheme="minorHAnsi" w:cs="Arial"/>
                <w:szCs w:val="22"/>
              </w:rPr>
            </w:pPr>
            <w:r w:rsidRPr="0008275C">
              <w:rPr>
                <w:rFonts w:asciiTheme="minorHAnsi" w:hAnsiTheme="minorHAnsi" w:cs="Arial"/>
                <w:szCs w:val="22"/>
              </w:rPr>
              <w:t>Name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6CB2" w:rsidRPr="00BB5D71" w:rsidTr="00CF68B7">
        <w:tc>
          <w:tcPr>
            <w:tcW w:w="2439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775" w:type="dxa"/>
          </w:tcPr>
          <w:p w:rsidR="007E6CB2" w:rsidRPr="00BB5D71" w:rsidRDefault="007E6CB2" w:rsidP="00CF68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01CE7" w:rsidRDefault="005B458B" w:rsidP="00BC33FD"/>
    <w:sectPr w:rsidR="00101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8B" w:rsidRDefault="005B458B" w:rsidP="007E6CB2">
      <w:r>
        <w:separator/>
      </w:r>
    </w:p>
  </w:endnote>
  <w:endnote w:type="continuationSeparator" w:id="0">
    <w:p w:rsidR="005B458B" w:rsidRDefault="005B458B" w:rsidP="007E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46318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7E6CB2" w:rsidRPr="00F90961" w:rsidRDefault="006E3D70" w:rsidP="00F90961">
        <w:pPr>
          <w:pStyle w:val="Footer"/>
          <w:tabs>
            <w:tab w:val="clear" w:pos="9026"/>
          </w:tabs>
          <w:ind w:right="-23" w:hanging="709"/>
          <w:rPr>
            <w:sz w:val="22"/>
          </w:rPr>
        </w:pPr>
        <w:r w:rsidRPr="006E3D70">
          <w:rPr>
            <w:rFonts w:asciiTheme="minorHAnsi" w:hAnsiTheme="minorHAnsi"/>
            <w:sz w:val="18"/>
            <w:szCs w:val="18"/>
          </w:rPr>
          <w:t xml:space="preserve">QPSIM </w:t>
        </w:r>
        <w:r>
          <w:rPr>
            <w:rFonts w:asciiTheme="minorHAnsi" w:hAnsiTheme="minorHAnsi"/>
            <w:sz w:val="18"/>
            <w:szCs w:val="18"/>
          </w:rPr>
          <w:t>010</w:t>
        </w:r>
        <w:r w:rsidRPr="006E3D70">
          <w:rPr>
            <w:rFonts w:asciiTheme="minorHAnsi" w:hAnsiTheme="minorHAnsi"/>
            <w:sz w:val="18"/>
            <w:szCs w:val="18"/>
          </w:rPr>
          <w:t>, Service User Falls, A Practical Guide for Review, Preliminary Assessment Form, Revision 2, Oct 2022 (Digital version)</w:t>
        </w:r>
        <w:r w:rsidR="00F163E1">
          <w:t xml:space="preserve">     </w:t>
        </w:r>
        <w:r w:rsidR="007E6CB2" w:rsidRPr="00F90961">
          <w:rPr>
            <w:sz w:val="22"/>
          </w:rPr>
          <w:fldChar w:fldCharType="begin"/>
        </w:r>
        <w:r w:rsidR="007E6CB2" w:rsidRPr="00F90961">
          <w:rPr>
            <w:sz w:val="22"/>
          </w:rPr>
          <w:instrText xml:space="preserve"> PAGE   \* MERGEFORMAT </w:instrText>
        </w:r>
        <w:r w:rsidR="007E6CB2" w:rsidRPr="00F90961">
          <w:rPr>
            <w:sz w:val="22"/>
          </w:rPr>
          <w:fldChar w:fldCharType="separate"/>
        </w:r>
        <w:r w:rsidR="007532BD">
          <w:rPr>
            <w:noProof/>
            <w:sz w:val="22"/>
          </w:rPr>
          <w:t>3</w:t>
        </w:r>
        <w:r w:rsidR="007E6CB2" w:rsidRPr="00F90961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8B" w:rsidRDefault="005B458B" w:rsidP="007E6CB2">
      <w:r>
        <w:separator/>
      </w:r>
    </w:p>
  </w:footnote>
  <w:footnote w:type="continuationSeparator" w:id="0">
    <w:p w:rsidR="005B458B" w:rsidRDefault="005B458B" w:rsidP="007E6CB2">
      <w:r>
        <w:continuationSeparator/>
      </w:r>
    </w:p>
  </w:footnote>
  <w:footnote w:id="1">
    <w:p w:rsidR="007E6CB2" w:rsidRDefault="007E6CB2" w:rsidP="007E6CB2">
      <w:pPr>
        <w:pStyle w:val="FootnoteText"/>
        <w:rPr>
          <w:rFonts w:asciiTheme="minorHAnsi" w:hAnsiTheme="minorHAnsi" w:cstheme="minorHAnsi"/>
          <w:sz w:val="18"/>
        </w:rPr>
      </w:pPr>
      <w:r w:rsidRPr="00767C8E">
        <w:rPr>
          <w:rStyle w:val="FootnoteReference"/>
          <w:rFonts w:asciiTheme="minorHAnsi" w:hAnsiTheme="minorHAnsi" w:cstheme="minorHAnsi"/>
          <w:sz w:val="18"/>
        </w:rPr>
        <w:footnoteRef/>
      </w:r>
      <w:r w:rsidR="007532BD">
        <w:rPr>
          <w:rFonts w:asciiTheme="minorHAnsi" w:hAnsiTheme="minorHAnsi" w:cstheme="minorHAnsi"/>
          <w:sz w:val="18"/>
        </w:rPr>
        <w:t xml:space="preserve"> Age 60</w:t>
      </w:r>
      <w:bookmarkStart w:id="1" w:name="_GoBack"/>
      <w:bookmarkEnd w:id="1"/>
      <w:r w:rsidRPr="00767C8E">
        <w:rPr>
          <w:rFonts w:asciiTheme="minorHAnsi" w:hAnsiTheme="minorHAnsi" w:cstheme="minorHAnsi"/>
          <w:sz w:val="18"/>
        </w:rPr>
        <w:t xml:space="preserve">+ is an automatic risk factor for falls for those without a physical or intellectual disability. The age risk is lower for those with a physical or intellectual disability and should be considered a risk factor for those aged 45+. </w:t>
      </w:r>
    </w:p>
    <w:p w:rsidR="007E6CB2" w:rsidRPr="00767C8E" w:rsidRDefault="007E6CB2" w:rsidP="007E6CB2">
      <w:pPr>
        <w:pStyle w:val="FootnoteText"/>
        <w:rPr>
          <w:rFonts w:asciiTheme="minorHAnsi" w:hAnsiTheme="minorHAnsi" w:cstheme="minorHAnsi"/>
          <w:sz w:val="18"/>
        </w:rPr>
      </w:pPr>
    </w:p>
  </w:footnote>
  <w:footnote w:id="2">
    <w:p w:rsidR="007E6CB2" w:rsidRDefault="007E6CB2" w:rsidP="007E6C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08CB">
        <w:rPr>
          <w:rFonts w:asciiTheme="minorHAnsi" w:hAnsiTheme="minorHAnsi"/>
          <w:sz w:val="18"/>
          <w:szCs w:val="18"/>
        </w:rPr>
        <w:t xml:space="preserve">Document on NIMS the decision to review the incident and </w:t>
      </w:r>
      <w:r>
        <w:rPr>
          <w:rFonts w:asciiTheme="minorHAnsi" w:hAnsiTheme="minorHAnsi"/>
          <w:sz w:val="18"/>
          <w:szCs w:val="18"/>
        </w:rPr>
        <w:t xml:space="preserve">as the incident review progresses, update all fields on the NIMS Review Screen to capture and track the management of the incident.  </w:t>
      </w:r>
    </w:p>
  </w:footnote>
  <w:footnote w:id="3">
    <w:p w:rsidR="00BC33FD" w:rsidRDefault="00BC33FD" w:rsidP="00BC33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4EBB">
        <w:rPr>
          <w:rFonts w:asciiTheme="minorHAnsi" w:hAnsiTheme="minorHAnsi" w:cstheme="minorHAnsi"/>
          <w:sz w:val="18"/>
          <w:szCs w:val="18"/>
        </w:rPr>
        <w:t xml:space="preserve">Once these are established. See </w:t>
      </w:r>
      <w:hyperlink r:id="rId1" w:history="1">
        <w:r w:rsidRPr="00DC608A">
          <w:rPr>
            <w:rStyle w:val="Hyperlink"/>
            <w:rFonts w:asciiTheme="minorHAnsi" w:hAnsiTheme="minorHAnsi" w:cstheme="minorHAnsi"/>
            <w:sz w:val="18"/>
            <w:szCs w:val="18"/>
          </w:rPr>
          <w:t>https://healthservice.hse.ie/staff/news/latest-updates-on-regional-health-areas-in-the-hse/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BA" w:rsidRDefault="00200CBA">
    <w:pPr>
      <w:pStyle w:val="Header"/>
    </w:pPr>
    <w:r w:rsidRPr="00B1512D">
      <w:rPr>
        <w:b/>
        <w:noProof/>
        <w:lang w:eastAsia="en-IE"/>
      </w:rPr>
      <w:drawing>
        <wp:inline distT="0" distB="0" distL="0" distR="0" wp14:anchorId="013C2737" wp14:editId="7BB926F1">
          <wp:extent cx="4808201" cy="558800"/>
          <wp:effectExtent l="0" t="0" r="0" b="0"/>
          <wp:docPr id="5" name="Picture 5" descr="C:\Users\samantha.hughes\AppData\Local\Microsoft\Windows\Temporary Internet Files\Content.Outlook\HIDYC614\1 HSE-NQPSD-Identifier Green 8-12-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.hughes\AppData\Local\Microsoft\Windows\Temporary Internet Files\Content.Outlook\HIDYC614\1 HSE-NQPSD-Identifier Green 8-12-2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94" b="18527"/>
                  <a:stretch/>
                </pic:blipFill>
                <pic:spPr bwMode="auto">
                  <a:xfrm>
                    <a:off x="0" y="0"/>
                    <a:ext cx="4935956" cy="573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9DC"/>
    <w:multiLevelType w:val="hybridMultilevel"/>
    <w:tmpl w:val="ECFE5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53"/>
    <w:multiLevelType w:val="hybridMultilevel"/>
    <w:tmpl w:val="1DA49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B2"/>
    <w:rsid w:val="0012340E"/>
    <w:rsid w:val="00200CBA"/>
    <w:rsid w:val="00276E43"/>
    <w:rsid w:val="003F7D7E"/>
    <w:rsid w:val="0044276D"/>
    <w:rsid w:val="004463AA"/>
    <w:rsid w:val="00471528"/>
    <w:rsid w:val="005A23EC"/>
    <w:rsid w:val="005B458B"/>
    <w:rsid w:val="006E3D70"/>
    <w:rsid w:val="007532BD"/>
    <w:rsid w:val="007E6CB2"/>
    <w:rsid w:val="00824B67"/>
    <w:rsid w:val="009A1AB0"/>
    <w:rsid w:val="00B11C52"/>
    <w:rsid w:val="00B47A7B"/>
    <w:rsid w:val="00BC33FD"/>
    <w:rsid w:val="00BD17DD"/>
    <w:rsid w:val="00BE2861"/>
    <w:rsid w:val="00D15717"/>
    <w:rsid w:val="00F163E1"/>
    <w:rsid w:val="00F616A2"/>
    <w:rsid w:val="00F90961"/>
    <w:rsid w:val="00F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71488"/>
  <w15:chartTrackingRefBased/>
  <w15:docId w15:val="{F1D87390-B597-4FF9-BFD3-B06A2FA5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CB2"/>
    <w:pPr>
      <w:keepNext/>
      <w:keepLines/>
      <w:spacing w:before="240"/>
      <w:outlineLvl w:val="0"/>
    </w:pPr>
    <w:rPr>
      <w:rFonts w:ascii="Calibri" w:eastAsiaTheme="majorEastAsia" w:hAnsi="Calibri" w:cs="Arial"/>
      <w:b/>
      <w:color w:val="00594C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CB2"/>
    <w:rPr>
      <w:rFonts w:ascii="Calibri" w:eastAsiaTheme="majorEastAsia" w:hAnsi="Calibri" w:cs="Arial"/>
      <w:b/>
      <w:color w:val="00594C"/>
      <w:sz w:val="36"/>
      <w:szCs w:val="28"/>
    </w:rPr>
  </w:style>
  <w:style w:type="paragraph" w:styleId="ListParagraph">
    <w:name w:val="List Paragraph"/>
    <w:basedOn w:val="Normal"/>
    <w:uiPriority w:val="99"/>
    <w:qFormat/>
    <w:rsid w:val="007E6CB2"/>
    <w:pPr>
      <w:ind w:left="720"/>
      <w:contextualSpacing/>
    </w:pPr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rsid w:val="007E6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B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C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7E6C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6CB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E6CB2"/>
    <w:rPr>
      <w:vertAlign w:val="superscript"/>
    </w:rPr>
  </w:style>
  <w:style w:type="table" w:styleId="TableGrid">
    <w:name w:val="Table Grid"/>
    <w:basedOn w:val="TableNormal"/>
    <w:uiPriority w:val="59"/>
    <w:rsid w:val="007E6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ContentFormat">
    <w:name w:val="Control Content Format"/>
    <w:uiPriority w:val="1"/>
    <w:rsid w:val="007E6CB2"/>
    <w:rPr>
      <w:rFonts w:ascii="Calibri" w:hAnsi="Calibri" w:hint="default"/>
      <w:sz w:val="20"/>
    </w:rPr>
  </w:style>
  <w:style w:type="paragraph" w:styleId="Header">
    <w:name w:val="header"/>
    <w:basedOn w:val="Normal"/>
    <w:link w:val="HeaderChar"/>
    <w:uiPriority w:val="99"/>
    <w:unhideWhenUsed/>
    <w:rsid w:val="00200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CB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A1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althservice.hse.ie/staff/news/latest-updates-on-regional-health-areas-in-the-h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28FD98DD41499DBBB1B31235C6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B40E-D664-472C-A967-8BD76484FB23}"/>
      </w:docPartPr>
      <w:docPartBody>
        <w:p w:rsidR="007A3DCE" w:rsidRDefault="00494939" w:rsidP="00494939">
          <w:pPr>
            <w:pStyle w:val="3E28FD98DD41499DBBB1B31235C65ED71"/>
          </w:pPr>
          <w:r w:rsidRPr="004B492C">
            <w:rPr>
              <w:rStyle w:val="PlaceholderText"/>
              <w:rFonts w:asciiTheme="minorHAnsi" w:eastAsiaTheme="minorHAnsi" w:hAnsiTheme="minorHAnsi" w:cstheme="minorHAnsi"/>
              <w:sz w:val="20"/>
              <w:szCs w:val="22"/>
            </w:rPr>
            <w:t>Click here to select drop down for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9"/>
    <w:rsid w:val="002C05AB"/>
    <w:rsid w:val="00494939"/>
    <w:rsid w:val="006F1F9C"/>
    <w:rsid w:val="007A3DCE"/>
    <w:rsid w:val="007D5C00"/>
    <w:rsid w:val="00F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94939"/>
    <w:rPr>
      <w:color w:val="808080"/>
    </w:rPr>
  </w:style>
  <w:style w:type="paragraph" w:customStyle="1" w:styleId="1DAEF32BB4054ED48EF7C804988C8E31">
    <w:name w:val="1DAEF32BB4054ED48EF7C804988C8E31"/>
    <w:rsid w:val="00494939"/>
  </w:style>
  <w:style w:type="paragraph" w:customStyle="1" w:styleId="E0C62C0355DB4882A0112E3EE8FF7DD5">
    <w:name w:val="E0C62C0355DB4882A0112E3EE8FF7DD5"/>
    <w:rsid w:val="00494939"/>
  </w:style>
  <w:style w:type="paragraph" w:customStyle="1" w:styleId="24543492C8E64CB18712CCF5B0B327AE">
    <w:name w:val="24543492C8E64CB18712CCF5B0B327AE"/>
    <w:rsid w:val="00494939"/>
  </w:style>
  <w:style w:type="paragraph" w:customStyle="1" w:styleId="83A9216A23E0479F96266D65D805C105">
    <w:name w:val="83A9216A23E0479F96266D65D805C105"/>
    <w:rsid w:val="00494939"/>
  </w:style>
  <w:style w:type="paragraph" w:customStyle="1" w:styleId="D7C0EC7D752A406CBA892E8441CD2148">
    <w:name w:val="D7C0EC7D752A406CBA892E8441CD2148"/>
    <w:rsid w:val="00494939"/>
  </w:style>
  <w:style w:type="paragraph" w:customStyle="1" w:styleId="3E28FD98DD41499DBBB1B31235C65ED7">
    <w:name w:val="3E28FD98DD41499DBBB1B31235C65ED7"/>
    <w:rsid w:val="00494939"/>
  </w:style>
  <w:style w:type="paragraph" w:customStyle="1" w:styleId="3E28FD98DD41499DBBB1B31235C65ED71">
    <w:name w:val="3E28FD98DD41499DBBB1B31235C65ED71"/>
    <w:rsid w:val="0049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Samantha</dc:creator>
  <cp:keywords/>
  <dc:description/>
  <cp:lastModifiedBy>Lorraine Schwanberg</cp:lastModifiedBy>
  <cp:revision>2</cp:revision>
  <dcterms:created xsi:type="dcterms:W3CDTF">2022-11-14T16:08:00Z</dcterms:created>
  <dcterms:modified xsi:type="dcterms:W3CDTF">2022-11-14T16:08:00Z</dcterms:modified>
</cp:coreProperties>
</file>