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918" w:rsidRPr="00C61EA6" w:rsidRDefault="00396664" w:rsidP="001D6918">
      <w:pPr>
        <w:pStyle w:val="IMF-H1B"/>
        <w:ind w:left="-1440" w:firstLine="1440"/>
        <w:outlineLvl w:val="0"/>
        <w:rPr>
          <w:b/>
        </w:rPr>
      </w:pPr>
      <w:r w:rsidRPr="00C61EA6">
        <w:rPr>
          <w:b/>
        </w:rPr>
        <w:t>Systems Analysis Review Report Checklist</w:t>
      </w:r>
    </w:p>
    <w:p w:rsidR="00396664" w:rsidRDefault="001D6918">
      <w:pPr>
        <w:pStyle w:val="IMF-Body1"/>
        <w:rPr>
          <w:sz w:val="20"/>
          <w:szCs w:val="20"/>
        </w:rPr>
      </w:pPr>
      <w:r>
        <w:rPr>
          <w:sz w:val="20"/>
          <w:szCs w:val="20"/>
        </w:rPr>
        <w:t>Informed by the Incident Management Framework, t</w:t>
      </w:r>
      <w:r w:rsidR="00396664" w:rsidRPr="00250053">
        <w:rPr>
          <w:sz w:val="20"/>
          <w:szCs w:val="20"/>
        </w:rPr>
        <w:t xml:space="preserve">his checklist has been designed to guide reviewers and those governing the review process e.g. the SIMT, in the finalisation and acceptance of review reports so as </w:t>
      </w:r>
      <w:bookmarkStart w:id="0" w:name="_GoBack"/>
      <w:bookmarkEnd w:id="0"/>
      <w:r w:rsidR="00396664" w:rsidRPr="00250053">
        <w:rPr>
          <w:sz w:val="20"/>
          <w:szCs w:val="20"/>
        </w:rPr>
        <w:t>to ensure that:</w:t>
      </w:r>
    </w:p>
    <w:p w:rsidR="001D6918" w:rsidRPr="00250053" w:rsidRDefault="001D6918">
      <w:pPr>
        <w:pStyle w:val="IMF-Body1"/>
        <w:rPr>
          <w:sz w:val="20"/>
          <w:szCs w:val="20"/>
        </w:rPr>
      </w:pPr>
    </w:p>
    <w:p w:rsidR="00396664" w:rsidRPr="00250053" w:rsidRDefault="00396664">
      <w:pPr>
        <w:pStyle w:val="IMF-Ind11"/>
        <w:rPr>
          <w:sz w:val="20"/>
          <w:szCs w:val="20"/>
        </w:rPr>
      </w:pPr>
      <w:r w:rsidRPr="00250053">
        <w:rPr>
          <w:rStyle w:val="IMF-Bullet"/>
          <w:sz w:val="20"/>
          <w:szCs w:val="20"/>
        </w:rPr>
        <w:t></w:t>
      </w:r>
      <w:r w:rsidRPr="00250053">
        <w:rPr>
          <w:sz w:val="20"/>
          <w:szCs w:val="20"/>
        </w:rPr>
        <w:tab/>
        <w:t>The report has kept within the scope outlined in the Terms of Reference</w:t>
      </w:r>
      <w:r w:rsidRPr="008E1562">
        <w:rPr>
          <w:rFonts w:cs="Times New Roman"/>
          <w:color w:val="auto"/>
          <w:sz w:val="20"/>
          <w:szCs w:val="20"/>
          <w:vertAlign w:val="superscript"/>
          <w:lang w:val="en-IE"/>
        </w:rPr>
        <w:footnoteReference w:id="1"/>
      </w:r>
      <w:r w:rsidRPr="00250053">
        <w:rPr>
          <w:sz w:val="20"/>
          <w:szCs w:val="20"/>
        </w:rPr>
        <w:t>.</w:t>
      </w:r>
    </w:p>
    <w:p w:rsidR="00396664" w:rsidRPr="00250053" w:rsidRDefault="00396664">
      <w:pPr>
        <w:pStyle w:val="IMF-Ind11"/>
        <w:rPr>
          <w:sz w:val="20"/>
          <w:szCs w:val="20"/>
        </w:rPr>
      </w:pPr>
      <w:r w:rsidRPr="00250053">
        <w:rPr>
          <w:rStyle w:val="IMF-Bullet"/>
          <w:sz w:val="20"/>
          <w:szCs w:val="20"/>
        </w:rPr>
        <w:t></w:t>
      </w:r>
      <w:r w:rsidR="008E1562">
        <w:rPr>
          <w:sz w:val="20"/>
          <w:szCs w:val="20"/>
        </w:rPr>
        <w:tab/>
        <w:t>T</w:t>
      </w:r>
      <w:r w:rsidRPr="00250053">
        <w:rPr>
          <w:sz w:val="20"/>
          <w:szCs w:val="20"/>
        </w:rPr>
        <w:t>he process applied was consistent with the requirements of a systems analysis review.</w:t>
      </w:r>
    </w:p>
    <w:p w:rsidR="00396664" w:rsidRPr="00250053" w:rsidRDefault="00396664">
      <w:pPr>
        <w:pStyle w:val="IMF-Ind11"/>
        <w:rPr>
          <w:sz w:val="20"/>
          <w:szCs w:val="20"/>
        </w:rPr>
      </w:pPr>
      <w:r w:rsidRPr="00250053">
        <w:rPr>
          <w:rStyle w:val="IMF-Bullet"/>
          <w:sz w:val="20"/>
          <w:szCs w:val="20"/>
        </w:rPr>
        <w:t></w:t>
      </w:r>
      <w:r w:rsidRPr="00250053">
        <w:rPr>
          <w:sz w:val="20"/>
          <w:szCs w:val="20"/>
        </w:rPr>
        <w:tab/>
        <w:t>There are clear linkages between the analysis, the findings and any recommendations that are made.</w:t>
      </w:r>
    </w:p>
    <w:p w:rsidR="00396664" w:rsidRPr="00250053" w:rsidRDefault="00396664">
      <w:pPr>
        <w:pStyle w:val="IMF-Ind11"/>
        <w:rPr>
          <w:sz w:val="20"/>
          <w:szCs w:val="20"/>
        </w:rPr>
      </w:pPr>
      <w:r w:rsidRPr="00250053">
        <w:rPr>
          <w:rStyle w:val="IMF-Bullet"/>
          <w:sz w:val="20"/>
          <w:szCs w:val="20"/>
        </w:rPr>
        <w:t></w:t>
      </w:r>
      <w:r w:rsidRPr="00250053">
        <w:rPr>
          <w:sz w:val="20"/>
          <w:szCs w:val="20"/>
        </w:rPr>
        <w:tab/>
        <w:t>The recommendations made are practical and proportionate to the findings and designed to facilitate the development of an action plan which can be monitored to ensure implementation and provide assurance to service managers.</w:t>
      </w:r>
    </w:p>
    <w:p w:rsidR="00396664" w:rsidRPr="00250053" w:rsidRDefault="00396664">
      <w:pPr>
        <w:pStyle w:val="IMF-Ind12"/>
        <w:rPr>
          <w:sz w:val="20"/>
          <w:szCs w:val="20"/>
        </w:rPr>
      </w:pPr>
      <w:r w:rsidRPr="00250053">
        <w:rPr>
          <w:rStyle w:val="IMF-Bullet"/>
          <w:sz w:val="20"/>
          <w:szCs w:val="20"/>
        </w:rPr>
        <w:t></w:t>
      </w:r>
      <w:r w:rsidRPr="00250053">
        <w:rPr>
          <w:sz w:val="20"/>
          <w:szCs w:val="20"/>
        </w:rPr>
        <w:tab/>
        <w:t>The process applied has adhered to the principles of natural justice and due process.</w:t>
      </w:r>
    </w:p>
    <w:p w:rsidR="00396664" w:rsidRDefault="00396664" w:rsidP="00757C31">
      <w:pPr>
        <w:pStyle w:val="IMF-H2"/>
        <w:outlineLvl w:val="0"/>
      </w:pPr>
      <w:r>
        <w:t>Review Details</w:t>
      </w:r>
    </w:p>
    <w:tbl>
      <w:tblPr>
        <w:tblW w:w="0" w:type="auto"/>
        <w:tblInd w:w="113" w:type="dxa"/>
        <w:tblBorders>
          <w:top w:val="single" w:sz="8" w:space="0" w:color="289C95"/>
          <w:bottom w:val="single" w:sz="8" w:space="0" w:color="289C95"/>
          <w:insideH w:val="single" w:sz="8" w:space="0" w:color="289C95"/>
        </w:tblBorders>
        <w:tblLayout w:type="fixed"/>
        <w:tblCellMar>
          <w:left w:w="0" w:type="dxa"/>
          <w:right w:w="0" w:type="dxa"/>
        </w:tblCellMar>
        <w:tblLook w:val="0000" w:firstRow="0" w:lastRow="0" w:firstColumn="0" w:lastColumn="0" w:noHBand="0" w:noVBand="0"/>
      </w:tblPr>
      <w:tblGrid>
        <w:gridCol w:w="567"/>
        <w:gridCol w:w="1701"/>
        <w:gridCol w:w="6406"/>
      </w:tblGrid>
      <w:tr w:rsidR="00396664" w:rsidRPr="00396664" w:rsidTr="0035286B">
        <w:trPr>
          <w:trHeight w:val="113"/>
        </w:trPr>
        <w:tc>
          <w:tcPr>
            <w:tcW w:w="567" w:type="dxa"/>
            <w:shd w:val="solid" w:color="289C95" w:fill="auto"/>
            <w:tcMar>
              <w:top w:w="113" w:type="dxa"/>
              <w:left w:w="113" w:type="dxa"/>
              <w:bottom w:w="113" w:type="dxa"/>
              <w:right w:w="113" w:type="dxa"/>
            </w:tcMar>
          </w:tcPr>
          <w:p w:rsidR="00396664" w:rsidRPr="00250053" w:rsidRDefault="00396664">
            <w:pPr>
              <w:pStyle w:val="IMF-TableHead"/>
              <w:jc w:val="center"/>
              <w:rPr>
                <w:sz w:val="20"/>
                <w:szCs w:val="20"/>
              </w:rPr>
            </w:pPr>
            <w:r w:rsidRPr="00250053">
              <w:rPr>
                <w:sz w:val="20"/>
                <w:szCs w:val="20"/>
              </w:rPr>
              <w:t>1</w:t>
            </w:r>
          </w:p>
        </w:tc>
        <w:tc>
          <w:tcPr>
            <w:tcW w:w="1701" w:type="dxa"/>
            <w:shd w:val="solid" w:color="DDF0EF" w:fill="auto"/>
            <w:tcMar>
              <w:top w:w="113" w:type="dxa"/>
              <w:left w:w="113" w:type="dxa"/>
              <w:bottom w:w="113" w:type="dxa"/>
              <w:right w:w="113" w:type="dxa"/>
            </w:tcMar>
          </w:tcPr>
          <w:p w:rsidR="00396664" w:rsidRPr="0079712D" w:rsidRDefault="00396664">
            <w:pPr>
              <w:pStyle w:val="IMF-Table1"/>
              <w:rPr>
                <w:sz w:val="20"/>
                <w:szCs w:val="20"/>
              </w:rPr>
            </w:pPr>
            <w:r w:rsidRPr="00250053">
              <w:rPr>
                <w:sz w:val="20"/>
                <w:szCs w:val="20"/>
              </w:rPr>
              <w:t>NIMS Number</w:t>
            </w:r>
            <w:r w:rsidR="0079712D">
              <w:rPr>
                <w:sz w:val="20"/>
                <w:szCs w:val="20"/>
              </w:rPr>
              <w:t>:</w:t>
            </w:r>
          </w:p>
        </w:tc>
        <w:tc>
          <w:tcPr>
            <w:tcW w:w="6406" w:type="dxa"/>
            <w:shd w:val="solid" w:color="DDF0EF" w:fill="auto"/>
            <w:tcMar>
              <w:top w:w="113" w:type="dxa"/>
              <w:left w:w="113" w:type="dxa"/>
              <w:bottom w:w="113" w:type="dxa"/>
              <w:right w:w="113" w:type="dxa"/>
            </w:tcMar>
          </w:tcPr>
          <w:p w:rsidR="00396664" w:rsidRPr="00250053" w:rsidRDefault="00396664">
            <w:pPr>
              <w:pStyle w:val="NoParagraphStyle"/>
              <w:spacing w:line="240" w:lineRule="auto"/>
              <w:textAlignment w:val="auto"/>
              <w:rPr>
                <w:rFonts w:ascii="HelveticaNeueLTStd-Lt" w:hAnsi="HelveticaNeueLTStd-Lt" w:cs="Times New Roman"/>
                <w:color w:val="auto"/>
                <w:sz w:val="20"/>
                <w:szCs w:val="20"/>
                <w:lang w:val="en-IE"/>
              </w:rPr>
            </w:pPr>
          </w:p>
        </w:tc>
      </w:tr>
      <w:tr w:rsidR="00396664" w:rsidRPr="00396664" w:rsidTr="0035286B">
        <w:trPr>
          <w:trHeight w:val="113"/>
        </w:trPr>
        <w:tc>
          <w:tcPr>
            <w:tcW w:w="567" w:type="dxa"/>
            <w:shd w:val="solid" w:color="289C95" w:fill="auto"/>
            <w:tcMar>
              <w:top w:w="113" w:type="dxa"/>
              <w:left w:w="113" w:type="dxa"/>
              <w:bottom w:w="113" w:type="dxa"/>
              <w:right w:w="113" w:type="dxa"/>
            </w:tcMar>
          </w:tcPr>
          <w:p w:rsidR="00396664" w:rsidRPr="00250053" w:rsidRDefault="00396664">
            <w:pPr>
              <w:pStyle w:val="IMF-TableHead"/>
              <w:jc w:val="center"/>
              <w:rPr>
                <w:sz w:val="20"/>
                <w:szCs w:val="20"/>
              </w:rPr>
            </w:pPr>
            <w:r w:rsidRPr="00250053">
              <w:rPr>
                <w:sz w:val="20"/>
                <w:szCs w:val="20"/>
              </w:rPr>
              <w:t>2</w:t>
            </w:r>
          </w:p>
        </w:tc>
        <w:tc>
          <w:tcPr>
            <w:tcW w:w="1701" w:type="dxa"/>
            <w:shd w:val="solid" w:color="DDF0EF" w:fill="auto"/>
            <w:tcMar>
              <w:top w:w="113" w:type="dxa"/>
              <w:left w:w="113" w:type="dxa"/>
              <w:bottom w:w="113" w:type="dxa"/>
              <w:right w:w="113" w:type="dxa"/>
            </w:tcMar>
          </w:tcPr>
          <w:p w:rsidR="00396664" w:rsidRPr="0079712D" w:rsidRDefault="00396664" w:rsidP="00235D6E">
            <w:pPr>
              <w:pStyle w:val="IMF-Table1"/>
              <w:rPr>
                <w:sz w:val="20"/>
                <w:szCs w:val="20"/>
              </w:rPr>
            </w:pPr>
            <w:r w:rsidRPr="00250053">
              <w:rPr>
                <w:sz w:val="20"/>
                <w:szCs w:val="20"/>
              </w:rPr>
              <w:t xml:space="preserve">Date </w:t>
            </w:r>
            <w:r w:rsidR="00235D6E">
              <w:rPr>
                <w:sz w:val="20"/>
                <w:szCs w:val="20"/>
              </w:rPr>
              <w:t>Checklist Completed</w:t>
            </w:r>
            <w:r w:rsidR="0079712D">
              <w:rPr>
                <w:sz w:val="20"/>
                <w:szCs w:val="20"/>
              </w:rPr>
              <w:t>:</w:t>
            </w:r>
          </w:p>
        </w:tc>
        <w:tc>
          <w:tcPr>
            <w:tcW w:w="6406" w:type="dxa"/>
            <w:shd w:val="solid" w:color="DDF0EF" w:fill="auto"/>
            <w:tcMar>
              <w:top w:w="113" w:type="dxa"/>
              <w:left w:w="113" w:type="dxa"/>
              <w:bottom w:w="113" w:type="dxa"/>
              <w:right w:w="113" w:type="dxa"/>
            </w:tcMar>
          </w:tcPr>
          <w:p w:rsidR="00396664" w:rsidRPr="00250053" w:rsidRDefault="00396664">
            <w:pPr>
              <w:pStyle w:val="NoParagraphStyle"/>
              <w:spacing w:line="240" w:lineRule="auto"/>
              <w:textAlignment w:val="auto"/>
              <w:rPr>
                <w:rFonts w:ascii="HelveticaNeueLTStd-Lt" w:hAnsi="HelveticaNeueLTStd-Lt" w:cs="Times New Roman"/>
                <w:color w:val="auto"/>
                <w:sz w:val="20"/>
                <w:szCs w:val="20"/>
                <w:lang w:val="en-IE"/>
              </w:rPr>
            </w:pPr>
          </w:p>
        </w:tc>
      </w:tr>
      <w:tr w:rsidR="00396664" w:rsidRPr="00396664" w:rsidTr="0035286B">
        <w:trPr>
          <w:trHeight w:val="113"/>
        </w:trPr>
        <w:tc>
          <w:tcPr>
            <w:tcW w:w="567" w:type="dxa"/>
            <w:shd w:val="solid" w:color="289C95" w:fill="auto"/>
            <w:tcMar>
              <w:top w:w="113" w:type="dxa"/>
              <w:left w:w="113" w:type="dxa"/>
              <w:bottom w:w="113" w:type="dxa"/>
              <w:right w:w="113" w:type="dxa"/>
            </w:tcMar>
          </w:tcPr>
          <w:p w:rsidR="00396664" w:rsidRPr="00250053" w:rsidRDefault="00396664">
            <w:pPr>
              <w:pStyle w:val="IMF-TableHead"/>
              <w:jc w:val="center"/>
              <w:rPr>
                <w:sz w:val="20"/>
                <w:szCs w:val="20"/>
              </w:rPr>
            </w:pPr>
            <w:r w:rsidRPr="00250053">
              <w:rPr>
                <w:sz w:val="20"/>
                <w:szCs w:val="20"/>
              </w:rPr>
              <w:t>3</w:t>
            </w:r>
          </w:p>
        </w:tc>
        <w:tc>
          <w:tcPr>
            <w:tcW w:w="1701" w:type="dxa"/>
            <w:shd w:val="solid" w:color="DDF0EF" w:fill="auto"/>
            <w:tcMar>
              <w:top w:w="113" w:type="dxa"/>
              <w:left w:w="113" w:type="dxa"/>
              <w:bottom w:w="113" w:type="dxa"/>
              <w:right w:w="113" w:type="dxa"/>
            </w:tcMar>
          </w:tcPr>
          <w:p w:rsidR="00396664" w:rsidRPr="0079712D" w:rsidRDefault="00235D6E" w:rsidP="00235D6E">
            <w:pPr>
              <w:pStyle w:val="IMF-Table1"/>
              <w:rPr>
                <w:sz w:val="20"/>
                <w:szCs w:val="20"/>
              </w:rPr>
            </w:pPr>
            <w:r>
              <w:rPr>
                <w:sz w:val="20"/>
                <w:szCs w:val="20"/>
              </w:rPr>
              <w:t>Checklist Completed b</w:t>
            </w:r>
            <w:r w:rsidR="00396664" w:rsidRPr="00250053">
              <w:rPr>
                <w:sz w:val="20"/>
                <w:szCs w:val="20"/>
              </w:rPr>
              <w:t>y</w:t>
            </w:r>
            <w:r w:rsidR="0079712D">
              <w:rPr>
                <w:sz w:val="20"/>
                <w:szCs w:val="20"/>
              </w:rPr>
              <w:t>:</w:t>
            </w:r>
          </w:p>
        </w:tc>
        <w:tc>
          <w:tcPr>
            <w:tcW w:w="6406" w:type="dxa"/>
            <w:shd w:val="solid" w:color="DDF0EF" w:fill="auto"/>
            <w:tcMar>
              <w:top w:w="113" w:type="dxa"/>
              <w:left w:w="113" w:type="dxa"/>
              <w:bottom w:w="113" w:type="dxa"/>
              <w:right w:w="113" w:type="dxa"/>
            </w:tcMar>
          </w:tcPr>
          <w:p w:rsidR="00396664" w:rsidRPr="00250053" w:rsidRDefault="00396664">
            <w:pPr>
              <w:pStyle w:val="NoParagraphStyle"/>
              <w:spacing w:line="240" w:lineRule="auto"/>
              <w:textAlignment w:val="auto"/>
              <w:rPr>
                <w:rFonts w:ascii="HelveticaNeueLTStd-Lt" w:hAnsi="HelveticaNeueLTStd-Lt" w:cs="Times New Roman"/>
                <w:color w:val="auto"/>
                <w:sz w:val="20"/>
                <w:szCs w:val="20"/>
                <w:lang w:val="en-IE"/>
              </w:rPr>
            </w:pPr>
          </w:p>
        </w:tc>
      </w:tr>
    </w:tbl>
    <w:p w:rsidR="00396664" w:rsidRDefault="00396664">
      <w:pPr>
        <w:pStyle w:val="IMF-Body2"/>
        <w:rPr>
          <w:sz w:val="26"/>
          <w:szCs w:val="26"/>
        </w:rPr>
      </w:pPr>
    </w:p>
    <w:p w:rsidR="00C748B8" w:rsidRDefault="00C748B8">
      <w:pPr>
        <w:rPr>
          <w:rFonts w:ascii="HelveticaNeueLTStd-Bd" w:hAnsi="HelveticaNeueLTStd-Bd" w:cs="HelveticaNeueLTStd-Bd"/>
          <w:b/>
          <w:bCs/>
          <w:color w:val="289C95"/>
          <w:sz w:val="26"/>
          <w:szCs w:val="26"/>
          <w:lang w:val="en-GB"/>
        </w:rPr>
      </w:pPr>
      <w:r>
        <w:br w:type="page"/>
      </w:r>
    </w:p>
    <w:p w:rsidR="00396664" w:rsidRDefault="00396664" w:rsidP="00757C31">
      <w:pPr>
        <w:pStyle w:val="IMF-H2"/>
        <w:outlineLvl w:val="0"/>
      </w:pPr>
      <w:r>
        <w:lastRenderedPageBreak/>
        <w:t>Areas for Consideration when Reviewing the Report</w:t>
      </w:r>
    </w:p>
    <w:tbl>
      <w:tblPr>
        <w:tblW w:w="9498" w:type="dxa"/>
        <w:tblBorders>
          <w:insideH w:val="single" w:sz="2" w:space="0" w:color="289C94"/>
          <w:insideV w:val="single" w:sz="2" w:space="0" w:color="289C94"/>
        </w:tblBorders>
        <w:tblLayout w:type="fixed"/>
        <w:tblCellMar>
          <w:left w:w="0" w:type="dxa"/>
          <w:right w:w="0" w:type="dxa"/>
        </w:tblCellMar>
        <w:tblLook w:val="0000" w:firstRow="0" w:lastRow="0" w:firstColumn="0" w:lastColumn="0" w:noHBand="0" w:noVBand="0"/>
      </w:tblPr>
      <w:tblGrid>
        <w:gridCol w:w="4395"/>
        <w:gridCol w:w="1701"/>
        <w:gridCol w:w="3402"/>
      </w:tblGrid>
      <w:tr w:rsidR="00396664" w:rsidRPr="00A859D4" w:rsidTr="00C61EA6">
        <w:trPr>
          <w:trHeight w:val="113"/>
        </w:trPr>
        <w:tc>
          <w:tcPr>
            <w:tcW w:w="4395" w:type="dxa"/>
            <w:shd w:val="solid" w:color="289C95" w:fill="auto"/>
            <w:tcMar>
              <w:top w:w="113" w:type="dxa"/>
              <w:left w:w="113" w:type="dxa"/>
              <w:bottom w:w="113" w:type="dxa"/>
              <w:right w:w="113" w:type="dxa"/>
            </w:tcMar>
          </w:tcPr>
          <w:p w:rsidR="00396664" w:rsidRPr="00A859D4" w:rsidRDefault="00396664">
            <w:pPr>
              <w:pStyle w:val="IMF-TableHead"/>
              <w:rPr>
                <w:sz w:val="20"/>
                <w:szCs w:val="20"/>
              </w:rPr>
            </w:pPr>
            <w:r w:rsidRPr="00A859D4">
              <w:rPr>
                <w:sz w:val="20"/>
                <w:szCs w:val="20"/>
              </w:rPr>
              <w:t>Pseudo – Anonymisation</w:t>
            </w:r>
          </w:p>
        </w:tc>
        <w:tc>
          <w:tcPr>
            <w:tcW w:w="1701" w:type="dxa"/>
            <w:shd w:val="solid" w:color="289C95" w:fill="auto"/>
            <w:tcMar>
              <w:top w:w="113" w:type="dxa"/>
              <w:left w:w="113" w:type="dxa"/>
              <w:bottom w:w="113" w:type="dxa"/>
              <w:right w:w="113" w:type="dxa"/>
            </w:tcMar>
          </w:tcPr>
          <w:p w:rsidR="00396664" w:rsidRPr="00A859D4" w:rsidRDefault="00396664">
            <w:pPr>
              <w:pStyle w:val="IMF-TableHead"/>
              <w:rPr>
                <w:sz w:val="20"/>
                <w:szCs w:val="20"/>
              </w:rPr>
            </w:pPr>
            <w:r w:rsidRPr="00A859D4">
              <w:rPr>
                <w:sz w:val="20"/>
                <w:szCs w:val="20"/>
              </w:rPr>
              <w:t>Y/N/Partial/n/a</w:t>
            </w:r>
          </w:p>
        </w:tc>
        <w:tc>
          <w:tcPr>
            <w:tcW w:w="3402" w:type="dxa"/>
            <w:shd w:val="solid" w:color="289C95" w:fill="auto"/>
            <w:tcMar>
              <w:top w:w="113" w:type="dxa"/>
              <w:left w:w="113" w:type="dxa"/>
              <w:bottom w:w="113" w:type="dxa"/>
              <w:right w:w="113" w:type="dxa"/>
            </w:tcMar>
          </w:tcPr>
          <w:p w:rsidR="00396664" w:rsidRPr="00A859D4" w:rsidRDefault="00396664">
            <w:pPr>
              <w:pStyle w:val="IMF-TableHead"/>
              <w:rPr>
                <w:sz w:val="20"/>
                <w:szCs w:val="20"/>
              </w:rPr>
            </w:pPr>
            <w:r w:rsidRPr="00A859D4">
              <w:rPr>
                <w:sz w:val="20"/>
                <w:szCs w:val="20"/>
              </w:rPr>
              <w:t>Comment</w:t>
            </w:r>
          </w:p>
        </w:tc>
      </w:tr>
      <w:tr w:rsidR="00396664" w:rsidRPr="00A859D4" w:rsidTr="00C61EA6">
        <w:trPr>
          <w:trHeight w:val="113"/>
        </w:trPr>
        <w:tc>
          <w:tcPr>
            <w:tcW w:w="4395" w:type="dxa"/>
            <w:shd w:val="solid" w:color="DDF0EF" w:fill="auto"/>
            <w:tcMar>
              <w:top w:w="113" w:type="dxa"/>
              <w:left w:w="113" w:type="dxa"/>
              <w:bottom w:w="113" w:type="dxa"/>
              <w:right w:w="113" w:type="dxa"/>
            </w:tcMar>
          </w:tcPr>
          <w:p w:rsidR="00396664" w:rsidRPr="00A859D4" w:rsidRDefault="00396664">
            <w:pPr>
              <w:pStyle w:val="IMF-Table1"/>
              <w:rPr>
                <w:sz w:val="20"/>
                <w:szCs w:val="20"/>
              </w:rPr>
            </w:pPr>
            <w:r w:rsidRPr="00A859D4">
              <w:rPr>
                <w:sz w:val="20"/>
                <w:szCs w:val="20"/>
              </w:rPr>
              <w:t>Does the report use codes in order to pseudo-anonymise the report in terms of persons/gender and location?</w:t>
            </w:r>
          </w:p>
        </w:tc>
        <w:tc>
          <w:tcPr>
            <w:tcW w:w="1701" w:type="dxa"/>
            <w:shd w:val="solid" w:color="DDF0EF" w:fill="auto"/>
            <w:tcMar>
              <w:top w:w="113" w:type="dxa"/>
              <w:left w:w="113" w:type="dxa"/>
              <w:bottom w:w="113" w:type="dxa"/>
              <w:right w:w="113" w:type="dxa"/>
            </w:tcMar>
          </w:tcPr>
          <w:p w:rsidR="00396664" w:rsidRPr="00A859D4" w:rsidRDefault="00396664">
            <w:pPr>
              <w:pStyle w:val="NoParagraphStyle"/>
              <w:spacing w:line="240" w:lineRule="auto"/>
              <w:textAlignment w:val="auto"/>
              <w:rPr>
                <w:rFonts w:ascii="HelveticaNeueLTStd-Lt" w:hAnsi="HelveticaNeueLTStd-Lt" w:cs="Times New Roman"/>
                <w:color w:val="auto"/>
                <w:sz w:val="20"/>
                <w:szCs w:val="20"/>
                <w:lang w:val="en-IE"/>
              </w:rPr>
            </w:pPr>
          </w:p>
        </w:tc>
        <w:tc>
          <w:tcPr>
            <w:tcW w:w="3402" w:type="dxa"/>
            <w:shd w:val="solid" w:color="DDF0EF" w:fill="auto"/>
            <w:tcMar>
              <w:top w:w="113" w:type="dxa"/>
              <w:left w:w="113" w:type="dxa"/>
              <w:bottom w:w="113" w:type="dxa"/>
              <w:right w:w="113" w:type="dxa"/>
            </w:tcMar>
          </w:tcPr>
          <w:p w:rsidR="00396664" w:rsidRPr="00A859D4" w:rsidRDefault="00396664">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C61EA6">
        <w:trPr>
          <w:trHeight w:val="113"/>
        </w:trPr>
        <w:tc>
          <w:tcPr>
            <w:tcW w:w="4395" w:type="dxa"/>
            <w:shd w:val="solid" w:color="DDF0EF" w:fill="auto"/>
            <w:tcMar>
              <w:top w:w="113" w:type="dxa"/>
              <w:left w:w="113" w:type="dxa"/>
              <w:bottom w:w="113" w:type="dxa"/>
              <w:right w:w="113" w:type="dxa"/>
            </w:tcMar>
          </w:tcPr>
          <w:p w:rsidR="0035286B" w:rsidRPr="00A859D4" w:rsidRDefault="0035286B" w:rsidP="00513351">
            <w:pPr>
              <w:pStyle w:val="IMF-Table1"/>
              <w:rPr>
                <w:sz w:val="20"/>
                <w:szCs w:val="20"/>
              </w:rPr>
            </w:pPr>
            <w:r w:rsidRPr="00A859D4">
              <w:rPr>
                <w:sz w:val="20"/>
                <w:szCs w:val="20"/>
              </w:rPr>
              <w:t xml:space="preserve">Is the </w:t>
            </w:r>
            <w:r w:rsidRPr="00513351">
              <w:rPr>
                <w:i/>
                <w:sz w:val="20"/>
                <w:szCs w:val="20"/>
              </w:rPr>
              <w:t>Revie</w:t>
            </w:r>
            <w:r w:rsidR="00513351" w:rsidRPr="00513351">
              <w:rPr>
                <w:i/>
                <w:sz w:val="20"/>
                <w:szCs w:val="20"/>
              </w:rPr>
              <w:t>w Report Pseudo-Anony</w:t>
            </w:r>
            <w:r w:rsidR="00844979" w:rsidRPr="00513351">
              <w:rPr>
                <w:i/>
                <w:sz w:val="20"/>
                <w:szCs w:val="20"/>
              </w:rPr>
              <w:t>misation C</w:t>
            </w:r>
            <w:r w:rsidRPr="00513351">
              <w:rPr>
                <w:i/>
                <w:sz w:val="20"/>
                <w:szCs w:val="20"/>
              </w:rPr>
              <w:t>odes</w:t>
            </w:r>
            <w:r w:rsidR="00513351">
              <w:rPr>
                <w:sz w:val="20"/>
                <w:szCs w:val="20"/>
              </w:rPr>
              <w:t xml:space="preserve"> </w:t>
            </w:r>
            <w:r w:rsidR="00513351" w:rsidRPr="00513351">
              <w:rPr>
                <w:i/>
                <w:sz w:val="20"/>
                <w:szCs w:val="20"/>
              </w:rPr>
              <w:t>F</w:t>
            </w:r>
            <w:r w:rsidRPr="00513351">
              <w:rPr>
                <w:i/>
                <w:sz w:val="20"/>
                <w:szCs w:val="20"/>
              </w:rPr>
              <w:t>orm</w:t>
            </w:r>
            <w:r w:rsidRPr="00A859D4">
              <w:rPr>
                <w:sz w:val="20"/>
                <w:szCs w:val="20"/>
              </w:rPr>
              <w:t xml:space="preserve"> completed? </w:t>
            </w:r>
            <w:r w:rsidRPr="00A859D4">
              <w:rPr>
                <w:rStyle w:val="IMF-Bold"/>
                <w:sz w:val="20"/>
                <w:szCs w:val="20"/>
              </w:rPr>
              <w:t xml:space="preserve">Note: </w:t>
            </w:r>
            <w:r w:rsidRPr="00A859D4">
              <w:rPr>
                <w:sz w:val="20"/>
                <w:szCs w:val="20"/>
              </w:rPr>
              <w:t>this is to be returned separately to the Commissioner and not filed with the report.</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402"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C61EA6">
        <w:trPr>
          <w:trHeight w:val="113"/>
        </w:trPr>
        <w:tc>
          <w:tcPr>
            <w:tcW w:w="4395"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Plain English</w:t>
            </w:r>
          </w:p>
        </w:tc>
        <w:tc>
          <w:tcPr>
            <w:tcW w:w="1701"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Y/N/Partial/n/a</w:t>
            </w:r>
          </w:p>
        </w:tc>
        <w:tc>
          <w:tcPr>
            <w:tcW w:w="3402"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Comment</w:t>
            </w:r>
          </w:p>
        </w:tc>
      </w:tr>
      <w:tr w:rsidR="0035286B" w:rsidRPr="00A859D4" w:rsidTr="00C61EA6">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Is the report written in plain English and is there an explanation, provided by way of an appendix, of any medical and technical terms and abbreviations used? Defini</w:t>
            </w:r>
            <w:r w:rsidR="00844979">
              <w:rPr>
                <w:sz w:val="20"/>
                <w:szCs w:val="20"/>
              </w:rPr>
              <w:t>tions used should be referenced.</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402"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C61EA6">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Does the report have a logical flow that will enable the reader to engage with the report and clearly understand the sequence of events leading up to the incident, the process of review, the analysis and how the reviewers reached their findings and recommendations?</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402"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C61EA6">
        <w:trPr>
          <w:trHeight w:val="113"/>
        </w:trPr>
        <w:tc>
          <w:tcPr>
            <w:tcW w:w="4395"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Bias</w:t>
            </w:r>
          </w:p>
        </w:tc>
        <w:tc>
          <w:tcPr>
            <w:tcW w:w="1701"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Y/N/Partial/n/a</w:t>
            </w:r>
          </w:p>
        </w:tc>
        <w:tc>
          <w:tcPr>
            <w:tcW w:w="3402"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Comment</w:t>
            </w:r>
          </w:p>
        </w:tc>
      </w:tr>
      <w:tr w:rsidR="0035286B" w:rsidRPr="00A859D4" w:rsidTr="00C61EA6">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Is the review report balanced and fair or does it appear biased – either towards an individual or as a result of hindsight bias or outcome bias or in terms of the language used?</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402"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bl>
    <w:p w:rsidR="00C748B8" w:rsidRDefault="00C748B8">
      <w:r>
        <w:br w:type="page"/>
      </w:r>
    </w:p>
    <w:tbl>
      <w:tblPr>
        <w:tblW w:w="9782" w:type="dxa"/>
        <w:tblInd w:w="-284" w:type="dxa"/>
        <w:tblBorders>
          <w:insideH w:val="single" w:sz="2" w:space="0" w:color="289C94"/>
          <w:insideV w:val="single" w:sz="2" w:space="0" w:color="289C94"/>
        </w:tblBorders>
        <w:tblLayout w:type="fixed"/>
        <w:tblCellMar>
          <w:left w:w="0" w:type="dxa"/>
          <w:right w:w="0" w:type="dxa"/>
        </w:tblCellMar>
        <w:tblLook w:val="0000" w:firstRow="0" w:lastRow="0" w:firstColumn="0" w:lastColumn="0" w:noHBand="0" w:noVBand="0"/>
      </w:tblPr>
      <w:tblGrid>
        <w:gridCol w:w="4395"/>
        <w:gridCol w:w="1701"/>
        <w:gridCol w:w="3686"/>
      </w:tblGrid>
      <w:tr w:rsidR="00757C31" w:rsidRPr="00A859D4" w:rsidTr="00296BB7">
        <w:trPr>
          <w:trHeight w:val="319"/>
        </w:trPr>
        <w:tc>
          <w:tcPr>
            <w:tcW w:w="9782" w:type="dxa"/>
            <w:gridSpan w:val="3"/>
            <w:shd w:val="clear" w:color="auto" w:fill="auto"/>
            <w:tcMar>
              <w:top w:w="113" w:type="dxa"/>
              <w:left w:w="113" w:type="dxa"/>
              <w:bottom w:w="113" w:type="dxa"/>
              <w:right w:w="113" w:type="dxa"/>
            </w:tcMar>
          </w:tcPr>
          <w:p w:rsidR="00757C31" w:rsidRPr="00757C31" w:rsidRDefault="00757C31" w:rsidP="00757C31">
            <w:pPr>
              <w:pStyle w:val="NoParagraphStyle"/>
              <w:spacing w:line="240" w:lineRule="auto"/>
              <w:textAlignment w:val="auto"/>
              <w:rPr>
                <w:rFonts w:ascii="Helvetica" w:hAnsi="Helvetica" w:cs="Times New Roman"/>
                <w:b/>
                <w:color w:val="289C94"/>
                <w:lang w:val="en-IE"/>
              </w:rPr>
            </w:pPr>
            <w:r w:rsidRPr="00757C31">
              <w:rPr>
                <w:rFonts w:ascii="Helvetica" w:hAnsi="Helvetica"/>
                <w:b/>
                <w:color w:val="289C94"/>
              </w:rPr>
              <w:lastRenderedPageBreak/>
              <w:t>Checklist for Body of Report (by Section)</w:t>
            </w:r>
          </w:p>
        </w:tc>
      </w:tr>
      <w:tr w:rsidR="0035286B" w:rsidRPr="00A859D4" w:rsidTr="0015475A">
        <w:trPr>
          <w:trHeight w:val="113"/>
        </w:trPr>
        <w:tc>
          <w:tcPr>
            <w:tcW w:w="4395"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Title Page: Are the following items included?</w:t>
            </w:r>
          </w:p>
        </w:tc>
        <w:tc>
          <w:tcPr>
            <w:tcW w:w="1701"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Y/N/Partial/n/a</w:t>
            </w:r>
          </w:p>
        </w:tc>
        <w:tc>
          <w:tcPr>
            <w:tcW w:w="3686"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Comment</w:t>
            </w: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Date of Incident</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Is it marked confidential?</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NIMS Number</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Location of Incident i.e. Hospital Group/CHO/NAS</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Name of Commissioner</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Chair of Review</w:t>
            </w:r>
            <w:r w:rsidR="00844979">
              <w:rPr>
                <w:sz w:val="20"/>
                <w:szCs w:val="20"/>
              </w:rPr>
              <w:t xml:space="preserve"> Team</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235D6E" w:rsidP="0035286B">
            <w:pPr>
              <w:pStyle w:val="IMF-Table1"/>
              <w:rPr>
                <w:sz w:val="20"/>
                <w:szCs w:val="20"/>
              </w:rPr>
            </w:pPr>
            <w:r>
              <w:rPr>
                <w:sz w:val="20"/>
                <w:szCs w:val="20"/>
              </w:rPr>
              <w:t xml:space="preserve">Report </w:t>
            </w:r>
            <w:r w:rsidR="0035286B" w:rsidRPr="00A859D4">
              <w:rPr>
                <w:sz w:val="20"/>
                <w:szCs w:val="20"/>
              </w:rPr>
              <w:t>Completion Date</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Contents Page</w:t>
            </w:r>
          </w:p>
        </w:tc>
        <w:tc>
          <w:tcPr>
            <w:tcW w:w="1701"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Y/N/Partial/n/a</w:t>
            </w:r>
          </w:p>
        </w:tc>
        <w:tc>
          <w:tcPr>
            <w:tcW w:w="3686"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Comment</w:t>
            </w: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Is a contents page included?</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Executive Summary</w:t>
            </w:r>
          </w:p>
        </w:tc>
        <w:tc>
          <w:tcPr>
            <w:tcW w:w="1701"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Y/N/Partial/n/a</w:t>
            </w:r>
          </w:p>
        </w:tc>
        <w:tc>
          <w:tcPr>
            <w:tcW w:w="3686"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Comment</w:t>
            </w: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Is the purpose of the review stated?</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Is the timeframe of the review stated (i.e. length of time taken to undertake the review)?</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Does the executive summary state who conducted the review?</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 xml:space="preserve">Does the executive summary state that the reviewers were not involved in the incident and that they do not </w:t>
            </w:r>
            <w:r w:rsidR="00F06036">
              <w:rPr>
                <w:sz w:val="20"/>
                <w:szCs w:val="20"/>
              </w:rPr>
              <w:t xml:space="preserve">directly </w:t>
            </w:r>
            <w:r w:rsidRPr="00A859D4">
              <w:rPr>
                <w:sz w:val="20"/>
                <w:szCs w:val="20"/>
              </w:rPr>
              <w:t>manage the service within which the incident occurred.</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F06036">
            <w:pPr>
              <w:pStyle w:val="IMF-Table1"/>
              <w:rPr>
                <w:sz w:val="20"/>
                <w:szCs w:val="20"/>
              </w:rPr>
            </w:pPr>
            <w:r w:rsidRPr="00A859D4">
              <w:rPr>
                <w:sz w:val="20"/>
                <w:szCs w:val="20"/>
              </w:rPr>
              <w:t xml:space="preserve">Does the executive summary summarise the key findings of the report and </w:t>
            </w:r>
            <w:r w:rsidR="00F06036">
              <w:rPr>
                <w:sz w:val="20"/>
                <w:szCs w:val="20"/>
              </w:rPr>
              <w:t xml:space="preserve">the </w:t>
            </w:r>
            <w:r w:rsidRPr="00A859D4">
              <w:rPr>
                <w:sz w:val="20"/>
                <w:szCs w:val="20"/>
              </w:rPr>
              <w:t>recommendations to address these?</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Acknowledgement</w:t>
            </w:r>
          </w:p>
        </w:tc>
        <w:tc>
          <w:tcPr>
            <w:tcW w:w="1701"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Y/N/Partial/n/a</w:t>
            </w:r>
          </w:p>
        </w:tc>
        <w:tc>
          <w:tcPr>
            <w:tcW w:w="3686"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Comment</w:t>
            </w: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Is an acknowledgement included in the report</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Overview of the Review Process</w:t>
            </w:r>
            <w:r w:rsidR="00636FDE">
              <w:rPr>
                <w:sz w:val="20"/>
                <w:szCs w:val="20"/>
              </w:rPr>
              <w:t xml:space="preserve"> (methodology)</w:t>
            </w:r>
          </w:p>
        </w:tc>
        <w:tc>
          <w:tcPr>
            <w:tcW w:w="1701"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Y/N/Partial/n/a</w:t>
            </w:r>
          </w:p>
        </w:tc>
        <w:tc>
          <w:tcPr>
            <w:tcW w:w="3686"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Comment</w:t>
            </w: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Is there detail included in relation to who commissioned the review and the remit or scope of the review?</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lastRenderedPageBreak/>
              <w:t>Is there detail of how the review was conducted including reference to the approach used?</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Is there detail provided in relation to the documents/records considered as part of the process?</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844979">
            <w:pPr>
              <w:pStyle w:val="IMF-Table1"/>
              <w:rPr>
                <w:sz w:val="20"/>
                <w:szCs w:val="20"/>
              </w:rPr>
            </w:pPr>
            <w:r w:rsidRPr="00A859D4">
              <w:rPr>
                <w:sz w:val="20"/>
                <w:szCs w:val="20"/>
              </w:rPr>
              <w:t>Is there detail in relation to how the person(s)</w:t>
            </w:r>
            <w:r w:rsidR="00C748B8">
              <w:rPr>
                <w:sz w:val="20"/>
                <w:szCs w:val="20"/>
              </w:rPr>
              <w:t xml:space="preserve"> </w:t>
            </w:r>
            <w:r w:rsidRPr="00A859D4">
              <w:rPr>
                <w:sz w:val="20"/>
                <w:szCs w:val="20"/>
              </w:rPr>
              <w:t>harmed/</w:t>
            </w:r>
            <w:r w:rsidR="00844979">
              <w:rPr>
                <w:sz w:val="20"/>
                <w:szCs w:val="20"/>
              </w:rPr>
              <w:t xml:space="preserve">relevant person(s) </w:t>
            </w:r>
            <w:r w:rsidRPr="00A859D4">
              <w:rPr>
                <w:sz w:val="20"/>
                <w:szCs w:val="20"/>
              </w:rPr>
              <w:t>(as appropriate) were involved and supported in the review?</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844979" w:rsidP="0035286B">
            <w:pPr>
              <w:pStyle w:val="NoParagraphStyle"/>
              <w:spacing w:line="240" w:lineRule="auto"/>
              <w:textAlignment w:val="auto"/>
              <w:rPr>
                <w:rFonts w:ascii="HelveticaNeueLTStd-Lt" w:hAnsi="HelveticaNeueLTStd-Lt" w:cs="Times New Roman"/>
                <w:color w:val="auto"/>
                <w:sz w:val="20"/>
                <w:szCs w:val="20"/>
                <w:lang w:val="en-IE"/>
              </w:rPr>
            </w:pPr>
            <w:r>
              <w:rPr>
                <w:rFonts w:ascii="HelveticaNeueLTStd-Lt" w:hAnsi="HelveticaNeueLTStd-Lt" w:cs="Times New Roman"/>
                <w:color w:val="auto"/>
                <w:sz w:val="20"/>
                <w:szCs w:val="20"/>
                <w:lang w:val="en-IE"/>
              </w:rPr>
              <w:t xml:space="preserve"> </w:t>
            </w: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Is there detail in relation to how staff were involved and supported in the review?</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Is there detail in relation to how the principles of natural justice and fair procedures were observed? E.g.</w:t>
            </w:r>
          </w:p>
          <w:p w:rsidR="0035286B" w:rsidRPr="00A859D4" w:rsidRDefault="0035286B" w:rsidP="0015475A">
            <w:pPr>
              <w:pStyle w:val="IMF-TableInd1"/>
              <w:spacing w:after="0" w:line="240" w:lineRule="auto"/>
              <w:ind w:left="284" w:hanging="284"/>
              <w:rPr>
                <w:sz w:val="20"/>
                <w:szCs w:val="20"/>
              </w:rPr>
            </w:pPr>
            <w:r w:rsidRPr="00A859D4">
              <w:rPr>
                <w:rStyle w:val="IMF-Bullet"/>
                <w:sz w:val="20"/>
                <w:szCs w:val="20"/>
              </w:rPr>
              <w:t></w:t>
            </w:r>
            <w:r w:rsidRPr="00A859D4">
              <w:rPr>
                <w:sz w:val="20"/>
                <w:szCs w:val="20"/>
              </w:rPr>
              <w:tab/>
              <w:t>Does the report state if persons participating in the review were allowed the opportunity to comment on the draft report in terms of its factual accuracy?</w:t>
            </w:r>
          </w:p>
          <w:p w:rsidR="0035286B" w:rsidRPr="00A859D4" w:rsidRDefault="0035286B" w:rsidP="0015475A">
            <w:pPr>
              <w:pStyle w:val="IMF-TableInd1"/>
              <w:spacing w:after="0" w:line="240" w:lineRule="auto"/>
              <w:ind w:left="284" w:hanging="284"/>
              <w:rPr>
                <w:sz w:val="20"/>
                <w:szCs w:val="20"/>
              </w:rPr>
            </w:pPr>
            <w:r w:rsidRPr="00A859D4">
              <w:rPr>
                <w:rStyle w:val="IMF-Bullet"/>
                <w:sz w:val="20"/>
                <w:szCs w:val="20"/>
              </w:rPr>
              <w:t></w:t>
            </w:r>
            <w:r w:rsidRPr="00A859D4">
              <w:rPr>
                <w:sz w:val="20"/>
                <w:szCs w:val="20"/>
              </w:rPr>
              <w:tab/>
              <w:t xml:space="preserve">Does the report state if feedback </w:t>
            </w:r>
            <w:r w:rsidR="00844979">
              <w:rPr>
                <w:sz w:val="20"/>
                <w:szCs w:val="20"/>
              </w:rPr>
              <w:t xml:space="preserve">in relation to matters of inaccuracy identified by persons asked to review the draft report </w:t>
            </w:r>
            <w:r w:rsidRPr="00A859D4">
              <w:rPr>
                <w:sz w:val="20"/>
                <w:szCs w:val="20"/>
              </w:rPr>
              <w:t>was incorporated into the final report?</w:t>
            </w:r>
          </w:p>
          <w:p w:rsidR="0015475A" w:rsidRPr="00A859D4" w:rsidRDefault="0035286B" w:rsidP="0015475A">
            <w:pPr>
              <w:pStyle w:val="IMF-TableInd1"/>
              <w:spacing w:after="0" w:line="240" w:lineRule="auto"/>
              <w:ind w:left="284" w:hanging="284"/>
              <w:rPr>
                <w:sz w:val="20"/>
                <w:szCs w:val="20"/>
              </w:rPr>
            </w:pPr>
            <w:r w:rsidRPr="00A859D4">
              <w:rPr>
                <w:rStyle w:val="IMF-Bullet"/>
                <w:sz w:val="20"/>
                <w:szCs w:val="20"/>
              </w:rPr>
              <w:t></w:t>
            </w:r>
            <w:r w:rsidRPr="00A859D4">
              <w:rPr>
                <w:sz w:val="20"/>
                <w:szCs w:val="20"/>
              </w:rPr>
              <w:tab/>
              <w:t xml:space="preserve">Does this review report include details of a legal review? </w:t>
            </w:r>
            <w:r w:rsidRPr="00A859D4">
              <w:rPr>
                <w:rStyle w:val="IMF-Bold"/>
                <w:sz w:val="20"/>
                <w:szCs w:val="20"/>
              </w:rPr>
              <w:t xml:space="preserve">Note: </w:t>
            </w:r>
            <w:r w:rsidRPr="00A859D4">
              <w:rPr>
                <w:sz w:val="20"/>
                <w:szCs w:val="20"/>
              </w:rPr>
              <w:t>this is only required if complex legal issues arose during the review or if it is the condition of the involvement of an individual external expert used.</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15475A" w:rsidRPr="00A859D4" w:rsidTr="0015475A">
        <w:trPr>
          <w:trHeight w:val="164"/>
        </w:trPr>
        <w:tc>
          <w:tcPr>
            <w:tcW w:w="4395" w:type="dxa"/>
            <w:shd w:val="solid" w:color="289C95" w:fill="auto"/>
            <w:tcMar>
              <w:top w:w="113" w:type="dxa"/>
              <w:left w:w="113" w:type="dxa"/>
              <w:bottom w:w="113" w:type="dxa"/>
              <w:right w:w="113" w:type="dxa"/>
            </w:tcMar>
          </w:tcPr>
          <w:p w:rsidR="0015475A" w:rsidRPr="00A859D4" w:rsidRDefault="0015475A" w:rsidP="0015475A">
            <w:pPr>
              <w:pStyle w:val="IMF-TableHead"/>
              <w:rPr>
                <w:sz w:val="20"/>
                <w:szCs w:val="20"/>
              </w:rPr>
            </w:pPr>
            <w:r>
              <w:rPr>
                <w:sz w:val="20"/>
                <w:szCs w:val="20"/>
              </w:rPr>
              <w:t xml:space="preserve">Persons Involved In the conduct of the review </w:t>
            </w:r>
          </w:p>
        </w:tc>
        <w:tc>
          <w:tcPr>
            <w:tcW w:w="1701" w:type="dxa"/>
            <w:shd w:val="solid" w:color="289C95" w:fill="auto"/>
            <w:tcMar>
              <w:top w:w="113" w:type="dxa"/>
              <w:left w:w="113" w:type="dxa"/>
              <w:bottom w:w="113" w:type="dxa"/>
              <w:right w:w="113" w:type="dxa"/>
            </w:tcMar>
          </w:tcPr>
          <w:p w:rsidR="0015475A" w:rsidRPr="00A859D4" w:rsidRDefault="0015475A" w:rsidP="0015475A">
            <w:pPr>
              <w:pStyle w:val="IMF-TableHead"/>
              <w:rPr>
                <w:sz w:val="20"/>
                <w:szCs w:val="20"/>
              </w:rPr>
            </w:pPr>
            <w:r w:rsidRPr="00A859D4">
              <w:rPr>
                <w:sz w:val="20"/>
                <w:szCs w:val="20"/>
              </w:rPr>
              <w:t>Y/N/Partial/n/a</w:t>
            </w:r>
          </w:p>
        </w:tc>
        <w:tc>
          <w:tcPr>
            <w:tcW w:w="3686" w:type="dxa"/>
            <w:shd w:val="solid" w:color="289C95" w:fill="auto"/>
            <w:tcMar>
              <w:top w:w="113" w:type="dxa"/>
              <w:left w:w="113" w:type="dxa"/>
              <w:bottom w:w="113" w:type="dxa"/>
              <w:right w:w="113" w:type="dxa"/>
            </w:tcMar>
          </w:tcPr>
          <w:p w:rsidR="0015475A" w:rsidRPr="00A859D4" w:rsidRDefault="0015475A" w:rsidP="0015475A">
            <w:pPr>
              <w:pStyle w:val="IMF-TableHead"/>
              <w:rPr>
                <w:sz w:val="20"/>
                <w:szCs w:val="20"/>
              </w:rPr>
            </w:pPr>
            <w:r w:rsidRPr="00A859D4">
              <w:rPr>
                <w:sz w:val="20"/>
                <w:szCs w:val="20"/>
              </w:rPr>
              <w:t>Comment</w:t>
            </w:r>
          </w:p>
        </w:tc>
      </w:tr>
      <w:tr w:rsidR="0035286B" w:rsidRPr="00A859D4" w:rsidTr="0015475A">
        <w:trPr>
          <w:trHeight w:val="968"/>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Does the report contain detail of the name of those who conducted the review and others who assisted in the process, including any subject matter experts (if involved)?</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Background</w:t>
            </w:r>
          </w:p>
        </w:tc>
        <w:tc>
          <w:tcPr>
            <w:tcW w:w="1701"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Y/N/Partial/n/a</w:t>
            </w:r>
          </w:p>
        </w:tc>
        <w:tc>
          <w:tcPr>
            <w:tcW w:w="3686"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Comment</w:t>
            </w: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Is there a brief summary of events leading up to the incident?</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Is it concise and does it avoid repetition?</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289C95" w:fill="auto"/>
            <w:tcMar>
              <w:top w:w="113" w:type="dxa"/>
              <w:left w:w="113" w:type="dxa"/>
              <w:bottom w:w="113" w:type="dxa"/>
              <w:right w:w="113" w:type="dxa"/>
            </w:tcMar>
          </w:tcPr>
          <w:p w:rsidR="0035286B" w:rsidRPr="00A859D4" w:rsidRDefault="00F06036" w:rsidP="0035286B">
            <w:pPr>
              <w:pStyle w:val="IMF-TableHead"/>
              <w:rPr>
                <w:sz w:val="20"/>
                <w:szCs w:val="20"/>
              </w:rPr>
            </w:pPr>
            <w:r>
              <w:rPr>
                <w:sz w:val="20"/>
                <w:szCs w:val="20"/>
              </w:rPr>
              <w:t xml:space="preserve">High Level </w:t>
            </w:r>
            <w:r w:rsidR="0035286B" w:rsidRPr="00A859D4">
              <w:rPr>
                <w:sz w:val="20"/>
                <w:szCs w:val="20"/>
              </w:rPr>
              <w:t>Chronology of Events</w:t>
            </w:r>
          </w:p>
        </w:tc>
        <w:tc>
          <w:tcPr>
            <w:tcW w:w="1701"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Y/N/Partial/n/a</w:t>
            </w:r>
          </w:p>
        </w:tc>
        <w:tc>
          <w:tcPr>
            <w:tcW w:w="3686"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Comment</w:t>
            </w: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624015" w:rsidRDefault="00624015" w:rsidP="0035286B">
            <w:pPr>
              <w:pStyle w:val="IMF-Table1"/>
              <w:rPr>
                <w:b/>
                <w:sz w:val="20"/>
                <w:szCs w:val="20"/>
              </w:rPr>
            </w:pPr>
            <w:r w:rsidRPr="00624015">
              <w:rPr>
                <w:rStyle w:val="IMF-Bold"/>
                <w:b w:val="0"/>
                <w:sz w:val="20"/>
                <w:szCs w:val="20"/>
              </w:rPr>
              <w:t>Is there a high level chronology included which sets out sequentially the key events leading up to the event and the immediate actions taken to mitigate harm?</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lastRenderedPageBreak/>
              <w:t>Aftermath of Incident</w:t>
            </w:r>
          </w:p>
        </w:tc>
        <w:tc>
          <w:tcPr>
            <w:tcW w:w="1701"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Y/N/Partial/n/a</w:t>
            </w:r>
          </w:p>
        </w:tc>
        <w:tc>
          <w:tcPr>
            <w:tcW w:w="3686"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Comment</w:t>
            </w: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Is there a summary of the immediate aftermath of the incident?</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Does this section reference the Open Disclosure process?</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Is there a summary of what happened in the longer term after the incident?</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448"/>
        </w:trPr>
        <w:tc>
          <w:tcPr>
            <w:tcW w:w="4395" w:type="dxa"/>
            <w:shd w:val="solid" w:color="289C95" w:fill="auto"/>
            <w:tcMar>
              <w:top w:w="113" w:type="dxa"/>
              <w:left w:w="113" w:type="dxa"/>
              <w:bottom w:w="57" w:type="dxa"/>
              <w:right w:w="113" w:type="dxa"/>
            </w:tcMar>
          </w:tcPr>
          <w:p w:rsidR="00624015" w:rsidRDefault="00624015" w:rsidP="0035286B">
            <w:pPr>
              <w:pStyle w:val="IMF-TableHead"/>
              <w:rPr>
                <w:sz w:val="20"/>
                <w:szCs w:val="20"/>
              </w:rPr>
            </w:pPr>
          </w:p>
          <w:p w:rsidR="00624015" w:rsidRPr="00A859D4" w:rsidRDefault="0035286B" w:rsidP="00624015">
            <w:pPr>
              <w:pStyle w:val="IMF-TableHead"/>
              <w:rPr>
                <w:sz w:val="20"/>
                <w:szCs w:val="20"/>
              </w:rPr>
            </w:pPr>
            <w:r w:rsidRPr="00A859D4">
              <w:rPr>
                <w:sz w:val="20"/>
                <w:szCs w:val="20"/>
              </w:rPr>
              <w:t>Analysis and Findings</w:t>
            </w:r>
            <w:r w:rsidR="0015475A">
              <w:rPr>
                <w:sz w:val="20"/>
                <w:szCs w:val="20"/>
              </w:rPr>
              <w:t xml:space="preserve"> of the review team </w:t>
            </w:r>
          </w:p>
        </w:tc>
        <w:tc>
          <w:tcPr>
            <w:tcW w:w="1701" w:type="dxa"/>
            <w:shd w:val="solid" w:color="289C95" w:fill="auto"/>
            <w:tcMar>
              <w:top w:w="113" w:type="dxa"/>
              <w:left w:w="113" w:type="dxa"/>
              <w:bottom w:w="57" w:type="dxa"/>
              <w:right w:w="113" w:type="dxa"/>
            </w:tcMar>
          </w:tcPr>
          <w:p w:rsidR="00624015" w:rsidRDefault="00624015" w:rsidP="0035286B">
            <w:pPr>
              <w:pStyle w:val="NoParagraphStyle"/>
              <w:spacing w:line="240" w:lineRule="auto"/>
              <w:textAlignment w:val="auto"/>
              <w:rPr>
                <w:sz w:val="20"/>
                <w:szCs w:val="20"/>
              </w:rPr>
            </w:pPr>
          </w:p>
          <w:p w:rsidR="0035286B" w:rsidRPr="004712B7" w:rsidRDefault="00624015" w:rsidP="0035286B">
            <w:pPr>
              <w:pStyle w:val="NoParagraphStyle"/>
              <w:spacing w:line="240" w:lineRule="auto"/>
              <w:textAlignment w:val="auto"/>
              <w:rPr>
                <w:rFonts w:ascii="Calibri" w:hAnsi="Calibri" w:cs="Times New Roman"/>
                <w:b/>
                <w:color w:val="FFFFFF"/>
                <w:sz w:val="20"/>
                <w:szCs w:val="20"/>
                <w:lang w:val="en-IE"/>
              </w:rPr>
            </w:pPr>
            <w:r w:rsidRPr="004712B7">
              <w:rPr>
                <w:rFonts w:ascii="Calibri" w:hAnsi="Calibri"/>
                <w:b/>
                <w:color w:val="FFFFFF"/>
                <w:sz w:val="20"/>
                <w:szCs w:val="20"/>
              </w:rPr>
              <w:t>Y/N/Partial/n/a</w:t>
            </w:r>
          </w:p>
        </w:tc>
        <w:tc>
          <w:tcPr>
            <w:tcW w:w="3686" w:type="dxa"/>
            <w:shd w:val="solid" w:color="289C95" w:fill="auto"/>
            <w:tcMar>
              <w:top w:w="113" w:type="dxa"/>
              <w:left w:w="113" w:type="dxa"/>
              <w:bottom w:w="57" w:type="dxa"/>
              <w:right w:w="113" w:type="dxa"/>
            </w:tcMar>
          </w:tcPr>
          <w:p w:rsidR="00624015" w:rsidRDefault="00624015" w:rsidP="0035286B">
            <w:pPr>
              <w:pStyle w:val="NoParagraphStyle"/>
              <w:spacing w:line="240" w:lineRule="auto"/>
              <w:textAlignment w:val="auto"/>
              <w:rPr>
                <w:sz w:val="20"/>
                <w:szCs w:val="20"/>
              </w:rPr>
            </w:pPr>
          </w:p>
          <w:p w:rsidR="0035286B" w:rsidRPr="004712B7" w:rsidRDefault="00624015" w:rsidP="0035286B">
            <w:pPr>
              <w:pStyle w:val="NoParagraphStyle"/>
              <w:spacing w:line="240" w:lineRule="auto"/>
              <w:textAlignment w:val="auto"/>
              <w:rPr>
                <w:rFonts w:ascii="Calibri" w:hAnsi="Calibri" w:cs="Times New Roman"/>
                <w:b/>
                <w:color w:val="FFFFFF"/>
                <w:sz w:val="22"/>
                <w:szCs w:val="22"/>
                <w:lang w:val="en-IE"/>
              </w:rPr>
            </w:pPr>
            <w:r w:rsidRPr="004712B7">
              <w:rPr>
                <w:rFonts w:ascii="Calibri" w:hAnsi="Calibri"/>
                <w:b/>
                <w:color w:val="FFFFFF"/>
                <w:sz w:val="22"/>
                <w:szCs w:val="22"/>
              </w:rPr>
              <w:t>Comment</w:t>
            </w:r>
          </w:p>
        </w:tc>
      </w:tr>
      <w:tr w:rsidR="00624015" w:rsidRPr="00A859D4" w:rsidTr="0015475A">
        <w:trPr>
          <w:trHeight w:val="113"/>
        </w:trPr>
        <w:tc>
          <w:tcPr>
            <w:tcW w:w="9782" w:type="dxa"/>
            <w:gridSpan w:val="3"/>
            <w:shd w:val="clear" w:color="auto" w:fill="33CCCC"/>
            <w:tcMar>
              <w:top w:w="113" w:type="dxa"/>
              <w:left w:w="113" w:type="dxa"/>
              <w:bottom w:w="113" w:type="dxa"/>
              <w:right w:w="113" w:type="dxa"/>
            </w:tcMar>
          </w:tcPr>
          <w:p w:rsidR="00624015" w:rsidRPr="0015475A" w:rsidRDefault="00624015" w:rsidP="0035286B">
            <w:pPr>
              <w:pStyle w:val="IMF-TableHead"/>
              <w:rPr>
                <w:sz w:val="20"/>
                <w:szCs w:val="20"/>
              </w:rPr>
            </w:pPr>
            <w:r w:rsidRPr="0015475A">
              <w:rPr>
                <w:rFonts w:ascii="HelveticaNeueLTStd-Lt" w:hAnsi="HelveticaNeueLTStd-Lt" w:cs="HelveticaNeueLTStd-Lt"/>
                <w:sz w:val="20"/>
                <w:szCs w:val="20"/>
              </w:rPr>
              <w:t>a)</w:t>
            </w:r>
            <w:r w:rsidR="0015475A">
              <w:rPr>
                <w:color w:val="FFFFFF" w:themeColor="background1"/>
                <w:sz w:val="20"/>
                <w:szCs w:val="20"/>
              </w:rPr>
              <w:t xml:space="preserve"> </w:t>
            </w:r>
            <w:r w:rsidRPr="0015475A">
              <w:rPr>
                <w:color w:val="FFFFFF" w:themeColor="background1"/>
                <w:sz w:val="20"/>
                <w:szCs w:val="20"/>
              </w:rPr>
              <w:t>Findings</w:t>
            </w: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624015" w:rsidP="0035286B">
            <w:pPr>
              <w:pStyle w:val="IMF-Table1"/>
              <w:rPr>
                <w:sz w:val="20"/>
                <w:szCs w:val="20"/>
              </w:rPr>
            </w:pPr>
            <w:r>
              <w:rPr>
                <w:sz w:val="20"/>
                <w:szCs w:val="20"/>
              </w:rPr>
              <w:t xml:space="preserve">Does the report set out Statements of Findings or does the report state that none were identified following the analysis of the chronology? </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624015">
            <w:pPr>
              <w:pStyle w:val="IMF-Table1"/>
              <w:rPr>
                <w:sz w:val="20"/>
                <w:szCs w:val="20"/>
              </w:rPr>
            </w:pPr>
            <w:r w:rsidRPr="00A859D4">
              <w:rPr>
                <w:sz w:val="20"/>
                <w:szCs w:val="20"/>
              </w:rPr>
              <w:t xml:space="preserve">If the report states that no </w:t>
            </w:r>
            <w:r w:rsidR="00624015">
              <w:rPr>
                <w:sz w:val="20"/>
                <w:szCs w:val="20"/>
              </w:rPr>
              <w:t>findings</w:t>
            </w:r>
            <w:r w:rsidRPr="00A859D4">
              <w:rPr>
                <w:sz w:val="20"/>
                <w:szCs w:val="20"/>
              </w:rPr>
              <w:t xml:space="preserve"> were identified is there evidence to support this?</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624015">
            <w:pPr>
              <w:pStyle w:val="IMF-Table1"/>
              <w:rPr>
                <w:sz w:val="20"/>
                <w:szCs w:val="20"/>
              </w:rPr>
            </w:pPr>
            <w:r w:rsidRPr="00A859D4">
              <w:rPr>
                <w:sz w:val="20"/>
                <w:szCs w:val="20"/>
              </w:rPr>
              <w:t xml:space="preserve">If the report identified </w:t>
            </w:r>
            <w:r w:rsidR="00624015">
              <w:rPr>
                <w:sz w:val="20"/>
                <w:szCs w:val="20"/>
              </w:rPr>
              <w:t xml:space="preserve">findings is the context in which these </w:t>
            </w:r>
            <w:r w:rsidRPr="00A859D4">
              <w:rPr>
                <w:sz w:val="20"/>
                <w:szCs w:val="20"/>
              </w:rPr>
              <w:t xml:space="preserve">occurred explained and is each </w:t>
            </w:r>
            <w:r w:rsidR="00624015">
              <w:rPr>
                <w:sz w:val="20"/>
                <w:szCs w:val="20"/>
              </w:rPr>
              <w:t>finding</w:t>
            </w:r>
            <w:r w:rsidRPr="00A859D4">
              <w:rPr>
                <w:sz w:val="20"/>
                <w:szCs w:val="20"/>
              </w:rPr>
              <w:t xml:space="preserve"> adequately supported by evidence within the report?</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clear" w:color="auto" w:fill="33CCCC"/>
            <w:tcMar>
              <w:top w:w="113" w:type="dxa"/>
              <w:left w:w="113" w:type="dxa"/>
              <w:bottom w:w="113" w:type="dxa"/>
              <w:right w:w="113" w:type="dxa"/>
            </w:tcMar>
          </w:tcPr>
          <w:p w:rsidR="0035286B" w:rsidRPr="004712B7" w:rsidRDefault="00624015" w:rsidP="0035286B">
            <w:pPr>
              <w:pStyle w:val="IMF-TableInd1"/>
              <w:rPr>
                <w:b/>
                <w:color w:val="FFFFFF"/>
                <w:sz w:val="20"/>
                <w:szCs w:val="20"/>
              </w:rPr>
            </w:pPr>
            <w:r w:rsidRPr="004712B7">
              <w:rPr>
                <w:b/>
                <w:color w:val="FFFFFF"/>
                <w:sz w:val="20"/>
                <w:szCs w:val="20"/>
              </w:rPr>
              <w:t>b) Contributory Factors</w:t>
            </w:r>
          </w:p>
        </w:tc>
        <w:tc>
          <w:tcPr>
            <w:tcW w:w="1701" w:type="dxa"/>
            <w:shd w:val="clear" w:color="auto" w:fill="33CCCC"/>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Y/N/Partial/n/a</w:t>
            </w:r>
          </w:p>
        </w:tc>
        <w:tc>
          <w:tcPr>
            <w:tcW w:w="3686" w:type="dxa"/>
            <w:shd w:val="clear" w:color="auto" w:fill="33CCCC"/>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Comment</w:t>
            </w: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F06036">
            <w:pPr>
              <w:pStyle w:val="IMF-Table1"/>
              <w:rPr>
                <w:sz w:val="20"/>
                <w:szCs w:val="20"/>
              </w:rPr>
            </w:pPr>
            <w:r w:rsidRPr="00A859D4">
              <w:rPr>
                <w:sz w:val="20"/>
                <w:szCs w:val="20"/>
              </w:rPr>
              <w:t xml:space="preserve">Does the report show that the reviewers used </w:t>
            </w:r>
            <w:r w:rsidR="00F06036">
              <w:rPr>
                <w:sz w:val="20"/>
                <w:szCs w:val="20"/>
              </w:rPr>
              <w:t>relevant systems analysis tools</w:t>
            </w:r>
            <w:r w:rsidRPr="00A859D4">
              <w:rPr>
                <w:sz w:val="20"/>
                <w:szCs w:val="20"/>
              </w:rPr>
              <w:t xml:space="preserve"> to identify the Contributory Factor(s) for </w:t>
            </w:r>
            <w:r w:rsidRPr="00624015">
              <w:rPr>
                <w:rStyle w:val="IMF-Bold"/>
                <w:b w:val="0"/>
                <w:sz w:val="20"/>
                <w:szCs w:val="20"/>
              </w:rPr>
              <w:t>each</w:t>
            </w:r>
            <w:r w:rsidRPr="00A859D4">
              <w:rPr>
                <w:sz w:val="20"/>
                <w:szCs w:val="20"/>
              </w:rPr>
              <w:t xml:space="preserve"> </w:t>
            </w:r>
            <w:r w:rsidR="00624015">
              <w:rPr>
                <w:sz w:val="20"/>
                <w:szCs w:val="20"/>
              </w:rPr>
              <w:t>finding</w:t>
            </w:r>
            <w:r w:rsidRPr="00A859D4">
              <w:rPr>
                <w:sz w:val="20"/>
                <w:szCs w:val="20"/>
              </w:rPr>
              <w:t>?</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4673E7">
            <w:pPr>
              <w:pStyle w:val="IMF-Table1"/>
              <w:rPr>
                <w:sz w:val="20"/>
                <w:szCs w:val="20"/>
              </w:rPr>
            </w:pPr>
            <w:r w:rsidRPr="00A859D4">
              <w:rPr>
                <w:sz w:val="20"/>
                <w:szCs w:val="20"/>
              </w:rPr>
              <w:t xml:space="preserve">Is each identified Contributory Factor clearly linked to the relevant </w:t>
            </w:r>
            <w:r w:rsidR="004673E7">
              <w:rPr>
                <w:sz w:val="20"/>
                <w:szCs w:val="20"/>
              </w:rPr>
              <w:t>finding?</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If no Contributory Factors are identified does the report state a reason for this?</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clear" w:color="auto" w:fill="33CCCC"/>
            <w:tcMar>
              <w:top w:w="113" w:type="dxa"/>
              <w:left w:w="113" w:type="dxa"/>
              <w:bottom w:w="113" w:type="dxa"/>
              <w:right w:w="113" w:type="dxa"/>
            </w:tcMar>
          </w:tcPr>
          <w:p w:rsidR="0035286B" w:rsidRPr="004712B7" w:rsidRDefault="004673E7" w:rsidP="0035286B">
            <w:pPr>
              <w:pStyle w:val="IMF-TableInd1"/>
              <w:rPr>
                <w:b/>
                <w:color w:val="FFFFFF"/>
                <w:sz w:val="20"/>
                <w:szCs w:val="20"/>
              </w:rPr>
            </w:pPr>
            <w:r w:rsidRPr="004712B7">
              <w:rPr>
                <w:b/>
                <w:color w:val="FFFFFF"/>
                <w:sz w:val="20"/>
                <w:szCs w:val="20"/>
              </w:rPr>
              <w:t>c) Incidental Findings</w:t>
            </w:r>
          </w:p>
        </w:tc>
        <w:tc>
          <w:tcPr>
            <w:tcW w:w="1701" w:type="dxa"/>
            <w:shd w:val="clear" w:color="auto" w:fill="33CCCC"/>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Y/N/Partial/n/a</w:t>
            </w:r>
          </w:p>
        </w:tc>
        <w:tc>
          <w:tcPr>
            <w:tcW w:w="3686" w:type="dxa"/>
            <w:shd w:val="clear" w:color="auto" w:fill="33CCCC"/>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Comment</w:t>
            </w: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Does the report identify issues that while not impacting on this incident highlight an area for service improvement?</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clear" w:color="auto" w:fill="33CCCC"/>
            <w:tcMar>
              <w:top w:w="113" w:type="dxa"/>
              <w:left w:w="113" w:type="dxa"/>
              <w:bottom w:w="113" w:type="dxa"/>
              <w:right w:w="113" w:type="dxa"/>
            </w:tcMar>
          </w:tcPr>
          <w:p w:rsidR="0035286B" w:rsidRPr="004712B7" w:rsidRDefault="004673E7" w:rsidP="0035286B">
            <w:pPr>
              <w:pStyle w:val="IMF-TableInd1"/>
              <w:rPr>
                <w:b/>
                <w:color w:val="FFFFFF"/>
                <w:sz w:val="20"/>
                <w:szCs w:val="20"/>
              </w:rPr>
            </w:pPr>
            <w:r w:rsidRPr="004712B7">
              <w:rPr>
                <w:b/>
                <w:color w:val="FFFFFF"/>
                <w:sz w:val="20"/>
                <w:szCs w:val="20"/>
              </w:rPr>
              <w:t>d) Notable Practice</w:t>
            </w:r>
          </w:p>
        </w:tc>
        <w:tc>
          <w:tcPr>
            <w:tcW w:w="1701" w:type="dxa"/>
            <w:shd w:val="clear" w:color="auto" w:fill="33CCCC"/>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Y/N/Partial/n/a</w:t>
            </w:r>
          </w:p>
        </w:tc>
        <w:tc>
          <w:tcPr>
            <w:tcW w:w="3686" w:type="dxa"/>
            <w:shd w:val="clear" w:color="auto" w:fill="33CCCC"/>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Comment</w:t>
            </w: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Does the report identify areas of notable practice either prior to the incident occurring, in the management of the immediate aftermath of the incident or during the conduct of the review?</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lastRenderedPageBreak/>
              <w:t>Review Outcome</w:t>
            </w:r>
          </w:p>
        </w:tc>
        <w:tc>
          <w:tcPr>
            <w:tcW w:w="1701"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Y/N/Partial/n/a</w:t>
            </w:r>
          </w:p>
        </w:tc>
        <w:tc>
          <w:tcPr>
            <w:tcW w:w="3686"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Comment</w:t>
            </w: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Does the review identify one of the 4 available outcomes listed?</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Other issues raised by the family</w:t>
            </w:r>
          </w:p>
        </w:tc>
        <w:tc>
          <w:tcPr>
            <w:tcW w:w="1701"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Y/N/Partial/n/a</w:t>
            </w:r>
          </w:p>
        </w:tc>
        <w:tc>
          <w:tcPr>
            <w:tcW w:w="3686"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Comment</w:t>
            </w: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Does the review address any issues raised by the family not covered already in the report?</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Recommendations</w:t>
            </w:r>
          </w:p>
        </w:tc>
        <w:tc>
          <w:tcPr>
            <w:tcW w:w="1701"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Y/N/Partial/n/a</w:t>
            </w:r>
          </w:p>
        </w:tc>
        <w:tc>
          <w:tcPr>
            <w:tcW w:w="3686"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Comment</w:t>
            </w: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Are recommendations included in the report?</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Are the recommendations linked to the Contributory Factors highlighted in the review?</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Do the recommendations include all actions necessary to ensure that the risks associated with the Contributory Factors are reduced as far as is reasonably practical so that the incident is unlikely to recur?</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35286B">
            <w:pPr>
              <w:pStyle w:val="IMF-Table1"/>
              <w:rPr>
                <w:sz w:val="20"/>
                <w:szCs w:val="20"/>
              </w:rPr>
            </w:pPr>
            <w:r w:rsidRPr="00A859D4">
              <w:rPr>
                <w:sz w:val="20"/>
                <w:szCs w:val="20"/>
              </w:rPr>
              <w:t>Does the report state who has responsibility for implementation of the recommendations? (This may already have been covered in the terms of reference.)</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113"/>
        </w:trPr>
        <w:tc>
          <w:tcPr>
            <w:tcW w:w="4395" w:type="dxa"/>
            <w:shd w:val="solid" w:color="289C95" w:fill="auto"/>
            <w:tcMar>
              <w:top w:w="113" w:type="dxa"/>
              <w:left w:w="113" w:type="dxa"/>
              <w:bottom w:w="113" w:type="dxa"/>
              <w:right w:w="113" w:type="dxa"/>
            </w:tcMar>
          </w:tcPr>
          <w:p w:rsidR="0035286B" w:rsidRPr="00A859D4" w:rsidRDefault="003A34DA" w:rsidP="0035286B">
            <w:pPr>
              <w:pStyle w:val="IMF-TableHead"/>
              <w:rPr>
                <w:sz w:val="20"/>
                <w:szCs w:val="20"/>
              </w:rPr>
            </w:pPr>
            <w:r>
              <w:rPr>
                <w:sz w:val="20"/>
                <w:szCs w:val="20"/>
              </w:rPr>
              <w:t>Learning</w:t>
            </w:r>
          </w:p>
        </w:tc>
        <w:tc>
          <w:tcPr>
            <w:tcW w:w="1701"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Y/N/Partial/n/a</w:t>
            </w:r>
          </w:p>
        </w:tc>
        <w:tc>
          <w:tcPr>
            <w:tcW w:w="3686"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Comment</w:t>
            </w: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35286B" w:rsidP="004673E7">
            <w:pPr>
              <w:pStyle w:val="IMF-Table1"/>
              <w:rPr>
                <w:sz w:val="20"/>
                <w:szCs w:val="20"/>
              </w:rPr>
            </w:pPr>
            <w:r w:rsidRPr="00A859D4">
              <w:rPr>
                <w:sz w:val="20"/>
                <w:szCs w:val="20"/>
              </w:rPr>
              <w:t xml:space="preserve">Does the report </w:t>
            </w:r>
            <w:r w:rsidR="003A34DA">
              <w:rPr>
                <w:sz w:val="20"/>
                <w:szCs w:val="20"/>
              </w:rPr>
              <w:t xml:space="preserve">identify any learning from the review of the incident that may provide an opportunity for improvement to be shared with other services? </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35286B" w:rsidRPr="00A859D4" w:rsidTr="0015475A">
        <w:trPr>
          <w:trHeight w:val="537"/>
        </w:trPr>
        <w:tc>
          <w:tcPr>
            <w:tcW w:w="9782" w:type="dxa"/>
            <w:gridSpan w:val="3"/>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Appendices (whilst a review may require the addition of a number of appendices the two most commonly included are referred to in this checklist).</w:t>
            </w:r>
          </w:p>
        </w:tc>
      </w:tr>
      <w:tr w:rsidR="0035286B" w:rsidRPr="00A859D4" w:rsidTr="0015475A">
        <w:trPr>
          <w:trHeight w:val="113"/>
        </w:trPr>
        <w:tc>
          <w:tcPr>
            <w:tcW w:w="4395" w:type="dxa"/>
            <w:shd w:val="solid" w:color="289C95" w:fill="auto"/>
            <w:tcMar>
              <w:top w:w="113" w:type="dxa"/>
              <w:left w:w="113" w:type="dxa"/>
              <w:bottom w:w="113" w:type="dxa"/>
              <w:right w:w="113" w:type="dxa"/>
            </w:tcMar>
          </w:tcPr>
          <w:p w:rsidR="0035286B" w:rsidRPr="004712B7" w:rsidRDefault="0035286B" w:rsidP="0035286B">
            <w:pPr>
              <w:pStyle w:val="IMF-TableInd1"/>
              <w:rPr>
                <w:b/>
                <w:color w:val="FFFFFF"/>
                <w:sz w:val="20"/>
                <w:szCs w:val="20"/>
              </w:rPr>
            </w:pPr>
          </w:p>
        </w:tc>
        <w:tc>
          <w:tcPr>
            <w:tcW w:w="1701"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Y/N/Partial/n/a</w:t>
            </w:r>
          </w:p>
        </w:tc>
        <w:tc>
          <w:tcPr>
            <w:tcW w:w="3686" w:type="dxa"/>
            <w:shd w:val="solid" w:color="289C95" w:fill="auto"/>
            <w:tcMar>
              <w:top w:w="113" w:type="dxa"/>
              <w:left w:w="113" w:type="dxa"/>
              <w:bottom w:w="113" w:type="dxa"/>
              <w:right w:w="113" w:type="dxa"/>
            </w:tcMar>
          </w:tcPr>
          <w:p w:rsidR="0035286B" w:rsidRPr="00A859D4" w:rsidRDefault="0035286B" w:rsidP="0035286B">
            <w:pPr>
              <w:pStyle w:val="IMF-TableHead"/>
              <w:rPr>
                <w:sz w:val="20"/>
                <w:szCs w:val="20"/>
              </w:rPr>
            </w:pPr>
            <w:r w:rsidRPr="00A859D4">
              <w:rPr>
                <w:sz w:val="20"/>
                <w:szCs w:val="20"/>
              </w:rPr>
              <w:t>Comment</w:t>
            </w:r>
          </w:p>
        </w:tc>
      </w:tr>
      <w:tr w:rsidR="0035286B" w:rsidRPr="00A859D4" w:rsidTr="0015475A">
        <w:trPr>
          <w:trHeight w:val="113"/>
        </w:trPr>
        <w:tc>
          <w:tcPr>
            <w:tcW w:w="4395" w:type="dxa"/>
            <w:shd w:val="solid" w:color="DDF0EF" w:fill="auto"/>
            <w:tcMar>
              <w:top w:w="113" w:type="dxa"/>
              <w:left w:w="113" w:type="dxa"/>
              <w:bottom w:w="113" w:type="dxa"/>
              <w:right w:w="113" w:type="dxa"/>
            </w:tcMar>
          </w:tcPr>
          <w:p w:rsidR="0035286B" w:rsidRPr="00A859D4" w:rsidRDefault="00E4631D" w:rsidP="0035286B">
            <w:pPr>
              <w:pStyle w:val="IMF-Table1"/>
              <w:rPr>
                <w:sz w:val="20"/>
                <w:szCs w:val="20"/>
              </w:rPr>
            </w:pPr>
            <w:r w:rsidRPr="00E4631D">
              <w:rPr>
                <w:b/>
                <w:color w:val="auto"/>
                <w:sz w:val="20"/>
                <w:szCs w:val="20"/>
              </w:rPr>
              <w:t>Terms of Reference</w:t>
            </w:r>
            <w:r w:rsidRPr="00A859D4">
              <w:rPr>
                <w:sz w:val="20"/>
                <w:szCs w:val="20"/>
              </w:rPr>
              <w:t xml:space="preserve"> </w:t>
            </w:r>
            <w:r>
              <w:rPr>
                <w:sz w:val="20"/>
                <w:szCs w:val="20"/>
              </w:rPr>
              <w:t xml:space="preserve">- </w:t>
            </w:r>
            <w:r w:rsidR="0035286B" w:rsidRPr="00A859D4">
              <w:rPr>
                <w:sz w:val="20"/>
                <w:szCs w:val="20"/>
              </w:rPr>
              <w:t>Are terms of reference included in the review report?</w:t>
            </w:r>
          </w:p>
        </w:tc>
        <w:tc>
          <w:tcPr>
            <w:tcW w:w="1701"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35286B" w:rsidRPr="00A859D4" w:rsidRDefault="0035286B" w:rsidP="0035286B">
            <w:pPr>
              <w:pStyle w:val="NoParagraphStyle"/>
              <w:spacing w:line="240" w:lineRule="auto"/>
              <w:textAlignment w:val="auto"/>
              <w:rPr>
                <w:rFonts w:ascii="HelveticaNeueLTStd-Lt" w:hAnsi="HelveticaNeueLTStd-Lt" w:cs="Times New Roman"/>
                <w:color w:val="auto"/>
                <w:sz w:val="20"/>
                <w:szCs w:val="20"/>
                <w:lang w:val="en-IE"/>
              </w:rPr>
            </w:pPr>
          </w:p>
        </w:tc>
      </w:tr>
      <w:tr w:rsidR="00E4631D" w:rsidRPr="00A859D4" w:rsidTr="0015475A">
        <w:trPr>
          <w:trHeight w:val="113"/>
        </w:trPr>
        <w:tc>
          <w:tcPr>
            <w:tcW w:w="4395" w:type="dxa"/>
            <w:shd w:val="solid" w:color="DDF0EF" w:fill="auto"/>
            <w:tcMar>
              <w:top w:w="113" w:type="dxa"/>
              <w:left w:w="113" w:type="dxa"/>
              <w:bottom w:w="113" w:type="dxa"/>
              <w:right w:w="113" w:type="dxa"/>
            </w:tcMar>
          </w:tcPr>
          <w:p w:rsidR="00E4631D" w:rsidRPr="00A859D4" w:rsidRDefault="00E4631D" w:rsidP="0035286B">
            <w:pPr>
              <w:pStyle w:val="IMF-Table1"/>
              <w:rPr>
                <w:sz w:val="20"/>
                <w:szCs w:val="20"/>
              </w:rPr>
            </w:pPr>
            <w:r>
              <w:rPr>
                <w:rFonts w:cs="HelveticaNeueLT Std"/>
                <w:b/>
                <w:bCs/>
              </w:rPr>
              <w:t xml:space="preserve">Definitions and Abbreviations </w:t>
            </w:r>
            <w:r w:rsidRPr="00E4631D">
              <w:rPr>
                <w:rFonts w:cs="HelveticaNeueLT Std"/>
                <w:bCs/>
              </w:rPr>
              <w:t>– Is there a list of definitions and abbreviations used in the report</w:t>
            </w:r>
            <w:r>
              <w:rPr>
                <w:rFonts w:cs="HelveticaNeueLT Std"/>
                <w:bCs/>
              </w:rPr>
              <w:t xml:space="preserve">? </w:t>
            </w:r>
          </w:p>
        </w:tc>
        <w:tc>
          <w:tcPr>
            <w:tcW w:w="1701" w:type="dxa"/>
            <w:shd w:val="solid" w:color="DDF0EF" w:fill="auto"/>
            <w:tcMar>
              <w:top w:w="113" w:type="dxa"/>
              <w:left w:w="113" w:type="dxa"/>
              <w:bottom w:w="113" w:type="dxa"/>
              <w:right w:w="113" w:type="dxa"/>
            </w:tcMar>
          </w:tcPr>
          <w:p w:rsidR="00E4631D" w:rsidRPr="00A859D4" w:rsidRDefault="00E4631D" w:rsidP="0035286B">
            <w:pPr>
              <w:pStyle w:val="NoParagraphStyle"/>
              <w:spacing w:line="240" w:lineRule="auto"/>
              <w:textAlignment w:val="auto"/>
              <w:rPr>
                <w:rFonts w:ascii="HelveticaNeueLTStd-Lt" w:hAnsi="HelveticaNeueLTStd-Lt" w:cs="Times New Roman"/>
                <w:color w:val="auto"/>
                <w:sz w:val="20"/>
                <w:szCs w:val="20"/>
                <w:lang w:val="en-IE"/>
              </w:rPr>
            </w:pPr>
          </w:p>
        </w:tc>
        <w:tc>
          <w:tcPr>
            <w:tcW w:w="3686" w:type="dxa"/>
            <w:shd w:val="solid" w:color="DDF0EF" w:fill="auto"/>
            <w:tcMar>
              <w:top w:w="113" w:type="dxa"/>
              <w:left w:w="113" w:type="dxa"/>
              <w:bottom w:w="113" w:type="dxa"/>
              <w:right w:w="113" w:type="dxa"/>
            </w:tcMar>
          </w:tcPr>
          <w:p w:rsidR="00E4631D" w:rsidRPr="00A859D4" w:rsidRDefault="00E4631D" w:rsidP="0035286B">
            <w:pPr>
              <w:pStyle w:val="NoParagraphStyle"/>
              <w:spacing w:line="240" w:lineRule="auto"/>
              <w:textAlignment w:val="auto"/>
              <w:rPr>
                <w:rFonts w:ascii="HelveticaNeueLTStd-Lt" w:hAnsi="HelveticaNeueLTStd-Lt" w:cs="Times New Roman"/>
                <w:color w:val="auto"/>
                <w:sz w:val="20"/>
                <w:szCs w:val="20"/>
                <w:lang w:val="en-IE"/>
              </w:rPr>
            </w:pPr>
          </w:p>
        </w:tc>
      </w:tr>
    </w:tbl>
    <w:p w:rsidR="00396664" w:rsidRDefault="00396664">
      <w:pPr>
        <w:pStyle w:val="IMF-Body2"/>
        <w:rPr>
          <w:sz w:val="20"/>
          <w:szCs w:val="20"/>
        </w:rPr>
      </w:pPr>
    </w:p>
    <w:p w:rsidR="001D6918" w:rsidRDefault="001D6918">
      <w:pPr>
        <w:pStyle w:val="IMF-Body2"/>
        <w:rPr>
          <w:sz w:val="20"/>
          <w:szCs w:val="20"/>
        </w:rPr>
      </w:pPr>
      <w:r>
        <w:rPr>
          <w:sz w:val="20"/>
          <w:szCs w:val="20"/>
        </w:rPr>
        <w:t xml:space="preserve">Reference: </w:t>
      </w:r>
      <w:r w:rsidRPr="001D6918">
        <w:rPr>
          <w:sz w:val="20"/>
          <w:szCs w:val="20"/>
        </w:rPr>
        <w:t>HSE</w:t>
      </w:r>
      <w:r>
        <w:rPr>
          <w:sz w:val="20"/>
          <w:szCs w:val="20"/>
        </w:rPr>
        <w:t xml:space="preserve"> Incident Management Framework</w:t>
      </w:r>
      <w:r w:rsidR="00513351">
        <w:rPr>
          <w:sz w:val="20"/>
          <w:szCs w:val="20"/>
        </w:rPr>
        <w:t xml:space="preserve"> (2020)</w:t>
      </w:r>
      <w:r>
        <w:rPr>
          <w:sz w:val="20"/>
          <w:szCs w:val="20"/>
        </w:rPr>
        <w:t xml:space="preserve">, available at </w:t>
      </w:r>
      <w:hyperlink r:id="rId8" w:history="1">
        <w:r w:rsidRPr="007C0F94">
          <w:rPr>
            <w:rStyle w:val="Hyperlink"/>
            <w:sz w:val="20"/>
            <w:szCs w:val="20"/>
          </w:rPr>
          <w:t>https://www.hse.ie/eng/about/who/nqpsd/qps-incident-management/</w:t>
        </w:r>
      </w:hyperlink>
      <w:r>
        <w:rPr>
          <w:sz w:val="20"/>
          <w:szCs w:val="20"/>
        </w:rPr>
        <w:t xml:space="preserve"> </w:t>
      </w:r>
    </w:p>
    <w:p w:rsidR="001D6918" w:rsidRPr="00A859D4" w:rsidRDefault="001D6918">
      <w:pPr>
        <w:pStyle w:val="IMF-Body2"/>
        <w:rPr>
          <w:sz w:val="20"/>
          <w:szCs w:val="20"/>
        </w:rPr>
      </w:pPr>
    </w:p>
    <w:sectPr w:rsidR="001D6918" w:rsidRPr="00A859D4" w:rsidSect="00513351">
      <w:headerReference w:type="default" r:id="rId9"/>
      <w:footerReference w:type="default" r:id="rId10"/>
      <w:pgSz w:w="11906" w:h="16838"/>
      <w:pgMar w:top="1559" w:right="851" w:bottom="1440" w:left="1418" w:header="0" w:footer="31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8E9" w:rsidRDefault="006818E9">
      <w:r>
        <w:separator/>
      </w:r>
    </w:p>
  </w:endnote>
  <w:endnote w:type="continuationSeparator" w:id="0">
    <w:p w:rsidR="006818E9" w:rsidRDefault="0068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Lt">
    <w:panose1 w:val="00000000000000000000"/>
    <w:charset w:val="00"/>
    <w:family w:val="swiss"/>
    <w:notTrueType/>
    <w:pitch w:val="default"/>
    <w:sig w:usb0="00000003" w:usb1="00000000" w:usb2="00000000" w:usb3="00000000" w:csb0="00000001" w:csb1="00000000"/>
  </w:font>
  <w:font w:name="HelveticaNeueLTStd-Bd">
    <w:altName w:val="Arial"/>
    <w:panose1 w:val="00000000000000000000"/>
    <w:charset w:val="4D"/>
    <w:family w:val="auto"/>
    <w:notTrueType/>
    <w:pitch w:val="default"/>
    <w:sig w:usb0="00000003" w:usb1="00000000" w:usb2="00000000" w:usb3="00000000" w:csb0="00000001" w:csb1="00000000"/>
  </w:font>
  <w:font w:name="HelveticaNeueLTStd-Roman">
    <w:altName w:val="Arial"/>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NeueLTStd-LtI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HelveticaNeueLT St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20"/>
      </w:rPr>
      <w:id w:val="2116712032"/>
      <w:docPartObj>
        <w:docPartGallery w:val="Page Numbers (Bottom of Page)"/>
        <w:docPartUnique/>
      </w:docPartObj>
    </w:sdtPr>
    <w:sdtEndPr>
      <w:rPr>
        <w:noProof/>
      </w:rPr>
    </w:sdtEndPr>
    <w:sdtContent>
      <w:p w:rsidR="00296BB7" w:rsidRPr="000B577B" w:rsidRDefault="00296BB7" w:rsidP="00513351">
        <w:pPr>
          <w:tabs>
            <w:tab w:val="center" w:pos="4536"/>
            <w:tab w:val="right" w:pos="8789"/>
          </w:tabs>
          <w:ind w:left="-425" w:right="238"/>
          <w:rPr>
            <w:rFonts w:ascii="Times New Roman" w:hAnsi="Times New Roman"/>
            <w:sz w:val="18"/>
            <w:szCs w:val="20"/>
          </w:rPr>
        </w:pPr>
        <w:r w:rsidRPr="000B577B">
          <w:rPr>
            <w:rFonts w:cs="Calibri"/>
            <w:color w:val="000000"/>
            <w:sz w:val="18"/>
            <w:szCs w:val="20"/>
          </w:rPr>
          <w:t xml:space="preserve">QPSIM 006, Systems Analysis Review Report Checklist, </w:t>
        </w:r>
        <w:r w:rsidRPr="000B577B">
          <w:rPr>
            <w:rFonts w:cs="Calibri"/>
            <w:color w:val="000000"/>
            <w:sz w:val="18"/>
            <w:szCs w:val="20"/>
          </w:rPr>
          <w:tab/>
          <w:t xml:space="preserve">Version 2.0, </w:t>
        </w:r>
        <w:r w:rsidR="003F6C19" w:rsidRPr="000B577B">
          <w:rPr>
            <w:rFonts w:cs="Calibri"/>
            <w:color w:val="000000"/>
            <w:sz w:val="18"/>
            <w:szCs w:val="20"/>
          </w:rPr>
          <w:t>Novem</w:t>
        </w:r>
        <w:r w:rsidR="00513351" w:rsidRPr="000B577B">
          <w:rPr>
            <w:rFonts w:cs="Calibri"/>
            <w:color w:val="000000"/>
            <w:sz w:val="18"/>
            <w:szCs w:val="20"/>
          </w:rPr>
          <w:t xml:space="preserve">ber 2020 (to be used in conjunction with the HSE Incident Management Framework (2020)). </w:t>
        </w:r>
        <w:r w:rsidRPr="000B577B">
          <w:rPr>
            <w:rFonts w:cs="Calibri"/>
            <w:color w:val="000000"/>
            <w:sz w:val="18"/>
            <w:szCs w:val="20"/>
          </w:rPr>
          <w:tab/>
          <w:t xml:space="preserve"> </w:t>
        </w:r>
        <w:r w:rsidR="00513351" w:rsidRPr="000B577B">
          <w:rPr>
            <w:rFonts w:cs="Calibri"/>
            <w:color w:val="000000"/>
            <w:sz w:val="18"/>
            <w:szCs w:val="20"/>
          </w:rPr>
          <w:tab/>
        </w:r>
        <w:r w:rsidRPr="000B577B">
          <w:rPr>
            <w:sz w:val="18"/>
            <w:szCs w:val="20"/>
          </w:rPr>
          <w:fldChar w:fldCharType="begin"/>
        </w:r>
        <w:r w:rsidRPr="000B577B">
          <w:rPr>
            <w:sz w:val="18"/>
            <w:szCs w:val="20"/>
          </w:rPr>
          <w:instrText xml:space="preserve"> PAGE   \* MERGEFORMAT </w:instrText>
        </w:r>
        <w:r w:rsidRPr="000B577B">
          <w:rPr>
            <w:sz w:val="18"/>
            <w:szCs w:val="20"/>
          </w:rPr>
          <w:fldChar w:fldCharType="separate"/>
        </w:r>
        <w:r w:rsidR="000B577B">
          <w:rPr>
            <w:noProof/>
            <w:sz w:val="18"/>
            <w:szCs w:val="20"/>
          </w:rPr>
          <w:t>4</w:t>
        </w:r>
        <w:r w:rsidRPr="000B577B">
          <w:rPr>
            <w:noProof/>
            <w:sz w:val="18"/>
            <w:szCs w:val="20"/>
          </w:rPr>
          <w:fldChar w:fldCharType="end"/>
        </w:r>
      </w:p>
      <w:p w:rsidR="00296BB7" w:rsidRDefault="006818E9">
        <w:pPr>
          <w:pStyle w:val="Footer"/>
          <w:jc w:val="right"/>
        </w:pPr>
      </w:p>
    </w:sdtContent>
  </w:sdt>
  <w:p w:rsidR="00F06036" w:rsidRPr="00C9749E" w:rsidRDefault="00F06036" w:rsidP="00296BB7">
    <w:pPr>
      <w:tabs>
        <w:tab w:val="center" w:pos="4536"/>
        <w:tab w:val="right" w:pos="8789"/>
      </w:tabs>
      <w:ind w:left="-426" w:right="237"/>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8E9" w:rsidRDefault="006818E9">
      <w:r>
        <w:separator/>
      </w:r>
    </w:p>
  </w:footnote>
  <w:footnote w:type="continuationSeparator" w:id="0">
    <w:p w:rsidR="006818E9" w:rsidRDefault="006818E9">
      <w:r>
        <w:continuationSeparator/>
      </w:r>
    </w:p>
  </w:footnote>
  <w:footnote w:id="1">
    <w:p w:rsidR="00F06036" w:rsidRDefault="00F06036">
      <w:pPr>
        <w:pStyle w:val="IMF-Footnote"/>
      </w:pPr>
      <w:r>
        <w:footnoteRef/>
      </w:r>
      <w:r>
        <w:tab/>
        <w:t>It should be noted that the TOR may in exceptional circumstances be amended in the course of the review and in such cases it is the amended TOR that should be considered.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036" w:rsidRDefault="00C748B8" w:rsidP="00250053">
    <w:pPr>
      <w:pStyle w:val="Header"/>
      <w:ind w:left="-1440"/>
    </w:pPr>
    <w:r>
      <w:rPr>
        <w:noProof/>
      </w:rPr>
      <w:drawing>
        <wp:inline distT="0" distB="0" distL="0" distR="0" wp14:anchorId="690D8951" wp14:editId="4759E628">
          <wp:extent cx="5305425" cy="74929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9581" cy="831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E4CD2"/>
    <w:multiLevelType w:val="hybridMultilevel"/>
    <w:tmpl w:val="CB84406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ocumentProtection w:edit="forms" w:enforcement="0"/>
  <w:defaultTabStop w:val="1304"/>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xM7awNDQxMDQ1MTZT0lEKTi0uzszPAykwqgUAHEibTywAAAA="/>
  </w:docVars>
  <w:rsids>
    <w:rsidRoot w:val="00F62454"/>
    <w:rsid w:val="00057674"/>
    <w:rsid w:val="00064FED"/>
    <w:rsid w:val="0009607F"/>
    <w:rsid w:val="000B577B"/>
    <w:rsid w:val="001144F2"/>
    <w:rsid w:val="0015475A"/>
    <w:rsid w:val="0016580E"/>
    <w:rsid w:val="001B72F0"/>
    <w:rsid w:val="001D6918"/>
    <w:rsid w:val="00204B74"/>
    <w:rsid w:val="00235D6E"/>
    <w:rsid w:val="00250053"/>
    <w:rsid w:val="00256294"/>
    <w:rsid w:val="00296BB7"/>
    <w:rsid w:val="002A0185"/>
    <w:rsid w:val="002E169A"/>
    <w:rsid w:val="00307D21"/>
    <w:rsid w:val="0035286B"/>
    <w:rsid w:val="003832A3"/>
    <w:rsid w:val="00396664"/>
    <w:rsid w:val="003A34DA"/>
    <w:rsid w:val="003B13C1"/>
    <w:rsid w:val="003F6C19"/>
    <w:rsid w:val="004673E7"/>
    <w:rsid w:val="004712B7"/>
    <w:rsid w:val="004B6BDE"/>
    <w:rsid w:val="00507632"/>
    <w:rsid w:val="00513351"/>
    <w:rsid w:val="00521245"/>
    <w:rsid w:val="005F30ED"/>
    <w:rsid w:val="00624015"/>
    <w:rsid w:val="00636FDE"/>
    <w:rsid w:val="00652630"/>
    <w:rsid w:val="006818E9"/>
    <w:rsid w:val="00702FE3"/>
    <w:rsid w:val="007577B1"/>
    <w:rsid w:val="00757C31"/>
    <w:rsid w:val="0079712D"/>
    <w:rsid w:val="007B3266"/>
    <w:rsid w:val="007B3744"/>
    <w:rsid w:val="007B37D3"/>
    <w:rsid w:val="00844979"/>
    <w:rsid w:val="008E1562"/>
    <w:rsid w:val="00901755"/>
    <w:rsid w:val="00987356"/>
    <w:rsid w:val="00A46B81"/>
    <w:rsid w:val="00A713DF"/>
    <w:rsid w:val="00A859D4"/>
    <w:rsid w:val="00AA7495"/>
    <w:rsid w:val="00AE7FEC"/>
    <w:rsid w:val="00BB555D"/>
    <w:rsid w:val="00BC7ECA"/>
    <w:rsid w:val="00BD58F7"/>
    <w:rsid w:val="00BF4948"/>
    <w:rsid w:val="00C10AD9"/>
    <w:rsid w:val="00C61EA6"/>
    <w:rsid w:val="00C748B8"/>
    <w:rsid w:val="00C9749E"/>
    <w:rsid w:val="00CA2D2D"/>
    <w:rsid w:val="00CB7255"/>
    <w:rsid w:val="00D11E10"/>
    <w:rsid w:val="00D22484"/>
    <w:rsid w:val="00D32C3B"/>
    <w:rsid w:val="00DA01D8"/>
    <w:rsid w:val="00DA669D"/>
    <w:rsid w:val="00DD2D11"/>
    <w:rsid w:val="00E4631D"/>
    <w:rsid w:val="00E561C9"/>
    <w:rsid w:val="00EF55B5"/>
    <w:rsid w:val="00F06036"/>
    <w:rsid w:val="00F23593"/>
    <w:rsid w:val="00F43B31"/>
    <w:rsid w:val="00F624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DFAFD7"/>
  <w14:defaultImageDpi w14:val="0"/>
  <w15:chartTrackingRefBased/>
  <w15:docId w15:val="{7BD398DF-3D35-40A9-8BCE-15B5DE27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IMF-Body2">
    <w:name w:val="IMF-Body+2"/>
    <w:basedOn w:val="NoParagraphStyle"/>
    <w:uiPriority w:val="99"/>
    <w:pPr>
      <w:suppressAutoHyphens/>
      <w:spacing w:after="113" w:line="240" w:lineRule="atLeast"/>
    </w:pPr>
    <w:rPr>
      <w:rFonts w:ascii="HelveticaNeueLTStd-Lt" w:hAnsi="HelveticaNeueLTStd-Lt" w:cs="HelveticaNeueLTStd-Lt"/>
      <w:sz w:val="18"/>
      <w:szCs w:val="18"/>
    </w:rPr>
  </w:style>
  <w:style w:type="paragraph" w:customStyle="1" w:styleId="IMF-H1">
    <w:name w:val="IMF-H1"/>
    <w:basedOn w:val="IMF-Body2"/>
    <w:uiPriority w:val="99"/>
    <w:pPr>
      <w:spacing w:before="567" w:after="227" w:line="480" w:lineRule="atLeast"/>
    </w:pPr>
    <w:rPr>
      <w:color w:val="289C95"/>
      <w:sz w:val="40"/>
      <w:szCs w:val="40"/>
    </w:rPr>
  </w:style>
  <w:style w:type="paragraph" w:customStyle="1" w:styleId="IMF-H1B">
    <w:name w:val="IMF-H1B"/>
    <w:basedOn w:val="IMF-H1"/>
    <w:uiPriority w:val="99"/>
    <w:pPr>
      <w:spacing w:before="227" w:after="113" w:line="420" w:lineRule="atLeast"/>
    </w:pPr>
    <w:rPr>
      <w:sz w:val="34"/>
      <w:szCs w:val="34"/>
    </w:rPr>
  </w:style>
  <w:style w:type="paragraph" w:customStyle="1" w:styleId="IMF-H2">
    <w:name w:val="IMF-H2"/>
    <w:basedOn w:val="IMF-H1"/>
    <w:uiPriority w:val="99"/>
    <w:pPr>
      <w:spacing w:before="227" w:after="113" w:line="320" w:lineRule="atLeast"/>
    </w:pPr>
    <w:rPr>
      <w:rFonts w:ascii="HelveticaNeueLTStd-Bd" w:hAnsi="HelveticaNeueLTStd-Bd" w:cs="HelveticaNeueLTStd-Bd"/>
      <w:b/>
      <w:bCs/>
      <w:sz w:val="26"/>
      <w:szCs w:val="26"/>
    </w:rPr>
  </w:style>
  <w:style w:type="paragraph" w:customStyle="1" w:styleId="IMF-H3">
    <w:name w:val="IMF-H3"/>
    <w:basedOn w:val="IMF-H2"/>
    <w:uiPriority w:val="99"/>
    <w:pPr>
      <w:spacing w:line="220" w:lineRule="atLeast"/>
    </w:pPr>
    <w:rPr>
      <w:sz w:val="18"/>
      <w:szCs w:val="18"/>
    </w:rPr>
  </w:style>
  <w:style w:type="paragraph" w:customStyle="1" w:styleId="IMF-H30B4">
    <w:name w:val="IMF-H3 0B4"/>
    <w:basedOn w:val="IMF-H3"/>
    <w:uiPriority w:val="99"/>
    <w:pPr>
      <w:spacing w:before="113"/>
    </w:pPr>
  </w:style>
  <w:style w:type="paragraph" w:customStyle="1" w:styleId="IMF-Body1">
    <w:name w:val="IMF-Body+1"/>
    <w:basedOn w:val="IMF-Body2"/>
    <w:uiPriority w:val="99"/>
    <w:pPr>
      <w:spacing w:after="57"/>
    </w:pPr>
  </w:style>
  <w:style w:type="paragraph" w:customStyle="1" w:styleId="IMF-Footnote">
    <w:name w:val="IMF-Footnote"/>
    <w:basedOn w:val="IMF-Body2"/>
    <w:uiPriority w:val="99"/>
    <w:pPr>
      <w:spacing w:after="57" w:line="180" w:lineRule="atLeast"/>
      <w:ind w:left="567" w:hanging="283"/>
    </w:pPr>
    <w:rPr>
      <w:sz w:val="14"/>
      <w:szCs w:val="14"/>
    </w:rPr>
  </w:style>
  <w:style w:type="paragraph" w:customStyle="1" w:styleId="IMF-Footnote0">
    <w:name w:val="IMF-Footnote (0)"/>
    <w:basedOn w:val="IMF-Footnote"/>
    <w:uiPriority w:val="99"/>
    <w:pPr>
      <w:ind w:left="0" w:firstLine="0"/>
    </w:pPr>
  </w:style>
  <w:style w:type="paragraph" w:customStyle="1" w:styleId="IMF-Ind12">
    <w:name w:val="IMF-Ind1+2"/>
    <w:basedOn w:val="IMF-Body2"/>
    <w:uiPriority w:val="99"/>
    <w:pPr>
      <w:ind w:left="567" w:hanging="283"/>
    </w:pPr>
  </w:style>
  <w:style w:type="paragraph" w:customStyle="1" w:styleId="IMF-Ind11">
    <w:name w:val="IMF-Ind1+1"/>
    <w:basedOn w:val="IMF-Ind12"/>
    <w:uiPriority w:val="99"/>
    <w:pPr>
      <w:spacing w:after="57"/>
    </w:pPr>
  </w:style>
  <w:style w:type="paragraph" w:customStyle="1" w:styleId="IMF-Table1">
    <w:name w:val="IMF-Table+1"/>
    <w:basedOn w:val="IMF-Body2"/>
    <w:uiPriority w:val="99"/>
    <w:pPr>
      <w:spacing w:after="57" w:line="220" w:lineRule="atLeast"/>
    </w:pPr>
  </w:style>
  <w:style w:type="paragraph" w:customStyle="1" w:styleId="IMF-TableHead">
    <w:name w:val="IMF-TableHead"/>
    <w:basedOn w:val="IMF-Table1"/>
    <w:uiPriority w:val="99"/>
    <w:rPr>
      <w:rFonts w:ascii="HelveticaNeueLTStd-Bd" w:hAnsi="HelveticaNeueLTStd-Bd" w:cs="HelveticaNeueLTStd-Bd"/>
      <w:b/>
      <w:bCs/>
      <w:color w:val="FFFFFF"/>
    </w:rPr>
  </w:style>
  <w:style w:type="paragraph" w:customStyle="1" w:styleId="IMF-TableInd1">
    <w:name w:val="IMF-TableInd+1"/>
    <w:basedOn w:val="IMF-Table1"/>
    <w:uiPriority w:val="99"/>
    <w:pPr>
      <w:ind w:left="283" w:hanging="283"/>
    </w:pPr>
  </w:style>
  <w:style w:type="paragraph" w:customStyle="1" w:styleId="IMF-TableInd3">
    <w:name w:val="IMF-TableInd+3"/>
    <w:basedOn w:val="IMF-TableInd1"/>
    <w:uiPriority w:val="99"/>
    <w:pPr>
      <w:spacing w:after="170"/>
    </w:pPr>
  </w:style>
  <w:style w:type="paragraph" w:customStyle="1" w:styleId="IMF-Table3">
    <w:name w:val="IMF-Table+3"/>
    <w:basedOn w:val="IMF-Table1"/>
    <w:uiPriority w:val="99"/>
    <w:pPr>
      <w:spacing w:after="170"/>
    </w:pPr>
  </w:style>
  <w:style w:type="character" w:customStyle="1" w:styleId="IMF-Reg">
    <w:name w:val="IMF-Reg"/>
    <w:uiPriority w:val="99"/>
    <w:rPr>
      <w:rFonts w:ascii="HelveticaNeueLTStd-Roman" w:hAnsi="HelveticaNeueLTStd-Roman" w:cs="HelveticaNeueLTStd-Roman"/>
    </w:rPr>
  </w:style>
  <w:style w:type="character" w:customStyle="1" w:styleId="IMF-Bold">
    <w:name w:val="IMF-Bold"/>
    <w:uiPriority w:val="99"/>
    <w:rPr>
      <w:rFonts w:ascii="HelveticaNeueLTStd-Bd" w:hAnsi="HelveticaNeueLTStd-Bd" w:cs="HelveticaNeueLTStd-Bd"/>
      <w:b/>
      <w:bCs/>
    </w:rPr>
  </w:style>
  <w:style w:type="character" w:customStyle="1" w:styleId="IMF-Underline">
    <w:name w:val="IMF-Underline"/>
    <w:uiPriority w:val="99"/>
    <w:rPr>
      <w:u w:val="thick"/>
    </w:rPr>
  </w:style>
  <w:style w:type="character" w:customStyle="1" w:styleId="IMF-Bullet">
    <w:name w:val="IMF-Bullet"/>
    <w:uiPriority w:val="99"/>
    <w:rPr>
      <w:rFonts w:ascii="Wingdings" w:hAnsi="Wingdings" w:cs="Wingdings"/>
      <w:color w:val="289C95"/>
      <w:sz w:val="13"/>
      <w:szCs w:val="13"/>
    </w:rPr>
  </w:style>
  <w:style w:type="character" w:customStyle="1" w:styleId="IMF-Super">
    <w:name w:val="IMF-Super"/>
    <w:uiPriority w:val="99"/>
    <w:rPr>
      <w:vertAlign w:val="superscript"/>
    </w:rPr>
  </w:style>
  <w:style w:type="character" w:customStyle="1" w:styleId="-2">
    <w:name w:val="-2"/>
    <w:uiPriority w:val="99"/>
    <w:rPr>
      <w:position w:val="-4"/>
    </w:rPr>
  </w:style>
  <w:style w:type="character" w:customStyle="1" w:styleId="IMF-Italic">
    <w:name w:val="IMF-Italic"/>
    <w:uiPriority w:val="99"/>
    <w:rPr>
      <w:rFonts w:ascii="HelveticaNeueLTStd-LtIt" w:hAnsi="HelveticaNeueLTStd-LtIt" w:cs="HelveticaNeueLTStd-LtIt"/>
      <w:i/>
      <w:iCs/>
    </w:rPr>
  </w:style>
  <w:style w:type="paragraph" w:styleId="Header">
    <w:name w:val="header"/>
    <w:basedOn w:val="Normal"/>
    <w:link w:val="HeaderChar"/>
    <w:uiPriority w:val="99"/>
    <w:unhideWhenUsed/>
    <w:rsid w:val="002A0185"/>
    <w:pPr>
      <w:tabs>
        <w:tab w:val="center" w:pos="4513"/>
        <w:tab w:val="right" w:pos="9026"/>
      </w:tabs>
    </w:pPr>
  </w:style>
  <w:style w:type="character" w:customStyle="1" w:styleId="HeaderChar">
    <w:name w:val="Header Char"/>
    <w:link w:val="Header"/>
    <w:uiPriority w:val="99"/>
    <w:rsid w:val="002A0185"/>
    <w:rPr>
      <w:sz w:val="24"/>
      <w:szCs w:val="24"/>
    </w:rPr>
  </w:style>
  <w:style w:type="paragraph" w:styleId="Footer">
    <w:name w:val="footer"/>
    <w:basedOn w:val="Normal"/>
    <w:link w:val="FooterChar"/>
    <w:uiPriority w:val="99"/>
    <w:unhideWhenUsed/>
    <w:rsid w:val="002A0185"/>
    <w:pPr>
      <w:tabs>
        <w:tab w:val="center" w:pos="4513"/>
        <w:tab w:val="right" w:pos="9026"/>
      </w:tabs>
    </w:pPr>
  </w:style>
  <w:style w:type="character" w:customStyle="1" w:styleId="FooterChar">
    <w:name w:val="Footer Char"/>
    <w:link w:val="Footer"/>
    <w:uiPriority w:val="99"/>
    <w:rsid w:val="002A0185"/>
    <w:rPr>
      <w:sz w:val="24"/>
      <w:szCs w:val="24"/>
    </w:rPr>
  </w:style>
  <w:style w:type="paragraph" w:styleId="BalloonText">
    <w:name w:val="Balloon Text"/>
    <w:basedOn w:val="Normal"/>
    <w:link w:val="BalloonTextChar"/>
    <w:uiPriority w:val="99"/>
    <w:semiHidden/>
    <w:unhideWhenUsed/>
    <w:rsid w:val="00235D6E"/>
    <w:rPr>
      <w:rFonts w:ascii="Tahoma" w:hAnsi="Tahoma" w:cs="Tahoma"/>
      <w:sz w:val="16"/>
      <w:szCs w:val="16"/>
    </w:rPr>
  </w:style>
  <w:style w:type="character" w:customStyle="1" w:styleId="BalloonTextChar">
    <w:name w:val="Balloon Text Char"/>
    <w:link w:val="BalloonText"/>
    <w:uiPriority w:val="99"/>
    <w:semiHidden/>
    <w:rsid w:val="00235D6E"/>
    <w:rPr>
      <w:rFonts w:ascii="Tahoma" w:hAnsi="Tahoma" w:cs="Tahoma"/>
      <w:sz w:val="16"/>
      <w:szCs w:val="16"/>
    </w:rPr>
  </w:style>
  <w:style w:type="character" w:styleId="CommentReference">
    <w:name w:val="annotation reference"/>
    <w:basedOn w:val="DefaultParagraphFont"/>
    <w:uiPriority w:val="99"/>
    <w:semiHidden/>
    <w:unhideWhenUsed/>
    <w:rsid w:val="0015475A"/>
    <w:rPr>
      <w:sz w:val="16"/>
      <w:szCs w:val="16"/>
    </w:rPr>
  </w:style>
  <w:style w:type="paragraph" w:styleId="CommentText">
    <w:name w:val="annotation text"/>
    <w:basedOn w:val="Normal"/>
    <w:link w:val="CommentTextChar"/>
    <w:uiPriority w:val="99"/>
    <w:semiHidden/>
    <w:unhideWhenUsed/>
    <w:rsid w:val="0015475A"/>
    <w:rPr>
      <w:sz w:val="20"/>
      <w:szCs w:val="20"/>
    </w:rPr>
  </w:style>
  <w:style w:type="character" w:customStyle="1" w:styleId="CommentTextChar">
    <w:name w:val="Comment Text Char"/>
    <w:basedOn w:val="DefaultParagraphFont"/>
    <w:link w:val="CommentText"/>
    <w:uiPriority w:val="99"/>
    <w:semiHidden/>
    <w:rsid w:val="0015475A"/>
  </w:style>
  <w:style w:type="character" w:styleId="Hyperlink">
    <w:name w:val="Hyperlink"/>
    <w:basedOn w:val="DefaultParagraphFont"/>
    <w:uiPriority w:val="99"/>
    <w:unhideWhenUsed/>
    <w:rsid w:val="001D69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9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ie/eng/about/who/nqpsd/qps-incident-manag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1C463-D315-4ABD-A27F-6933EC35D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Geraghty</dc:creator>
  <cp:keywords/>
  <cp:lastModifiedBy>Hughes, Samantha</cp:lastModifiedBy>
  <cp:revision>2</cp:revision>
  <cp:lastPrinted>2020-10-30T08:17:00Z</cp:lastPrinted>
  <dcterms:created xsi:type="dcterms:W3CDTF">2022-03-23T13:56:00Z</dcterms:created>
  <dcterms:modified xsi:type="dcterms:W3CDTF">2022-03-23T13:56:00Z</dcterms:modified>
</cp:coreProperties>
</file>