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10E1" w14:textId="77777777" w:rsidR="0047223A" w:rsidRDefault="00AA07F2">
      <w:pPr>
        <w:rPr>
          <w:noProof/>
          <w:lang w:eastAsia="en-IE"/>
        </w:rPr>
      </w:pPr>
      <w:bookmarkStart w:id="0" w:name="_GoBack"/>
      <w:bookmarkEnd w:id="0"/>
      <w:r>
        <w:rPr>
          <w:noProof/>
          <w:lang w:eastAsia="en-IE"/>
        </w:rPr>
        <w:t xml:space="preserve"> </w:t>
      </w:r>
      <w:r w:rsidR="00D748C9">
        <w:rPr>
          <w:noProof/>
          <w:lang w:eastAsia="en-IE"/>
        </w:rPr>
        <w:drawing>
          <wp:inline distT="0" distB="0" distL="0" distR="0" wp14:anchorId="01FDB053" wp14:editId="7C621BB8">
            <wp:extent cx="5731510" cy="1264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E-NQPSD-Logo_Final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64285"/>
                    </a:xfrm>
                    <a:prstGeom prst="rect">
                      <a:avLst/>
                    </a:prstGeom>
                  </pic:spPr>
                </pic:pic>
              </a:graphicData>
            </a:graphic>
          </wp:inline>
        </w:drawing>
      </w:r>
    </w:p>
    <w:p w14:paraId="6E4F54D6" w14:textId="77777777" w:rsidR="00D748C9" w:rsidRDefault="00EA66C8">
      <w:pPr>
        <w:sectPr w:rsidR="00D748C9" w:rsidSect="00D748C9">
          <w:footerReference w:type="default" r:id="rId9"/>
          <w:headerReference w:type="first" r:id="rId10"/>
          <w:pgSz w:w="11906" w:h="16838"/>
          <w:pgMar w:top="1440" w:right="1440" w:bottom="1440" w:left="1440" w:header="708" w:footer="708" w:gutter="0"/>
          <w:cols w:space="708"/>
          <w:titlePg/>
          <w:docGrid w:linePitch="360"/>
        </w:sectPr>
      </w:pPr>
      <w:r>
        <w:rPr>
          <w:noProof/>
          <w:lang w:eastAsia="en-IE"/>
        </w:rPr>
        <mc:AlternateContent>
          <mc:Choice Requires="wps">
            <w:drawing>
              <wp:anchor distT="0" distB="0" distL="114300" distR="114300" simplePos="0" relativeHeight="251659264" behindDoc="0" locked="0" layoutInCell="1" allowOverlap="1" wp14:anchorId="5ACE4B32" wp14:editId="3727968E">
                <wp:simplePos x="0" y="0"/>
                <wp:positionH relativeFrom="margin">
                  <wp:align>right</wp:align>
                </wp:positionH>
                <wp:positionV relativeFrom="paragraph">
                  <wp:posOffset>1600835</wp:posOffset>
                </wp:positionV>
                <wp:extent cx="5044440" cy="2553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44440" cy="2553970"/>
                        </a:xfrm>
                        <a:prstGeom prst="rect">
                          <a:avLst/>
                        </a:prstGeom>
                        <a:noFill/>
                        <a:ln w="6350">
                          <a:noFill/>
                        </a:ln>
                      </wps:spPr>
                      <wps:txbx>
                        <w:txbxContent>
                          <w:p w14:paraId="0BA0B9D0" w14:textId="77777777" w:rsidR="00456AFE" w:rsidRPr="00D748C9" w:rsidRDefault="00456AFE" w:rsidP="00D748C9">
                            <w:pPr>
                              <w:rPr>
                                <w:color w:val="FFFFFF" w:themeColor="background1"/>
                                <w:sz w:val="144"/>
                                <w:szCs w:val="144"/>
                              </w:rPr>
                            </w:pPr>
                            <w:r w:rsidRPr="00D748C9">
                              <w:rPr>
                                <w:color w:val="FFFFFF" w:themeColor="background1"/>
                                <w:sz w:val="144"/>
                                <w:szCs w:val="144"/>
                              </w:rPr>
                              <w:t>NIMS Data Dictionary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CE4B32" id="_x0000_t202" coordsize="21600,21600" o:spt="202" path="m,l,21600r21600,l21600,xe">
                <v:stroke joinstyle="miter"/>
                <v:path gradientshapeok="t" o:connecttype="rect"/>
              </v:shapetype>
              <v:shape id="Text Box 2" o:spid="_x0000_s1026" type="#_x0000_t202" style="position:absolute;margin-left:346pt;margin-top:126.05pt;width:397.2pt;height:201.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" filled="f" stroked="f" strokeweight=".5pt">
                <v:textbox>
                  <w:txbxContent>
                    <w:p w14:paraId="0BA0B9D0" w14:textId="77777777" w:rsidR="00456AFE" w:rsidRPr="00D748C9" w:rsidRDefault="00456AFE" w:rsidP="00D748C9">
                      <w:pPr>
                        <w:rPr>
                          <w:color w:val="FFFFFF" w:themeColor="background1"/>
                          <w:sz w:val="144"/>
                          <w:szCs w:val="144"/>
                        </w:rPr>
                      </w:pPr>
                      <w:r w:rsidRPr="00D748C9">
                        <w:rPr>
                          <w:color w:val="FFFFFF" w:themeColor="background1"/>
                          <w:sz w:val="144"/>
                          <w:szCs w:val="144"/>
                        </w:rPr>
                        <w:t>NIMS Data Dictionary</w:t>
                      </w:r>
                    </w:p>
                  </w:txbxContent>
                </v:textbox>
                <w10:wrap anchorx="margin"/>
              </v:shape>
            </w:pict>
          </mc:Fallback>
        </mc:AlternateContent>
      </w:r>
      <w:r>
        <w:rPr>
          <w:noProof/>
          <w:lang w:eastAsia="en-IE"/>
        </w:rPr>
        <mc:AlternateContent>
          <mc:Choice Requires="wps">
            <w:drawing>
              <wp:anchor distT="0" distB="0" distL="114300" distR="114300" simplePos="0" relativeHeight="251660288" behindDoc="0" locked="0" layoutInCell="1" allowOverlap="1" wp14:anchorId="04C793D1" wp14:editId="777E5E50">
                <wp:simplePos x="0" y="0"/>
                <wp:positionH relativeFrom="margin">
                  <wp:posOffset>1540510</wp:posOffset>
                </wp:positionH>
                <wp:positionV relativeFrom="paragraph">
                  <wp:posOffset>6685280</wp:posOffset>
                </wp:positionV>
                <wp:extent cx="4781550" cy="59909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81550" cy="599090"/>
                        </a:xfrm>
                        <a:prstGeom prst="rect">
                          <a:avLst/>
                        </a:prstGeom>
                        <a:noFill/>
                        <a:ln w="6350">
                          <a:noFill/>
                        </a:ln>
                      </wps:spPr>
                      <wps:txbx>
                        <w:txbxContent>
                          <w:p w14:paraId="4C1E297B" w14:textId="5E38AFF7" w:rsidR="00456AFE" w:rsidRPr="003F7217" w:rsidRDefault="004B5E56" w:rsidP="00D748C9">
                            <w:pPr>
                              <w:rPr>
                                <w:color w:val="FFFFFF" w:themeColor="background1"/>
                                <w:sz w:val="56"/>
                                <w:szCs w:val="56"/>
                              </w:rPr>
                            </w:pPr>
                            <w:r>
                              <w:rPr>
                                <w:color w:val="FFFFFF" w:themeColor="background1"/>
                                <w:sz w:val="56"/>
                                <w:szCs w:val="56"/>
                              </w:rPr>
                              <w:t xml:space="preserve">February </w:t>
                            </w:r>
                            <w:r w:rsidR="00456AFE">
                              <w:rPr>
                                <w:color w:val="FFFFFF" w:themeColor="background1"/>
                                <w:sz w:val="56"/>
                                <w:szCs w:val="56"/>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93D1" id="Text Box 3" o:spid="_x0000_s1027" type="#_x0000_t202" style="position:absolute;margin-left:121.3pt;margin-top:526.4pt;width:376.5pt;height:4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" filled="f" stroked="f" strokeweight=".5pt">
                <v:textbox>
                  <w:txbxContent>
                    <w:p w14:paraId="4C1E297B" w14:textId="5E38AFF7" w:rsidR="00456AFE" w:rsidRPr="003F7217" w:rsidRDefault="004B5E56" w:rsidP="00D748C9">
                      <w:pPr>
                        <w:rPr>
                          <w:color w:val="FFFFFF" w:themeColor="background1"/>
                          <w:sz w:val="56"/>
                          <w:szCs w:val="56"/>
                        </w:rPr>
                      </w:pPr>
                      <w:r>
                        <w:rPr>
                          <w:color w:val="FFFFFF" w:themeColor="background1"/>
                          <w:sz w:val="56"/>
                          <w:szCs w:val="56"/>
                        </w:rPr>
                        <w:t xml:space="preserve">February </w:t>
                      </w:r>
                      <w:r w:rsidR="00456AFE">
                        <w:rPr>
                          <w:color w:val="FFFFFF" w:themeColor="background1"/>
                          <w:sz w:val="56"/>
                          <w:szCs w:val="56"/>
                        </w:rPr>
                        <w:t>2023</w:t>
                      </w:r>
                    </w:p>
                  </w:txbxContent>
                </v:textbox>
                <w10:wrap anchorx="margin"/>
              </v:shape>
            </w:pict>
          </mc:Fallback>
        </mc:AlternateContent>
      </w:r>
    </w:p>
    <w:p w14:paraId="7476926C" w14:textId="77777777" w:rsidR="00AA07F2" w:rsidRDefault="00AA07F2" w:rsidP="00AA07F2">
      <w:pPr>
        <w:jc w:val="cente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NIMS Data Dictionary supporting incident reporting</w:t>
      </w:r>
    </w:p>
    <w:p w14:paraId="03DC1CAB" w14:textId="77777777" w:rsidR="00AA045C" w:rsidRDefault="00AA045C" w:rsidP="00AA045C">
      <w:r>
        <w:t xml:space="preserve">The National Incident Management System (NIMS) is the key platform for </w:t>
      </w:r>
      <w:r>
        <w:rPr>
          <w:color w:val="1F4E79"/>
        </w:rPr>
        <w:t>HSE and HSE-funded</w:t>
      </w:r>
      <w:r>
        <w:t xml:space="preserve"> healthcare providers to report incidents. It is not only a legislative requirement under the NTMA</w:t>
      </w:r>
      <w:r>
        <w:rPr>
          <w:rStyle w:val="FootnoteReference"/>
        </w:rPr>
        <w:footnoteReference w:id="1"/>
      </w:r>
      <w:r>
        <w:t xml:space="preserve"> to report incidents of potential claims but reporting to NIMS provides an opportunity for learning locally and nationally by identifying incident trends and risks in the system. Having such rich information is invaluable to improving patient </w:t>
      </w:r>
      <w:r w:rsidR="003F7217">
        <w:t xml:space="preserve">and staff </w:t>
      </w:r>
      <w:r>
        <w:t xml:space="preserve">safety. </w:t>
      </w:r>
    </w:p>
    <w:p w14:paraId="2E448119" w14:textId="77777777" w:rsidR="00AA045C" w:rsidRDefault="00AA045C" w:rsidP="00AA045C">
      <w:r>
        <w:t xml:space="preserve">To assist the </w:t>
      </w:r>
      <w:r>
        <w:rPr>
          <w:color w:val="1F4E79"/>
        </w:rPr>
        <w:t>HSE and HSE-funded</w:t>
      </w:r>
      <w:r>
        <w:t xml:space="preserve"> healthcare providers understand and improve data quality </w:t>
      </w:r>
      <w:r w:rsidR="003F7217">
        <w:t xml:space="preserve">the HSE NIMS team </w:t>
      </w:r>
      <w:r>
        <w:t>have composed this Data Dictionary which outlines and describes each of the data fields listed on both the NIMS incident entry and NIMS review screens. It will allow services to apply the same methodology and ensure consistency when enteri</w:t>
      </w:r>
      <w:r w:rsidR="00C25A54">
        <w:t xml:space="preserve">ng incident data </w:t>
      </w:r>
      <w:r w:rsidR="00677652">
        <w:t xml:space="preserve">onto the NIMS screens </w:t>
      </w:r>
      <w:r w:rsidR="00C25A54">
        <w:t>at local level.</w:t>
      </w:r>
    </w:p>
    <w:p w14:paraId="15195FAC" w14:textId="77777777" w:rsidR="00C25A54" w:rsidRDefault="00AA07F2">
      <w:r>
        <w:rPr>
          <w:noProof/>
          <w:lang w:eastAsia="en-IE"/>
        </w:rPr>
        <mc:AlternateContent>
          <mc:Choice Requires="wps">
            <w:drawing>
              <wp:anchor distT="45720" distB="45720" distL="114300" distR="114300" simplePos="0" relativeHeight="251662336" behindDoc="0" locked="0" layoutInCell="1" allowOverlap="1" wp14:anchorId="45F51567" wp14:editId="6642F173">
                <wp:simplePos x="0" y="0"/>
                <wp:positionH relativeFrom="margin">
                  <wp:posOffset>2038350</wp:posOffset>
                </wp:positionH>
                <wp:positionV relativeFrom="paragraph">
                  <wp:posOffset>9525</wp:posOffset>
                </wp:positionV>
                <wp:extent cx="33718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solidFill>
                            <a:srgbClr val="000000"/>
                          </a:solidFill>
                          <a:miter lim="800000"/>
                          <a:headEnd/>
                          <a:tailEnd/>
                        </a:ln>
                      </wps:spPr>
                      <wps:txbx>
                        <w:txbxContent>
                          <w:p w14:paraId="37AB902A" w14:textId="77777777" w:rsidR="00456AFE" w:rsidRPr="00D26D0C" w:rsidRDefault="00456AFE" w:rsidP="00AA07F2">
                            <w:pPr>
                              <w:pStyle w:val="ListParagraph"/>
                              <w:numPr>
                                <w:ilvl w:val="0"/>
                                <w:numId w:val="1"/>
                              </w:numPr>
                            </w:pPr>
                            <w:r>
                              <w:t xml:space="preserve">NIMS incident entry screen – this allows for incident data to be captured onto the system once an incident has been identified. The incident details will be populated when the incident is first recorded onto the system. The reported incident information is then displayed in the NIMS tabs and </w:t>
                            </w:r>
                            <w:r w:rsidRPr="00AA07F2">
                              <w:rPr>
                                <w:b/>
                              </w:rPr>
                              <w:t>include General Incident Details, Specific Incident details</w:t>
                            </w:r>
                            <w:r>
                              <w:t xml:space="preserve"> and </w:t>
                            </w:r>
                            <w:r w:rsidRPr="00AA07F2">
                              <w:rPr>
                                <w:b/>
                              </w:rPr>
                              <w:t>Additional Details.</w:t>
                            </w:r>
                            <w:r>
                              <w:rPr>
                                <w:b/>
                              </w:rPr>
                              <w:t xml:space="preserve"> </w:t>
                            </w:r>
                            <w:r w:rsidRPr="00D26D0C">
                              <w:t>The Incident entry screens allow for the incident</w:t>
                            </w:r>
                            <w:r>
                              <w:t xml:space="preserve"> details</w:t>
                            </w:r>
                            <w:r w:rsidRPr="00D26D0C">
                              <w:t xml:space="preserve"> to be captured accurately</w:t>
                            </w:r>
                          </w:p>
                          <w:p w14:paraId="4BC6734C" w14:textId="77777777" w:rsidR="00456AFE" w:rsidRPr="00AA07F2" w:rsidRDefault="00456AFE" w:rsidP="00D26D0C">
                            <w:pPr>
                              <w:pStyle w:val="ListParagraph"/>
                            </w:pPr>
                          </w:p>
                          <w:p w14:paraId="174214DC" w14:textId="77777777" w:rsidR="00456AFE" w:rsidRPr="00D26D0C" w:rsidRDefault="00456AFE" w:rsidP="0049149C">
                            <w:pPr>
                              <w:pStyle w:val="ListParagraph"/>
                              <w:numPr>
                                <w:ilvl w:val="0"/>
                                <w:numId w:val="1"/>
                              </w:numPr>
                            </w:pPr>
                            <w:r>
                              <w:t>NIMS Review screen- Incident review details can be entered directly onto this system. Review Information captured includes</w:t>
                            </w:r>
                            <w:r w:rsidRPr="00D26D0C">
                              <w:t xml:space="preserve"> the results from the SIMT or Local review process</w:t>
                            </w:r>
                            <w:r>
                              <w:t>, SAO details, SRE details, the review progress and conclusions.</w:t>
                            </w:r>
                          </w:p>
                          <w:p w14:paraId="5D270520" w14:textId="77777777" w:rsidR="00456AFE" w:rsidRPr="00F1270E" w:rsidRDefault="00456AFE">
                            <w:pPr>
                              <w:rPr>
                                <w:b/>
                                <w:color w:val="BDD6EE" w:themeColor="accent1" w:themeTint="6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51567" id="_x0000_s1028" type="#_x0000_t202" style="position:absolute;margin-left:160.5pt;margin-top:.75pt;width:265.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">
                <v:textbox style="mso-fit-shape-to-text:t">
                  <w:txbxContent>
                    <w:p w14:paraId="37AB902A" w14:textId="77777777" w:rsidR="00456AFE" w:rsidRPr="00D26D0C" w:rsidRDefault="00456AFE" w:rsidP="00AA07F2">
                      <w:pPr>
                        <w:pStyle w:val="ListParagraph"/>
                        <w:numPr>
                          <w:ilvl w:val="0"/>
                          <w:numId w:val="1"/>
                        </w:numPr>
                      </w:pPr>
                      <w:r>
                        <w:t xml:space="preserve">NIMS incident entry screen – this allows for incident data to be captured onto the system once an incident has been identified. The incident details will be populated when the incident is first recorded onto the system. The reported incident information is then displayed in the NIMS tabs and </w:t>
                      </w:r>
                      <w:r w:rsidRPr="00AA07F2">
                        <w:rPr>
                          <w:b/>
                        </w:rPr>
                        <w:t>include General Incident Details, Specific Incident details</w:t>
                      </w:r>
                      <w:r>
                        <w:t xml:space="preserve"> and </w:t>
                      </w:r>
                      <w:r w:rsidRPr="00AA07F2">
                        <w:rPr>
                          <w:b/>
                        </w:rPr>
                        <w:t>Additional Details.</w:t>
                      </w:r>
                      <w:r>
                        <w:rPr>
                          <w:b/>
                        </w:rPr>
                        <w:t xml:space="preserve"> </w:t>
                      </w:r>
                      <w:r w:rsidRPr="00D26D0C">
                        <w:t>The Incident entry screens allow for the incident</w:t>
                      </w:r>
                      <w:r>
                        <w:t xml:space="preserve"> details</w:t>
                      </w:r>
                      <w:r w:rsidRPr="00D26D0C">
                        <w:t xml:space="preserve"> to be captured accurately</w:t>
                      </w:r>
                    </w:p>
                    <w:p w14:paraId="4BC6734C" w14:textId="77777777" w:rsidR="00456AFE" w:rsidRPr="00AA07F2" w:rsidRDefault="00456AFE" w:rsidP="00D26D0C">
                      <w:pPr>
                        <w:pStyle w:val="ListParagraph"/>
                      </w:pPr>
                    </w:p>
                    <w:p w14:paraId="174214DC" w14:textId="77777777" w:rsidR="00456AFE" w:rsidRPr="00D26D0C" w:rsidRDefault="00456AFE" w:rsidP="0049149C">
                      <w:pPr>
                        <w:pStyle w:val="ListParagraph"/>
                        <w:numPr>
                          <w:ilvl w:val="0"/>
                          <w:numId w:val="1"/>
                        </w:numPr>
                      </w:pPr>
                      <w:r>
                        <w:t>NIMS Review screen- Incident review details can be entered directly onto this system. Review Information captured includes</w:t>
                      </w:r>
                      <w:r w:rsidRPr="00D26D0C">
                        <w:t xml:space="preserve"> the results from the SIMT or Local review process</w:t>
                      </w:r>
                      <w:r>
                        <w:t>, SAO details, SRE details, the review progress and conclusions.</w:t>
                      </w:r>
                    </w:p>
                    <w:p w14:paraId="5D270520" w14:textId="77777777" w:rsidR="00456AFE" w:rsidRPr="00F1270E" w:rsidRDefault="00456AFE">
                      <w:pPr>
                        <w:rPr>
                          <w:b/>
                          <w:color w:val="BDD6EE" w:themeColor="accent1" w:themeTint="66"/>
                        </w:rPr>
                      </w:pPr>
                    </w:p>
                  </w:txbxContent>
                </v:textbox>
                <w10:wrap type="square" anchorx="margin"/>
              </v:shape>
            </w:pict>
          </mc:Fallback>
        </mc:AlternateContent>
      </w:r>
    </w:p>
    <w:p w14:paraId="0977F6D2" w14:textId="77777777" w:rsidR="00AA07F2" w:rsidRDefault="00C25A54">
      <w:r>
        <w:rPr>
          <w:noProof/>
          <w:lang w:eastAsia="en-IE"/>
        </w:rPr>
        <w:drawing>
          <wp:inline distT="0" distB="0" distL="0" distR="0" wp14:anchorId="3135AB3C" wp14:editId="72F6EA32">
            <wp:extent cx="1847850" cy="2295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7850" cy="2295525"/>
                    </a:xfrm>
                    <a:prstGeom prst="rect">
                      <a:avLst/>
                    </a:prstGeom>
                  </pic:spPr>
                </pic:pic>
              </a:graphicData>
            </a:graphic>
          </wp:inline>
        </w:drawing>
      </w:r>
    </w:p>
    <w:p w14:paraId="5A4485A4" w14:textId="77777777" w:rsidR="00AA07F2" w:rsidRDefault="00AA07F2"/>
    <w:p w14:paraId="11C7DCFE" w14:textId="77777777" w:rsidR="00C25A54" w:rsidRDefault="00C25A54"/>
    <w:p w14:paraId="3B75ABC7" w14:textId="77777777" w:rsidR="000568F9" w:rsidRDefault="000568F9"/>
    <w:p w14:paraId="2C4BD147" w14:textId="77777777" w:rsidR="000568F9" w:rsidRDefault="000568F9"/>
    <w:p w14:paraId="73A85E6A" w14:textId="77777777" w:rsidR="000568F9" w:rsidRDefault="000568F9"/>
    <w:p w14:paraId="1D3B0F9B" w14:textId="77777777" w:rsidR="000568F9" w:rsidRDefault="000568F9"/>
    <w:p w14:paraId="7DD273F6" w14:textId="77777777" w:rsidR="00C93443" w:rsidRDefault="000568F9">
      <w:r>
        <w:t xml:space="preserve">This </w:t>
      </w:r>
      <w:r w:rsidR="00253586">
        <w:t xml:space="preserve">HSE NIMS </w:t>
      </w:r>
      <w:r>
        <w:t xml:space="preserve">data dictionary will be published on the HSE </w:t>
      </w:r>
      <w:r w:rsidRPr="00BC3C3B">
        <w:t>N</w:t>
      </w:r>
      <w:r w:rsidR="00BC3C3B" w:rsidRPr="00BC3C3B">
        <w:t xml:space="preserve">ational </w:t>
      </w:r>
      <w:r w:rsidRPr="00BC3C3B">
        <w:t>Q</w:t>
      </w:r>
      <w:r w:rsidR="00BC3C3B" w:rsidRPr="00BC3C3B">
        <w:t xml:space="preserve">uality </w:t>
      </w:r>
      <w:r w:rsidRPr="00BC3C3B">
        <w:t>P</w:t>
      </w:r>
      <w:r w:rsidR="00BC3C3B" w:rsidRPr="00BC3C3B">
        <w:t>atient Safety</w:t>
      </w:r>
      <w:r w:rsidR="00BC3C3B">
        <w:t>,</w:t>
      </w:r>
      <w:r w:rsidR="00BC3C3B" w:rsidRPr="00BC3C3B">
        <w:t xml:space="preserve"> National </w:t>
      </w:r>
      <w:r w:rsidR="00253586" w:rsidRPr="00BC3C3B">
        <w:t>Incident</w:t>
      </w:r>
      <w:r w:rsidR="00253586">
        <w:t xml:space="preserve"> </w:t>
      </w:r>
      <w:r w:rsidR="00253586" w:rsidRPr="00BC3C3B">
        <w:t>management</w:t>
      </w:r>
      <w:r w:rsidR="00BC3C3B" w:rsidRPr="00BC3C3B">
        <w:t xml:space="preserve"> system (NIMS)</w:t>
      </w:r>
      <w:r>
        <w:t xml:space="preserve"> website and will be reviewed annually for accuracy.</w:t>
      </w:r>
    </w:p>
    <w:p w14:paraId="0DB7AF96" w14:textId="77777777" w:rsidR="00C93443" w:rsidRDefault="00C93443"/>
    <w:p w14:paraId="5AD7D3D9" w14:textId="77777777" w:rsidR="00C93443" w:rsidRDefault="00C93443"/>
    <w:p w14:paraId="24E71B2D" w14:textId="77777777" w:rsidR="00C93443" w:rsidRDefault="00C93443"/>
    <w:p w14:paraId="510A640A" w14:textId="77777777" w:rsidR="00C93443" w:rsidRPr="00D25DF5" w:rsidRDefault="00C93443">
      <w:pPr>
        <w:rPr>
          <w:rFonts w:asciiTheme="majorHAnsi" w:eastAsiaTheme="majorEastAsia" w:hAnsiTheme="majorHAnsi" w:cstheme="majorBidi"/>
          <w:color w:val="2E74B5" w:themeColor="accent1" w:themeShade="BF"/>
          <w:sz w:val="32"/>
          <w:szCs w:val="32"/>
        </w:rPr>
      </w:pPr>
      <w:r w:rsidRPr="00D25DF5">
        <w:rPr>
          <w:rFonts w:asciiTheme="majorHAnsi" w:eastAsiaTheme="majorEastAsia" w:hAnsiTheme="majorHAnsi" w:cstheme="majorBidi"/>
          <w:color w:val="2E74B5" w:themeColor="accent1" w:themeShade="BF"/>
          <w:sz w:val="32"/>
          <w:szCs w:val="32"/>
        </w:rPr>
        <w:lastRenderedPageBreak/>
        <w:t>Acronyms used in this document</w:t>
      </w:r>
    </w:p>
    <w:p w14:paraId="16ACB38B" w14:textId="77777777" w:rsidR="00C93443" w:rsidRDefault="00C93443"/>
    <w:tbl>
      <w:tblPr>
        <w:tblStyle w:val="GridTable1Light-Accent5"/>
        <w:tblW w:w="4980" w:type="dxa"/>
        <w:tblLook w:val="04A0" w:firstRow="1" w:lastRow="0" w:firstColumn="1" w:lastColumn="0" w:noHBand="0" w:noVBand="1"/>
      </w:tblPr>
      <w:tblGrid>
        <w:gridCol w:w="960"/>
        <w:gridCol w:w="4020"/>
      </w:tblGrid>
      <w:tr w:rsidR="00F05BD2" w:rsidRPr="00C93443" w14:paraId="3D1EE56C" w14:textId="77777777" w:rsidTr="00C41B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E996A65" w14:textId="132524B4" w:rsidR="00F05BD2" w:rsidRPr="00C93443" w:rsidRDefault="00F05BD2"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NIMS</w:t>
            </w:r>
          </w:p>
        </w:tc>
        <w:tc>
          <w:tcPr>
            <w:tcW w:w="4020" w:type="dxa"/>
            <w:noWrap/>
          </w:tcPr>
          <w:p w14:paraId="3E9389EC" w14:textId="589E62AD" w:rsidR="00F05BD2" w:rsidRPr="00F05BD2" w:rsidRDefault="00F05BD2" w:rsidP="00D25DF5">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E"/>
              </w:rPr>
            </w:pPr>
            <w:r w:rsidRPr="00F05BD2">
              <w:rPr>
                <w:rFonts w:ascii="Calibri" w:eastAsia="Times New Roman" w:hAnsi="Calibri" w:cs="Calibri"/>
                <w:b w:val="0"/>
                <w:color w:val="000000"/>
                <w:lang w:eastAsia="en-IE"/>
              </w:rPr>
              <w:t>National Incident Management System</w:t>
            </w:r>
          </w:p>
        </w:tc>
      </w:tr>
      <w:tr w:rsidR="00C93443" w:rsidRPr="00C93443" w14:paraId="60F38789"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70A226"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ATC</w:t>
            </w:r>
          </w:p>
        </w:tc>
        <w:tc>
          <w:tcPr>
            <w:tcW w:w="4020" w:type="dxa"/>
            <w:noWrap/>
            <w:hideMark/>
          </w:tcPr>
          <w:p w14:paraId="4E099705" w14:textId="77777777" w:rsidR="00C93443" w:rsidRPr="006246A9"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IE"/>
              </w:rPr>
            </w:pPr>
            <w:r w:rsidRPr="006246A9">
              <w:rPr>
                <w:rFonts w:ascii="Calibri" w:eastAsia="Times New Roman" w:hAnsi="Calibri" w:cs="Calibri"/>
                <w:color w:val="000000"/>
                <w:lang w:eastAsia="en-IE"/>
              </w:rPr>
              <w:t>Anatomical Therapeutic Chemical</w:t>
            </w:r>
          </w:p>
        </w:tc>
      </w:tr>
      <w:tr w:rsidR="00C93443" w:rsidRPr="00C93443" w14:paraId="33A8B60E"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A3821C"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DPC</w:t>
            </w:r>
          </w:p>
        </w:tc>
        <w:tc>
          <w:tcPr>
            <w:tcW w:w="4020" w:type="dxa"/>
            <w:noWrap/>
            <w:hideMark/>
          </w:tcPr>
          <w:p w14:paraId="10C3693B"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 xml:space="preserve">Data Protection Commissioner </w:t>
            </w:r>
          </w:p>
        </w:tc>
      </w:tr>
      <w:tr w:rsidR="00C93443" w:rsidRPr="00C93443" w14:paraId="196363C8"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5D04B6" w14:textId="3CC461D0" w:rsidR="00C93443" w:rsidRPr="00C93443" w:rsidRDefault="00514215"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HSA</w:t>
            </w:r>
          </w:p>
        </w:tc>
        <w:tc>
          <w:tcPr>
            <w:tcW w:w="4020" w:type="dxa"/>
            <w:noWrap/>
            <w:hideMark/>
          </w:tcPr>
          <w:p w14:paraId="0D8A9ADA"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Health and Safety Authority</w:t>
            </w:r>
          </w:p>
        </w:tc>
      </w:tr>
      <w:tr w:rsidR="00C93443" w:rsidRPr="00C93443" w14:paraId="42EC12AA"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F7A72E"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HIQA</w:t>
            </w:r>
          </w:p>
        </w:tc>
        <w:tc>
          <w:tcPr>
            <w:tcW w:w="4020" w:type="dxa"/>
            <w:noWrap/>
            <w:hideMark/>
          </w:tcPr>
          <w:p w14:paraId="7BD55A09"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Health Information and Quality Authority</w:t>
            </w:r>
          </w:p>
        </w:tc>
      </w:tr>
      <w:tr w:rsidR="00C93443" w:rsidRPr="00C93443" w14:paraId="595F7A78"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94E649"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HPRA</w:t>
            </w:r>
          </w:p>
        </w:tc>
        <w:tc>
          <w:tcPr>
            <w:tcW w:w="4020" w:type="dxa"/>
            <w:noWrap/>
            <w:hideMark/>
          </w:tcPr>
          <w:p w14:paraId="6C537940" w14:textId="6E865C03"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Health Products Regulatory Authority</w:t>
            </w:r>
          </w:p>
        </w:tc>
      </w:tr>
      <w:tr w:rsidR="00C93443" w:rsidRPr="00C93443" w14:paraId="451CD318"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EA2EED"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HPSC</w:t>
            </w:r>
          </w:p>
        </w:tc>
        <w:tc>
          <w:tcPr>
            <w:tcW w:w="4020" w:type="dxa"/>
            <w:noWrap/>
            <w:hideMark/>
          </w:tcPr>
          <w:p w14:paraId="39171210"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Heath protection Surveillance Centre</w:t>
            </w:r>
          </w:p>
        </w:tc>
      </w:tr>
      <w:tr w:rsidR="00C93443" w:rsidRPr="00C93443" w14:paraId="557C1D7C"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DB0D0B"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IMF</w:t>
            </w:r>
          </w:p>
        </w:tc>
        <w:tc>
          <w:tcPr>
            <w:tcW w:w="4020" w:type="dxa"/>
            <w:noWrap/>
            <w:hideMark/>
          </w:tcPr>
          <w:p w14:paraId="57904A38"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Incident management Framework</w:t>
            </w:r>
          </w:p>
        </w:tc>
      </w:tr>
      <w:tr w:rsidR="00C93443" w:rsidRPr="00C93443" w14:paraId="3EC04D38"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840168"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MDE</w:t>
            </w:r>
          </w:p>
        </w:tc>
        <w:tc>
          <w:tcPr>
            <w:tcW w:w="4020" w:type="dxa"/>
            <w:noWrap/>
            <w:hideMark/>
          </w:tcPr>
          <w:p w14:paraId="0436A0B7"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 xml:space="preserve">Maternal Death Enquiry </w:t>
            </w:r>
          </w:p>
        </w:tc>
      </w:tr>
      <w:tr w:rsidR="00C93443" w:rsidRPr="00C93443" w14:paraId="3C98576D"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5F34C8"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MHC</w:t>
            </w:r>
          </w:p>
        </w:tc>
        <w:tc>
          <w:tcPr>
            <w:tcW w:w="4020" w:type="dxa"/>
            <w:noWrap/>
            <w:hideMark/>
          </w:tcPr>
          <w:p w14:paraId="4978DBE2"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 xml:space="preserve">Mental Health Commission </w:t>
            </w:r>
          </w:p>
        </w:tc>
      </w:tr>
      <w:tr w:rsidR="00C93443" w:rsidRPr="00C93443" w14:paraId="16CAD2EB"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5EC0C6"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NHO</w:t>
            </w:r>
          </w:p>
        </w:tc>
        <w:tc>
          <w:tcPr>
            <w:tcW w:w="4020" w:type="dxa"/>
            <w:noWrap/>
            <w:hideMark/>
          </w:tcPr>
          <w:p w14:paraId="3D162D0B"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National Hospital Office</w:t>
            </w:r>
          </w:p>
        </w:tc>
      </w:tr>
      <w:tr w:rsidR="00C93443" w:rsidRPr="00C93443" w14:paraId="7D5FE7E8"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0A45A1"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NPEC</w:t>
            </w:r>
          </w:p>
        </w:tc>
        <w:tc>
          <w:tcPr>
            <w:tcW w:w="4020" w:type="dxa"/>
            <w:noWrap/>
            <w:hideMark/>
          </w:tcPr>
          <w:p w14:paraId="6B1E1D88"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 xml:space="preserve">National Perinatal Epidemiology Centre </w:t>
            </w:r>
          </w:p>
        </w:tc>
      </w:tr>
      <w:tr w:rsidR="00C93443" w:rsidRPr="00C93443" w14:paraId="5E78B31B"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50B913"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QIP</w:t>
            </w:r>
          </w:p>
        </w:tc>
        <w:tc>
          <w:tcPr>
            <w:tcW w:w="4020" w:type="dxa"/>
            <w:noWrap/>
            <w:hideMark/>
          </w:tcPr>
          <w:p w14:paraId="2AD8E93E"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Quality Improvement Plan</w:t>
            </w:r>
          </w:p>
        </w:tc>
      </w:tr>
      <w:tr w:rsidR="00C93443" w:rsidRPr="00C93443" w14:paraId="0BF7C633"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7C0CDE"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SAO</w:t>
            </w:r>
          </w:p>
        </w:tc>
        <w:tc>
          <w:tcPr>
            <w:tcW w:w="4020" w:type="dxa"/>
            <w:noWrap/>
            <w:hideMark/>
          </w:tcPr>
          <w:p w14:paraId="4D06765E"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Senior Accountable Officer</w:t>
            </w:r>
          </w:p>
        </w:tc>
      </w:tr>
      <w:tr w:rsidR="00C93443" w:rsidRPr="00C93443" w14:paraId="77785473"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7B4208" w14:textId="77777777" w:rsidR="00C93443" w:rsidRPr="00C93443" w:rsidRDefault="00C93443" w:rsidP="00D25DF5">
            <w:pPr>
              <w:spacing w:line="480" w:lineRule="auto"/>
              <w:rPr>
                <w:rFonts w:ascii="Calibri" w:eastAsia="Times New Roman" w:hAnsi="Calibri" w:cs="Calibri"/>
                <w:color w:val="000000"/>
                <w:lang w:eastAsia="en-IE"/>
              </w:rPr>
            </w:pPr>
            <w:r w:rsidRPr="00C93443">
              <w:rPr>
                <w:rFonts w:ascii="Calibri" w:eastAsia="Times New Roman" w:hAnsi="Calibri" w:cs="Calibri"/>
                <w:color w:val="000000"/>
                <w:lang w:eastAsia="en-IE"/>
              </w:rPr>
              <w:t>SRE</w:t>
            </w:r>
          </w:p>
        </w:tc>
        <w:tc>
          <w:tcPr>
            <w:tcW w:w="4020" w:type="dxa"/>
            <w:noWrap/>
            <w:hideMark/>
          </w:tcPr>
          <w:p w14:paraId="02A10CE5" w14:textId="77777777" w:rsidR="00C93443" w:rsidRPr="00C93443" w:rsidRDefault="00C93443"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C93443">
              <w:rPr>
                <w:rFonts w:ascii="Calibri" w:eastAsia="Times New Roman" w:hAnsi="Calibri" w:cs="Calibri"/>
                <w:color w:val="000000"/>
                <w:lang w:eastAsia="en-IE"/>
              </w:rPr>
              <w:t>Serious Reportable Event</w:t>
            </w:r>
          </w:p>
        </w:tc>
      </w:tr>
      <w:tr w:rsidR="00F05BD2" w:rsidRPr="00C93443" w14:paraId="2E51F553"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3A13758A" w14:textId="68E17D69" w:rsidR="00F05BD2" w:rsidRPr="00C93443" w:rsidRDefault="00F05BD2"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QPS</w:t>
            </w:r>
          </w:p>
        </w:tc>
        <w:tc>
          <w:tcPr>
            <w:tcW w:w="4020" w:type="dxa"/>
            <w:noWrap/>
          </w:tcPr>
          <w:p w14:paraId="1790EFF3" w14:textId="094D10DC" w:rsidR="00F05BD2" w:rsidRPr="00C93443" w:rsidRDefault="00F05BD2"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Pr>
                <w:rFonts w:ascii="Calibri" w:eastAsia="Times New Roman" w:hAnsi="Calibri" w:cs="Calibri"/>
                <w:color w:val="000000"/>
                <w:lang w:eastAsia="en-IE"/>
              </w:rPr>
              <w:t>Quality Patient Safety</w:t>
            </w:r>
          </w:p>
        </w:tc>
      </w:tr>
      <w:tr w:rsidR="00F05BD2" w:rsidRPr="00C93443" w14:paraId="43C6BC27"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CE148AA" w14:textId="276BD5A7" w:rsidR="00F05BD2" w:rsidRPr="00C93443" w:rsidRDefault="00F05BD2"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KPI</w:t>
            </w:r>
          </w:p>
        </w:tc>
        <w:tc>
          <w:tcPr>
            <w:tcW w:w="4020" w:type="dxa"/>
            <w:noWrap/>
          </w:tcPr>
          <w:p w14:paraId="69AD98AB" w14:textId="139A4C5A" w:rsidR="00F05BD2" w:rsidRPr="00C93443" w:rsidRDefault="00F05BD2"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Pr>
                <w:rFonts w:ascii="Calibri" w:eastAsia="Times New Roman" w:hAnsi="Calibri" w:cs="Calibri"/>
                <w:color w:val="000000"/>
                <w:lang w:eastAsia="en-IE"/>
              </w:rPr>
              <w:t>Key Performance Indicator</w:t>
            </w:r>
          </w:p>
        </w:tc>
      </w:tr>
      <w:tr w:rsidR="00F05BD2" w:rsidRPr="00C93443" w14:paraId="6DD9F296"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3CAC541" w14:textId="5BFDEFC7" w:rsidR="00F05BD2" w:rsidRPr="00C93443" w:rsidRDefault="00F05BD2"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SIMT</w:t>
            </w:r>
          </w:p>
        </w:tc>
        <w:tc>
          <w:tcPr>
            <w:tcW w:w="4020" w:type="dxa"/>
            <w:noWrap/>
          </w:tcPr>
          <w:p w14:paraId="14FDF62E" w14:textId="5DB66078" w:rsidR="00F05BD2" w:rsidRPr="00C93443" w:rsidRDefault="00F05BD2"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Pr>
                <w:rFonts w:ascii="Calibri" w:eastAsia="Times New Roman" w:hAnsi="Calibri" w:cs="Calibri"/>
                <w:color w:val="000000"/>
                <w:lang w:eastAsia="en-IE"/>
              </w:rPr>
              <w:t>Senior Incident Management Team</w:t>
            </w:r>
          </w:p>
        </w:tc>
      </w:tr>
      <w:tr w:rsidR="00F05BD2" w:rsidRPr="00C93443" w14:paraId="649D3A47"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9806E91" w14:textId="4BDD304A" w:rsidR="00F05BD2" w:rsidRPr="00C93443" w:rsidRDefault="00F05BD2"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CHO</w:t>
            </w:r>
          </w:p>
        </w:tc>
        <w:tc>
          <w:tcPr>
            <w:tcW w:w="4020" w:type="dxa"/>
            <w:noWrap/>
          </w:tcPr>
          <w:p w14:paraId="4F1E9DEC" w14:textId="5EAE338F" w:rsidR="00F05BD2" w:rsidRPr="00C93443" w:rsidRDefault="00F05BD2" w:rsidP="00F05BD2">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Pr>
                <w:rFonts w:ascii="Calibri" w:eastAsia="Times New Roman" w:hAnsi="Calibri" w:cs="Calibri"/>
                <w:color w:val="000000"/>
                <w:lang w:eastAsia="en-IE"/>
              </w:rPr>
              <w:t>Community Hospital Group</w:t>
            </w:r>
          </w:p>
        </w:tc>
      </w:tr>
      <w:tr w:rsidR="00F05BD2" w:rsidRPr="00C93443" w14:paraId="05581E5B" w14:textId="77777777" w:rsidTr="00C41B16">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67A21958" w14:textId="1C338801" w:rsidR="00F05BD2" w:rsidRPr="00C93443" w:rsidRDefault="00F05BD2" w:rsidP="00D25DF5">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CEO</w:t>
            </w:r>
          </w:p>
        </w:tc>
        <w:tc>
          <w:tcPr>
            <w:tcW w:w="4020" w:type="dxa"/>
            <w:noWrap/>
          </w:tcPr>
          <w:p w14:paraId="50B3307D" w14:textId="2D5B51C1" w:rsidR="00F05BD2" w:rsidRPr="00C93443" w:rsidRDefault="00F05BD2" w:rsidP="00D25D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Pr>
                <w:rFonts w:ascii="Calibri" w:eastAsia="Times New Roman" w:hAnsi="Calibri" w:cs="Calibri"/>
                <w:color w:val="000000"/>
                <w:lang w:eastAsia="en-IE"/>
              </w:rPr>
              <w:t xml:space="preserve">Chief Executive </w:t>
            </w:r>
            <w:r w:rsidR="00F86125">
              <w:rPr>
                <w:rFonts w:ascii="Calibri" w:eastAsia="Times New Roman" w:hAnsi="Calibri" w:cs="Calibri"/>
                <w:color w:val="000000"/>
                <w:lang w:eastAsia="en-IE"/>
              </w:rPr>
              <w:t>Officer</w:t>
            </w:r>
          </w:p>
        </w:tc>
      </w:tr>
    </w:tbl>
    <w:p w14:paraId="5E4CC6E0" w14:textId="77777777" w:rsidR="00C93443" w:rsidRDefault="00C93443"/>
    <w:p w14:paraId="42765CF6" w14:textId="77777777" w:rsidR="0030027C" w:rsidRDefault="0030027C"/>
    <w:p w14:paraId="51D91E2F" w14:textId="77777777" w:rsidR="00BA033E" w:rsidRPr="00D25DF5" w:rsidRDefault="00BA033E" w:rsidP="00BA033E">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Colour Coding</w:t>
      </w:r>
      <w:r w:rsidRPr="00D25DF5">
        <w:rPr>
          <w:rFonts w:asciiTheme="majorHAnsi" w:eastAsiaTheme="majorEastAsia" w:hAnsiTheme="majorHAnsi" w:cstheme="majorBidi"/>
          <w:color w:val="2E74B5" w:themeColor="accent1" w:themeShade="BF"/>
          <w:sz w:val="32"/>
          <w:szCs w:val="32"/>
        </w:rPr>
        <w:t xml:space="preserve"> used in this document</w:t>
      </w:r>
    </w:p>
    <w:tbl>
      <w:tblPr>
        <w:tblStyle w:val="GridTable1Light-Accent5"/>
        <w:tblW w:w="4106" w:type="dxa"/>
        <w:tblLook w:val="04A0" w:firstRow="1" w:lastRow="0" w:firstColumn="1" w:lastColumn="0" w:noHBand="0" w:noVBand="1"/>
      </w:tblPr>
      <w:tblGrid>
        <w:gridCol w:w="4106"/>
      </w:tblGrid>
      <w:tr w:rsidR="00BB0894" w:rsidRPr="00C93443" w14:paraId="596C9BD0" w14:textId="77777777" w:rsidTr="00BA03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noWrap/>
            <w:hideMark/>
          </w:tcPr>
          <w:p w14:paraId="1167E298" w14:textId="77777777" w:rsidR="00BB0894" w:rsidRPr="00C93443" w:rsidRDefault="00BB0894" w:rsidP="0030027C">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lastRenderedPageBreak/>
              <w:t xml:space="preserve">Incident Review </w:t>
            </w:r>
          </w:p>
        </w:tc>
      </w:tr>
      <w:tr w:rsidR="00BB0894" w:rsidRPr="00C93443" w14:paraId="0CCC0240" w14:textId="77777777" w:rsidTr="00BB0894">
        <w:trPr>
          <w:trHeight w:val="300"/>
        </w:trPr>
        <w:tc>
          <w:tcPr>
            <w:cnfStyle w:val="001000000000" w:firstRow="0" w:lastRow="0" w:firstColumn="1" w:lastColumn="0" w:oddVBand="0" w:evenVBand="0" w:oddHBand="0" w:evenHBand="0" w:firstRowFirstColumn="0" w:firstRowLastColumn="0" w:lastRowFirstColumn="0" w:lastRowLastColumn="0"/>
            <w:tcW w:w="4106" w:type="dxa"/>
            <w:noWrap/>
          </w:tcPr>
          <w:p w14:paraId="36A2560D" w14:textId="77777777" w:rsidR="00BB0894" w:rsidRDefault="00BB0894" w:rsidP="0030027C">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Standard Incident</w:t>
            </w:r>
          </w:p>
        </w:tc>
      </w:tr>
      <w:tr w:rsidR="00BB0894" w:rsidRPr="00C93443" w14:paraId="66BD3E12" w14:textId="77777777" w:rsidTr="00BA033E">
        <w:trPr>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FFFFCC"/>
            <w:noWrap/>
            <w:hideMark/>
          </w:tcPr>
          <w:p w14:paraId="097EF658" w14:textId="50565984" w:rsidR="00BB0894" w:rsidRPr="00C93443" w:rsidRDefault="00BB0894" w:rsidP="0030027C">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Specific Incident Detail</w:t>
            </w:r>
            <w:r w:rsidR="008902D3">
              <w:rPr>
                <w:rFonts w:ascii="Calibri" w:eastAsia="Times New Roman" w:hAnsi="Calibri" w:cs="Calibri"/>
                <w:color w:val="000000"/>
                <w:lang w:eastAsia="en-IE"/>
              </w:rPr>
              <w:t>s</w:t>
            </w:r>
          </w:p>
        </w:tc>
      </w:tr>
      <w:tr w:rsidR="00BB0894" w:rsidRPr="00C93443" w14:paraId="656B7C4D" w14:textId="77777777" w:rsidTr="00BA033E">
        <w:trPr>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FFF2CC" w:themeFill="accent4" w:themeFillTint="33"/>
            <w:noWrap/>
            <w:hideMark/>
          </w:tcPr>
          <w:p w14:paraId="050329E9" w14:textId="77777777" w:rsidR="00BB0894" w:rsidRPr="00C93443" w:rsidRDefault="00BB0894" w:rsidP="0030027C">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General incident Details</w:t>
            </w:r>
          </w:p>
        </w:tc>
      </w:tr>
      <w:tr w:rsidR="00BB0894" w:rsidRPr="00C93443" w14:paraId="1325BF2B" w14:textId="77777777" w:rsidTr="00BA033E">
        <w:trPr>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F0DCEC"/>
            <w:noWrap/>
            <w:hideMark/>
          </w:tcPr>
          <w:p w14:paraId="678C79B3" w14:textId="77777777" w:rsidR="00BB0894" w:rsidRPr="00C93443" w:rsidRDefault="00BB0894" w:rsidP="0030027C">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Incident entry- Additional Details</w:t>
            </w:r>
          </w:p>
        </w:tc>
      </w:tr>
      <w:tr w:rsidR="00BB0894" w:rsidRPr="00C93443" w14:paraId="2F0F456E" w14:textId="77777777" w:rsidTr="00BA033E">
        <w:trPr>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1" w:themeFillTint="33"/>
            <w:noWrap/>
          </w:tcPr>
          <w:p w14:paraId="2A2380C1" w14:textId="77777777" w:rsidR="00BB0894" w:rsidRPr="00C93443" w:rsidRDefault="00BB0894" w:rsidP="0030027C">
            <w:pPr>
              <w:spacing w:line="480" w:lineRule="auto"/>
              <w:rPr>
                <w:rFonts w:ascii="Calibri" w:eastAsia="Times New Roman" w:hAnsi="Calibri" w:cs="Calibri"/>
                <w:color w:val="000000"/>
                <w:lang w:eastAsia="en-IE"/>
              </w:rPr>
            </w:pPr>
            <w:r>
              <w:rPr>
                <w:rFonts w:ascii="Calibri" w:eastAsia="Times New Roman" w:hAnsi="Calibri" w:cs="Calibri"/>
                <w:color w:val="000000"/>
                <w:lang w:eastAsia="en-IE"/>
              </w:rPr>
              <w:t>Location Look up</w:t>
            </w:r>
          </w:p>
        </w:tc>
      </w:tr>
    </w:tbl>
    <w:p w14:paraId="77E75437" w14:textId="7B0DFF44" w:rsidR="007F7C3D" w:rsidRDefault="007F7C3D" w:rsidP="007F7C3D"/>
    <w:tbl>
      <w:tblPr>
        <w:tblStyle w:val="TableGrid"/>
        <w:tblW w:w="0" w:type="auto"/>
        <w:jc w:val="center"/>
        <w:tblLook w:val="04A0" w:firstRow="1" w:lastRow="0" w:firstColumn="1" w:lastColumn="0" w:noHBand="0" w:noVBand="1"/>
      </w:tblPr>
      <w:tblGrid>
        <w:gridCol w:w="1921"/>
        <w:gridCol w:w="5958"/>
        <w:gridCol w:w="1137"/>
      </w:tblGrid>
      <w:tr w:rsidR="00C25A54" w:rsidRPr="00C25A54" w14:paraId="0777F2D6" w14:textId="77777777" w:rsidTr="0057222C">
        <w:trPr>
          <w:cantSplit/>
          <w:trHeight w:val="600"/>
          <w:tblHeader/>
          <w:jc w:val="center"/>
        </w:trPr>
        <w:tc>
          <w:tcPr>
            <w:tcW w:w="1921" w:type="dxa"/>
            <w:shd w:val="clear" w:color="auto" w:fill="9CC2E5" w:themeFill="accent1" w:themeFillTint="99"/>
            <w:hideMark/>
          </w:tcPr>
          <w:p w14:paraId="0096B839" w14:textId="77777777" w:rsidR="00C25A54" w:rsidRPr="00D16434" w:rsidRDefault="00C25A54" w:rsidP="00D16434">
            <w:pPr>
              <w:jc w:val="center"/>
              <w:rPr>
                <w:b/>
                <w:bCs/>
              </w:rPr>
            </w:pPr>
            <w:r w:rsidRPr="00D16434">
              <w:rPr>
                <w:b/>
                <w:bCs/>
              </w:rPr>
              <w:t>NIMS Field Label Name</w:t>
            </w:r>
          </w:p>
        </w:tc>
        <w:tc>
          <w:tcPr>
            <w:tcW w:w="5958" w:type="dxa"/>
            <w:shd w:val="clear" w:color="auto" w:fill="9CC2E5" w:themeFill="accent1" w:themeFillTint="99"/>
            <w:hideMark/>
          </w:tcPr>
          <w:p w14:paraId="31260819" w14:textId="77777777" w:rsidR="00C25A54" w:rsidRPr="00D16434" w:rsidRDefault="00C25A54" w:rsidP="00D16434">
            <w:pPr>
              <w:jc w:val="center"/>
              <w:rPr>
                <w:b/>
                <w:bCs/>
              </w:rPr>
            </w:pPr>
            <w:r w:rsidRPr="00D16434">
              <w:rPr>
                <w:b/>
                <w:bCs/>
              </w:rPr>
              <w:t>Data Definitions</w:t>
            </w:r>
          </w:p>
        </w:tc>
        <w:tc>
          <w:tcPr>
            <w:tcW w:w="1137" w:type="dxa"/>
            <w:shd w:val="clear" w:color="auto" w:fill="9CC2E5" w:themeFill="accent1" w:themeFillTint="99"/>
            <w:hideMark/>
          </w:tcPr>
          <w:p w14:paraId="1B117310" w14:textId="77777777" w:rsidR="00C25A54" w:rsidRPr="00D16434" w:rsidRDefault="00C25A54" w:rsidP="00D16434">
            <w:pPr>
              <w:jc w:val="center"/>
              <w:rPr>
                <w:b/>
                <w:bCs/>
              </w:rPr>
            </w:pPr>
            <w:r w:rsidRPr="00D16434">
              <w:rPr>
                <w:b/>
                <w:bCs/>
              </w:rPr>
              <w:t>NIMS Field Page Name</w:t>
            </w:r>
          </w:p>
        </w:tc>
      </w:tr>
      <w:tr w:rsidR="00C25A54" w:rsidRPr="00C25A54" w14:paraId="7B3068EF" w14:textId="77777777" w:rsidTr="00C41B16">
        <w:trPr>
          <w:trHeight w:val="600"/>
          <w:jc w:val="center"/>
        </w:trPr>
        <w:tc>
          <w:tcPr>
            <w:tcW w:w="1921" w:type="dxa"/>
            <w:shd w:val="clear" w:color="auto" w:fill="E2F1D7"/>
            <w:hideMark/>
          </w:tcPr>
          <w:p w14:paraId="1FABB88C" w14:textId="77777777" w:rsidR="00C25A54" w:rsidRPr="00C25A54" w:rsidRDefault="00C25A54">
            <w:r w:rsidRPr="00C25A54">
              <w:t>Additional Details on Outcome</w:t>
            </w:r>
          </w:p>
        </w:tc>
        <w:tc>
          <w:tcPr>
            <w:tcW w:w="5958" w:type="dxa"/>
            <w:shd w:val="clear" w:color="auto" w:fill="E2F1D7"/>
            <w:hideMark/>
          </w:tcPr>
          <w:p w14:paraId="19D3A8EB" w14:textId="77777777" w:rsidR="00C25A54" w:rsidRPr="00C25A54" w:rsidRDefault="00C25A54">
            <w:r w:rsidRPr="00C25A54">
              <w:t xml:space="preserve">This free text field is used to record additional details on the outcome of the incident on the person affected. </w:t>
            </w:r>
          </w:p>
        </w:tc>
        <w:tc>
          <w:tcPr>
            <w:tcW w:w="1137" w:type="dxa"/>
            <w:shd w:val="clear" w:color="auto" w:fill="E2F1D7"/>
            <w:hideMark/>
          </w:tcPr>
          <w:p w14:paraId="6803F73A" w14:textId="77777777" w:rsidR="00C25A54" w:rsidRPr="00C25A54" w:rsidRDefault="00C25A54">
            <w:r w:rsidRPr="00C25A54">
              <w:t>Incident Review</w:t>
            </w:r>
          </w:p>
        </w:tc>
      </w:tr>
      <w:tr w:rsidR="00C25A54" w:rsidRPr="00C25A54" w14:paraId="04DD9608" w14:textId="77777777" w:rsidTr="00C41B16">
        <w:trPr>
          <w:trHeight w:val="1984"/>
          <w:jc w:val="center"/>
        </w:trPr>
        <w:tc>
          <w:tcPr>
            <w:tcW w:w="1921" w:type="dxa"/>
            <w:shd w:val="clear" w:color="auto" w:fill="E2F1D7"/>
            <w:hideMark/>
          </w:tcPr>
          <w:p w14:paraId="0B36A0E6" w14:textId="77777777" w:rsidR="00C25A54" w:rsidRPr="00C25A54" w:rsidRDefault="00C25A54">
            <w:r w:rsidRPr="00C25A54">
              <w:t>Additional Outcome Since Incident</w:t>
            </w:r>
          </w:p>
        </w:tc>
        <w:tc>
          <w:tcPr>
            <w:tcW w:w="5958" w:type="dxa"/>
            <w:shd w:val="clear" w:color="auto" w:fill="E2F1D7"/>
            <w:hideMark/>
          </w:tcPr>
          <w:p w14:paraId="49C745A3" w14:textId="77777777" w:rsidR="00C25A54" w:rsidRPr="00C25A54" w:rsidRDefault="0091346A">
            <w:r>
              <w:t xml:space="preserve"> T</w:t>
            </w:r>
            <w:r w:rsidRPr="0091346A">
              <w:t>his is a field that records when the injured parties injury/illness has deteriorated or worsened since the incident occurred (i.e. &gt; 24hrs after the incident). It only provides the option to record a deterioration. If the person improves since the incident then that is not captured here as the initial harm remains relevant. The ‘Outcome at time of Incident Reporting’ field should not be altered to match the ‘Additional Outcome since Incident’ field.</w:t>
            </w:r>
          </w:p>
        </w:tc>
        <w:tc>
          <w:tcPr>
            <w:tcW w:w="1137" w:type="dxa"/>
            <w:shd w:val="clear" w:color="auto" w:fill="E2F1D7"/>
            <w:hideMark/>
          </w:tcPr>
          <w:p w14:paraId="7CC74CE3" w14:textId="77777777" w:rsidR="00C25A54" w:rsidRPr="00C25A54" w:rsidRDefault="00C25A54">
            <w:r w:rsidRPr="00C25A54">
              <w:t>Incident Review</w:t>
            </w:r>
          </w:p>
        </w:tc>
      </w:tr>
      <w:tr w:rsidR="00C25A54" w:rsidRPr="00C25A54" w14:paraId="1DA901F8" w14:textId="77777777" w:rsidTr="00C41B16">
        <w:trPr>
          <w:trHeight w:val="900"/>
          <w:jc w:val="center"/>
        </w:trPr>
        <w:tc>
          <w:tcPr>
            <w:tcW w:w="1921" w:type="dxa"/>
            <w:shd w:val="clear" w:color="auto" w:fill="E2F1D7"/>
            <w:hideMark/>
          </w:tcPr>
          <w:p w14:paraId="43D1643B" w14:textId="77777777" w:rsidR="00C25A54" w:rsidRPr="00C25A54" w:rsidRDefault="00C25A54" w:rsidP="006459D5">
            <w:r w:rsidRPr="00C25A54">
              <w:t xml:space="preserve">An Garda </w:t>
            </w:r>
            <w:r w:rsidR="006459D5" w:rsidRPr="00C25A54">
              <w:t>Síochána</w:t>
            </w:r>
          </w:p>
        </w:tc>
        <w:tc>
          <w:tcPr>
            <w:tcW w:w="5958" w:type="dxa"/>
            <w:shd w:val="clear" w:color="auto" w:fill="E2F1D7"/>
            <w:hideMark/>
          </w:tcPr>
          <w:p w14:paraId="52FF1588" w14:textId="77777777" w:rsidR="00BC102D" w:rsidRPr="008D6D91" w:rsidRDefault="00C25A54" w:rsidP="008D6D91">
            <w:pPr>
              <w:spacing w:line="252" w:lineRule="auto"/>
            </w:pPr>
            <w:r w:rsidRPr="00C25A54">
              <w:t xml:space="preserve"> </w:t>
            </w:r>
            <w:r w:rsidR="00BC102D" w:rsidRPr="008D6D91">
              <w:t xml:space="preserve">The service/incident reviewer will record in this field if </w:t>
            </w:r>
            <w:r w:rsidR="00BC102D" w:rsidRPr="00C25A54">
              <w:t xml:space="preserve">An Garda </w:t>
            </w:r>
            <w:r w:rsidR="006459D5" w:rsidRPr="00C25A54">
              <w:t>Síochána</w:t>
            </w:r>
            <w:r w:rsidR="006459D5" w:rsidRPr="008D6D91">
              <w:t xml:space="preserve"> </w:t>
            </w:r>
            <w:r w:rsidR="00BC102D" w:rsidRPr="008D6D91">
              <w:t>need to be notified.</w:t>
            </w:r>
          </w:p>
          <w:p w14:paraId="1EE9E40A" w14:textId="77777777" w:rsidR="00C25A54" w:rsidRPr="00C25A54" w:rsidRDefault="00C25A54">
            <w:r w:rsidRPr="00C25A54">
              <w:br/>
            </w:r>
            <w:r w:rsidRPr="00C25A54">
              <w:br/>
              <w:t xml:space="preserve">Choosing 'Yes' does not trigger an automatic notification, this needs to be done </w:t>
            </w:r>
            <w:r w:rsidR="00D16434" w:rsidRPr="00C25A54">
              <w:t>separately</w:t>
            </w:r>
            <w:r w:rsidRPr="00C25A54">
              <w:t>.</w:t>
            </w:r>
          </w:p>
        </w:tc>
        <w:tc>
          <w:tcPr>
            <w:tcW w:w="1137" w:type="dxa"/>
            <w:shd w:val="clear" w:color="auto" w:fill="E2F1D7"/>
            <w:hideMark/>
          </w:tcPr>
          <w:p w14:paraId="0DDE211D" w14:textId="77777777" w:rsidR="00C25A54" w:rsidRPr="00C25A54" w:rsidRDefault="00C25A54">
            <w:r w:rsidRPr="00C25A54">
              <w:t>Incident Review</w:t>
            </w:r>
          </w:p>
        </w:tc>
      </w:tr>
      <w:tr w:rsidR="00C25A54" w:rsidRPr="00C25A54" w14:paraId="54C8AA55" w14:textId="77777777" w:rsidTr="00C41B16">
        <w:trPr>
          <w:trHeight w:val="900"/>
          <w:jc w:val="center"/>
        </w:trPr>
        <w:tc>
          <w:tcPr>
            <w:tcW w:w="1921" w:type="dxa"/>
            <w:shd w:val="clear" w:color="auto" w:fill="E2F1D7"/>
            <w:hideMark/>
          </w:tcPr>
          <w:p w14:paraId="77BD55EA" w14:textId="7AD7AB34" w:rsidR="00C25A54" w:rsidRPr="00C25A54" w:rsidRDefault="004A1AA9">
            <w:r>
              <w:t>Approach to review</w:t>
            </w:r>
          </w:p>
        </w:tc>
        <w:tc>
          <w:tcPr>
            <w:tcW w:w="5958" w:type="dxa"/>
            <w:shd w:val="clear" w:color="auto" w:fill="E2F1D7"/>
            <w:hideMark/>
          </w:tcPr>
          <w:p w14:paraId="3595F582" w14:textId="77777777" w:rsidR="00C25A54" w:rsidRPr="00C25A54" w:rsidRDefault="00C25A54" w:rsidP="00113446">
            <w:r w:rsidRPr="00C25A54">
              <w:t>This field is used to record, for each level of review</w:t>
            </w:r>
            <w:r w:rsidR="00113446">
              <w:t xml:space="preserve"> (i.e. comprehensive, concise, and aggregate)</w:t>
            </w:r>
            <w:r w:rsidRPr="00C25A54">
              <w:t>, the specific approaches to</w:t>
            </w:r>
            <w:r w:rsidR="00113446">
              <w:t xml:space="preserve"> the</w:t>
            </w:r>
            <w:r w:rsidRPr="00C25A54">
              <w:t xml:space="preserve"> review </w:t>
            </w:r>
            <w:r w:rsidR="00113446">
              <w:t xml:space="preserve">that will be taken (i.e. the approach to a concise review may be an After Action Review, </w:t>
            </w:r>
            <w:r w:rsidR="00F00AB4">
              <w:t xml:space="preserve">Incident Specific Review Tool, </w:t>
            </w:r>
            <w:r w:rsidR="00113446">
              <w:t>etc.)</w:t>
            </w:r>
            <w:r w:rsidR="00F00AB4">
              <w:t xml:space="preserve"> </w:t>
            </w:r>
            <w:r w:rsidRPr="00C25A54">
              <w:t xml:space="preserve"> Refer to </w:t>
            </w:r>
            <w:r w:rsidR="00F00AB4">
              <w:t xml:space="preserve">the Incident Management Framework (IMF) </w:t>
            </w:r>
            <w:r w:rsidRPr="00C25A54">
              <w:t xml:space="preserve">section </w:t>
            </w:r>
            <w:r w:rsidR="00F00AB4">
              <w:t>‘</w:t>
            </w:r>
            <w:r w:rsidRPr="00C25A54">
              <w:t>Step 4 Categorisation and Initial Assessment</w:t>
            </w:r>
            <w:r w:rsidR="00F00AB4">
              <w:t xml:space="preserve">’ of an incident. </w:t>
            </w:r>
          </w:p>
        </w:tc>
        <w:tc>
          <w:tcPr>
            <w:tcW w:w="1137" w:type="dxa"/>
            <w:shd w:val="clear" w:color="auto" w:fill="E2F1D7"/>
            <w:hideMark/>
          </w:tcPr>
          <w:p w14:paraId="54F84DAC" w14:textId="77777777" w:rsidR="00C25A54" w:rsidRPr="00C25A54" w:rsidRDefault="00C25A54">
            <w:r w:rsidRPr="00C25A54">
              <w:t>Incident Review</w:t>
            </w:r>
          </w:p>
        </w:tc>
      </w:tr>
      <w:tr w:rsidR="00C25A54" w:rsidRPr="00C25A54" w14:paraId="27C22E9C" w14:textId="77777777" w:rsidTr="00C65472">
        <w:trPr>
          <w:trHeight w:val="600"/>
          <w:jc w:val="center"/>
        </w:trPr>
        <w:tc>
          <w:tcPr>
            <w:tcW w:w="1921" w:type="dxa"/>
            <w:shd w:val="clear" w:color="auto" w:fill="FFFFCC"/>
            <w:hideMark/>
          </w:tcPr>
          <w:p w14:paraId="313B5978" w14:textId="77777777" w:rsidR="00C25A54" w:rsidRPr="00C25A54" w:rsidRDefault="00C25A54">
            <w:r w:rsidRPr="00C25A54">
              <w:t>Body Part Injured</w:t>
            </w:r>
          </w:p>
        </w:tc>
        <w:tc>
          <w:tcPr>
            <w:tcW w:w="5958" w:type="dxa"/>
            <w:shd w:val="clear" w:color="auto" w:fill="FFFFCC"/>
            <w:hideMark/>
          </w:tcPr>
          <w:p w14:paraId="4CE41B39" w14:textId="77777777" w:rsidR="00C25A54" w:rsidRDefault="00C25A54"/>
          <w:p w14:paraId="65F5303F" w14:textId="77777777" w:rsidR="0091346A" w:rsidRPr="00C25A54" w:rsidRDefault="0091346A">
            <w:r w:rsidRPr="0091346A">
              <w:t>This field records the part of the body affected/ injured as a result of the incident which occurred.</w:t>
            </w:r>
          </w:p>
        </w:tc>
        <w:tc>
          <w:tcPr>
            <w:tcW w:w="1137" w:type="dxa"/>
            <w:shd w:val="clear" w:color="auto" w:fill="FFFFCC"/>
            <w:hideMark/>
          </w:tcPr>
          <w:p w14:paraId="0A48D93A" w14:textId="63E62977" w:rsidR="00C25A54" w:rsidRPr="00C25A54" w:rsidRDefault="00C25A54">
            <w:r w:rsidRPr="00C25A54">
              <w:t>Specific Incident Detail</w:t>
            </w:r>
            <w:r w:rsidR="008902D3">
              <w:t>s</w:t>
            </w:r>
          </w:p>
        </w:tc>
      </w:tr>
      <w:tr w:rsidR="00C25A54" w:rsidRPr="00C25A54" w14:paraId="0AD1CA20" w14:textId="77777777" w:rsidTr="00C65472">
        <w:trPr>
          <w:trHeight w:val="600"/>
          <w:jc w:val="center"/>
        </w:trPr>
        <w:tc>
          <w:tcPr>
            <w:tcW w:w="1921" w:type="dxa"/>
            <w:shd w:val="clear" w:color="auto" w:fill="FFFFCC"/>
            <w:hideMark/>
          </w:tcPr>
          <w:p w14:paraId="5F82D469" w14:textId="77777777" w:rsidR="00C25A54" w:rsidRPr="00C25A54" w:rsidRDefault="00C25A54">
            <w:r w:rsidRPr="00C25A54">
              <w:t>Body Part Other</w:t>
            </w:r>
          </w:p>
        </w:tc>
        <w:tc>
          <w:tcPr>
            <w:tcW w:w="5958" w:type="dxa"/>
            <w:shd w:val="clear" w:color="auto" w:fill="FFFFCC"/>
            <w:hideMark/>
          </w:tcPr>
          <w:p w14:paraId="391BB3C2" w14:textId="77777777" w:rsidR="0091346A" w:rsidRPr="00C25A54" w:rsidRDefault="0091346A">
            <w:r w:rsidRPr="0091346A">
              <w:t xml:space="preserve">An additional field which can be used to record when </w:t>
            </w:r>
            <w:r w:rsidRPr="00BB0894">
              <w:rPr>
                <w:color w:val="000000"/>
              </w:rPr>
              <w:t>more</w:t>
            </w:r>
            <w:r w:rsidRPr="0091346A">
              <w:t xml:space="preserve"> than one body part has been affected/ injured as a result of the Incident which occurred.</w:t>
            </w:r>
          </w:p>
        </w:tc>
        <w:tc>
          <w:tcPr>
            <w:tcW w:w="1137" w:type="dxa"/>
            <w:shd w:val="clear" w:color="auto" w:fill="FFFFCC"/>
            <w:hideMark/>
          </w:tcPr>
          <w:p w14:paraId="76CBFDBA" w14:textId="56FFB1BA" w:rsidR="00C25A54" w:rsidRPr="00C25A54" w:rsidRDefault="00C25A54">
            <w:r w:rsidRPr="00C25A54">
              <w:t>Specific Incident Detail</w:t>
            </w:r>
            <w:r w:rsidR="008902D3">
              <w:t>s</w:t>
            </w:r>
          </w:p>
        </w:tc>
      </w:tr>
      <w:tr w:rsidR="00C25A54" w:rsidRPr="00C25A54" w14:paraId="4B69C7FE" w14:textId="77777777" w:rsidTr="00C41B16">
        <w:trPr>
          <w:trHeight w:val="600"/>
          <w:jc w:val="center"/>
        </w:trPr>
        <w:tc>
          <w:tcPr>
            <w:tcW w:w="1921" w:type="dxa"/>
            <w:shd w:val="clear" w:color="auto" w:fill="FFF2CC" w:themeFill="accent4" w:themeFillTint="33"/>
            <w:hideMark/>
          </w:tcPr>
          <w:p w14:paraId="2D43E35A" w14:textId="77777777" w:rsidR="00C25A54" w:rsidRPr="00C25A54" w:rsidRDefault="00C25A54">
            <w:r w:rsidRPr="00C25A54">
              <w:t>Brief Summary of the Incident</w:t>
            </w:r>
          </w:p>
        </w:tc>
        <w:tc>
          <w:tcPr>
            <w:tcW w:w="5958" w:type="dxa"/>
            <w:shd w:val="clear" w:color="auto" w:fill="FFF2CC" w:themeFill="accent4" w:themeFillTint="33"/>
            <w:hideMark/>
          </w:tcPr>
          <w:p w14:paraId="2075B03D" w14:textId="5E19DBE0" w:rsidR="0091346A" w:rsidRDefault="00C25A54" w:rsidP="0091346A">
            <w:r w:rsidRPr="00C25A54">
              <w:t>This field is automatically populated with the first 255 c</w:t>
            </w:r>
            <w:r w:rsidR="00766814">
              <w:t>haracters from the field 'Summary of I</w:t>
            </w:r>
            <w:r w:rsidRPr="00C25A54">
              <w:t>ncident'.</w:t>
            </w:r>
            <w:r w:rsidR="0091346A">
              <w:t xml:space="preserve"> It is important that the information provided is factual based on the actual incident that occurred.  </w:t>
            </w:r>
            <w:r w:rsidR="00600721">
              <w:t>This field only appears on NIMS reports.</w:t>
            </w:r>
          </w:p>
          <w:p w14:paraId="5DF6E502" w14:textId="77777777" w:rsidR="00C25A54" w:rsidRPr="00C25A54" w:rsidRDefault="0091346A" w:rsidP="0091346A">
            <w:r>
              <w:lastRenderedPageBreak/>
              <w:t>Note: Do not enter any information that could identify individuals.</w:t>
            </w:r>
          </w:p>
        </w:tc>
        <w:tc>
          <w:tcPr>
            <w:tcW w:w="1137" w:type="dxa"/>
            <w:shd w:val="clear" w:color="auto" w:fill="FFF2CC" w:themeFill="accent4" w:themeFillTint="33"/>
            <w:hideMark/>
          </w:tcPr>
          <w:p w14:paraId="38D28354" w14:textId="2D83EB9E" w:rsidR="008902D3" w:rsidRDefault="00C25A54">
            <w:r w:rsidRPr="00C25A54">
              <w:lastRenderedPageBreak/>
              <w:t>General Incident Detail</w:t>
            </w:r>
            <w:r w:rsidR="008902D3">
              <w:t>s</w:t>
            </w:r>
          </w:p>
          <w:p w14:paraId="38F2C7F8" w14:textId="77777777" w:rsidR="008902D3" w:rsidRDefault="008902D3"/>
          <w:p w14:paraId="63BC5730" w14:textId="0D54947B" w:rsidR="008902D3" w:rsidRPr="00C25A54" w:rsidRDefault="008902D3">
            <w:r>
              <w:lastRenderedPageBreak/>
              <w:t>Report field</w:t>
            </w:r>
          </w:p>
        </w:tc>
      </w:tr>
      <w:tr w:rsidR="00C25A54" w:rsidRPr="00C25A54" w14:paraId="6E9633B5" w14:textId="77777777" w:rsidTr="00B921FA">
        <w:trPr>
          <w:trHeight w:val="1500"/>
          <w:jc w:val="center"/>
        </w:trPr>
        <w:tc>
          <w:tcPr>
            <w:tcW w:w="1921" w:type="dxa"/>
            <w:shd w:val="clear" w:color="auto" w:fill="E2F1D7"/>
            <w:hideMark/>
          </w:tcPr>
          <w:p w14:paraId="342A4945" w14:textId="77777777" w:rsidR="00C25A54" w:rsidRPr="00C25A54" w:rsidRDefault="00C25A54">
            <w:r w:rsidRPr="00C25A54">
              <w:lastRenderedPageBreak/>
              <w:t>Category of Incident</w:t>
            </w:r>
          </w:p>
        </w:tc>
        <w:tc>
          <w:tcPr>
            <w:tcW w:w="5958" w:type="dxa"/>
            <w:shd w:val="clear" w:color="auto" w:fill="E2F1D7"/>
            <w:hideMark/>
          </w:tcPr>
          <w:p w14:paraId="5549A86B" w14:textId="77777777" w:rsidR="00C25A54" w:rsidRPr="00C25A54" w:rsidRDefault="00C25A54">
            <w:r w:rsidRPr="00C25A54">
              <w:t xml:space="preserve">This field is system-generated and linked to the 'Severity Rating' field. There are three different incident category levels as </w:t>
            </w:r>
            <w:r w:rsidR="00D16434" w:rsidRPr="00C25A54">
              <w:t>outlined</w:t>
            </w:r>
            <w:r w:rsidRPr="00C25A54">
              <w:t xml:space="preserve"> in the IMF. </w:t>
            </w:r>
            <w:r w:rsidRPr="00C25A54">
              <w:br/>
              <w:t xml:space="preserve">This field is auto-populated based on the reported "outcome at time of incident reporting". This can also be updated by populating the “additional outcome since incident” field which is available on the Incident Review screen. </w:t>
            </w:r>
          </w:p>
        </w:tc>
        <w:tc>
          <w:tcPr>
            <w:tcW w:w="1137" w:type="dxa"/>
            <w:shd w:val="clear" w:color="auto" w:fill="E2F1D7"/>
            <w:hideMark/>
          </w:tcPr>
          <w:p w14:paraId="05CEEE3C" w14:textId="48788504" w:rsidR="00C25A54" w:rsidRPr="00C25A54" w:rsidRDefault="00C25A54" w:rsidP="00B921FA">
            <w:r w:rsidRPr="00C25A54">
              <w:t xml:space="preserve">Incident </w:t>
            </w:r>
            <w:r w:rsidR="00B921FA">
              <w:t>Review</w:t>
            </w:r>
          </w:p>
        </w:tc>
      </w:tr>
      <w:tr w:rsidR="00C25A54" w:rsidRPr="00C25A54" w14:paraId="3AC3301A" w14:textId="77777777" w:rsidTr="00806502">
        <w:trPr>
          <w:trHeight w:val="600"/>
          <w:jc w:val="center"/>
        </w:trPr>
        <w:tc>
          <w:tcPr>
            <w:tcW w:w="1921" w:type="dxa"/>
            <w:shd w:val="clear" w:color="auto" w:fill="FFF2CC"/>
            <w:hideMark/>
          </w:tcPr>
          <w:p w14:paraId="134AA4A3" w14:textId="77777777" w:rsidR="00C25A54" w:rsidRPr="00C25A54" w:rsidRDefault="00C25A54">
            <w:r w:rsidRPr="00C25A54">
              <w:t>Category of person, affected</w:t>
            </w:r>
          </w:p>
        </w:tc>
        <w:tc>
          <w:tcPr>
            <w:tcW w:w="5958" w:type="dxa"/>
            <w:shd w:val="clear" w:color="auto" w:fill="FFF2CC"/>
            <w:hideMark/>
          </w:tcPr>
          <w:p w14:paraId="319ABAB0" w14:textId="77777777" w:rsidR="00C25A54" w:rsidRPr="00C25A54" w:rsidRDefault="00C25A54">
            <w:r w:rsidRPr="00C25A54">
              <w:t>This field is used to record further details on the person affected, specifically related to the type of person e.g. nurse.</w:t>
            </w:r>
          </w:p>
        </w:tc>
        <w:tc>
          <w:tcPr>
            <w:tcW w:w="1137" w:type="dxa"/>
            <w:shd w:val="clear" w:color="auto" w:fill="FFF2CC"/>
            <w:hideMark/>
          </w:tcPr>
          <w:p w14:paraId="17F8B1A1" w14:textId="05286081" w:rsidR="00C25A54" w:rsidRPr="00C25A54" w:rsidRDefault="00C25A54">
            <w:r w:rsidRPr="00C25A54">
              <w:t>General Incident Detail</w:t>
            </w:r>
            <w:r w:rsidR="008902D3">
              <w:t>s</w:t>
            </w:r>
          </w:p>
        </w:tc>
      </w:tr>
      <w:tr w:rsidR="00C25A54" w:rsidRPr="00C25A54" w14:paraId="193269D6" w14:textId="77777777" w:rsidTr="00806502">
        <w:trPr>
          <w:trHeight w:val="600"/>
          <w:jc w:val="center"/>
        </w:trPr>
        <w:tc>
          <w:tcPr>
            <w:tcW w:w="1921" w:type="dxa"/>
            <w:shd w:val="clear" w:color="auto" w:fill="FFF2CC"/>
            <w:hideMark/>
          </w:tcPr>
          <w:p w14:paraId="6D191B47" w14:textId="77777777" w:rsidR="00C25A54" w:rsidRPr="00C25A54" w:rsidRDefault="00C25A54">
            <w:r w:rsidRPr="00C25A54">
              <w:t>Cause of COVID -19 Transmission(staff)</w:t>
            </w:r>
          </w:p>
        </w:tc>
        <w:tc>
          <w:tcPr>
            <w:tcW w:w="5958" w:type="dxa"/>
            <w:shd w:val="clear" w:color="auto" w:fill="FFF2CC"/>
            <w:hideMark/>
          </w:tcPr>
          <w:p w14:paraId="773857B8" w14:textId="77777777" w:rsidR="00C25A54" w:rsidRPr="00C25A54" w:rsidRDefault="00C25A54">
            <w:r w:rsidRPr="00C25A54">
              <w:t>This field applies to staff related incidents only. It is a drop down list with 16 options about the transmission type. Multiple options can be selected.</w:t>
            </w:r>
          </w:p>
        </w:tc>
        <w:tc>
          <w:tcPr>
            <w:tcW w:w="1137" w:type="dxa"/>
            <w:shd w:val="clear" w:color="auto" w:fill="FFF2CC"/>
          </w:tcPr>
          <w:p w14:paraId="478A2175" w14:textId="6A7DCE26" w:rsidR="00C25A54" w:rsidRPr="00C25A54" w:rsidRDefault="00806502">
            <w:r>
              <w:t xml:space="preserve">General </w:t>
            </w:r>
            <w:r w:rsidR="00EA66C8" w:rsidRPr="00C25A54">
              <w:t>Incident Detail</w:t>
            </w:r>
            <w:r w:rsidR="008902D3">
              <w:t>s</w:t>
            </w:r>
            <w:r w:rsidR="00EA66C8" w:rsidRPr="00C25A54" w:rsidDel="00EA66C8">
              <w:t xml:space="preserve"> </w:t>
            </w:r>
          </w:p>
        </w:tc>
      </w:tr>
      <w:tr w:rsidR="00C25A54" w:rsidRPr="00C25A54" w14:paraId="6DC65533" w14:textId="77777777" w:rsidTr="00806502">
        <w:trPr>
          <w:trHeight w:val="600"/>
          <w:jc w:val="center"/>
        </w:trPr>
        <w:tc>
          <w:tcPr>
            <w:tcW w:w="1921" w:type="dxa"/>
            <w:shd w:val="clear" w:color="auto" w:fill="FFF2CC"/>
            <w:hideMark/>
          </w:tcPr>
          <w:p w14:paraId="3E12F289" w14:textId="77777777" w:rsidR="00C25A54" w:rsidRPr="00C25A54" w:rsidRDefault="00C25A54">
            <w:r w:rsidRPr="00C25A54">
              <w:t xml:space="preserve">Classification of Injury </w:t>
            </w:r>
          </w:p>
        </w:tc>
        <w:tc>
          <w:tcPr>
            <w:tcW w:w="5958" w:type="dxa"/>
            <w:shd w:val="clear" w:color="auto" w:fill="FFF2CC"/>
            <w:hideMark/>
          </w:tcPr>
          <w:p w14:paraId="77EF49A8" w14:textId="5EB94CF0" w:rsidR="00C25A54" w:rsidRPr="00C25A54" w:rsidRDefault="00C25A54" w:rsidP="00F05BD2">
            <w:r w:rsidRPr="00C25A54">
              <w:t xml:space="preserve">This field is used to record the injury/ injuries that were sustained at the time of the incident e.g. </w:t>
            </w:r>
            <w:r w:rsidR="00F05BD2">
              <w:t>musculo</w:t>
            </w:r>
            <w:r w:rsidR="00C41B16" w:rsidRPr="00C25A54">
              <w:t>skeletal</w:t>
            </w:r>
            <w:r w:rsidRPr="00C25A54">
              <w:t xml:space="preserve">/soft tissue injury </w:t>
            </w:r>
          </w:p>
        </w:tc>
        <w:tc>
          <w:tcPr>
            <w:tcW w:w="1137" w:type="dxa"/>
            <w:shd w:val="clear" w:color="auto" w:fill="FFF2CC"/>
            <w:hideMark/>
          </w:tcPr>
          <w:p w14:paraId="31E9B4B5" w14:textId="272FA95D" w:rsidR="00C25A54" w:rsidRPr="00C25A54" w:rsidRDefault="00C25A54">
            <w:r w:rsidRPr="00C25A54">
              <w:t>Specific Incident Detail</w:t>
            </w:r>
            <w:r w:rsidR="008902D3">
              <w:t>s</w:t>
            </w:r>
          </w:p>
        </w:tc>
      </w:tr>
      <w:tr w:rsidR="00C25A54" w:rsidRPr="00C25A54" w14:paraId="44205A1E" w14:textId="77777777" w:rsidTr="00C41B16">
        <w:trPr>
          <w:trHeight w:val="600"/>
          <w:jc w:val="center"/>
        </w:trPr>
        <w:tc>
          <w:tcPr>
            <w:tcW w:w="1921" w:type="dxa"/>
            <w:shd w:val="clear" w:color="auto" w:fill="E2F1D7"/>
            <w:hideMark/>
          </w:tcPr>
          <w:p w14:paraId="6CBF705F" w14:textId="4E42FF61" w:rsidR="00C25A54" w:rsidRPr="00C25A54" w:rsidRDefault="00C25A54" w:rsidP="00766814">
            <w:r w:rsidRPr="00C25A54">
              <w:t>Commissioner Contact Details</w:t>
            </w:r>
          </w:p>
        </w:tc>
        <w:tc>
          <w:tcPr>
            <w:tcW w:w="5958" w:type="dxa"/>
            <w:shd w:val="clear" w:color="auto" w:fill="E2F1D7"/>
            <w:hideMark/>
          </w:tcPr>
          <w:p w14:paraId="0746ED9E" w14:textId="77777777" w:rsidR="00C25A54" w:rsidRPr="00C25A54" w:rsidRDefault="00C25A54">
            <w:r w:rsidRPr="00C25A54">
              <w:t xml:space="preserve">This free text field is used to record the contact details of the </w:t>
            </w:r>
            <w:r w:rsidR="00D16434" w:rsidRPr="00C25A54">
              <w:t>commissioner</w:t>
            </w:r>
            <w:r w:rsidRPr="00C25A54">
              <w:t xml:space="preserve"> of the review of the incident</w:t>
            </w:r>
          </w:p>
        </w:tc>
        <w:tc>
          <w:tcPr>
            <w:tcW w:w="1137" w:type="dxa"/>
            <w:shd w:val="clear" w:color="auto" w:fill="E2F1D7"/>
            <w:hideMark/>
          </w:tcPr>
          <w:p w14:paraId="471678AD" w14:textId="77777777" w:rsidR="00C25A54" w:rsidRPr="00C25A54" w:rsidRDefault="00C25A54">
            <w:r w:rsidRPr="00C25A54">
              <w:t>Incident Review</w:t>
            </w:r>
          </w:p>
        </w:tc>
      </w:tr>
      <w:tr w:rsidR="00C25A54" w:rsidRPr="00C25A54" w14:paraId="5E871AE0" w14:textId="77777777" w:rsidTr="00C41B16">
        <w:trPr>
          <w:trHeight w:val="600"/>
          <w:jc w:val="center"/>
        </w:trPr>
        <w:tc>
          <w:tcPr>
            <w:tcW w:w="1921" w:type="dxa"/>
            <w:shd w:val="clear" w:color="auto" w:fill="E2F1D7"/>
            <w:hideMark/>
          </w:tcPr>
          <w:p w14:paraId="282DFF80" w14:textId="77777777" w:rsidR="00C25A54" w:rsidRPr="00C25A54" w:rsidRDefault="00C25A54">
            <w:r w:rsidRPr="00C25A54">
              <w:t xml:space="preserve">Commissioner of the Review Name, &amp; Title </w:t>
            </w:r>
          </w:p>
        </w:tc>
        <w:tc>
          <w:tcPr>
            <w:tcW w:w="5958" w:type="dxa"/>
            <w:shd w:val="clear" w:color="auto" w:fill="E2F1D7"/>
            <w:hideMark/>
          </w:tcPr>
          <w:p w14:paraId="07AF99BC" w14:textId="77777777" w:rsidR="00C25A54" w:rsidRPr="00C25A54" w:rsidRDefault="00C25A54">
            <w:r w:rsidRPr="00C25A54">
              <w:t xml:space="preserve">This free text field is used to record the name and title of the </w:t>
            </w:r>
            <w:r w:rsidR="00D16434" w:rsidRPr="00C25A54">
              <w:t>commissioner</w:t>
            </w:r>
            <w:r w:rsidRPr="00C25A54">
              <w:t xml:space="preserve"> of the review of the incident. This is the SAO / designated person.</w:t>
            </w:r>
          </w:p>
        </w:tc>
        <w:tc>
          <w:tcPr>
            <w:tcW w:w="1137" w:type="dxa"/>
            <w:shd w:val="clear" w:color="auto" w:fill="E2F1D7"/>
            <w:hideMark/>
          </w:tcPr>
          <w:p w14:paraId="76A978AA" w14:textId="77777777" w:rsidR="00C25A54" w:rsidRPr="00C25A54" w:rsidRDefault="00C25A54">
            <w:r w:rsidRPr="00C25A54">
              <w:t>Incident review</w:t>
            </w:r>
          </w:p>
        </w:tc>
      </w:tr>
      <w:tr w:rsidR="00C25A54" w:rsidRPr="00C25A54" w14:paraId="73BEED85" w14:textId="77777777" w:rsidTr="00C41B16">
        <w:trPr>
          <w:trHeight w:val="900"/>
          <w:jc w:val="center"/>
        </w:trPr>
        <w:tc>
          <w:tcPr>
            <w:tcW w:w="1921" w:type="dxa"/>
            <w:shd w:val="clear" w:color="auto" w:fill="E2F1D7"/>
            <w:hideMark/>
          </w:tcPr>
          <w:p w14:paraId="001EECCE" w14:textId="77777777" w:rsidR="00C25A54" w:rsidRPr="00C25A54" w:rsidRDefault="00C25A54">
            <w:r w:rsidRPr="00C25A54">
              <w:t>Coroner</w:t>
            </w:r>
          </w:p>
        </w:tc>
        <w:tc>
          <w:tcPr>
            <w:tcW w:w="5958" w:type="dxa"/>
            <w:shd w:val="clear" w:color="auto" w:fill="E2F1D7"/>
            <w:hideMark/>
          </w:tcPr>
          <w:p w14:paraId="3D6F3DC1" w14:textId="2B166F09" w:rsidR="00BC102D" w:rsidRDefault="004A1AA9" w:rsidP="008D6D91">
            <w:r w:rsidRPr="00456AFE">
              <w:t>This field captures</w:t>
            </w:r>
            <w:r w:rsidR="00BC102D" w:rsidRPr="00456AFE">
              <w:t xml:space="preserve"> if</w:t>
            </w:r>
            <w:r w:rsidR="008D6D91" w:rsidRPr="00456AFE">
              <w:t xml:space="preserve"> the</w:t>
            </w:r>
            <w:r w:rsidR="00BC102D" w:rsidRPr="00456AFE">
              <w:t xml:space="preserve"> </w:t>
            </w:r>
            <w:r w:rsidR="008D6D91" w:rsidRPr="00456AFE">
              <w:t xml:space="preserve">Coroner </w:t>
            </w:r>
            <w:r w:rsidR="00BC102D" w:rsidRPr="00456AFE">
              <w:t>need</w:t>
            </w:r>
            <w:r w:rsidRPr="00456AFE">
              <w:t>s</w:t>
            </w:r>
            <w:r w:rsidR="00BC102D" w:rsidRPr="00456AFE">
              <w:t xml:space="preserve"> to be notified.</w:t>
            </w:r>
            <w:r>
              <w:t xml:space="preserve"> </w:t>
            </w:r>
          </w:p>
          <w:p w14:paraId="6FA0E150" w14:textId="77777777" w:rsidR="00C25A54" w:rsidRPr="00C25A54" w:rsidRDefault="00C25A54" w:rsidP="008D6D91">
            <w:r w:rsidRPr="00C25A54">
              <w:t xml:space="preserve">Choosing 'Yes' does not trigger an automatic notification, this needs to be done </w:t>
            </w:r>
            <w:r w:rsidR="00D16434" w:rsidRPr="00C25A54">
              <w:t>separately</w:t>
            </w:r>
            <w:r w:rsidRPr="00C25A54">
              <w:t xml:space="preserve">.  </w:t>
            </w:r>
          </w:p>
        </w:tc>
        <w:tc>
          <w:tcPr>
            <w:tcW w:w="1137" w:type="dxa"/>
            <w:shd w:val="clear" w:color="auto" w:fill="E2F1D7"/>
            <w:hideMark/>
          </w:tcPr>
          <w:p w14:paraId="09F0BE3D" w14:textId="77777777" w:rsidR="00C25A54" w:rsidRPr="00C25A54" w:rsidRDefault="00C25A54">
            <w:r w:rsidRPr="00C25A54">
              <w:t>Incident Review</w:t>
            </w:r>
          </w:p>
        </w:tc>
      </w:tr>
      <w:tr w:rsidR="00C25A54" w:rsidRPr="00C25A54" w14:paraId="11F5E3BB" w14:textId="77777777" w:rsidTr="00C41B16">
        <w:trPr>
          <w:trHeight w:val="600"/>
          <w:jc w:val="center"/>
        </w:trPr>
        <w:tc>
          <w:tcPr>
            <w:tcW w:w="1921" w:type="dxa"/>
            <w:shd w:val="clear" w:color="auto" w:fill="E2F1D7"/>
            <w:hideMark/>
          </w:tcPr>
          <w:p w14:paraId="7EAAEC77" w14:textId="77777777" w:rsidR="00C25A54" w:rsidRPr="00C25A54" w:rsidRDefault="00C25A54">
            <w:r w:rsidRPr="00C25A54">
              <w:t>Coroner Notified By</w:t>
            </w:r>
          </w:p>
        </w:tc>
        <w:tc>
          <w:tcPr>
            <w:tcW w:w="5958" w:type="dxa"/>
            <w:shd w:val="clear" w:color="auto" w:fill="E2F1D7"/>
            <w:hideMark/>
          </w:tcPr>
          <w:p w14:paraId="7E3E99D2" w14:textId="77777777" w:rsidR="00C25A54" w:rsidRPr="00C25A54" w:rsidRDefault="00C25A54">
            <w:r w:rsidRPr="00C25A54">
              <w:t xml:space="preserve">This field records the name of the person in the service who notified the </w:t>
            </w:r>
            <w:r w:rsidR="00D16434" w:rsidRPr="00C25A54">
              <w:t>coroner that</w:t>
            </w:r>
            <w:r w:rsidRPr="00C25A54">
              <w:t xml:space="preserve"> this incident occurred, but is limited to a list of NIMS users.</w:t>
            </w:r>
          </w:p>
        </w:tc>
        <w:tc>
          <w:tcPr>
            <w:tcW w:w="1137" w:type="dxa"/>
            <w:shd w:val="clear" w:color="auto" w:fill="E2F1D7"/>
            <w:hideMark/>
          </w:tcPr>
          <w:p w14:paraId="42A01296" w14:textId="77777777" w:rsidR="00C25A54" w:rsidRPr="00C25A54" w:rsidRDefault="00C25A54">
            <w:r w:rsidRPr="00C25A54">
              <w:t>Incident Review</w:t>
            </w:r>
          </w:p>
        </w:tc>
      </w:tr>
      <w:tr w:rsidR="00C25A54" w:rsidRPr="00C25A54" w14:paraId="00DF97AB" w14:textId="77777777" w:rsidTr="00C41B16">
        <w:trPr>
          <w:trHeight w:val="600"/>
          <w:jc w:val="center"/>
        </w:trPr>
        <w:tc>
          <w:tcPr>
            <w:tcW w:w="1921" w:type="dxa"/>
            <w:shd w:val="clear" w:color="auto" w:fill="E2F1D7"/>
            <w:hideMark/>
          </w:tcPr>
          <w:p w14:paraId="212E2B3E" w14:textId="77777777" w:rsidR="00C25A54" w:rsidRPr="00C25A54" w:rsidRDefault="00C25A54">
            <w:r w:rsidRPr="00C25A54">
              <w:t xml:space="preserve">Corrective Actions to Reduce </w:t>
            </w:r>
            <w:r w:rsidR="00D16434" w:rsidRPr="00C25A54">
              <w:t>Reoccurrence</w:t>
            </w:r>
            <w:r w:rsidRPr="00C25A54">
              <w:t xml:space="preserve"> </w:t>
            </w:r>
          </w:p>
        </w:tc>
        <w:tc>
          <w:tcPr>
            <w:tcW w:w="5958" w:type="dxa"/>
            <w:shd w:val="clear" w:color="auto" w:fill="E2F1D7"/>
            <w:hideMark/>
          </w:tcPr>
          <w:p w14:paraId="033DA6BE" w14:textId="77777777" w:rsidR="00C25A54" w:rsidRPr="00C25A54" w:rsidRDefault="0091346A">
            <w:r w:rsidRPr="0091346A">
              <w:t>This field is used to record the mitigating actions to be taken to reduce the likelihood of a reoccurrence. Multiple options can be selected.</w:t>
            </w:r>
          </w:p>
        </w:tc>
        <w:tc>
          <w:tcPr>
            <w:tcW w:w="1137" w:type="dxa"/>
            <w:shd w:val="clear" w:color="auto" w:fill="E2F1D7"/>
            <w:hideMark/>
          </w:tcPr>
          <w:p w14:paraId="6F3289DB" w14:textId="77777777" w:rsidR="00C25A54" w:rsidRPr="00C25A54" w:rsidRDefault="00C25A54">
            <w:r w:rsidRPr="00C25A54">
              <w:t>Incident Review</w:t>
            </w:r>
          </w:p>
        </w:tc>
      </w:tr>
      <w:tr w:rsidR="00C25A54" w:rsidRPr="00C25A54" w14:paraId="142E5BBA" w14:textId="77777777" w:rsidTr="00806502">
        <w:trPr>
          <w:trHeight w:val="600"/>
          <w:jc w:val="center"/>
        </w:trPr>
        <w:tc>
          <w:tcPr>
            <w:tcW w:w="1921" w:type="dxa"/>
            <w:shd w:val="clear" w:color="auto" w:fill="FFF2CC"/>
            <w:hideMark/>
          </w:tcPr>
          <w:p w14:paraId="1CCA1DF7" w14:textId="77777777" w:rsidR="00C25A54" w:rsidRPr="00C25A54" w:rsidRDefault="00C25A54">
            <w:r w:rsidRPr="00C25A54">
              <w:t>COVID-19 Work Related Contact (staff)</w:t>
            </w:r>
          </w:p>
        </w:tc>
        <w:tc>
          <w:tcPr>
            <w:tcW w:w="5958" w:type="dxa"/>
            <w:shd w:val="clear" w:color="auto" w:fill="FFF2CC"/>
            <w:hideMark/>
          </w:tcPr>
          <w:p w14:paraId="10EC51F8" w14:textId="77777777" w:rsidR="00C25A54" w:rsidRPr="00C25A54" w:rsidRDefault="00C25A54">
            <w:r w:rsidRPr="00C25A54">
              <w:t xml:space="preserve">This field applies to staff related incidents only. It is a drop down list with 3 options about the type of contact i.e. Known casual contact, known close contact and no known contact. </w:t>
            </w:r>
          </w:p>
        </w:tc>
        <w:tc>
          <w:tcPr>
            <w:tcW w:w="1137" w:type="dxa"/>
            <w:shd w:val="clear" w:color="auto" w:fill="FFF2CC"/>
            <w:hideMark/>
          </w:tcPr>
          <w:p w14:paraId="55114FC7" w14:textId="7BBAE948" w:rsidR="00C25A54" w:rsidRPr="00C25A54" w:rsidRDefault="00EA66C8" w:rsidP="00806502">
            <w:r w:rsidRPr="00C25A54">
              <w:t xml:space="preserve"> </w:t>
            </w:r>
            <w:r w:rsidR="00806502">
              <w:t xml:space="preserve">General </w:t>
            </w:r>
            <w:r w:rsidRPr="00C25A54">
              <w:t>Incident Detail</w:t>
            </w:r>
            <w:r w:rsidR="008902D3">
              <w:t>s</w:t>
            </w:r>
          </w:p>
        </w:tc>
      </w:tr>
      <w:tr w:rsidR="00C25A54" w:rsidRPr="00C25A54" w14:paraId="787A3810" w14:textId="77777777" w:rsidTr="00C41B16">
        <w:trPr>
          <w:trHeight w:val="600"/>
          <w:jc w:val="center"/>
        </w:trPr>
        <w:tc>
          <w:tcPr>
            <w:tcW w:w="1921" w:type="dxa"/>
            <w:shd w:val="clear" w:color="auto" w:fill="E2F1D7"/>
            <w:hideMark/>
          </w:tcPr>
          <w:p w14:paraId="5181A2DF" w14:textId="6FEC9131" w:rsidR="00C25A54" w:rsidRPr="00C25A54" w:rsidRDefault="00C25A54">
            <w:r w:rsidRPr="00C25A54">
              <w:t xml:space="preserve">Create  date </w:t>
            </w:r>
          </w:p>
        </w:tc>
        <w:tc>
          <w:tcPr>
            <w:tcW w:w="5958" w:type="dxa"/>
            <w:shd w:val="clear" w:color="auto" w:fill="E2F1D7"/>
            <w:hideMark/>
          </w:tcPr>
          <w:p w14:paraId="7552169B" w14:textId="2B1A8DEB" w:rsidR="00C25A54" w:rsidRPr="00C25A54" w:rsidRDefault="0091346A">
            <w:r w:rsidRPr="0091346A">
              <w:t>This is a system generated field that records the date the incident /claim was first created in the NIMS system.</w:t>
            </w:r>
          </w:p>
        </w:tc>
        <w:tc>
          <w:tcPr>
            <w:tcW w:w="1137" w:type="dxa"/>
            <w:shd w:val="clear" w:color="auto" w:fill="E2F1D7"/>
            <w:hideMark/>
          </w:tcPr>
          <w:p w14:paraId="693A3117" w14:textId="77777777" w:rsidR="00C25A54" w:rsidRPr="00C25A54" w:rsidRDefault="00C25A54">
            <w:r w:rsidRPr="00C25A54">
              <w:t>Incident Review</w:t>
            </w:r>
          </w:p>
        </w:tc>
      </w:tr>
      <w:tr w:rsidR="00C25A54" w:rsidRPr="00C25A54" w14:paraId="6E0E4E3A" w14:textId="77777777" w:rsidTr="00C41B16">
        <w:trPr>
          <w:trHeight w:val="1200"/>
          <w:jc w:val="center"/>
        </w:trPr>
        <w:tc>
          <w:tcPr>
            <w:tcW w:w="1921" w:type="dxa"/>
            <w:shd w:val="clear" w:color="auto" w:fill="E2F1D7"/>
            <w:hideMark/>
          </w:tcPr>
          <w:p w14:paraId="03C5AF8F" w14:textId="77777777" w:rsidR="00C25A54" w:rsidRPr="00C25A54" w:rsidRDefault="00C25A54">
            <w:r w:rsidRPr="00C25A54">
              <w:t>Data Protection Commissioner</w:t>
            </w:r>
          </w:p>
        </w:tc>
        <w:tc>
          <w:tcPr>
            <w:tcW w:w="5958" w:type="dxa"/>
            <w:shd w:val="clear" w:color="auto" w:fill="E2F1D7"/>
            <w:hideMark/>
          </w:tcPr>
          <w:p w14:paraId="51ECAA3C" w14:textId="1F139403" w:rsidR="00841ECB" w:rsidRPr="00A803E1" w:rsidRDefault="00C25A54" w:rsidP="00A803E1">
            <w:pPr>
              <w:spacing w:line="252" w:lineRule="auto"/>
              <w:rPr>
                <w:color w:val="1F497D"/>
              </w:rPr>
            </w:pPr>
            <w:r w:rsidRPr="00A803E1">
              <w:t xml:space="preserve"> </w:t>
            </w:r>
            <w:r w:rsidR="00456AFE">
              <w:t>This f</w:t>
            </w:r>
            <w:r w:rsidR="00841ECB" w:rsidRPr="00A803E1">
              <w:t>ield</w:t>
            </w:r>
            <w:r w:rsidR="00456AFE">
              <w:t xml:space="preserve"> captures</w:t>
            </w:r>
            <w:r w:rsidR="00841ECB" w:rsidRPr="00A803E1">
              <w:t xml:space="preserve"> if Data Protection Commissioner needs to be notified</w:t>
            </w:r>
            <w:r w:rsidR="00841ECB" w:rsidRPr="00A803E1">
              <w:rPr>
                <w:color w:val="1F497D"/>
              </w:rPr>
              <w:t>.</w:t>
            </w:r>
          </w:p>
          <w:p w14:paraId="7F4B9CDB" w14:textId="7727AA5F" w:rsidR="00C25A54" w:rsidRPr="00C25A54" w:rsidRDefault="00C25A54" w:rsidP="00456AFE">
            <w:r w:rsidRPr="00C25A54">
              <w:t xml:space="preserve">Choosing 'Yes' does not trigger an automatic notification, this needs to be done </w:t>
            </w:r>
            <w:r w:rsidR="00D16434" w:rsidRPr="00C25A54">
              <w:t>separately</w:t>
            </w:r>
            <w:r w:rsidRPr="00C25A54">
              <w:t xml:space="preserve">.  </w:t>
            </w:r>
          </w:p>
        </w:tc>
        <w:tc>
          <w:tcPr>
            <w:tcW w:w="1137" w:type="dxa"/>
            <w:shd w:val="clear" w:color="auto" w:fill="E2F1D7"/>
            <w:hideMark/>
          </w:tcPr>
          <w:p w14:paraId="12CD6E54" w14:textId="77777777" w:rsidR="00C25A54" w:rsidRPr="00C25A54" w:rsidRDefault="00C25A54">
            <w:r w:rsidRPr="00C25A54">
              <w:t>Incident review</w:t>
            </w:r>
          </w:p>
        </w:tc>
      </w:tr>
      <w:tr w:rsidR="00C25A54" w:rsidRPr="00C25A54" w14:paraId="6FD5972C" w14:textId="77777777" w:rsidTr="00C41B16">
        <w:trPr>
          <w:trHeight w:val="600"/>
          <w:jc w:val="center"/>
        </w:trPr>
        <w:tc>
          <w:tcPr>
            <w:tcW w:w="1921" w:type="dxa"/>
            <w:shd w:val="clear" w:color="auto" w:fill="E2F1D7"/>
            <w:hideMark/>
          </w:tcPr>
          <w:p w14:paraId="35DBEC60" w14:textId="77777777" w:rsidR="00C25A54" w:rsidRPr="00C25A54" w:rsidRDefault="00C25A54">
            <w:r w:rsidRPr="00C25A54">
              <w:t>Date Absence Commenced</w:t>
            </w:r>
          </w:p>
        </w:tc>
        <w:tc>
          <w:tcPr>
            <w:tcW w:w="5958" w:type="dxa"/>
            <w:shd w:val="clear" w:color="auto" w:fill="E2F1D7"/>
            <w:hideMark/>
          </w:tcPr>
          <w:p w14:paraId="5107E887" w14:textId="77777777" w:rsidR="00C25A54" w:rsidRPr="00C25A54" w:rsidRDefault="00C25A54">
            <w:r w:rsidRPr="00C25A54">
              <w:t xml:space="preserve">This field is for staff related incidents only. This field records the date in which a staff member left work as a result of injury or harm. </w:t>
            </w:r>
          </w:p>
        </w:tc>
        <w:tc>
          <w:tcPr>
            <w:tcW w:w="1137" w:type="dxa"/>
            <w:shd w:val="clear" w:color="auto" w:fill="E2F1D7"/>
            <w:hideMark/>
          </w:tcPr>
          <w:p w14:paraId="37707216" w14:textId="77777777" w:rsidR="00C25A54" w:rsidRPr="00C25A54" w:rsidRDefault="00C25A54">
            <w:r w:rsidRPr="00C25A54">
              <w:t>Incident Review</w:t>
            </w:r>
          </w:p>
        </w:tc>
      </w:tr>
      <w:tr w:rsidR="00C25A54" w:rsidRPr="00C25A54" w14:paraId="4142C0B3" w14:textId="77777777" w:rsidTr="00C41B16">
        <w:trPr>
          <w:trHeight w:val="300"/>
          <w:jc w:val="center"/>
        </w:trPr>
        <w:tc>
          <w:tcPr>
            <w:tcW w:w="1921" w:type="dxa"/>
            <w:shd w:val="clear" w:color="auto" w:fill="E2F1D7"/>
            <w:hideMark/>
          </w:tcPr>
          <w:p w14:paraId="70156360" w14:textId="77777777" w:rsidR="00C25A54" w:rsidRPr="00C25A54" w:rsidRDefault="00C25A54">
            <w:r w:rsidRPr="00C25A54">
              <w:lastRenderedPageBreak/>
              <w:t>Date Coroner Notified</w:t>
            </w:r>
          </w:p>
        </w:tc>
        <w:tc>
          <w:tcPr>
            <w:tcW w:w="5958" w:type="dxa"/>
            <w:shd w:val="clear" w:color="auto" w:fill="E2F1D7"/>
            <w:hideMark/>
          </w:tcPr>
          <w:p w14:paraId="7F924565" w14:textId="77777777" w:rsidR="00C25A54" w:rsidRPr="00C25A54" w:rsidRDefault="00C25A54">
            <w:r w:rsidRPr="00C25A54">
              <w:t xml:space="preserve">This field records the date the Coroner </w:t>
            </w:r>
            <w:r w:rsidR="00D16434" w:rsidRPr="00C25A54">
              <w:t>was made</w:t>
            </w:r>
            <w:r w:rsidRPr="00C25A54">
              <w:t xml:space="preserve"> aware of this incident. </w:t>
            </w:r>
          </w:p>
        </w:tc>
        <w:tc>
          <w:tcPr>
            <w:tcW w:w="1137" w:type="dxa"/>
            <w:shd w:val="clear" w:color="auto" w:fill="E2F1D7"/>
            <w:hideMark/>
          </w:tcPr>
          <w:p w14:paraId="297D26B5" w14:textId="77777777" w:rsidR="00C25A54" w:rsidRPr="00C25A54" w:rsidRDefault="00C25A54">
            <w:r w:rsidRPr="00C25A54">
              <w:t>Incident Review</w:t>
            </w:r>
          </w:p>
        </w:tc>
      </w:tr>
      <w:tr w:rsidR="00C25A54" w:rsidRPr="00C25A54" w14:paraId="635A03D8" w14:textId="77777777" w:rsidTr="00C41B16">
        <w:trPr>
          <w:trHeight w:val="300"/>
          <w:jc w:val="center"/>
        </w:trPr>
        <w:tc>
          <w:tcPr>
            <w:tcW w:w="1921" w:type="dxa"/>
            <w:shd w:val="clear" w:color="auto" w:fill="E2F1D7"/>
            <w:hideMark/>
          </w:tcPr>
          <w:p w14:paraId="38E76FCA" w14:textId="77777777" w:rsidR="00C25A54" w:rsidRPr="00C25A54" w:rsidRDefault="00C25A54">
            <w:r w:rsidRPr="00C25A54">
              <w:t>Date DPC Notified</w:t>
            </w:r>
          </w:p>
        </w:tc>
        <w:tc>
          <w:tcPr>
            <w:tcW w:w="5958" w:type="dxa"/>
            <w:shd w:val="clear" w:color="auto" w:fill="E2F1D7"/>
            <w:hideMark/>
          </w:tcPr>
          <w:p w14:paraId="21B86D47" w14:textId="77777777" w:rsidR="00C25A54" w:rsidRPr="00C25A54" w:rsidRDefault="00C25A54">
            <w:r w:rsidRPr="00C25A54">
              <w:t>This field records  the date the Data Protection Commissioner was notified of the incident</w:t>
            </w:r>
          </w:p>
        </w:tc>
        <w:tc>
          <w:tcPr>
            <w:tcW w:w="1137" w:type="dxa"/>
            <w:shd w:val="clear" w:color="auto" w:fill="E2F1D7"/>
            <w:hideMark/>
          </w:tcPr>
          <w:p w14:paraId="3B450EEA" w14:textId="77777777" w:rsidR="00C25A54" w:rsidRPr="00C25A54" w:rsidRDefault="00C25A54">
            <w:r w:rsidRPr="00C25A54">
              <w:t>Incident review</w:t>
            </w:r>
          </w:p>
        </w:tc>
      </w:tr>
      <w:tr w:rsidR="00C25A54" w:rsidRPr="00C25A54" w14:paraId="5BE7F59E" w14:textId="77777777" w:rsidTr="00C41B16">
        <w:trPr>
          <w:trHeight w:val="300"/>
          <w:jc w:val="center"/>
        </w:trPr>
        <w:tc>
          <w:tcPr>
            <w:tcW w:w="1921" w:type="dxa"/>
            <w:shd w:val="clear" w:color="auto" w:fill="E2F1D7"/>
            <w:hideMark/>
          </w:tcPr>
          <w:p w14:paraId="0F525156" w14:textId="77777777" w:rsidR="00C25A54" w:rsidRPr="00C25A54" w:rsidRDefault="00C25A54">
            <w:r w:rsidRPr="00C25A54">
              <w:t>Date EPA Notified</w:t>
            </w:r>
          </w:p>
        </w:tc>
        <w:tc>
          <w:tcPr>
            <w:tcW w:w="5958" w:type="dxa"/>
            <w:shd w:val="clear" w:color="auto" w:fill="E2F1D7"/>
            <w:hideMark/>
          </w:tcPr>
          <w:p w14:paraId="6406F7E1" w14:textId="77777777" w:rsidR="00C25A54" w:rsidRPr="00C25A54" w:rsidRDefault="00C25A54">
            <w:r w:rsidRPr="00C25A54">
              <w:t xml:space="preserve">This field records the date the Environmental Protection Agency </w:t>
            </w:r>
            <w:r w:rsidR="00D16434" w:rsidRPr="00C25A54">
              <w:t>were made</w:t>
            </w:r>
            <w:r w:rsidRPr="00C25A54">
              <w:t xml:space="preserve"> aware of this incident. </w:t>
            </w:r>
          </w:p>
        </w:tc>
        <w:tc>
          <w:tcPr>
            <w:tcW w:w="1137" w:type="dxa"/>
            <w:shd w:val="clear" w:color="auto" w:fill="E2F1D7"/>
            <w:hideMark/>
          </w:tcPr>
          <w:p w14:paraId="7A604FF2" w14:textId="77777777" w:rsidR="00C25A54" w:rsidRPr="00C25A54" w:rsidRDefault="00C25A54">
            <w:r w:rsidRPr="00C25A54">
              <w:t>Incident Review</w:t>
            </w:r>
          </w:p>
        </w:tc>
      </w:tr>
      <w:tr w:rsidR="00C25A54" w:rsidRPr="00C25A54" w14:paraId="3EA35CC1" w14:textId="77777777" w:rsidTr="00C41B16">
        <w:trPr>
          <w:trHeight w:val="300"/>
          <w:jc w:val="center"/>
        </w:trPr>
        <w:tc>
          <w:tcPr>
            <w:tcW w:w="1921" w:type="dxa"/>
            <w:shd w:val="clear" w:color="auto" w:fill="E2F1D7"/>
            <w:hideMark/>
          </w:tcPr>
          <w:p w14:paraId="6CC68E3B" w14:textId="77777777" w:rsidR="00C25A54" w:rsidRPr="00C25A54" w:rsidRDefault="00C25A54">
            <w:r w:rsidRPr="00C25A54">
              <w:t xml:space="preserve">Date </w:t>
            </w:r>
            <w:r w:rsidR="00D16434" w:rsidRPr="00C25A54">
              <w:t>Gardaí</w:t>
            </w:r>
            <w:r w:rsidRPr="00C25A54">
              <w:t xml:space="preserve"> Notified</w:t>
            </w:r>
          </w:p>
        </w:tc>
        <w:tc>
          <w:tcPr>
            <w:tcW w:w="5958" w:type="dxa"/>
            <w:shd w:val="clear" w:color="auto" w:fill="E2F1D7"/>
            <w:hideMark/>
          </w:tcPr>
          <w:p w14:paraId="184B537D" w14:textId="77777777" w:rsidR="00C25A54" w:rsidRPr="00C25A54" w:rsidRDefault="00C25A54">
            <w:r w:rsidRPr="00C25A54">
              <w:t>This field records the date An Garda Síochána were made aware of this incident.</w:t>
            </w:r>
          </w:p>
        </w:tc>
        <w:tc>
          <w:tcPr>
            <w:tcW w:w="1137" w:type="dxa"/>
            <w:shd w:val="clear" w:color="auto" w:fill="E2F1D7"/>
            <w:hideMark/>
          </w:tcPr>
          <w:p w14:paraId="1CCEA52C" w14:textId="77777777" w:rsidR="00C25A54" w:rsidRPr="00C25A54" w:rsidRDefault="00C25A54">
            <w:r w:rsidRPr="00C25A54">
              <w:t>Incident Review</w:t>
            </w:r>
          </w:p>
        </w:tc>
      </w:tr>
      <w:tr w:rsidR="00C25A54" w:rsidRPr="00C25A54" w14:paraId="7376BD11" w14:textId="77777777" w:rsidTr="00C41B16">
        <w:trPr>
          <w:trHeight w:val="600"/>
          <w:jc w:val="center"/>
        </w:trPr>
        <w:tc>
          <w:tcPr>
            <w:tcW w:w="1921" w:type="dxa"/>
            <w:shd w:val="clear" w:color="auto" w:fill="E2F1D7"/>
            <w:hideMark/>
          </w:tcPr>
          <w:p w14:paraId="1C2A34CD" w14:textId="77777777" w:rsidR="00C25A54" w:rsidRPr="00C25A54" w:rsidRDefault="00C25A54">
            <w:r w:rsidRPr="00C25A54">
              <w:t>Date HIQA Notified</w:t>
            </w:r>
          </w:p>
        </w:tc>
        <w:tc>
          <w:tcPr>
            <w:tcW w:w="5958" w:type="dxa"/>
            <w:shd w:val="clear" w:color="auto" w:fill="E2F1D7"/>
            <w:hideMark/>
          </w:tcPr>
          <w:p w14:paraId="1A386A67" w14:textId="77777777" w:rsidR="00C25A54" w:rsidRPr="00C25A54" w:rsidRDefault="00C25A54">
            <w:r w:rsidRPr="00C25A54">
              <w:t xml:space="preserve">This field records the date the Health Information and Quality </w:t>
            </w:r>
            <w:r w:rsidR="00D16434" w:rsidRPr="00C25A54">
              <w:t>Authority were</w:t>
            </w:r>
            <w:r w:rsidRPr="00C25A54">
              <w:t xml:space="preserve"> made aware of this incident.</w:t>
            </w:r>
          </w:p>
        </w:tc>
        <w:tc>
          <w:tcPr>
            <w:tcW w:w="1137" w:type="dxa"/>
            <w:shd w:val="clear" w:color="auto" w:fill="E2F1D7"/>
            <w:hideMark/>
          </w:tcPr>
          <w:p w14:paraId="0156A14D" w14:textId="77777777" w:rsidR="00C25A54" w:rsidRPr="00C25A54" w:rsidRDefault="00C25A54">
            <w:r w:rsidRPr="00C25A54">
              <w:t>Incident Review</w:t>
            </w:r>
          </w:p>
        </w:tc>
      </w:tr>
      <w:tr w:rsidR="00C25A54" w:rsidRPr="00C25A54" w14:paraId="25C65A8E" w14:textId="77777777" w:rsidTr="00C41B16">
        <w:trPr>
          <w:trHeight w:val="600"/>
          <w:jc w:val="center"/>
        </w:trPr>
        <w:tc>
          <w:tcPr>
            <w:tcW w:w="1921" w:type="dxa"/>
            <w:shd w:val="clear" w:color="auto" w:fill="E2F1D7"/>
            <w:hideMark/>
          </w:tcPr>
          <w:p w14:paraId="2D403AED" w14:textId="77777777" w:rsidR="00C25A54" w:rsidRPr="00C25A54" w:rsidRDefault="00C25A54">
            <w:r w:rsidRPr="00C25A54">
              <w:t>Date HPRA Notified</w:t>
            </w:r>
          </w:p>
        </w:tc>
        <w:tc>
          <w:tcPr>
            <w:tcW w:w="5958" w:type="dxa"/>
            <w:shd w:val="clear" w:color="auto" w:fill="E2F1D7"/>
            <w:hideMark/>
          </w:tcPr>
          <w:p w14:paraId="14215DF5" w14:textId="77777777" w:rsidR="00C25A54" w:rsidRPr="00C25A54" w:rsidRDefault="00C25A54">
            <w:r w:rsidRPr="00C25A54">
              <w:t xml:space="preserve">This field records the date the Health Products Regulatory </w:t>
            </w:r>
            <w:r w:rsidR="00D16434" w:rsidRPr="00C25A54">
              <w:t>Authority were</w:t>
            </w:r>
            <w:r w:rsidRPr="00C25A54">
              <w:t xml:space="preserve"> made aware of this incident.  </w:t>
            </w:r>
          </w:p>
        </w:tc>
        <w:tc>
          <w:tcPr>
            <w:tcW w:w="1137" w:type="dxa"/>
            <w:shd w:val="clear" w:color="auto" w:fill="E2F1D7"/>
            <w:hideMark/>
          </w:tcPr>
          <w:p w14:paraId="5F1E3AE5" w14:textId="77777777" w:rsidR="00C25A54" w:rsidRPr="00C25A54" w:rsidRDefault="00C25A54">
            <w:r w:rsidRPr="00C25A54">
              <w:t>Incident Review</w:t>
            </w:r>
          </w:p>
        </w:tc>
      </w:tr>
      <w:tr w:rsidR="00C25A54" w:rsidRPr="00C25A54" w14:paraId="5245D19D" w14:textId="77777777" w:rsidTr="00C41B16">
        <w:trPr>
          <w:trHeight w:val="300"/>
          <w:jc w:val="center"/>
        </w:trPr>
        <w:tc>
          <w:tcPr>
            <w:tcW w:w="1921" w:type="dxa"/>
            <w:shd w:val="clear" w:color="auto" w:fill="E2F1D7"/>
            <w:hideMark/>
          </w:tcPr>
          <w:p w14:paraId="458CBAA0" w14:textId="77777777" w:rsidR="00C25A54" w:rsidRPr="00C25A54" w:rsidRDefault="00C25A54">
            <w:r w:rsidRPr="00C25A54">
              <w:t>Date HPSC Notified</w:t>
            </w:r>
          </w:p>
        </w:tc>
        <w:tc>
          <w:tcPr>
            <w:tcW w:w="5958" w:type="dxa"/>
            <w:shd w:val="clear" w:color="auto" w:fill="E2F1D7"/>
            <w:hideMark/>
          </w:tcPr>
          <w:p w14:paraId="42E05914" w14:textId="77777777" w:rsidR="00C25A54" w:rsidRPr="00C25A54" w:rsidRDefault="00C25A54">
            <w:r w:rsidRPr="00C25A54">
              <w:t>This field records the date the Health Protection Surveillance were made aware of this incident.</w:t>
            </w:r>
          </w:p>
        </w:tc>
        <w:tc>
          <w:tcPr>
            <w:tcW w:w="1137" w:type="dxa"/>
            <w:shd w:val="clear" w:color="auto" w:fill="E2F1D7"/>
            <w:hideMark/>
          </w:tcPr>
          <w:p w14:paraId="33C61CA6" w14:textId="77777777" w:rsidR="00C25A54" w:rsidRPr="00C25A54" w:rsidRDefault="00C25A54">
            <w:r w:rsidRPr="00C25A54">
              <w:t>Incident Review</w:t>
            </w:r>
          </w:p>
        </w:tc>
      </w:tr>
      <w:tr w:rsidR="00C25A54" w:rsidRPr="00C25A54" w14:paraId="21F792F4" w14:textId="77777777" w:rsidTr="00C41B16">
        <w:trPr>
          <w:trHeight w:val="300"/>
          <w:jc w:val="center"/>
        </w:trPr>
        <w:tc>
          <w:tcPr>
            <w:tcW w:w="1921" w:type="dxa"/>
            <w:shd w:val="clear" w:color="auto" w:fill="E2F1D7"/>
            <w:hideMark/>
          </w:tcPr>
          <w:p w14:paraId="5B874E8C" w14:textId="77777777" w:rsidR="00C25A54" w:rsidRPr="00C25A54" w:rsidRDefault="00C25A54">
            <w:r w:rsidRPr="00C25A54">
              <w:t>Date HSA Notified</w:t>
            </w:r>
          </w:p>
        </w:tc>
        <w:tc>
          <w:tcPr>
            <w:tcW w:w="5958" w:type="dxa"/>
            <w:shd w:val="clear" w:color="auto" w:fill="E2F1D7"/>
            <w:hideMark/>
          </w:tcPr>
          <w:p w14:paraId="70DD3AE1" w14:textId="77777777" w:rsidR="00C25A54" w:rsidRPr="00C25A54" w:rsidRDefault="00C25A54">
            <w:r w:rsidRPr="00C25A54">
              <w:t>This field records the date the Health and Safety Authority were made aware of this incident.</w:t>
            </w:r>
          </w:p>
        </w:tc>
        <w:tc>
          <w:tcPr>
            <w:tcW w:w="1137" w:type="dxa"/>
            <w:shd w:val="clear" w:color="auto" w:fill="E2F1D7"/>
            <w:hideMark/>
          </w:tcPr>
          <w:p w14:paraId="7228CAC3" w14:textId="77777777" w:rsidR="00C25A54" w:rsidRPr="00C25A54" w:rsidRDefault="00C25A54">
            <w:r w:rsidRPr="00C25A54">
              <w:t>Incident Review</w:t>
            </w:r>
          </w:p>
        </w:tc>
      </w:tr>
      <w:tr w:rsidR="00C25A54" w:rsidRPr="00C25A54" w14:paraId="212CC408" w14:textId="77777777" w:rsidTr="00C41B16">
        <w:trPr>
          <w:trHeight w:val="300"/>
          <w:jc w:val="center"/>
        </w:trPr>
        <w:tc>
          <w:tcPr>
            <w:tcW w:w="1921" w:type="dxa"/>
            <w:shd w:val="clear" w:color="auto" w:fill="E2F1D7"/>
            <w:hideMark/>
          </w:tcPr>
          <w:p w14:paraId="31CD54B6" w14:textId="77777777" w:rsidR="00C25A54" w:rsidRPr="00C25A54" w:rsidRDefault="00C25A54">
            <w:r w:rsidRPr="00C25A54">
              <w:t>Date MDE Notified</w:t>
            </w:r>
          </w:p>
        </w:tc>
        <w:tc>
          <w:tcPr>
            <w:tcW w:w="5958" w:type="dxa"/>
            <w:shd w:val="clear" w:color="auto" w:fill="E2F1D7"/>
            <w:hideMark/>
          </w:tcPr>
          <w:p w14:paraId="2D379B31" w14:textId="77777777" w:rsidR="00C25A54" w:rsidRPr="00C25A54" w:rsidRDefault="00C25A54">
            <w:r w:rsidRPr="00C25A54">
              <w:t>This field records  the date the M</w:t>
            </w:r>
            <w:r w:rsidR="001F0948">
              <w:t xml:space="preserve">aternal </w:t>
            </w:r>
            <w:r w:rsidRPr="00C25A54">
              <w:t>D</w:t>
            </w:r>
            <w:r w:rsidR="001F0948">
              <w:t xml:space="preserve">eath </w:t>
            </w:r>
            <w:r w:rsidRPr="00C25A54">
              <w:t>E</w:t>
            </w:r>
            <w:r w:rsidR="001F0948">
              <w:t>nquiry</w:t>
            </w:r>
            <w:r w:rsidRPr="00C25A54">
              <w:t xml:space="preserve"> was notified of the incident</w:t>
            </w:r>
          </w:p>
        </w:tc>
        <w:tc>
          <w:tcPr>
            <w:tcW w:w="1137" w:type="dxa"/>
            <w:shd w:val="clear" w:color="auto" w:fill="E2F1D7"/>
            <w:hideMark/>
          </w:tcPr>
          <w:p w14:paraId="49496ECE" w14:textId="77777777" w:rsidR="00C25A54" w:rsidRPr="00C25A54" w:rsidRDefault="00C25A54">
            <w:r w:rsidRPr="00C25A54">
              <w:t>Incident review</w:t>
            </w:r>
          </w:p>
        </w:tc>
      </w:tr>
      <w:tr w:rsidR="00C25A54" w:rsidRPr="00C25A54" w14:paraId="75464919" w14:textId="77777777" w:rsidTr="00C41B16">
        <w:trPr>
          <w:trHeight w:val="300"/>
          <w:jc w:val="center"/>
        </w:trPr>
        <w:tc>
          <w:tcPr>
            <w:tcW w:w="1921" w:type="dxa"/>
            <w:shd w:val="clear" w:color="auto" w:fill="E2F1D7"/>
            <w:hideMark/>
          </w:tcPr>
          <w:p w14:paraId="4D692FA9" w14:textId="77777777" w:rsidR="00C25A54" w:rsidRPr="00C25A54" w:rsidRDefault="00C25A54">
            <w:r w:rsidRPr="00C25A54">
              <w:t>Date MHC Notified</w:t>
            </w:r>
          </w:p>
        </w:tc>
        <w:tc>
          <w:tcPr>
            <w:tcW w:w="5958" w:type="dxa"/>
            <w:shd w:val="clear" w:color="auto" w:fill="E2F1D7"/>
            <w:hideMark/>
          </w:tcPr>
          <w:p w14:paraId="57564E8B" w14:textId="77777777" w:rsidR="00C25A54" w:rsidRPr="00C25A54" w:rsidRDefault="00C25A54">
            <w:r w:rsidRPr="00C25A54">
              <w:t xml:space="preserve">This field </w:t>
            </w:r>
            <w:r w:rsidR="00D32680" w:rsidRPr="00C25A54">
              <w:t>records the</w:t>
            </w:r>
            <w:r w:rsidRPr="00C25A54">
              <w:t xml:space="preserve"> date the Mental Health </w:t>
            </w:r>
            <w:r w:rsidR="00D32680" w:rsidRPr="00C25A54">
              <w:t>Commission were</w:t>
            </w:r>
            <w:r w:rsidRPr="00C25A54">
              <w:t xml:space="preserve"> made aware of this incident.</w:t>
            </w:r>
          </w:p>
        </w:tc>
        <w:tc>
          <w:tcPr>
            <w:tcW w:w="1137" w:type="dxa"/>
            <w:shd w:val="clear" w:color="auto" w:fill="E2F1D7"/>
            <w:hideMark/>
          </w:tcPr>
          <w:p w14:paraId="251016C5" w14:textId="77777777" w:rsidR="00C25A54" w:rsidRPr="00C25A54" w:rsidRDefault="00C25A54">
            <w:r w:rsidRPr="00C25A54">
              <w:t>Incident Review</w:t>
            </w:r>
          </w:p>
        </w:tc>
      </w:tr>
      <w:tr w:rsidR="00C25A54" w:rsidRPr="00C25A54" w14:paraId="395DD57F" w14:textId="77777777" w:rsidTr="00C41B16">
        <w:trPr>
          <w:trHeight w:val="300"/>
          <w:jc w:val="center"/>
        </w:trPr>
        <w:tc>
          <w:tcPr>
            <w:tcW w:w="1921" w:type="dxa"/>
            <w:shd w:val="clear" w:color="auto" w:fill="E2F1D7"/>
            <w:hideMark/>
          </w:tcPr>
          <w:p w14:paraId="246F3381" w14:textId="77777777" w:rsidR="00C25A54" w:rsidRPr="00C25A54" w:rsidRDefault="00C25A54">
            <w:r w:rsidRPr="00C25A54">
              <w:t>Date NHO Notified</w:t>
            </w:r>
          </w:p>
        </w:tc>
        <w:tc>
          <w:tcPr>
            <w:tcW w:w="5958" w:type="dxa"/>
            <w:shd w:val="clear" w:color="auto" w:fill="E2F1D7"/>
            <w:hideMark/>
          </w:tcPr>
          <w:p w14:paraId="5917933C" w14:textId="77777777" w:rsidR="00C25A54" w:rsidRPr="00C25A54" w:rsidRDefault="00C25A54">
            <w:r w:rsidRPr="00C25A54">
              <w:t xml:space="preserve">This field records the date the National Hospitals </w:t>
            </w:r>
            <w:r w:rsidR="00D32680" w:rsidRPr="00C25A54">
              <w:t>Office were</w:t>
            </w:r>
            <w:r w:rsidRPr="00C25A54">
              <w:t xml:space="preserve"> made aware of this incident. </w:t>
            </w:r>
          </w:p>
        </w:tc>
        <w:tc>
          <w:tcPr>
            <w:tcW w:w="1137" w:type="dxa"/>
            <w:shd w:val="clear" w:color="auto" w:fill="E2F1D7"/>
            <w:hideMark/>
          </w:tcPr>
          <w:p w14:paraId="7878478D" w14:textId="77777777" w:rsidR="00C25A54" w:rsidRPr="00C25A54" w:rsidRDefault="00C25A54">
            <w:r w:rsidRPr="00C25A54">
              <w:t>Incident Review</w:t>
            </w:r>
          </w:p>
        </w:tc>
      </w:tr>
      <w:tr w:rsidR="00C25A54" w:rsidRPr="00C25A54" w14:paraId="5E97AC6C" w14:textId="77777777" w:rsidTr="00C41B16">
        <w:trPr>
          <w:trHeight w:val="900"/>
          <w:jc w:val="center"/>
        </w:trPr>
        <w:tc>
          <w:tcPr>
            <w:tcW w:w="1921" w:type="dxa"/>
            <w:shd w:val="clear" w:color="auto" w:fill="E2F1D7"/>
            <w:hideMark/>
          </w:tcPr>
          <w:p w14:paraId="5FD44AEB" w14:textId="77777777" w:rsidR="00C25A54" w:rsidRPr="00C25A54" w:rsidRDefault="00C25A54">
            <w:r w:rsidRPr="00C25A54">
              <w:t>Date Notified</w:t>
            </w:r>
          </w:p>
        </w:tc>
        <w:tc>
          <w:tcPr>
            <w:tcW w:w="5958" w:type="dxa"/>
            <w:shd w:val="clear" w:color="auto" w:fill="E2F1D7"/>
            <w:hideMark/>
          </w:tcPr>
          <w:p w14:paraId="6E4AF4C8" w14:textId="77777777" w:rsidR="00F5403F" w:rsidRDefault="00C25A54">
            <w:r w:rsidRPr="00C25A54">
              <w:t xml:space="preserve">This field is used to record the </w:t>
            </w:r>
            <w:r w:rsidRPr="00F5403F">
              <w:rPr>
                <w:b/>
              </w:rPr>
              <w:t>first date</w:t>
            </w:r>
            <w:r w:rsidRPr="00C25A54">
              <w:t xml:space="preserve"> when the service/health care staff member became aware of the incident. </w:t>
            </w:r>
          </w:p>
          <w:p w14:paraId="4C9D8D93" w14:textId="77777777" w:rsidR="00F5403F" w:rsidRDefault="00F5403F"/>
          <w:p w14:paraId="534D100D" w14:textId="77777777" w:rsidR="00C25A54" w:rsidRPr="00C25A54" w:rsidRDefault="00F5403F" w:rsidP="00F5403F">
            <w:r>
              <w:t>(To note s</w:t>
            </w:r>
            <w:r w:rsidR="00C25A54" w:rsidRPr="00C25A54">
              <w:t xml:space="preserve">taff should report any incident as soon as practicable after the incident was identified and within one day of becoming aware of it (as per the IMF) </w:t>
            </w:r>
            <w:r>
              <w:t>)</w:t>
            </w:r>
          </w:p>
        </w:tc>
        <w:tc>
          <w:tcPr>
            <w:tcW w:w="1137" w:type="dxa"/>
            <w:shd w:val="clear" w:color="auto" w:fill="E2F1D7"/>
            <w:hideMark/>
          </w:tcPr>
          <w:p w14:paraId="4E6D9FC8" w14:textId="77777777" w:rsidR="00C25A54" w:rsidRPr="00C25A54" w:rsidRDefault="00C25A54">
            <w:r w:rsidRPr="00C25A54">
              <w:t>Incident Review</w:t>
            </w:r>
          </w:p>
        </w:tc>
      </w:tr>
      <w:tr w:rsidR="00C25A54" w:rsidRPr="00C25A54" w14:paraId="1ADFC32B" w14:textId="77777777" w:rsidTr="004A1AA9">
        <w:trPr>
          <w:trHeight w:val="601"/>
          <w:jc w:val="center"/>
        </w:trPr>
        <w:tc>
          <w:tcPr>
            <w:tcW w:w="1921" w:type="dxa"/>
            <w:shd w:val="clear" w:color="auto" w:fill="E2F1D7"/>
            <w:hideMark/>
          </w:tcPr>
          <w:p w14:paraId="7BBE933B" w14:textId="77777777" w:rsidR="00C25A54" w:rsidRPr="00C25A54" w:rsidRDefault="00C25A54">
            <w:r w:rsidRPr="00C25A54">
              <w:t>Date Notified to SAO</w:t>
            </w:r>
          </w:p>
        </w:tc>
        <w:tc>
          <w:tcPr>
            <w:tcW w:w="5958" w:type="dxa"/>
            <w:shd w:val="clear" w:color="auto" w:fill="E2F1D7"/>
            <w:hideMark/>
          </w:tcPr>
          <w:p w14:paraId="59234321" w14:textId="77777777" w:rsidR="00C25A54" w:rsidRPr="00C25A54" w:rsidRDefault="00C25A54">
            <w:r w:rsidRPr="00C25A54">
              <w:t xml:space="preserve">This field records the date that the Senior Accountable Officer (SAO) was made aware of the incident that occurred within the healthcare service. In line with the IMF, the SAO must be notified within 24 hours for </w:t>
            </w:r>
            <w:r w:rsidR="00D32680" w:rsidRPr="00C25A54">
              <w:t>Category</w:t>
            </w:r>
            <w:r w:rsidRPr="00C25A54">
              <w:t xml:space="preserve"> 1 incidents and SRE's. </w:t>
            </w:r>
            <w:r w:rsidRPr="00C25A54">
              <w:br/>
            </w:r>
            <w:r w:rsidRPr="00C25A54">
              <w:br/>
              <w:t>(In the context of the management of an incident, the Senior Accountable Officer is the person who has ultimate accountability and responsibility for the services within the area where the incident occurred. In a hospital group it would be a person with delegated responsibility for a service and reporting directly to the Hospital Group CEO, e.g. a hospital manager or the person delegated with overall responsibility for the management of a clinical directorate or service, in a CHO it could be the Head of Service and in the case of the NAS, it could be the NAS corporate area manager.)</w:t>
            </w:r>
          </w:p>
        </w:tc>
        <w:tc>
          <w:tcPr>
            <w:tcW w:w="1137" w:type="dxa"/>
            <w:shd w:val="clear" w:color="auto" w:fill="E2F1D7"/>
            <w:hideMark/>
          </w:tcPr>
          <w:p w14:paraId="38D33D34" w14:textId="77777777" w:rsidR="00C25A54" w:rsidRPr="00C25A54" w:rsidRDefault="00C25A54">
            <w:r w:rsidRPr="00C25A54">
              <w:t>Incident review</w:t>
            </w:r>
          </w:p>
        </w:tc>
      </w:tr>
      <w:tr w:rsidR="00C25A54" w:rsidRPr="00C25A54" w14:paraId="131AE257" w14:textId="77777777" w:rsidTr="00C41B16">
        <w:trPr>
          <w:trHeight w:val="300"/>
          <w:jc w:val="center"/>
        </w:trPr>
        <w:tc>
          <w:tcPr>
            <w:tcW w:w="1921" w:type="dxa"/>
            <w:shd w:val="clear" w:color="auto" w:fill="E2F1D7"/>
            <w:hideMark/>
          </w:tcPr>
          <w:p w14:paraId="154F02D8" w14:textId="77777777" w:rsidR="00C25A54" w:rsidRPr="00C25A54" w:rsidRDefault="00C25A54">
            <w:r w:rsidRPr="00C25A54">
              <w:t>Date NPEC Notified</w:t>
            </w:r>
          </w:p>
        </w:tc>
        <w:tc>
          <w:tcPr>
            <w:tcW w:w="5958" w:type="dxa"/>
            <w:shd w:val="clear" w:color="auto" w:fill="E2F1D7"/>
            <w:hideMark/>
          </w:tcPr>
          <w:p w14:paraId="132CD11E" w14:textId="77777777" w:rsidR="00C25A54" w:rsidRPr="00C25A54" w:rsidRDefault="00C25A54">
            <w:r w:rsidRPr="00C25A54">
              <w:t>A field to capture the date the National Perinatal Epidemiology Centre was notified of the incident</w:t>
            </w:r>
          </w:p>
        </w:tc>
        <w:tc>
          <w:tcPr>
            <w:tcW w:w="1137" w:type="dxa"/>
            <w:shd w:val="clear" w:color="auto" w:fill="E2F1D7"/>
            <w:hideMark/>
          </w:tcPr>
          <w:p w14:paraId="395F2BAA" w14:textId="77777777" w:rsidR="00C25A54" w:rsidRPr="00C25A54" w:rsidRDefault="00C25A54">
            <w:r w:rsidRPr="00C25A54">
              <w:t>Incident review</w:t>
            </w:r>
          </w:p>
        </w:tc>
      </w:tr>
      <w:tr w:rsidR="00C25A54" w:rsidRPr="00C25A54" w14:paraId="6A395D89" w14:textId="77777777" w:rsidTr="00C41B16">
        <w:trPr>
          <w:trHeight w:val="600"/>
          <w:jc w:val="center"/>
        </w:trPr>
        <w:tc>
          <w:tcPr>
            <w:tcW w:w="1921" w:type="dxa"/>
            <w:shd w:val="clear" w:color="auto" w:fill="FFF2CC" w:themeFill="accent4" w:themeFillTint="33"/>
            <w:hideMark/>
          </w:tcPr>
          <w:p w14:paraId="0969E552" w14:textId="77777777" w:rsidR="00C25A54" w:rsidRPr="00C25A54" w:rsidRDefault="00C25A54">
            <w:r w:rsidRPr="00C25A54">
              <w:t>Date of Birth</w:t>
            </w:r>
          </w:p>
        </w:tc>
        <w:tc>
          <w:tcPr>
            <w:tcW w:w="5958" w:type="dxa"/>
            <w:shd w:val="clear" w:color="auto" w:fill="FFF2CC" w:themeFill="accent4" w:themeFillTint="33"/>
            <w:hideMark/>
          </w:tcPr>
          <w:p w14:paraId="3E8F39BB" w14:textId="77777777" w:rsidR="00C25A54" w:rsidRPr="00C25A54" w:rsidRDefault="0091346A">
            <w:r w:rsidRPr="0091346A">
              <w:t>This field is used to record the date of birth of the person affected/injured by the incident.</w:t>
            </w:r>
          </w:p>
        </w:tc>
        <w:tc>
          <w:tcPr>
            <w:tcW w:w="1137" w:type="dxa"/>
            <w:shd w:val="clear" w:color="auto" w:fill="FFF2CC" w:themeFill="accent4" w:themeFillTint="33"/>
            <w:hideMark/>
          </w:tcPr>
          <w:p w14:paraId="17A68497" w14:textId="206B3D62" w:rsidR="00C25A54" w:rsidRPr="00C25A54" w:rsidRDefault="00C25A54">
            <w:r w:rsidRPr="00C25A54">
              <w:t>General Incident Detail</w:t>
            </w:r>
            <w:r w:rsidR="008902D3">
              <w:t>s</w:t>
            </w:r>
          </w:p>
        </w:tc>
      </w:tr>
      <w:tr w:rsidR="00C25A54" w:rsidRPr="00C25A54" w14:paraId="6620A484" w14:textId="77777777" w:rsidTr="00806502">
        <w:trPr>
          <w:trHeight w:val="600"/>
          <w:jc w:val="center"/>
        </w:trPr>
        <w:tc>
          <w:tcPr>
            <w:tcW w:w="1921" w:type="dxa"/>
            <w:shd w:val="clear" w:color="auto" w:fill="FFF2CC" w:themeFill="accent4" w:themeFillTint="33"/>
            <w:hideMark/>
          </w:tcPr>
          <w:p w14:paraId="35C631F4" w14:textId="77777777" w:rsidR="00C25A54" w:rsidRPr="00C25A54" w:rsidRDefault="00C25A54">
            <w:r w:rsidRPr="00C25A54">
              <w:t>Date of Incident</w:t>
            </w:r>
          </w:p>
        </w:tc>
        <w:tc>
          <w:tcPr>
            <w:tcW w:w="5958" w:type="dxa"/>
            <w:shd w:val="clear" w:color="auto" w:fill="FFF2CC"/>
            <w:hideMark/>
          </w:tcPr>
          <w:p w14:paraId="0F7727AC" w14:textId="77777777" w:rsidR="00C25A54" w:rsidRPr="00C25A54" w:rsidRDefault="00C25A54">
            <w:r w:rsidRPr="00C25A54">
              <w:t>This field records the date on which the incident occurred.</w:t>
            </w:r>
          </w:p>
        </w:tc>
        <w:tc>
          <w:tcPr>
            <w:tcW w:w="1137" w:type="dxa"/>
            <w:shd w:val="clear" w:color="auto" w:fill="FFF2CC"/>
            <w:hideMark/>
          </w:tcPr>
          <w:p w14:paraId="6939B6A4" w14:textId="21047720" w:rsidR="00C25A54" w:rsidRPr="00C25A54" w:rsidRDefault="00C25A54">
            <w:r w:rsidRPr="00C25A54">
              <w:t>General Incident Detail</w:t>
            </w:r>
            <w:r w:rsidR="008902D3">
              <w:t>s</w:t>
            </w:r>
          </w:p>
        </w:tc>
      </w:tr>
      <w:tr w:rsidR="00C25A54" w:rsidRPr="00C25A54" w14:paraId="705802BD" w14:textId="77777777" w:rsidTr="0097462D">
        <w:trPr>
          <w:trHeight w:val="300"/>
          <w:jc w:val="center"/>
        </w:trPr>
        <w:tc>
          <w:tcPr>
            <w:tcW w:w="1921" w:type="dxa"/>
            <w:shd w:val="clear" w:color="auto" w:fill="E2F1D7"/>
            <w:hideMark/>
          </w:tcPr>
          <w:p w14:paraId="0D544E39" w14:textId="77777777" w:rsidR="00C25A54" w:rsidRPr="00C25A54" w:rsidRDefault="00C25A54">
            <w:r w:rsidRPr="00C25A54">
              <w:t>Date Other Notified</w:t>
            </w:r>
          </w:p>
        </w:tc>
        <w:tc>
          <w:tcPr>
            <w:tcW w:w="5958" w:type="dxa"/>
            <w:shd w:val="clear" w:color="auto" w:fill="E2F1D7"/>
            <w:hideMark/>
          </w:tcPr>
          <w:p w14:paraId="76499441" w14:textId="77777777" w:rsidR="00C25A54" w:rsidRPr="00C25A54" w:rsidRDefault="00C25A54">
            <w:r w:rsidRPr="0097462D">
              <w:rPr>
                <w:shd w:val="clear" w:color="auto" w:fill="E2F1D7"/>
              </w:rPr>
              <w:t>This field records</w:t>
            </w:r>
            <w:r w:rsidRPr="00C25A54">
              <w:t xml:space="preserve"> the date other external author</w:t>
            </w:r>
            <w:r w:rsidR="00D32680">
              <w:t>it</w:t>
            </w:r>
            <w:r w:rsidRPr="00C25A54">
              <w:t>ies were made aware of this incident.</w:t>
            </w:r>
          </w:p>
        </w:tc>
        <w:tc>
          <w:tcPr>
            <w:tcW w:w="1137" w:type="dxa"/>
            <w:shd w:val="clear" w:color="auto" w:fill="E2F1D7"/>
            <w:hideMark/>
          </w:tcPr>
          <w:p w14:paraId="7FC9809D" w14:textId="77777777" w:rsidR="00C25A54" w:rsidRPr="00C25A54" w:rsidRDefault="00C25A54">
            <w:r w:rsidRPr="00C25A54">
              <w:t>Incident Review</w:t>
            </w:r>
          </w:p>
        </w:tc>
      </w:tr>
      <w:tr w:rsidR="00C25A54" w:rsidRPr="00C25A54" w14:paraId="651EE252" w14:textId="77777777" w:rsidTr="00C41B16">
        <w:trPr>
          <w:trHeight w:val="600"/>
          <w:jc w:val="center"/>
        </w:trPr>
        <w:tc>
          <w:tcPr>
            <w:tcW w:w="1921" w:type="dxa"/>
            <w:shd w:val="clear" w:color="auto" w:fill="E2F1D7"/>
            <w:hideMark/>
          </w:tcPr>
          <w:p w14:paraId="7B6E08AA" w14:textId="77777777" w:rsidR="00C25A54" w:rsidRPr="00C25A54" w:rsidRDefault="00C25A54">
            <w:r w:rsidRPr="00C25A54">
              <w:t>Date Returned To Work</w:t>
            </w:r>
          </w:p>
        </w:tc>
        <w:tc>
          <w:tcPr>
            <w:tcW w:w="5958" w:type="dxa"/>
            <w:shd w:val="clear" w:color="auto" w:fill="E2F1D7"/>
            <w:hideMark/>
          </w:tcPr>
          <w:p w14:paraId="474F5346" w14:textId="77777777" w:rsidR="0091346A" w:rsidRPr="00C25A54" w:rsidRDefault="0091346A">
            <w:r w:rsidRPr="0091346A">
              <w:t>This field is for staff related incidents only. This field records the date when a person affected by an injury or other harm returned to work. It is important to note that time lost cannot be calculated if this field is not filled.</w:t>
            </w:r>
          </w:p>
        </w:tc>
        <w:tc>
          <w:tcPr>
            <w:tcW w:w="1137" w:type="dxa"/>
            <w:shd w:val="clear" w:color="auto" w:fill="E2F1D7"/>
            <w:hideMark/>
          </w:tcPr>
          <w:p w14:paraId="493A8576" w14:textId="77777777" w:rsidR="00C25A54" w:rsidRPr="00C25A54" w:rsidRDefault="00C25A54">
            <w:r w:rsidRPr="00C25A54">
              <w:t>Incident Review</w:t>
            </w:r>
          </w:p>
        </w:tc>
      </w:tr>
      <w:tr w:rsidR="00C25A54" w:rsidRPr="00C25A54" w14:paraId="1B7C9DE8" w14:textId="77777777" w:rsidTr="00C41B16">
        <w:trPr>
          <w:trHeight w:val="1500"/>
          <w:jc w:val="center"/>
        </w:trPr>
        <w:tc>
          <w:tcPr>
            <w:tcW w:w="1921" w:type="dxa"/>
            <w:shd w:val="clear" w:color="auto" w:fill="E2F1D7"/>
            <w:hideMark/>
          </w:tcPr>
          <w:p w14:paraId="6CDD578D" w14:textId="77777777" w:rsidR="00C25A54" w:rsidRPr="00C25A54" w:rsidRDefault="00C25A54">
            <w:r w:rsidRPr="00C25A54">
              <w:t>Date Review Accepted by Commissioner</w:t>
            </w:r>
          </w:p>
        </w:tc>
        <w:tc>
          <w:tcPr>
            <w:tcW w:w="5958" w:type="dxa"/>
            <w:shd w:val="clear" w:color="auto" w:fill="E2F1D7"/>
            <w:hideMark/>
          </w:tcPr>
          <w:p w14:paraId="0274AE6B" w14:textId="77777777" w:rsidR="00C25A54" w:rsidRPr="00C25A54" w:rsidRDefault="00C25A54">
            <w:r w:rsidRPr="00C25A54">
              <w:t xml:space="preserve">This field records the date when the Commissioner signs off on the review. There should be a Commissioner for all SRE's, Category 1 and Category 2 incidents. The </w:t>
            </w:r>
            <w:r w:rsidR="00D32680" w:rsidRPr="00C25A54">
              <w:t>Commissioner</w:t>
            </w:r>
            <w:r w:rsidRPr="00C25A54">
              <w:t xml:space="preserve"> will be the SAO/ designated person for Category 1 incidents or SRE's and the Local Accountable Officer (LAO) for Category 2 incidents that are not SRE's. It is important to complete this field to calculate the timeframe of completion and for Category 1 incidents and SRE's it is used to calculate the 125 day KPI.</w:t>
            </w:r>
          </w:p>
        </w:tc>
        <w:tc>
          <w:tcPr>
            <w:tcW w:w="1137" w:type="dxa"/>
            <w:shd w:val="clear" w:color="auto" w:fill="E2F1D7"/>
            <w:hideMark/>
          </w:tcPr>
          <w:p w14:paraId="5153EB74" w14:textId="77777777" w:rsidR="00C25A54" w:rsidRPr="00C25A54" w:rsidRDefault="00C25A54">
            <w:r w:rsidRPr="00C25A54">
              <w:t>Incident Review</w:t>
            </w:r>
          </w:p>
        </w:tc>
      </w:tr>
      <w:tr w:rsidR="00C25A54" w:rsidRPr="00C25A54" w14:paraId="0F4ED042" w14:textId="77777777" w:rsidTr="00C41B16">
        <w:trPr>
          <w:trHeight w:val="3000"/>
          <w:jc w:val="center"/>
        </w:trPr>
        <w:tc>
          <w:tcPr>
            <w:tcW w:w="1921" w:type="dxa"/>
            <w:shd w:val="clear" w:color="auto" w:fill="E2F1D7"/>
            <w:hideMark/>
          </w:tcPr>
          <w:p w14:paraId="16C292D1" w14:textId="77777777" w:rsidR="00C25A54" w:rsidRPr="00C25A54" w:rsidRDefault="00C25A54">
            <w:r w:rsidRPr="00C25A54">
              <w:t>Date Review Decision Made</w:t>
            </w:r>
          </w:p>
        </w:tc>
        <w:tc>
          <w:tcPr>
            <w:tcW w:w="5958" w:type="dxa"/>
            <w:shd w:val="clear" w:color="auto" w:fill="E2F1D7"/>
            <w:hideMark/>
          </w:tcPr>
          <w:p w14:paraId="418724FB" w14:textId="37C2B894" w:rsidR="00C25A54" w:rsidRPr="00A803E1" w:rsidRDefault="00C25A54">
            <w:r w:rsidRPr="00A803E1">
              <w:t>This field records the date when a decision is made on the level of review required which</w:t>
            </w:r>
            <w:r w:rsidR="00D32680" w:rsidRPr="00A803E1">
              <w:t xml:space="preserve"> can be comprehensive, concise, aggregate</w:t>
            </w:r>
            <w:r w:rsidRPr="00A803E1">
              <w:t>, no further review required SIMT decision or no further review required local decision.</w:t>
            </w:r>
            <w:r w:rsidRPr="00A803E1">
              <w:br/>
            </w:r>
            <w:r w:rsidRPr="00A803E1">
              <w:br/>
              <w:t>The decision for review must be made within 72 hours or</w:t>
            </w:r>
            <w:r w:rsidR="00456AFE">
              <w:t xml:space="preserve"> at the latest</w:t>
            </w:r>
            <w:r w:rsidRPr="00A803E1">
              <w:t xml:space="preserve"> within one working week for </w:t>
            </w:r>
            <w:r w:rsidR="00D32680" w:rsidRPr="00A803E1">
              <w:t>Category</w:t>
            </w:r>
            <w:r w:rsidRPr="00A803E1">
              <w:t xml:space="preserve"> 1 incidents and SRE's. The SIMT members will decide the level of review required.                                                                                                                                                                                                                                                                                                   The 125 day target for completing the review will always start from the date when the service was notified of the incident. The end date for the 125 days is when the commissioner accepts the review.</w:t>
            </w:r>
            <w:r w:rsidRPr="00A803E1">
              <w:br/>
            </w:r>
            <w:r w:rsidRPr="00A803E1">
              <w:br/>
              <w:t xml:space="preserve"> </w:t>
            </w:r>
          </w:p>
        </w:tc>
        <w:tc>
          <w:tcPr>
            <w:tcW w:w="1137" w:type="dxa"/>
            <w:shd w:val="clear" w:color="auto" w:fill="E2F1D7"/>
            <w:hideMark/>
          </w:tcPr>
          <w:p w14:paraId="78A28ED7" w14:textId="77777777" w:rsidR="00C25A54" w:rsidRPr="00C25A54" w:rsidRDefault="00C25A54">
            <w:r w:rsidRPr="00C25A54">
              <w:t>Incident review</w:t>
            </w:r>
          </w:p>
        </w:tc>
      </w:tr>
      <w:tr w:rsidR="00C25A54" w:rsidRPr="00C25A54" w14:paraId="5DAEB5FD" w14:textId="77777777" w:rsidTr="00C41B16">
        <w:trPr>
          <w:trHeight w:val="1800"/>
          <w:jc w:val="center"/>
        </w:trPr>
        <w:tc>
          <w:tcPr>
            <w:tcW w:w="1921" w:type="dxa"/>
            <w:shd w:val="clear" w:color="auto" w:fill="E2F1D7"/>
            <w:hideMark/>
          </w:tcPr>
          <w:p w14:paraId="5D983B15" w14:textId="77777777" w:rsidR="00C25A54" w:rsidRPr="00C25A54" w:rsidRDefault="00C25A54">
            <w:r w:rsidRPr="00C25A54">
              <w:t>Date review started</w:t>
            </w:r>
          </w:p>
        </w:tc>
        <w:tc>
          <w:tcPr>
            <w:tcW w:w="5958" w:type="dxa"/>
            <w:shd w:val="clear" w:color="auto" w:fill="E2F1D7"/>
            <w:hideMark/>
          </w:tcPr>
          <w:p w14:paraId="341F7CEE" w14:textId="77777777" w:rsidR="00C25A54" w:rsidRPr="002F7F2B" w:rsidRDefault="00C25A54">
            <w:r w:rsidRPr="00BC102D">
              <w:t>This field helps staff track the progress of the commissioned review. The review process generally commences on the date when a service is notified of the incident as fact finding begins. However, the field ‘date review started’ should be used when the service has decided on the review level i.e. comprehensive, concise or aggregate and a commissioned review has started.  The 125 day target will always start from the date the service was notified of the incident to the date when the commissioner accepts the review.</w:t>
            </w:r>
          </w:p>
        </w:tc>
        <w:tc>
          <w:tcPr>
            <w:tcW w:w="1137" w:type="dxa"/>
            <w:shd w:val="clear" w:color="auto" w:fill="E2F1D7"/>
            <w:hideMark/>
          </w:tcPr>
          <w:p w14:paraId="37088A4E" w14:textId="77777777" w:rsidR="00C25A54" w:rsidRPr="00C25A54" w:rsidRDefault="00C25A54">
            <w:r w:rsidRPr="00C25A54">
              <w:t>Incident Review</w:t>
            </w:r>
          </w:p>
        </w:tc>
      </w:tr>
      <w:tr w:rsidR="00C25A54" w:rsidRPr="00C25A54" w14:paraId="1BA32FC7" w14:textId="77777777" w:rsidTr="00C41B16">
        <w:trPr>
          <w:trHeight w:val="600"/>
          <w:jc w:val="center"/>
        </w:trPr>
        <w:tc>
          <w:tcPr>
            <w:tcW w:w="1921" w:type="dxa"/>
            <w:shd w:val="clear" w:color="auto" w:fill="E2F1D7"/>
            <w:hideMark/>
          </w:tcPr>
          <w:p w14:paraId="12889B15" w14:textId="77777777" w:rsidR="00C25A54" w:rsidRPr="00C25A54" w:rsidRDefault="00C25A54">
            <w:r w:rsidRPr="00C25A54">
              <w:t>Date RPII Notified</w:t>
            </w:r>
          </w:p>
        </w:tc>
        <w:tc>
          <w:tcPr>
            <w:tcW w:w="5958" w:type="dxa"/>
            <w:shd w:val="clear" w:color="auto" w:fill="E2F1D7"/>
            <w:hideMark/>
          </w:tcPr>
          <w:p w14:paraId="1DB224E3" w14:textId="77777777" w:rsidR="00C25A54" w:rsidRPr="00C25A54" w:rsidRDefault="00C25A54">
            <w:r w:rsidRPr="00C25A54">
              <w:t>This field records the date Radiological Protection Institute of Ireland (RPII) were made aware of this incident.</w:t>
            </w:r>
          </w:p>
        </w:tc>
        <w:tc>
          <w:tcPr>
            <w:tcW w:w="1137" w:type="dxa"/>
            <w:shd w:val="clear" w:color="auto" w:fill="E2F1D7"/>
            <w:hideMark/>
          </w:tcPr>
          <w:p w14:paraId="563DCB0A" w14:textId="77777777" w:rsidR="00C25A54" w:rsidRPr="00C25A54" w:rsidRDefault="00C25A54">
            <w:r w:rsidRPr="00C25A54">
              <w:t>Incident Review</w:t>
            </w:r>
          </w:p>
        </w:tc>
      </w:tr>
      <w:tr w:rsidR="00C25A54" w:rsidRPr="00C25A54" w14:paraId="00599C3F" w14:textId="77777777" w:rsidTr="00C41B16">
        <w:trPr>
          <w:trHeight w:val="300"/>
          <w:jc w:val="center"/>
        </w:trPr>
        <w:tc>
          <w:tcPr>
            <w:tcW w:w="1921" w:type="dxa"/>
            <w:shd w:val="clear" w:color="auto" w:fill="E2F1D7"/>
            <w:hideMark/>
          </w:tcPr>
          <w:p w14:paraId="5E6CA368" w14:textId="77777777" w:rsidR="00C25A54" w:rsidRPr="00C25A54" w:rsidRDefault="00C25A54">
            <w:r w:rsidRPr="00C25A54">
              <w:t xml:space="preserve">Date </w:t>
            </w:r>
            <w:r w:rsidR="007F7C3D" w:rsidRPr="00C25A54">
              <w:t>Tulsa</w:t>
            </w:r>
            <w:r w:rsidRPr="00C25A54">
              <w:t xml:space="preserve"> Notified</w:t>
            </w:r>
          </w:p>
        </w:tc>
        <w:tc>
          <w:tcPr>
            <w:tcW w:w="5958" w:type="dxa"/>
            <w:shd w:val="clear" w:color="auto" w:fill="E2F1D7"/>
            <w:hideMark/>
          </w:tcPr>
          <w:p w14:paraId="08C5BCE1" w14:textId="77777777" w:rsidR="00C25A54" w:rsidRPr="00C25A54" w:rsidRDefault="00C25A54">
            <w:r w:rsidRPr="00C25A54">
              <w:t xml:space="preserve">A field to capture the date the </w:t>
            </w:r>
            <w:r w:rsidR="007F7C3D" w:rsidRPr="00C25A54">
              <w:t>Tulsa</w:t>
            </w:r>
            <w:r w:rsidRPr="00C25A54">
              <w:t xml:space="preserve"> was </w:t>
            </w:r>
            <w:r w:rsidR="00D32680" w:rsidRPr="00C25A54">
              <w:t>notified of</w:t>
            </w:r>
            <w:r w:rsidRPr="00C25A54">
              <w:t xml:space="preserve"> the incident</w:t>
            </w:r>
          </w:p>
        </w:tc>
        <w:tc>
          <w:tcPr>
            <w:tcW w:w="1137" w:type="dxa"/>
            <w:shd w:val="clear" w:color="auto" w:fill="E2F1D7"/>
            <w:hideMark/>
          </w:tcPr>
          <w:p w14:paraId="24EBAD07" w14:textId="77777777" w:rsidR="00C25A54" w:rsidRPr="00C25A54" w:rsidRDefault="00C25A54">
            <w:r w:rsidRPr="00C25A54">
              <w:t>Incident review</w:t>
            </w:r>
          </w:p>
        </w:tc>
      </w:tr>
      <w:tr w:rsidR="00C25A54" w:rsidRPr="00C25A54" w14:paraId="3056F6D5" w14:textId="77777777" w:rsidTr="00C41B16">
        <w:trPr>
          <w:trHeight w:val="600"/>
          <w:jc w:val="center"/>
        </w:trPr>
        <w:tc>
          <w:tcPr>
            <w:tcW w:w="1921" w:type="dxa"/>
            <w:shd w:val="clear" w:color="auto" w:fill="E2F1D7"/>
            <w:hideMark/>
          </w:tcPr>
          <w:p w14:paraId="08CBC0EE" w14:textId="77777777" w:rsidR="00C25A54" w:rsidRPr="00C25A54" w:rsidRDefault="00F1270E">
            <w:r>
              <w:t>*</w:t>
            </w:r>
            <w:r w:rsidR="00C25A54" w:rsidRPr="00C25A54">
              <w:t>Days Taken to Notify SAO</w:t>
            </w:r>
          </w:p>
        </w:tc>
        <w:tc>
          <w:tcPr>
            <w:tcW w:w="5958" w:type="dxa"/>
            <w:shd w:val="clear" w:color="auto" w:fill="E2F1D7"/>
            <w:hideMark/>
          </w:tcPr>
          <w:p w14:paraId="0BB52C1A" w14:textId="77777777" w:rsidR="00C25A54" w:rsidRPr="00C25A54" w:rsidRDefault="00C25A54">
            <w:r w:rsidRPr="00C25A54">
              <w:t xml:space="preserve">This field </w:t>
            </w:r>
            <w:r w:rsidR="007F7C3D" w:rsidRPr="00C25A54">
              <w:t>auto generates</w:t>
            </w:r>
            <w:r w:rsidRPr="00C25A54">
              <w:t xml:space="preserve"> the number of days taken to notify the SAO from the date of incident occurrence. </w:t>
            </w:r>
          </w:p>
        </w:tc>
        <w:tc>
          <w:tcPr>
            <w:tcW w:w="1137" w:type="dxa"/>
            <w:shd w:val="clear" w:color="auto" w:fill="E2F1D7"/>
            <w:hideMark/>
          </w:tcPr>
          <w:p w14:paraId="4069A7CB" w14:textId="77777777" w:rsidR="00C25A54" w:rsidRPr="00C25A54" w:rsidRDefault="00C25A54">
            <w:r w:rsidRPr="00C25A54">
              <w:t>Incident review</w:t>
            </w:r>
          </w:p>
        </w:tc>
      </w:tr>
      <w:tr w:rsidR="00C25A54" w:rsidRPr="00C25A54" w14:paraId="679CFD1E" w14:textId="77777777" w:rsidTr="00C41B16">
        <w:trPr>
          <w:trHeight w:val="4868"/>
          <w:jc w:val="center"/>
        </w:trPr>
        <w:tc>
          <w:tcPr>
            <w:tcW w:w="1921" w:type="dxa"/>
            <w:shd w:val="clear" w:color="auto" w:fill="FFF2CC" w:themeFill="accent4" w:themeFillTint="33"/>
            <w:hideMark/>
          </w:tcPr>
          <w:p w14:paraId="13482565" w14:textId="77777777" w:rsidR="00C25A54" w:rsidRPr="00C25A54" w:rsidRDefault="00C25A54">
            <w:r w:rsidRPr="00C25A54">
              <w:t>Did the Incident Relate to</w:t>
            </w:r>
          </w:p>
        </w:tc>
        <w:tc>
          <w:tcPr>
            <w:tcW w:w="5958" w:type="dxa"/>
            <w:shd w:val="clear" w:color="auto" w:fill="FFF2CC" w:themeFill="accent4" w:themeFillTint="33"/>
            <w:hideMark/>
          </w:tcPr>
          <w:p w14:paraId="51CF4944" w14:textId="77777777" w:rsidR="001F0948" w:rsidRDefault="00C25A54">
            <w:r w:rsidRPr="00C25A54">
              <w:t xml:space="preserve">This field is used to record the type of incident that occurred e.g. Person/Property/Crash </w:t>
            </w:r>
            <w:r w:rsidR="00D32680" w:rsidRPr="00C25A54">
              <w:t>collision</w:t>
            </w:r>
            <w:r w:rsidRPr="00C25A54">
              <w:t>/Dangerous Occurrence.</w:t>
            </w:r>
          </w:p>
          <w:p w14:paraId="183A8AAD" w14:textId="776E4FB3" w:rsidR="00C25A54" w:rsidRPr="00C25A54" w:rsidRDefault="00C25A54">
            <w:r w:rsidRPr="00C25A54">
              <w:br w:type="page"/>
            </w:r>
            <w:r w:rsidRPr="00C25A54">
              <w:br w:type="page"/>
            </w:r>
            <w:r w:rsidRPr="00C25A54">
              <w:rPr>
                <w:b/>
                <w:bCs/>
              </w:rPr>
              <w:t>Person</w:t>
            </w:r>
            <w:r w:rsidRPr="00C25A54">
              <w:br w:type="page"/>
            </w:r>
            <w:r w:rsidRPr="00C25A54">
              <w:br w:type="page"/>
            </w:r>
            <w:r w:rsidR="001F0948">
              <w:t xml:space="preserve"> </w:t>
            </w:r>
            <w:r w:rsidRPr="00C25A54">
              <w:t xml:space="preserve">An incident which involved/impacted a person e.g. staff member, member of the public, service </w:t>
            </w:r>
            <w:r w:rsidR="00F05BD2">
              <w:t>u</w:t>
            </w:r>
            <w:r w:rsidRPr="00C25A54">
              <w:t>ser, contractor etc.</w:t>
            </w:r>
            <w:r w:rsidR="00F05BD2">
              <w:t xml:space="preserve"> </w:t>
            </w:r>
            <w:r w:rsidRPr="00C25A54">
              <w:br w:type="page"/>
            </w:r>
            <w:r w:rsidRPr="00C25A54">
              <w:br w:type="page"/>
              <w:t xml:space="preserve">Note:  Person involved in a crash/collision should be recorded under the selection ‘crash/collision’. </w:t>
            </w:r>
            <w:r w:rsidRPr="00C25A54">
              <w:br w:type="page"/>
              <w:t xml:space="preserve">                                                                                                                                                                                                                                                                                                                               </w:t>
            </w:r>
            <w:r w:rsidRPr="00C25A54">
              <w:rPr>
                <w:b/>
                <w:bCs/>
              </w:rPr>
              <w:t>Property</w:t>
            </w:r>
            <w:r w:rsidRPr="00C25A54">
              <w:rPr>
                <w:b/>
                <w:bCs/>
              </w:rPr>
              <w:br w:type="page"/>
            </w:r>
            <w:r w:rsidRPr="00C25A54">
              <w:br w:type="page"/>
            </w:r>
            <w:r w:rsidR="001F0948">
              <w:t xml:space="preserve"> </w:t>
            </w:r>
            <w:r w:rsidRPr="00C25A54">
              <w:t>An incident which involved/impacted state or third party property.</w:t>
            </w:r>
            <w:r w:rsidR="00F05BD2">
              <w:t xml:space="preserve"> </w:t>
            </w:r>
            <w:r w:rsidRPr="00C25A54">
              <w:br w:type="page"/>
            </w:r>
            <w:r w:rsidRPr="00C25A54">
              <w:br w:type="page"/>
              <w:t xml:space="preserve">Note:  Property damaged as a result of a crash/collision should be recorded under the selection ‘crash/collision’.  </w:t>
            </w:r>
            <w:r w:rsidRPr="00C25A54">
              <w:br w:type="page"/>
              <w:t xml:space="preserve">                                                                                                                                                                                                                                                                            </w:t>
            </w:r>
            <w:r w:rsidRPr="00C25A54">
              <w:rPr>
                <w:b/>
                <w:bCs/>
              </w:rPr>
              <w:t>Crash/Collision</w:t>
            </w:r>
            <w:r w:rsidRPr="00C25A54">
              <w:br w:type="page"/>
            </w:r>
            <w:r w:rsidRPr="00C25A54">
              <w:br w:type="page"/>
            </w:r>
            <w:r w:rsidR="001F0948">
              <w:t xml:space="preserve"> </w:t>
            </w:r>
            <w:r w:rsidRPr="00C25A54">
              <w:t xml:space="preserve">An occurrence involving a single/multi vehicle collision. This allows for recording of all crash/collision details including vehicles involved, drivers, passengers, pedestrians and other property. </w:t>
            </w:r>
            <w:r w:rsidRPr="00C25A54">
              <w:br w:type="page"/>
              <w:t xml:space="preserve">                                                                                                                                                                                                                                                                          </w:t>
            </w:r>
            <w:r w:rsidRPr="00C25A54">
              <w:rPr>
                <w:b/>
                <w:bCs/>
              </w:rPr>
              <w:t>Dangerous Occurrence</w:t>
            </w:r>
            <w:r w:rsidR="001F0948">
              <w:rPr>
                <w:b/>
                <w:bCs/>
              </w:rPr>
              <w:t xml:space="preserve"> </w:t>
            </w:r>
            <w:r w:rsidRPr="00C25A54">
              <w:br w:type="page"/>
            </w:r>
            <w:r w:rsidRPr="00C25A54">
              <w:br w:type="page"/>
              <w:t>As described by the Health and Safety Authority (HSA) or any other Dangerous Occurrence as prescribed/deemed appropriate by the Enterprise/Authority.</w:t>
            </w:r>
            <w:r w:rsidRPr="00C25A54">
              <w:br w:type="page"/>
              <w:t xml:space="preserve"> </w:t>
            </w:r>
          </w:p>
        </w:tc>
        <w:tc>
          <w:tcPr>
            <w:tcW w:w="1137" w:type="dxa"/>
            <w:shd w:val="clear" w:color="auto" w:fill="FFF2CC" w:themeFill="accent4" w:themeFillTint="33"/>
            <w:hideMark/>
          </w:tcPr>
          <w:p w14:paraId="18E6C194" w14:textId="67ABEEFC" w:rsidR="00C25A54" w:rsidRPr="00C25A54" w:rsidRDefault="00C25A54">
            <w:r w:rsidRPr="00C25A54">
              <w:t>General Incident Detail</w:t>
            </w:r>
            <w:r w:rsidR="008902D3">
              <w:t>s</w:t>
            </w:r>
          </w:p>
        </w:tc>
      </w:tr>
      <w:tr w:rsidR="00C25A54" w:rsidRPr="00C25A54" w14:paraId="351E32C8" w14:textId="77777777" w:rsidTr="00C41B16">
        <w:trPr>
          <w:trHeight w:val="1200"/>
          <w:jc w:val="center"/>
        </w:trPr>
        <w:tc>
          <w:tcPr>
            <w:tcW w:w="1921" w:type="dxa"/>
            <w:shd w:val="clear" w:color="auto" w:fill="FFF2CC" w:themeFill="accent4" w:themeFillTint="33"/>
            <w:hideMark/>
          </w:tcPr>
          <w:p w14:paraId="0CA74423" w14:textId="77777777" w:rsidR="00C25A54" w:rsidRPr="00C25A54" w:rsidRDefault="00C25A54">
            <w:r w:rsidRPr="00C25A54">
              <w:t>Did this happen 'Onsite' 'Off site'</w:t>
            </w:r>
          </w:p>
        </w:tc>
        <w:tc>
          <w:tcPr>
            <w:tcW w:w="5958" w:type="dxa"/>
            <w:shd w:val="clear" w:color="auto" w:fill="FFF2CC" w:themeFill="accent4" w:themeFillTint="33"/>
            <w:hideMark/>
          </w:tcPr>
          <w:p w14:paraId="07EDBD33" w14:textId="77777777" w:rsidR="00C25A54" w:rsidRPr="00C25A54" w:rsidRDefault="00C25A54" w:rsidP="00C25A54">
            <w:pPr>
              <w:spacing w:after="160"/>
            </w:pPr>
            <w:r w:rsidRPr="00C25A54">
              <w:t>This field is used to record whether the incident happened 'onsite' meaning on the Hospital/healthcare premises or 'off site' meaning during transit, in the community, etc.</w:t>
            </w:r>
          </w:p>
        </w:tc>
        <w:tc>
          <w:tcPr>
            <w:tcW w:w="1137" w:type="dxa"/>
            <w:shd w:val="clear" w:color="auto" w:fill="FFF2CC" w:themeFill="accent4" w:themeFillTint="33"/>
            <w:hideMark/>
          </w:tcPr>
          <w:p w14:paraId="467FEFC5" w14:textId="215E2891" w:rsidR="00C25A54" w:rsidRPr="00C25A54" w:rsidRDefault="00C25A54" w:rsidP="00C25A54">
            <w:pPr>
              <w:spacing w:after="160"/>
            </w:pPr>
            <w:r w:rsidRPr="00C25A54">
              <w:t>General Incident Detail</w:t>
            </w:r>
            <w:r w:rsidR="008902D3">
              <w:t>s</w:t>
            </w:r>
          </w:p>
        </w:tc>
      </w:tr>
      <w:tr w:rsidR="00C25A54" w:rsidRPr="00C25A54" w14:paraId="06678274" w14:textId="77777777" w:rsidTr="00BA033E">
        <w:trPr>
          <w:trHeight w:val="900"/>
          <w:jc w:val="center"/>
        </w:trPr>
        <w:tc>
          <w:tcPr>
            <w:tcW w:w="1921" w:type="dxa"/>
            <w:shd w:val="clear" w:color="auto" w:fill="FFFFCC"/>
            <w:hideMark/>
          </w:tcPr>
          <w:p w14:paraId="628EF0CE" w14:textId="77777777" w:rsidR="00C25A54" w:rsidRPr="00C25A54" w:rsidRDefault="00C25A54">
            <w:r w:rsidRPr="00C25A54">
              <w:t>Did this result in</w:t>
            </w:r>
          </w:p>
        </w:tc>
        <w:tc>
          <w:tcPr>
            <w:tcW w:w="5958" w:type="dxa"/>
            <w:shd w:val="clear" w:color="auto" w:fill="FFFFCC"/>
            <w:hideMark/>
          </w:tcPr>
          <w:p w14:paraId="20B8F9FC" w14:textId="77777777" w:rsidR="00C25A54" w:rsidRPr="00C25A54" w:rsidRDefault="00C25A54">
            <w:r w:rsidRPr="00C25A54">
              <w:t xml:space="preserve">This field is prepopulated based on the outcome at the time of the incident. It records if there was "Harm", "No Harm", or if it </w:t>
            </w:r>
            <w:r w:rsidR="00D32680" w:rsidRPr="00C25A54">
              <w:t>was a</w:t>
            </w:r>
            <w:r w:rsidRPr="00C25A54">
              <w:t xml:space="preserve"> "Near Miss".</w:t>
            </w:r>
          </w:p>
        </w:tc>
        <w:tc>
          <w:tcPr>
            <w:tcW w:w="1137" w:type="dxa"/>
            <w:shd w:val="clear" w:color="auto" w:fill="FFFFCC"/>
            <w:hideMark/>
          </w:tcPr>
          <w:p w14:paraId="735B08A4" w14:textId="04F81310" w:rsidR="00C25A54" w:rsidRPr="00C25A54" w:rsidRDefault="00C25A54">
            <w:r w:rsidRPr="00C25A54">
              <w:t>Specific Incident Detail</w:t>
            </w:r>
            <w:r w:rsidR="008902D3">
              <w:t>s</w:t>
            </w:r>
          </w:p>
        </w:tc>
      </w:tr>
      <w:tr w:rsidR="00C25A54" w:rsidRPr="00C25A54" w14:paraId="5F8DAFD5" w14:textId="77777777" w:rsidTr="00C41B16">
        <w:trPr>
          <w:trHeight w:val="1200"/>
          <w:jc w:val="center"/>
        </w:trPr>
        <w:tc>
          <w:tcPr>
            <w:tcW w:w="1921" w:type="dxa"/>
            <w:shd w:val="clear" w:color="auto" w:fill="FFF2CC" w:themeFill="accent4" w:themeFillTint="33"/>
            <w:hideMark/>
          </w:tcPr>
          <w:p w14:paraId="4C044DD1" w14:textId="77777777" w:rsidR="00C25A54" w:rsidRPr="00C25A54" w:rsidRDefault="00C25A54">
            <w:r w:rsidRPr="00C25A54">
              <w:t>Division</w:t>
            </w:r>
          </w:p>
        </w:tc>
        <w:tc>
          <w:tcPr>
            <w:tcW w:w="5958" w:type="dxa"/>
            <w:shd w:val="clear" w:color="auto" w:fill="FFF2CC" w:themeFill="accent4" w:themeFillTint="33"/>
            <w:hideMark/>
          </w:tcPr>
          <w:p w14:paraId="5C2A352C" w14:textId="77777777" w:rsidR="0091346A" w:rsidRDefault="0091346A"/>
          <w:p w14:paraId="5A46C88D" w14:textId="1AB916E2" w:rsidR="00C25A54" w:rsidRPr="00C25A54" w:rsidRDefault="0091346A">
            <w:r w:rsidRPr="0091346A">
              <w:t xml:space="preserve">This field is used to record the overarching division within the healthcare </w:t>
            </w:r>
            <w:r w:rsidR="00547848" w:rsidRPr="0091346A">
              <w:t>setting</w:t>
            </w:r>
            <w:r w:rsidR="00547848">
              <w:t xml:space="preserve"> where</w:t>
            </w:r>
            <w:r w:rsidRPr="0091346A">
              <w:t xml:space="preserve"> the patient was cared for when the incident </w:t>
            </w:r>
            <w:r w:rsidR="001F0948" w:rsidRPr="0091346A">
              <w:t>occurred</w:t>
            </w:r>
            <w:r w:rsidRPr="0091346A">
              <w:t xml:space="preserve"> and that will have the responsibility to make a decision on the review of same.  The current options for healthcare divisions are: National Services, HSE HQ, Acute Hospitals, Mental Health, Primary Care, Social Care</w:t>
            </w:r>
            <w:r w:rsidR="00F05BD2">
              <w:t xml:space="preserve"> and</w:t>
            </w:r>
            <w:r w:rsidRPr="0091346A">
              <w:t xml:space="preserve"> Health &amp; Wellbeing.</w:t>
            </w:r>
            <w:r w:rsidR="00C25A54" w:rsidRPr="00C25A54">
              <w:br/>
              <w:t xml:space="preserve"> </w:t>
            </w:r>
          </w:p>
        </w:tc>
        <w:tc>
          <w:tcPr>
            <w:tcW w:w="1137" w:type="dxa"/>
            <w:shd w:val="clear" w:color="auto" w:fill="FFF2CC" w:themeFill="accent4" w:themeFillTint="33"/>
            <w:hideMark/>
          </w:tcPr>
          <w:p w14:paraId="6888B4D1" w14:textId="46CF29EE" w:rsidR="00C25A54" w:rsidRPr="00C25A54" w:rsidRDefault="00C25A54">
            <w:r w:rsidRPr="00C25A54">
              <w:t>General Incident Detail</w:t>
            </w:r>
            <w:r w:rsidR="008902D3">
              <w:t>s</w:t>
            </w:r>
          </w:p>
        </w:tc>
      </w:tr>
      <w:tr w:rsidR="00C25A54" w:rsidRPr="00C25A54" w14:paraId="67269BA4" w14:textId="77777777" w:rsidTr="00C41B16">
        <w:trPr>
          <w:trHeight w:val="600"/>
          <w:jc w:val="center"/>
        </w:trPr>
        <w:tc>
          <w:tcPr>
            <w:tcW w:w="1921" w:type="dxa"/>
            <w:shd w:val="clear" w:color="auto" w:fill="E2F1D7"/>
            <w:hideMark/>
          </w:tcPr>
          <w:p w14:paraId="599F6C86" w14:textId="77777777" w:rsidR="00C25A54" w:rsidRPr="00C25A54" w:rsidRDefault="00C25A54">
            <w:r w:rsidRPr="00C25A54">
              <w:t>DPC Notified By</w:t>
            </w:r>
          </w:p>
        </w:tc>
        <w:tc>
          <w:tcPr>
            <w:tcW w:w="5958" w:type="dxa"/>
            <w:shd w:val="clear" w:color="auto" w:fill="E2F1D7"/>
            <w:hideMark/>
          </w:tcPr>
          <w:p w14:paraId="54132AF8" w14:textId="77777777" w:rsidR="00C25A54" w:rsidRPr="00C25A54" w:rsidRDefault="00C25A54">
            <w:r w:rsidRPr="00C25A54">
              <w:t xml:space="preserve">This field records the name of the person in the service who </w:t>
            </w:r>
            <w:r w:rsidR="00D32680" w:rsidRPr="00C25A54">
              <w:t>notified DPC</w:t>
            </w:r>
            <w:r w:rsidRPr="00C25A54">
              <w:t xml:space="preserve"> that this incident occurred, but is limited to a list of NIMS users.</w:t>
            </w:r>
          </w:p>
        </w:tc>
        <w:tc>
          <w:tcPr>
            <w:tcW w:w="1137" w:type="dxa"/>
            <w:shd w:val="clear" w:color="auto" w:fill="E2F1D7"/>
            <w:hideMark/>
          </w:tcPr>
          <w:p w14:paraId="7E644135" w14:textId="77777777" w:rsidR="00C25A54" w:rsidRPr="00C25A54" w:rsidRDefault="00C25A54">
            <w:r w:rsidRPr="00C25A54">
              <w:t>Incident review</w:t>
            </w:r>
          </w:p>
        </w:tc>
      </w:tr>
      <w:tr w:rsidR="00C25A54" w:rsidRPr="00C25A54" w14:paraId="6D20105C" w14:textId="77777777" w:rsidTr="00C41B16">
        <w:trPr>
          <w:trHeight w:val="900"/>
          <w:jc w:val="center"/>
        </w:trPr>
        <w:tc>
          <w:tcPr>
            <w:tcW w:w="1921" w:type="dxa"/>
            <w:shd w:val="clear" w:color="auto" w:fill="FFF2CC" w:themeFill="accent4" w:themeFillTint="33"/>
            <w:hideMark/>
          </w:tcPr>
          <w:p w14:paraId="4F2DD97D" w14:textId="77777777" w:rsidR="00C25A54" w:rsidRPr="00C25A54" w:rsidRDefault="00C25A54">
            <w:r w:rsidRPr="00C25A54">
              <w:t>Employee Number</w:t>
            </w:r>
          </w:p>
        </w:tc>
        <w:tc>
          <w:tcPr>
            <w:tcW w:w="5958" w:type="dxa"/>
            <w:shd w:val="clear" w:color="auto" w:fill="FFF2CC" w:themeFill="accent4" w:themeFillTint="33"/>
            <w:hideMark/>
          </w:tcPr>
          <w:p w14:paraId="2CFD745E" w14:textId="77777777" w:rsidR="00C25A54" w:rsidRPr="00C25A54" w:rsidRDefault="00C25A54" w:rsidP="00C25A54">
            <w:pPr>
              <w:spacing w:after="160"/>
            </w:pPr>
            <w:r w:rsidRPr="00C25A54">
              <w:t xml:space="preserve">This field is used to record the employee number of staff member/agency affected, if known. </w:t>
            </w:r>
          </w:p>
        </w:tc>
        <w:tc>
          <w:tcPr>
            <w:tcW w:w="1137" w:type="dxa"/>
            <w:shd w:val="clear" w:color="auto" w:fill="FFF2CC" w:themeFill="accent4" w:themeFillTint="33"/>
            <w:hideMark/>
          </w:tcPr>
          <w:p w14:paraId="1265F977" w14:textId="25175E19" w:rsidR="00C25A54" w:rsidRPr="00C25A54" w:rsidRDefault="00C25A54" w:rsidP="00C25A54">
            <w:pPr>
              <w:spacing w:after="160"/>
            </w:pPr>
            <w:r w:rsidRPr="00C25A54">
              <w:t>General Incident Detail</w:t>
            </w:r>
            <w:r w:rsidR="008902D3">
              <w:t>s</w:t>
            </w:r>
          </w:p>
        </w:tc>
      </w:tr>
      <w:tr w:rsidR="00C25A54" w:rsidRPr="00C25A54" w14:paraId="3A869DC6" w14:textId="77777777" w:rsidTr="00C41B16">
        <w:trPr>
          <w:trHeight w:val="1200"/>
          <w:jc w:val="center"/>
        </w:trPr>
        <w:tc>
          <w:tcPr>
            <w:tcW w:w="1921" w:type="dxa"/>
            <w:shd w:val="clear" w:color="auto" w:fill="E2F1D7"/>
            <w:hideMark/>
          </w:tcPr>
          <w:p w14:paraId="02209A3A" w14:textId="77777777" w:rsidR="00C25A54" w:rsidRPr="00C25A54" w:rsidRDefault="00C25A54">
            <w:r w:rsidRPr="00C25A54">
              <w:t>Environmental Protection Agency</w:t>
            </w:r>
          </w:p>
        </w:tc>
        <w:tc>
          <w:tcPr>
            <w:tcW w:w="5958" w:type="dxa"/>
            <w:shd w:val="clear" w:color="auto" w:fill="E2F1D7"/>
            <w:hideMark/>
          </w:tcPr>
          <w:p w14:paraId="37C95FD7" w14:textId="32160824" w:rsidR="002F7F2B" w:rsidRPr="00A803E1" w:rsidRDefault="00456AFE" w:rsidP="00A803E1">
            <w:pPr>
              <w:spacing w:line="252" w:lineRule="auto"/>
            </w:pPr>
            <w:r>
              <w:t xml:space="preserve">This field captures </w:t>
            </w:r>
            <w:r w:rsidR="00B6102F" w:rsidRPr="00A803E1">
              <w:t>if Environmental Protection Agency</w:t>
            </w:r>
            <w:r w:rsidR="002F7F2B" w:rsidRPr="00A803E1">
              <w:t xml:space="preserve"> need to be notified</w:t>
            </w:r>
            <w:r w:rsidR="00B6102F" w:rsidRPr="00A803E1">
              <w:t>.</w:t>
            </w:r>
          </w:p>
          <w:p w14:paraId="436E7A7F" w14:textId="1130B252" w:rsidR="00C25A54" w:rsidRPr="00C25A54" w:rsidRDefault="00C25A54">
            <w:r w:rsidRPr="00C25A54">
              <w:t xml:space="preserve">Choosing 'Yes' does not trigger an automatic notification, this needs to be done </w:t>
            </w:r>
            <w:r w:rsidR="00D32680" w:rsidRPr="00C25A54">
              <w:t>separately</w:t>
            </w:r>
            <w:r w:rsidRPr="00C25A54">
              <w:t xml:space="preserve">. </w:t>
            </w:r>
          </w:p>
        </w:tc>
        <w:tc>
          <w:tcPr>
            <w:tcW w:w="1137" w:type="dxa"/>
            <w:shd w:val="clear" w:color="auto" w:fill="E2F1D7"/>
            <w:hideMark/>
          </w:tcPr>
          <w:p w14:paraId="005E3E3F" w14:textId="77777777" w:rsidR="00C25A54" w:rsidRPr="00C25A54" w:rsidRDefault="00C25A54">
            <w:r w:rsidRPr="00C25A54">
              <w:t>Incident Review</w:t>
            </w:r>
          </w:p>
        </w:tc>
      </w:tr>
      <w:tr w:rsidR="00C25A54" w:rsidRPr="00C25A54" w14:paraId="2432E4A4" w14:textId="77777777" w:rsidTr="00C41B16">
        <w:trPr>
          <w:trHeight w:val="600"/>
          <w:jc w:val="center"/>
        </w:trPr>
        <w:tc>
          <w:tcPr>
            <w:tcW w:w="1921" w:type="dxa"/>
            <w:shd w:val="clear" w:color="auto" w:fill="E2F1D7"/>
            <w:hideMark/>
          </w:tcPr>
          <w:p w14:paraId="595F992F" w14:textId="77777777" w:rsidR="00C25A54" w:rsidRPr="00C25A54" w:rsidRDefault="00C25A54">
            <w:r w:rsidRPr="00C25A54">
              <w:t>EPA Notified by</w:t>
            </w:r>
          </w:p>
        </w:tc>
        <w:tc>
          <w:tcPr>
            <w:tcW w:w="5958" w:type="dxa"/>
            <w:shd w:val="clear" w:color="auto" w:fill="E2F1D7"/>
            <w:hideMark/>
          </w:tcPr>
          <w:p w14:paraId="438489A6" w14:textId="77777777" w:rsidR="00C25A54" w:rsidRPr="00C25A54" w:rsidRDefault="00C25A54">
            <w:r w:rsidRPr="00C25A54">
              <w:t>This field records the name of the person in the service who notified the Environmental Protection Agency that this incident occurred, but is limited to a list of NIMS users.</w:t>
            </w:r>
          </w:p>
        </w:tc>
        <w:tc>
          <w:tcPr>
            <w:tcW w:w="1137" w:type="dxa"/>
            <w:shd w:val="clear" w:color="auto" w:fill="E2F1D7"/>
            <w:hideMark/>
          </w:tcPr>
          <w:p w14:paraId="4EA17C85" w14:textId="77777777" w:rsidR="00C25A54" w:rsidRPr="00C25A54" w:rsidRDefault="00C25A54">
            <w:r w:rsidRPr="00C25A54">
              <w:t>Incident Review</w:t>
            </w:r>
          </w:p>
        </w:tc>
      </w:tr>
      <w:tr w:rsidR="00C25A54" w:rsidRPr="00C25A54" w14:paraId="2C68B089" w14:textId="77777777" w:rsidTr="00C41B16">
        <w:trPr>
          <w:trHeight w:val="900"/>
          <w:jc w:val="center"/>
        </w:trPr>
        <w:tc>
          <w:tcPr>
            <w:tcW w:w="1921" w:type="dxa"/>
            <w:shd w:val="clear" w:color="auto" w:fill="E2F1D7"/>
            <w:hideMark/>
          </w:tcPr>
          <w:p w14:paraId="4F7A37C0" w14:textId="77777777" w:rsidR="00C25A54" w:rsidRPr="00C25A54" w:rsidRDefault="00D32680">
            <w:r w:rsidRPr="00C25A54">
              <w:t>Gardaí</w:t>
            </w:r>
            <w:r w:rsidR="00C25A54" w:rsidRPr="00C25A54">
              <w:t xml:space="preserve"> Notified by</w:t>
            </w:r>
          </w:p>
        </w:tc>
        <w:tc>
          <w:tcPr>
            <w:tcW w:w="5958" w:type="dxa"/>
            <w:shd w:val="clear" w:color="auto" w:fill="E2F1D7"/>
            <w:hideMark/>
          </w:tcPr>
          <w:p w14:paraId="1EB9A83A" w14:textId="2B4C8BD4" w:rsidR="00C25A54" w:rsidRPr="00C25A54" w:rsidRDefault="00C25A54" w:rsidP="00F05BD2">
            <w:r w:rsidRPr="00C25A54">
              <w:t xml:space="preserve">This field records the name of the person in the service who </w:t>
            </w:r>
            <w:r w:rsidR="00D32680" w:rsidRPr="00C25A54">
              <w:t>notified An</w:t>
            </w:r>
            <w:r w:rsidRPr="00C25A54">
              <w:t xml:space="preserve"> Garda </w:t>
            </w:r>
            <w:r w:rsidR="005F6E9C">
              <w:t>Sioc</w:t>
            </w:r>
            <w:r w:rsidR="00C41B16" w:rsidRPr="00C25A54">
              <w:t>han</w:t>
            </w:r>
            <w:r w:rsidR="00F05BD2">
              <w:t>a</w:t>
            </w:r>
            <w:r w:rsidRPr="00C25A54">
              <w:t xml:space="preserve"> that this incident occurred, but is limited to a list of NIMS users.</w:t>
            </w:r>
          </w:p>
        </w:tc>
        <w:tc>
          <w:tcPr>
            <w:tcW w:w="1137" w:type="dxa"/>
            <w:shd w:val="clear" w:color="auto" w:fill="E2F1D7"/>
            <w:hideMark/>
          </w:tcPr>
          <w:p w14:paraId="53778CFD" w14:textId="77777777" w:rsidR="00C25A54" w:rsidRPr="00C25A54" w:rsidRDefault="00C25A54">
            <w:r w:rsidRPr="00C25A54">
              <w:t>Incident Review</w:t>
            </w:r>
          </w:p>
        </w:tc>
      </w:tr>
      <w:tr w:rsidR="00C25A54" w:rsidRPr="00C25A54" w14:paraId="1EC16D1B" w14:textId="77777777" w:rsidTr="00C41B16">
        <w:trPr>
          <w:trHeight w:val="600"/>
          <w:jc w:val="center"/>
        </w:trPr>
        <w:tc>
          <w:tcPr>
            <w:tcW w:w="1921" w:type="dxa"/>
            <w:shd w:val="clear" w:color="auto" w:fill="FFF2CC" w:themeFill="accent4" w:themeFillTint="33"/>
            <w:hideMark/>
          </w:tcPr>
          <w:p w14:paraId="47493D74" w14:textId="77777777" w:rsidR="00C25A54" w:rsidRPr="00C25A54" w:rsidRDefault="00C25A54">
            <w:r w:rsidRPr="00C25A54">
              <w:t>Gender</w:t>
            </w:r>
          </w:p>
        </w:tc>
        <w:tc>
          <w:tcPr>
            <w:tcW w:w="5958" w:type="dxa"/>
            <w:shd w:val="clear" w:color="auto" w:fill="FFF2CC" w:themeFill="accent4" w:themeFillTint="33"/>
            <w:hideMark/>
          </w:tcPr>
          <w:p w14:paraId="5FC76221" w14:textId="77777777" w:rsidR="00C25A54" w:rsidRPr="00C25A54" w:rsidRDefault="00C25A54">
            <w:r w:rsidRPr="00C25A54">
              <w:t>This field is used to record the gender of the person affected.</w:t>
            </w:r>
          </w:p>
        </w:tc>
        <w:tc>
          <w:tcPr>
            <w:tcW w:w="1137" w:type="dxa"/>
            <w:shd w:val="clear" w:color="auto" w:fill="FFF2CC" w:themeFill="accent4" w:themeFillTint="33"/>
            <w:hideMark/>
          </w:tcPr>
          <w:p w14:paraId="7F0C87C4" w14:textId="71027C14" w:rsidR="00C25A54" w:rsidRPr="00C25A54" w:rsidRDefault="00C25A54">
            <w:r w:rsidRPr="00C25A54">
              <w:t>General Incident Detail</w:t>
            </w:r>
            <w:r w:rsidR="008902D3">
              <w:t>s</w:t>
            </w:r>
          </w:p>
        </w:tc>
      </w:tr>
      <w:tr w:rsidR="00C25A54" w:rsidRPr="00C25A54" w14:paraId="40FC5ED5" w14:textId="77777777" w:rsidTr="00C41B16">
        <w:trPr>
          <w:trHeight w:val="1200"/>
          <w:jc w:val="center"/>
        </w:trPr>
        <w:tc>
          <w:tcPr>
            <w:tcW w:w="1921" w:type="dxa"/>
            <w:shd w:val="clear" w:color="auto" w:fill="E2F1D7"/>
            <w:hideMark/>
          </w:tcPr>
          <w:p w14:paraId="7D8364DE" w14:textId="77777777" w:rsidR="00C25A54" w:rsidRPr="00C25A54" w:rsidRDefault="00C25A54">
            <w:r w:rsidRPr="00C25A54">
              <w:t xml:space="preserve">Has Open Disclosure Happened? </w:t>
            </w:r>
          </w:p>
        </w:tc>
        <w:tc>
          <w:tcPr>
            <w:tcW w:w="5958" w:type="dxa"/>
            <w:shd w:val="clear" w:color="auto" w:fill="E2F1D7"/>
            <w:hideMark/>
          </w:tcPr>
          <w:p w14:paraId="34C1A477" w14:textId="77777777" w:rsidR="00C25A54" w:rsidRPr="00C25A54" w:rsidRDefault="00C25A54">
            <w:r w:rsidRPr="00C25A54">
              <w:t>This field is used to record whether or not Open Disclosure has taken place.</w:t>
            </w:r>
            <w:r w:rsidRPr="00C25A54">
              <w:br/>
              <w:t xml:space="preserve">Open disclosure is defined as an open, consistent, compassionate and timely approach to communicating with patients and, where appropriate, their relevant person following patient safety incidents. </w:t>
            </w:r>
          </w:p>
        </w:tc>
        <w:tc>
          <w:tcPr>
            <w:tcW w:w="1137" w:type="dxa"/>
            <w:shd w:val="clear" w:color="auto" w:fill="E2F1D7"/>
            <w:hideMark/>
          </w:tcPr>
          <w:p w14:paraId="03CF40FA" w14:textId="77777777" w:rsidR="00C25A54" w:rsidRPr="00C25A54" w:rsidRDefault="00C25A54">
            <w:r w:rsidRPr="00C25A54">
              <w:t>Incident review</w:t>
            </w:r>
          </w:p>
        </w:tc>
      </w:tr>
      <w:tr w:rsidR="00C25A54" w:rsidRPr="00C25A54" w14:paraId="2BA430AF" w14:textId="77777777" w:rsidTr="00C41B16">
        <w:trPr>
          <w:trHeight w:val="1200"/>
          <w:jc w:val="center"/>
        </w:trPr>
        <w:tc>
          <w:tcPr>
            <w:tcW w:w="1921" w:type="dxa"/>
            <w:shd w:val="clear" w:color="auto" w:fill="E2F1D7"/>
            <w:hideMark/>
          </w:tcPr>
          <w:p w14:paraId="2CCEEB12" w14:textId="77777777" w:rsidR="00C25A54" w:rsidRPr="00C25A54" w:rsidRDefault="00C25A54">
            <w:r w:rsidRPr="00C25A54">
              <w:t>Health and Information Quality Authority</w:t>
            </w:r>
          </w:p>
        </w:tc>
        <w:tc>
          <w:tcPr>
            <w:tcW w:w="5958" w:type="dxa"/>
            <w:shd w:val="clear" w:color="auto" w:fill="E2F1D7"/>
            <w:hideMark/>
          </w:tcPr>
          <w:p w14:paraId="191CD547" w14:textId="318E610A" w:rsidR="00B6102F" w:rsidRPr="00A803E1" w:rsidRDefault="00B6102F">
            <w:r w:rsidRPr="00A803E1">
              <w:t>This field</w:t>
            </w:r>
            <w:r w:rsidR="00456AFE">
              <w:t xml:space="preserve"> captures</w:t>
            </w:r>
            <w:r w:rsidRPr="00A803E1">
              <w:t xml:space="preserve"> if Health and Information Quality Authority need to be notified.</w:t>
            </w:r>
          </w:p>
          <w:p w14:paraId="022EC011" w14:textId="77777777" w:rsidR="00C25A54" w:rsidRPr="00C25A54" w:rsidRDefault="00C25A54">
            <w:r w:rsidRPr="00C25A54">
              <w:br w:type="page"/>
            </w:r>
            <w:r w:rsidRPr="00C25A54">
              <w:br w:type="page"/>
              <w:t xml:space="preserve">Choosing 'Yes' does not trigger an automatic notification, this needs to be done </w:t>
            </w:r>
            <w:r w:rsidR="00D32680" w:rsidRPr="00C25A54">
              <w:t>separately</w:t>
            </w:r>
            <w:r w:rsidRPr="00C25A54">
              <w:t xml:space="preserve">.  </w:t>
            </w:r>
          </w:p>
        </w:tc>
        <w:tc>
          <w:tcPr>
            <w:tcW w:w="1137" w:type="dxa"/>
            <w:shd w:val="clear" w:color="auto" w:fill="E2F1D7"/>
            <w:hideMark/>
          </w:tcPr>
          <w:p w14:paraId="568AF34A" w14:textId="77777777" w:rsidR="00C25A54" w:rsidRPr="00C25A54" w:rsidRDefault="00C25A54">
            <w:r w:rsidRPr="00C25A54">
              <w:t>Incident Review</w:t>
            </w:r>
          </w:p>
        </w:tc>
      </w:tr>
      <w:tr w:rsidR="00C25A54" w:rsidRPr="00C25A54" w14:paraId="04E6554D" w14:textId="77777777" w:rsidTr="00C41B16">
        <w:trPr>
          <w:trHeight w:val="1200"/>
          <w:jc w:val="center"/>
        </w:trPr>
        <w:tc>
          <w:tcPr>
            <w:tcW w:w="1921" w:type="dxa"/>
            <w:shd w:val="clear" w:color="auto" w:fill="E2F1D7"/>
            <w:hideMark/>
          </w:tcPr>
          <w:p w14:paraId="54EC690A" w14:textId="77777777" w:rsidR="00C25A54" w:rsidRPr="00C25A54" w:rsidRDefault="00C25A54">
            <w:r w:rsidRPr="00C25A54">
              <w:t>Health and Safety Authority</w:t>
            </w:r>
          </w:p>
        </w:tc>
        <w:tc>
          <w:tcPr>
            <w:tcW w:w="5958" w:type="dxa"/>
            <w:shd w:val="clear" w:color="auto" w:fill="E2F1D7"/>
            <w:hideMark/>
          </w:tcPr>
          <w:p w14:paraId="0C8678B5" w14:textId="0FA56DEE" w:rsidR="00C25A54" w:rsidRPr="00C25A54" w:rsidRDefault="00B6102F" w:rsidP="00456AFE">
            <w:r w:rsidRPr="00A803E1">
              <w:t xml:space="preserve"> This field</w:t>
            </w:r>
            <w:r w:rsidR="00456AFE">
              <w:t xml:space="preserve"> captures</w:t>
            </w:r>
            <w:r w:rsidRPr="00A803E1">
              <w:t xml:space="preserve"> if Health and Safety Authority need to be notified</w:t>
            </w:r>
            <w:r>
              <w:rPr>
                <w:color w:val="1F497D"/>
              </w:rPr>
              <w:t>.</w:t>
            </w:r>
            <w:r w:rsidR="00C25A54" w:rsidRPr="00C25A54">
              <w:br/>
              <w:t xml:space="preserve">Choosing 'Yes' does not trigger an automatic notification, this needs to be done </w:t>
            </w:r>
            <w:r w:rsidR="00D32680" w:rsidRPr="00C25A54">
              <w:t>separately</w:t>
            </w:r>
            <w:r w:rsidR="00C25A54" w:rsidRPr="00C25A54">
              <w:t xml:space="preserve">. </w:t>
            </w:r>
          </w:p>
        </w:tc>
        <w:tc>
          <w:tcPr>
            <w:tcW w:w="1137" w:type="dxa"/>
            <w:shd w:val="clear" w:color="auto" w:fill="E2F1D7"/>
            <w:hideMark/>
          </w:tcPr>
          <w:p w14:paraId="1DD16397" w14:textId="77777777" w:rsidR="00C25A54" w:rsidRPr="00C25A54" w:rsidRDefault="00C25A54">
            <w:r w:rsidRPr="00C25A54">
              <w:t>Incident Review</w:t>
            </w:r>
          </w:p>
        </w:tc>
      </w:tr>
      <w:tr w:rsidR="00C25A54" w:rsidRPr="00C25A54" w14:paraId="6BC8E140" w14:textId="77777777" w:rsidTr="00C41B16">
        <w:trPr>
          <w:trHeight w:val="1200"/>
          <w:jc w:val="center"/>
        </w:trPr>
        <w:tc>
          <w:tcPr>
            <w:tcW w:w="1921" w:type="dxa"/>
            <w:shd w:val="clear" w:color="auto" w:fill="E2F1D7"/>
            <w:hideMark/>
          </w:tcPr>
          <w:p w14:paraId="13631C5A" w14:textId="77777777" w:rsidR="00C25A54" w:rsidRPr="00C25A54" w:rsidRDefault="00C25A54">
            <w:r w:rsidRPr="00C25A54">
              <w:t>Health Product Regulatory Authority</w:t>
            </w:r>
          </w:p>
        </w:tc>
        <w:tc>
          <w:tcPr>
            <w:tcW w:w="5958" w:type="dxa"/>
            <w:shd w:val="clear" w:color="auto" w:fill="E2F1D7"/>
            <w:hideMark/>
          </w:tcPr>
          <w:p w14:paraId="5C437712" w14:textId="5AD2DE29" w:rsidR="00B6102F" w:rsidRPr="00A803E1" w:rsidRDefault="00B6102F">
            <w:r w:rsidRPr="00A803E1">
              <w:t>T</w:t>
            </w:r>
            <w:r w:rsidR="00456AFE">
              <w:t>his</w:t>
            </w:r>
            <w:r w:rsidRPr="00A803E1">
              <w:t xml:space="preserve"> field</w:t>
            </w:r>
            <w:r w:rsidR="00456AFE">
              <w:t xml:space="preserve"> captures</w:t>
            </w:r>
            <w:r w:rsidRPr="00A803E1">
              <w:t xml:space="preserve"> if Health Product Regulatory Authority need to be notified.</w:t>
            </w:r>
          </w:p>
          <w:p w14:paraId="233BC73B" w14:textId="57C1A9A0" w:rsidR="00C25A54" w:rsidRPr="00C25A54" w:rsidRDefault="00C25A54" w:rsidP="00456AFE">
            <w:r w:rsidRPr="00C25A54">
              <w:t xml:space="preserve">Choosing 'Yes' does not trigger an automatic notification, this needs to be done </w:t>
            </w:r>
            <w:r w:rsidR="00D32680" w:rsidRPr="00C25A54">
              <w:t>separately</w:t>
            </w:r>
            <w:r w:rsidRPr="00C25A54">
              <w:t xml:space="preserve">.  </w:t>
            </w:r>
          </w:p>
        </w:tc>
        <w:tc>
          <w:tcPr>
            <w:tcW w:w="1137" w:type="dxa"/>
            <w:shd w:val="clear" w:color="auto" w:fill="E2F1D7"/>
            <w:hideMark/>
          </w:tcPr>
          <w:p w14:paraId="4756E62B" w14:textId="77777777" w:rsidR="00C25A54" w:rsidRPr="00C25A54" w:rsidRDefault="00C25A54">
            <w:r w:rsidRPr="00C25A54">
              <w:t>Incident Review</w:t>
            </w:r>
          </w:p>
        </w:tc>
      </w:tr>
      <w:tr w:rsidR="00C25A54" w:rsidRPr="00C25A54" w14:paraId="5A57BDFF" w14:textId="77777777" w:rsidTr="00C41B16">
        <w:trPr>
          <w:trHeight w:val="1200"/>
          <w:jc w:val="center"/>
        </w:trPr>
        <w:tc>
          <w:tcPr>
            <w:tcW w:w="1921" w:type="dxa"/>
            <w:shd w:val="clear" w:color="auto" w:fill="E2F1D7"/>
            <w:hideMark/>
          </w:tcPr>
          <w:p w14:paraId="14764818" w14:textId="77777777" w:rsidR="00C25A54" w:rsidRPr="00C25A54" w:rsidRDefault="00C25A54">
            <w:r w:rsidRPr="00C25A54">
              <w:t>Health Protection Surveillance</w:t>
            </w:r>
          </w:p>
        </w:tc>
        <w:tc>
          <w:tcPr>
            <w:tcW w:w="5958" w:type="dxa"/>
            <w:shd w:val="clear" w:color="auto" w:fill="E2F1D7"/>
            <w:hideMark/>
          </w:tcPr>
          <w:p w14:paraId="18B86D4E" w14:textId="3C583043" w:rsidR="00B6102F" w:rsidRPr="00A803E1" w:rsidRDefault="00B6102F" w:rsidP="00B6102F">
            <w:r w:rsidRPr="00A803E1">
              <w:t>This field</w:t>
            </w:r>
            <w:r w:rsidR="00456AFE">
              <w:t xml:space="preserve"> captures</w:t>
            </w:r>
            <w:r w:rsidRPr="00A803E1">
              <w:t xml:space="preserve"> if Health Protection Surveillance need to be notified.</w:t>
            </w:r>
          </w:p>
          <w:p w14:paraId="7645FFBB" w14:textId="4109C12F" w:rsidR="00C25A54" w:rsidRPr="00C25A54" w:rsidRDefault="00C25A54" w:rsidP="00B6102F">
            <w:r w:rsidRPr="00C25A54">
              <w:t xml:space="preserve">Choosing 'Yes' does not trigger an automatic notification, this needs to be done </w:t>
            </w:r>
            <w:r w:rsidR="00D32680" w:rsidRPr="00C25A54">
              <w:t>separately</w:t>
            </w:r>
            <w:r w:rsidRPr="00C25A54">
              <w:t xml:space="preserve">.  </w:t>
            </w:r>
          </w:p>
        </w:tc>
        <w:tc>
          <w:tcPr>
            <w:tcW w:w="1137" w:type="dxa"/>
            <w:shd w:val="clear" w:color="auto" w:fill="E2F1D7"/>
            <w:hideMark/>
          </w:tcPr>
          <w:p w14:paraId="7670A430" w14:textId="77777777" w:rsidR="00C25A54" w:rsidRPr="00C25A54" w:rsidRDefault="00C25A54">
            <w:r w:rsidRPr="00C25A54">
              <w:t>Incident Review</w:t>
            </w:r>
          </w:p>
        </w:tc>
      </w:tr>
      <w:tr w:rsidR="00C25A54" w:rsidRPr="00C25A54" w14:paraId="78382627" w14:textId="77777777" w:rsidTr="00806502">
        <w:trPr>
          <w:trHeight w:val="600"/>
          <w:jc w:val="center"/>
        </w:trPr>
        <w:tc>
          <w:tcPr>
            <w:tcW w:w="1921" w:type="dxa"/>
            <w:shd w:val="clear" w:color="auto" w:fill="FFF2CC"/>
            <w:hideMark/>
          </w:tcPr>
          <w:p w14:paraId="7320C383" w14:textId="77777777" w:rsidR="00C25A54" w:rsidRPr="00C25A54" w:rsidRDefault="00C25A54">
            <w:r w:rsidRPr="00C25A54">
              <w:t>Healthcare Record Number</w:t>
            </w:r>
          </w:p>
        </w:tc>
        <w:tc>
          <w:tcPr>
            <w:tcW w:w="5958" w:type="dxa"/>
            <w:shd w:val="clear" w:color="auto" w:fill="FFF2CC"/>
            <w:hideMark/>
          </w:tcPr>
          <w:p w14:paraId="4AF97DAA" w14:textId="77777777" w:rsidR="00C25A54" w:rsidRPr="00C25A54" w:rsidRDefault="00C25A54">
            <w:r w:rsidRPr="00C25A54">
              <w:t>This field is used to record the unique healthcare record ID number  of the person  affected</w:t>
            </w:r>
          </w:p>
        </w:tc>
        <w:tc>
          <w:tcPr>
            <w:tcW w:w="1137" w:type="dxa"/>
            <w:shd w:val="clear" w:color="auto" w:fill="FFF2CC"/>
            <w:hideMark/>
          </w:tcPr>
          <w:p w14:paraId="6056AD03" w14:textId="20788564" w:rsidR="00C25A54" w:rsidRPr="00C25A54" w:rsidRDefault="00C25A54">
            <w:r w:rsidRPr="00C25A54">
              <w:t>General Incident Detail</w:t>
            </w:r>
            <w:r w:rsidR="008902D3">
              <w:t>s</w:t>
            </w:r>
          </w:p>
        </w:tc>
      </w:tr>
      <w:tr w:rsidR="00C25A54" w:rsidRPr="00C25A54" w14:paraId="6456F800" w14:textId="77777777" w:rsidTr="00C41B16">
        <w:trPr>
          <w:trHeight w:val="600"/>
          <w:jc w:val="center"/>
        </w:trPr>
        <w:tc>
          <w:tcPr>
            <w:tcW w:w="1921" w:type="dxa"/>
            <w:shd w:val="clear" w:color="auto" w:fill="E2F1D7"/>
            <w:hideMark/>
          </w:tcPr>
          <w:p w14:paraId="1D1C8CBF" w14:textId="77777777" w:rsidR="00C25A54" w:rsidRPr="00C25A54" w:rsidRDefault="00C25A54">
            <w:r w:rsidRPr="00C25A54">
              <w:t>HIQA Notified by</w:t>
            </w:r>
          </w:p>
        </w:tc>
        <w:tc>
          <w:tcPr>
            <w:tcW w:w="5958" w:type="dxa"/>
            <w:shd w:val="clear" w:color="auto" w:fill="E2F1D7"/>
            <w:hideMark/>
          </w:tcPr>
          <w:p w14:paraId="6B50487C" w14:textId="77777777" w:rsidR="00C25A54" w:rsidRPr="00C25A54" w:rsidRDefault="00C25A54">
            <w:r w:rsidRPr="00C25A54">
              <w:t xml:space="preserve">This field records the name of the person in the service who notified </w:t>
            </w:r>
            <w:r w:rsidR="00D32680" w:rsidRPr="00C25A54">
              <w:t>HIQA</w:t>
            </w:r>
            <w:r w:rsidR="006F1341">
              <w:t xml:space="preserve"> (Health Information and Quality Authority</w:t>
            </w:r>
            <w:r w:rsidR="00C41B16">
              <w:t>)</w:t>
            </w:r>
            <w:r w:rsidR="00C41B16" w:rsidRPr="00C25A54">
              <w:t xml:space="preserve"> that</w:t>
            </w:r>
            <w:r w:rsidRPr="00C25A54">
              <w:t xml:space="preserve"> this incident occurred, but is limited to a list of NIMS users.</w:t>
            </w:r>
          </w:p>
        </w:tc>
        <w:tc>
          <w:tcPr>
            <w:tcW w:w="1137" w:type="dxa"/>
            <w:shd w:val="clear" w:color="auto" w:fill="E2F1D7"/>
            <w:hideMark/>
          </w:tcPr>
          <w:p w14:paraId="01F9B9BB" w14:textId="77777777" w:rsidR="00C25A54" w:rsidRPr="00C25A54" w:rsidRDefault="00C25A54">
            <w:r w:rsidRPr="00C25A54">
              <w:t>Incident Review</w:t>
            </w:r>
          </w:p>
        </w:tc>
      </w:tr>
      <w:tr w:rsidR="00C25A54" w:rsidRPr="00C25A54" w14:paraId="6DB5DD15" w14:textId="77777777" w:rsidTr="00C41B16">
        <w:trPr>
          <w:trHeight w:val="600"/>
          <w:jc w:val="center"/>
        </w:trPr>
        <w:tc>
          <w:tcPr>
            <w:tcW w:w="1921" w:type="dxa"/>
            <w:shd w:val="clear" w:color="auto" w:fill="E2F1D7"/>
            <w:hideMark/>
          </w:tcPr>
          <w:p w14:paraId="7774F343" w14:textId="77777777" w:rsidR="00C25A54" w:rsidRPr="00C25A54" w:rsidRDefault="00C25A54">
            <w:r w:rsidRPr="00C25A54">
              <w:t>HPRA Notified by</w:t>
            </w:r>
          </w:p>
        </w:tc>
        <w:tc>
          <w:tcPr>
            <w:tcW w:w="5958" w:type="dxa"/>
            <w:shd w:val="clear" w:color="auto" w:fill="E2F1D7"/>
            <w:hideMark/>
          </w:tcPr>
          <w:p w14:paraId="5CA54B52" w14:textId="77777777" w:rsidR="00C25A54" w:rsidRPr="00C25A54" w:rsidRDefault="00C25A54">
            <w:r w:rsidRPr="00C25A54">
              <w:t xml:space="preserve">This field records the name of the person in the service who notified the </w:t>
            </w:r>
            <w:r w:rsidR="00D32680" w:rsidRPr="00C25A54">
              <w:t>HPRA</w:t>
            </w:r>
            <w:r w:rsidR="006F1341">
              <w:t xml:space="preserve"> </w:t>
            </w:r>
            <w:r w:rsidR="006F1341" w:rsidRPr="006F1341">
              <w:t>(</w:t>
            </w:r>
            <w:r w:rsidR="006F1341" w:rsidRPr="00ED2E8F">
              <w:t>Health Products Regulatory Authority)</w:t>
            </w:r>
            <w:r w:rsidR="00D32680" w:rsidRPr="00C25A54">
              <w:t xml:space="preserve"> that</w:t>
            </w:r>
            <w:r w:rsidRPr="00C25A54">
              <w:t xml:space="preserve"> this incident occurred, but is limited to a list of NIMS users.</w:t>
            </w:r>
          </w:p>
        </w:tc>
        <w:tc>
          <w:tcPr>
            <w:tcW w:w="1137" w:type="dxa"/>
            <w:shd w:val="clear" w:color="auto" w:fill="E2F1D7"/>
            <w:hideMark/>
          </w:tcPr>
          <w:p w14:paraId="4C477DE7" w14:textId="77777777" w:rsidR="00C25A54" w:rsidRPr="00C25A54" w:rsidRDefault="00C25A54">
            <w:r w:rsidRPr="00C25A54">
              <w:t>Incident Review</w:t>
            </w:r>
          </w:p>
        </w:tc>
      </w:tr>
      <w:tr w:rsidR="00C25A54" w:rsidRPr="00C25A54" w14:paraId="31FEEBC3" w14:textId="77777777" w:rsidTr="00C41B16">
        <w:trPr>
          <w:trHeight w:val="600"/>
          <w:jc w:val="center"/>
        </w:trPr>
        <w:tc>
          <w:tcPr>
            <w:tcW w:w="1921" w:type="dxa"/>
            <w:shd w:val="clear" w:color="auto" w:fill="E2F1D7"/>
            <w:hideMark/>
          </w:tcPr>
          <w:p w14:paraId="74EF6A7C" w14:textId="77777777" w:rsidR="00C25A54" w:rsidRPr="00C25A54" w:rsidRDefault="00C25A54">
            <w:r w:rsidRPr="00C25A54">
              <w:t>HPSC Notified by</w:t>
            </w:r>
          </w:p>
        </w:tc>
        <w:tc>
          <w:tcPr>
            <w:tcW w:w="5958" w:type="dxa"/>
            <w:shd w:val="clear" w:color="auto" w:fill="E2F1D7"/>
            <w:hideMark/>
          </w:tcPr>
          <w:p w14:paraId="1FD4FAA1" w14:textId="77777777" w:rsidR="00C25A54" w:rsidRPr="00C25A54" w:rsidRDefault="00C25A54">
            <w:r w:rsidRPr="00C25A54">
              <w:t xml:space="preserve">This field records the name of the person in the service who notified the </w:t>
            </w:r>
            <w:r w:rsidR="00D32680" w:rsidRPr="00C25A54">
              <w:t>HPSC</w:t>
            </w:r>
            <w:r w:rsidR="006F1341">
              <w:t xml:space="preserve"> (Heath protection Surveillance Centre)</w:t>
            </w:r>
            <w:r w:rsidR="00D32680" w:rsidRPr="00C25A54">
              <w:t xml:space="preserve"> that</w:t>
            </w:r>
            <w:r w:rsidRPr="00C25A54">
              <w:t xml:space="preserve"> this incident occurred, but is limited to a list of NIMS users.</w:t>
            </w:r>
          </w:p>
        </w:tc>
        <w:tc>
          <w:tcPr>
            <w:tcW w:w="1137" w:type="dxa"/>
            <w:shd w:val="clear" w:color="auto" w:fill="E2F1D7"/>
            <w:hideMark/>
          </w:tcPr>
          <w:p w14:paraId="489FB566" w14:textId="77777777" w:rsidR="00C25A54" w:rsidRPr="00C25A54" w:rsidRDefault="00C25A54">
            <w:r w:rsidRPr="00C25A54">
              <w:t>Incident Review</w:t>
            </w:r>
          </w:p>
        </w:tc>
      </w:tr>
      <w:tr w:rsidR="00C25A54" w:rsidRPr="00C25A54" w14:paraId="1E35D567" w14:textId="77777777" w:rsidTr="00C41B16">
        <w:trPr>
          <w:trHeight w:val="600"/>
          <w:jc w:val="center"/>
        </w:trPr>
        <w:tc>
          <w:tcPr>
            <w:tcW w:w="1921" w:type="dxa"/>
            <w:shd w:val="clear" w:color="auto" w:fill="E2F1D7"/>
            <w:hideMark/>
          </w:tcPr>
          <w:p w14:paraId="1BA76C49" w14:textId="77777777" w:rsidR="00C25A54" w:rsidRPr="00C25A54" w:rsidRDefault="00C25A54">
            <w:r w:rsidRPr="00C25A54">
              <w:t>HSA Notified by</w:t>
            </w:r>
          </w:p>
        </w:tc>
        <w:tc>
          <w:tcPr>
            <w:tcW w:w="5958" w:type="dxa"/>
            <w:shd w:val="clear" w:color="auto" w:fill="E2F1D7"/>
            <w:hideMark/>
          </w:tcPr>
          <w:p w14:paraId="00F1FB33" w14:textId="77777777" w:rsidR="00C25A54" w:rsidRPr="00C25A54" w:rsidRDefault="00C25A54">
            <w:r w:rsidRPr="00C25A54">
              <w:t xml:space="preserve">This field records the name of the person in the service who notified </w:t>
            </w:r>
            <w:r w:rsidR="00D32680" w:rsidRPr="00C25A54">
              <w:t xml:space="preserve">the </w:t>
            </w:r>
            <w:r w:rsidR="00C41B16">
              <w:t>HSA (</w:t>
            </w:r>
            <w:r w:rsidR="006F1341">
              <w:t xml:space="preserve">Health and </w:t>
            </w:r>
            <w:r w:rsidR="00490E40">
              <w:t>Safety Authority)</w:t>
            </w:r>
            <w:r w:rsidRPr="00C25A54">
              <w:t xml:space="preserve"> that this incident occurred, but is limited to a list of NIMS users.</w:t>
            </w:r>
          </w:p>
        </w:tc>
        <w:tc>
          <w:tcPr>
            <w:tcW w:w="1137" w:type="dxa"/>
            <w:shd w:val="clear" w:color="auto" w:fill="E2F1D7"/>
            <w:hideMark/>
          </w:tcPr>
          <w:p w14:paraId="5E3E7C5D" w14:textId="77777777" w:rsidR="00C25A54" w:rsidRPr="00C25A54" w:rsidRDefault="00C25A54">
            <w:r w:rsidRPr="00C25A54">
              <w:t>Incident Review</w:t>
            </w:r>
          </w:p>
        </w:tc>
      </w:tr>
      <w:tr w:rsidR="00C25A54" w:rsidRPr="00C25A54" w14:paraId="5BF47F3D" w14:textId="77777777" w:rsidTr="00C41B16">
        <w:trPr>
          <w:trHeight w:val="600"/>
          <w:jc w:val="center"/>
        </w:trPr>
        <w:tc>
          <w:tcPr>
            <w:tcW w:w="1921" w:type="dxa"/>
            <w:shd w:val="clear" w:color="auto" w:fill="E2F1D7"/>
            <w:hideMark/>
          </w:tcPr>
          <w:p w14:paraId="124898A7" w14:textId="77777777" w:rsidR="00C25A54" w:rsidRPr="00C25A54" w:rsidRDefault="00C25A54">
            <w:r w:rsidRPr="00C25A54">
              <w:t>If Other please specify</w:t>
            </w:r>
          </w:p>
        </w:tc>
        <w:tc>
          <w:tcPr>
            <w:tcW w:w="5958" w:type="dxa"/>
            <w:shd w:val="clear" w:color="auto" w:fill="E2F1D7"/>
            <w:hideMark/>
          </w:tcPr>
          <w:p w14:paraId="0614F60B" w14:textId="77777777" w:rsidR="00C25A54" w:rsidRPr="00C25A54" w:rsidRDefault="00C25A54">
            <w:r w:rsidRPr="00C25A54">
              <w:t xml:space="preserve">This field records whether it is necessary to notify an authority which is not already listed. </w:t>
            </w:r>
          </w:p>
        </w:tc>
        <w:tc>
          <w:tcPr>
            <w:tcW w:w="1137" w:type="dxa"/>
            <w:shd w:val="clear" w:color="auto" w:fill="E2F1D7"/>
            <w:hideMark/>
          </w:tcPr>
          <w:p w14:paraId="6D2FC063" w14:textId="77777777" w:rsidR="00C25A54" w:rsidRPr="00C25A54" w:rsidRDefault="00C25A54">
            <w:r w:rsidRPr="00C25A54">
              <w:t>Incident Review</w:t>
            </w:r>
          </w:p>
        </w:tc>
      </w:tr>
      <w:tr w:rsidR="00C25A54" w:rsidRPr="00C25A54" w14:paraId="15591619" w14:textId="77777777" w:rsidTr="00C41B16">
        <w:trPr>
          <w:trHeight w:val="600"/>
          <w:jc w:val="center"/>
        </w:trPr>
        <w:tc>
          <w:tcPr>
            <w:tcW w:w="1921" w:type="dxa"/>
            <w:shd w:val="clear" w:color="auto" w:fill="E2F1D7"/>
            <w:hideMark/>
          </w:tcPr>
          <w:p w14:paraId="4DC228F1" w14:textId="77777777" w:rsidR="00C25A54" w:rsidRPr="00C25A54" w:rsidRDefault="00C25A54">
            <w:r w:rsidRPr="00C25A54">
              <w:t>Immediate Actions</w:t>
            </w:r>
          </w:p>
        </w:tc>
        <w:tc>
          <w:tcPr>
            <w:tcW w:w="5958" w:type="dxa"/>
            <w:shd w:val="clear" w:color="auto" w:fill="E2F1D7"/>
            <w:hideMark/>
          </w:tcPr>
          <w:p w14:paraId="2CA980F7" w14:textId="77777777" w:rsidR="00C25A54" w:rsidRPr="00C25A54" w:rsidRDefault="00C25A54">
            <w:r w:rsidRPr="00C25A54">
              <w:t>This field is used to record the details of the immediate actions that were taken following an incident or near miss.</w:t>
            </w:r>
          </w:p>
        </w:tc>
        <w:tc>
          <w:tcPr>
            <w:tcW w:w="1137" w:type="dxa"/>
            <w:shd w:val="clear" w:color="auto" w:fill="E2F1D7"/>
            <w:hideMark/>
          </w:tcPr>
          <w:p w14:paraId="7DC54E48" w14:textId="77777777" w:rsidR="00C25A54" w:rsidRPr="00C25A54" w:rsidRDefault="00C25A54">
            <w:r w:rsidRPr="00C25A54">
              <w:t>Incident  review</w:t>
            </w:r>
          </w:p>
        </w:tc>
      </w:tr>
      <w:tr w:rsidR="00C25A54" w:rsidRPr="00C25A54" w14:paraId="3E221CA9" w14:textId="77777777" w:rsidTr="0057222C">
        <w:trPr>
          <w:trHeight w:val="300"/>
          <w:jc w:val="center"/>
        </w:trPr>
        <w:tc>
          <w:tcPr>
            <w:tcW w:w="1921" w:type="dxa"/>
            <w:hideMark/>
          </w:tcPr>
          <w:p w14:paraId="15B16CF7" w14:textId="77777777" w:rsidR="00C25A54" w:rsidRPr="00C25A54" w:rsidRDefault="00B60CD0">
            <w:r>
              <w:t>*</w:t>
            </w:r>
            <w:r w:rsidR="00C25A54" w:rsidRPr="00C25A54">
              <w:t>Incident Create Date</w:t>
            </w:r>
          </w:p>
        </w:tc>
        <w:tc>
          <w:tcPr>
            <w:tcW w:w="5958" w:type="dxa"/>
            <w:hideMark/>
          </w:tcPr>
          <w:p w14:paraId="52ADF5D4" w14:textId="765606C5" w:rsidR="00C25A54" w:rsidRPr="00C25A54" w:rsidRDefault="00C25A54">
            <w:r w:rsidRPr="00C25A54">
              <w:t>The date the incident was created on NIMS</w:t>
            </w:r>
            <w:r w:rsidR="006F1341">
              <w:t xml:space="preserve">. </w:t>
            </w:r>
            <w:r w:rsidR="006F1341" w:rsidRPr="006F1341">
              <w:t xml:space="preserve">This field is </w:t>
            </w:r>
            <w:r w:rsidR="00547848" w:rsidRPr="006F1341">
              <w:t>auto populated</w:t>
            </w:r>
            <w:r w:rsidR="006F1341" w:rsidRPr="006F1341">
              <w:t>.</w:t>
            </w:r>
          </w:p>
        </w:tc>
        <w:tc>
          <w:tcPr>
            <w:tcW w:w="1137" w:type="dxa"/>
            <w:hideMark/>
          </w:tcPr>
          <w:p w14:paraId="76BCA565" w14:textId="77777777" w:rsidR="00C25A54" w:rsidRPr="00C25A54" w:rsidRDefault="00C25A54">
            <w:r w:rsidRPr="00C25A54">
              <w:t xml:space="preserve">Standard Incident </w:t>
            </w:r>
          </w:p>
        </w:tc>
      </w:tr>
      <w:tr w:rsidR="00806502" w:rsidRPr="00C25A54" w14:paraId="7ECA1DE6" w14:textId="77777777" w:rsidTr="00806502">
        <w:trPr>
          <w:trHeight w:val="600"/>
          <w:jc w:val="center"/>
        </w:trPr>
        <w:tc>
          <w:tcPr>
            <w:tcW w:w="1921" w:type="dxa"/>
            <w:shd w:val="clear" w:color="auto" w:fill="FFF2CC"/>
            <w:hideMark/>
          </w:tcPr>
          <w:p w14:paraId="3DB25ABC" w14:textId="77777777" w:rsidR="00806502" w:rsidRPr="00C25A54" w:rsidRDefault="00806502" w:rsidP="00806502">
            <w:r w:rsidRPr="00C25A54">
              <w:t>Incident Result in Absence from Work?</w:t>
            </w:r>
          </w:p>
        </w:tc>
        <w:tc>
          <w:tcPr>
            <w:tcW w:w="5958" w:type="dxa"/>
            <w:shd w:val="clear" w:color="auto" w:fill="FFF2CC"/>
            <w:hideMark/>
          </w:tcPr>
          <w:p w14:paraId="7E4FA1E1" w14:textId="77777777" w:rsidR="00806502" w:rsidRPr="00C25A54" w:rsidRDefault="00806502" w:rsidP="00806502">
            <w:r w:rsidRPr="00C25A54">
              <w:t xml:space="preserve">This field records if the person affected by the incident was absent from work as a result of the incident </w:t>
            </w:r>
          </w:p>
        </w:tc>
        <w:tc>
          <w:tcPr>
            <w:tcW w:w="1137" w:type="dxa"/>
            <w:shd w:val="clear" w:color="auto" w:fill="FFF2CC"/>
            <w:hideMark/>
          </w:tcPr>
          <w:p w14:paraId="50022ECC" w14:textId="32F6D178" w:rsidR="00806502" w:rsidRPr="00C25A54" w:rsidRDefault="00806502" w:rsidP="00806502">
            <w:r w:rsidRPr="00C25A54">
              <w:t>General Incident Detail</w:t>
            </w:r>
            <w:r>
              <w:t>s</w:t>
            </w:r>
          </w:p>
        </w:tc>
      </w:tr>
      <w:tr w:rsidR="00806502" w:rsidRPr="00C25A54" w14:paraId="10F55D50" w14:textId="77777777" w:rsidTr="00BA033E">
        <w:trPr>
          <w:trHeight w:val="1800"/>
          <w:jc w:val="center"/>
        </w:trPr>
        <w:tc>
          <w:tcPr>
            <w:tcW w:w="1921" w:type="dxa"/>
            <w:shd w:val="clear" w:color="auto" w:fill="FFFFCC"/>
            <w:hideMark/>
          </w:tcPr>
          <w:p w14:paraId="2AE9FFEF" w14:textId="77777777" w:rsidR="00806502" w:rsidRPr="00C25A54" w:rsidRDefault="00806502" w:rsidP="00806502">
            <w:r w:rsidRPr="00C25A54">
              <w:t>Incident/Hazard Category</w:t>
            </w:r>
          </w:p>
        </w:tc>
        <w:tc>
          <w:tcPr>
            <w:tcW w:w="5958" w:type="dxa"/>
            <w:shd w:val="clear" w:color="auto" w:fill="FFFFCC"/>
            <w:hideMark/>
          </w:tcPr>
          <w:p w14:paraId="6E0C4592" w14:textId="77777777" w:rsidR="00806502" w:rsidRPr="00C25A54" w:rsidRDefault="00806502" w:rsidP="00806502">
            <w:pPr>
              <w:spacing w:after="160"/>
            </w:pPr>
            <w:r w:rsidRPr="00C25A54">
              <w:t xml:space="preserve">This field is used to record the category of incident depending on the hazard. The High-level hazards include “Clinical Care”, “Exposure to Physical Hazards”, “Exposure to Psychological Hazards”, “Exposure to Chemical Hazards”, “Exposure to Biological Hazards”, “Crash/Collision” and “Property damage/loss (non-crash collision)”. </w:t>
            </w:r>
          </w:p>
        </w:tc>
        <w:tc>
          <w:tcPr>
            <w:tcW w:w="1137" w:type="dxa"/>
            <w:shd w:val="clear" w:color="auto" w:fill="FFFFCC"/>
            <w:hideMark/>
          </w:tcPr>
          <w:p w14:paraId="67D5D265" w14:textId="5C638F42" w:rsidR="00806502" w:rsidRPr="00C25A54" w:rsidRDefault="00806502" w:rsidP="00806502">
            <w:pPr>
              <w:spacing w:after="160"/>
            </w:pPr>
            <w:r w:rsidRPr="00C25A54">
              <w:t>Specific Incident Detail</w:t>
            </w:r>
            <w:r>
              <w:t>s</w:t>
            </w:r>
          </w:p>
        </w:tc>
      </w:tr>
      <w:tr w:rsidR="00806502" w:rsidRPr="00C25A54" w14:paraId="5BF35BE7" w14:textId="77777777" w:rsidTr="00C41B16">
        <w:trPr>
          <w:trHeight w:val="900"/>
          <w:jc w:val="center"/>
        </w:trPr>
        <w:tc>
          <w:tcPr>
            <w:tcW w:w="1921" w:type="dxa"/>
            <w:shd w:val="clear" w:color="auto" w:fill="E2F1D7"/>
            <w:hideMark/>
          </w:tcPr>
          <w:p w14:paraId="300979C4" w14:textId="77777777" w:rsidR="00806502" w:rsidRPr="00C25A54" w:rsidRDefault="00806502" w:rsidP="00806502">
            <w:r w:rsidRPr="00C25A54">
              <w:t xml:space="preserve">Information / documentation collected </w:t>
            </w:r>
          </w:p>
        </w:tc>
        <w:tc>
          <w:tcPr>
            <w:tcW w:w="5958" w:type="dxa"/>
            <w:shd w:val="clear" w:color="auto" w:fill="E2F1D7"/>
            <w:hideMark/>
          </w:tcPr>
          <w:p w14:paraId="7691146A" w14:textId="57251D58" w:rsidR="00806502" w:rsidRPr="00C25A54" w:rsidRDefault="00806502" w:rsidP="00806502">
            <w:r w:rsidRPr="00C25A54">
              <w:t>This field is used</w:t>
            </w:r>
            <w:r>
              <w:t xml:space="preserve"> to</w:t>
            </w:r>
            <w:r w:rsidRPr="00C25A54">
              <w:t xml:space="preserve"> record the type of documentation collected e.g. CCTV footage. Multiple options may be selected.</w:t>
            </w:r>
          </w:p>
        </w:tc>
        <w:tc>
          <w:tcPr>
            <w:tcW w:w="1137" w:type="dxa"/>
            <w:shd w:val="clear" w:color="auto" w:fill="E2F1D7"/>
            <w:hideMark/>
          </w:tcPr>
          <w:p w14:paraId="36C919E6" w14:textId="77777777" w:rsidR="00806502" w:rsidRPr="00C25A54" w:rsidRDefault="00806502" w:rsidP="00806502">
            <w:r w:rsidRPr="00C25A54">
              <w:t>Incident Review</w:t>
            </w:r>
          </w:p>
        </w:tc>
      </w:tr>
      <w:tr w:rsidR="00806502" w:rsidRPr="00C25A54" w14:paraId="7767C27E" w14:textId="77777777" w:rsidTr="00C41B16">
        <w:trPr>
          <w:trHeight w:val="900"/>
          <w:jc w:val="center"/>
        </w:trPr>
        <w:tc>
          <w:tcPr>
            <w:tcW w:w="1921" w:type="dxa"/>
            <w:shd w:val="clear" w:color="auto" w:fill="E2F1D7"/>
            <w:hideMark/>
          </w:tcPr>
          <w:p w14:paraId="22199479" w14:textId="77777777" w:rsidR="00806502" w:rsidRPr="00C25A54" w:rsidRDefault="00806502" w:rsidP="00806502">
            <w:r w:rsidRPr="00C25A54">
              <w:t>Is Recommendation Matched to Service QIP?</w:t>
            </w:r>
          </w:p>
        </w:tc>
        <w:tc>
          <w:tcPr>
            <w:tcW w:w="5958" w:type="dxa"/>
            <w:shd w:val="clear" w:color="auto" w:fill="E2F1D7"/>
            <w:hideMark/>
          </w:tcPr>
          <w:p w14:paraId="4A619A7B" w14:textId="77777777" w:rsidR="00806502" w:rsidRPr="00C25A54" w:rsidRDefault="00806502" w:rsidP="00806502">
            <w:r w:rsidRPr="00C25A54">
              <w:t>This field is used to record if the recommendation(s) made link to an existing QIP</w:t>
            </w:r>
            <w:r>
              <w:t xml:space="preserve"> (Quality Improvement Plan)</w:t>
            </w:r>
            <w:r w:rsidRPr="00C25A54">
              <w:t xml:space="preserve">. </w:t>
            </w:r>
          </w:p>
        </w:tc>
        <w:tc>
          <w:tcPr>
            <w:tcW w:w="1137" w:type="dxa"/>
            <w:shd w:val="clear" w:color="auto" w:fill="E2F1D7"/>
            <w:hideMark/>
          </w:tcPr>
          <w:p w14:paraId="1D704730" w14:textId="77777777" w:rsidR="00806502" w:rsidRPr="00C25A54" w:rsidRDefault="00806502" w:rsidP="00806502">
            <w:r w:rsidRPr="00C25A54">
              <w:t>Incident Review</w:t>
            </w:r>
          </w:p>
        </w:tc>
      </w:tr>
      <w:tr w:rsidR="00806502" w:rsidRPr="00C25A54" w14:paraId="7E5F8A07" w14:textId="77777777" w:rsidTr="00C41B16">
        <w:trPr>
          <w:trHeight w:val="900"/>
          <w:jc w:val="center"/>
        </w:trPr>
        <w:tc>
          <w:tcPr>
            <w:tcW w:w="1921" w:type="dxa"/>
            <w:shd w:val="clear" w:color="auto" w:fill="E2F1D7"/>
            <w:hideMark/>
          </w:tcPr>
          <w:p w14:paraId="629D559B" w14:textId="77777777" w:rsidR="00806502" w:rsidRPr="00C25A54" w:rsidRDefault="00806502" w:rsidP="00806502">
            <w:r w:rsidRPr="00C25A54">
              <w:t>Is this a Serious Reportable Event?</w:t>
            </w:r>
          </w:p>
        </w:tc>
        <w:tc>
          <w:tcPr>
            <w:tcW w:w="5958" w:type="dxa"/>
            <w:shd w:val="clear" w:color="auto" w:fill="E2F1D7"/>
            <w:hideMark/>
          </w:tcPr>
          <w:p w14:paraId="48EA02A2" w14:textId="77777777" w:rsidR="00806502" w:rsidRPr="00C25A54" w:rsidRDefault="00806502" w:rsidP="00806502">
            <w:r w:rsidRPr="00C25A54">
              <w:t>This field is used to record whether an incident  is a serious reportable event or not using 'Yes' or  'No', picklist options. Serious Reportable Events (SREs) are a defined list of serious incidents, many of which may result in death or serious harm.</w:t>
            </w:r>
          </w:p>
        </w:tc>
        <w:tc>
          <w:tcPr>
            <w:tcW w:w="1137" w:type="dxa"/>
            <w:shd w:val="clear" w:color="auto" w:fill="E2F1D7"/>
            <w:hideMark/>
          </w:tcPr>
          <w:p w14:paraId="5473ED32" w14:textId="77777777" w:rsidR="00806502" w:rsidRPr="00C25A54" w:rsidRDefault="00806502" w:rsidP="00806502">
            <w:r w:rsidRPr="00C25A54">
              <w:t xml:space="preserve"> Incident Review</w:t>
            </w:r>
          </w:p>
        </w:tc>
      </w:tr>
      <w:tr w:rsidR="00806502" w:rsidRPr="00C25A54" w14:paraId="112FF4C3" w14:textId="77777777" w:rsidTr="00C41B16">
        <w:trPr>
          <w:trHeight w:val="600"/>
          <w:jc w:val="center"/>
        </w:trPr>
        <w:tc>
          <w:tcPr>
            <w:tcW w:w="1921" w:type="dxa"/>
            <w:shd w:val="clear" w:color="auto" w:fill="FFF2CC" w:themeFill="accent4" w:themeFillTint="33"/>
            <w:hideMark/>
          </w:tcPr>
          <w:p w14:paraId="323F19D7" w14:textId="77777777" w:rsidR="00806502" w:rsidRPr="00C25A54" w:rsidRDefault="00806502" w:rsidP="00806502">
            <w:r w:rsidRPr="00C25A54">
              <w:t>Lead Clinician</w:t>
            </w:r>
          </w:p>
        </w:tc>
        <w:tc>
          <w:tcPr>
            <w:tcW w:w="5958" w:type="dxa"/>
            <w:shd w:val="clear" w:color="auto" w:fill="FFF2CC" w:themeFill="accent4" w:themeFillTint="33"/>
            <w:hideMark/>
          </w:tcPr>
          <w:p w14:paraId="39CF2B24" w14:textId="77777777" w:rsidR="00806502" w:rsidRPr="00C25A54" w:rsidRDefault="00806502" w:rsidP="00806502">
            <w:r w:rsidRPr="00C25A54">
              <w:t>This field is used to record the name of the person with primary/lead clinical responsibility for the person affected by the incident at the time of the incident.</w:t>
            </w:r>
          </w:p>
        </w:tc>
        <w:tc>
          <w:tcPr>
            <w:tcW w:w="1137" w:type="dxa"/>
            <w:shd w:val="clear" w:color="auto" w:fill="FFF2CC" w:themeFill="accent4" w:themeFillTint="33"/>
            <w:hideMark/>
          </w:tcPr>
          <w:p w14:paraId="5BB6DC58" w14:textId="4C2FFE03" w:rsidR="00806502" w:rsidRPr="00C25A54" w:rsidRDefault="00806502" w:rsidP="00806502">
            <w:r w:rsidRPr="00C25A54">
              <w:t>General Incident Detail</w:t>
            </w:r>
            <w:r>
              <w:t>s</w:t>
            </w:r>
          </w:p>
        </w:tc>
      </w:tr>
      <w:tr w:rsidR="00806502" w:rsidRPr="00C25A54" w14:paraId="20F95E67" w14:textId="77777777" w:rsidTr="00C41B16">
        <w:trPr>
          <w:trHeight w:val="600"/>
          <w:jc w:val="center"/>
        </w:trPr>
        <w:tc>
          <w:tcPr>
            <w:tcW w:w="1921" w:type="dxa"/>
            <w:shd w:val="clear" w:color="auto" w:fill="E2F1D7"/>
            <w:hideMark/>
          </w:tcPr>
          <w:p w14:paraId="77CD99AE" w14:textId="77777777" w:rsidR="00806502" w:rsidRPr="00C25A54" w:rsidRDefault="00806502" w:rsidP="00806502">
            <w:r w:rsidRPr="00C25A54">
              <w:t>Level of Independence required</w:t>
            </w:r>
          </w:p>
        </w:tc>
        <w:tc>
          <w:tcPr>
            <w:tcW w:w="5958" w:type="dxa"/>
            <w:shd w:val="clear" w:color="auto" w:fill="E2F1D7"/>
            <w:hideMark/>
          </w:tcPr>
          <w:p w14:paraId="258D94EF" w14:textId="77777777" w:rsidR="00806502" w:rsidRPr="00C25A54" w:rsidRDefault="00806502" w:rsidP="00806502">
            <w:r w:rsidRPr="00C25A54">
              <w:t>A dropdown list to capture the level of independence attaching to a review of the incident.</w:t>
            </w:r>
          </w:p>
        </w:tc>
        <w:tc>
          <w:tcPr>
            <w:tcW w:w="1137" w:type="dxa"/>
            <w:shd w:val="clear" w:color="auto" w:fill="E2F1D7"/>
            <w:hideMark/>
          </w:tcPr>
          <w:p w14:paraId="43975DE1" w14:textId="77777777" w:rsidR="00806502" w:rsidRPr="00C25A54" w:rsidRDefault="00806502" w:rsidP="00806502">
            <w:r w:rsidRPr="00C25A54">
              <w:t>Incident review</w:t>
            </w:r>
          </w:p>
        </w:tc>
      </w:tr>
      <w:tr w:rsidR="00806502" w:rsidRPr="00C25A54" w14:paraId="2DE3B559" w14:textId="77777777" w:rsidTr="00C41B16">
        <w:trPr>
          <w:trHeight w:val="1183"/>
          <w:jc w:val="center"/>
        </w:trPr>
        <w:tc>
          <w:tcPr>
            <w:tcW w:w="1921" w:type="dxa"/>
            <w:shd w:val="clear" w:color="auto" w:fill="E2F1D7"/>
            <w:hideMark/>
          </w:tcPr>
          <w:p w14:paraId="19A74AD8" w14:textId="77777777" w:rsidR="00806502" w:rsidRPr="00C25A54" w:rsidRDefault="00806502" w:rsidP="00806502">
            <w:r w:rsidRPr="00C25A54">
              <w:t>Level of Review required</w:t>
            </w:r>
          </w:p>
        </w:tc>
        <w:tc>
          <w:tcPr>
            <w:tcW w:w="5958" w:type="dxa"/>
            <w:shd w:val="clear" w:color="auto" w:fill="E2F1D7"/>
            <w:hideMark/>
          </w:tcPr>
          <w:p w14:paraId="41EF0780" w14:textId="77777777" w:rsidR="00806502" w:rsidRPr="00C25A54" w:rsidRDefault="00806502" w:rsidP="00806502">
            <w:r w:rsidRPr="00C25A54">
              <w:t>A dropdown list to capture the level of review decided for the incident in line with the IMF.</w:t>
            </w:r>
            <w:r w:rsidRPr="00C25A54">
              <w:br/>
              <w:t>While the categorisation of an incident according to its severity is one of the primary mechanisms for deciding on the level of review, the opportunity for an incident to identify learning to improve safety is another such mechanism e.g. where a Category 3 incident was a near miss but its impact could have resulted in a severe outcome a comprehensive or concise review may assist in identifying learning, when implemented, would reduce the risk of a more serious impact occurring in the future. For Category 3 incidents, the level of review required defaults to aggregate but can be updated if a more detailed review is decided on.</w:t>
            </w:r>
          </w:p>
        </w:tc>
        <w:tc>
          <w:tcPr>
            <w:tcW w:w="1137" w:type="dxa"/>
            <w:shd w:val="clear" w:color="auto" w:fill="E2F1D7"/>
            <w:hideMark/>
          </w:tcPr>
          <w:p w14:paraId="09FF9AD6" w14:textId="77777777" w:rsidR="00806502" w:rsidRPr="00C25A54" w:rsidRDefault="00806502" w:rsidP="00806502">
            <w:r w:rsidRPr="00C25A54">
              <w:t>Incident review</w:t>
            </w:r>
          </w:p>
        </w:tc>
      </w:tr>
      <w:tr w:rsidR="00806502" w:rsidRPr="00C25A54" w14:paraId="533F6331" w14:textId="77777777" w:rsidTr="00C41B16">
        <w:trPr>
          <w:trHeight w:val="600"/>
          <w:jc w:val="center"/>
        </w:trPr>
        <w:tc>
          <w:tcPr>
            <w:tcW w:w="1921" w:type="dxa"/>
            <w:shd w:val="clear" w:color="auto" w:fill="E2F1D7"/>
            <w:hideMark/>
          </w:tcPr>
          <w:p w14:paraId="13B0D440" w14:textId="77777777" w:rsidR="00806502" w:rsidRPr="00C25A54" w:rsidRDefault="00806502" w:rsidP="00806502">
            <w:r w:rsidRPr="00C25A54">
              <w:t>Line Manager Name, &amp; Title</w:t>
            </w:r>
          </w:p>
        </w:tc>
        <w:tc>
          <w:tcPr>
            <w:tcW w:w="5958" w:type="dxa"/>
            <w:shd w:val="clear" w:color="auto" w:fill="E2F1D7"/>
            <w:hideMark/>
          </w:tcPr>
          <w:p w14:paraId="01CB6895" w14:textId="77777777" w:rsidR="00806502" w:rsidRPr="00C25A54" w:rsidRDefault="00806502" w:rsidP="00806502">
            <w:r w:rsidRPr="00C25A54">
              <w:t xml:space="preserve">This field is used to record the name and title of the line manager who has responsibility for the service within the area where the incident occurred. </w:t>
            </w:r>
          </w:p>
        </w:tc>
        <w:tc>
          <w:tcPr>
            <w:tcW w:w="1137" w:type="dxa"/>
            <w:shd w:val="clear" w:color="auto" w:fill="E2F1D7"/>
            <w:hideMark/>
          </w:tcPr>
          <w:p w14:paraId="7377BA9F" w14:textId="77777777" w:rsidR="00806502" w:rsidRPr="00C25A54" w:rsidRDefault="00806502" w:rsidP="00806502">
            <w:r w:rsidRPr="00C25A54">
              <w:t>Incident review</w:t>
            </w:r>
          </w:p>
        </w:tc>
      </w:tr>
      <w:tr w:rsidR="00806502" w:rsidRPr="00C25A54" w14:paraId="7E0E4C39" w14:textId="77777777" w:rsidTr="00BA033E">
        <w:trPr>
          <w:trHeight w:val="600"/>
          <w:jc w:val="center"/>
        </w:trPr>
        <w:tc>
          <w:tcPr>
            <w:tcW w:w="1921" w:type="dxa"/>
            <w:shd w:val="clear" w:color="auto" w:fill="FFFFCC"/>
            <w:hideMark/>
          </w:tcPr>
          <w:p w14:paraId="41CD4244" w14:textId="77777777" w:rsidR="00806502" w:rsidRPr="00BB0894" w:rsidRDefault="00806502" w:rsidP="00806502">
            <w:r w:rsidRPr="00BB0894">
              <w:t xml:space="preserve">Local System Reference # </w:t>
            </w:r>
          </w:p>
        </w:tc>
        <w:tc>
          <w:tcPr>
            <w:tcW w:w="5958" w:type="dxa"/>
            <w:shd w:val="clear" w:color="auto" w:fill="FFFFCC"/>
            <w:hideMark/>
          </w:tcPr>
          <w:p w14:paraId="7A740104" w14:textId="77777777" w:rsidR="00806502" w:rsidRPr="00BB0894" w:rsidRDefault="00806502" w:rsidP="00806502">
            <w:r w:rsidRPr="00BB0894">
              <w:t>This field can be used to record a local reference number. Ideally the NIMS number is used as unique reference number for the incident.</w:t>
            </w:r>
          </w:p>
        </w:tc>
        <w:tc>
          <w:tcPr>
            <w:tcW w:w="1137" w:type="dxa"/>
            <w:shd w:val="clear" w:color="auto" w:fill="FFFFCC"/>
            <w:hideMark/>
          </w:tcPr>
          <w:p w14:paraId="4F58003F" w14:textId="17A51F95" w:rsidR="00806502" w:rsidRPr="00BB0894" w:rsidRDefault="00806502" w:rsidP="00806502">
            <w:r w:rsidRPr="00BB0894">
              <w:t>Specific Incident Detail</w:t>
            </w:r>
            <w:r>
              <w:t>s</w:t>
            </w:r>
          </w:p>
        </w:tc>
      </w:tr>
      <w:tr w:rsidR="00806502" w:rsidRPr="00C25A54" w14:paraId="4F6DCDB6" w14:textId="77777777" w:rsidTr="00C41B16">
        <w:trPr>
          <w:trHeight w:val="300"/>
          <w:jc w:val="center"/>
        </w:trPr>
        <w:tc>
          <w:tcPr>
            <w:tcW w:w="1921" w:type="dxa"/>
            <w:shd w:val="clear" w:color="auto" w:fill="E1F2FF"/>
            <w:hideMark/>
          </w:tcPr>
          <w:p w14:paraId="058F10A9" w14:textId="77777777" w:rsidR="00806502" w:rsidRPr="00C25A54" w:rsidRDefault="00806502" w:rsidP="00806502">
            <w:r w:rsidRPr="00C25A54">
              <w:t>Location at Level A / 1</w:t>
            </w:r>
          </w:p>
        </w:tc>
        <w:tc>
          <w:tcPr>
            <w:tcW w:w="5958" w:type="dxa"/>
            <w:shd w:val="clear" w:color="auto" w:fill="E1F2FF"/>
            <w:hideMark/>
          </w:tcPr>
          <w:p w14:paraId="5C7ED0E0" w14:textId="77777777" w:rsidR="00806502" w:rsidRPr="00C25A54" w:rsidRDefault="00806502" w:rsidP="00806502">
            <w:r w:rsidRPr="00C25A54">
              <w:t>This field is used to record the highest level on the locations hierarchy i.e. Healthcare.</w:t>
            </w:r>
          </w:p>
        </w:tc>
        <w:tc>
          <w:tcPr>
            <w:tcW w:w="1137" w:type="dxa"/>
            <w:shd w:val="clear" w:color="auto" w:fill="E1F2FF"/>
            <w:hideMark/>
          </w:tcPr>
          <w:p w14:paraId="08200509" w14:textId="77777777" w:rsidR="00806502" w:rsidRPr="00C25A54" w:rsidRDefault="00806502" w:rsidP="00806502">
            <w:r w:rsidRPr="00C25A54">
              <w:t>Location Lookup</w:t>
            </w:r>
          </w:p>
        </w:tc>
      </w:tr>
      <w:tr w:rsidR="00806502" w:rsidRPr="00C25A54" w14:paraId="222A27AB" w14:textId="77777777" w:rsidTr="00C41B16">
        <w:trPr>
          <w:trHeight w:val="600"/>
          <w:jc w:val="center"/>
        </w:trPr>
        <w:tc>
          <w:tcPr>
            <w:tcW w:w="1921" w:type="dxa"/>
            <w:shd w:val="clear" w:color="auto" w:fill="E1F2FF"/>
            <w:hideMark/>
          </w:tcPr>
          <w:p w14:paraId="427995BC" w14:textId="77777777" w:rsidR="00806502" w:rsidRPr="00C25A54" w:rsidRDefault="00806502" w:rsidP="00806502">
            <w:r w:rsidRPr="00C25A54">
              <w:t>Location at Level B / 2</w:t>
            </w:r>
          </w:p>
        </w:tc>
        <w:tc>
          <w:tcPr>
            <w:tcW w:w="5958" w:type="dxa"/>
            <w:shd w:val="clear" w:color="auto" w:fill="E1F2FF"/>
            <w:hideMark/>
          </w:tcPr>
          <w:p w14:paraId="4D72263C" w14:textId="77777777" w:rsidR="00806502" w:rsidRPr="00C25A54" w:rsidRDefault="00806502" w:rsidP="00806502">
            <w:r w:rsidRPr="00C25A54">
              <w:t>This field is used to record the second highest level on the locations hierarchy  i.e. Group 1 - RCSI Hospital Group</w:t>
            </w:r>
            <w:r>
              <w:t>,          CHO Area 9-Dublin North/Dublin North City/Dublin North West.</w:t>
            </w:r>
          </w:p>
        </w:tc>
        <w:tc>
          <w:tcPr>
            <w:tcW w:w="1137" w:type="dxa"/>
            <w:shd w:val="clear" w:color="auto" w:fill="E1F2FF"/>
            <w:hideMark/>
          </w:tcPr>
          <w:p w14:paraId="2F31BCF1" w14:textId="77777777" w:rsidR="00806502" w:rsidRPr="00C25A54" w:rsidRDefault="00806502" w:rsidP="00806502">
            <w:r w:rsidRPr="00C25A54">
              <w:t>Location Lookup</w:t>
            </w:r>
          </w:p>
        </w:tc>
      </w:tr>
      <w:tr w:rsidR="00806502" w:rsidRPr="00C25A54" w14:paraId="6FFB48CF" w14:textId="77777777" w:rsidTr="00C41B16">
        <w:trPr>
          <w:trHeight w:val="600"/>
          <w:jc w:val="center"/>
        </w:trPr>
        <w:tc>
          <w:tcPr>
            <w:tcW w:w="1921" w:type="dxa"/>
            <w:shd w:val="clear" w:color="auto" w:fill="E1F2FF"/>
            <w:hideMark/>
          </w:tcPr>
          <w:p w14:paraId="464094DA" w14:textId="77777777" w:rsidR="00806502" w:rsidRPr="00C25A54" w:rsidRDefault="00806502" w:rsidP="00806502">
            <w:r w:rsidRPr="00C25A54">
              <w:t>Location at Level C / 3</w:t>
            </w:r>
          </w:p>
        </w:tc>
        <w:tc>
          <w:tcPr>
            <w:tcW w:w="5958" w:type="dxa"/>
            <w:shd w:val="clear" w:color="auto" w:fill="E1F2FF"/>
            <w:hideMark/>
          </w:tcPr>
          <w:p w14:paraId="369B3ED8" w14:textId="77777777" w:rsidR="00806502" w:rsidRPr="00C25A54" w:rsidRDefault="00806502" w:rsidP="00806502">
            <w:r w:rsidRPr="00C25A54">
              <w:t xml:space="preserve">This field is used to record the third highest level on the locations hierarchy  i.e. Group 1 - </w:t>
            </w:r>
            <w:r w:rsidRPr="00C25A54">
              <w:rPr>
                <w:b/>
                <w:bCs/>
              </w:rPr>
              <w:t>HSE</w:t>
            </w:r>
            <w:r w:rsidRPr="00C25A54">
              <w:t>-  RSCI Hospital Group</w:t>
            </w:r>
            <w:r>
              <w:t>, CHO Area 9-</w:t>
            </w:r>
            <w:r w:rsidRPr="00ED2E8F">
              <w:rPr>
                <w:b/>
              </w:rPr>
              <w:t>HSE</w:t>
            </w:r>
            <w:r>
              <w:t>-Dublin North/Dublin North City/Dublin North West.</w:t>
            </w:r>
          </w:p>
        </w:tc>
        <w:tc>
          <w:tcPr>
            <w:tcW w:w="1137" w:type="dxa"/>
            <w:shd w:val="clear" w:color="auto" w:fill="E1F2FF"/>
            <w:hideMark/>
          </w:tcPr>
          <w:p w14:paraId="7CC6C187" w14:textId="77777777" w:rsidR="00806502" w:rsidRPr="00C25A54" w:rsidRDefault="00806502" w:rsidP="00806502">
            <w:r w:rsidRPr="00C25A54">
              <w:t>Location Lookup</w:t>
            </w:r>
          </w:p>
        </w:tc>
      </w:tr>
      <w:tr w:rsidR="00806502" w:rsidRPr="00C25A54" w14:paraId="588E1F36" w14:textId="77777777" w:rsidTr="00C41B16">
        <w:trPr>
          <w:trHeight w:val="600"/>
          <w:jc w:val="center"/>
        </w:trPr>
        <w:tc>
          <w:tcPr>
            <w:tcW w:w="1921" w:type="dxa"/>
            <w:shd w:val="clear" w:color="auto" w:fill="E1F2FF"/>
            <w:hideMark/>
          </w:tcPr>
          <w:p w14:paraId="16251547" w14:textId="77777777" w:rsidR="00806502" w:rsidRPr="00C25A54" w:rsidRDefault="00806502" w:rsidP="00806502">
            <w:r w:rsidRPr="00C25A54">
              <w:t>Location at Level D / 4</w:t>
            </w:r>
          </w:p>
        </w:tc>
        <w:tc>
          <w:tcPr>
            <w:tcW w:w="5958" w:type="dxa"/>
            <w:shd w:val="clear" w:color="auto" w:fill="E1F2FF"/>
            <w:hideMark/>
          </w:tcPr>
          <w:p w14:paraId="27AE03CF" w14:textId="77777777" w:rsidR="00806502" w:rsidRPr="00C25A54" w:rsidRDefault="00806502" w:rsidP="00806502">
            <w:r w:rsidRPr="00C25A54">
              <w:t>This field is used to record the fourth highest level on the locations hierarchy and reflects the county i.e. Dublin</w:t>
            </w:r>
          </w:p>
        </w:tc>
        <w:tc>
          <w:tcPr>
            <w:tcW w:w="1137" w:type="dxa"/>
            <w:shd w:val="clear" w:color="auto" w:fill="E1F2FF"/>
            <w:hideMark/>
          </w:tcPr>
          <w:p w14:paraId="59D4ECD2" w14:textId="77777777" w:rsidR="00806502" w:rsidRPr="00C25A54" w:rsidRDefault="00806502" w:rsidP="00806502">
            <w:r w:rsidRPr="00C25A54">
              <w:t>Location Lookup</w:t>
            </w:r>
          </w:p>
        </w:tc>
      </w:tr>
      <w:tr w:rsidR="00806502" w:rsidRPr="00C25A54" w14:paraId="67DCEEC5" w14:textId="77777777" w:rsidTr="00C41B16">
        <w:trPr>
          <w:trHeight w:val="600"/>
          <w:jc w:val="center"/>
        </w:trPr>
        <w:tc>
          <w:tcPr>
            <w:tcW w:w="1921" w:type="dxa"/>
            <w:shd w:val="clear" w:color="auto" w:fill="E1F2FF"/>
            <w:hideMark/>
          </w:tcPr>
          <w:p w14:paraId="5F503C2C" w14:textId="77777777" w:rsidR="00806502" w:rsidRPr="00C25A54" w:rsidRDefault="00806502" w:rsidP="00806502">
            <w:r w:rsidRPr="00C25A54">
              <w:t>Location at level E / 5</w:t>
            </w:r>
          </w:p>
        </w:tc>
        <w:tc>
          <w:tcPr>
            <w:tcW w:w="5958" w:type="dxa"/>
            <w:shd w:val="clear" w:color="auto" w:fill="E1F2FF"/>
            <w:hideMark/>
          </w:tcPr>
          <w:p w14:paraId="242150DB" w14:textId="77777777" w:rsidR="00806502" w:rsidRPr="00C25A54" w:rsidRDefault="00806502" w:rsidP="00806502">
            <w:r w:rsidRPr="00C25A54">
              <w:t>This field is used to record the fifth highest level on the locations hierarchy e.g. St. Michael's Hospital</w:t>
            </w:r>
            <w:r>
              <w:t>, St Ita’s Hospital</w:t>
            </w:r>
            <w:r w:rsidRPr="00C25A54">
              <w:t>. A reporter must include this level of detail when reporting an incident or near miss.</w:t>
            </w:r>
          </w:p>
        </w:tc>
        <w:tc>
          <w:tcPr>
            <w:tcW w:w="1137" w:type="dxa"/>
            <w:shd w:val="clear" w:color="auto" w:fill="E1F2FF"/>
            <w:hideMark/>
          </w:tcPr>
          <w:p w14:paraId="2D27B87A" w14:textId="77777777" w:rsidR="00806502" w:rsidRPr="00C25A54" w:rsidRDefault="00806502" w:rsidP="00806502">
            <w:r w:rsidRPr="00C25A54">
              <w:t>Location Lookup</w:t>
            </w:r>
          </w:p>
        </w:tc>
      </w:tr>
      <w:tr w:rsidR="00806502" w:rsidRPr="00C25A54" w14:paraId="16832916" w14:textId="77777777" w:rsidTr="00C41B16">
        <w:trPr>
          <w:trHeight w:val="600"/>
          <w:jc w:val="center"/>
        </w:trPr>
        <w:tc>
          <w:tcPr>
            <w:tcW w:w="1921" w:type="dxa"/>
            <w:shd w:val="clear" w:color="auto" w:fill="E1F2FF"/>
            <w:hideMark/>
          </w:tcPr>
          <w:p w14:paraId="21C0DC3A" w14:textId="77777777" w:rsidR="00806502" w:rsidRPr="00C25A54" w:rsidRDefault="00806502" w:rsidP="00806502">
            <w:r w:rsidRPr="00C25A54">
              <w:t xml:space="preserve">Location at level F / 6 </w:t>
            </w:r>
          </w:p>
        </w:tc>
        <w:tc>
          <w:tcPr>
            <w:tcW w:w="5958" w:type="dxa"/>
            <w:shd w:val="clear" w:color="auto" w:fill="E1F2FF"/>
            <w:hideMark/>
          </w:tcPr>
          <w:p w14:paraId="7ECD5CAE" w14:textId="77777777" w:rsidR="00806502" w:rsidRPr="00C25A54" w:rsidRDefault="00806502" w:rsidP="00806502">
            <w:r w:rsidRPr="00C25A54">
              <w:t>This field is used to record the sixth highest level on the locations hierarchy e.g. Rowan Ward (St. Michael's Hospital)</w:t>
            </w:r>
            <w:r>
              <w:t>, Outpatients Clinic (St Ita’s Hospital)</w:t>
            </w:r>
            <w:r w:rsidRPr="00C25A54">
              <w:t>.</w:t>
            </w:r>
          </w:p>
        </w:tc>
        <w:tc>
          <w:tcPr>
            <w:tcW w:w="1137" w:type="dxa"/>
            <w:shd w:val="clear" w:color="auto" w:fill="E1F2FF"/>
            <w:hideMark/>
          </w:tcPr>
          <w:p w14:paraId="27698795" w14:textId="77777777" w:rsidR="00806502" w:rsidRPr="00C25A54" w:rsidRDefault="00806502" w:rsidP="00806502">
            <w:r w:rsidRPr="00C25A54">
              <w:t>Location Lookup</w:t>
            </w:r>
          </w:p>
        </w:tc>
      </w:tr>
      <w:tr w:rsidR="00806502" w:rsidRPr="00C25A54" w14:paraId="2B2F3EF1" w14:textId="77777777" w:rsidTr="00C41B16">
        <w:trPr>
          <w:trHeight w:val="600"/>
          <w:jc w:val="center"/>
        </w:trPr>
        <w:tc>
          <w:tcPr>
            <w:tcW w:w="1921" w:type="dxa"/>
            <w:shd w:val="clear" w:color="auto" w:fill="E1F2FF"/>
            <w:hideMark/>
          </w:tcPr>
          <w:p w14:paraId="40CBEF2F" w14:textId="77777777" w:rsidR="00806502" w:rsidRPr="00C25A54" w:rsidRDefault="00806502" w:rsidP="00806502">
            <w:r w:rsidRPr="00C25A54">
              <w:t>Location at level G / 7</w:t>
            </w:r>
          </w:p>
        </w:tc>
        <w:tc>
          <w:tcPr>
            <w:tcW w:w="5958" w:type="dxa"/>
            <w:shd w:val="clear" w:color="auto" w:fill="E1F2FF"/>
            <w:hideMark/>
          </w:tcPr>
          <w:p w14:paraId="6AA3AEC5" w14:textId="77777777" w:rsidR="00806502" w:rsidRPr="00C25A54" w:rsidRDefault="00806502" w:rsidP="00806502">
            <w:r w:rsidRPr="00C25A54">
              <w:t>This field is used to record the seventh highest level on the locations hierarchy e.g. Nurses Station (Rowan Ward, St. Michael's Hospital)</w:t>
            </w:r>
            <w:r>
              <w:t>, Wellness Centre, Tonglegee Primary care centre (Outpatients Clinic, St Ita’s Hospital)</w:t>
            </w:r>
            <w:r w:rsidRPr="00C25A54">
              <w:t>.</w:t>
            </w:r>
          </w:p>
        </w:tc>
        <w:tc>
          <w:tcPr>
            <w:tcW w:w="1137" w:type="dxa"/>
            <w:shd w:val="clear" w:color="auto" w:fill="E1F2FF"/>
            <w:hideMark/>
          </w:tcPr>
          <w:p w14:paraId="2474AD76" w14:textId="77777777" w:rsidR="00806502" w:rsidRPr="00C25A54" w:rsidRDefault="00806502" w:rsidP="00806502">
            <w:r w:rsidRPr="00C25A54">
              <w:t>Location Lookup</w:t>
            </w:r>
          </w:p>
        </w:tc>
      </w:tr>
      <w:tr w:rsidR="00806502" w:rsidRPr="00C25A54" w14:paraId="77EC8B40" w14:textId="77777777" w:rsidTr="00C41B16">
        <w:trPr>
          <w:trHeight w:val="300"/>
          <w:jc w:val="center"/>
        </w:trPr>
        <w:tc>
          <w:tcPr>
            <w:tcW w:w="1921" w:type="dxa"/>
            <w:shd w:val="clear" w:color="auto" w:fill="E1F2FF"/>
            <w:hideMark/>
          </w:tcPr>
          <w:p w14:paraId="4E8E6A6F" w14:textId="77777777" w:rsidR="00806502" w:rsidRPr="00C25A54" w:rsidRDefault="00806502" w:rsidP="00806502">
            <w:r w:rsidRPr="00C25A54">
              <w:t>Location at level H/ 8</w:t>
            </w:r>
          </w:p>
        </w:tc>
        <w:tc>
          <w:tcPr>
            <w:tcW w:w="5958" w:type="dxa"/>
            <w:shd w:val="clear" w:color="auto" w:fill="E1F2FF"/>
            <w:hideMark/>
          </w:tcPr>
          <w:p w14:paraId="4895F7B8" w14:textId="77777777" w:rsidR="00806502" w:rsidRPr="00C25A54" w:rsidRDefault="00806502" w:rsidP="00806502">
            <w:r w:rsidRPr="00C25A54">
              <w:t xml:space="preserve">This field is used to describe the granular details of an exact location. </w:t>
            </w:r>
          </w:p>
        </w:tc>
        <w:tc>
          <w:tcPr>
            <w:tcW w:w="1137" w:type="dxa"/>
            <w:shd w:val="clear" w:color="auto" w:fill="E1F2FF"/>
            <w:hideMark/>
          </w:tcPr>
          <w:p w14:paraId="3C4D2E0D" w14:textId="77777777" w:rsidR="00806502" w:rsidRPr="00C25A54" w:rsidRDefault="00806502" w:rsidP="00806502">
            <w:r w:rsidRPr="00C25A54">
              <w:t>Location Lookup</w:t>
            </w:r>
          </w:p>
        </w:tc>
      </w:tr>
      <w:tr w:rsidR="00806502" w:rsidRPr="00C25A54" w14:paraId="286140D9" w14:textId="77777777" w:rsidTr="00C41B16">
        <w:trPr>
          <w:trHeight w:val="600"/>
          <w:jc w:val="center"/>
        </w:trPr>
        <w:tc>
          <w:tcPr>
            <w:tcW w:w="1921" w:type="dxa"/>
            <w:shd w:val="clear" w:color="auto" w:fill="E1F2FF"/>
            <w:hideMark/>
          </w:tcPr>
          <w:p w14:paraId="48A710FB" w14:textId="77777777" w:rsidR="00806502" w:rsidRPr="00C25A54" w:rsidRDefault="00806502" w:rsidP="00806502">
            <w:r w:rsidRPr="00C25A54">
              <w:t>Location Group</w:t>
            </w:r>
          </w:p>
        </w:tc>
        <w:tc>
          <w:tcPr>
            <w:tcW w:w="5958" w:type="dxa"/>
            <w:shd w:val="clear" w:color="auto" w:fill="E1F2FF"/>
            <w:hideMark/>
          </w:tcPr>
          <w:p w14:paraId="4C435B67" w14:textId="77777777" w:rsidR="00806502" w:rsidRPr="00C25A54" w:rsidRDefault="00806502" w:rsidP="00806502">
            <w:r w:rsidRPr="00C25A54">
              <w:t xml:space="preserve">This field records the designated state authority. For the purpose of this data dictionary, it is always 'Healthcare'. </w:t>
            </w:r>
          </w:p>
        </w:tc>
        <w:tc>
          <w:tcPr>
            <w:tcW w:w="1137" w:type="dxa"/>
            <w:shd w:val="clear" w:color="auto" w:fill="E1F2FF"/>
            <w:hideMark/>
          </w:tcPr>
          <w:p w14:paraId="4F165FAD" w14:textId="77777777" w:rsidR="00806502" w:rsidRPr="00C25A54" w:rsidRDefault="00806502" w:rsidP="00806502">
            <w:r w:rsidRPr="00C25A54">
              <w:t>Location Lookup</w:t>
            </w:r>
          </w:p>
        </w:tc>
      </w:tr>
      <w:tr w:rsidR="00806502" w:rsidRPr="00C25A54" w14:paraId="3C4401FF" w14:textId="77777777" w:rsidTr="00C41B16">
        <w:trPr>
          <w:trHeight w:val="600"/>
          <w:jc w:val="center"/>
        </w:trPr>
        <w:tc>
          <w:tcPr>
            <w:tcW w:w="1921" w:type="dxa"/>
            <w:shd w:val="clear" w:color="auto" w:fill="E2F1D7"/>
            <w:hideMark/>
          </w:tcPr>
          <w:p w14:paraId="360185DF" w14:textId="77777777" w:rsidR="00806502" w:rsidRPr="00C25A54" w:rsidRDefault="00806502" w:rsidP="00806502">
            <w:r w:rsidRPr="00C25A54">
              <w:t>Lost Days</w:t>
            </w:r>
          </w:p>
        </w:tc>
        <w:tc>
          <w:tcPr>
            <w:tcW w:w="5958" w:type="dxa"/>
            <w:shd w:val="clear" w:color="auto" w:fill="E2F1D7"/>
            <w:hideMark/>
          </w:tcPr>
          <w:p w14:paraId="737988F6" w14:textId="77777777" w:rsidR="00806502" w:rsidRPr="00C25A54" w:rsidRDefault="00806502" w:rsidP="00806502">
            <w:r w:rsidRPr="00C25A54">
              <w:t>This field is used to record how many days if any the person affected by in the incident was absent from work as a result of the incident.</w:t>
            </w:r>
          </w:p>
        </w:tc>
        <w:tc>
          <w:tcPr>
            <w:tcW w:w="1137" w:type="dxa"/>
            <w:shd w:val="clear" w:color="auto" w:fill="E2F1D7"/>
            <w:hideMark/>
          </w:tcPr>
          <w:p w14:paraId="1888341D" w14:textId="77777777" w:rsidR="00806502" w:rsidRPr="00C25A54" w:rsidRDefault="00806502" w:rsidP="00806502">
            <w:r w:rsidRPr="00C25A54">
              <w:t>Incident Review</w:t>
            </w:r>
          </w:p>
        </w:tc>
      </w:tr>
      <w:tr w:rsidR="00806502" w:rsidRPr="00C25A54" w14:paraId="2A065EB5" w14:textId="77777777" w:rsidTr="00C41B16">
        <w:trPr>
          <w:trHeight w:val="900"/>
          <w:jc w:val="center"/>
        </w:trPr>
        <w:tc>
          <w:tcPr>
            <w:tcW w:w="1921" w:type="dxa"/>
            <w:shd w:val="clear" w:color="auto" w:fill="E2F1D7"/>
            <w:hideMark/>
          </w:tcPr>
          <w:p w14:paraId="180D55BA" w14:textId="77777777" w:rsidR="00806502" w:rsidRPr="00C25A54" w:rsidRDefault="00806502" w:rsidP="00806502">
            <w:r w:rsidRPr="00C25A54">
              <w:t>Main Contributory Factors (HSE)</w:t>
            </w:r>
          </w:p>
        </w:tc>
        <w:tc>
          <w:tcPr>
            <w:tcW w:w="5958" w:type="dxa"/>
            <w:shd w:val="clear" w:color="auto" w:fill="E2F1D7"/>
            <w:hideMark/>
          </w:tcPr>
          <w:p w14:paraId="529E7BFD" w14:textId="7170C077" w:rsidR="00806502" w:rsidRPr="00C25A54" w:rsidRDefault="00806502" w:rsidP="00806502">
            <w:r w:rsidRPr="00C25A54">
              <w:t xml:space="preserve"> This field is used to record a circumstance, action or influence which is thought to have played a part in the origin or development of an incident or to increase the risk of an incident. This is aligned to the Yorkshire Contributory Factors Framework</w:t>
            </w:r>
            <w:r>
              <w:t>, refer to Incident Management Framework.</w:t>
            </w:r>
          </w:p>
        </w:tc>
        <w:tc>
          <w:tcPr>
            <w:tcW w:w="1137" w:type="dxa"/>
            <w:shd w:val="clear" w:color="auto" w:fill="E2F1D7"/>
            <w:hideMark/>
          </w:tcPr>
          <w:p w14:paraId="25077453" w14:textId="77777777" w:rsidR="00806502" w:rsidRPr="00C25A54" w:rsidRDefault="00806502" w:rsidP="00806502">
            <w:r w:rsidRPr="00C25A54">
              <w:t xml:space="preserve"> Incident Review</w:t>
            </w:r>
          </w:p>
        </w:tc>
      </w:tr>
      <w:tr w:rsidR="00806502" w:rsidRPr="00C25A54" w14:paraId="0D3D003E" w14:textId="77777777" w:rsidTr="00C41B16">
        <w:trPr>
          <w:trHeight w:val="1200"/>
          <w:jc w:val="center"/>
        </w:trPr>
        <w:tc>
          <w:tcPr>
            <w:tcW w:w="1921" w:type="dxa"/>
            <w:shd w:val="clear" w:color="auto" w:fill="E2F1D7"/>
            <w:hideMark/>
          </w:tcPr>
          <w:p w14:paraId="516C1554" w14:textId="77777777" w:rsidR="00806502" w:rsidRPr="00C25A54" w:rsidRDefault="00806502" w:rsidP="00806502">
            <w:r w:rsidRPr="00C25A54">
              <w:t>Maternal Death Enquiry (MDE)</w:t>
            </w:r>
          </w:p>
        </w:tc>
        <w:tc>
          <w:tcPr>
            <w:tcW w:w="5958" w:type="dxa"/>
            <w:shd w:val="clear" w:color="auto" w:fill="E2F1D7"/>
            <w:hideMark/>
          </w:tcPr>
          <w:p w14:paraId="3A7B0D9C" w14:textId="77777777" w:rsidR="00806502" w:rsidRPr="00A803E1" w:rsidRDefault="00806502" w:rsidP="00806502">
            <w:r w:rsidRPr="00A803E1">
              <w:t>The service/incident reviewer will record in this field if Maternal Death Enquiry need to be notified.</w:t>
            </w:r>
          </w:p>
          <w:p w14:paraId="1DC5E833" w14:textId="77777777" w:rsidR="00806502" w:rsidRPr="00C25A54" w:rsidRDefault="00806502" w:rsidP="00806502">
            <w:r w:rsidRPr="00C25A54">
              <w:br/>
            </w:r>
            <w:r w:rsidRPr="00C25A54">
              <w:br/>
              <w:t xml:space="preserve">Choosing 'Yes' does not trigger an automatic notification, this needs to be done separately.  </w:t>
            </w:r>
          </w:p>
        </w:tc>
        <w:tc>
          <w:tcPr>
            <w:tcW w:w="1137" w:type="dxa"/>
            <w:shd w:val="clear" w:color="auto" w:fill="E2F1D7"/>
            <w:hideMark/>
          </w:tcPr>
          <w:p w14:paraId="4C69ADCA" w14:textId="77777777" w:rsidR="00806502" w:rsidRPr="00C25A54" w:rsidRDefault="00806502" w:rsidP="00806502">
            <w:r w:rsidRPr="00C25A54">
              <w:t>Incident review</w:t>
            </w:r>
          </w:p>
        </w:tc>
      </w:tr>
      <w:tr w:rsidR="00806502" w:rsidRPr="00C25A54" w14:paraId="37D3E8B7" w14:textId="77777777" w:rsidTr="00C41B16">
        <w:trPr>
          <w:trHeight w:val="600"/>
          <w:jc w:val="center"/>
        </w:trPr>
        <w:tc>
          <w:tcPr>
            <w:tcW w:w="1921" w:type="dxa"/>
            <w:shd w:val="clear" w:color="auto" w:fill="E2F1D7"/>
            <w:hideMark/>
          </w:tcPr>
          <w:p w14:paraId="783F068A" w14:textId="77777777" w:rsidR="00806502" w:rsidRPr="00C25A54" w:rsidRDefault="00806502" w:rsidP="00806502">
            <w:r w:rsidRPr="00C25A54">
              <w:t>MDE Notified By</w:t>
            </w:r>
          </w:p>
        </w:tc>
        <w:tc>
          <w:tcPr>
            <w:tcW w:w="5958" w:type="dxa"/>
            <w:shd w:val="clear" w:color="auto" w:fill="E2F1D7"/>
            <w:hideMark/>
          </w:tcPr>
          <w:p w14:paraId="24EAC8EE" w14:textId="77777777" w:rsidR="00806502" w:rsidRPr="00C25A54" w:rsidRDefault="00806502" w:rsidP="00806502">
            <w:r w:rsidRPr="00C25A54">
              <w:t>This field records the name of the person in the service who notified the MDE that this incident occurred, but is limited to a list of NIMS users.</w:t>
            </w:r>
          </w:p>
        </w:tc>
        <w:tc>
          <w:tcPr>
            <w:tcW w:w="1137" w:type="dxa"/>
            <w:shd w:val="clear" w:color="auto" w:fill="E2F1D7"/>
            <w:hideMark/>
          </w:tcPr>
          <w:p w14:paraId="5E2B2268" w14:textId="77777777" w:rsidR="00806502" w:rsidRPr="00C25A54" w:rsidRDefault="00806502" w:rsidP="00806502">
            <w:r w:rsidRPr="00C25A54">
              <w:t>Incident review</w:t>
            </w:r>
          </w:p>
        </w:tc>
      </w:tr>
      <w:tr w:rsidR="00806502" w:rsidRPr="00C25A54" w14:paraId="147804A5" w14:textId="77777777" w:rsidTr="00514215">
        <w:trPr>
          <w:trHeight w:val="300"/>
          <w:jc w:val="center"/>
        </w:trPr>
        <w:tc>
          <w:tcPr>
            <w:tcW w:w="1921" w:type="dxa"/>
            <w:shd w:val="clear" w:color="auto" w:fill="F0DCEC"/>
            <w:hideMark/>
          </w:tcPr>
          <w:p w14:paraId="579394C3" w14:textId="77777777" w:rsidR="00806502" w:rsidRPr="00C25A54" w:rsidRDefault="00806502" w:rsidP="00806502">
            <w:r>
              <w:t>*</w:t>
            </w:r>
            <w:r w:rsidRPr="00C25A54">
              <w:t>Med 1 - ATC 3</w:t>
            </w:r>
          </w:p>
        </w:tc>
        <w:tc>
          <w:tcPr>
            <w:tcW w:w="5958" w:type="dxa"/>
            <w:shd w:val="clear" w:color="auto" w:fill="F0DCEC"/>
            <w:hideMark/>
          </w:tcPr>
          <w:p w14:paraId="53BEE657" w14:textId="77777777" w:rsidR="00806502" w:rsidRPr="00C25A54" w:rsidRDefault="00806502" w:rsidP="00806502">
            <w:r w:rsidRPr="00C25A54">
              <w:t xml:space="preserve">This field is auto-populated based on the trade or generic drug name reported. </w:t>
            </w:r>
          </w:p>
        </w:tc>
        <w:tc>
          <w:tcPr>
            <w:tcW w:w="1137" w:type="dxa"/>
            <w:shd w:val="clear" w:color="auto" w:fill="F0DCEC"/>
            <w:hideMark/>
          </w:tcPr>
          <w:p w14:paraId="5D9767DA" w14:textId="4A3538D8" w:rsidR="00806502" w:rsidRPr="00C25A54" w:rsidRDefault="00806502" w:rsidP="00806502">
            <w:r w:rsidRPr="00C25A54">
              <w:t>Incident entry- Additional details</w:t>
            </w:r>
          </w:p>
        </w:tc>
      </w:tr>
      <w:tr w:rsidR="00806502" w:rsidRPr="00C25A54" w14:paraId="143A3F86" w14:textId="77777777" w:rsidTr="00BA033E">
        <w:trPr>
          <w:trHeight w:val="600"/>
          <w:jc w:val="center"/>
        </w:trPr>
        <w:tc>
          <w:tcPr>
            <w:tcW w:w="1921" w:type="dxa"/>
            <w:shd w:val="clear" w:color="auto" w:fill="F0DCEC"/>
            <w:hideMark/>
          </w:tcPr>
          <w:p w14:paraId="5B56D760" w14:textId="77777777" w:rsidR="00806502" w:rsidRPr="00C25A54" w:rsidRDefault="00806502" w:rsidP="00806502">
            <w:r w:rsidRPr="00C25A54">
              <w:t>Med 1 - Generic name</w:t>
            </w:r>
          </w:p>
        </w:tc>
        <w:tc>
          <w:tcPr>
            <w:tcW w:w="5958" w:type="dxa"/>
            <w:shd w:val="clear" w:color="auto" w:fill="F0DCEC"/>
            <w:hideMark/>
          </w:tcPr>
          <w:p w14:paraId="2D9168E0" w14:textId="77777777" w:rsidR="00806502" w:rsidRPr="00C25A54" w:rsidRDefault="00806502" w:rsidP="00806502">
            <w:r w:rsidRPr="00C25A54">
              <w:t>This field records the generic name of the first medication reported e.g. Paracetamol.</w:t>
            </w:r>
          </w:p>
        </w:tc>
        <w:tc>
          <w:tcPr>
            <w:tcW w:w="1137" w:type="dxa"/>
            <w:shd w:val="clear" w:color="auto" w:fill="F0DCEC"/>
            <w:hideMark/>
          </w:tcPr>
          <w:p w14:paraId="3E711B89" w14:textId="77777777" w:rsidR="00806502" w:rsidRPr="00C25A54" w:rsidRDefault="00806502" w:rsidP="00806502">
            <w:r w:rsidRPr="00C25A54">
              <w:t>Incident entry- Additional details</w:t>
            </w:r>
          </w:p>
        </w:tc>
      </w:tr>
      <w:tr w:rsidR="00806502" w:rsidRPr="00C25A54" w14:paraId="35EC2C7D" w14:textId="77777777" w:rsidTr="00BA033E">
        <w:trPr>
          <w:trHeight w:val="600"/>
          <w:jc w:val="center"/>
        </w:trPr>
        <w:tc>
          <w:tcPr>
            <w:tcW w:w="1921" w:type="dxa"/>
            <w:shd w:val="clear" w:color="auto" w:fill="F0DCEC"/>
            <w:hideMark/>
          </w:tcPr>
          <w:p w14:paraId="19A3A89C" w14:textId="77777777" w:rsidR="00806502" w:rsidRPr="00C25A54" w:rsidRDefault="00806502" w:rsidP="00806502">
            <w:r w:rsidRPr="00C25A54">
              <w:t>Med 1 - Trade name</w:t>
            </w:r>
          </w:p>
        </w:tc>
        <w:tc>
          <w:tcPr>
            <w:tcW w:w="5958" w:type="dxa"/>
            <w:shd w:val="clear" w:color="auto" w:fill="F0DCEC"/>
            <w:hideMark/>
          </w:tcPr>
          <w:p w14:paraId="3688339A" w14:textId="77777777" w:rsidR="00806502" w:rsidRPr="00C25A54" w:rsidRDefault="00806502" w:rsidP="00806502">
            <w:r w:rsidRPr="00C25A54">
              <w:t>This fields records the trade name of the first medication reported e.g. Panadol.</w:t>
            </w:r>
          </w:p>
        </w:tc>
        <w:tc>
          <w:tcPr>
            <w:tcW w:w="1137" w:type="dxa"/>
            <w:shd w:val="clear" w:color="auto" w:fill="F0DCEC"/>
            <w:hideMark/>
          </w:tcPr>
          <w:p w14:paraId="22306700" w14:textId="77777777" w:rsidR="00806502" w:rsidRPr="00C25A54" w:rsidRDefault="00806502" w:rsidP="00806502">
            <w:r w:rsidRPr="00C25A54">
              <w:t>Incident entry- Additional details</w:t>
            </w:r>
          </w:p>
        </w:tc>
      </w:tr>
      <w:tr w:rsidR="00806502" w:rsidRPr="00C25A54" w14:paraId="7A19984C" w14:textId="77777777" w:rsidTr="00BA033E">
        <w:trPr>
          <w:trHeight w:val="600"/>
          <w:jc w:val="center"/>
        </w:trPr>
        <w:tc>
          <w:tcPr>
            <w:tcW w:w="1921" w:type="dxa"/>
            <w:shd w:val="clear" w:color="auto" w:fill="F0DCEC"/>
            <w:hideMark/>
          </w:tcPr>
          <w:p w14:paraId="407387CF" w14:textId="77777777" w:rsidR="00806502" w:rsidRPr="00C25A54" w:rsidRDefault="00806502" w:rsidP="00806502">
            <w:r>
              <w:t>*</w:t>
            </w:r>
            <w:r w:rsidRPr="00C25A54">
              <w:t>Med 2 - ATC 1</w:t>
            </w:r>
          </w:p>
        </w:tc>
        <w:tc>
          <w:tcPr>
            <w:tcW w:w="5958" w:type="dxa"/>
            <w:shd w:val="clear" w:color="auto" w:fill="F0DCEC"/>
            <w:hideMark/>
          </w:tcPr>
          <w:p w14:paraId="2B2DE638" w14:textId="77777777" w:rsidR="00806502" w:rsidRPr="00C25A54" w:rsidRDefault="00806502" w:rsidP="00806502">
            <w:r w:rsidRPr="00C25A54">
              <w:t xml:space="preserve">This field is auto-populated based on the trade or generic drug name reported. </w:t>
            </w:r>
          </w:p>
        </w:tc>
        <w:tc>
          <w:tcPr>
            <w:tcW w:w="1137" w:type="dxa"/>
            <w:shd w:val="clear" w:color="auto" w:fill="F0DCEC"/>
            <w:hideMark/>
          </w:tcPr>
          <w:p w14:paraId="1AE5B9E7" w14:textId="77777777" w:rsidR="00806502" w:rsidRPr="00C25A54" w:rsidRDefault="00806502" w:rsidP="00806502">
            <w:r w:rsidRPr="00C25A54">
              <w:t>Incident entry- Additional details</w:t>
            </w:r>
          </w:p>
        </w:tc>
      </w:tr>
      <w:tr w:rsidR="00806502" w:rsidRPr="00C25A54" w14:paraId="29CD253D" w14:textId="77777777" w:rsidTr="00BA033E">
        <w:trPr>
          <w:trHeight w:val="600"/>
          <w:jc w:val="center"/>
        </w:trPr>
        <w:tc>
          <w:tcPr>
            <w:tcW w:w="1921" w:type="dxa"/>
            <w:shd w:val="clear" w:color="auto" w:fill="F0DCEC"/>
            <w:hideMark/>
          </w:tcPr>
          <w:p w14:paraId="42F4A374" w14:textId="77777777" w:rsidR="00806502" w:rsidRPr="00C25A54" w:rsidRDefault="00806502" w:rsidP="00806502">
            <w:r>
              <w:t>*</w:t>
            </w:r>
            <w:r w:rsidRPr="00C25A54">
              <w:t>Med 2 - ATC 2</w:t>
            </w:r>
          </w:p>
        </w:tc>
        <w:tc>
          <w:tcPr>
            <w:tcW w:w="5958" w:type="dxa"/>
            <w:shd w:val="clear" w:color="auto" w:fill="F0DCEC"/>
            <w:hideMark/>
          </w:tcPr>
          <w:p w14:paraId="3E2F7F1E" w14:textId="77777777" w:rsidR="00806502" w:rsidRPr="00C25A54" w:rsidRDefault="00806502" w:rsidP="00806502">
            <w:r w:rsidRPr="00C25A54">
              <w:t xml:space="preserve">This field is auto-populated based on the trade or generic drug name reported. </w:t>
            </w:r>
          </w:p>
        </w:tc>
        <w:tc>
          <w:tcPr>
            <w:tcW w:w="1137" w:type="dxa"/>
            <w:shd w:val="clear" w:color="auto" w:fill="F0DCEC"/>
            <w:hideMark/>
          </w:tcPr>
          <w:p w14:paraId="3F2C83E8" w14:textId="77777777" w:rsidR="00806502" w:rsidRPr="00C25A54" w:rsidRDefault="00806502" w:rsidP="00806502">
            <w:r w:rsidRPr="00C25A54">
              <w:t>Incident entry- Additional details</w:t>
            </w:r>
          </w:p>
        </w:tc>
      </w:tr>
      <w:tr w:rsidR="00806502" w:rsidRPr="00C25A54" w14:paraId="6F69CBC7" w14:textId="77777777" w:rsidTr="00BA033E">
        <w:trPr>
          <w:trHeight w:val="600"/>
          <w:jc w:val="center"/>
        </w:trPr>
        <w:tc>
          <w:tcPr>
            <w:tcW w:w="1921" w:type="dxa"/>
            <w:shd w:val="clear" w:color="auto" w:fill="F0DCEC"/>
            <w:hideMark/>
          </w:tcPr>
          <w:p w14:paraId="3E1A535A" w14:textId="77777777" w:rsidR="00806502" w:rsidRPr="00C25A54" w:rsidRDefault="00806502" w:rsidP="00806502">
            <w:r>
              <w:t>*</w:t>
            </w:r>
            <w:r w:rsidRPr="00C25A54">
              <w:t>Med 2 - ATC 3</w:t>
            </w:r>
          </w:p>
        </w:tc>
        <w:tc>
          <w:tcPr>
            <w:tcW w:w="5958" w:type="dxa"/>
            <w:shd w:val="clear" w:color="auto" w:fill="F0DCEC"/>
            <w:hideMark/>
          </w:tcPr>
          <w:p w14:paraId="12FC7465" w14:textId="77777777" w:rsidR="00806502" w:rsidRPr="00C25A54" w:rsidRDefault="00806502" w:rsidP="00806502">
            <w:r w:rsidRPr="00C25A54">
              <w:t xml:space="preserve">This field is auto-populated based on the trade or generic drug name reported. </w:t>
            </w:r>
          </w:p>
        </w:tc>
        <w:tc>
          <w:tcPr>
            <w:tcW w:w="1137" w:type="dxa"/>
            <w:shd w:val="clear" w:color="auto" w:fill="F0DCEC"/>
            <w:hideMark/>
          </w:tcPr>
          <w:p w14:paraId="7A0A1237" w14:textId="77777777" w:rsidR="00806502" w:rsidRPr="00C25A54" w:rsidRDefault="00806502" w:rsidP="00806502">
            <w:r w:rsidRPr="00C25A54">
              <w:t>Incident entry- Additional details</w:t>
            </w:r>
          </w:p>
        </w:tc>
      </w:tr>
      <w:tr w:rsidR="00806502" w:rsidRPr="00C25A54" w14:paraId="5A56C1DF" w14:textId="77777777" w:rsidTr="00BA033E">
        <w:trPr>
          <w:trHeight w:val="600"/>
          <w:jc w:val="center"/>
        </w:trPr>
        <w:tc>
          <w:tcPr>
            <w:tcW w:w="1921" w:type="dxa"/>
            <w:shd w:val="clear" w:color="auto" w:fill="F0DCEC"/>
            <w:hideMark/>
          </w:tcPr>
          <w:p w14:paraId="48BB7E9D" w14:textId="77777777" w:rsidR="00806502" w:rsidRPr="00C25A54" w:rsidRDefault="00806502" w:rsidP="00806502">
            <w:r w:rsidRPr="00C25A54">
              <w:t>Med 2 - Generic name</w:t>
            </w:r>
          </w:p>
        </w:tc>
        <w:tc>
          <w:tcPr>
            <w:tcW w:w="5958" w:type="dxa"/>
            <w:shd w:val="clear" w:color="auto" w:fill="F0DCEC"/>
            <w:hideMark/>
          </w:tcPr>
          <w:p w14:paraId="5BF52779" w14:textId="77777777" w:rsidR="00806502" w:rsidRPr="00C25A54" w:rsidRDefault="00806502" w:rsidP="00806502">
            <w:r w:rsidRPr="00C25A54">
              <w:t>This field records the generic name of the second medication reported e.g. Paracetamol.</w:t>
            </w:r>
          </w:p>
        </w:tc>
        <w:tc>
          <w:tcPr>
            <w:tcW w:w="1137" w:type="dxa"/>
            <w:shd w:val="clear" w:color="auto" w:fill="F0DCEC"/>
            <w:hideMark/>
          </w:tcPr>
          <w:p w14:paraId="66F83003" w14:textId="77777777" w:rsidR="00806502" w:rsidRPr="00C25A54" w:rsidRDefault="00806502" w:rsidP="00806502">
            <w:r w:rsidRPr="00C25A54">
              <w:t>Incident entry- Additional details</w:t>
            </w:r>
          </w:p>
        </w:tc>
      </w:tr>
      <w:tr w:rsidR="00806502" w:rsidRPr="00C25A54" w14:paraId="615FD55B" w14:textId="77777777" w:rsidTr="00BA033E">
        <w:trPr>
          <w:trHeight w:val="600"/>
          <w:jc w:val="center"/>
        </w:trPr>
        <w:tc>
          <w:tcPr>
            <w:tcW w:w="1921" w:type="dxa"/>
            <w:shd w:val="clear" w:color="auto" w:fill="F0DCEC"/>
            <w:hideMark/>
          </w:tcPr>
          <w:p w14:paraId="4D587F99" w14:textId="77777777" w:rsidR="00806502" w:rsidRPr="00C25A54" w:rsidRDefault="00806502" w:rsidP="00806502">
            <w:r>
              <w:t>*</w:t>
            </w:r>
            <w:r w:rsidRPr="00C25A54">
              <w:t>Med 2 - Trade name</w:t>
            </w:r>
          </w:p>
        </w:tc>
        <w:tc>
          <w:tcPr>
            <w:tcW w:w="5958" w:type="dxa"/>
            <w:shd w:val="clear" w:color="auto" w:fill="F0DCEC"/>
            <w:hideMark/>
          </w:tcPr>
          <w:p w14:paraId="5723E686" w14:textId="77777777" w:rsidR="00806502" w:rsidRPr="00C25A54" w:rsidRDefault="00806502" w:rsidP="00806502">
            <w:r w:rsidRPr="00C25A54">
              <w:t>This fields records the trade name of the second medication reported e.g. Panadol.</w:t>
            </w:r>
          </w:p>
        </w:tc>
        <w:tc>
          <w:tcPr>
            <w:tcW w:w="1137" w:type="dxa"/>
            <w:shd w:val="clear" w:color="auto" w:fill="F0DCEC"/>
            <w:hideMark/>
          </w:tcPr>
          <w:p w14:paraId="174F89A2" w14:textId="77777777" w:rsidR="00806502" w:rsidRPr="00C25A54" w:rsidRDefault="00806502" w:rsidP="00806502">
            <w:r w:rsidRPr="00C25A54">
              <w:t>Incident entry- Additional details</w:t>
            </w:r>
          </w:p>
        </w:tc>
      </w:tr>
      <w:tr w:rsidR="00806502" w:rsidRPr="00C25A54" w14:paraId="36B1A4C4" w14:textId="77777777" w:rsidTr="00514215">
        <w:trPr>
          <w:trHeight w:val="1200"/>
          <w:jc w:val="center"/>
        </w:trPr>
        <w:tc>
          <w:tcPr>
            <w:tcW w:w="1921" w:type="dxa"/>
            <w:shd w:val="clear" w:color="auto" w:fill="E2F1D7"/>
            <w:hideMark/>
          </w:tcPr>
          <w:p w14:paraId="3488E52B" w14:textId="77777777" w:rsidR="00806502" w:rsidRPr="00C25A54" w:rsidRDefault="00806502" w:rsidP="00806502">
            <w:r w:rsidRPr="00C25A54">
              <w:t xml:space="preserve">Mental Health Commission </w:t>
            </w:r>
          </w:p>
        </w:tc>
        <w:tc>
          <w:tcPr>
            <w:tcW w:w="5958" w:type="dxa"/>
            <w:shd w:val="clear" w:color="auto" w:fill="E2F1D7"/>
            <w:hideMark/>
          </w:tcPr>
          <w:p w14:paraId="02CC65B0" w14:textId="4FFB67DE" w:rsidR="00806502" w:rsidRPr="00C25A54" w:rsidRDefault="00456AFE" w:rsidP="00806502">
            <w:r>
              <w:t>T</w:t>
            </w:r>
            <w:r w:rsidR="00806502" w:rsidRPr="00A803E1">
              <w:t>his field</w:t>
            </w:r>
            <w:r>
              <w:t xml:space="preserve"> captures</w:t>
            </w:r>
            <w:r w:rsidR="00806502" w:rsidRPr="00A803E1">
              <w:t xml:space="preserve"> if Mental Health Commission need to be notified.</w:t>
            </w:r>
            <w:r w:rsidR="00806502" w:rsidRPr="00C25A54">
              <w:br/>
              <w:t xml:space="preserve">Choosing 'Yes' does not trigger an automatic notification, this needs to be done separately.  </w:t>
            </w:r>
          </w:p>
        </w:tc>
        <w:tc>
          <w:tcPr>
            <w:tcW w:w="1137" w:type="dxa"/>
            <w:shd w:val="clear" w:color="auto" w:fill="E2F1D7"/>
            <w:hideMark/>
          </w:tcPr>
          <w:p w14:paraId="7665B3DA" w14:textId="77777777" w:rsidR="00806502" w:rsidRPr="00C25A54" w:rsidRDefault="00806502" w:rsidP="00806502">
            <w:r w:rsidRPr="00C25A54">
              <w:t>Incident Review</w:t>
            </w:r>
          </w:p>
        </w:tc>
      </w:tr>
      <w:tr w:rsidR="00806502" w:rsidRPr="00C25A54" w14:paraId="14190F11" w14:textId="77777777" w:rsidTr="00C41B16">
        <w:trPr>
          <w:trHeight w:val="600"/>
          <w:jc w:val="center"/>
        </w:trPr>
        <w:tc>
          <w:tcPr>
            <w:tcW w:w="1921" w:type="dxa"/>
            <w:shd w:val="clear" w:color="auto" w:fill="E2F1D7"/>
            <w:hideMark/>
          </w:tcPr>
          <w:p w14:paraId="580AB344" w14:textId="77777777" w:rsidR="00806502" w:rsidRPr="00C25A54" w:rsidRDefault="00806502" w:rsidP="00806502">
            <w:r w:rsidRPr="00C25A54">
              <w:t>MHC Notified by</w:t>
            </w:r>
          </w:p>
        </w:tc>
        <w:tc>
          <w:tcPr>
            <w:tcW w:w="5958" w:type="dxa"/>
            <w:shd w:val="clear" w:color="auto" w:fill="E2F1D7"/>
            <w:hideMark/>
          </w:tcPr>
          <w:p w14:paraId="2D8C1D28" w14:textId="77777777" w:rsidR="00806502" w:rsidRPr="00C25A54" w:rsidRDefault="00806502" w:rsidP="00806502">
            <w:r w:rsidRPr="00C25A54">
              <w:t>This field records the name of the person in the service who notified MHC that this incident occurred, but is limited to a list of NIMS users.</w:t>
            </w:r>
          </w:p>
        </w:tc>
        <w:tc>
          <w:tcPr>
            <w:tcW w:w="1137" w:type="dxa"/>
            <w:shd w:val="clear" w:color="auto" w:fill="E2F1D7"/>
            <w:hideMark/>
          </w:tcPr>
          <w:p w14:paraId="73475F1F" w14:textId="77777777" w:rsidR="00806502" w:rsidRPr="00C25A54" w:rsidRDefault="00806502" w:rsidP="00806502">
            <w:r w:rsidRPr="00C25A54">
              <w:t>Incident Review</w:t>
            </w:r>
          </w:p>
        </w:tc>
      </w:tr>
      <w:tr w:rsidR="00806502" w:rsidRPr="00C25A54" w14:paraId="538906C2" w14:textId="77777777" w:rsidTr="00C41B16">
        <w:trPr>
          <w:trHeight w:val="600"/>
          <w:jc w:val="center"/>
        </w:trPr>
        <w:tc>
          <w:tcPr>
            <w:tcW w:w="1921" w:type="dxa"/>
            <w:shd w:val="clear" w:color="auto" w:fill="FFF2CC" w:themeFill="accent4" w:themeFillTint="33"/>
            <w:hideMark/>
          </w:tcPr>
          <w:p w14:paraId="2063BABF" w14:textId="77777777" w:rsidR="00806502" w:rsidRPr="00C25A54" w:rsidRDefault="00806502" w:rsidP="00806502">
            <w:r w:rsidRPr="00C25A54">
              <w:t>Name of Contract</w:t>
            </w:r>
          </w:p>
        </w:tc>
        <w:tc>
          <w:tcPr>
            <w:tcW w:w="5958" w:type="dxa"/>
            <w:shd w:val="clear" w:color="auto" w:fill="FFF2CC" w:themeFill="accent4" w:themeFillTint="33"/>
            <w:hideMark/>
          </w:tcPr>
          <w:p w14:paraId="2CFFF460" w14:textId="77777777" w:rsidR="00806502" w:rsidRPr="00C25A54" w:rsidRDefault="00806502" w:rsidP="00806502">
            <w:r w:rsidRPr="00C25A54">
              <w:t>This field is used to record the name of the employer of the External Contractor involved in the incident.</w:t>
            </w:r>
          </w:p>
        </w:tc>
        <w:tc>
          <w:tcPr>
            <w:tcW w:w="1137" w:type="dxa"/>
            <w:shd w:val="clear" w:color="auto" w:fill="FFF2CC" w:themeFill="accent4" w:themeFillTint="33"/>
            <w:hideMark/>
          </w:tcPr>
          <w:p w14:paraId="724EC92F" w14:textId="77E4DAFB" w:rsidR="00806502" w:rsidRPr="00C25A54" w:rsidRDefault="00806502" w:rsidP="00806502">
            <w:r w:rsidRPr="00C25A54">
              <w:t>General Incident Detail</w:t>
            </w:r>
            <w:r>
              <w:t>s</w:t>
            </w:r>
          </w:p>
        </w:tc>
      </w:tr>
      <w:tr w:rsidR="00806502" w:rsidRPr="00C25A54" w14:paraId="035C51E1" w14:textId="77777777" w:rsidTr="00C41B16">
        <w:trPr>
          <w:trHeight w:val="600"/>
          <w:jc w:val="center"/>
        </w:trPr>
        <w:tc>
          <w:tcPr>
            <w:tcW w:w="1921" w:type="dxa"/>
            <w:shd w:val="clear" w:color="auto" w:fill="FFF2CC" w:themeFill="accent4" w:themeFillTint="33"/>
            <w:hideMark/>
          </w:tcPr>
          <w:p w14:paraId="4AD535E4" w14:textId="77777777" w:rsidR="00806502" w:rsidRPr="00C25A54" w:rsidRDefault="00806502" w:rsidP="00806502">
            <w:r w:rsidRPr="00C25A54">
              <w:t>Name of Injured Party (Surname, First)</w:t>
            </w:r>
          </w:p>
        </w:tc>
        <w:tc>
          <w:tcPr>
            <w:tcW w:w="5958" w:type="dxa"/>
            <w:shd w:val="clear" w:color="auto" w:fill="FFF2CC" w:themeFill="accent4" w:themeFillTint="33"/>
            <w:hideMark/>
          </w:tcPr>
          <w:p w14:paraId="70813781" w14:textId="77777777" w:rsidR="00806502" w:rsidRPr="00C25A54" w:rsidRDefault="00806502" w:rsidP="00806502">
            <w:r w:rsidRPr="00C25A54">
              <w:t>This field is used to record the name of the person who was affected.</w:t>
            </w:r>
          </w:p>
        </w:tc>
        <w:tc>
          <w:tcPr>
            <w:tcW w:w="1137" w:type="dxa"/>
            <w:shd w:val="clear" w:color="auto" w:fill="FFF2CC" w:themeFill="accent4" w:themeFillTint="33"/>
            <w:hideMark/>
          </w:tcPr>
          <w:p w14:paraId="283B3B3D" w14:textId="05D386C2" w:rsidR="00806502" w:rsidRPr="00C25A54" w:rsidRDefault="00806502" w:rsidP="00806502">
            <w:r w:rsidRPr="00C25A54">
              <w:t>General Incident Detail</w:t>
            </w:r>
            <w:r>
              <w:t>s</w:t>
            </w:r>
          </w:p>
        </w:tc>
      </w:tr>
      <w:tr w:rsidR="00806502" w:rsidRPr="00C25A54" w14:paraId="0F5E41E0" w14:textId="77777777" w:rsidTr="00C41B16">
        <w:trPr>
          <w:trHeight w:val="1200"/>
          <w:jc w:val="center"/>
        </w:trPr>
        <w:tc>
          <w:tcPr>
            <w:tcW w:w="1921" w:type="dxa"/>
            <w:shd w:val="clear" w:color="auto" w:fill="E2F1D7"/>
            <w:hideMark/>
          </w:tcPr>
          <w:p w14:paraId="07BDD97E" w14:textId="77777777" w:rsidR="00806502" w:rsidRPr="00C25A54" w:rsidRDefault="00806502" w:rsidP="00806502">
            <w:r w:rsidRPr="00C25A54">
              <w:t>National Haemovigilance Office</w:t>
            </w:r>
          </w:p>
        </w:tc>
        <w:tc>
          <w:tcPr>
            <w:tcW w:w="5958" w:type="dxa"/>
            <w:shd w:val="clear" w:color="auto" w:fill="E2F1D7"/>
            <w:hideMark/>
          </w:tcPr>
          <w:p w14:paraId="194D6575" w14:textId="769CC329" w:rsidR="00806502" w:rsidRPr="00C50496" w:rsidRDefault="00806502" w:rsidP="00806502">
            <w:r w:rsidRPr="00C50496">
              <w:t>T</w:t>
            </w:r>
            <w:r w:rsidR="00456AFE">
              <w:t>h</w:t>
            </w:r>
            <w:r w:rsidRPr="00C50496">
              <w:t xml:space="preserve">is field </w:t>
            </w:r>
            <w:r w:rsidR="00456AFE">
              <w:t xml:space="preserve">captures </w:t>
            </w:r>
            <w:r w:rsidRPr="00C50496">
              <w:t>if National Haemovigilance Office need to be notified.</w:t>
            </w:r>
          </w:p>
          <w:p w14:paraId="4939F333" w14:textId="36897F74" w:rsidR="00806502" w:rsidRPr="00C25A54" w:rsidRDefault="00806502" w:rsidP="00806502">
            <w:r w:rsidRPr="00C25A54">
              <w:t xml:space="preserve">Choosing 'Yes' does not trigger an automatic notification, this needs to be done separately.  </w:t>
            </w:r>
          </w:p>
        </w:tc>
        <w:tc>
          <w:tcPr>
            <w:tcW w:w="1137" w:type="dxa"/>
            <w:shd w:val="clear" w:color="auto" w:fill="E2F1D7"/>
            <w:hideMark/>
          </w:tcPr>
          <w:p w14:paraId="4F33C01F" w14:textId="77777777" w:rsidR="00806502" w:rsidRPr="00C25A54" w:rsidRDefault="00806502" w:rsidP="00806502">
            <w:r w:rsidRPr="00C25A54">
              <w:t>Incident Review</w:t>
            </w:r>
          </w:p>
        </w:tc>
      </w:tr>
      <w:tr w:rsidR="00806502" w:rsidRPr="00C25A54" w14:paraId="0D436FBF" w14:textId="77777777" w:rsidTr="00C41B16">
        <w:trPr>
          <w:trHeight w:val="1200"/>
          <w:jc w:val="center"/>
        </w:trPr>
        <w:tc>
          <w:tcPr>
            <w:tcW w:w="1921" w:type="dxa"/>
            <w:shd w:val="clear" w:color="auto" w:fill="E2F1D7"/>
            <w:hideMark/>
          </w:tcPr>
          <w:p w14:paraId="2E11F555" w14:textId="77777777" w:rsidR="00806502" w:rsidRPr="00C25A54" w:rsidRDefault="00806502" w:rsidP="00806502">
            <w:r w:rsidRPr="00C25A54">
              <w:t>National Perinatal Epidemiology Centre (NPEC)</w:t>
            </w:r>
          </w:p>
        </w:tc>
        <w:tc>
          <w:tcPr>
            <w:tcW w:w="5958" w:type="dxa"/>
            <w:shd w:val="clear" w:color="auto" w:fill="E2F1D7"/>
            <w:hideMark/>
          </w:tcPr>
          <w:p w14:paraId="01FD983F" w14:textId="205FBF4A" w:rsidR="00806502" w:rsidRPr="00C50496" w:rsidRDefault="00456AFE" w:rsidP="00806502">
            <w:r>
              <w:t xml:space="preserve">This </w:t>
            </w:r>
            <w:r w:rsidR="00806502" w:rsidRPr="00C50496">
              <w:t xml:space="preserve">field </w:t>
            </w:r>
            <w:r>
              <w:t xml:space="preserve">captures </w:t>
            </w:r>
            <w:r w:rsidR="00806502" w:rsidRPr="00C50496">
              <w:t>if National Perinatal Epidemiology Centre (NPEC) need to be notified.</w:t>
            </w:r>
          </w:p>
          <w:p w14:paraId="6D286994" w14:textId="77777777" w:rsidR="00806502" w:rsidRPr="00C25A54" w:rsidRDefault="00806502" w:rsidP="00806502">
            <w:r w:rsidRPr="00C25A54">
              <w:br w:type="page"/>
            </w:r>
            <w:r w:rsidRPr="00C25A54">
              <w:br w:type="page"/>
              <w:t xml:space="preserve">Choosing 'Yes' does not trigger an automatic notification, this needs to be done separately.  </w:t>
            </w:r>
          </w:p>
        </w:tc>
        <w:tc>
          <w:tcPr>
            <w:tcW w:w="1137" w:type="dxa"/>
            <w:shd w:val="clear" w:color="auto" w:fill="E2F1D7"/>
            <w:hideMark/>
          </w:tcPr>
          <w:p w14:paraId="42673AB1" w14:textId="77777777" w:rsidR="00806502" w:rsidRPr="00C25A54" w:rsidRDefault="00806502" w:rsidP="00806502">
            <w:r w:rsidRPr="00C25A54">
              <w:t>Incident review</w:t>
            </w:r>
          </w:p>
        </w:tc>
      </w:tr>
      <w:tr w:rsidR="00806502" w:rsidRPr="00C25A54" w14:paraId="79B8EE26" w14:textId="77777777" w:rsidTr="00C41B16">
        <w:trPr>
          <w:trHeight w:val="600"/>
          <w:jc w:val="center"/>
        </w:trPr>
        <w:tc>
          <w:tcPr>
            <w:tcW w:w="1921" w:type="dxa"/>
            <w:shd w:val="clear" w:color="auto" w:fill="E2F1D7"/>
            <w:hideMark/>
          </w:tcPr>
          <w:p w14:paraId="6F22A4E3" w14:textId="77777777" w:rsidR="00806502" w:rsidRPr="00C25A54" w:rsidRDefault="00806502" w:rsidP="00806502">
            <w:r w:rsidRPr="00C25A54">
              <w:t>NHO Notified by</w:t>
            </w:r>
          </w:p>
        </w:tc>
        <w:tc>
          <w:tcPr>
            <w:tcW w:w="5958" w:type="dxa"/>
            <w:shd w:val="clear" w:color="auto" w:fill="E2F1D7"/>
            <w:hideMark/>
          </w:tcPr>
          <w:p w14:paraId="1F1C82A4" w14:textId="77777777" w:rsidR="00806502" w:rsidRPr="00C25A54" w:rsidRDefault="00806502" w:rsidP="00806502">
            <w:r w:rsidRPr="00C25A54">
              <w:t>This field records the name of the person in the service who notified NHO that this incident occurred, but is limited to a list of NIMS users.</w:t>
            </w:r>
          </w:p>
        </w:tc>
        <w:tc>
          <w:tcPr>
            <w:tcW w:w="1137" w:type="dxa"/>
            <w:shd w:val="clear" w:color="auto" w:fill="E2F1D7"/>
            <w:hideMark/>
          </w:tcPr>
          <w:p w14:paraId="23CC8FE4" w14:textId="77777777" w:rsidR="00806502" w:rsidRPr="00C25A54" w:rsidRDefault="00806502" w:rsidP="00806502">
            <w:r w:rsidRPr="00C25A54">
              <w:t>Incident Review</w:t>
            </w:r>
          </w:p>
        </w:tc>
      </w:tr>
      <w:tr w:rsidR="00806502" w:rsidRPr="00C25A54" w14:paraId="6357E054" w14:textId="77777777" w:rsidTr="00C41B16">
        <w:trPr>
          <w:trHeight w:val="300"/>
          <w:jc w:val="center"/>
        </w:trPr>
        <w:tc>
          <w:tcPr>
            <w:tcW w:w="1921" w:type="dxa"/>
            <w:shd w:val="clear" w:color="auto" w:fill="E2F1D7"/>
            <w:hideMark/>
          </w:tcPr>
          <w:p w14:paraId="46951D38" w14:textId="77777777" w:rsidR="00806502" w:rsidRPr="00C25A54" w:rsidRDefault="00806502" w:rsidP="00806502">
            <w:r w:rsidRPr="00C25A54">
              <w:t xml:space="preserve">Notes </w:t>
            </w:r>
          </w:p>
        </w:tc>
        <w:tc>
          <w:tcPr>
            <w:tcW w:w="5958" w:type="dxa"/>
            <w:shd w:val="clear" w:color="auto" w:fill="E2F1D7"/>
            <w:hideMark/>
          </w:tcPr>
          <w:p w14:paraId="618EB918" w14:textId="77777777" w:rsidR="00806502" w:rsidRPr="00C25A54" w:rsidRDefault="00806502" w:rsidP="00806502">
            <w:r w:rsidRPr="00C25A54">
              <w:t>This field collates all the updates recorded for the incident in the 'Review Update' field.</w:t>
            </w:r>
          </w:p>
        </w:tc>
        <w:tc>
          <w:tcPr>
            <w:tcW w:w="1137" w:type="dxa"/>
            <w:shd w:val="clear" w:color="auto" w:fill="E2F1D7"/>
            <w:hideMark/>
          </w:tcPr>
          <w:p w14:paraId="3B5FC00F" w14:textId="77777777" w:rsidR="00806502" w:rsidRPr="00C25A54" w:rsidRDefault="00806502" w:rsidP="00806502">
            <w:r w:rsidRPr="00C25A54">
              <w:t>Incident Review</w:t>
            </w:r>
          </w:p>
        </w:tc>
      </w:tr>
      <w:tr w:rsidR="00806502" w:rsidRPr="00C25A54" w14:paraId="40C88ECC" w14:textId="77777777" w:rsidTr="00C41B16">
        <w:trPr>
          <w:trHeight w:val="600"/>
          <w:jc w:val="center"/>
        </w:trPr>
        <w:tc>
          <w:tcPr>
            <w:tcW w:w="1921" w:type="dxa"/>
            <w:shd w:val="clear" w:color="auto" w:fill="E2F1D7"/>
            <w:hideMark/>
          </w:tcPr>
          <w:p w14:paraId="3D45F166" w14:textId="77777777" w:rsidR="00806502" w:rsidRPr="00C25A54" w:rsidRDefault="00806502" w:rsidP="00806502">
            <w:r w:rsidRPr="00C25A54">
              <w:t>NPEC Notified By</w:t>
            </w:r>
          </w:p>
        </w:tc>
        <w:tc>
          <w:tcPr>
            <w:tcW w:w="5958" w:type="dxa"/>
            <w:shd w:val="clear" w:color="auto" w:fill="E2F1D7"/>
            <w:hideMark/>
          </w:tcPr>
          <w:p w14:paraId="3F4AABB3" w14:textId="77777777" w:rsidR="00806502" w:rsidRPr="00C25A54" w:rsidRDefault="00806502" w:rsidP="00806502">
            <w:r w:rsidRPr="00C25A54">
              <w:t>This field records the name of the person in the service who notified the NPEC that this incident occurred, but is limited to a list of NIMS users.</w:t>
            </w:r>
          </w:p>
        </w:tc>
        <w:tc>
          <w:tcPr>
            <w:tcW w:w="1137" w:type="dxa"/>
            <w:shd w:val="clear" w:color="auto" w:fill="E2F1D7"/>
            <w:hideMark/>
          </w:tcPr>
          <w:p w14:paraId="2EA9BD1B" w14:textId="77777777" w:rsidR="00806502" w:rsidRPr="00C25A54" w:rsidRDefault="00806502" w:rsidP="00806502">
            <w:r w:rsidRPr="00C25A54">
              <w:t>Incident review</w:t>
            </w:r>
          </w:p>
        </w:tc>
      </w:tr>
      <w:tr w:rsidR="00806502" w:rsidRPr="00C25A54" w14:paraId="7A773CF5" w14:textId="77777777" w:rsidTr="00C41B16">
        <w:trPr>
          <w:trHeight w:val="900"/>
          <w:jc w:val="center"/>
        </w:trPr>
        <w:tc>
          <w:tcPr>
            <w:tcW w:w="1921" w:type="dxa"/>
            <w:shd w:val="clear" w:color="auto" w:fill="E2F1D7"/>
            <w:hideMark/>
          </w:tcPr>
          <w:p w14:paraId="691B07B7" w14:textId="77777777" w:rsidR="00806502" w:rsidRPr="00C25A54" w:rsidRDefault="00806502" w:rsidP="00806502">
            <w:r w:rsidRPr="00C25A54">
              <w:t>Other</w:t>
            </w:r>
          </w:p>
        </w:tc>
        <w:tc>
          <w:tcPr>
            <w:tcW w:w="5958" w:type="dxa"/>
            <w:shd w:val="clear" w:color="auto" w:fill="E2F1D7"/>
            <w:hideMark/>
          </w:tcPr>
          <w:p w14:paraId="4D03EEFE" w14:textId="77777777" w:rsidR="00806502" w:rsidRPr="00C25A54" w:rsidRDefault="00806502" w:rsidP="00806502">
            <w:r w:rsidRPr="00C25A54">
              <w:t xml:space="preserve"> This field records if the service is required to notify any other Authority about the incident. </w:t>
            </w:r>
            <w:r w:rsidRPr="00C25A54">
              <w:br/>
            </w:r>
            <w:r w:rsidRPr="00C25A54">
              <w:br/>
              <w:t xml:space="preserve">Choosing 'Yes' does not trigger an automatic notification, this needs to be done separately.  </w:t>
            </w:r>
          </w:p>
        </w:tc>
        <w:tc>
          <w:tcPr>
            <w:tcW w:w="1137" w:type="dxa"/>
            <w:shd w:val="clear" w:color="auto" w:fill="E2F1D7"/>
            <w:hideMark/>
          </w:tcPr>
          <w:p w14:paraId="2AF45540" w14:textId="77777777" w:rsidR="00806502" w:rsidRPr="00C25A54" w:rsidRDefault="00806502" w:rsidP="00806502">
            <w:r w:rsidRPr="00C25A54">
              <w:t>Incident Review</w:t>
            </w:r>
          </w:p>
        </w:tc>
      </w:tr>
      <w:tr w:rsidR="00806502" w:rsidRPr="00C25A54" w14:paraId="46F8566B" w14:textId="77777777" w:rsidTr="00C41B16">
        <w:trPr>
          <w:trHeight w:val="600"/>
          <w:jc w:val="center"/>
        </w:trPr>
        <w:tc>
          <w:tcPr>
            <w:tcW w:w="1921" w:type="dxa"/>
            <w:shd w:val="clear" w:color="auto" w:fill="E2F1D7"/>
            <w:hideMark/>
          </w:tcPr>
          <w:p w14:paraId="4B6A727F" w14:textId="77777777" w:rsidR="00806502" w:rsidRPr="00C25A54" w:rsidRDefault="00806502" w:rsidP="00806502">
            <w:r w:rsidRPr="00C25A54">
              <w:t>Other Corrective Actions</w:t>
            </w:r>
          </w:p>
        </w:tc>
        <w:tc>
          <w:tcPr>
            <w:tcW w:w="5958" w:type="dxa"/>
            <w:shd w:val="clear" w:color="auto" w:fill="E2F1D7"/>
            <w:hideMark/>
          </w:tcPr>
          <w:p w14:paraId="4DB756C4" w14:textId="77777777" w:rsidR="00806502" w:rsidRPr="00C25A54" w:rsidRDefault="00806502" w:rsidP="00806502">
            <w:r w:rsidRPr="00C25A54">
              <w:t xml:space="preserve">This free text field is used to record other corrective actions to be taken to reduce the likelihood of a reoccurrence. </w:t>
            </w:r>
          </w:p>
        </w:tc>
        <w:tc>
          <w:tcPr>
            <w:tcW w:w="1137" w:type="dxa"/>
            <w:shd w:val="clear" w:color="auto" w:fill="E2F1D7"/>
            <w:hideMark/>
          </w:tcPr>
          <w:p w14:paraId="0D8874DF" w14:textId="77777777" w:rsidR="00806502" w:rsidRPr="00C25A54" w:rsidRDefault="00806502" w:rsidP="00806502">
            <w:r w:rsidRPr="00C25A54">
              <w:t>Incident Review</w:t>
            </w:r>
          </w:p>
        </w:tc>
      </w:tr>
      <w:tr w:rsidR="00806502" w:rsidRPr="00C25A54" w14:paraId="1D02AA0E" w14:textId="77777777" w:rsidTr="00C41B16">
        <w:trPr>
          <w:trHeight w:val="600"/>
          <w:jc w:val="center"/>
        </w:trPr>
        <w:tc>
          <w:tcPr>
            <w:tcW w:w="1921" w:type="dxa"/>
            <w:shd w:val="clear" w:color="auto" w:fill="E2F1D7"/>
            <w:hideMark/>
          </w:tcPr>
          <w:p w14:paraId="401824AE" w14:textId="77777777" w:rsidR="00806502" w:rsidRPr="00C25A54" w:rsidRDefault="00806502" w:rsidP="00806502">
            <w:r w:rsidRPr="00C25A54">
              <w:t>Other information / documentation</w:t>
            </w:r>
          </w:p>
        </w:tc>
        <w:tc>
          <w:tcPr>
            <w:tcW w:w="5958" w:type="dxa"/>
            <w:shd w:val="clear" w:color="auto" w:fill="E2F1D7"/>
            <w:hideMark/>
          </w:tcPr>
          <w:p w14:paraId="794410EE" w14:textId="77777777" w:rsidR="00806502" w:rsidRPr="00C25A54" w:rsidRDefault="00806502" w:rsidP="00806502">
            <w:r w:rsidRPr="00C25A54">
              <w:t>This is a free text field to record additional information about the type of documentation collected.</w:t>
            </w:r>
          </w:p>
        </w:tc>
        <w:tc>
          <w:tcPr>
            <w:tcW w:w="1137" w:type="dxa"/>
            <w:shd w:val="clear" w:color="auto" w:fill="E2F1D7"/>
            <w:hideMark/>
          </w:tcPr>
          <w:p w14:paraId="434A85FA" w14:textId="77777777" w:rsidR="00806502" w:rsidRPr="00C25A54" w:rsidRDefault="00806502" w:rsidP="00806502">
            <w:r w:rsidRPr="00C25A54">
              <w:t>Incident Review</w:t>
            </w:r>
          </w:p>
        </w:tc>
      </w:tr>
      <w:tr w:rsidR="00806502" w:rsidRPr="00C25A54" w14:paraId="26838200" w14:textId="77777777" w:rsidTr="00C41B16">
        <w:trPr>
          <w:trHeight w:val="900"/>
          <w:jc w:val="center"/>
        </w:trPr>
        <w:tc>
          <w:tcPr>
            <w:tcW w:w="1921" w:type="dxa"/>
            <w:shd w:val="clear" w:color="auto" w:fill="E2F1D7"/>
            <w:hideMark/>
          </w:tcPr>
          <w:p w14:paraId="0A429396" w14:textId="77777777" w:rsidR="00806502" w:rsidRPr="00C25A54" w:rsidRDefault="00806502" w:rsidP="00806502">
            <w:r w:rsidRPr="00C25A54">
              <w:t>Other Notified by</w:t>
            </w:r>
          </w:p>
        </w:tc>
        <w:tc>
          <w:tcPr>
            <w:tcW w:w="5958" w:type="dxa"/>
            <w:shd w:val="clear" w:color="auto" w:fill="E2F1D7"/>
            <w:hideMark/>
          </w:tcPr>
          <w:p w14:paraId="37249352" w14:textId="77777777" w:rsidR="00806502" w:rsidRPr="00C25A54" w:rsidRDefault="00806502" w:rsidP="00806502">
            <w:r w:rsidRPr="00C25A54">
              <w:t xml:space="preserve">  </w:t>
            </w:r>
            <w:r w:rsidRPr="00C25A54">
              <w:br/>
              <w:t>This field records the name of the person in the service who notified any other authority that this incident occurred, but is limited to a list of NIMS users.</w:t>
            </w:r>
          </w:p>
        </w:tc>
        <w:tc>
          <w:tcPr>
            <w:tcW w:w="1137" w:type="dxa"/>
            <w:shd w:val="clear" w:color="auto" w:fill="E2F1D7"/>
            <w:hideMark/>
          </w:tcPr>
          <w:p w14:paraId="1134829D" w14:textId="77777777" w:rsidR="00806502" w:rsidRPr="00C25A54" w:rsidRDefault="00806502" w:rsidP="00806502">
            <w:r w:rsidRPr="00C25A54">
              <w:t>Incident Review</w:t>
            </w:r>
          </w:p>
        </w:tc>
      </w:tr>
      <w:tr w:rsidR="00806502" w:rsidRPr="00C25A54" w14:paraId="387E9111" w14:textId="77777777" w:rsidTr="00BA033E">
        <w:trPr>
          <w:trHeight w:val="600"/>
          <w:jc w:val="center"/>
        </w:trPr>
        <w:tc>
          <w:tcPr>
            <w:tcW w:w="1921" w:type="dxa"/>
            <w:shd w:val="clear" w:color="auto" w:fill="FFFFCC"/>
            <w:hideMark/>
          </w:tcPr>
          <w:p w14:paraId="1E1EFFFC" w14:textId="77777777" w:rsidR="00806502" w:rsidRPr="00C25A54" w:rsidRDefault="00806502" w:rsidP="00806502">
            <w:r w:rsidRPr="00C25A54">
              <w:t>Outcome At Time of Incident Reporting</w:t>
            </w:r>
          </w:p>
        </w:tc>
        <w:tc>
          <w:tcPr>
            <w:tcW w:w="5958" w:type="dxa"/>
            <w:shd w:val="clear" w:color="auto" w:fill="FFFFCC"/>
            <w:hideMark/>
          </w:tcPr>
          <w:p w14:paraId="264F330D" w14:textId="77777777" w:rsidR="00806502" w:rsidRPr="00C25A54" w:rsidRDefault="00806502" w:rsidP="00806502">
            <w:r w:rsidRPr="00C25A54">
              <w:t>This field is used to record the outcome of the event at the time of reporting e.g. 7-death</w:t>
            </w:r>
          </w:p>
        </w:tc>
        <w:tc>
          <w:tcPr>
            <w:tcW w:w="1137" w:type="dxa"/>
            <w:shd w:val="clear" w:color="auto" w:fill="FFFFCC"/>
            <w:hideMark/>
          </w:tcPr>
          <w:p w14:paraId="47663EA8" w14:textId="5D6FB2BB" w:rsidR="00806502" w:rsidRPr="00C25A54" w:rsidRDefault="00806502" w:rsidP="00806502">
            <w:r w:rsidRPr="00C25A54">
              <w:t>Specific Incident Detail</w:t>
            </w:r>
            <w:r>
              <w:t>s</w:t>
            </w:r>
          </w:p>
        </w:tc>
      </w:tr>
      <w:tr w:rsidR="00806502" w:rsidRPr="00C25A54" w14:paraId="10E2266C" w14:textId="77777777" w:rsidTr="00BA033E">
        <w:trPr>
          <w:trHeight w:val="900"/>
          <w:jc w:val="center"/>
        </w:trPr>
        <w:tc>
          <w:tcPr>
            <w:tcW w:w="1921" w:type="dxa"/>
            <w:shd w:val="clear" w:color="auto" w:fill="FFFFCC"/>
            <w:hideMark/>
          </w:tcPr>
          <w:p w14:paraId="6A901170" w14:textId="77777777" w:rsidR="00806502" w:rsidRPr="00C25A54" w:rsidRDefault="00806502" w:rsidP="00806502">
            <w:r w:rsidRPr="00C25A54">
              <w:t>Please Provide Witness Details</w:t>
            </w:r>
          </w:p>
        </w:tc>
        <w:tc>
          <w:tcPr>
            <w:tcW w:w="5958" w:type="dxa"/>
            <w:shd w:val="clear" w:color="auto" w:fill="FFFFCC"/>
            <w:hideMark/>
          </w:tcPr>
          <w:p w14:paraId="33F9F4D8" w14:textId="77777777" w:rsidR="00806502" w:rsidRPr="00C25A54" w:rsidRDefault="00806502" w:rsidP="00806502">
            <w:r w:rsidRPr="006F1341">
              <w:t>This field can be used to record the details of witnesses to an incident. The details of numerous individuals can be added and may include a staff member/member of the public. A witness is defined as any person who observed an incident.</w:t>
            </w:r>
          </w:p>
        </w:tc>
        <w:tc>
          <w:tcPr>
            <w:tcW w:w="1137" w:type="dxa"/>
            <w:shd w:val="clear" w:color="auto" w:fill="FFFFCC"/>
            <w:hideMark/>
          </w:tcPr>
          <w:p w14:paraId="1732BF50" w14:textId="10EE60DA" w:rsidR="00806502" w:rsidRPr="00C25A54" w:rsidRDefault="00806502" w:rsidP="00806502">
            <w:r w:rsidRPr="00C25A54">
              <w:t>Specific Incident Detail</w:t>
            </w:r>
            <w:r>
              <w:t>s</w:t>
            </w:r>
          </w:p>
        </w:tc>
      </w:tr>
      <w:tr w:rsidR="00806502" w:rsidRPr="00C25A54" w14:paraId="0B56C95A" w14:textId="77777777" w:rsidTr="00C41B16">
        <w:trPr>
          <w:trHeight w:val="600"/>
          <w:jc w:val="center"/>
        </w:trPr>
        <w:tc>
          <w:tcPr>
            <w:tcW w:w="1921" w:type="dxa"/>
            <w:shd w:val="clear" w:color="auto" w:fill="FFF2CC" w:themeFill="accent4" w:themeFillTint="33"/>
            <w:hideMark/>
          </w:tcPr>
          <w:p w14:paraId="4EE8C637" w14:textId="77777777" w:rsidR="00806502" w:rsidRPr="00C25A54" w:rsidRDefault="00806502" w:rsidP="00806502">
            <w:r w:rsidRPr="00C25A54">
              <w:t>Please Specify (service)</w:t>
            </w:r>
          </w:p>
        </w:tc>
        <w:tc>
          <w:tcPr>
            <w:tcW w:w="5958" w:type="dxa"/>
            <w:shd w:val="clear" w:color="auto" w:fill="FFF2CC" w:themeFill="accent4" w:themeFillTint="33"/>
            <w:hideMark/>
          </w:tcPr>
          <w:p w14:paraId="530902AC" w14:textId="77777777" w:rsidR="00806502" w:rsidRPr="00C25A54" w:rsidRDefault="00806502" w:rsidP="00806502">
            <w:r w:rsidRPr="006F1341">
              <w:t>A free text field which records a service which is not specified in the sub service options where other is selected.</w:t>
            </w:r>
          </w:p>
        </w:tc>
        <w:tc>
          <w:tcPr>
            <w:tcW w:w="1137" w:type="dxa"/>
            <w:shd w:val="clear" w:color="auto" w:fill="FFF2CC" w:themeFill="accent4" w:themeFillTint="33"/>
            <w:hideMark/>
          </w:tcPr>
          <w:p w14:paraId="1BB86065" w14:textId="67B7BC4A" w:rsidR="00806502" w:rsidRPr="00C25A54" w:rsidRDefault="00806502" w:rsidP="00806502">
            <w:r w:rsidRPr="00C25A54">
              <w:t>General Incident Detail</w:t>
            </w:r>
            <w:r>
              <w:t>s</w:t>
            </w:r>
          </w:p>
        </w:tc>
      </w:tr>
      <w:tr w:rsidR="00806502" w:rsidRPr="00C25A54" w14:paraId="4921B344" w14:textId="77777777" w:rsidTr="00BA033E">
        <w:trPr>
          <w:trHeight w:val="600"/>
          <w:jc w:val="center"/>
        </w:trPr>
        <w:tc>
          <w:tcPr>
            <w:tcW w:w="1921" w:type="dxa"/>
            <w:shd w:val="clear" w:color="auto" w:fill="FFFFCC"/>
            <w:hideMark/>
          </w:tcPr>
          <w:p w14:paraId="1B774030" w14:textId="77777777" w:rsidR="00806502" w:rsidRPr="00C25A54" w:rsidRDefault="00806502" w:rsidP="00806502">
            <w:r w:rsidRPr="00C25A54">
              <w:t>Please Specify (Sub Hazard)</w:t>
            </w:r>
          </w:p>
        </w:tc>
        <w:tc>
          <w:tcPr>
            <w:tcW w:w="5958" w:type="dxa"/>
            <w:shd w:val="clear" w:color="auto" w:fill="FFFFCC"/>
            <w:hideMark/>
          </w:tcPr>
          <w:p w14:paraId="48E637A5" w14:textId="77777777" w:rsidR="00806502" w:rsidRPr="00C25A54" w:rsidRDefault="00806502" w:rsidP="00806502">
            <w:r w:rsidRPr="00C25A54">
              <w:t>This free-text field is used to record further details about the hazard type</w:t>
            </w:r>
          </w:p>
        </w:tc>
        <w:tc>
          <w:tcPr>
            <w:tcW w:w="1137" w:type="dxa"/>
            <w:shd w:val="clear" w:color="auto" w:fill="FFFFCC"/>
            <w:hideMark/>
          </w:tcPr>
          <w:p w14:paraId="42F19659" w14:textId="29CB5FDA" w:rsidR="00806502" w:rsidRPr="00C25A54" w:rsidRDefault="00806502" w:rsidP="00806502">
            <w:r w:rsidRPr="00C25A54">
              <w:t>Specific Incident Detail</w:t>
            </w:r>
            <w:r>
              <w:t>s</w:t>
            </w:r>
          </w:p>
        </w:tc>
      </w:tr>
      <w:tr w:rsidR="00806502" w:rsidRPr="00C25A54" w14:paraId="202069B7" w14:textId="77777777" w:rsidTr="00BA033E">
        <w:trPr>
          <w:trHeight w:val="2400"/>
          <w:jc w:val="center"/>
        </w:trPr>
        <w:tc>
          <w:tcPr>
            <w:tcW w:w="1921" w:type="dxa"/>
            <w:shd w:val="clear" w:color="auto" w:fill="FFFFCC"/>
            <w:hideMark/>
          </w:tcPr>
          <w:p w14:paraId="2CE716DD" w14:textId="77777777" w:rsidR="00806502" w:rsidRPr="00C25A54" w:rsidRDefault="00806502" w:rsidP="00806502">
            <w:r w:rsidRPr="00C25A54">
              <w:t>Problem / Cause</w:t>
            </w:r>
          </w:p>
        </w:tc>
        <w:tc>
          <w:tcPr>
            <w:tcW w:w="5958" w:type="dxa"/>
            <w:shd w:val="clear" w:color="auto" w:fill="FFFFCC"/>
            <w:hideMark/>
          </w:tcPr>
          <w:p w14:paraId="3864E9FD" w14:textId="77777777" w:rsidR="00806502" w:rsidRPr="00C25A54" w:rsidRDefault="00806502" w:rsidP="00806502">
            <w:r w:rsidRPr="00C25A54">
              <w:t>This field is used to record, at a more granular level, the specific problem that occurred in the incident as determined at the time of reporting.</w:t>
            </w:r>
            <w:r w:rsidRPr="00C25A54">
              <w:br/>
            </w:r>
            <w:r w:rsidRPr="00C25A54">
              <w:br/>
              <w:t>Incident/ Hazard Category: Clinical Care</w:t>
            </w:r>
            <w:r w:rsidRPr="00C25A54">
              <w:br/>
              <w:t>Hazard Type: Medication</w:t>
            </w:r>
            <w:r w:rsidRPr="00C25A54">
              <w:br/>
              <w:t>Process: Prescribing</w:t>
            </w:r>
            <w:r w:rsidRPr="00C25A54">
              <w:br/>
              <w:t>Problem/ Cause: Wrong drug</w:t>
            </w:r>
          </w:p>
        </w:tc>
        <w:tc>
          <w:tcPr>
            <w:tcW w:w="1137" w:type="dxa"/>
            <w:shd w:val="clear" w:color="auto" w:fill="FFFFCC"/>
            <w:hideMark/>
          </w:tcPr>
          <w:p w14:paraId="12715040" w14:textId="703D8F9C" w:rsidR="00806502" w:rsidRPr="00C25A54" w:rsidRDefault="00806502" w:rsidP="00806502">
            <w:r w:rsidRPr="00C25A54">
              <w:t>Specific Incident Detail</w:t>
            </w:r>
            <w:r>
              <w:t>s</w:t>
            </w:r>
          </w:p>
        </w:tc>
      </w:tr>
      <w:tr w:rsidR="00806502" w:rsidRPr="00C25A54" w14:paraId="3127785A" w14:textId="77777777" w:rsidTr="00BA033E">
        <w:trPr>
          <w:trHeight w:val="1500"/>
          <w:jc w:val="center"/>
        </w:trPr>
        <w:tc>
          <w:tcPr>
            <w:tcW w:w="1921" w:type="dxa"/>
            <w:shd w:val="clear" w:color="auto" w:fill="FFFFCC"/>
            <w:hideMark/>
          </w:tcPr>
          <w:p w14:paraId="16844961" w14:textId="77777777" w:rsidR="00806502" w:rsidRPr="00C25A54" w:rsidRDefault="00806502" w:rsidP="00806502">
            <w:r w:rsidRPr="00C25A54">
              <w:t>Process</w:t>
            </w:r>
          </w:p>
        </w:tc>
        <w:tc>
          <w:tcPr>
            <w:tcW w:w="5958" w:type="dxa"/>
            <w:shd w:val="clear" w:color="auto" w:fill="FFFFCC"/>
            <w:hideMark/>
          </w:tcPr>
          <w:p w14:paraId="6BFFD50B" w14:textId="77777777" w:rsidR="00806502" w:rsidRPr="00C25A54" w:rsidRDefault="00806502" w:rsidP="00806502">
            <w:r w:rsidRPr="00C25A54">
              <w:t>This field is used to record the stage of the process involved in the incident. For example</w:t>
            </w:r>
            <w:r w:rsidRPr="00C25A54">
              <w:br/>
            </w:r>
            <w:r w:rsidRPr="00C25A54">
              <w:br/>
              <w:t>Incident/ Hazard Category: Clinical Care</w:t>
            </w:r>
            <w:r w:rsidRPr="00C25A54">
              <w:br/>
              <w:t>Hazard Type: Medication</w:t>
            </w:r>
            <w:r w:rsidRPr="00C25A54">
              <w:br/>
              <w:t>Process: Prescribing</w:t>
            </w:r>
          </w:p>
        </w:tc>
        <w:tc>
          <w:tcPr>
            <w:tcW w:w="1137" w:type="dxa"/>
            <w:shd w:val="clear" w:color="auto" w:fill="FFFFCC"/>
            <w:hideMark/>
          </w:tcPr>
          <w:p w14:paraId="509CF9C9" w14:textId="04A1A634" w:rsidR="00806502" w:rsidRPr="00C25A54" w:rsidRDefault="00806502" w:rsidP="00806502">
            <w:r w:rsidRPr="00C25A54">
              <w:t>Specific Incident Detail</w:t>
            </w:r>
            <w:r>
              <w:t>s</w:t>
            </w:r>
          </w:p>
        </w:tc>
      </w:tr>
      <w:tr w:rsidR="00806502" w:rsidRPr="00C25A54" w14:paraId="082E4AF8" w14:textId="77777777" w:rsidTr="00C41B16">
        <w:trPr>
          <w:trHeight w:val="300"/>
          <w:jc w:val="center"/>
        </w:trPr>
        <w:tc>
          <w:tcPr>
            <w:tcW w:w="1921" w:type="dxa"/>
            <w:shd w:val="clear" w:color="auto" w:fill="E2F1D7"/>
            <w:hideMark/>
          </w:tcPr>
          <w:p w14:paraId="5240D07D" w14:textId="77777777" w:rsidR="00806502" w:rsidRPr="00C25A54" w:rsidRDefault="00806502" w:rsidP="00806502">
            <w:r w:rsidRPr="00C25A54">
              <w:t>QPS Manager Name</w:t>
            </w:r>
          </w:p>
        </w:tc>
        <w:tc>
          <w:tcPr>
            <w:tcW w:w="5958" w:type="dxa"/>
            <w:shd w:val="clear" w:color="auto" w:fill="E2F1D7"/>
            <w:hideMark/>
          </w:tcPr>
          <w:p w14:paraId="1B8B234E" w14:textId="77777777" w:rsidR="00806502" w:rsidRPr="00C25A54" w:rsidRDefault="00806502" w:rsidP="00806502">
            <w:r w:rsidRPr="00C25A54">
              <w:t>A free text field to record the name of the relevant QPS manager supporting the incident review.</w:t>
            </w:r>
          </w:p>
        </w:tc>
        <w:tc>
          <w:tcPr>
            <w:tcW w:w="1137" w:type="dxa"/>
            <w:shd w:val="clear" w:color="auto" w:fill="E2F1D7"/>
            <w:hideMark/>
          </w:tcPr>
          <w:p w14:paraId="43D61D49" w14:textId="77777777" w:rsidR="00806502" w:rsidRPr="00C25A54" w:rsidRDefault="00806502" w:rsidP="00806502">
            <w:r w:rsidRPr="00C25A54">
              <w:t>Incident review</w:t>
            </w:r>
          </w:p>
        </w:tc>
      </w:tr>
      <w:tr w:rsidR="00806502" w:rsidRPr="00C25A54" w14:paraId="3B87D58C" w14:textId="77777777" w:rsidTr="00C41B16">
        <w:trPr>
          <w:trHeight w:val="1200"/>
          <w:jc w:val="center"/>
        </w:trPr>
        <w:tc>
          <w:tcPr>
            <w:tcW w:w="1921" w:type="dxa"/>
            <w:shd w:val="clear" w:color="auto" w:fill="E2F1D7"/>
            <w:hideMark/>
          </w:tcPr>
          <w:p w14:paraId="72FED093" w14:textId="77777777" w:rsidR="00806502" w:rsidRPr="00C25A54" w:rsidRDefault="00806502" w:rsidP="00806502">
            <w:r w:rsidRPr="00C25A54">
              <w:t>Radiological Protection Institute of Ireland</w:t>
            </w:r>
          </w:p>
        </w:tc>
        <w:tc>
          <w:tcPr>
            <w:tcW w:w="5958" w:type="dxa"/>
            <w:shd w:val="clear" w:color="auto" w:fill="E2F1D7"/>
            <w:hideMark/>
          </w:tcPr>
          <w:p w14:paraId="3494985B" w14:textId="7EA34506" w:rsidR="00806502" w:rsidRPr="00C50496" w:rsidRDefault="00456AFE" w:rsidP="00806502">
            <w:r>
              <w:t>T</w:t>
            </w:r>
            <w:r w:rsidR="00806502" w:rsidRPr="00C50496">
              <w:t>his field</w:t>
            </w:r>
            <w:r>
              <w:t xml:space="preserve"> captures</w:t>
            </w:r>
            <w:r w:rsidR="00806502" w:rsidRPr="00C50496">
              <w:t xml:space="preserve"> if Radiological Protection Institute of Ireland need to be notified.</w:t>
            </w:r>
          </w:p>
          <w:p w14:paraId="43A5A5C3" w14:textId="77777777" w:rsidR="00806502" w:rsidRPr="00C25A54" w:rsidRDefault="00806502" w:rsidP="00806502">
            <w:r w:rsidRPr="00C25A54">
              <w:t xml:space="preserve">Choosing 'Yes' does not trigger an automatic notification, this needs to be done separately. </w:t>
            </w:r>
          </w:p>
        </w:tc>
        <w:tc>
          <w:tcPr>
            <w:tcW w:w="1137" w:type="dxa"/>
            <w:shd w:val="clear" w:color="auto" w:fill="E2F1D7"/>
            <w:hideMark/>
          </w:tcPr>
          <w:p w14:paraId="44D5075A" w14:textId="77777777" w:rsidR="00806502" w:rsidRPr="00C25A54" w:rsidRDefault="00806502" w:rsidP="00806502">
            <w:r w:rsidRPr="00C25A54">
              <w:t>Incident Review</w:t>
            </w:r>
          </w:p>
        </w:tc>
      </w:tr>
      <w:tr w:rsidR="00806502" w:rsidRPr="00C25A54" w14:paraId="0F1AF382" w14:textId="77777777" w:rsidTr="00C41B16">
        <w:trPr>
          <w:trHeight w:val="1200"/>
          <w:jc w:val="center"/>
        </w:trPr>
        <w:tc>
          <w:tcPr>
            <w:tcW w:w="1921" w:type="dxa"/>
            <w:shd w:val="clear" w:color="auto" w:fill="E2F1D7"/>
            <w:hideMark/>
          </w:tcPr>
          <w:p w14:paraId="65182B22" w14:textId="77777777" w:rsidR="00806502" w:rsidRPr="00C25A54" w:rsidRDefault="00806502" w:rsidP="00806502">
            <w:r w:rsidRPr="00C25A54">
              <w:t>Reason / Rationale for Aggregate / No Review</w:t>
            </w:r>
          </w:p>
        </w:tc>
        <w:tc>
          <w:tcPr>
            <w:tcW w:w="5958" w:type="dxa"/>
            <w:shd w:val="clear" w:color="auto" w:fill="E2F1D7"/>
            <w:hideMark/>
          </w:tcPr>
          <w:p w14:paraId="6B3B97EF" w14:textId="77777777" w:rsidR="00806502" w:rsidRPr="00C25A54" w:rsidRDefault="00806502" w:rsidP="00806502">
            <w:r w:rsidRPr="00C25A54">
              <w:t>This field is used to record the reason why aggregate or no further review was selected.</w:t>
            </w:r>
            <w:r w:rsidRPr="00C25A54">
              <w:br/>
            </w:r>
            <w:r w:rsidRPr="00C25A54">
              <w:br/>
              <w:t xml:space="preserve">This field must be completed when an aggregate review or no further review is selected for a Category 1, Category 2 incident or an SRE. </w:t>
            </w:r>
          </w:p>
        </w:tc>
        <w:tc>
          <w:tcPr>
            <w:tcW w:w="1137" w:type="dxa"/>
            <w:shd w:val="clear" w:color="auto" w:fill="E2F1D7"/>
            <w:hideMark/>
          </w:tcPr>
          <w:p w14:paraId="68408AD5" w14:textId="77777777" w:rsidR="00806502" w:rsidRPr="00C25A54" w:rsidRDefault="00806502" w:rsidP="00806502">
            <w:r w:rsidRPr="00C25A54">
              <w:t>Incident review</w:t>
            </w:r>
          </w:p>
        </w:tc>
      </w:tr>
      <w:tr w:rsidR="00806502" w:rsidRPr="00C25A54" w14:paraId="4A5C93EE" w14:textId="77777777" w:rsidTr="00C41B16">
        <w:trPr>
          <w:trHeight w:val="1200"/>
          <w:jc w:val="center"/>
        </w:trPr>
        <w:tc>
          <w:tcPr>
            <w:tcW w:w="1921" w:type="dxa"/>
            <w:shd w:val="clear" w:color="auto" w:fill="E2F1D7"/>
            <w:hideMark/>
          </w:tcPr>
          <w:p w14:paraId="17FC8BCF" w14:textId="77777777" w:rsidR="00806502" w:rsidRPr="00C25A54" w:rsidRDefault="00806502" w:rsidP="00806502">
            <w:r w:rsidRPr="00C25A54">
              <w:t xml:space="preserve">Reason for non-open disclosure? </w:t>
            </w:r>
          </w:p>
        </w:tc>
        <w:tc>
          <w:tcPr>
            <w:tcW w:w="5958" w:type="dxa"/>
            <w:shd w:val="clear" w:color="auto" w:fill="E2F1D7"/>
            <w:hideMark/>
          </w:tcPr>
          <w:p w14:paraId="4E8C45E9" w14:textId="77777777" w:rsidR="00806502" w:rsidRPr="00C25A54" w:rsidRDefault="00806502" w:rsidP="00806502">
            <w:r w:rsidRPr="00C25A54">
              <w:t>This mandatory free text field requires staff to record why Open Disclosure has not taken place. There are few exemptions that apply to Open Disclosure when a patient was harmed (cannot be contacted / refused by service user / patient).</w:t>
            </w:r>
          </w:p>
        </w:tc>
        <w:tc>
          <w:tcPr>
            <w:tcW w:w="1137" w:type="dxa"/>
            <w:shd w:val="clear" w:color="auto" w:fill="E2F1D7"/>
            <w:hideMark/>
          </w:tcPr>
          <w:p w14:paraId="7662E0F2" w14:textId="77777777" w:rsidR="00806502" w:rsidRPr="00C25A54" w:rsidRDefault="00806502" w:rsidP="00806502">
            <w:r w:rsidRPr="00C25A54">
              <w:t>Incident review</w:t>
            </w:r>
          </w:p>
        </w:tc>
      </w:tr>
      <w:tr w:rsidR="00806502" w:rsidRPr="00C25A54" w14:paraId="6A54F5B0" w14:textId="77777777" w:rsidTr="00C41B16">
        <w:trPr>
          <w:trHeight w:val="300"/>
          <w:jc w:val="center"/>
        </w:trPr>
        <w:tc>
          <w:tcPr>
            <w:tcW w:w="1921" w:type="dxa"/>
            <w:shd w:val="clear" w:color="auto" w:fill="auto"/>
            <w:hideMark/>
          </w:tcPr>
          <w:p w14:paraId="5CA40094" w14:textId="77777777" w:rsidR="00806502" w:rsidRPr="00C25A54" w:rsidRDefault="00806502" w:rsidP="00806502">
            <w:r>
              <w:t>*</w:t>
            </w:r>
            <w:r w:rsidRPr="00C25A54">
              <w:t>Record Number</w:t>
            </w:r>
          </w:p>
        </w:tc>
        <w:tc>
          <w:tcPr>
            <w:tcW w:w="5958" w:type="dxa"/>
            <w:shd w:val="clear" w:color="auto" w:fill="auto"/>
            <w:hideMark/>
          </w:tcPr>
          <w:p w14:paraId="1AB715EB" w14:textId="77777777" w:rsidR="00806502" w:rsidRPr="00C25A54" w:rsidRDefault="00806502" w:rsidP="00806502">
            <w:r w:rsidRPr="00C25A54">
              <w:t>A unique reference number for an incident recorded on NIMS.</w:t>
            </w:r>
          </w:p>
        </w:tc>
        <w:tc>
          <w:tcPr>
            <w:tcW w:w="1137" w:type="dxa"/>
            <w:shd w:val="clear" w:color="auto" w:fill="auto"/>
            <w:hideMark/>
          </w:tcPr>
          <w:p w14:paraId="7CD09E47" w14:textId="77777777" w:rsidR="00806502" w:rsidRPr="00C25A54" w:rsidRDefault="00806502" w:rsidP="00806502">
            <w:r w:rsidRPr="00C25A54">
              <w:t xml:space="preserve">Standard Incident </w:t>
            </w:r>
          </w:p>
        </w:tc>
      </w:tr>
      <w:tr w:rsidR="00806502" w:rsidRPr="00C25A54" w14:paraId="49E313E2" w14:textId="77777777" w:rsidTr="00BA033E">
        <w:trPr>
          <w:trHeight w:val="600"/>
          <w:jc w:val="center"/>
        </w:trPr>
        <w:tc>
          <w:tcPr>
            <w:tcW w:w="1921" w:type="dxa"/>
            <w:shd w:val="clear" w:color="auto" w:fill="FFFFCC"/>
            <w:hideMark/>
          </w:tcPr>
          <w:p w14:paraId="5862505B" w14:textId="77777777" w:rsidR="00806502" w:rsidRPr="00C25A54" w:rsidRDefault="00806502" w:rsidP="00806502">
            <w:r w:rsidRPr="00C25A54">
              <w:t>Reported By (Surname, First name)</w:t>
            </w:r>
          </w:p>
        </w:tc>
        <w:tc>
          <w:tcPr>
            <w:tcW w:w="5958" w:type="dxa"/>
            <w:shd w:val="clear" w:color="auto" w:fill="FFFFCC"/>
            <w:hideMark/>
          </w:tcPr>
          <w:p w14:paraId="4EB190B8" w14:textId="77777777" w:rsidR="00806502" w:rsidRPr="00C25A54" w:rsidRDefault="00806502" w:rsidP="00806502">
            <w:r w:rsidRPr="00C25A54">
              <w:t>This field is used to record the name of the person who is reporting the incident.</w:t>
            </w:r>
          </w:p>
        </w:tc>
        <w:tc>
          <w:tcPr>
            <w:tcW w:w="1137" w:type="dxa"/>
            <w:shd w:val="clear" w:color="auto" w:fill="FFFFCC"/>
            <w:hideMark/>
          </w:tcPr>
          <w:p w14:paraId="0D09BEA2" w14:textId="00102F1D" w:rsidR="00806502" w:rsidRPr="00C25A54" w:rsidRDefault="00806502" w:rsidP="00806502">
            <w:r w:rsidRPr="00C25A54">
              <w:t>Specific Incident Detail</w:t>
            </w:r>
            <w:r>
              <w:t>s</w:t>
            </w:r>
          </w:p>
        </w:tc>
      </w:tr>
      <w:tr w:rsidR="00806502" w:rsidRPr="00C25A54" w14:paraId="1E44F296" w14:textId="77777777" w:rsidTr="00C41B16">
        <w:trPr>
          <w:trHeight w:val="600"/>
          <w:jc w:val="center"/>
        </w:trPr>
        <w:tc>
          <w:tcPr>
            <w:tcW w:w="1921" w:type="dxa"/>
            <w:shd w:val="clear" w:color="auto" w:fill="E2F1D7"/>
            <w:hideMark/>
          </w:tcPr>
          <w:p w14:paraId="277EA66F" w14:textId="77777777" w:rsidR="00806502" w:rsidRPr="00C25A54" w:rsidRDefault="00806502" w:rsidP="00806502">
            <w:r w:rsidRPr="00C25A54">
              <w:t>Review Last Update</w:t>
            </w:r>
          </w:p>
        </w:tc>
        <w:tc>
          <w:tcPr>
            <w:tcW w:w="5958" w:type="dxa"/>
            <w:shd w:val="clear" w:color="auto" w:fill="E2F1D7"/>
            <w:hideMark/>
          </w:tcPr>
          <w:p w14:paraId="40C3C84A" w14:textId="77777777" w:rsidR="00806502" w:rsidRPr="00C25A54" w:rsidRDefault="00806502" w:rsidP="00806502">
            <w:r w:rsidRPr="00C25A54">
              <w:t>This field shows the last update of the review recorded on the system. All saved updates are available under the 'Notes' tab.</w:t>
            </w:r>
          </w:p>
        </w:tc>
        <w:tc>
          <w:tcPr>
            <w:tcW w:w="1137" w:type="dxa"/>
            <w:shd w:val="clear" w:color="auto" w:fill="E2F1D7"/>
            <w:hideMark/>
          </w:tcPr>
          <w:p w14:paraId="31E7A22A" w14:textId="77777777" w:rsidR="00806502" w:rsidRPr="00C25A54" w:rsidRDefault="00806502" w:rsidP="00806502">
            <w:r w:rsidRPr="00C25A54">
              <w:t>Incident Review</w:t>
            </w:r>
          </w:p>
        </w:tc>
      </w:tr>
      <w:tr w:rsidR="00806502" w:rsidRPr="00C25A54" w14:paraId="0DFF2290" w14:textId="77777777" w:rsidTr="00C41B16">
        <w:trPr>
          <w:trHeight w:val="300"/>
          <w:jc w:val="center"/>
        </w:trPr>
        <w:tc>
          <w:tcPr>
            <w:tcW w:w="1921" w:type="dxa"/>
            <w:shd w:val="clear" w:color="auto" w:fill="E2F1D7"/>
            <w:hideMark/>
          </w:tcPr>
          <w:p w14:paraId="561B295A" w14:textId="77777777" w:rsidR="00806502" w:rsidRPr="00C25A54" w:rsidRDefault="00806502" w:rsidP="00806502">
            <w:r w:rsidRPr="00C25A54">
              <w:t>Review Status</w:t>
            </w:r>
          </w:p>
        </w:tc>
        <w:tc>
          <w:tcPr>
            <w:tcW w:w="5958" w:type="dxa"/>
            <w:shd w:val="clear" w:color="auto" w:fill="E2F1D7"/>
            <w:hideMark/>
          </w:tcPr>
          <w:p w14:paraId="6B0E38C2" w14:textId="77777777" w:rsidR="00806502" w:rsidRPr="00C25A54" w:rsidRDefault="00806502" w:rsidP="00806502">
            <w:r w:rsidRPr="00C25A54">
              <w:t>This field is used to record whether the review is on schedule, behind schedule or complete</w:t>
            </w:r>
          </w:p>
        </w:tc>
        <w:tc>
          <w:tcPr>
            <w:tcW w:w="1137" w:type="dxa"/>
            <w:shd w:val="clear" w:color="auto" w:fill="E2F1D7"/>
            <w:hideMark/>
          </w:tcPr>
          <w:p w14:paraId="1BA46D3B" w14:textId="77777777" w:rsidR="00806502" w:rsidRPr="00C25A54" w:rsidRDefault="00806502" w:rsidP="00806502">
            <w:r w:rsidRPr="00C25A54">
              <w:t>Incident Review</w:t>
            </w:r>
          </w:p>
        </w:tc>
      </w:tr>
      <w:tr w:rsidR="00806502" w:rsidRPr="00C25A54" w14:paraId="07643A48" w14:textId="77777777" w:rsidTr="00C41B16">
        <w:trPr>
          <w:trHeight w:val="600"/>
          <w:jc w:val="center"/>
        </w:trPr>
        <w:tc>
          <w:tcPr>
            <w:tcW w:w="1921" w:type="dxa"/>
            <w:shd w:val="clear" w:color="auto" w:fill="E2F1D7"/>
            <w:hideMark/>
          </w:tcPr>
          <w:p w14:paraId="0FDDB5A6" w14:textId="77777777" w:rsidR="00806502" w:rsidRPr="00C25A54" w:rsidRDefault="00806502" w:rsidP="00806502">
            <w:r>
              <w:t>*R</w:t>
            </w:r>
            <w:r w:rsidRPr="00C25A54">
              <w:t xml:space="preserve">eview time(days) </w:t>
            </w:r>
          </w:p>
        </w:tc>
        <w:tc>
          <w:tcPr>
            <w:tcW w:w="5958" w:type="dxa"/>
            <w:shd w:val="clear" w:color="auto" w:fill="E2F1D7"/>
            <w:hideMark/>
          </w:tcPr>
          <w:p w14:paraId="478E51C8" w14:textId="77777777" w:rsidR="00806502" w:rsidRPr="00C25A54" w:rsidRDefault="00806502" w:rsidP="00806502">
            <w:r w:rsidRPr="00C25A54">
              <w:t>This is an auto-calculated field based on the 'Date of Incident' and 'Date Accepted by the Commissioner'.</w:t>
            </w:r>
          </w:p>
        </w:tc>
        <w:tc>
          <w:tcPr>
            <w:tcW w:w="1137" w:type="dxa"/>
            <w:shd w:val="clear" w:color="auto" w:fill="E2F1D7"/>
            <w:hideMark/>
          </w:tcPr>
          <w:p w14:paraId="39E45380" w14:textId="77777777" w:rsidR="00806502" w:rsidRPr="00C25A54" w:rsidRDefault="00806502" w:rsidP="00806502">
            <w:r w:rsidRPr="00C25A54">
              <w:t>Incident Review</w:t>
            </w:r>
          </w:p>
        </w:tc>
      </w:tr>
      <w:tr w:rsidR="00806502" w:rsidRPr="00C25A54" w14:paraId="7E45C998" w14:textId="77777777" w:rsidTr="00C41B16">
        <w:trPr>
          <w:trHeight w:val="600"/>
          <w:jc w:val="center"/>
        </w:trPr>
        <w:tc>
          <w:tcPr>
            <w:tcW w:w="1921" w:type="dxa"/>
            <w:shd w:val="clear" w:color="auto" w:fill="E2F1D7"/>
            <w:hideMark/>
          </w:tcPr>
          <w:p w14:paraId="2B1C9B66" w14:textId="77777777" w:rsidR="00806502" w:rsidRPr="00C25A54" w:rsidRDefault="00806502" w:rsidP="00806502">
            <w:r w:rsidRPr="00C25A54">
              <w:t>Review Update (max 255 chars)</w:t>
            </w:r>
          </w:p>
        </w:tc>
        <w:tc>
          <w:tcPr>
            <w:tcW w:w="5958" w:type="dxa"/>
            <w:shd w:val="clear" w:color="auto" w:fill="E2F1D7"/>
            <w:hideMark/>
          </w:tcPr>
          <w:p w14:paraId="03825739" w14:textId="77777777" w:rsidR="00806502" w:rsidRPr="00C25A54" w:rsidRDefault="00806502" w:rsidP="00806502">
            <w:r w:rsidRPr="00C25A54">
              <w:t>This field can be used to record updates of the review of the incident. Each update will automatically appear under the 'Notes' tab once saved.</w:t>
            </w:r>
          </w:p>
        </w:tc>
        <w:tc>
          <w:tcPr>
            <w:tcW w:w="1137" w:type="dxa"/>
            <w:shd w:val="clear" w:color="auto" w:fill="E2F1D7"/>
            <w:hideMark/>
          </w:tcPr>
          <w:p w14:paraId="3A58DDE7" w14:textId="77777777" w:rsidR="00806502" w:rsidRPr="00C25A54" w:rsidRDefault="00806502" w:rsidP="00806502">
            <w:r w:rsidRPr="00C25A54">
              <w:t>Incident Review</w:t>
            </w:r>
          </w:p>
        </w:tc>
      </w:tr>
      <w:tr w:rsidR="00806502" w:rsidRPr="00C25A54" w14:paraId="7F38009E" w14:textId="77777777" w:rsidTr="00C41B16">
        <w:trPr>
          <w:trHeight w:val="300"/>
          <w:jc w:val="center"/>
        </w:trPr>
        <w:tc>
          <w:tcPr>
            <w:tcW w:w="1921" w:type="dxa"/>
            <w:shd w:val="clear" w:color="auto" w:fill="E2F1D7"/>
            <w:hideMark/>
          </w:tcPr>
          <w:p w14:paraId="5653D4E3" w14:textId="77777777" w:rsidR="00806502" w:rsidRPr="00C25A54" w:rsidRDefault="00806502" w:rsidP="00806502">
            <w:r w:rsidRPr="00C25A54">
              <w:t>Reviewer Name</w:t>
            </w:r>
          </w:p>
        </w:tc>
        <w:tc>
          <w:tcPr>
            <w:tcW w:w="5958" w:type="dxa"/>
            <w:shd w:val="clear" w:color="auto" w:fill="E2F1D7"/>
            <w:hideMark/>
          </w:tcPr>
          <w:p w14:paraId="691AEE4A" w14:textId="77777777" w:rsidR="00806502" w:rsidRPr="00C25A54" w:rsidRDefault="00806502" w:rsidP="00806502">
            <w:r w:rsidRPr="00C25A54">
              <w:t>This free text field is used to record the name of the lead reviewer of the incident</w:t>
            </w:r>
          </w:p>
        </w:tc>
        <w:tc>
          <w:tcPr>
            <w:tcW w:w="1137" w:type="dxa"/>
            <w:shd w:val="clear" w:color="auto" w:fill="E2F1D7"/>
            <w:hideMark/>
          </w:tcPr>
          <w:p w14:paraId="49348751" w14:textId="77777777" w:rsidR="00806502" w:rsidRPr="00C25A54" w:rsidRDefault="00806502" w:rsidP="00806502">
            <w:r w:rsidRPr="00C25A54">
              <w:t>Incident review</w:t>
            </w:r>
          </w:p>
        </w:tc>
      </w:tr>
      <w:tr w:rsidR="00806502" w:rsidRPr="00C25A54" w14:paraId="6ED09A93" w14:textId="77777777" w:rsidTr="00C41B16">
        <w:trPr>
          <w:trHeight w:val="300"/>
          <w:jc w:val="center"/>
        </w:trPr>
        <w:tc>
          <w:tcPr>
            <w:tcW w:w="1921" w:type="dxa"/>
            <w:shd w:val="clear" w:color="auto" w:fill="E2F1D7"/>
            <w:hideMark/>
          </w:tcPr>
          <w:p w14:paraId="227CB791" w14:textId="77777777" w:rsidR="00806502" w:rsidRPr="00C25A54" w:rsidRDefault="00806502" w:rsidP="00806502">
            <w:r w:rsidRPr="00C25A54">
              <w:t>Reviewers Conclusion</w:t>
            </w:r>
          </w:p>
        </w:tc>
        <w:tc>
          <w:tcPr>
            <w:tcW w:w="5958" w:type="dxa"/>
            <w:shd w:val="clear" w:color="auto" w:fill="E2F1D7"/>
            <w:hideMark/>
          </w:tcPr>
          <w:p w14:paraId="259B0D6B" w14:textId="77777777" w:rsidR="00806502" w:rsidRPr="00C25A54" w:rsidRDefault="00806502" w:rsidP="00806502">
            <w:r w:rsidRPr="00C25A54">
              <w:t>This field records the review outcome as outlined in the IMF 2020 (section 9).</w:t>
            </w:r>
          </w:p>
        </w:tc>
        <w:tc>
          <w:tcPr>
            <w:tcW w:w="1137" w:type="dxa"/>
            <w:shd w:val="clear" w:color="auto" w:fill="E2F1D7"/>
            <w:hideMark/>
          </w:tcPr>
          <w:p w14:paraId="485E903F" w14:textId="77777777" w:rsidR="00806502" w:rsidRPr="00C25A54" w:rsidRDefault="00806502" w:rsidP="00806502">
            <w:r w:rsidRPr="00C25A54">
              <w:t>Incident review</w:t>
            </w:r>
          </w:p>
        </w:tc>
      </w:tr>
      <w:tr w:rsidR="00806502" w:rsidRPr="00C25A54" w14:paraId="1DE1C7D0" w14:textId="77777777" w:rsidTr="00C41B16">
        <w:trPr>
          <w:trHeight w:val="600"/>
          <w:jc w:val="center"/>
        </w:trPr>
        <w:tc>
          <w:tcPr>
            <w:tcW w:w="1921" w:type="dxa"/>
            <w:shd w:val="clear" w:color="auto" w:fill="E2F1D7"/>
            <w:hideMark/>
          </w:tcPr>
          <w:p w14:paraId="53C6E380" w14:textId="77777777" w:rsidR="00806502" w:rsidRPr="00C25A54" w:rsidRDefault="00806502" w:rsidP="00806502">
            <w:r w:rsidRPr="00C25A54">
              <w:t>RPII Notified by</w:t>
            </w:r>
          </w:p>
        </w:tc>
        <w:tc>
          <w:tcPr>
            <w:tcW w:w="5958" w:type="dxa"/>
            <w:shd w:val="clear" w:color="auto" w:fill="E2F1D7"/>
            <w:hideMark/>
          </w:tcPr>
          <w:p w14:paraId="10128723" w14:textId="77777777" w:rsidR="00806502" w:rsidRPr="00C25A54" w:rsidRDefault="00806502" w:rsidP="00806502">
            <w:r w:rsidRPr="00C25A54">
              <w:t>This field records the name of the person in the service who notified the RPII that this incident occurred, but is limited to a list of NIMS users.</w:t>
            </w:r>
          </w:p>
        </w:tc>
        <w:tc>
          <w:tcPr>
            <w:tcW w:w="1137" w:type="dxa"/>
            <w:shd w:val="clear" w:color="auto" w:fill="E2F1D7"/>
            <w:hideMark/>
          </w:tcPr>
          <w:p w14:paraId="31D6F0D4" w14:textId="77777777" w:rsidR="00806502" w:rsidRPr="00C25A54" w:rsidRDefault="00806502" w:rsidP="00806502">
            <w:r w:rsidRPr="00C25A54">
              <w:t>Incident Review</w:t>
            </w:r>
          </w:p>
        </w:tc>
      </w:tr>
      <w:tr w:rsidR="00806502" w:rsidRPr="00C25A54" w14:paraId="41BC17AD" w14:textId="77777777" w:rsidTr="00C41B16">
        <w:trPr>
          <w:trHeight w:val="900"/>
          <w:jc w:val="center"/>
        </w:trPr>
        <w:tc>
          <w:tcPr>
            <w:tcW w:w="1921" w:type="dxa"/>
            <w:shd w:val="clear" w:color="auto" w:fill="E2F1D7"/>
            <w:hideMark/>
          </w:tcPr>
          <w:p w14:paraId="79BB4562" w14:textId="77777777" w:rsidR="00806502" w:rsidRPr="00C25A54" w:rsidRDefault="00806502" w:rsidP="00806502">
            <w:r w:rsidRPr="00C25A54">
              <w:t>SAO Contact Details</w:t>
            </w:r>
          </w:p>
        </w:tc>
        <w:tc>
          <w:tcPr>
            <w:tcW w:w="5958" w:type="dxa"/>
            <w:shd w:val="clear" w:color="auto" w:fill="E2F1D7"/>
            <w:hideMark/>
          </w:tcPr>
          <w:p w14:paraId="2061C41A" w14:textId="77777777" w:rsidR="00806502" w:rsidRPr="00C25A54" w:rsidRDefault="00806502" w:rsidP="00806502">
            <w:r w:rsidRPr="00C25A54">
              <w:t>A free text field to record the contact details of the Senior Accountable Officer (SAO), e.g. Work address, work number, email address, etc.</w:t>
            </w:r>
          </w:p>
        </w:tc>
        <w:tc>
          <w:tcPr>
            <w:tcW w:w="1137" w:type="dxa"/>
            <w:shd w:val="clear" w:color="auto" w:fill="E2F1D7"/>
            <w:hideMark/>
          </w:tcPr>
          <w:p w14:paraId="61ACEAE4" w14:textId="77777777" w:rsidR="00806502" w:rsidRPr="00C25A54" w:rsidRDefault="00806502" w:rsidP="00806502">
            <w:r w:rsidRPr="00C25A54">
              <w:t>Incident review</w:t>
            </w:r>
          </w:p>
        </w:tc>
      </w:tr>
      <w:tr w:rsidR="00806502" w:rsidRPr="00C25A54" w14:paraId="05038612" w14:textId="77777777" w:rsidTr="00C41B16">
        <w:trPr>
          <w:trHeight w:val="600"/>
          <w:jc w:val="center"/>
        </w:trPr>
        <w:tc>
          <w:tcPr>
            <w:tcW w:w="1921" w:type="dxa"/>
            <w:shd w:val="clear" w:color="auto" w:fill="E2F1D7"/>
            <w:hideMark/>
          </w:tcPr>
          <w:p w14:paraId="67E5226F" w14:textId="77777777" w:rsidR="00806502" w:rsidRPr="00C25A54" w:rsidRDefault="00806502" w:rsidP="00806502">
            <w:r w:rsidRPr="00C25A54">
              <w:t>SAO Name, &amp; Title</w:t>
            </w:r>
          </w:p>
        </w:tc>
        <w:tc>
          <w:tcPr>
            <w:tcW w:w="5958" w:type="dxa"/>
            <w:shd w:val="clear" w:color="auto" w:fill="E2F1D7"/>
            <w:hideMark/>
          </w:tcPr>
          <w:p w14:paraId="5C66ED51" w14:textId="77777777" w:rsidR="00806502" w:rsidRPr="00C25A54" w:rsidRDefault="00806502" w:rsidP="00806502">
            <w:r w:rsidRPr="00C25A54">
              <w:t>A free text field to record the name and title of the Senior Accountable Officer (SAO).</w:t>
            </w:r>
          </w:p>
        </w:tc>
        <w:tc>
          <w:tcPr>
            <w:tcW w:w="1137" w:type="dxa"/>
            <w:shd w:val="clear" w:color="auto" w:fill="E2F1D7"/>
            <w:hideMark/>
          </w:tcPr>
          <w:p w14:paraId="73AB12F7" w14:textId="77777777" w:rsidR="00806502" w:rsidRPr="00C25A54" w:rsidRDefault="00806502" w:rsidP="00806502">
            <w:r w:rsidRPr="00C25A54">
              <w:t>Incident review</w:t>
            </w:r>
          </w:p>
        </w:tc>
      </w:tr>
      <w:tr w:rsidR="00806502" w:rsidRPr="00C25A54" w14:paraId="125C6239" w14:textId="77777777" w:rsidTr="00C41B16">
        <w:trPr>
          <w:trHeight w:val="600"/>
          <w:jc w:val="center"/>
        </w:trPr>
        <w:tc>
          <w:tcPr>
            <w:tcW w:w="1921" w:type="dxa"/>
            <w:shd w:val="clear" w:color="auto" w:fill="E2F1D7"/>
            <w:hideMark/>
          </w:tcPr>
          <w:p w14:paraId="733B0939" w14:textId="77777777" w:rsidR="00806502" w:rsidRPr="00C25A54" w:rsidRDefault="00806502" w:rsidP="00806502">
            <w:r w:rsidRPr="00C25A54">
              <w:t>Serious Reportable Event Category</w:t>
            </w:r>
          </w:p>
        </w:tc>
        <w:tc>
          <w:tcPr>
            <w:tcW w:w="5958" w:type="dxa"/>
            <w:shd w:val="clear" w:color="auto" w:fill="E2F1D7"/>
            <w:hideMark/>
          </w:tcPr>
          <w:p w14:paraId="3ADDC1C0" w14:textId="77777777" w:rsidR="00806502" w:rsidRPr="00C25A54" w:rsidRDefault="00806502" w:rsidP="00806502">
            <w:r w:rsidRPr="00C25A54">
              <w:t xml:space="preserve">This field is used to record the specific category of Serious Reportable Events (SREs). </w:t>
            </w:r>
          </w:p>
        </w:tc>
        <w:tc>
          <w:tcPr>
            <w:tcW w:w="1137" w:type="dxa"/>
            <w:shd w:val="clear" w:color="auto" w:fill="E2F1D7"/>
            <w:hideMark/>
          </w:tcPr>
          <w:p w14:paraId="685EA7E8" w14:textId="77777777" w:rsidR="00806502" w:rsidRPr="00C25A54" w:rsidRDefault="00806502" w:rsidP="00806502">
            <w:r w:rsidRPr="00C25A54">
              <w:t>Incident review</w:t>
            </w:r>
          </w:p>
        </w:tc>
      </w:tr>
      <w:tr w:rsidR="00806502" w:rsidRPr="00C25A54" w14:paraId="06F14EA0" w14:textId="77777777" w:rsidTr="00C41B16">
        <w:trPr>
          <w:trHeight w:val="1200"/>
          <w:jc w:val="center"/>
        </w:trPr>
        <w:tc>
          <w:tcPr>
            <w:tcW w:w="1921" w:type="dxa"/>
            <w:shd w:val="clear" w:color="auto" w:fill="E2F1D7"/>
            <w:hideMark/>
          </w:tcPr>
          <w:p w14:paraId="7D30F09B" w14:textId="77777777" w:rsidR="00806502" w:rsidRPr="00C25A54" w:rsidRDefault="00806502" w:rsidP="00806502">
            <w:r w:rsidRPr="00C25A54">
              <w:t>Serious Reportable Event Type</w:t>
            </w:r>
          </w:p>
        </w:tc>
        <w:tc>
          <w:tcPr>
            <w:tcW w:w="5958" w:type="dxa"/>
            <w:shd w:val="clear" w:color="auto" w:fill="E2F1D7"/>
            <w:hideMark/>
          </w:tcPr>
          <w:p w14:paraId="598B6A96" w14:textId="77777777" w:rsidR="00806502" w:rsidRPr="00C25A54" w:rsidRDefault="00806502" w:rsidP="00806502">
            <w:r w:rsidRPr="00C25A54">
              <w:t>Serious Reportable Events (SREs) are a defined subset of incidents which are either serious or that should not occur if the available preventative measures have been effectively implemented by healthcare providers. Serious Reportable Events are mandatorily reportable by services to the Senior Accountable Officer.</w:t>
            </w:r>
          </w:p>
        </w:tc>
        <w:tc>
          <w:tcPr>
            <w:tcW w:w="1137" w:type="dxa"/>
            <w:shd w:val="clear" w:color="auto" w:fill="E2F1D7"/>
            <w:hideMark/>
          </w:tcPr>
          <w:p w14:paraId="5484D522" w14:textId="77777777" w:rsidR="00806502" w:rsidRPr="00C25A54" w:rsidRDefault="00806502" w:rsidP="00806502">
            <w:r w:rsidRPr="00C25A54">
              <w:t>Incident review</w:t>
            </w:r>
          </w:p>
        </w:tc>
      </w:tr>
      <w:tr w:rsidR="00806502" w:rsidRPr="00C25A54" w14:paraId="661E9F31" w14:textId="77777777" w:rsidTr="00C41B16">
        <w:trPr>
          <w:trHeight w:val="900"/>
          <w:jc w:val="center"/>
        </w:trPr>
        <w:tc>
          <w:tcPr>
            <w:tcW w:w="1921" w:type="dxa"/>
            <w:shd w:val="clear" w:color="auto" w:fill="E2F1D7"/>
            <w:hideMark/>
          </w:tcPr>
          <w:p w14:paraId="7261F85C" w14:textId="77777777" w:rsidR="00806502" w:rsidRPr="00C25A54" w:rsidRDefault="00806502" w:rsidP="00806502">
            <w:r w:rsidRPr="00C25A54">
              <w:t>Severity Rating</w:t>
            </w:r>
          </w:p>
        </w:tc>
        <w:tc>
          <w:tcPr>
            <w:tcW w:w="5958" w:type="dxa"/>
            <w:shd w:val="clear" w:color="auto" w:fill="E2F1D7"/>
            <w:hideMark/>
          </w:tcPr>
          <w:p w14:paraId="3381D004" w14:textId="77777777" w:rsidR="00806502" w:rsidRPr="00C25A54" w:rsidRDefault="00806502" w:rsidP="00806502">
            <w:r w:rsidRPr="00C25A54">
              <w:t xml:space="preserve">This field is system-generated and populated based on the reported "outcome at time of incident reporting". This can also be updated by populating the “additional outcome since incident” field which is available on the Incident Review screen. </w:t>
            </w:r>
          </w:p>
        </w:tc>
        <w:tc>
          <w:tcPr>
            <w:tcW w:w="1137" w:type="dxa"/>
            <w:shd w:val="clear" w:color="auto" w:fill="E2F1D7"/>
            <w:hideMark/>
          </w:tcPr>
          <w:p w14:paraId="16160731" w14:textId="77777777" w:rsidR="00806502" w:rsidRPr="00C25A54" w:rsidRDefault="00806502" w:rsidP="00806502">
            <w:r w:rsidRPr="00C25A54">
              <w:t>Incident review</w:t>
            </w:r>
          </w:p>
        </w:tc>
      </w:tr>
      <w:tr w:rsidR="00806502" w:rsidRPr="00C25A54" w14:paraId="76E7AC92" w14:textId="77777777" w:rsidTr="00C41B16">
        <w:trPr>
          <w:trHeight w:val="600"/>
          <w:jc w:val="center"/>
        </w:trPr>
        <w:tc>
          <w:tcPr>
            <w:tcW w:w="1921" w:type="dxa"/>
            <w:shd w:val="clear" w:color="auto" w:fill="FFF2CC" w:themeFill="accent4" w:themeFillTint="33"/>
            <w:hideMark/>
          </w:tcPr>
          <w:p w14:paraId="3FCE0413" w14:textId="77777777" w:rsidR="00806502" w:rsidRPr="00C25A54" w:rsidRDefault="00806502" w:rsidP="00806502">
            <w:r w:rsidRPr="00C25A54">
              <w:t>Specialty/service</w:t>
            </w:r>
          </w:p>
        </w:tc>
        <w:tc>
          <w:tcPr>
            <w:tcW w:w="5958" w:type="dxa"/>
            <w:shd w:val="clear" w:color="auto" w:fill="FFF2CC" w:themeFill="accent4" w:themeFillTint="33"/>
            <w:hideMark/>
          </w:tcPr>
          <w:p w14:paraId="5D7F2E9B" w14:textId="77777777" w:rsidR="00806502" w:rsidRPr="00C25A54" w:rsidRDefault="00806502" w:rsidP="00806502">
            <w:r w:rsidRPr="00C25A54">
              <w:t>This field is used to record the speciality/service that was responsible for the person at the time that they were affected by the incident e.g. 'Surgery'</w:t>
            </w:r>
          </w:p>
        </w:tc>
        <w:tc>
          <w:tcPr>
            <w:tcW w:w="1137" w:type="dxa"/>
            <w:shd w:val="clear" w:color="auto" w:fill="FFF2CC" w:themeFill="accent4" w:themeFillTint="33"/>
            <w:hideMark/>
          </w:tcPr>
          <w:p w14:paraId="732BEB1D" w14:textId="4C51C578" w:rsidR="00806502" w:rsidRPr="00C25A54" w:rsidRDefault="00806502" w:rsidP="00806502">
            <w:r w:rsidRPr="00C25A54">
              <w:t>General Incident Detail</w:t>
            </w:r>
            <w:r>
              <w:t>s</w:t>
            </w:r>
          </w:p>
        </w:tc>
      </w:tr>
      <w:tr w:rsidR="00806502" w:rsidRPr="00C25A54" w14:paraId="15D00B51" w14:textId="77777777" w:rsidTr="00C41B16">
        <w:trPr>
          <w:trHeight w:val="600"/>
          <w:jc w:val="center"/>
        </w:trPr>
        <w:tc>
          <w:tcPr>
            <w:tcW w:w="1921" w:type="dxa"/>
            <w:shd w:val="clear" w:color="auto" w:fill="FFF2CC" w:themeFill="accent4" w:themeFillTint="33"/>
            <w:hideMark/>
          </w:tcPr>
          <w:p w14:paraId="30D452C1" w14:textId="77777777" w:rsidR="00806502" w:rsidRPr="00C25A54" w:rsidRDefault="00806502" w:rsidP="00806502">
            <w:r w:rsidRPr="00C25A54">
              <w:t>Specific Location Detail</w:t>
            </w:r>
          </w:p>
        </w:tc>
        <w:tc>
          <w:tcPr>
            <w:tcW w:w="5958" w:type="dxa"/>
            <w:shd w:val="clear" w:color="auto" w:fill="FFF2CC" w:themeFill="accent4" w:themeFillTint="33"/>
            <w:hideMark/>
          </w:tcPr>
          <w:p w14:paraId="5C777760" w14:textId="77777777" w:rsidR="00806502" w:rsidRPr="00C25A54" w:rsidRDefault="00806502" w:rsidP="00806502">
            <w:r w:rsidRPr="00C25A54">
              <w:t>This is a free text box which records the exact location where the incident occurred when an incident occurs off-site e.g. Nutley Lane, Dublin 4.</w:t>
            </w:r>
          </w:p>
        </w:tc>
        <w:tc>
          <w:tcPr>
            <w:tcW w:w="1137" w:type="dxa"/>
            <w:shd w:val="clear" w:color="auto" w:fill="FFF2CC" w:themeFill="accent4" w:themeFillTint="33"/>
            <w:hideMark/>
          </w:tcPr>
          <w:p w14:paraId="6E2B7FBB" w14:textId="4D88A5FB" w:rsidR="00806502" w:rsidRPr="00C25A54" w:rsidRDefault="00806502" w:rsidP="00806502">
            <w:r w:rsidRPr="00C25A54">
              <w:t>General Incident Detail</w:t>
            </w:r>
            <w:r>
              <w:t>s</w:t>
            </w:r>
          </w:p>
        </w:tc>
      </w:tr>
      <w:tr w:rsidR="00806502" w:rsidRPr="00C25A54" w14:paraId="62F0749D" w14:textId="77777777" w:rsidTr="00C41B16">
        <w:trPr>
          <w:trHeight w:val="600"/>
          <w:jc w:val="center"/>
        </w:trPr>
        <w:tc>
          <w:tcPr>
            <w:tcW w:w="1921" w:type="dxa"/>
            <w:shd w:val="clear" w:color="auto" w:fill="E2F1D7"/>
            <w:hideMark/>
          </w:tcPr>
          <w:p w14:paraId="694EE8EE" w14:textId="77777777" w:rsidR="00806502" w:rsidRPr="00C25A54" w:rsidRDefault="00806502" w:rsidP="00806502">
            <w:r w:rsidRPr="00C25A54">
              <w:t>Statement of Findings</w:t>
            </w:r>
          </w:p>
        </w:tc>
        <w:tc>
          <w:tcPr>
            <w:tcW w:w="5958" w:type="dxa"/>
            <w:shd w:val="clear" w:color="auto" w:fill="E2F1D7"/>
            <w:hideMark/>
          </w:tcPr>
          <w:p w14:paraId="134AEFBE" w14:textId="77777777" w:rsidR="00806502" w:rsidRPr="00C25A54" w:rsidRDefault="00806502" w:rsidP="00806502">
            <w:r w:rsidRPr="00C25A54">
              <w:t>This field is used to record the statement which describe the relationships between the contributing factors and the incident and/or outcome. (See definition of 'Findings' in the IMF.)</w:t>
            </w:r>
          </w:p>
        </w:tc>
        <w:tc>
          <w:tcPr>
            <w:tcW w:w="1137" w:type="dxa"/>
            <w:shd w:val="clear" w:color="auto" w:fill="E2F1D7"/>
            <w:hideMark/>
          </w:tcPr>
          <w:p w14:paraId="3CDC1A79" w14:textId="77777777" w:rsidR="00806502" w:rsidRPr="00C25A54" w:rsidRDefault="00806502" w:rsidP="00806502">
            <w:r w:rsidRPr="00C25A54">
              <w:t>Incident Review</w:t>
            </w:r>
          </w:p>
        </w:tc>
      </w:tr>
      <w:tr w:rsidR="00806502" w:rsidRPr="00C25A54" w14:paraId="3D7794D3" w14:textId="77777777" w:rsidTr="00C41B16">
        <w:trPr>
          <w:trHeight w:val="900"/>
          <w:jc w:val="center"/>
        </w:trPr>
        <w:tc>
          <w:tcPr>
            <w:tcW w:w="1921" w:type="dxa"/>
            <w:shd w:val="clear" w:color="auto" w:fill="FFF2CC" w:themeFill="accent4" w:themeFillTint="33"/>
            <w:hideMark/>
          </w:tcPr>
          <w:p w14:paraId="3DB69103" w14:textId="77777777" w:rsidR="00806502" w:rsidRPr="00C25A54" w:rsidRDefault="00806502" w:rsidP="00806502">
            <w:r w:rsidRPr="00C25A54">
              <w:t>Sub Category of Person</w:t>
            </w:r>
          </w:p>
        </w:tc>
        <w:tc>
          <w:tcPr>
            <w:tcW w:w="5958" w:type="dxa"/>
            <w:shd w:val="clear" w:color="auto" w:fill="FFF2CC" w:themeFill="accent4" w:themeFillTint="33"/>
            <w:hideMark/>
          </w:tcPr>
          <w:p w14:paraId="1FE60219" w14:textId="304C6049" w:rsidR="00806502" w:rsidRPr="00C25A54" w:rsidRDefault="00806502" w:rsidP="00806502">
            <w:r w:rsidRPr="00C25A54">
              <w:t>This field is used to record further details on the person affected specially related to employees/agency staff/ cont</w:t>
            </w:r>
            <w:r>
              <w:t>r</w:t>
            </w:r>
            <w:r w:rsidRPr="00C25A54">
              <w:t>actors.</w:t>
            </w:r>
          </w:p>
        </w:tc>
        <w:tc>
          <w:tcPr>
            <w:tcW w:w="1137" w:type="dxa"/>
            <w:shd w:val="clear" w:color="auto" w:fill="FFF2CC" w:themeFill="accent4" w:themeFillTint="33"/>
            <w:hideMark/>
          </w:tcPr>
          <w:p w14:paraId="55EB4309" w14:textId="02633B15" w:rsidR="00806502" w:rsidRPr="00C25A54" w:rsidRDefault="00806502" w:rsidP="00806502">
            <w:r w:rsidRPr="00C25A54">
              <w:t>General Incident Detail</w:t>
            </w:r>
            <w:r>
              <w:t>s</w:t>
            </w:r>
          </w:p>
        </w:tc>
      </w:tr>
      <w:tr w:rsidR="00806502" w:rsidRPr="00C25A54" w14:paraId="0CD5A154" w14:textId="77777777" w:rsidTr="00C65472">
        <w:trPr>
          <w:trHeight w:val="1200"/>
          <w:jc w:val="center"/>
        </w:trPr>
        <w:tc>
          <w:tcPr>
            <w:tcW w:w="1921" w:type="dxa"/>
            <w:shd w:val="clear" w:color="auto" w:fill="FFFFCC"/>
            <w:hideMark/>
          </w:tcPr>
          <w:p w14:paraId="2F95335A" w14:textId="77777777" w:rsidR="00806502" w:rsidRPr="00C25A54" w:rsidRDefault="00806502" w:rsidP="00806502">
            <w:r w:rsidRPr="00C25A54">
              <w:t>Sub Hazard  type</w:t>
            </w:r>
          </w:p>
        </w:tc>
        <w:tc>
          <w:tcPr>
            <w:tcW w:w="5958" w:type="dxa"/>
            <w:shd w:val="clear" w:color="auto" w:fill="FFFFCC"/>
            <w:hideMark/>
          </w:tcPr>
          <w:p w14:paraId="09DFCF3A" w14:textId="77777777" w:rsidR="00806502" w:rsidRPr="00C25A54" w:rsidRDefault="00806502" w:rsidP="00806502">
            <w:r w:rsidRPr="00C25A54">
              <w:t xml:space="preserve">This field is used to record the category of incident depending on the sub-hazard type e.g. where there is a fall reported as an incident then the hazard picked is 'exposure to physical hazards' and the sub-hazard is 'slips/trips/falls' </w:t>
            </w:r>
          </w:p>
        </w:tc>
        <w:tc>
          <w:tcPr>
            <w:tcW w:w="1137" w:type="dxa"/>
            <w:shd w:val="clear" w:color="auto" w:fill="FFFFCC"/>
            <w:hideMark/>
          </w:tcPr>
          <w:p w14:paraId="6A1D9B24" w14:textId="47216454" w:rsidR="00806502" w:rsidRPr="00C25A54" w:rsidRDefault="00806502" w:rsidP="00806502">
            <w:r w:rsidRPr="00C25A54">
              <w:t>Specific Incident Detail</w:t>
            </w:r>
            <w:r>
              <w:t>s</w:t>
            </w:r>
          </w:p>
        </w:tc>
      </w:tr>
      <w:tr w:rsidR="00806502" w:rsidRPr="00C25A54" w14:paraId="76609D1F" w14:textId="77777777" w:rsidTr="00C41B16">
        <w:trPr>
          <w:trHeight w:val="600"/>
          <w:jc w:val="center"/>
        </w:trPr>
        <w:tc>
          <w:tcPr>
            <w:tcW w:w="1921" w:type="dxa"/>
            <w:shd w:val="clear" w:color="auto" w:fill="FFF2CC" w:themeFill="accent4" w:themeFillTint="33"/>
            <w:hideMark/>
          </w:tcPr>
          <w:p w14:paraId="7A9AC08B" w14:textId="77777777" w:rsidR="00806502" w:rsidRPr="00C25A54" w:rsidRDefault="00806502" w:rsidP="00806502">
            <w:r w:rsidRPr="00C25A54">
              <w:t xml:space="preserve">Sub service </w:t>
            </w:r>
          </w:p>
        </w:tc>
        <w:tc>
          <w:tcPr>
            <w:tcW w:w="5958" w:type="dxa"/>
            <w:shd w:val="clear" w:color="auto" w:fill="FFF2CC" w:themeFill="accent4" w:themeFillTint="33"/>
            <w:hideMark/>
          </w:tcPr>
          <w:p w14:paraId="1DD99B12" w14:textId="77777777" w:rsidR="00806502" w:rsidRPr="00C25A54" w:rsidRDefault="00806502" w:rsidP="00806502">
            <w:r w:rsidRPr="00C25A54">
              <w:t>This field is used to record further details about the sub speciality/service that was responsible for the person at the time that they were affected by the incident e.g. 'Dental Surgery'</w:t>
            </w:r>
          </w:p>
        </w:tc>
        <w:tc>
          <w:tcPr>
            <w:tcW w:w="1137" w:type="dxa"/>
            <w:shd w:val="clear" w:color="auto" w:fill="FFF2CC" w:themeFill="accent4" w:themeFillTint="33"/>
            <w:hideMark/>
          </w:tcPr>
          <w:p w14:paraId="401EBDB5" w14:textId="79251D79" w:rsidR="00806502" w:rsidRPr="00C25A54" w:rsidRDefault="00806502" w:rsidP="00806502">
            <w:r w:rsidRPr="00C25A54">
              <w:t>General Incident Detail</w:t>
            </w:r>
            <w:r>
              <w:t>s</w:t>
            </w:r>
          </w:p>
        </w:tc>
      </w:tr>
      <w:tr w:rsidR="00806502" w:rsidRPr="00C25A54" w14:paraId="101014B2" w14:textId="77777777" w:rsidTr="00BA033E">
        <w:trPr>
          <w:trHeight w:val="900"/>
          <w:jc w:val="center"/>
        </w:trPr>
        <w:tc>
          <w:tcPr>
            <w:tcW w:w="1921" w:type="dxa"/>
            <w:shd w:val="clear" w:color="auto" w:fill="F0DCEC"/>
            <w:hideMark/>
          </w:tcPr>
          <w:p w14:paraId="73789C54" w14:textId="77777777" w:rsidR="00806502" w:rsidRPr="00C25A54" w:rsidRDefault="00806502" w:rsidP="00806502">
            <w:r w:rsidRPr="00C25A54">
              <w:t>Subsequent Surgical\Medical Procedure</w:t>
            </w:r>
          </w:p>
        </w:tc>
        <w:tc>
          <w:tcPr>
            <w:tcW w:w="5958" w:type="dxa"/>
            <w:shd w:val="clear" w:color="auto" w:fill="F0DCEC"/>
            <w:hideMark/>
          </w:tcPr>
          <w:p w14:paraId="75123C45" w14:textId="77777777" w:rsidR="00806502" w:rsidRPr="00C25A54" w:rsidRDefault="00806502" w:rsidP="00806502">
            <w:r w:rsidRPr="00C25A54">
              <w:t xml:space="preserve">There is a search option available to specify the type of additional procedure. </w:t>
            </w:r>
          </w:p>
        </w:tc>
        <w:tc>
          <w:tcPr>
            <w:tcW w:w="1137" w:type="dxa"/>
            <w:shd w:val="clear" w:color="auto" w:fill="F0DCEC"/>
            <w:hideMark/>
          </w:tcPr>
          <w:p w14:paraId="579F29B6" w14:textId="77777777" w:rsidR="00806502" w:rsidRPr="00C25A54" w:rsidRDefault="00806502" w:rsidP="00806502">
            <w:r w:rsidRPr="00C25A54">
              <w:t>Incident entry- Additional details</w:t>
            </w:r>
          </w:p>
        </w:tc>
      </w:tr>
      <w:tr w:rsidR="00806502" w:rsidRPr="00C25A54" w14:paraId="30779935" w14:textId="77777777" w:rsidTr="00C41B16">
        <w:trPr>
          <w:trHeight w:val="900"/>
          <w:jc w:val="center"/>
        </w:trPr>
        <w:tc>
          <w:tcPr>
            <w:tcW w:w="1921" w:type="dxa"/>
            <w:shd w:val="clear" w:color="auto" w:fill="FFF2CC" w:themeFill="accent4" w:themeFillTint="33"/>
            <w:hideMark/>
          </w:tcPr>
          <w:p w14:paraId="53F6A184" w14:textId="77777777" w:rsidR="00806502" w:rsidRPr="00C25A54" w:rsidRDefault="00806502" w:rsidP="00806502">
            <w:r w:rsidRPr="00C25A54">
              <w:t>Summary of Incident</w:t>
            </w:r>
          </w:p>
        </w:tc>
        <w:tc>
          <w:tcPr>
            <w:tcW w:w="5958" w:type="dxa"/>
            <w:shd w:val="clear" w:color="auto" w:fill="FFF2CC" w:themeFill="accent4" w:themeFillTint="33"/>
            <w:hideMark/>
          </w:tcPr>
          <w:p w14:paraId="379F2F47" w14:textId="77777777" w:rsidR="00806502" w:rsidRPr="00C25A54" w:rsidRDefault="00806502" w:rsidP="00806502">
            <w:r w:rsidRPr="00C25A54">
              <w:t>A free text field used to record the description of the incident.</w:t>
            </w:r>
            <w:r w:rsidRPr="00C25A54">
              <w:br/>
              <w:t>Note: Do not enter any personal identifiers into this field, especially names.</w:t>
            </w:r>
          </w:p>
        </w:tc>
        <w:tc>
          <w:tcPr>
            <w:tcW w:w="1137" w:type="dxa"/>
            <w:shd w:val="clear" w:color="auto" w:fill="FFF2CC" w:themeFill="accent4" w:themeFillTint="33"/>
            <w:hideMark/>
          </w:tcPr>
          <w:p w14:paraId="70E586F7" w14:textId="1CE0F404" w:rsidR="00806502" w:rsidRPr="00C25A54" w:rsidRDefault="00806502" w:rsidP="00806502">
            <w:r w:rsidRPr="00C25A54">
              <w:t>General Incident Detail</w:t>
            </w:r>
            <w:r>
              <w:t>s</w:t>
            </w:r>
          </w:p>
        </w:tc>
      </w:tr>
      <w:tr w:rsidR="00806502" w:rsidRPr="00C25A54" w14:paraId="6FFA6C40" w14:textId="77777777" w:rsidTr="00BA033E">
        <w:trPr>
          <w:trHeight w:val="600"/>
          <w:jc w:val="center"/>
        </w:trPr>
        <w:tc>
          <w:tcPr>
            <w:tcW w:w="1921" w:type="dxa"/>
            <w:shd w:val="clear" w:color="auto" w:fill="F0DCEC"/>
            <w:hideMark/>
          </w:tcPr>
          <w:p w14:paraId="773D5A3F" w14:textId="77777777" w:rsidR="00806502" w:rsidRPr="00C25A54" w:rsidRDefault="00806502" w:rsidP="00806502">
            <w:r w:rsidRPr="00C25A54">
              <w:t>Surgical\Medical Procedure</w:t>
            </w:r>
          </w:p>
        </w:tc>
        <w:tc>
          <w:tcPr>
            <w:tcW w:w="5958" w:type="dxa"/>
            <w:shd w:val="clear" w:color="auto" w:fill="F0DCEC"/>
            <w:hideMark/>
          </w:tcPr>
          <w:p w14:paraId="07BC147B" w14:textId="77777777" w:rsidR="00806502" w:rsidRPr="00C25A54" w:rsidRDefault="00806502" w:rsidP="00806502">
            <w:r w:rsidRPr="00C25A54">
              <w:t xml:space="preserve">There is a search option available to specify the type of procedure. </w:t>
            </w:r>
          </w:p>
        </w:tc>
        <w:tc>
          <w:tcPr>
            <w:tcW w:w="1137" w:type="dxa"/>
            <w:shd w:val="clear" w:color="auto" w:fill="F0DCEC"/>
            <w:hideMark/>
          </w:tcPr>
          <w:p w14:paraId="556A743F" w14:textId="77777777" w:rsidR="00806502" w:rsidRPr="00C25A54" w:rsidRDefault="00806502" w:rsidP="00806502">
            <w:r w:rsidRPr="00C25A54">
              <w:t>Incident entry- Additional details</w:t>
            </w:r>
          </w:p>
        </w:tc>
      </w:tr>
      <w:tr w:rsidR="00806502" w:rsidRPr="00C25A54" w14:paraId="06231123" w14:textId="77777777" w:rsidTr="00C41B16">
        <w:trPr>
          <w:trHeight w:val="600"/>
          <w:jc w:val="center"/>
        </w:trPr>
        <w:tc>
          <w:tcPr>
            <w:tcW w:w="1921" w:type="dxa"/>
            <w:shd w:val="clear" w:color="auto" w:fill="FFF2CC" w:themeFill="accent4" w:themeFillTint="33"/>
            <w:hideMark/>
          </w:tcPr>
          <w:p w14:paraId="7517CB82" w14:textId="77777777" w:rsidR="00806502" w:rsidRPr="00C25A54" w:rsidRDefault="00806502" w:rsidP="00806502">
            <w:r w:rsidRPr="00C25A54">
              <w:t>This incident involved</w:t>
            </w:r>
          </w:p>
        </w:tc>
        <w:tc>
          <w:tcPr>
            <w:tcW w:w="5958" w:type="dxa"/>
            <w:shd w:val="clear" w:color="auto" w:fill="FFF2CC" w:themeFill="accent4" w:themeFillTint="33"/>
            <w:hideMark/>
          </w:tcPr>
          <w:p w14:paraId="2CE72899" w14:textId="77777777" w:rsidR="00806502" w:rsidRPr="00C25A54" w:rsidRDefault="00806502" w:rsidP="00806502">
            <w:r w:rsidRPr="00C25A54">
              <w:t>This field is used to record the age-related category of care of the affected patient/service user, for example neonatal specialities</w:t>
            </w:r>
          </w:p>
        </w:tc>
        <w:tc>
          <w:tcPr>
            <w:tcW w:w="1137" w:type="dxa"/>
            <w:shd w:val="clear" w:color="auto" w:fill="FFF2CC" w:themeFill="accent4" w:themeFillTint="33"/>
            <w:hideMark/>
          </w:tcPr>
          <w:p w14:paraId="3B0D3E7D" w14:textId="4432BC32" w:rsidR="00806502" w:rsidRPr="00C25A54" w:rsidRDefault="00806502" w:rsidP="00806502">
            <w:r w:rsidRPr="00C25A54">
              <w:t>General Incident Detail</w:t>
            </w:r>
            <w:r>
              <w:t>s</w:t>
            </w:r>
          </w:p>
        </w:tc>
      </w:tr>
      <w:tr w:rsidR="00806502" w:rsidRPr="00C25A54" w14:paraId="4C22BB22" w14:textId="77777777" w:rsidTr="00C41B16">
        <w:trPr>
          <w:trHeight w:val="600"/>
          <w:jc w:val="center"/>
        </w:trPr>
        <w:tc>
          <w:tcPr>
            <w:tcW w:w="1921" w:type="dxa"/>
            <w:shd w:val="clear" w:color="auto" w:fill="FFF2CC" w:themeFill="accent4" w:themeFillTint="33"/>
            <w:hideMark/>
          </w:tcPr>
          <w:p w14:paraId="0A552962" w14:textId="77777777" w:rsidR="00806502" w:rsidRPr="00C25A54" w:rsidRDefault="00806502" w:rsidP="00806502">
            <w:r w:rsidRPr="00C25A54">
              <w:t>Time of Incident</w:t>
            </w:r>
          </w:p>
        </w:tc>
        <w:tc>
          <w:tcPr>
            <w:tcW w:w="5958" w:type="dxa"/>
            <w:shd w:val="clear" w:color="auto" w:fill="FFF2CC" w:themeFill="accent4" w:themeFillTint="33"/>
            <w:hideMark/>
          </w:tcPr>
          <w:p w14:paraId="00215AE3" w14:textId="77777777" w:rsidR="00806502" w:rsidRPr="00C25A54" w:rsidRDefault="00806502" w:rsidP="00806502">
            <w:r w:rsidRPr="00C25A54">
              <w:t>This field is used to record the time that the incident occurred.</w:t>
            </w:r>
          </w:p>
        </w:tc>
        <w:tc>
          <w:tcPr>
            <w:tcW w:w="1137" w:type="dxa"/>
            <w:shd w:val="clear" w:color="auto" w:fill="FFF2CC" w:themeFill="accent4" w:themeFillTint="33"/>
            <w:hideMark/>
          </w:tcPr>
          <w:p w14:paraId="1AA8787B" w14:textId="743342E9" w:rsidR="00806502" w:rsidRPr="00C25A54" w:rsidRDefault="00806502" w:rsidP="00806502">
            <w:r w:rsidRPr="00C25A54">
              <w:t>General Incident Detail</w:t>
            </w:r>
            <w:r>
              <w:t>s</w:t>
            </w:r>
          </w:p>
        </w:tc>
      </w:tr>
      <w:tr w:rsidR="00806502" w:rsidRPr="00C25A54" w14:paraId="3D5D4631" w14:textId="77777777" w:rsidTr="00C41B16">
        <w:trPr>
          <w:trHeight w:val="900"/>
          <w:jc w:val="center"/>
        </w:trPr>
        <w:tc>
          <w:tcPr>
            <w:tcW w:w="1921" w:type="dxa"/>
            <w:shd w:val="clear" w:color="auto" w:fill="E2F1D7"/>
            <w:hideMark/>
          </w:tcPr>
          <w:p w14:paraId="6B71F540" w14:textId="77777777" w:rsidR="00806502" w:rsidRPr="00C25A54" w:rsidRDefault="00806502" w:rsidP="00806502">
            <w:r w:rsidRPr="00C25A54">
              <w:t>Tulsa</w:t>
            </w:r>
          </w:p>
        </w:tc>
        <w:tc>
          <w:tcPr>
            <w:tcW w:w="5958" w:type="dxa"/>
            <w:shd w:val="clear" w:color="auto" w:fill="E2F1D7"/>
            <w:hideMark/>
          </w:tcPr>
          <w:p w14:paraId="78EDA7CA" w14:textId="2ED2808C" w:rsidR="00456AFE" w:rsidRDefault="00456AFE" w:rsidP="00456AFE">
            <w:r w:rsidRPr="00456AFE">
              <w:t xml:space="preserve">This field captures if </w:t>
            </w:r>
            <w:r w:rsidR="00547848" w:rsidRPr="00456AFE">
              <w:t>Tulsa</w:t>
            </w:r>
            <w:r w:rsidRPr="00456AFE">
              <w:t xml:space="preserve"> needs to be notified.</w:t>
            </w:r>
            <w:r>
              <w:t xml:space="preserve"> </w:t>
            </w:r>
          </w:p>
          <w:p w14:paraId="0DDA8BDE" w14:textId="1EE54345" w:rsidR="00806502" w:rsidRPr="00C25A54" w:rsidRDefault="00806502" w:rsidP="00806502">
            <w:r w:rsidRPr="00C25A54">
              <w:t xml:space="preserve">Choosing 'Yes' does not trigger an automatic notification, this needs to be done separately.  </w:t>
            </w:r>
          </w:p>
        </w:tc>
        <w:tc>
          <w:tcPr>
            <w:tcW w:w="1137" w:type="dxa"/>
            <w:shd w:val="clear" w:color="auto" w:fill="E2F1D7"/>
            <w:hideMark/>
          </w:tcPr>
          <w:p w14:paraId="1434819E" w14:textId="77777777" w:rsidR="00806502" w:rsidRPr="00C25A54" w:rsidRDefault="00806502" w:rsidP="00806502">
            <w:r w:rsidRPr="00C25A54">
              <w:t>Incident review</w:t>
            </w:r>
          </w:p>
        </w:tc>
      </w:tr>
      <w:tr w:rsidR="00806502" w:rsidRPr="00C25A54" w14:paraId="49165488" w14:textId="77777777" w:rsidTr="00C41B16">
        <w:trPr>
          <w:trHeight w:val="600"/>
          <w:jc w:val="center"/>
        </w:trPr>
        <w:tc>
          <w:tcPr>
            <w:tcW w:w="1921" w:type="dxa"/>
            <w:shd w:val="clear" w:color="auto" w:fill="E2F1D7"/>
            <w:hideMark/>
          </w:tcPr>
          <w:p w14:paraId="3E5A9DB1" w14:textId="77777777" w:rsidR="00806502" w:rsidRPr="00C25A54" w:rsidRDefault="00806502" w:rsidP="00806502">
            <w:r w:rsidRPr="00C25A54">
              <w:t>Tulsa Notified By</w:t>
            </w:r>
          </w:p>
        </w:tc>
        <w:tc>
          <w:tcPr>
            <w:tcW w:w="5958" w:type="dxa"/>
            <w:shd w:val="clear" w:color="auto" w:fill="E2F1D7"/>
            <w:hideMark/>
          </w:tcPr>
          <w:p w14:paraId="35606B9D" w14:textId="2EB3A11C" w:rsidR="00806502" w:rsidRPr="00C25A54" w:rsidRDefault="00806502" w:rsidP="00806502">
            <w:r w:rsidRPr="00C25A54">
              <w:t xml:space="preserve">This field records the name of the person in the service who notified the </w:t>
            </w:r>
            <w:r w:rsidR="00547848" w:rsidRPr="00C25A54">
              <w:t>Tu</w:t>
            </w:r>
            <w:r w:rsidR="00547848">
              <w:t>ls</w:t>
            </w:r>
            <w:r w:rsidR="00547848" w:rsidRPr="00C25A54">
              <w:t>a</w:t>
            </w:r>
            <w:r w:rsidRPr="00C25A54">
              <w:t xml:space="preserve"> that this incident occurred, but is limited to a list of NIMS users.</w:t>
            </w:r>
          </w:p>
        </w:tc>
        <w:tc>
          <w:tcPr>
            <w:tcW w:w="1137" w:type="dxa"/>
            <w:shd w:val="clear" w:color="auto" w:fill="E2F1D7"/>
            <w:hideMark/>
          </w:tcPr>
          <w:p w14:paraId="4F0D377B" w14:textId="77777777" w:rsidR="00806502" w:rsidRPr="00C25A54" w:rsidRDefault="00806502" w:rsidP="00806502">
            <w:r w:rsidRPr="00C25A54">
              <w:t>Incident review</w:t>
            </w:r>
          </w:p>
        </w:tc>
      </w:tr>
      <w:tr w:rsidR="00806502" w:rsidRPr="00C25A54" w14:paraId="650B51EE" w14:textId="77777777" w:rsidTr="00C65472">
        <w:trPr>
          <w:trHeight w:val="600"/>
          <w:jc w:val="center"/>
        </w:trPr>
        <w:tc>
          <w:tcPr>
            <w:tcW w:w="1921" w:type="dxa"/>
            <w:shd w:val="clear" w:color="auto" w:fill="FFFFCC"/>
            <w:hideMark/>
          </w:tcPr>
          <w:p w14:paraId="78B5BFFE" w14:textId="77777777" w:rsidR="00806502" w:rsidRPr="00C25A54" w:rsidRDefault="00806502" w:rsidP="00806502">
            <w:r w:rsidRPr="00C25A54">
              <w:t>Type of Injury</w:t>
            </w:r>
          </w:p>
        </w:tc>
        <w:tc>
          <w:tcPr>
            <w:tcW w:w="5958" w:type="dxa"/>
            <w:shd w:val="clear" w:color="auto" w:fill="FFFFCC"/>
            <w:hideMark/>
          </w:tcPr>
          <w:p w14:paraId="6F936443" w14:textId="77777777" w:rsidR="00806502" w:rsidRPr="00C25A54" w:rsidRDefault="00806502" w:rsidP="00806502">
            <w:r w:rsidRPr="00C25A54">
              <w:t>This field is used to record further details about the type of injury/ injuries sustained e.g. bruising.</w:t>
            </w:r>
          </w:p>
        </w:tc>
        <w:tc>
          <w:tcPr>
            <w:tcW w:w="1137" w:type="dxa"/>
            <w:shd w:val="clear" w:color="auto" w:fill="FFFFCC"/>
            <w:hideMark/>
          </w:tcPr>
          <w:p w14:paraId="047A5B40" w14:textId="3FE893CB" w:rsidR="00806502" w:rsidRPr="00C25A54" w:rsidRDefault="00806502" w:rsidP="00806502">
            <w:r w:rsidRPr="00C25A54">
              <w:t>Specific Incident Detail</w:t>
            </w:r>
            <w:r>
              <w:t>s</w:t>
            </w:r>
          </w:p>
        </w:tc>
      </w:tr>
      <w:tr w:rsidR="00806502" w:rsidRPr="00C25A54" w14:paraId="029DC70C" w14:textId="77777777" w:rsidTr="00C65472">
        <w:trPr>
          <w:trHeight w:val="600"/>
          <w:jc w:val="center"/>
        </w:trPr>
        <w:tc>
          <w:tcPr>
            <w:tcW w:w="1921" w:type="dxa"/>
            <w:shd w:val="clear" w:color="auto" w:fill="FFFFCC"/>
            <w:hideMark/>
          </w:tcPr>
          <w:p w14:paraId="7E5313B0" w14:textId="77777777" w:rsidR="00806502" w:rsidRPr="00C25A54" w:rsidRDefault="00806502" w:rsidP="00806502">
            <w:r w:rsidRPr="00C25A54">
              <w:t>Type of Injury Other</w:t>
            </w:r>
          </w:p>
        </w:tc>
        <w:tc>
          <w:tcPr>
            <w:tcW w:w="5958" w:type="dxa"/>
            <w:shd w:val="clear" w:color="auto" w:fill="FFFFCC"/>
            <w:hideMark/>
          </w:tcPr>
          <w:p w14:paraId="54274D48" w14:textId="77777777" w:rsidR="00806502" w:rsidRPr="00C25A54" w:rsidRDefault="00806502" w:rsidP="00806502">
            <w:r w:rsidRPr="00C25A54">
              <w:t>This free text field appears when 'other' is chosen from the type of injury options. Any injuries not listed previously can be described here and multiple injuries can be listed here also.</w:t>
            </w:r>
          </w:p>
        </w:tc>
        <w:tc>
          <w:tcPr>
            <w:tcW w:w="1137" w:type="dxa"/>
            <w:shd w:val="clear" w:color="auto" w:fill="FFFFCC"/>
            <w:hideMark/>
          </w:tcPr>
          <w:p w14:paraId="02CCB739" w14:textId="37BAA99E" w:rsidR="00806502" w:rsidRPr="00C25A54" w:rsidRDefault="00806502" w:rsidP="00806502">
            <w:r w:rsidRPr="00C25A54">
              <w:t>Specific Incident Detail</w:t>
            </w:r>
            <w:r>
              <w:t>s</w:t>
            </w:r>
          </w:p>
        </w:tc>
      </w:tr>
      <w:tr w:rsidR="00806502" w:rsidRPr="00C25A54" w14:paraId="5FC4F60B" w14:textId="77777777" w:rsidTr="00C41B16">
        <w:trPr>
          <w:trHeight w:val="300"/>
          <w:jc w:val="center"/>
        </w:trPr>
        <w:tc>
          <w:tcPr>
            <w:tcW w:w="1921" w:type="dxa"/>
            <w:shd w:val="clear" w:color="auto" w:fill="E1F2FF"/>
            <w:hideMark/>
          </w:tcPr>
          <w:p w14:paraId="79E9D9D2" w14:textId="77777777" w:rsidR="00806502" w:rsidRPr="00C25A54" w:rsidRDefault="00806502" w:rsidP="00806502">
            <w:r w:rsidRPr="00C25A54">
              <w:t>Where (Hierarchy)</w:t>
            </w:r>
          </w:p>
        </w:tc>
        <w:tc>
          <w:tcPr>
            <w:tcW w:w="5958" w:type="dxa"/>
            <w:shd w:val="clear" w:color="auto" w:fill="E1F2FF"/>
            <w:hideMark/>
          </w:tcPr>
          <w:p w14:paraId="1B56428D" w14:textId="77777777" w:rsidR="00806502" w:rsidRPr="00C25A54" w:rsidRDefault="00806502" w:rsidP="00806502">
            <w:r w:rsidRPr="00C25A54">
              <w:t>This field records the location where the incident occurred.</w:t>
            </w:r>
          </w:p>
        </w:tc>
        <w:tc>
          <w:tcPr>
            <w:tcW w:w="1137" w:type="dxa"/>
            <w:shd w:val="clear" w:color="auto" w:fill="E1F2FF"/>
            <w:hideMark/>
          </w:tcPr>
          <w:p w14:paraId="5743D165" w14:textId="77777777" w:rsidR="00806502" w:rsidRPr="00C25A54" w:rsidRDefault="00806502" w:rsidP="00806502">
            <w:r w:rsidRPr="00C25A54">
              <w:t>Location Lookup</w:t>
            </w:r>
          </w:p>
        </w:tc>
      </w:tr>
      <w:tr w:rsidR="00806502" w:rsidRPr="00C25A54" w14:paraId="11F92D5B" w14:textId="77777777" w:rsidTr="00C41B16">
        <w:trPr>
          <w:trHeight w:val="8190"/>
          <w:jc w:val="center"/>
        </w:trPr>
        <w:tc>
          <w:tcPr>
            <w:tcW w:w="1921" w:type="dxa"/>
            <w:shd w:val="clear" w:color="auto" w:fill="FFF2CC" w:themeFill="accent4" w:themeFillTint="33"/>
            <w:hideMark/>
          </w:tcPr>
          <w:p w14:paraId="221FE27C" w14:textId="77777777" w:rsidR="00806502" w:rsidRPr="00C25A54" w:rsidRDefault="00806502" w:rsidP="00806502">
            <w:r w:rsidRPr="00C25A54">
              <w:t>Who was involved</w:t>
            </w:r>
          </w:p>
        </w:tc>
        <w:tc>
          <w:tcPr>
            <w:tcW w:w="5958" w:type="dxa"/>
            <w:shd w:val="clear" w:color="auto" w:fill="FFF2CC" w:themeFill="accent4" w:themeFillTint="33"/>
            <w:hideMark/>
          </w:tcPr>
          <w:p w14:paraId="3C406465" w14:textId="77777777" w:rsidR="00806502" w:rsidRPr="00C25A54" w:rsidRDefault="00806502" w:rsidP="00806502">
            <w:r w:rsidRPr="00C25A54">
              <w:t xml:space="preserve">This field is used to record the appropriate person involved in the incident:          </w:t>
            </w:r>
            <w:r w:rsidRPr="00C25A54">
              <w:br/>
              <w:t xml:space="preserve">                                                                                                                                                                               </w:t>
            </w:r>
            <w:r w:rsidRPr="00C25A54">
              <w:br/>
            </w:r>
            <w:r w:rsidRPr="00C25A54">
              <w:rPr>
                <w:b/>
                <w:bCs/>
              </w:rPr>
              <w:t>Staff Member</w:t>
            </w:r>
            <w:r w:rsidRPr="00C25A54">
              <w:br/>
              <w:t>Employees who are considered full/part time civil servants/public servants, directly employed by the Enterprise/Authority. Employees on secondment for the purpose of reporting are considered staff members.</w:t>
            </w:r>
            <w:r w:rsidRPr="00C25A54">
              <w:br/>
            </w:r>
            <w:r w:rsidRPr="00C25A54">
              <w:br/>
            </w:r>
            <w:r w:rsidRPr="00C25A54">
              <w:rPr>
                <w:b/>
                <w:bCs/>
              </w:rPr>
              <w:t>Service User</w:t>
            </w:r>
            <w:r w:rsidRPr="00C25A54">
              <w:br/>
              <w:t>User of a Healthcare Service e.g. Resident, Patient, Client etc.</w:t>
            </w:r>
            <w:r w:rsidRPr="00C25A54">
              <w:br/>
            </w:r>
            <w:r w:rsidRPr="00C25A54">
              <w:br/>
            </w:r>
            <w:r w:rsidRPr="00C25A54">
              <w:rPr>
                <w:b/>
                <w:bCs/>
              </w:rPr>
              <w:t>Panel/Agency Staff/Locum</w:t>
            </w:r>
            <w:r w:rsidRPr="00C25A54">
              <w:br/>
              <w:t xml:space="preserve">All other staff members who are under a contract of service to the Enterprise/Authority e.g. locum doctor, IT contractor on a long term contract. These persons are under the direct control of Enterprise/Authority but are not considered civil/public servants.     </w:t>
            </w:r>
            <w:r w:rsidRPr="00C25A54">
              <w:br/>
              <w:t xml:space="preserve">                                                                                                                                                                                                                                  </w:t>
            </w:r>
            <w:r w:rsidRPr="00C25A54">
              <w:rPr>
                <w:b/>
                <w:bCs/>
              </w:rPr>
              <w:t>Student/Trainee</w:t>
            </w:r>
            <w:r w:rsidRPr="00C25A54">
              <w:br/>
              <w:t xml:space="preserve">Students in an academic setting, on work experience, professional practice or an apprenticeship etc.                    </w:t>
            </w:r>
            <w:r w:rsidRPr="00C25A54">
              <w:br/>
              <w:t xml:space="preserve">                                                                                                                                                                                                                                           </w:t>
            </w:r>
            <w:r w:rsidRPr="00C25A54">
              <w:rPr>
                <w:b/>
                <w:bCs/>
              </w:rPr>
              <w:t>Volunteer</w:t>
            </w:r>
            <w:r w:rsidRPr="00C25A54">
              <w:br/>
              <w:t>This includes professional (skilled) and nonprofessional (non skilled) volunteers who work within an Enterprise/Authority for no payment.</w:t>
            </w:r>
            <w:r w:rsidRPr="00C25A54">
              <w:br/>
              <w:t xml:space="preserve">                                                                                                                                                                                                                                                                                                                                                              </w:t>
            </w:r>
            <w:r w:rsidRPr="00C25A54">
              <w:rPr>
                <w:b/>
                <w:bCs/>
              </w:rPr>
              <w:t>Member of Public</w:t>
            </w:r>
            <w:r w:rsidRPr="00C25A54">
              <w:rPr>
                <w:b/>
                <w:bCs/>
              </w:rPr>
              <w:br/>
            </w:r>
            <w:r w:rsidRPr="00C25A54">
              <w:t>This includes recreational users and visitors of state facilities but can also include trespassers. e.g. Person visiting a service user in hospital, attending a function in a state premise, Person visiting state premises</w:t>
            </w:r>
            <w:r>
              <w:t>.</w:t>
            </w:r>
            <w:r w:rsidRPr="00C25A54">
              <w:br/>
              <w:t xml:space="preserve">                                                                                                                                                                                                                                                                                                       </w:t>
            </w:r>
            <w:r w:rsidRPr="00C25A54">
              <w:rPr>
                <w:b/>
                <w:bCs/>
              </w:rPr>
              <w:t>Third Party Agency/External Contractor</w:t>
            </w:r>
            <w:r w:rsidRPr="00C25A54">
              <w:br/>
              <w:t>Staff that work in an Enterprise/Authority but work independently. They provide a contract for services e.g. Private cleaning company contracted to provide cleaning services or a private catering company managing the workplace canteen. These persons are performing agreed tasks for a fee but are in control of how to perform these tasks.</w:t>
            </w:r>
          </w:p>
        </w:tc>
        <w:tc>
          <w:tcPr>
            <w:tcW w:w="1137" w:type="dxa"/>
            <w:shd w:val="clear" w:color="auto" w:fill="FFF2CC" w:themeFill="accent4" w:themeFillTint="33"/>
            <w:hideMark/>
          </w:tcPr>
          <w:p w14:paraId="0D585D1F" w14:textId="60167D74" w:rsidR="00806502" w:rsidRPr="00C25A54" w:rsidRDefault="00806502" w:rsidP="00806502">
            <w:r w:rsidRPr="00C25A54">
              <w:t>General Incident Detail</w:t>
            </w:r>
            <w:r>
              <w:t>s</w:t>
            </w:r>
          </w:p>
        </w:tc>
      </w:tr>
    </w:tbl>
    <w:p w14:paraId="1F4DAD4A" w14:textId="77777777" w:rsidR="00AA07F2" w:rsidRDefault="00C41B16" w:rsidP="00C41B16">
      <w:r>
        <w:t>*Denotes an auto populated field on the system.</w:t>
      </w:r>
    </w:p>
    <w:sectPr w:rsidR="00AA07F2" w:rsidSect="00D748C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EA1D" w14:textId="77777777" w:rsidR="00456AFE" w:rsidRDefault="00456AFE" w:rsidP="00D748C9">
      <w:pPr>
        <w:spacing w:after="0" w:line="240" w:lineRule="auto"/>
      </w:pPr>
      <w:r>
        <w:separator/>
      </w:r>
    </w:p>
  </w:endnote>
  <w:endnote w:type="continuationSeparator" w:id="0">
    <w:p w14:paraId="32110D2B" w14:textId="77777777" w:rsidR="00456AFE" w:rsidRDefault="00456AFE" w:rsidP="00D7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053038"/>
      <w:docPartObj>
        <w:docPartGallery w:val="Page Numbers (Bottom of Page)"/>
        <w:docPartUnique/>
      </w:docPartObj>
    </w:sdtPr>
    <w:sdtEndPr>
      <w:rPr>
        <w:noProof/>
      </w:rPr>
    </w:sdtEndPr>
    <w:sdtContent>
      <w:p w14:paraId="407841C9" w14:textId="1DF534C2" w:rsidR="00456AFE" w:rsidRDefault="00456AFE">
        <w:pPr>
          <w:pStyle w:val="Footer"/>
          <w:jc w:val="right"/>
        </w:pPr>
        <w:r>
          <w:fldChar w:fldCharType="begin"/>
        </w:r>
        <w:r>
          <w:instrText xml:space="preserve"> PAGE   \* MERGEFORMAT </w:instrText>
        </w:r>
        <w:r>
          <w:fldChar w:fldCharType="separate"/>
        </w:r>
        <w:r w:rsidR="00F13AB5">
          <w:rPr>
            <w:noProof/>
          </w:rPr>
          <w:t>16</w:t>
        </w:r>
        <w:r>
          <w:rPr>
            <w:noProof/>
          </w:rPr>
          <w:fldChar w:fldCharType="end"/>
        </w:r>
      </w:p>
    </w:sdtContent>
  </w:sdt>
  <w:p w14:paraId="60808B98" w14:textId="5C5F6BC0" w:rsidR="00456AFE" w:rsidRDefault="00456AFE" w:rsidP="0096595A">
    <w:pPr>
      <w:pStyle w:val="Footer"/>
      <w:jc w:val="center"/>
    </w:pPr>
    <w:r w:rsidRPr="00BC3C3B">
      <w:rPr>
        <w:b/>
      </w:rPr>
      <w:t>HSE</w:t>
    </w:r>
    <w:r>
      <w:t xml:space="preserve"> NIMS Dat</w:t>
    </w:r>
    <w:r w:rsidR="004B5E56">
      <w:t>a Dictionary; Version 1; February</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6FD7" w14:textId="77777777" w:rsidR="00456AFE" w:rsidRDefault="00456AFE" w:rsidP="00D748C9">
      <w:pPr>
        <w:spacing w:after="0" w:line="240" w:lineRule="auto"/>
      </w:pPr>
      <w:r>
        <w:separator/>
      </w:r>
    </w:p>
  </w:footnote>
  <w:footnote w:type="continuationSeparator" w:id="0">
    <w:p w14:paraId="296A7A24" w14:textId="77777777" w:rsidR="00456AFE" w:rsidRDefault="00456AFE" w:rsidP="00D748C9">
      <w:pPr>
        <w:spacing w:after="0" w:line="240" w:lineRule="auto"/>
      </w:pPr>
      <w:r>
        <w:continuationSeparator/>
      </w:r>
    </w:p>
  </w:footnote>
  <w:footnote w:id="1">
    <w:p w14:paraId="00BEA9A0" w14:textId="77777777" w:rsidR="00456AFE" w:rsidRDefault="00456AFE" w:rsidP="00AA045C">
      <w:pPr>
        <w:pStyle w:val="FootnoteText"/>
      </w:pPr>
      <w:r>
        <w:rPr>
          <w:rStyle w:val="FootnoteReference"/>
        </w:rPr>
        <w:footnoteRef/>
      </w:r>
      <w:r>
        <w:t xml:space="preserve"> NTMA (Amendment) Act 2000. Section 11  </w:t>
      </w:r>
      <w:hyperlink r:id="rId1" w:history="1">
        <w:r w:rsidRPr="0055281D">
          <w:rPr>
            <w:rStyle w:val="Hyperlink"/>
          </w:rPr>
          <w:t>http://www.irishstatutebook.ie/eli/2000/act/39/enacted/en/html</w:t>
        </w:r>
      </w:hyperlink>
    </w:p>
    <w:p w14:paraId="2D7E02B8" w14:textId="77777777" w:rsidR="00456AFE" w:rsidRDefault="00456AFE" w:rsidP="00AA045C">
      <w:pPr>
        <w:pStyle w:val="FootnoteText"/>
      </w:pPr>
    </w:p>
    <w:p w14:paraId="563B0B09" w14:textId="77777777" w:rsidR="00456AFE" w:rsidRDefault="00456AFE" w:rsidP="00AA04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C3CD" w14:textId="77777777" w:rsidR="00456AFE" w:rsidRDefault="00456AFE">
    <w:pPr>
      <w:pStyle w:val="Header"/>
    </w:pPr>
    <w:r>
      <w:rPr>
        <w:noProof/>
        <w:lang w:eastAsia="en-IE"/>
      </w:rPr>
      <w:drawing>
        <wp:anchor distT="0" distB="0" distL="114300" distR="114300" simplePos="0" relativeHeight="251658240" behindDoc="0" locked="0" layoutInCell="1" allowOverlap="1" wp14:anchorId="11632AF4" wp14:editId="24739242">
          <wp:simplePos x="0" y="0"/>
          <wp:positionH relativeFrom="column">
            <wp:posOffset>-898634</wp:posOffset>
          </wp:positionH>
          <wp:positionV relativeFrom="paragraph">
            <wp:posOffset>-418049</wp:posOffset>
          </wp:positionV>
          <wp:extent cx="7523474" cy="10641724"/>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liminary NIMS report,.jpg"/>
                  <pic:cNvPicPr/>
                </pic:nvPicPr>
                <pic:blipFill>
                  <a:blip r:embed="rId1">
                    <a:extLst>
                      <a:ext uri="{28A0092B-C50C-407E-A947-70E740481C1C}">
                        <a14:useLocalDpi xmlns:a14="http://schemas.microsoft.com/office/drawing/2010/main" val="0"/>
                      </a:ext>
                    </a:extLst>
                  </a:blip>
                  <a:stretch>
                    <a:fillRect/>
                  </a:stretch>
                </pic:blipFill>
                <pic:spPr>
                  <a:xfrm>
                    <a:off x="0" y="0"/>
                    <a:ext cx="7530240" cy="10651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43A9"/>
    <w:multiLevelType w:val="hybridMultilevel"/>
    <w:tmpl w:val="BC1285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28644302"/>
    <w:multiLevelType w:val="hybridMultilevel"/>
    <w:tmpl w:val="7D5A7FF2"/>
    <w:lvl w:ilvl="0" w:tplc="BB7AAF9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61E5230"/>
    <w:multiLevelType w:val="hybridMultilevel"/>
    <w:tmpl w:val="9DE85A74"/>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3" w15:restartNumberingAfterBreak="0">
    <w:nsid w:val="6B376756"/>
    <w:multiLevelType w:val="hybridMultilevel"/>
    <w:tmpl w:val="1ADCC15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6BA14DED"/>
    <w:multiLevelType w:val="hybridMultilevel"/>
    <w:tmpl w:val="95BA7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755148"/>
    <w:multiLevelType w:val="hybridMultilevel"/>
    <w:tmpl w:val="EBC6B0EE"/>
    <w:lvl w:ilvl="0" w:tplc="121C0BD2">
      <w:start w:val="1"/>
      <w:numFmt w:val="bullet"/>
      <w:lvlText w:val="•"/>
      <w:lvlJc w:val="left"/>
      <w:pPr>
        <w:tabs>
          <w:tab w:val="num" w:pos="720"/>
        </w:tabs>
        <w:ind w:left="720" w:hanging="360"/>
      </w:pPr>
      <w:rPr>
        <w:rFonts w:ascii="Arial" w:hAnsi="Arial" w:hint="default"/>
      </w:rPr>
    </w:lvl>
    <w:lvl w:ilvl="1" w:tplc="CEF29B10" w:tentative="1">
      <w:start w:val="1"/>
      <w:numFmt w:val="bullet"/>
      <w:lvlText w:val="•"/>
      <w:lvlJc w:val="left"/>
      <w:pPr>
        <w:tabs>
          <w:tab w:val="num" w:pos="1440"/>
        </w:tabs>
        <w:ind w:left="1440" w:hanging="360"/>
      </w:pPr>
      <w:rPr>
        <w:rFonts w:ascii="Arial" w:hAnsi="Arial" w:hint="default"/>
      </w:rPr>
    </w:lvl>
    <w:lvl w:ilvl="2" w:tplc="39863DCE" w:tentative="1">
      <w:start w:val="1"/>
      <w:numFmt w:val="bullet"/>
      <w:lvlText w:val="•"/>
      <w:lvlJc w:val="left"/>
      <w:pPr>
        <w:tabs>
          <w:tab w:val="num" w:pos="2160"/>
        </w:tabs>
        <w:ind w:left="2160" w:hanging="360"/>
      </w:pPr>
      <w:rPr>
        <w:rFonts w:ascii="Arial" w:hAnsi="Arial" w:hint="default"/>
      </w:rPr>
    </w:lvl>
    <w:lvl w:ilvl="3" w:tplc="51524330" w:tentative="1">
      <w:start w:val="1"/>
      <w:numFmt w:val="bullet"/>
      <w:lvlText w:val="•"/>
      <w:lvlJc w:val="left"/>
      <w:pPr>
        <w:tabs>
          <w:tab w:val="num" w:pos="2880"/>
        </w:tabs>
        <w:ind w:left="2880" w:hanging="360"/>
      </w:pPr>
      <w:rPr>
        <w:rFonts w:ascii="Arial" w:hAnsi="Arial" w:hint="default"/>
      </w:rPr>
    </w:lvl>
    <w:lvl w:ilvl="4" w:tplc="1CAE9DA6" w:tentative="1">
      <w:start w:val="1"/>
      <w:numFmt w:val="bullet"/>
      <w:lvlText w:val="•"/>
      <w:lvlJc w:val="left"/>
      <w:pPr>
        <w:tabs>
          <w:tab w:val="num" w:pos="3600"/>
        </w:tabs>
        <w:ind w:left="3600" w:hanging="360"/>
      </w:pPr>
      <w:rPr>
        <w:rFonts w:ascii="Arial" w:hAnsi="Arial" w:hint="default"/>
      </w:rPr>
    </w:lvl>
    <w:lvl w:ilvl="5" w:tplc="693213E2" w:tentative="1">
      <w:start w:val="1"/>
      <w:numFmt w:val="bullet"/>
      <w:lvlText w:val="•"/>
      <w:lvlJc w:val="left"/>
      <w:pPr>
        <w:tabs>
          <w:tab w:val="num" w:pos="4320"/>
        </w:tabs>
        <w:ind w:left="4320" w:hanging="360"/>
      </w:pPr>
      <w:rPr>
        <w:rFonts w:ascii="Arial" w:hAnsi="Arial" w:hint="default"/>
      </w:rPr>
    </w:lvl>
    <w:lvl w:ilvl="6" w:tplc="22FA2976" w:tentative="1">
      <w:start w:val="1"/>
      <w:numFmt w:val="bullet"/>
      <w:lvlText w:val="•"/>
      <w:lvlJc w:val="left"/>
      <w:pPr>
        <w:tabs>
          <w:tab w:val="num" w:pos="5040"/>
        </w:tabs>
        <w:ind w:left="5040" w:hanging="360"/>
      </w:pPr>
      <w:rPr>
        <w:rFonts w:ascii="Arial" w:hAnsi="Arial" w:hint="default"/>
      </w:rPr>
    </w:lvl>
    <w:lvl w:ilvl="7" w:tplc="06DC6EA6" w:tentative="1">
      <w:start w:val="1"/>
      <w:numFmt w:val="bullet"/>
      <w:lvlText w:val="•"/>
      <w:lvlJc w:val="left"/>
      <w:pPr>
        <w:tabs>
          <w:tab w:val="num" w:pos="5760"/>
        </w:tabs>
        <w:ind w:left="5760" w:hanging="360"/>
      </w:pPr>
      <w:rPr>
        <w:rFonts w:ascii="Arial" w:hAnsi="Arial" w:hint="default"/>
      </w:rPr>
    </w:lvl>
    <w:lvl w:ilvl="8" w:tplc="358ED4E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C9"/>
    <w:rsid w:val="000246B0"/>
    <w:rsid w:val="000568F9"/>
    <w:rsid w:val="00082E4E"/>
    <w:rsid w:val="000F4581"/>
    <w:rsid w:val="00113446"/>
    <w:rsid w:val="001321A3"/>
    <w:rsid w:val="001F0948"/>
    <w:rsid w:val="00243EE3"/>
    <w:rsid w:val="002503FB"/>
    <w:rsid w:val="00253586"/>
    <w:rsid w:val="002A1579"/>
    <w:rsid w:val="002F7F2B"/>
    <w:rsid w:val="0030027C"/>
    <w:rsid w:val="00392364"/>
    <w:rsid w:val="003C583D"/>
    <w:rsid w:val="003F7217"/>
    <w:rsid w:val="00455C75"/>
    <w:rsid w:val="00456AFE"/>
    <w:rsid w:val="00456D2E"/>
    <w:rsid w:val="0047223A"/>
    <w:rsid w:val="00490E40"/>
    <w:rsid w:val="0049149C"/>
    <w:rsid w:val="004A1AA9"/>
    <w:rsid w:val="004B5E56"/>
    <w:rsid w:val="00514215"/>
    <w:rsid w:val="00547848"/>
    <w:rsid w:val="00554F1E"/>
    <w:rsid w:val="0057222C"/>
    <w:rsid w:val="00587AB1"/>
    <w:rsid w:val="005949CC"/>
    <w:rsid w:val="005D4414"/>
    <w:rsid w:val="005F6E9C"/>
    <w:rsid w:val="00600721"/>
    <w:rsid w:val="006246A9"/>
    <w:rsid w:val="006459D5"/>
    <w:rsid w:val="00660D07"/>
    <w:rsid w:val="00677652"/>
    <w:rsid w:val="006D4F2A"/>
    <w:rsid w:val="006F1341"/>
    <w:rsid w:val="00766814"/>
    <w:rsid w:val="007F1748"/>
    <w:rsid w:val="007F7C3D"/>
    <w:rsid w:val="00806502"/>
    <w:rsid w:val="00841ECB"/>
    <w:rsid w:val="008902D3"/>
    <w:rsid w:val="008D6D91"/>
    <w:rsid w:val="0091346A"/>
    <w:rsid w:val="009274B1"/>
    <w:rsid w:val="0096595A"/>
    <w:rsid w:val="0097462D"/>
    <w:rsid w:val="00A10386"/>
    <w:rsid w:val="00A74903"/>
    <w:rsid w:val="00A803E1"/>
    <w:rsid w:val="00AA045C"/>
    <w:rsid w:val="00AA07F2"/>
    <w:rsid w:val="00B60CD0"/>
    <w:rsid w:val="00B6102F"/>
    <w:rsid w:val="00B91FE9"/>
    <w:rsid w:val="00B921FA"/>
    <w:rsid w:val="00BA033E"/>
    <w:rsid w:val="00BB0894"/>
    <w:rsid w:val="00BC102D"/>
    <w:rsid w:val="00BC3C3B"/>
    <w:rsid w:val="00C05D99"/>
    <w:rsid w:val="00C25A54"/>
    <w:rsid w:val="00C41B16"/>
    <w:rsid w:val="00C50496"/>
    <w:rsid w:val="00C5285F"/>
    <w:rsid w:val="00C65472"/>
    <w:rsid w:val="00C93443"/>
    <w:rsid w:val="00D16434"/>
    <w:rsid w:val="00D25DF5"/>
    <w:rsid w:val="00D26D0C"/>
    <w:rsid w:val="00D32680"/>
    <w:rsid w:val="00D748C9"/>
    <w:rsid w:val="00D75F91"/>
    <w:rsid w:val="00DA59C8"/>
    <w:rsid w:val="00E91531"/>
    <w:rsid w:val="00EA66C8"/>
    <w:rsid w:val="00ED2E8F"/>
    <w:rsid w:val="00F00AB4"/>
    <w:rsid w:val="00F05BD2"/>
    <w:rsid w:val="00F1270E"/>
    <w:rsid w:val="00F13AB5"/>
    <w:rsid w:val="00F5403F"/>
    <w:rsid w:val="00F861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2B2B17"/>
  <w15:chartTrackingRefBased/>
  <w15:docId w15:val="{85F199B1-EB6A-418F-9450-186ADF09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8C9"/>
  </w:style>
  <w:style w:type="paragraph" w:styleId="Footer">
    <w:name w:val="footer"/>
    <w:basedOn w:val="Normal"/>
    <w:link w:val="FooterChar"/>
    <w:uiPriority w:val="99"/>
    <w:unhideWhenUsed/>
    <w:rsid w:val="00D74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8C9"/>
  </w:style>
  <w:style w:type="character" w:styleId="Hyperlink">
    <w:name w:val="Hyperlink"/>
    <w:basedOn w:val="DefaultParagraphFont"/>
    <w:uiPriority w:val="99"/>
    <w:unhideWhenUsed/>
    <w:rsid w:val="00AA045C"/>
    <w:rPr>
      <w:color w:val="0563C1" w:themeColor="hyperlink"/>
      <w:u w:val="single"/>
    </w:rPr>
  </w:style>
  <w:style w:type="paragraph" w:styleId="FootnoteText">
    <w:name w:val="footnote text"/>
    <w:basedOn w:val="Normal"/>
    <w:link w:val="FootnoteTextChar"/>
    <w:uiPriority w:val="99"/>
    <w:semiHidden/>
    <w:unhideWhenUsed/>
    <w:rsid w:val="00AA0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45C"/>
    <w:rPr>
      <w:sz w:val="20"/>
      <w:szCs w:val="20"/>
    </w:rPr>
  </w:style>
  <w:style w:type="character" w:styleId="FootnoteReference">
    <w:name w:val="footnote reference"/>
    <w:basedOn w:val="DefaultParagraphFont"/>
    <w:uiPriority w:val="99"/>
    <w:semiHidden/>
    <w:unhideWhenUsed/>
    <w:rsid w:val="00AA045C"/>
    <w:rPr>
      <w:vertAlign w:val="superscript"/>
    </w:rPr>
  </w:style>
  <w:style w:type="paragraph" w:styleId="ListParagraph">
    <w:name w:val="List Paragraph"/>
    <w:basedOn w:val="Normal"/>
    <w:uiPriority w:val="34"/>
    <w:qFormat/>
    <w:rsid w:val="00AA07F2"/>
    <w:pPr>
      <w:ind w:left="720"/>
      <w:contextualSpacing/>
    </w:pPr>
  </w:style>
  <w:style w:type="table" w:styleId="TableGrid">
    <w:name w:val="Table Grid"/>
    <w:basedOn w:val="TableNormal"/>
    <w:uiPriority w:val="39"/>
    <w:rsid w:val="00C2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7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217"/>
    <w:rPr>
      <w:rFonts w:ascii="Segoe UI" w:hAnsi="Segoe UI" w:cs="Segoe UI"/>
      <w:sz w:val="18"/>
      <w:szCs w:val="18"/>
    </w:rPr>
  </w:style>
  <w:style w:type="character" w:styleId="Strong">
    <w:name w:val="Strong"/>
    <w:basedOn w:val="DefaultParagraphFont"/>
    <w:uiPriority w:val="22"/>
    <w:qFormat/>
    <w:rsid w:val="006F1341"/>
    <w:rPr>
      <w:b/>
      <w:bCs/>
    </w:rPr>
  </w:style>
  <w:style w:type="table" w:styleId="PlainTable3">
    <w:name w:val="Plain Table 3"/>
    <w:basedOn w:val="TableNormal"/>
    <w:uiPriority w:val="43"/>
    <w:rsid w:val="00C934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C934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4">
    <w:name w:val="Grid Table 3 Accent 4"/>
    <w:basedOn w:val="TableNormal"/>
    <w:uiPriority w:val="48"/>
    <w:rsid w:val="00C9344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C934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2">
    <w:name w:val="Grid Table 3 Accent 2"/>
    <w:basedOn w:val="TableNormal"/>
    <w:uiPriority w:val="48"/>
    <w:rsid w:val="00C934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1">
    <w:name w:val="Grid Table 3 Accent 1"/>
    <w:basedOn w:val="TableNormal"/>
    <w:uiPriority w:val="48"/>
    <w:rsid w:val="00C934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
    <w:name w:val="Grid Table 3"/>
    <w:basedOn w:val="TableNormal"/>
    <w:uiPriority w:val="48"/>
    <w:rsid w:val="00C934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C934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C41B1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10386"/>
    <w:rPr>
      <w:sz w:val="16"/>
      <w:szCs w:val="16"/>
    </w:rPr>
  </w:style>
  <w:style w:type="paragraph" w:styleId="CommentText">
    <w:name w:val="annotation text"/>
    <w:basedOn w:val="Normal"/>
    <w:link w:val="CommentTextChar"/>
    <w:uiPriority w:val="99"/>
    <w:semiHidden/>
    <w:unhideWhenUsed/>
    <w:rsid w:val="00A10386"/>
    <w:pPr>
      <w:spacing w:line="240" w:lineRule="auto"/>
    </w:pPr>
    <w:rPr>
      <w:sz w:val="20"/>
      <w:szCs w:val="20"/>
    </w:rPr>
  </w:style>
  <w:style w:type="character" w:customStyle="1" w:styleId="CommentTextChar">
    <w:name w:val="Comment Text Char"/>
    <w:basedOn w:val="DefaultParagraphFont"/>
    <w:link w:val="CommentText"/>
    <w:uiPriority w:val="99"/>
    <w:semiHidden/>
    <w:rsid w:val="00A10386"/>
    <w:rPr>
      <w:sz w:val="20"/>
      <w:szCs w:val="20"/>
    </w:rPr>
  </w:style>
  <w:style w:type="paragraph" w:styleId="CommentSubject">
    <w:name w:val="annotation subject"/>
    <w:basedOn w:val="CommentText"/>
    <w:next w:val="CommentText"/>
    <w:link w:val="CommentSubjectChar"/>
    <w:uiPriority w:val="99"/>
    <w:semiHidden/>
    <w:unhideWhenUsed/>
    <w:rsid w:val="00A10386"/>
    <w:rPr>
      <w:b/>
      <w:bCs/>
    </w:rPr>
  </w:style>
  <w:style w:type="character" w:customStyle="1" w:styleId="CommentSubjectChar">
    <w:name w:val="Comment Subject Char"/>
    <w:basedOn w:val="CommentTextChar"/>
    <w:link w:val="CommentSubject"/>
    <w:uiPriority w:val="99"/>
    <w:semiHidden/>
    <w:rsid w:val="00A10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60687">
      <w:bodyDiv w:val="1"/>
      <w:marLeft w:val="0"/>
      <w:marRight w:val="0"/>
      <w:marTop w:val="0"/>
      <w:marBottom w:val="0"/>
      <w:divBdr>
        <w:top w:val="none" w:sz="0" w:space="0" w:color="auto"/>
        <w:left w:val="none" w:sz="0" w:space="0" w:color="auto"/>
        <w:bottom w:val="none" w:sz="0" w:space="0" w:color="auto"/>
        <w:right w:val="none" w:sz="0" w:space="0" w:color="auto"/>
      </w:divBdr>
    </w:div>
    <w:div w:id="1112432588">
      <w:bodyDiv w:val="1"/>
      <w:marLeft w:val="0"/>
      <w:marRight w:val="0"/>
      <w:marTop w:val="0"/>
      <w:marBottom w:val="0"/>
      <w:divBdr>
        <w:top w:val="none" w:sz="0" w:space="0" w:color="auto"/>
        <w:left w:val="none" w:sz="0" w:space="0" w:color="auto"/>
        <w:bottom w:val="none" w:sz="0" w:space="0" w:color="auto"/>
        <w:right w:val="none" w:sz="0" w:space="0" w:color="auto"/>
      </w:divBdr>
    </w:div>
    <w:div w:id="1271280356">
      <w:bodyDiv w:val="1"/>
      <w:marLeft w:val="0"/>
      <w:marRight w:val="0"/>
      <w:marTop w:val="0"/>
      <w:marBottom w:val="0"/>
      <w:divBdr>
        <w:top w:val="none" w:sz="0" w:space="0" w:color="auto"/>
        <w:left w:val="none" w:sz="0" w:space="0" w:color="auto"/>
        <w:bottom w:val="none" w:sz="0" w:space="0" w:color="auto"/>
        <w:right w:val="none" w:sz="0" w:space="0" w:color="auto"/>
      </w:divBdr>
    </w:div>
    <w:div w:id="1399209736">
      <w:bodyDiv w:val="1"/>
      <w:marLeft w:val="0"/>
      <w:marRight w:val="0"/>
      <w:marTop w:val="0"/>
      <w:marBottom w:val="0"/>
      <w:divBdr>
        <w:top w:val="none" w:sz="0" w:space="0" w:color="auto"/>
        <w:left w:val="none" w:sz="0" w:space="0" w:color="auto"/>
        <w:bottom w:val="none" w:sz="0" w:space="0" w:color="auto"/>
        <w:right w:val="none" w:sz="0" w:space="0" w:color="auto"/>
      </w:divBdr>
    </w:div>
    <w:div w:id="1595825573">
      <w:bodyDiv w:val="1"/>
      <w:marLeft w:val="0"/>
      <w:marRight w:val="0"/>
      <w:marTop w:val="0"/>
      <w:marBottom w:val="0"/>
      <w:divBdr>
        <w:top w:val="none" w:sz="0" w:space="0" w:color="auto"/>
        <w:left w:val="none" w:sz="0" w:space="0" w:color="auto"/>
        <w:bottom w:val="none" w:sz="0" w:space="0" w:color="auto"/>
        <w:right w:val="none" w:sz="0" w:space="0" w:color="auto"/>
      </w:divBdr>
    </w:div>
    <w:div w:id="1762488617">
      <w:bodyDiv w:val="1"/>
      <w:marLeft w:val="0"/>
      <w:marRight w:val="0"/>
      <w:marTop w:val="0"/>
      <w:marBottom w:val="0"/>
      <w:divBdr>
        <w:top w:val="none" w:sz="0" w:space="0" w:color="auto"/>
        <w:left w:val="none" w:sz="0" w:space="0" w:color="auto"/>
        <w:bottom w:val="none" w:sz="0" w:space="0" w:color="auto"/>
        <w:right w:val="none" w:sz="0" w:space="0" w:color="auto"/>
      </w:divBdr>
      <w:divsChild>
        <w:div w:id="141624957">
          <w:marLeft w:val="446"/>
          <w:marRight w:val="0"/>
          <w:marTop w:val="0"/>
          <w:marBottom w:val="0"/>
          <w:divBdr>
            <w:top w:val="none" w:sz="0" w:space="0" w:color="auto"/>
            <w:left w:val="none" w:sz="0" w:space="0" w:color="auto"/>
            <w:bottom w:val="none" w:sz="0" w:space="0" w:color="auto"/>
            <w:right w:val="none" w:sz="0" w:space="0" w:color="auto"/>
          </w:divBdr>
        </w:div>
      </w:divsChild>
    </w:div>
    <w:div w:id="21193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rishstatutebook.ie/eli/2000/act/39/enacted/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22C3-E9B0-4CBD-987A-54375846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Rizoaica1</dc:creator>
  <cp:keywords/>
  <dc:description/>
  <cp:lastModifiedBy>Mary Gallagher</cp:lastModifiedBy>
  <cp:revision>4</cp:revision>
  <dcterms:created xsi:type="dcterms:W3CDTF">2023-02-27T11:57:00Z</dcterms:created>
  <dcterms:modified xsi:type="dcterms:W3CDTF">2023-03-01T12:08:00Z</dcterms:modified>
</cp:coreProperties>
</file>