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90" w:rsidRDefault="00800690" w:rsidP="00800690">
      <w:pPr>
        <w:widowControl w:val="0"/>
        <w:tabs>
          <w:tab w:val="left" w:pos="993"/>
        </w:tabs>
        <w:spacing w:after="0" w:line="285" w:lineRule="auto"/>
        <w:rPr>
          <w:rFonts w:ascii="Arial" w:eastAsia="Times New Roman" w:hAnsi="Arial" w:cs="Arial"/>
          <w:bCs/>
          <w:color w:val="FFFFFF" w:themeColor="background1"/>
          <w:kern w:val="28"/>
          <w:sz w:val="40"/>
          <w:szCs w:val="76"/>
          <w:lang w:eastAsia="en-IE"/>
        </w:rPr>
      </w:pPr>
      <w:r>
        <w:rPr>
          <w:rFonts w:ascii="Arial" w:eastAsia="Times New Roman" w:hAnsi="Arial" w:cs="Arial"/>
          <w:bCs/>
          <w:noProof/>
          <w:color w:val="FFFFFF" w:themeColor="background1"/>
          <w:kern w:val="28"/>
          <w:sz w:val="40"/>
          <w:szCs w:val="76"/>
          <w:lang w:eastAsia="en-IE"/>
        </w:rPr>
        <w:drawing>
          <wp:anchor distT="0" distB="0" distL="114300" distR="114300" simplePos="0" relativeHeight="251659264" behindDoc="1" locked="0" layoutInCell="0" allowOverlap="1" wp14:anchorId="1EF6571E" wp14:editId="6B78E3C7">
            <wp:simplePos x="0" y="0"/>
            <wp:positionH relativeFrom="margin">
              <wp:posOffset>-581025</wp:posOffset>
            </wp:positionH>
            <wp:positionV relativeFrom="margin">
              <wp:posOffset>-909955</wp:posOffset>
            </wp:positionV>
            <wp:extent cx="7559040" cy="10692130"/>
            <wp:effectExtent l="0" t="0" r="3810" b="0"/>
            <wp:wrapNone/>
            <wp:docPr id="1" name="Picture 1" descr="NOPD Document f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139219658" descr="NOPD Document for 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p w:rsidR="00800690" w:rsidRDefault="00800690" w:rsidP="00800690">
      <w:pPr>
        <w:widowControl w:val="0"/>
        <w:tabs>
          <w:tab w:val="left" w:pos="993"/>
        </w:tabs>
        <w:spacing w:after="0" w:line="285" w:lineRule="auto"/>
        <w:rPr>
          <w:rFonts w:ascii="Arial" w:eastAsia="Times New Roman" w:hAnsi="Arial" w:cs="Arial"/>
          <w:bCs/>
          <w:color w:val="FFFFFF" w:themeColor="background1"/>
          <w:kern w:val="28"/>
          <w:sz w:val="40"/>
          <w:szCs w:val="76"/>
          <w:lang w:eastAsia="en-IE"/>
        </w:rPr>
      </w:pPr>
    </w:p>
    <w:p w:rsidR="00800690" w:rsidRDefault="00800690" w:rsidP="00800690">
      <w:pPr>
        <w:widowControl w:val="0"/>
        <w:tabs>
          <w:tab w:val="left" w:pos="993"/>
        </w:tabs>
        <w:spacing w:after="0" w:line="285" w:lineRule="auto"/>
        <w:rPr>
          <w:rFonts w:ascii="Arial" w:eastAsia="Times New Roman" w:hAnsi="Arial" w:cs="Arial"/>
          <w:bCs/>
          <w:color w:val="FFFFFF" w:themeColor="background1"/>
          <w:kern w:val="28"/>
          <w:sz w:val="40"/>
          <w:szCs w:val="76"/>
          <w:lang w:eastAsia="en-IE"/>
        </w:rPr>
      </w:pPr>
    </w:p>
    <w:p w:rsidR="00800690" w:rsidRDefault="00800690" w:rsidP="00800690">
      <w:pPr>
        <w:widowControl w:val="0"/>
        <w:spacing w:after="0" w:line="285" w:lineRule="auto"/>
        <w:rPr>
          <w:rFonts w:ascii="Arial" w:eastAsia="Times New Roman" w:hAnsi="Arial" w:cs="Arial"/>
          <w:bCs/>
          <w:color w:val="FFFFFF" w:themeColor="background1"/>
          <w:kern w:val="28"/>
          <w:sz w:val="40"/>
          <w:szCs w:val="76"/>
          <w:lang w:eastAsia="en-IE"/>
        </w:rPr>
      </w:pPr>
      <w:r>
        <w:rPr>
          <w:rFonts w:ascii="Arial" w:eastAsia="Times New Roman" w:hAnsi="Arial" w:cs="Arial"/>
          <w:bCs/>
          <w:color w:val="FFFFFF" w:themeColor="background1"/>
          <w:kern w:val="28"/>
          <w:sz w:val="40"/>
          <w:szCs w:val="76"/>
          <w:lang w:eastAsia="en-IE"/>
        </w:rPr>
        <w:tab/>
      </w:r>
      <w:r>
        <w:rPr>
          <w:rFonts w:ascii="Arial" w:eastAsia="Times New Roman" w:hAnsi="Arial" w:cs="Arial"/>
          <w:bCs/>
          <w:color w:val="FFFFFF" w:themeColor="background1"/>
          <w:kern w:val="28"/>
          <w:sz w:val="40"/>
          <w:szCs w:val="76"/>
          <w:lang w:eastAsia="en-IE"/>
        </w:rPr>
        <w:tab/>
        <w:t>N</w:t>
      </w:r>
      <w:r w:rsidRPr="00B83641">
        <w:rPr>
          <w:rFonts w:ascii="Arial" w:eastAsia="Times New Roman" w:hAnsi="Arial" w:cs="Arial"/>
          <w:bCs/>
          <w:color w:val="FFFFFF" w:themeColor="background1"/>
          <w:kern w:val="28"/>
          <w:sz w:val="40"/>
          <w:szCs w:val="76"/>
          <w:lang w:eastAsia="en-IE"/>
        </w:rPr>
        <w:t>a</w:t>
      </w:r>
      <w:r>
        <w:rPr>
          <w:rFonts w:ascii="Arial" w:eastAsia="Times New Roman" w:hAnsi="Arial" w:cs="Arial"/>
          <w:bCs/>
          <w:color w:val="FFFFFF" w:themeColor="background1"/>
          <w:kern w:val="28"/>
          <w:sz w:val="40"/>
          <w:szCs w:val="76"/>
          <w:lang w:eastAsia="en-IE"/>
        </w:rPr>
        <w:t>tional Open Disclosure Programme</w:t>
      </w:r>
      <w:r>
        <w:rPr>
          <w:rFonts w:ascii="Arial" w:eastAsia="Times New Roman" w:hAnsi="Arial" w:cs="Arial"/>
          <w:bCs/>
          <w:color w:val="FFFFFF" w:themeColor="background1"/>
          <w:kern w:val="28"/>
          <w:sz w:val="40"/>
          <w:szCs w:val="76"/>
          <w:lang w:eastAsia="en-IE"/>
        </w:rPr>
        <w:tab/>
      </w:r>
    </w:p>
    <w:p w:rsidR="00800690" w:rsidRDefault="00800690" w:rsidP="00800690">
      <w:pPr>
        <w:widowControl w:val="0"/>
        <w:spacing w:after="0" w:line="285" w:lineRule="auto"/>
        <w:rPr>
          <w:rFonts w:ascii="Arial" w:eastAsia="Times New Roman" w:hAnsi="Arial" w:cs="Arial"/>
          <w:b/>
          <w:bCs/>
          <w:color w:val="FFFFFF" w:themeColor="background1"/>
          <w:kern w:val="28"/>
          <w:sz w:val="44"/>
          <w:szCs w:val="76"/>
          <w:lang w:eastAsia="en-IE"/>
        </w:rPr>
      </w:pPr>
    </w:p>
    <w:p w:rsidR="00A4121D" w:rsidRPr="001A6FB6" w:rsidRDefault="00800690" w:rsidP="000F7B4A">
      <w:pPr>
        <w:ind w:left="1440"/>
        <w:rPr>
          <w:rFonts w:ascii="Arial" w:eastAsia="Times New Roman" w:hAnsi="Arial" w:cs="Arial"/>
          <w:b/>
          <w:bCs/>
          <w:color w:val="FFFFFF" w:themeColor="background1"/>
          <w:kern w:val="28"/>
          <w:sz w:val="40"/>
          <w:szCs w:val="76"/>
          <w:lang w:eastAsia="en-IE"/>
        </w:rPr>
      </w:pPr>
      <w:r w:rsidRPr="001A6FB6">
        <w:rPr>
          <w:rFonts w:ascii="Arial" w:eastAsia="Times New Roman" w:hAnsi="Arial" w:cs="Arial"/>
          <w:b/>
          <w:bCs/>
          <w:color w:val="FFFFFF" w:themeColor="background1"/>
          <w:kern w:val="28"/>
          <w:sz w:val="40"/>
          <w:szCs w:val="76"/>
          <w:lang w:eastAsia="en-IE"/>
        </w:rPr>
        <w:t>Management of an Open Disclosure Meeting</w:t>
      </w:r>
      <w:r w:rsidR="001A6FB6">
        <w:rPr>
          <w:rFonts w:ascii="Arial" w:eastAsia="Times New Roman" w:hAnsi="Arial" w:cs="Arial"/>
          <w:b/>
          <w:bCs/>
          <w:color w:val="FFFFFF" w:themeColor="background1"/>
          <w:kern w:val="28"/>
          <w:sz w:val="40"/>
          <w:szCs w:val="76"/>
          <w:lang w:eastAsia="en-IE"/>
        </w:rPr>
        <w:t>:</w:t>
      </w:r>
      <w:r w:rsidRPr="001A6FB6">
        <w:rPr>
          <w:rFonts w:ascii="Arial" w:eastAsia="Times New Roman" w:hAnsi="Arial" w:cs="Arial"/>
          <w:b/>
          <w:bCs/>
          <w:color w:val="FFFFFF" w:themeColor="background1"/>
          <w:kern w:val="28"/>
          <w:sz w:val="40"/>
          <w:szCs w:val="76"/>
          <w:lang w:eastAsia="en-IE"/>
        </w:rPr>
        <w:t xml:space="preserve"> </w:t>
      </w:r>
      <w:r w:rsidR="000F7B4A" w:rsidRPr="001A6FB6">
        <w:rPr>
          <w:rFonts w:ascii="Arial" w:eastAsia="Times New Roman" w:hAnsi="Arial" w:cs="Arial"/>
          <w:b/>
          <w:bCs/>
          <w:color w:val="FFFFFF" w:themeColor="background1"/>
          <w:kern w:val="28"/>
          <w:sz w:val="40"/>
          <w:szCs w:val="76"/>
          <w:lang w:eastAsia="en-IE"/>
        </w:rPr>
        <w:t xml:space="preserve"> </w:t>
      </w:r>
      <w:r w:rsidRPr="001A6FB6">
        <w:rPr>
          <w:rFonts w:ascii="Arial" w:eastAsia="Times New Roman" w:hAnsi="Arial" w:cs="Arial"/>
          <w:b/>
          <w:bCs/>
          <w:color w:val="FFFFFF" w:themeColor="background1"/>
          <w:kern w:val="28"/>
          <w:sz w:val="40"/>
          <w:szCs w:val="76"/>
          <w:lang w:eastAsia="en-IE"/>
        </w:rPr>
        <w:t xml:space="preserve">Quick </w:t>
      </w:r>
      <w:r w:rsidR="000F7B4A" w:rsidRPr="001A6FB6">
        <w:rPr>
          <w:rFonts w:ascii="Arial" w:eastAsia="Times New Roman" w:hAnsi="Arial" w:cs="Arial"/>
          <w:b/>
          <w:bCs/>
          <w:color w:val="FFFFFF" w:themeColor="background1"/>
          <w:kern w:val="28"/>
          <w:sz w:val="40"/>
          <w:szCs w:val="76"/>
          <w:lang w:eastAsia="en-IE"/>
        </w:rPr>
        <w:t>R</w:t>
      </w:r>
      <w:r w:rsidRPr="001A6FB6">
        <w:rPr>
          <w:rFonts w:ascii="Arial" w:eastAsia="Times New Roman" w:hAnsi="Arial" w:cs="Arial"/>
          <w:b/>
          <w:bCs/>
          <w:color w:val="FFFFFF" w:themeColor="background1"/>
          <w:kern w:val="28"/>
          <w:sz w:val="40"/>
          <w:szCs w:val="76"/>
          <w:lang w:eastAsia="en-IE"/>
        </w:rPr>
        <w:t>eference</w:t>
      </w:r>
      <w:r w:rsidR="000F7B4A" w:rsidRPr="001A6FB6">
        <w:rPr>
          <w:rFonts w:ascii="Arial" w:eastAsia="Times New Roman" w:hAnsi="Arial" w:cs="Arial"/>
          <w:b/>
          <w:bCs/>
          <w:color w:val="FFFFFF" w:themeColor="background1"/>
          <w:kern w:val="28"/>
          <w:sz w:val="40"/>
          <w:szCs w:val="76"/>
          <w:lang w:eastAsia="en-IE"/>
        </w:rPr>
        <w:t xml:space="preserve"> Guide and </w:t>
      </w:r>
      <w:r w:rsidRPr="001A6FB6">
        <w:rPr>
          <w:rFonts w:ascii="Arial" w:eastAsia="Times New Roman" w:hAnsi="Arial" w:cs="Arial"/>
          <w:b/>
          <w:bCs/>
          <w:color w:val="FFFFFF" w:themeColor="background1"/>
          <w:kern w:val="28"/>
          <w:sz w:val="40"/>
          <w:szCs w:val="76"/>
          <w:lang w:eastAsia="en-IE"/>
        </w:rPr>
        <w:t>Tool Kit</w:t>
      </w:r>
      <w:r w:rsidRPr="001A6FB6">
        <w:rPr>
          <w:rFonts w:ascii="Arial" w:eastAsia="Times New Roman" w:hAnsi="Arial" w:cs="Arial"/>
          <w:bCs/>
          <w:noProof/>
          <w:color w:val="FFFFFF" w:themeColor="background1"/>
          <w:kern w:val="28"/>
          <w:sz w:val="36"/>
          <w:szCs w:val="76"/>
          <w:lang w:eastAsia="en-IE"/>
        </w:rPr>
        <w:t xml:space="preserve"> </w:t>
      </w:r>
      <w:r w:rsidR="00404433" w:rsidRPr="001A6FB6">
        <w:rPr>
          <w:sz w:val="20"/>
        </w:rPr>
        <w:t xml:space="preserve">                                                                                                                 </w:t>
      </w:r>
    </w:p>
    <w:p w:rsidR="00404433" w:rsidRDefault="00404433">
      <w:pPr>
        <w:rPr>
          <w:rFonts w:ascii="Times New Roman" w:hAnsi="Times New Roman" w:cs="Times New Roman"/>
          <w:b/>
          <w:sz w:val="28"/>
          <w:szCs w:val="28"/>
        </w:rPr>
      </w:pPr>
    </w:p>
    <w:p w:rsidR="00B15ACF" w:rsidRDefault="00B15ACF" w:rsidP="00EF7EF1">
      <w:pPr>
        <w:rPr>
          <w:b/>
          <w:sz w:val="24"/>
          <w:szCs w:val="24"/>
        </w:rPr>
      </w:pPr>
    </w:p>
    <w:p w:rsidR="00B64AEA" w:rsidRDefault="00B64AEA" w:rsidP="00EF7EF1">
      <w:pPr>
        <w:rPr>
          <w:b/>
          <w:sz w:val="24"/>
          <w:szCs w:val="24"/>
        </w:rPr>
      </w:pPr>
    </w:p>
    <w:p w:rsidR="00B64AEA" w:rsidRDefault="00B64AEA" w:rsidP="00EF7EF1">
      <w:pPr>
        <w:rPr>
          <w:b/>
          <w:sz w:val="24"/>
          <w:szCs w:val="24"/>
        </w:rPr>
      </w:pPr>
    </w:p>
    <w:p w:rsidR="00B64AEA" w:rsidRDefault="00B64AEA" w:rsidP="00EF7EF1">
      <w:pPr>
        <w:rPr>
          <w:b/>
          <w:sz w:val="24"/>
          <w:szCs w:val="24"/>
        </w:rPr>
      </w:pPr>
    </w:p>
    <w:p w:rsidR="00B64AEA" w:rsidRDefault="00B64AEA" w:rsidP="00EF7EF1">
      <w:pPr>
        <w:rPr>
          <w:b/>
          <w:sz w:val="24"/>
          <w:szCs w:val="24"/>
        </w:rPr>
      </w:pPr>
    </w:p>
    <w:p w:rsidR="00B64AEA" w:rsidRDefault="00B64AEA" w:rsidP="00EF7EF1">
      <w:pPr>
        <w:rPr>
          <w:b/>
          <w:sz w:val="24"/>
          <w:szCs w:val="24"/>
        </w:rPr>
      </w:pPr>
    </w:p>
    <w:p w:rsidR="00B64AEA" w:rsidRDefault="00B64AEA" w:rsidP="00EF7EF1">
      <w:pPr>
        <w:rPr>
          <w:b/>
          <w:sz w:val="24"/>
          <w:szCs w:val="24"/>
        </w:rPr>
      </w:pPr>
    </w:p>
    <w:p w:rsidR="00B64AEA" w:rsidRDefault="00B64AEA" w:rsidP="00EF7EF1">
      <w:pPr>
        <w:rPr>
          <w:b/>
          <w:sz w:val="24"/>
          <w:szCs w:val="24"/>
        </w:rPr>
      </w:pPr>
    </w:p>
    <w:p w:rsidR="00B64AEA" w:rsidRDefault="00B64AEA" w:rsidP="00EF7EF1">
      <w:pPr>
        <w:rPr>
          <w:b/>
          <w:sz w:val="24"/>
          <w:szCs w:val="24"/>
        </w:rPr>
      </w:pPr>
    </w:p>
    <w:p w:rsidR="00B64AEA" w:rsidRDefault="00B64AEA" w:rsidP="00EF7EF1">
      <w:pPr>
        <w:rPr>
          <w:b/>
          <w:sz w:val="24"/>
          <w:szCs w:val="24"/>
        </w:rPr>
      </w:pPr>
    </w:p>
    <w:p w:rsidR="00B64AEA" w:rsidRDefault="00B64AEA" w:rsidP="00EF7EF1">
      <w:pPr>
        <w:rPr>
          <w:b/>
          <w:sz w:val="24"/>
          <w:szCs w:val="24"/>
        </w:rPr>
      </w:pPr>
    </w:p>
    <w:p w:rsidR="00B64AEA" w:rsidRDefault="00B64AEA" w:rsidP="00EF7EF1">
      <w:pPr>
        <w:rPr>
          <w:b/>
          <w:sz w:val="24"/>
          <w:szCs w:val="24"/>
        </w:rPr>
      </w:pPr>
    </w:p>
    <w:p w:rsidR="00B64AEA" w:rsidRDefault="00B64AEA" w:rsidP="00EF7EF1">
      <w:pPr>
        <w:rPr>
          <w:b/>
          <w:sz w:val="24"/>
          <w:szCs w:val="24"/>
        </w:rPr>
      </w:pPr>
    </w:p>
    <w:p w:rsidR="00B64AEA" w:rsidRDefault="00B64AEA" w:rsidP="00EF7EF1">
      <w:pPr>
        <w:rPr>
          <w:b/>
          <w:sz w:val="24"/>
          <w:szCs w:val="24"/>
        </w:rPr>
      </w:pPr>
    </w:p>
    <w:p w:rsidR="009A7616" w:rsidRDefault="009A7616" w:rsidP="00EF7EF1">
      <w:pPr>
        <w:rPr>
          <w:b/>
          <w:sz w:val="24"/>
          <w:szCs w:val="24"/>
        </w:rPr>
      </w:pPr>
    </w:p>
    <w:p w:rsidR="00800690" w:rsidRDefault="00800690">
      <w:pPr>
        <w:rPr>
          <w:b/>
          <w:sz w:val="24"/>
          <w:szCs w:val="24"/>
        </w:rPr>
      </w:pPr>
    </w:p>
    <w:p w:rsidR="00800690" w:rsidRPr="003C2EE4" w:rsidRDefault="00800690" w:rsidP="00800690">
      <w:pPr>
        <w:pStyle w:val="ListParagraph"/>
        <w:ind w:left="993" w:hanging="993"/>
        <w:jc w:val="center"/>
        <w:rPr>
          <w:b/>
          <w:color w:val="699D4A"/>
          <w:sz w:val="44"/>
          <w:szCs w:val="32"/>
        </w:rPr>
      </w:pPr>
      <w:r w:rsidRPr="003C2EE4">
        <w:rPr>
          <w:b/>
          <w:color w:val="699D4A"/>
          <w:sz w:val="44"/>
          <w:szCs w:val="32"/>
        </w:rPr>
        <w:lastRenderedPageBreak/>
        <w:t>CONTENTS</w:t>
      </w:r>
    </w:p>
    <w:p w:rsidR="00800690" w:rsidRPr="00B876F8" w:rsidRDefault="00800690" w:rsidP="00800690">
      <w:pPr>
        <w:pStyle w:val="ListParagraph"/>
        <w:ind w:hanging="720"/>
        <w:jc w:val="center"/>
        <w:rPr>
          <w:b/>
          <w:sz w:val="32"/>
          <w:szCs w:val="32"/>
        </w:rPr>
      </w:pPr>
    </w:p>
    <w:tbl>
      <w:tblPr>
        <w:tblStyle w:val="TableGrid"/>
        <w:tblW w:w="10349" w:type="dxa"/>
        <w:tblBorders>
          <w:top w:val="single" w:sz="18" w:space="0" w:color="699D4A"/>
          <w:left w:val="single" w:sz="18" w:space="0" w:color="699D4A"/>
          <w:bottom w:val="single" w:sz="18" w:space="0" w:color="699D4A"/>
          <w:right w:val="single" w:sz="18" w:space="0" w:color="699D4A"/>
          <w:insideH w:val="single" w:sz="18" w:space="0" w:color="699D4A"/>
          <w:insideV w:val="single" w:sz="18" w:space="0" w:color="699D4A"/>
        </w:tblBorders>
        <w:tblLook w:val="04A0" w:firstRow="1" w:lastRow="0" w:firstColumn="1" w:lastColumn="0" w:noHBand="0" w:noVBand="1"/>
      </w:tblPr>
      <w:tblGrid>
        <w:gridCol w:w="1074"/>
        <w:gridCol w:w="8141"/>
        <w:gridCol w:w="1134"/>
      </w:tblGrid>
      <w:tr w:rsidR="00800690" w:rsidRPr="00F230C7" w:rsidTr="002A1F5F">
        <w:tc>
          <w:tcPr>
            <w:tcW w:w="1074" w:type="dxa"/>
            <w:shd w:val="clear" w:color="auto" w:fill="D9E8D0"/>
          </w:tcPr>
          <w:p w:rsidR="00800690" w:rsidRPr="005A57CC" w:rsidRDefault="00800690" w:rsidP="002A1F5F">
            <w:pPr>
              <w:pStyle w:val="ListParagraph"/>
              <w:ind w:left="0"/>
              <w:jc w:val="center"/>
              <w:rPr>
                <w:b/>
                <w:color w:val="699D4A"/>
                <w:sz w:val="28"/>
                <w:szCs w:val="24"/>
              </w:rPr>
            </w:pPr>
            <w:r w:rsidRPr="005A57CC">
              <w:rPr>
                <w:b/>
                <w:color w:val="699D4A"/>
                <w:sz w:val="28"/>
                <w:szCs w:val="24"/>
              </w:rPr>
              <w:t>Section</w:t>
            </w:r>
          </w:p>
        </w:tc>
        <w:tc>
          <w:tcPr>
            <w:tcW w:w="8141" w:type="dxa"/>
            <w:shd w:val="clear" w:color="auto" w:fill="D9E8D0"/>
          </w:tcPr>
          <w:p w:rsidR="00800690" w:rsidRPr="005A57CC" w:rsidRDefault="00800690" w:rsidP="002A1F5F">
            <w:pPr>
              <w:pStyle w:val="ListParagraph"/>
              <w:ind w:left="0"/>
              <w:jc w:val="center"/>
              <w:rPr>
                <w:b/>
                <w:color w:val="699D4A"/>
                <w:sz w:val="28"/>
                <w:szCs w:val="24"/>
              </w:rPr>
            </w:pPr>
            <w:r w:rsidRPr="005A57CC">
              <w:rPr>
                <w:b/>
                <w:color w:val="699D4A"/>
                <w:sz w:val="28"/>
                <w:szCs w:val="24"/>
              </w:rPr>
              <w:t>Title</w:t>
            </w:r>
          </w:p>
          <w:p w:rsidR="00800690" w:rsidRPr="005A57CC" w:rsidRDefault="00800690" w:rsidP="002A1F5F">
            <w:pPr>
              <w:pStyle w:val="ListParagraph"/>
              <w:ind w:left="0"/>
              <w:jc w:val="center"/>
              <w:rPr>
                <w:b/>
                <w:color w:val="699D4A"/>
                <w:sz w:val="28"/>
                <w:szCs w:val="24"/>
              </w:rPr>
            </w:pPr>
          </w:p>
        </w:tc>
        <w:tc>
          <w:tcPr>
            <w:tcW w:w="1134" w:type="dxa"/>
            <w:shd w:val="clear" w:color="auto" w:fill="D9E8D0"/>
          </w:tcPr>
          <w:p w:rsidR="00800690" w:rsidRPr="005A57CC" w:rsidRDefault="00800690" w:rsidP="002A1F5F">
            <w:pPr>
              <w:pStyle w:val="ListParagraph"/>
              <w:ind w:left="0"/>
              <w:jc w:val="center"/>
              <w:rPr>
                <w:b/>
                <w:color w:val="699D4A"/>
                <w:sz w:val="28"/>
                <w:szCs w:val="24"/>
              </w:rPr>
            </w:pPr>
            <w:r w:rsidRPr="005A57CC">
              <w:rPr>
                <w:b/>
                <w:color w:val="699D4A"/>
                <w:sz w:val="28"/>
                <w:szCs w:val="24"/>
              </w:rPr>
              <w:t>Page</w:t>
            </w:r>
          </w:p>
        </w:tc>
      </w:tr>
      <w:tr w:rsidR="00800690" w:rsidTr="002A1F5F">
        <w:tc>
          <w:tcPr>
            <w:tcW w:w="1074" w:type="dxa"/>
            <w:shd w:val="clear" w:color="auto" w:fill="auto"/>
          </w:tcPr>
          <w:p w:rsidR="00800690" w:rsidRPr="000813B2" w:rsidRDefault="00275699" w:rsidP="002A1F5F">
            <w:pPr>
              <w:pStyle w:val="ListParagraph"/>
              <w:ind w:left="0"/>
              <w:jc w:val="center"/>
              <w:rPr>
                <w:b/>
                <w:sz w:val="28"/>
                <w:szCs w:val="24"/>
              </w:rPr>
            </w:pPr>
            <w:r>
              <w:rPr>
                <w:b/>
                <w:sz w:val="28"/>
                <w:szCs w:val="24"/>
              </w:rPr>
              <w:t>Part A</w:t>
            </w:r>
          </w:p>
        </w:tc>
        <w:tc>
          <w:tcPr>
            <w:tcW w:w="8141" w:type="dxa"/>
          </w:tcPr>
          <w:p w:rsidR="00800690" w:rsidRPr="00F00941" w:rsidRDefault="00800690" w:rsidP="002A1F5F">
            <w:pPr>
              <w:pStyle w:val="ListParagraph"/>
              <w:ind w:left="0"/>
              <w:rPr>
                <w:sz w:val="28"/>
                <w:szCs w:val="24"/>
              </w:rPr>
            </w:pPr>
            <w:r w:rsidRPr="00F00941">
              <w:rPr>
                <w:sz w:val="28"/>
                <w:szCs w:val="24"/>
              </w:rPr>
              <w:t>Introduction</w:t>
            </w:r>
          </w:p>
          <w:p w:rsidR="00800690" w:rsidRPr="00F00941" w:rsidRDefault="00800690" w:rsidP="002A1F5F">
            <w:pPr>
              <w:pStyle w:val="ListParagraph"/>
              <w:ind w:left="0"/>
              <w:rPr>
                <w:sz w:val="28"/>
                <w:szCs w:val="24"/>
              </w:rPr>
            </w:pPr>
          </w:p>
        </w:tc>
        <w:tc>
          <w:tcPr>
            <w:tcW w:w="1134" w:type="dxa"/>
          </w:tcPr>
          <w:p w:rsidR="00800690" w:rsidRPr="000813B2" w:rsidRDefault="00275699" w:rsidP="002A1F5F">
            <w:pPr>
              <w:pStyle w:val="ListParagraph"/>
              <w:ind w:left="0"/>
              <w:jc w:val="center"/>
              <w:rPr>
                <w:b/>
                <w:sz w:val="28"/>
                <w:szCs w:val="24"/>
              </w:rPr>
            </w:pPr>
            <w:r>
              <w:rPr>
                <w:b/>
                <w:sz w:val="28"/>
                <w:szCs w:val="24"/>
              </w:rPr>
              <w:t>3</w:t>
            </w:r>
          </w:p>
        </w:tc>
      </w:tr>
      <w:tr w:rsidR="00275699" w:rsidTr="002A1F5F">
        <w:tc>
          <w:tcPr>
            <w:tcW w:w="1074" w:type="dxa"/>
            <w:shd w:val="clear" w:color="auto" w:fill="auto"/>
          </w:tcPr>
          <w:p w:rsidR="00275699" w:rsidRPr="000813B2" w:rsidRDefault="00275699" w:rsidP="00275699">
            <w:pPr>
              <w:pStyle w:val="ListParagraph"/>
              <w:ind w:left="0"/>
              <w:jc w:val="center"/>
              <w:rPr>
                <w:b/>
                <w:sz w:val="28"/>
                <w:szCs w:val="24"/>
              </w:rPr>
            </w:pPr>
            <w:r>
              <w:rPr>
                <w:b/>
                <w:sz w:val="28"/>
                <w:szCs w:val="24"/>
              </w:rPr>
              <w:t>Part B</w:t>
            </w:r>
          </w:p>
        </w:tc>
        <w:tc>
          <w:tcPr>
            <w:tcW w:w="8141" w:type="dxa"/>
          </w:tcPr>
          <w:p w:rsidR="00275699" w:rsidRDefault="00275699" w:rsidP="002A1F5F">
            <w:pPr>
              <w:pStyle w:val="ListParagraph"/>
              <w:ind w:left="0"/>
              <w:rPr>
                <w:sz w:val="28"/>
                <w:szCs w:val="24"/>
              </w:rPr>
            </w:pPr>
            <w:r>
              <w:rPr>
                <w:sz w:val="28"/>
                <w:szCs w:val="24"/>
              </w:rPr>
              <w:t>The Principles of Open Disclosure</w:t>
            </w:r>
          </w:p>
          <w:p w:rsidR="00275699" w:rsidRPr="00F00941" w:rsidRDefault="00275699" w:rsidP="002A1F5F">
            <w:pPr>
              <w:pStyle w:val="ListParagraph"/>
              <w:ind w:left="0"/>
              <w:rPr>
                <w:sz w:val="28"/>
                <w:szCs w:val="24"/>
              </w:rPr>
            </w:pPr>
          </w:p>
        </w:tc>
        <w:tc>
          <w:tcPr>
            <w:tcW w:w="1134" w:type="dxa"/>
          </w:tcPr>
          <w:p w:rsidR="00275699" w:rsidRPr="000813B2" w:rsidRDefault="003D2015" w:rsidP="002A1F5F">
            <w:pPr>
              <w:pStyle w:val="ListParagraph"/>
              <w:ind w:left="0"/>
              <w:jc w:val="center"/>
              <w:rPr>
                <w:b/>
                <w:sz w:val="28"/>
                <w:szCs w:val="24"/>
              </w:rPr>
            </w:pPr>
            <w:r>
              <w:rPr>
                <w:b/>
                <w:sz w:val="28"/>
                <w:szCs w:val="24"/>
              </w:rPr>
              <w:t>4</w:t>
            </w:r>
          </w:p>
        </w:tc>
      </w:tr>
      <w:tr w:rsidR="007265FE" w:rsidTr="002A1F5F">
        <w:tc>
          <w:tcPr>
            <w:tcW w:w="1074" w:type="dxa"/>
            <w:shd w:val="clear" w:color="auto" w:fill="auto"/>
          </w:tcPr>
          <w:p w:rsidR="007265FE" w:rsidRDefault="007265FE" w:rsidP="003D2015">
            <w:pPr>
              <w:pStyle w:val="ListParagraph"/>
              <w:ind w:left="0"/>
              <w:jc w:val="center"/>
              <w:rPr>
                <w:b/>
                <w:sz w:val="28"/>
                <w:szCs w:val="24"/>
              </w:rPr>
            </w:pPr>
            <w:r>
              <w:rPr>
                <w:b/>
                <w:sz w:val="28"/>
                <w:szCs w:val="24"/>
              </w:rPr>
              <w:t>Part C</w:t>
            </w:r>
          </w:p>
        </w:tc>
        <w:tc>
          <w:tcPr>
            <w:tcW w:w="8141" w:type="dxa"/>
          </w:tcPr>
          <w:p w:rsidR="007265FE" w:rsidRPr="007265FE" w:rsidRDefault="00272255" w:rsidP="007265FE">
            <w:pPr>
              <w:rPr>
                <w:sz w:val="28"/>
                <w:szCs w:val="28"/>
              </w:rPr>
            </w:pPr>
            <w:r>
              <w:rPr>
                <w:sz w:val="28"/>
                <w:szCs w:val="28"/>
              </w:rPr>
              <w:t>Managing the Open Disclosure Process</w:t>
            </w:r>
          </w:p>
          <w:p w:rsidR="007265FE" w:rsidRPr="007265FE" w:rsidRDefault="007265FE" w:rsidP="007265FE">
            <w:pPr>
              <w:pStyle w:val="ListParagraph"/>
              <w:numPr>
                <w:ilvl w:val="0"/>
                <w:numId w:val="39"/>
              </w:numPr>
              <w:rPr>
                <w:sz w:val="28"/>
                <w:szCs w:val="28"/>
              </w:rPr>
            </w:pPr>
            <w:r w:rsidRPr="007265FE">
              <w:rPr>
                <w:sz w:val="28"/>
                <w:szCs w:val="28"/>
              </w:rPr>
              <w:t>Assessing the Level of Response required to the Patient Safety Incident</w:t>
            </w:r>
          </w:p>
          <w:p w:rsidR="007265FE" w:rsidRPr="007265FE" w:rsidRDefault="007265FE" w:rsidP="007265FE">
            <w:pPr>
              <w:pStyle w:val="ListParagraph"/>
              <w:numPr>
                <w:ilvl w:val="0"/>
                <w:numId w:val="39"/>
              </w:numPr>
              <w:rPr>
                <w:sz w:val="28"/>
                <w:szCs w:val="28"/>
              </w:rPr>
            </w:pPr>
            <w:r w:rsidRPr="007265FE">
              <w:rPr>
                <w:sz w:val="28"/>
                <w:szCs w:val="28"/>
              </w:rPr>
              <w:t xml:space="preserve">Preparing for </w:t>
            </w:r>
            <w:r w:rsidR="00272255">
              <w:rPr>
                <w:sz w:val="28"/>
                <w:szCs w:val="28"/>
              </w:rPr>
              <w:t xml:space="preserve">an </w:t>
            </w:r>
            <w:r w:rsidRPr="007265FE">
              <w:rPr>
                <w:sz w:val="28"/>
                <w:szCs w:val="28"/>
              </w:rPr>
              <w:t>Open Disclosure</w:t>
            </w:r>
            <w:r w:rsidR="00272255">
              <w:rPr>
                <w:sz w:val="28"/>
                <w:szCs w:val="28"/>
              </w:rPr>
              <w:t xml:space="preserve"> meeting</w:t>
            </w:r>
          </w:p>
          <w:p w:rsidR="007265FE" w:rsidRPr="007265FE" w:rsidRDefault="00272255" w:rsidP="007265FE">
            <w:pPr>
              <w:pStyle w:val="ListParagraph"/>
              <w:numPr>
                <w:ilvl w:val="0"/>
                <w:numId w:val="39"/>
              </w:numPr>
              <w:rPr>
                <w:sz w:val="28"/>
                <w:szCs w:val="28"/>
              </w:rPr>
            </w:pPr>
            <w:r>
              <w:rPr>
                <w:sz w:val="28"/>
                <w:szCs w:val="28"/>
              </w:rPr>
              <w:t xml:space="preserve">Managing an </w:t>
            </w:r>
            <w:r w:rsidR="007265FE" w:rsidRPr="007265FE">
              <w:rPr>
                <w:sz w:val="28"/>
                <w:szCs w:val="28"/>
              </w:rPr>
              <w:t>Open Disclosure Meeting</w:t>
            </w:r>
          </w:p>
          <w:p w:rsidR="007265FE" w:rsidRPr="007265FE" w:rsidRDefault="007265FE" w:rsidP="007265FE">
            <w:pPr>
              <w:pStyle w:val="ListParagraph"/>
              <w:numPr>
                <w:ilvl w:val="0"/>
                <w:numId w:val="39"/>
              </w:numPr>
              <w:rPr>
                <w:sz w:val="28"/>
                <w:szCs w:val="28"/>
              </w:rPr>
            </w:pPr>
            <w:r w:rsidRPr="007265FE">
              <w:rPr>
                <w:sz w:val="28"/>
                <w:szCs w:val="28"/>
              </w:rPr>
              <w:t>Documentation of the Open Disclosure Meeting</w:t>
            </w:r>
          </w:p>
          <w:p w:rsidR="007265FE" w:rsidRPr="007265FE" w:rsidRDefault="007265FE" w:rsidP="007265FE">
            <w:pPr>
              <w:pStyle w:val="ListParagraph"/>
              <w:numPr>
                <w:ilvl w:val="0"/>
                <w:numId w:val="39"/>
              </w:numPr>
              <w:rPr>
                <w:sz w:val="28"/>
                <w:szCs w:val="28"/>
              </w:rPr>
            </w:pPr>
            <w:r w:rsidRPr="007265FE">
              <w:rPr>
                <w:sz w:val="28"/>
                <w:szCs w:val="28"/>
              </w:rPr>
              <w:t>Providing Follow-Up</w:t>
            </w:r>
          </w:p>
          <w:p w:rsidR="007265FE" w:rsidRPr="00867864" w:rsidRDefault="007265FE" w:rsidP="00867864">
            <w:pPr>
              <w:rPr>
                <w:sz w:val="24"/>
                <w:szCs w:val="24"/>
              </w:rPr>
            </w:pPr>
          </w:p>
        </w:tc>
        <w:tc>
          <w:tcPr>
            <w:tcW w:w="1134" w:type="dxa"/>
          </w:tcPr>
          <w:p w:rsidR="007265FE" w:rsidRDefault="007265FE" w:rsidP="002A1F5F">
            <w:pPr>
              <w:pStyle w:val="ListParagraph"/>
              <w:ind w:left="0"/>
              <w:jc w:val="center"/>
              <w:rPr>
                <w:b/>
                <w:sz w:val="28"/>
                <w:szCs w:val="24"/>
              </w:rPr>
            </w:pPr>
            <w:r>
              <w:rPr>
                <w:b/>
                <w:sz w:val="28"/>
                <w:szCs w:val="24"/>
              </w:rPr>
              <w:t>6</w:t>
            </w:r>
          </w:p>
        </w:tc>
      </w:tr>
      <w:tr w:rsidR="00275699" w:rsidTr="002A1F5F">
        <w:tc>
          <w:tcPr>
            <w:tcW w:w="1074" w:type="dxa"/>
            <w:shd w:val="clear" w:color="auto" w:fill="auto"/>
          </w:tcPr>
          <w:p w:rsidR="00275699" w:rsidRPr="000813B2" w:rsidRDefault="007265FE" w:rsidP="003D2015">
            <w:pPr>
              <w:pStyle w:val="ListParagraph"/>
              <w:ind w:left="0"/>
              <w:jc w:val="center"/>
              <w:rPr>
                <w:b/>
                <w:sz w:val="28"/>
                <w:szCs w:val="24"/>
              </w:rPr>
            </w:pPr>
            <w:r>
              <w:rPr>
                <w:b/>
                <w:sz w:val="28"/>
                <w:szCs w:val="24"/>
              </w:rPr>
              <w:t>Part D</w:t>
            </w:r>
          </w:p>
        </w:tc>
        <w:tc>
          <w:tcPr>
            <w:tcW w:w="8141" w:type="dxa"/>
          </w:tcPr>
          <w:p w:rsidR="007265FE" w:rsidRDefault="007265FE" w:rsidP="007265FE">
            <w:pPr>
              <w:pStyle w:val="ListParagraph"/>
              <w:ind w:left="0"/>
              <w:rPr>
                <w:sz w:val="28"/>
                <w:szCs w:val="24"/>
              </w:rPr>
            </w:pPr>
            <w:r>
              <w:rPr>
                <w:sz w:val="28"/>
                <w:szCs w:val="24"/>
              </w:rPr>
              <w:t>Further Information and Support</w:t>
            </w:r>
          </w:p>
          <w:p w:rsidR="007265FE" w:rsidRPr="007265FE" w:rsidRDefault="007265FE" w:rsidP="007265FE">
            <w:pPr>
              <w:rPr>
                <w:sz w:val="28"/>
                <w:szCs w:val="24"/>
              </w:rPr>
            </w:pPr>
          </w:p>
        </w:tc>
        <w:tc>
          <w:tcPr>
            <w:tcW w:w="1134" w:type="dxa"/>
          </w:tcPr>
          <w:p w:rsidR="00275699" w:rsidRPr="000813B2" w:rsidRDefault="004269E3" w:rsidP="002A1F5F">
            <w:pPr>
              <w:pStyle w:val="ListParagraph"/>
              <w:ind w:left="0"/>
              <w:jc w:val="center"/>
              <w:rPr>
                <w:b/>
                <w:sz w:val="28"/>
                <w:szCs w:val="24"/>
              </w:rPr>
            </w:pPr>
            <w:r>
              <w:rPr>
                <w:b/>
                <w:sz w:val="28"/>
                <w:szCs w:val="24"/>
              </w:rPr>
              <w:t>8</w:t>
            </w:r>
          </w:p>
        </w:tc>
      </w:tr>
      <w:tr w:rsidR="003D2015" w:rsidTr="002B4CF6">
        <w:tc>
          <w:tcPr>
            <w:tcW w:w="9215" w:type="dxa"/>
            <w:gridSpan w:val="2"/>
            <w:shd w:val="clear" w:color="auto" w:fill="auto"/>
          </w:tcPr>
          <w:p w:rsidR="003D2015" w:rsidRDefault="003D2015" w:rsidP="007265FE">
            <w:pPr>
              <w:pStyle w:val="ListParagraph"/>
              <w:ind w:left="0"/>
              <w:rPr>
                <w:b/>
                <w:sz w:val="28"/>
                <w:szCs w:val="24"/>
              </w:rPr>
            </w:pPr>
            <w:r w:rsidRPr="007265FE">
              <w:rPr>
                <w:b/>
                <w:sz w:val="28"/>
                <w:szCs w:val="24"/>
              </w:rPr>
              <w:t>References</w:t>
            </w:r>
          </w:p>
          <w:p w:rsidR="007265FE" w:rsidRPr="007265FE" w:rsidRDefault="007265FE" w:rsidP="007265FE">
            <w:pPr>
              <w:pStyle w:val="ListParagraph"/>
              <w:ind w:left="0"/>
              <w:rPr>
                <w:b/>
                <w:sz w:val="28"/>
                <w:szCs w:val="24"/>
              </w:rPr>
            </w:pPr>
          </w:p>
        </w:tc>
        <w:tc>
          <w:tcPr>
            <w:tcW w:w="1134" w:type="dxa"/>
          </w:tcPr>
          <w:p w:rsidR="003D2015" w:rsidRPr="000813B2" w:rsidRDefault="004269E3" w:rsidP="002A1F5F">
            <w:pPr>
              <w:pStyle w:val="ListParagraph"/>
              <w:ind w:left="0"/>
              <w:jc w:val="center"/>
              <w:rPr>
                <w:b/>
                <w:sz w:val="28"/>
                <w:szCs w:val="24"/>
              </w:rPr>
            </w:pPr>
            <w:r>
              <w:rPr>
                <w:b/>
                <w:sz w:val="28"/>
                <w:szCs w:val="24"/>
              </w:rPr>
              <w:t>8</w:t>
            </w:r>
          </w:p>
        </w:tc>
      </w:tr>
      <w:tr w:rsidR="003D2015" w:rsidTr="002B4CF6">
        <w:tc>
          <w:tcPr>
            <w:tcW w:w="9215" w:type="dxa"/>
            <w:gridSpan w:val="2"/>
            <w:shd w:val="clear" w:color="auto" w:fill="auto"/>
          </w:tcPr>
          <w:p w:rsidR="007265FE" w:rsidRDefault="003D2015" w:rsidP="002A1F5F">
            <w:pPr>
              <w:pStyle w:val="ListParagraph"/>
              <w:ind w:left="0"/>
              <w:rPr>
                <w:b/>
                <w:sz w:val="28"/>
                <w:szCs w:val="28"/>
              </w:rPr>
            </w:pPr>
            <w:r w:rsidRPr="00543E68">
              <w:rPr>
                <w:b/>
                <w:sz w:val="28"/>
                <w:szCs w:val="28"/>
              </w:rPr>
              <w:t>Appendi</w:t>
            </w:r>
            <w:r w:rsidR="007265FE">
              <w:rPr>
                <w:b/>
                <w:sz w:val="28"/>
                <w:szCs w:val="28"/>
              </w:rPr>
              <w:t>ces</w:t>
            </w:r>
          </w:p>
          <w:p w:rsidR="003D2015" w:rsidRDefault="003D2015" w:rsidP="007265FE">
            <w:pPr>
              <w:pStyle w:val="ListParagraph"/>
              <w:numPr>
                <w:ilvl w:val="0"/>
                <w:numId w:val="45"/>
              </w:numPr>
              <w:rPr>
                <w:sz w:val="28"/>
                <w:szCs w:val="28"/>
              </w:rPr>
            </w:pPr>
            <w:r w:rsidRPr="003D2015">
              <w:rPr>
                <w:sz w:val="28"/>
                <w:szCs w:val="28"/>
              </w:rPr>
              <w:t>Pre</w:t>
            </w:r>
            <w:r w:rsidR="007265FE" w:rsidRPr="00275699">
              <w:rPr>
                <w:rFonts w:eastAsia="Times New Roman" w:cstheme="minorHAnsi"/>
                <w:b/>
                <w:color w:val="699D4A"/>
                <w:sz w:val="28"/>
                <w:lang w:val="en-GB" w:eastAsia="en-GB"/>
              </w:rPr>
              <w:t xml:space="preserve"> </w:t>
            </w:r>
            <w:r w:rsidR="007265FE" w:rsidRPr="007265FE">
              <w:rPr>
                <w:rFonts w:eastAsia="Times New Roman" w:cstheme="minorHAnsi"/>
                <w:sz w:val="28"/>
                <w:lang w:val="en-GB" w:eastAsia="en-GB"/>
              </w:rPr>
              <w:t>Meeting Checklist</w:t>
            </w:r>
            <w:r w:rsidRPr="007265FE">
              <w:rPr>
                <w:sz w:val="28"/>
                <w:szCs w:val="28"/>
              </w:rPr>
              <w:t xml:space="preserve"> </w:t>
            </w:r>
          </w:p>
          <w:p w:rsidR="007265FE" w:rsidRPr="007265FE" w:rsidRDefault="007265FE" w:rsidP="007265FE">
            <w:pPr>
              <w:pStyle w:val="ListParagraph"/>
              <w:numPr>
                <w:ilvl w:val="0"/>
                <w:numId w:val="45"/>
              </w:numPr>
              <w:rPr>
                <w:sz w:val="28"/>
                <w:szCs w:val="28"/>
              </w:rPr>
            </w:pPr>
            <w:r>
              <w:rPr>
                <w:sz w:val="28"/>
                <w:szCs w:val="28"/>
              </w:rPr>
              <w:t>O</w:t>
            </w:r>
            <w:r w:rsidRPr="003D2015">
              <w:rPr>
                <w:sz w:val="28"/>
                <w:szCs w:val="28"/>
              </w:rPr>
              <w:t xml:space="preserve">pen </w:t>
            </w:r>
            <w:r>
              <w:rPr>
                <w:sz w:val="28"/>
                <w:szCs w:val="28"/>
              </w:rPr>
              <w:t>D</w:t>
            </w:r>
            <w:r w:rsidRPr="003D2015">
              <w:rPr>
                <w:sz w:val="28"/>
                <w:szCs w:val="28"/>
              </w:rPr>
              <w:t xml:space="preserve">isclosure </w:t>
            </w:r>
            <w:r>
              <w:rPr>
                <w:sz w:val="28"/>
                <w:szCs w:val="28"/>
              </w:rPr>
              <w:t>M</w:t>
            </w:r>
            <w:r w:rsidRPr="003D2015">
              <w:rPr>
                <w:sz w:val="28"/>
                <w:szCs w:val="28"/>
              </w:rPr>
              <w:t>eeting</w:t>
            </w:r>
            <w:r w:rsidRPr="007265FE">
              <w:rPr>
                <w:sz w:val="28"/>
                <w:szCs w:val="28"/>
              </w:rPr>
              <w:t xml:space="preserve"> </w:t>
            </w:r>
            <w:r>
              <w:rPr>
                <w:sz w:val="28"/>
                <w:szCs w:val="28"/>
              </w:rPr>
              <w:t xml:space="preserve"> Checklist</w:t>
            </w:r>
          </w:p>
          <w:p w:rsidR="007265FE" w:rsidRPr="007265FE" w:rsidRDefault="007265FE" w:rsidP="007265FE">
            <w:pPr>
              <w:pStyle w:val="ListParagraph"/>
              <w:numPr>
                <w:ilvl w:val="0"/>
                <w:numId w:val="45"/>
              </w:numPr>
              <w:rPr>
                <w:sz w:val="28"/>
                <w:szCs w:val="28"/>
              </w:rPr>
            </w:pPr>
            <w:r w:rsidRPr="003D2015">
              <w:rPr>
                <w:sz w:val="28"/>
                <w:szCs w:val="28"/>
              </w:rPr>
              <w:t xml:space="preserve">Template for recording the </w:t>
            </w:r>
            <w:r>
              <w:rPr>
                <w:sz w:val="28"/>
                <w:szCs w:val="28"/>
              </w:rPr>
              <w:t>O</w:t>
            </w:r>
            <w:r w:rsidRPr="003D2015">
              <w:rPr>
                <w:sz w:val="28"/>
                <w:szCs w:val="28"/>
              </w:rPr>
              <w:t xml:space="preserve">pen </w:t>
            </w:r>
            <w:r>
              <w:rPr>
                <w:sz w:val="28"/>
                <w:szCs w:val="28"/>
              </w:rPr>
              <w:t>D</w:t>
            </w:r>
            <w:r w:rsidRPr="003D2015">
              <w:rPr>
                <w:sz w:val="28"/>
                <w:szCs w:val="28"/>
              </w:rPr>
              <w:t xml:space="preserve">isclosure </w:t>
            </w:r>
            <w:r>
              <w:rPr>
                <w:sz w:val="28"/>
                <w:szCs w:val="28"/>
              </w:rPr>
              <w:t>M</w:t>
            </w:r>
            <w:r w:rsidRPr="003D2015">
              <w:rPr>
                <w:sz w:val="28"/>
                <w:szCs w:val="28"/>
              </w:rPr>
              <w:t>eeting</w:t>
            </w:r>
            <w:r w:rsidRPr="00867864">
              <w:rPr>
                <w:b/>
                <w:color w:val="76923C" w:themeColor="accent3" w:themeShade="BF"/>
                <w:sz w:val="28"/>
                <w:szCs w:val="28"/>
              </w:rPr>
              <w:t xml:space="preserve"> </w:t>
            </w:r>
          </w:p>
          <w:p w:rsidR="003D2015" w:rsidRDefault="007265FE" w:rsidP="007265FE">
            <w:pPr>
              <w:pStyle w:val="ListParagraph"/>
              <w:numPr>
                <w:ilvl w:val="0"/>
                <w:numId w:val="45"/>
              </w:numPr>
              <w:rPr>
                <w:sz w:val="28"/>
                <w:szCs w:val="28"/>
              </w:rPr>
            </w:pPr>
            <w:r w:rsidRPr="003D2015">
              <w:rPr>
                <w:sz w:val="28"/>
                <w:szCs w:val="28"/>
              </w:rPr>
              <w:t>P</w:t>
            </w:r>
            <w:r>
              <w:rPr>
                <w:sz w:val="28"/>
                <w:szCs w:val="28"/>
              </w:rPr>
              <w:t>ost</w:t>
            </w:r>
            <w:r w:rsidRPr="00275699">
              <w:rPr>
                <w:rFonts w:eastAsia="Times New Roman" w:cstheme="minorHAnsi"/>
                <w:b/>
                <w:color w:val="699D4A"/>
                <w:sz w:val="28"/>
                <w:lang w:val="en-GB" w:eastAsia="en-GB"/>
              </w:rPr>
              <w:t xml:space="preserve"> </w:t>
            </w:r>
            <w:r w:rsidRPr="007265FE">
              <w:rPr>
                <w:rFonts w:eastAsia="Times New Roman" w:cstheme="minorHAnsi"/>
                <w:sz w:val="28"/>
                <w:lang w:val="en-GB" w:eastAsia="en-GB"/>
              </w:rPr>
              <w:t>Meeting Checklist</w:t>
            </w:r>
            <w:r w:rsidRPr="007265FE">
              <w:rPr>
                <w:sz w:val="28"/>
                <w:szCs w:val="28"/>
              </w:rPr>
              <w:t xml:space="preserve"> </w:t>
            </w:r>
          </w:p>
          <w:p w:rsidR="007265FE" w:rsidRDefault="007265FE" w:rsidP="007265FE">
            <w:pPr>
              <w:pStyle w:val="ListParagraph"/>
              <w:numPr>
                <w:ilvl w:val="0"/>
                <w:numId w:val="45"/>
              </w:numPr>
              <w:rPr>
                <w:sz w:val="28"/>
                <w:szCs w:val="28"/>
              </w:rPr>
            </w:pPr>
            <w:r w:rsidRPr="003D2015">
              <w:rPr>
                <w:sz w:val="28"/>
                <w:szCs w:val="28"/>
              </w:rPr>
              <w:t>Sample Language to Assist in Open Disclosure Discussions</w:t>
            </w:r>
          </w:p>
          <w:p w:rsidR="007265FE" w:rsidRPr="007265FE" w:rsidRDefault="007265FE" w:rsidP="007265FE">
            <w:pPr>
              <w:rPr>
                <w:sz w:val="28"/>
                <w:szCs w:val="28"/>
              </w:rPr>
            </w:pPr>
          </w:p>
        </w:tc>
        <w:tc>
          <w:tcPr>
            <w:tcW w:w="1134" w:type="dxa"/>
          </w:tcPr>
          <w:p w:rsidR="003D2015" w:rsidRDefault="003D2015" w:rsidP="002A1F5F">
            <w:pPr>
              <w:pStyle w:val="ListParagraph"/>
              <w:ind w:left="0"/>
              <w:jc w:val="center"/>
              <w:rPr>
                <w:b/>
                <w:sz w:val="28"/>
                <w:szCs w:val="24"/>
              </w:rPr>
            </w:pPr>
          </w:p>
          <w:p w:rsidR="00B03CF7" w:rsidRDefault="00B03CF7" w:rsidP="002A1F5F">
            <w:pPr>
              <w:pStyle w:val="ListParagraph"/>
              <w:ind w:left="0"/>
              <w:jc w:val="center"/>
              <w:rPr>
                <w:b/>
                <w:sz w:val="28"/>
                <w:szCs w:val="24"/>
              </w:rPr>
            </w:pPr>
            <w:r>
              <w:rPr>
                <w:b/>
                <w:sz w:val="28"/>
                <w:szCs w:val="24"/>
              </w:rPr>
              <w:t>9</w:t>
            </w:r>
          </w:p>
          <w:p w:rsidR="00B03CF7" w:rsidRDefault="00B03CF7" w:rsidP="002A1F5F">
            <w:pPr>
              <w:pStyle w:val="ListParagraph"/>
              <w:ind w:left="0"/>
              <w:jc w:val="center"/>
              <w:rPr>
                <w:b/>
                <w:sz w:val="28"/>
                <w:szCs w:val="24"/>
              </w:rPr>
            </w:pPr>
            <w:r>
              <w:rPr>
                <w:b/>
                <w:sz w:val="28"/>
                <w:szCs w:val="24"/>
              </w:rPr>
              <w:t>11</w:t>
            </w:r>
          </w:p>
          <w:p w:rsidR="00B03CF7" w:rsidRDefault="00B03CF7" w:rsidP="002A1F5F">
            <w:pPr>
              <w:pStyle w:val="ListParagraph"/>
              <w:ind w:left="0"/>
              <w:jc w:val="center"/>
              <w:rPr>
                <w:b/>
                <w:sz w:val="28"/>
                <w:szCs w:val="24"/>
              </w:rPr>
            </w:pPr>
            <w:r>
              <w:rPr>
                <w:b/>
                <w:sz w:val="28"/>
                <w:szCs w:val="24"/>
              </w:rPr>
              <w:t>13</w:t>
            </w:r>
          </w:p>
          <w:p w:rsidR="00B03CF7" w:rsidRDefault="00B03CF7" w:rsidP="002A1F5F">
            <w:pPr>
              <w:pStyle w:val="ListParagraph"/>
              <w:ind w:left="0"/>
              <w:jc w:val="center"/>
              <w:rPr>
                <w:b/>
                <w:sz w:val="28"/>
                <w:szCs w:val="24"/>
              </w:rPr>
            </w:pPr>
            <w:r>
              <w:rPr>
                <w:b/>
                <w:sz w:val="28"/>
                <w:szCs w:val="24"/>
              </w:rPr>
              <w:t>16</w:t>
            </w:r>
          </w:p>
          <w:p w:rsidR="00B03CF7" w:rsidRDefault="00B03CF7" w:rsidP="002A1F5F">
            <w:pPr>
              <w:pStyle w:val="ListParagraph"/>
              <w:ind w:left="0"/>
              <w:jc w:val="center"/>
              <w:rPr>
                <w:b/>
                <w:sz w:val="28"/>
                <w:szCs w:val="24"/>
              </w:rPr>
            </w:pPr>
            <w:r>
              <w:rPr>
                <w:b/>
                <w:sz w:val="28"/>
                <w:szCs w:val="24"/>
              </w:rPr>
              <w:t>17</w:t>
            </w:r>
          </w:p>
        </w:tc>
      </w:tr>
    </w:tbl>
    <w:p w:rsidR="00800690" w:rsidRDefault="00800690" w:rsidP="00800690">
      <w:pPr>
        <w:rPr>
          <w:b/>
          <w:sz w:val="24"/>
          <w:szCs w:val="24"/>
        </w:rPr>
      </w:pPr>
    </w:p>
    <w:p w:rsidR="00800690" w:rsidRDefault="00800690">
      <w:pPr>
        <w:rPr>
          <w:b/>
          <w:sz w:val="24"/>
          <w:szCs w:val="24"/>
        </w:rPr>
      </w:pPr>
      <w:r>
        <w:rPr>
          <w:b/>
          <w:sz w:val="24"/>
          <w:szCs w:val="24"/>
        </w:rPr>
        <w:br w:type="page"/>
      </w:r>
    </w:p>
    <w:p w:rsidR="00EF7EF1" w:rsidRPr="00181962" w:rsidRDefault="00BE29EC" w:rsidP="00800690">
      <w:pPr>
        <w:jc w:val="both"/>
        <w:rPr>
          <w:b/>
          <w:sz w:val="24"/>
          <w:szCs w:val="24"/>
        </w:rPr>
      </w:pPr>
      <w:r w:rsidRPr="00275699">
        <w:rPr>
          <w:b/>
          <w:color w:val="699D4A"/>
          <w:sz w:val="28"/>
          <w:szCs w:val="24"/>
        </w:rPr>
        <w:lastRenderedPageBreak/>
        <w:t>P</w:t>
      </w:r>
      <w:r w:rsidR="00275699" w:rsidRPr="00275699">
        <w:rPr>
          <w:b/>
          <w:color w:val="699D4A"/>
          <w:sz w:val="28"/>
          <w:szCs w:val="24"/>
        </w:rPr>
        <w:t>ART</w:t>
      </w:r>
      <w:r w:rsidRPr="00275699">
        <w:rPr>
          <w:b/>
          <w:color w:val="699D4A"/>
          <w:sz w:val="28"/>
          <w:szCs w:val="24"/>
        </w:rPr>
        <w:t xml:space="preserve"> A: </w:t>
      </w:r>
      <w:r w:rsidR="00EF7EF1" w:rsidRPr="00275699">
        <w:rPr>
          <w:b/>
          <w:color w:val="699D4A"/>
          <w:sz w:val="28"/>
          <w:szCs w:val="24"/>
        </w:rPr>
        <w:t>I</w:t>
      </w:r>
      <w:r w:rsidR="00275699" w:rsidRPr="00275699">
        <w:rPr>
          <w:b/>
          <w:color w:val="699D4A"/>
          <w:sz w:val="28"/>
          <w:szCs w:val="24"/>
        </w:rPr>
        <w:t>NTRODUCTION</w:t>
      </w:r>
    </w:p>
    <w:p w:rsidR="006E1519" w:rsidRPr="006E1519" w:rsidRDefault="006E1519" w:rsidP="00800690">
      <w:pPr>
        <w:autoSpaceDE w:val="0"/>
        <w:autoSpaceDN w:val="0"/>
        <w:adjustRightInd w:val="0"/>
        <w:spacing w:after="0" w:line="240" w:lineRule="auto"/>
        <w:jc w:val="both"/>
        <w:rPr>
          <w:rFonts w:cs="AdvTimes"/>
        </w:rPr>
      </w:pPr>
      <w:r w:rsidRPr="006E1519">
        <w:rPr>
          <w:rFonts w:cs="AdvTimes"/>
        </w:rPr>
        <w:t>Open disclosure discussions are often complex and sensitive and may involve many uncertainties. Guidance, training and support for staff is necessary to address the challenges that can arise and to consider the communication skills required to engage in effective open disclosure with patients/service users</w:t>
      </w:r>
      <w:r w:rsidR="00BE29EC">
        <w:rPr>
          <w:rFonts w:cs="AdvTimes"/>
        </w:rPr>
        <w:t xml:space="preserve"> and/or their relevant person(s)</w:t>
      </w:r>
      <w:r w:rsidRPr="006E1519">
        <w:rPr>
          <w:rFonts w:cs="AdvTimes"/>
        </w:rPr>
        <w:t xml:space="preserve">. </w:t>
      </w:r>
    </w:p>
    <w:p w:rsidR="00837372" w:rsidRDefault="00837372" w:rsidP="00800690">
      <w:pPr>
        <w:spacing w:after="120" w:line="240" w:lineRule="auto"/>
        <w:jc w:val="both"/>
        <w:rPr>
          <w:rFonts w:ascii="Calibri" w:eastAsia="Times New Roman" w:hAnsi="Calibri" w:cs="Calibri"/>
          <w:lang w:val="en-AU" w:eastAsia="en-AU"/>
        </w:rPr>
      </w:pPr>
    </w:p>
    <w:p w:rsidR="005734FB" w:rsidRDefault="00713882" w:rsidP="00EE3EFC">
      <w:pPr>
        <w:jc w:val="both"/>
      </w:pPr>
      <w:r>
        <w:rPr>
          <w:rFonts w:ascii="Calibri" w:eastAsia="Times New Roman" w:hAnsi="Calibri" w:cs="Calibri"/>
          <w:lang w:val="en-AU" w:eastAsia="en-AU"/>
        </w:rPr>
        <w:t>T</w:t>
      </w:r>
      <w:r w:rsidR="00837372">
        <w:rPr>
          <w:rFonts w:ascii="Calibri" w:eastAsia="Times New Roman" w:hAnsi="Calibri" w:cs="Calibri"/>
          <w:lang w:val="en-AU" w:eastAsia="en-AU"/>
        </w:rPr>
        <w:t>he National</w:t>
      </w:r>
      <w:r w:rsidR="00837372">
        <w:t xml:space="preserve"> Open Disclosure Office</w:t>
      </w:r>
      <w:r w:rsidR="00D23D1A">
        <w:t>, in consultation with the National Open Disclosure Steering Committee and staff,</w:t>
      </w:r>
      <w:r w:rsidR="00837372">
        <w:t xml:space="preserve"> has prepared this </w:t>
      </w:r>
      <w:r w:rsidR="00272255">
        <w:t xml:space="preserve">Quick Reference Guide and Tool </w:t>
      </w:r>
      <w:r w:rsidR="00055FDC">
        <w:t>Kit which</w:t>
      </w:r>
      <w:r w:rsidR="001B0D05">
        <w:t xml:space="preserve"> provides easily accessible </w:t>
      </w:r>
      <w:r w:rsidR="00055FDC">
        <w:t>information to</w:t>
      </w:r>
      <w:r w:rsidR="00837372">
        <w:t xml:space="preserve"> assist </w:t>
      </w:r>
      <w:r w:rsidR="00055FDC">
        <w:t>staff when</w:t>
      </w:r>
      <w:r w:rsidR="00837372">
        <w:t xml:space="preserve"> </w:t>
      </w:r>
      <w:r w:rsidR="00272255">
        <w:t xml:space="preserve">preparing for and managing </w:t>
      </w:r>
      <w:r w:rsidR="00837372">
        <w:t>a</w:t>
      </w:r>
      <w:r w:rsidR="00F96AAC">
        <w:t>n</w:t>
      </w:r>
      <w:r w:rsidR="00837372">
        <w:t xml:space="preserve"> open disclosure meeting</w:t>
      </w:r>
      <w:r w:rsidR="00272255">
        <w:t xml:space="preserve">.  This resource will be of particular </w:t>
      </w:r>
      <w:r w:rsidR="00A6364D">
        <w:t>benefit</w:t>
      </w:r>
      <w:r w:rsidR="00272255">
        <w:t xml:space="preserve"> to staff during </w:t>
      </w:r>
      <w:r w:rsidR="00837372">
        <w:t xml:space="preserve">the current Covid-19 pandemic </w:t>
      </w:r>
      <w:r w:rsidR="00272255">
        <w:t xml:space="preserve">and associated </w:t>
      </w:r>
      <w:r w:rsidR="00837372">
        <w:t>restrictions</w:t>
      </w:r>
      <w:r w:rsidR="00272255">
        <w:t xml:space="preserve"> when many services have </w:t>
      </w:r>
      <w:r w:rsidR="00837372" w:rsidRPr="002678EB">
        <w:t xml:space="preserve">had to </w:t>
      </w:r>
      <w:r w:rsidR="005734FB">
        <w:t xml:space="preserve">suspend face to face </w:t>
      </w:r>
      <w:r w:rsidR="00837372">
        <w:t>training</w:t>
      </w:r>
      <w:r w:rsidR="009362EB">
        <w:t xml:space="preserve">. </w:t>
      </w:r>
      <w:r w:rsidR="001B0D05">
        <w:t>The National O</w:t>
      </w:r>
      <w:r w:rsidR="00B6718F">
        <w:t xml:space="preserve">pen </w:t>
      </w:r>
      <w:r w:rsidR="001B0D05">
        <w:t>D</w:t>
      </w:r>
      <w:r w:rsidR="00B6718F">
        <w:t xml:space="preserve">isclosure </w:t>
      </w:r>
      <w:r w:rsidR="001B0D05">
        <w:t>Office recognise</w:t>
      </w:r>
      <w:r w:rsidR="00B6718F">
        <w:t xml:space="preserve">s </w:t>
      </w:r>
      <w:r w:rsidR="00837372">
        <w:t xml:space="preserve">that </w:t>
      </w:r>
      <w:r w:rsidR="005734FB">
        <w:t xml:space="preserve">additional </w:t>
      </w:r>
      <w:r w:rsidR="00837372" w:rsidRPr="002678EB">
        <w:t>practical resourc</w:t>
      </w:r>
      <w:r w:rsidR="00B6718F">
        <w:t>es and support may be required</w:t>
      </w:r>
      <w:r w:rsidR="005734FB">
        <w:t xml:space="preserve"> at this time</w:t>
      </w:r>
      <w:r w:rsidR="00B6718F">
        <w:t>.</w:t>
      </w:r>
      <w:r w:rsidR="00837372" w:rsidRPr="002678EB">
        <w:t xml:space="preserve"> </w:t>
      </w:r>
    </w:p>
    <w:p w:rsidR="00837372" w:rsidRPr="005734FB" w:rsidRDefault="00A02A01" w:rsidP="00EE3EFC">
      <w:pPr>
        <w:jc w:val="both"/>
      </w:pPr>
      <w:r>
        <w:t xml:space="preserve">This resource will support staff in managing incidents in line with the </w:t>
      </w:r>
      <w:r w:rsidR="005734FB">
        <w:t xml:space="preserve">provisions of the </w:t>
      </w:r>
      <w:r>
        <w:t>HSE Incident Management Framework (2020)</w:t>
      </w:r>
      <w:r w:rsidR="005734FB">
        <w:t xml:space="preserve"> and </w:t>
      </w:r>
      <w:r w:rsidR="005734FB" w:rsidRPr="005734FB">
        <w:t>the HSE National Open Disclosure policy</w:t>
      </w:r>
      <w:r w:rsidR="005734FB">
        <w:t xml:space="preserve"> (2019). It includes a number of </w:t>
      </w:r>
      <w:r w:rsidR="005734FB" w:rsidRPr="005734FB">
        <w:t xml:space="preserve">resources which are also available on the Open Disclosure website </w:t>
      </w:r>
      <w:hyperlink r:id="rId10" w:history="1">
        <w:r w:rsidR="005734FB" w:rsidRPr="001E69FA">
          <w:rPr>
            <w:rStyle w:val="Hyperlink"/>
          </w:rPr>
          <w:t>www.hse.ie/opendisclosure</w:t>
        </w:r>
      </w:hyperlink>
      <w:r w:rsidR="00F949EF">
        <w:rPr>
          <w:rStyle w:val="Hyperlink"/>
        </w:rPr>
        <w:t>.</w:t>
      </w:r>
    </w:p>
    <w:p w:rsidR="00837372" w:rsidRDefault="001B0D05" w:rsidP="00800690">
      <w:pPr>
        <w:spacing w:after="120" w:line="240" w:lineRule="auto"/>
        <w:jc w:val="both"/>
      </w:pPr>
      <w:r>
        <w:rPr>
          <w:rFonts w:ascii="Calibri" w:eastAsia="Times New Roman" w:hAnsi="Calibri" w:cs="Calibri"/>
          <w:lang w:val="en-AU" w:eastAsia="en-AU"/>
        </w:rPr>
        <w:t>Please note that t</w:t>
      </w:r>
      <w:r w:rsidR="00DD5CEC">
        <w:rPr>
          <w:rFonts w:ascii="Calibri" w:eastAsia="Times New Roman" w:hAnsi="Calibri" w:cs="Calibri"/>
          <w:lang w:val="en-AU" w:eastAsia="en-AU"/>
        </w:rPr>
        <w:t xml:space="preserve">his resource </w:t>
      </w:r>
      <w:r w:rsidR="00DD5CEC" w:rsidRPr="00282032">
        <w:rPr>
          <w:rFonts w:ascii="Calibri" w:eastAsia="Times New Roman" w:hAnsi="Calibri" w:cs="Calibri"/>
          <w:lang w:val="en-AU" w:eastAsia="en-AU"/>
        </w:rPr>
        <w:t xml:space="preserve">should </w:t>
      </w:r>
      <w:r w:rsidR="00DD5CEC" w:rsidRPr="00B6718F">
        <w:rPr>
          <w:rFonts w:ascii="Calibri" w:eastAsia="Times New Roman" w:hAnsi="Calibri" w:cs="Calibri"/>
          <w:lang w:val="en-AU" w:eastAsia="en-AU"/>
        </w:rPr>
        <w:t>not</w:t>
      </w:r>
      <w:r w:rsidR="00DD5CEC" w:rsidRPr="00282032">
        <w:rPr>
          <w:rFonts w:ascii="Calibri" w:eastAsia="Times New Roman" w:hAnsi="Calibri" w:cs="Calibri"/>
          <w:lang w:val="en-AU" w:eastAsia="en-AU"/>
        </w:rPr>
        <w:t xml:space="preserve"> be used as an alternative to </w:t>
      </w:r>
      <w:r w:rsidR="0047002C">
        <w:rPr>
          <w:rFonts w:ascii="Calibri" w:eastAsia="Times New Roman" w:hAnsi="Calibri" w:cs="Calibri"/>
          <w:lang w:val="en-AU" w:eastAsia="en-AU"/>
        </w:rPr>
        <w:t xml:space="preserve">attending </w:t>
      </w:r>
      <w:r w:rsidR="00DD5CEC" w:rsidRPr="00282032">
        <w:rPr>
          <w:rFonts w:ascii="Calibri" w:eastAsia="Times New Roman" w:hAnsi="Calibri" w:cs="Calibri"/>
          <w:lang w:val="en-AU" w:eastAsia="en-AU"/>
        </w:rPr>
        <w:t>training</w:t>
      </w:r>
      <w:r w:rsidR="002B4CF6">
        <w:rPr>
          <w:rFonts w:ascii="Calibri" w:eastAsia="Times New Roman" w:hAnsi="Calibri" w:cs="Calibri"/>
          <w:lang w:val="en-AU" w:eastAsia="en-AU"/>
        </w:rPr>
        <w:t xml:space="preserve">. </w:t>
      </w:r>
      <w:r w:rsidR="009362EB">
        <w:t xml:space="preserve">Additional support </w:t>
      </w:r>
      <w:r w:rsidR="00991821">
        <w:t>is available</w:t>
      </w:r>
      <w:r w:rsidR="0047002C">
        <w:t xml:space="preserve"> by contacting the </w:t>
      </w:r>
      <w:r w:rsidR="00282032">
        <w:t>Open Disclosure Trainers</w:t>
      </w:r>
      <w:r w:rsidR="00046839">
        <w:t xml:space="preserve"> and Leads</w:t>
      </w:r>
      <w:r w:rsidR="0047002C">
        <w:t xml:space="preserve"> in your area.</w:t>
      </w:r>
    </w:p>
    <w:p w:rsidR="005734FB" w:rsidRDefault="005734FB" w:rsidP="00800690">
      <w:pPr>
        <w:spacing w:before="120" w:after="60" w:line="240" w:lineRule="auto"/>
        <w:jc w:val="both"/>
        <w:rPr>
          <w:rFonts w:ascii="Calibri" w:eastAsia="Times New Roman" w:hAnsi="Calibri" w:cs="Calibri"/>
          <w:lang w:val="en-AU" w:eastAsia="en-AU"/>
        </w:rPr>
      </w:pPr>
    </w:p>
    <w:p w:rsidR="001B0D05" w:rsidRDefault="001B0D05" w:rsidP="00800690">
      <w:pPr>
        <w:spacing w:before="120" w:after="60" w:line="240" w:lineRule="auto"/>
        <w:jc w:val="both"/>
        <w:rPr>
          <w:rFonts w:ascii="Calibri" w:eastAsia="Times New Roman" w:hAnsi="Calibri" w:cs="Calibri"/>
          <w:lang w:val="en-AU" w:eastAsia="en-AU"/>
        </w:rPr>
      </w:pPr>
      <w:r>
        <w:rPr>
          <w:rFonts w:ascii="Calibri" w:eastAsia="Times New Roman" w:hAnsi="Calibri" w:cs="Calibri"/>
          <w:lang w:val="en-AU" w:eastAsia="en-AU"/>
        </w:rPr>
        <w:t>Please note the meaning of D</w:t>
      </w:r>
      <w:r w:rsidR="00A6364D">
        <w:rPr>
          <w:rFonts w:ascii="Calibri" w:eastAsia="Times New Roman" w:hAnsi="Calibri" w:cs="Calibri"/>
          <w:lang w:val="en-AU" w:eastAsia="en-AU"/>
        </w:rPr>
        <w:t xml:space="preserve">esignated </w:t>
      </w:r>
      <w:r w:rsidR="00055FDC">
        <w:rPr>
          <w:rFonts w:ascii="Calibri" w:eastAsia="Times New Roman" w:hAnsi="Calibri" w:cs="Calibri"/>
          <w:lang w:val="en-AU" w:eastAsia="en-AU"/>
        </w:rPr>
        <w:t>Person,</w:t>
      </w:r>
      <w:r>
        <w:rPr>
          <w:rFonts w:ascii="Calibri" w:eastAsia="Times New Roman" w:hAnsi="Calibri" w:cs="Calibri"/>
          <w:lang w:val="en-AU" w:eastAsia="en-AU"/>
        </w:rPr>
        <w:t xml:space="preserve"> R</w:t>
      </w:r>
      <w:r w:rsidR="00A6364D">
        <w:rPr>
          <w:rFonts w:ascii="Calibri" w:eastAsia="Times New Roman" w:hAnsi="Calibri" w:cs="Calibri"/>
          <w:lang w:val="en-AU" w:eastAsia="en-AU"/>
        </w:rPr>
        <w:t xml:space="preserve">elevant </w:t>
      </w:r>
      <w:r>
        <w:rPr>
          <w:rFonts w:ascii="Calibri" w:eastAsia="Times New Roman" w:hAnsi="Calibri" w:cs="Calibri"/>
          <w:lang w:val="en-AU" w:eastAsia="en-AU"/>
        </w:rPr>
        <w:t>P</w:t>
      </w:r>
      <w:r w:rsidR="00A6364D">
        <w:rPr>
          <w:rFonts w:ascii="Calibri" w:eastAsia="Times New Roman" w:hAnsi="Calibri" w:cs="Calibri"/>
          <w:lang w:val="en-AU" w:eastAsia="en-AU"/>
        </w:rPr>
        <w:t>erson</w:t>
      </w:r>
      <w:r>
        <w:rPr>
          <w:rFonts w:ascii="Calibri" w:eastAsia="Times New Roman" w:hAnsi="Calibri" w:cs="Calibri"/>
          <w:lang w:val="en-AU" w:eastAsia="en-AU"/>
        </w:rPr>
        <w:t xml:space="preserve"> and P</w:t>
      </w:r>
      <w:r w:rsidR="00A6364D">
        <w:rPr>
          <w:rFonts w:ascii="Calibri" w:eastAsia="Times New Roman" w:hAnsi="Calibri" w:cs="Calibri"/>
          <w:lang w:val="en-AU" w:eastAsia="en-AU"/>
        </w:rPr>
        <w:t>atient</w:t>
      </w:r>
      <w:r>
        <w:rPr>
          <w:rFonts w:ascii="Calibri" w:eastAsia="Times New Roman" w:hAnsi="Calibri" w:cs="Calibri"/>
          <w:lang w:val="en-AU" w:eastAsia="en-AU"/>
        </w:rPr>
        <w:t xml:space="preserve"> as referred to in this document</w:t>
      </w:r>
      <w:r w:rsidR="00F949EF">
        <w:rPr>
          <w:rFonts w:ascii="Calibri" w:eastAsia="Times New Roman" w:hAnsi="Calibri" w:cs="Calibri"/>
          <w:lang w:val="en-AU" w:eastAsia="en-AU"/>
        </w:rPr>
        <w:t>.</w:t>
      </w:r>
    </w:p>
    <w:p w:rsidR="00BE29EC" w:rsidRDefault="00800690" w:rsidP="00282032">
      <w:pPr>
        <w:spacing w:before="120" w:after="60" w:line="240" w:lineRule="auto"/>
        <w:rPr>
          <w:rFonts w:ascii="Calibri" w:eastAsia="Times New Roman" w:hAnsi="Calibri" w:cs="Calibri"/>
          <w:lang w:val="en-AU" w:eastAsia="en-AU"/>
        </w:rPr>
      </w:pPr>
      <w:r w:rsidRPr="00AB1D1B">
        <w:rPr>
          <w:rFonts w:eastAsia="Calibri" w:cstheme="minorHAnsi"/>
          <w:b/>
          <w:noProof/>
          <w:color w:val="000000"/>
          <w:lang w:eastAsia="en-IE"/>
        </w:rPr>
        <mc:AlternateContent>
          <mc:Choice Requires="wps">
            <w:drawing>
              <wp:anchor distT="0" distB="0" distL="114300" distR="114300" simplePos="0" relativeHeight="251661312" behindDoc="0" locked="0" layoutInCell="1" allowOverlap="1" wp14:anchorId="17C726E2" wp14:editId="4E2B5AA2">
                <wp:simplePos x="0" y="0"/>
                <wp:positionH relativeFrom="column">
                  <wp:posOffset>-25400</wp:posOffset>
                </wp:positionH>
                <wp:positionV relativeFrom="paragraph">
                  <wp:posOffset>110102</wp:posOffset>
                </wp:positionV>
                <wp:extent cx="6800850" cy="1403985"/>
                <wp:effectExtent l="19050" t="19050" r="1905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403985"/>
                        </a:xfrm>
                        <a:prstGeom prst="roundRect">
                          <a:avLst/>
                        </a:prstGeom>
                        <a:solidFill>
                          <a:srgbClr val="C5DABE"/>
                        </a:solidFill>
                        <a:ln w="28575">
                          <a:solidFill>
                            <a:srgbClr val="699D4A"/>
                          </a:solidFill>
                          <a:miter lim="800000"/>
                          <a:headEnd/>
                          <a:tailEnd/>
                        </a:ln>
                      </wps:spPr>
                      <wps:txbx>
                        <w:txbxContent>
                          <w:p w:rsidR="00F949EF" w:rsidRPr="00AB1D1B" w:rsidRDefault="00F949EF" w:rsidP="00800690">
                            <w:pPr>
                              <w:autoSpaceDE w:val="0"/>
                              <w:autoSpaceDN w:val="0"/>
                              <w:adjustRightInd w:val="0"/>
                              <w:spacing w:before="120" w:after="0" w:line="240" w:lineRule="auto"/>
                              <w:ind w:right="-81"/>
                              <w:rPr>
                                <w:rFonts w:eastAsia="Calibri" w:cstheme="minorHAnsi"/>
                                <w:color w:val="000000"/>
                                <w:lang w:val="en-AU"/>
                              </w:rPr>
                            </w:pPr>
                            <w:proofErr w:type="gramStart"/>
                            <w:r w:rsidRPr="00AB1D1B">
                              <w:rPr>
                                <w:rFonts w:eastAsia="Calibri" w:cstheme="minorHAnsi"/>
                                <w:b/>
                                <w:color w:val="000000"/>
                                <w:lang w:val="en-AU"/>
                              </w:rPr>
                              <w:t xml:space="preserve">Designated </w:t>
                            </w:r>
                            <w:r>
                              <w:rPr>
                                <w:rFonts w:eastAsia="Calibri" w:cstheme="minorHAnsi"/>
                                <w:b/>
                                <w:color w:val="000000"/>
                                <w:lang w:val="en-AU"/>
                              </w:rPr>
                              <w:t>P</w:t>
                            </w:r>
                            <w:r w:rsidRPr="00AB1D1B">
                              <w:rPr>
                                <w:rFonts w:eastAsia="Calibri" w:cstheme="minorHAnsi"/>
                                <w:b/>
                                <w:color w:val="000000"/>
                                <w:lang w:val="en-AU"/>
                              </w:rPr>
                              <w:t>erson</w:t>
                            </w:r>
                            <w:r>
                              <w:rPr>
                                <w:rFonts w:eastAsia="Calibri" w:cstheme="minorHAnsi"/>
                                <w:b/>
                                <w:color w:val="000000"/>
                                <w:lang w:val="en-AU"/>
                              </w:rPr>
                              <w:t xml:space="preserve"> </w:t>
                            </w:r>
                            <w:r w:rsidRPr="00AB1D1B">
                              <w:rPr>
                                <w:rFonts w:eastAsia="Calibri" w:cstheme="minorHAnsi"/>
                                <w:color w:val="000000"/>
                                <w:lang w:val="en-AU"/>
                              </w:rPr>
                              <w:t xml:space="preserve">- </w:t>
                            </w:r>
                            <w:r w:rsidRPr="005A5598">
                              <w:rPr>
                                <w:rFonts w:eastAsia="Calibri" w:cstheme="minorHAnsi"/>
                                <w:color w:val="000000"/>
                                <w:lang w:val="en-AU"/>
                              </w:rPr>
                              <w:t>A person to liaise with the health services provider and the patient or relevant person (or both of them) in relation to the open disclosure of the patient safety incident.</w:t>
                            </w:r>
                            <w:proofErr w:type="gramEnd"/>
                            <w:r w:rsidRPr="005A5598">
                              <w:rPr>
                                <w:rFonts w:eastAsia="Calibri" w:cstheme="minorHAnsi"/>
                                <w:color w:val="000000"/>
                                <w:lang w:val="en-AU"/>
                              </w:rPr>
                              <w:t xml:space="preserve"> (Civil Liability (Amendment) Act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id="Text Box 2" o:spid="_x0000_s1026" style="position:absolute;margin-left:-2pt;margin-top:8.65pt;width:53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" fillcolor="#c5dabe" strokecolor="#699d4a" strokeweight="2.25pt">
                <v:stroke joinstyle="miter"/>
                <v:textbox style="mso-fit-shape-to-text:t">
                  <w:txbxContent>
                    <w:p w:rsidR="00F949EF" w:rsidRPr="00AB1D1B" w:rsidRDefault="00F949EF" w:rsidP="00800690">
                      <w:pPr>
                        <w:autoSpaceDE w:val="0"/>
                        <w:autoSpaceDN w:val="0"/>
                        <w:adjustRightInd w:val="0"/>
                        <w:spacing w:before="120" w:after="0" w:line="240" w:lineRule="auto"/>
                        <w:ind w:right="-81"/>
                        <w:rPr>
                          <w:rFonts w:eastAsia="Calibri" w:cstheme="minorHAnsi"/>
                          <w:color w:val="000000"/>
                          <w:lang w:val="en-AU"/>
                        </w:rPr>
                      </w:pPr>
                      <w:r w:rsidRPr="00AB1D1B">
                        <w:rPr>
                          <w:rFonts w:eastAsia="Calibri" w:cstheme="minorHAnsi"/>
                          <w:b/>
                          <w:color w:val="000000"/>
                          <w:lang w:val="en-AU"/>
                        </w:rPr>
                        <w:t xml:space="preserve">Designated </w:t>
                      </w:r>
                      <w:r>
                        <w:rPr>
                          <w:rFonts w:eastAsia="Calibri" w:cstheme="minorHAnsi"/>
                          <w:b/>
                          <w:color w:val="000000"/>
                          <w:lang w:val="en-AU"/>
                        </w:rPr>
                        <w:t>P</w:t>
                      </w:r>
                      <w:r w:rsidRPr="00AB1D1B">
                        <w:rPr>
                          <w:rFonts w:eastAsia="Calibri" w:cstheme="minorHAnsi"/>
                          <w:b/>
                          <w:color w:val="000000"/>
                          <w:lang w:val="en-AU"/>
                        </w:rPr>
                        <w:t>erson</w:t>
                      </w:r>
                      <w:r>
                        <w:rPr>
                          <w:rFonts w:eastAsia="Calibri" w:cstheme="minorHAnsi"/>
                          <w:b/>
                          <w:color w:val="000000"/>
                          <w:lang w:val="en-AU"/>
                        </w:rPr>
                        <w:t xml:space="preserve"> </w:t>
                      </w:r>
                      <w:r w:rsidRPr="00AB1D1B">
                        <w:rPr>
                          <w:rFonts w:eastAsia="Calibri" w:cstheme="minorHAnsi"/>
                          <w:color w:val="000000"/>
                          <w:lang w:val="en-AU"/>
                        </w:rPr>
                        <w:t xml:space="preserve">- </w:t>
                      </w:r>
                      <w:r w:rsidRPr="005A5598">
                        <w:rPr>
                          <w:rFonts w:eastAsia="Calibri" w:cstheme="minorHAnsi"/>
                          <w:color w:val="000000"/>
                          <w:lang w:val="en-AU"/>
                        </w:rPr>
                        <w:t>A person to liaise with the health services provider and the patient or relevant person (or both of them) in relation to the open disclosure of the patient safety incident. (Civil Liability (Amendment) Act 2017)</w:t>
                      </w:r>
                    </w:p>
                  </w:txbxContent>
                </v:textbox>
              </v:roundrect>
            </w:pict>
          </mc:Fallback>
        </mc:AlternateContent>
      </w:r>
    </w:p>
    <w:p w:rsidR="00800690" w:rsidRDefault="00800690" w:rsidP="00BE29EC">
      <w:pPr>
        <w:spacing w:before="120" w:after="60" w:line="240" w:lineRule="auto"/>
        <w:rPr>
          <w:rFonts w:ascii="Calibri" w:eastAsia="Times New Roman" w:hAnsi="Calibri" w:cs="Calibri"/>
          <w:b/>
          <w:lang w:val="en-AU" w:eastAsia="en-AU"/>
        </w:rPr>
      </w:pPr>
    </w:p>
    <w:p w:rsidR="00800690" w:rsidRDefault="00800690" w:rsidP="00BE29EC">
      <w:pPr>
        <w:spacing w:before="120" w:after="60" w:line="240" w:lineRule="auto"/>
        <w:rPr>
          <w:rFonts w:ascii="Calibri" w:eastAsia="Times New Roman" w:hAnsi="Calibri" w:cs="Calibri"/>
          <w:b/>
          <w:lang w:val="en-AU" w:eastAsia="en-AU"/>
        </w:rPr>
      </w:pPr>
    </w:p>
    <w:p w:rsidR="00800690" w:rsidRDefault="00800690" w:rsidP="00BE29EC">
      <w:pPr>
        <w:spacing w:before="120" w:after="60" w:line="240" w:lineRule="auto"/>
        <w:rPr>
          <w:rFonts w:ascii="Calibri" w:eastAsia="Times New Roman" w:hAnsi="Calibri" w:cs="Calibri"/>
          <w:b/>
          <w:lang w:val="en-AU" w:eastAsia="en-AU"/>
        </w:rPr>
      </w:pPr>
    </w:p>
    <w:p w:rsidR="00800690" w:rsidRDefault="00800690" w:rsidP="00BE29EC">
      <w:pPr>
        <w:spacing w:before="120" w:after="60" w:line="240" w:lineRule="auto"/>
        <w:rPr>
          <w:rFonts w:ascii="Calibri" w:eastAsia="Times New Roman" w:hAnsi="Calibri" w:cs="Calibri"/>
          <w:b/>
          <w:lang w:val="en-AU" w:eastAsia="en-AU"/>
        </w:rPr>
      </w:pPr>
      <w:r w:rsidRPr="00AB1D1B">
        <w:rPr>
          <w:rFonts w:eastAsia="Calibri" w:cstheme="minorHAnsi"/>
          <w:b/>
          <w:noProof/>
          <w:color w:val="000000"/>
          <w:lang w:eastAsia="en-IE"/>
        </w:rPr>
        <mc:AlternateContent>
          <mc:Choice Requires="wps">
            <w:drawing>
              <wp:anchor distT="0" distB="0" distL="114300" distR="114300" simplePos="0" relativeHeight="251669504" behindDoc="0" locked="0" layoutInCell="1" allowOverlap="1" wp14:anchorId="7040CAF8" wp14:editId="00B78F4C">
                <wp:simplePos x="0" y="0"/>
                <wp:positionH relativeFrom="column">
                  <wp:posOffset>-25400</wp:posOffset>
                </wp:positionH>
                <wp:positionV relativeFrom="paragraph">
                  <wp:posOffset>56994</wp:posOffset>
                </wp:positionV>
                <wp:extent cx="6800850" cy="1403985"/>
                <wp:effectExtent l="19050" t="19050" r="1905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403985"/>
                        </a:xfrm>
                        <a:prstGeom prst="roundRect">
                          <a:avLst/>
                        </a:prstGeom>
                        <a:solidFill>
                          <a:srgbClr val="C5DABE"/>
                        </a:solidFill>
                        <a:ln w="28575">
                          <a:solidFill>
                            <a:srgbClr val="699D4A"/>
                          </a:solidFill>
                          <a:miter lim="800000"/>
                          <a:headEnd/>
                          <a:tailEnd/>
                        </a:ln>
                      </wps:spPr>
                      <wps:txbx>
                        <w:txbxContent>
                          <w:p w:rsidR="00F949EF" w:rsidRPr="00800690" w:rsidRDefault="00F949EF" w:rsidP="00800690">
                            <w:pPr>
                              <w:autoSpaceDE w:val="0"/>
                              <w:autoSpaceDN w:val="0"/>
                              <w:adjustRightInd w:val="0"/>
                              <w:spacing w:before="120" w:after="0" w:line="240" w:lineRule="auto"/>
                              <w:ind w:right="-81"/>
                              <w:rPr>
                                <w:color w:val="1F497D"/>
                              </w:rPr>
                            </w:pPr>
                            <w:r w:rsidRPr="003A6B18">
                              <w:rPr>
                                <w:rFonts w:eastAsia="Calibri" w:cstheme="minorHAnsi"/>
                                <w:b/>
                                <w:color w:val="000000"/>
                                <w:lang w:val="en-AU"/>
                              </w:rPr>
                              <w:t xml:space="preserve">Relevant </w:t>
                            </w:r>
                            <w:r>
                              <w:rPr>
                                <w:rFonts w:eastAsia="Calibri" w:cstheme="minorHAnsi"/>
                                <w:b/>
                                <w:color w:val="000000"/>
                                <w:lang w:val="en-AU"/>
                              </w:rPr>
                              <w:t>P</w:t>
                            </w:r>
                            <w:r w:rsidRPr="003A6B18">
                              <w:rPr>
                                <w:rFonts w:eastAsia="Calibri" w:cstheme="minorHAnsi"/>
                                <w:b/>
                                <w:color w:val="000000"/>
                                <w:lang w:val="en-AU"/>
                              </w:rPr>
                              <w:t>erson</w:t>
                            </w:r>
                            <w:r w:rsidRPr="003A6B18">
                              <w:rPr>
                                <w:rFonts w:eastAsia="Calibri" w:cstheme="minorHAnsi"/>
                                <w:color w:val="000000"/>
                                <w:lang w:val="en-AU"/>
                              </w:rPr>
                              <w:t xml:space="preserve">- </w:t>
                            </w:r>
                            <w:r w:rsidRPr="00800690">
                              <w:rPr>
                                <w:rFonts w:eastAsia="Calibri" w:cstheme="minorHAnsi"/>
                                <w:color w:val="000000"/>
                                <w:lang w:val="en-AU"/>
                              </w:rPr>
                              <w:t>this means a person who is (1) a parent, guardian, son or daughter; spouse/ civil partner, cohabiting with the patient or (2) whom the patient has nominated in writing to the health services provider as a person whom clinical information in relation to them may be disclosed.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id="_x0000_s1027" style="position:absolute;margin-left:-2pt;margin-top:4.5pt;width:535.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" fillcolor="#c5dabe" strokecolor="#699d4a" strokeweight="2.25pt">
                <v:stroke joinstyle="miter"/>
                <v:textbox style="mso-fit-shape-to-text:t">
                  <w:txbxContent>
                    <w:p w:rsidR="00F949EF" w:rsidRPr="00800690" w:rsidRDefault="00F949EF" w:rsidP="00800690">
                      <w:pPr>
                        <w:autoSpaceDE w:val="0"/>
                        <w:autoSpaceDN w:val="0"/>
                        <w:adjustRightInd w:val="0"/>
                        <w:spacing w:before="120" w:after="0" w:line="240" w:lineRule="auto"/>
                        <w:ind w:right="-81"/>
                        <w:rPr>
                          <w:color w:val="1F497D"/>
                        </w:rPr>
                      </w:pPr>
                      <w:r w:rsidRPr="003A6B18">
                        <w:rPr>
                          <w:rFonts w:eastAsia="Calibri" w:cstheme="minorHAnsi"/>
                          <w:b/>
                          <w:color w:val="000000"/>
                          <w:lang w:val="en-AU"/>
                        </w:rPr>
                        <w:t xml:space="preserve">Relevant </w:t>
                      </w:r>
                      <w:r>
                        <w:rPr>
                          <w:rFonts w:eastAsia="Calibri" w:cstheme="minorHAnsi"/>
                          <w:b/>
                          <w:color w:val="000000"/>
                          <w:lang w:val="en-AU"/>
                        </w:rPr>
                        <w:t>P</w:t>
                      </w:r>
                      <w:r w:rsidRPr="003A6B18">
                        <w:rPr>
                          <w:rFonts w:eastAsia="Calibri" w:cstheme="minorHAnsi"/>
                          <w:b/>
                          <w:color w:val="000000"/>
                          <w:lang w:val="en-AU"/>
                        </w:rPr>
                        <w:t>erson</w:t>
                      </w:r>
                      <w:r w:rsidRPr="003A6B18">
                        <w:rPr>
                          <w:rFonts w:eastAsia="Calibri" w:cstheme="minorHAnsi"/>
                          <w:color w:val="000000"/>
                          <w:lang w:val="en-AU"/>
                        </w:rPr>
                        <w:t xml:space="preserve">- </w:t>
                      </w:r>
                      <w:r w:rsidRPr="00800690">
                        <w:rPr>
                          <w:rFonts w:eastAsia="Calibri" w:cstheme="minorHAnsi"/>
                          <w:color w:val="000000"/>
                          <w:lang w:val="en-AU"/>
                        </w:rPr>
                        <w:t>this means a person who is (1) a parent, guardian, son or daughter; spouse/ civil partner, cohabiting with the patient or (2) whom the patient has nominated in writing to the health services provider as a person whom clinical information in relation to them may be disclosed.</w:t>
                      </w:r>
                    </w:p>
                  </w:txbxContent>
                </v:textbox>
              </v:roundrect>
            </w:pict>
          </mc:Fallback>
        </mc:AlternateContent>
      </w:r>
    </w:p>
    <w:p w:rsidR="00800690" w:rsidRDefault="00800690" w:rsidP="00800690">
      <w:pPr>
        <w:spacing w:before="120" w:after="60" w:line="240" w:lineRule="auto"/>
        <w:rPr>
          <w:rFonts w:ascii="Calibri" w:eastAsia="Times New Roman" w:hAnsi="Calibri" w:cs="Calibri"/>
          <w:lang w:eastAsia="en-AU"/>
        </w:rPr>
      </w:pPr>
    </w:p>
    <w:p w:rsidR="00800690" w:rsidRDefault="00800690" w:rsidP="00800690">
      <w:pPr>
        <w:spacing w:before="120" w:after="60" w:line="240" w:lineRule="auto"/>
        <w:rPr>
          <w:rFonts w:ascii="Calibri" w:eastAsia="Times New Roman" w:hAnsi="Calibri" w:cs="Calibri"/>
          <w:lang w:eastAsia="en-AU"/>
        </w:rPr>
      </w:pPr>
    </w:p>
    <w:p w:rsidR="00800690" w:rsidRPr="00800690" w:rsidRDefault="00800690" w:rsidP="00800690">
      <w:pPr>
        <w:spacing w:before="120" w:after="60" w:line="240" w:lineRule="auto"/>
        <w:rPr>
          <w:rFonts w:ascii="Calibri" w:eastAsia="Times New Roman" w:hAnsi="Calibri" w:cs="Calibri"/>
          <w:lang w:eastAsia="en-AU"/>
        </w:rPr>
      </w:pPr>
    </w:p>
    <w:p w:rsidR="00800690" w:rsidRDefault="00800690" w:rsidP="00800690">
      <w:pPr>
        <w:spacing w:before="120" w:after="60" w:line="240" w:lineRule="auto"/>
        <w:rPr>
          <w:rFonts w:ascii="Calibri" w:eastAsia="Times New Roman" w:hAnsi="Calibri" w:cs="Calibri"/>
          <w:lang w:eastAsia="en-AU"/>
        </w:rPr>
      </w:pPr>
      <w:r w:rsidRPr="00AB1D1B">
        <w:rPr>
          <w:rFonts w:eastAsia="Calibri" w:cstheme="minorHAnsi"/>
          <w:b/>
          <w:noProof/>
          <w:color w:val="000000"/>
          <w:lang w:eastAsia="en-IE"/>
        </w:rPr>
        <mc:AlternateContent>
          <mc:Choice Requires="wps">
            <w:drawing>
              <wp:anchor distT="0" distB="0" distL="114300" distR="114300" simplePos="0" relativeHeight="251667456" behindDoc="0" locked="0" layoutInCell="1" allowOverlap="1" wp14:anchorId="1D010C30" wp14:editId="4C3D3C0B">
                <wp:simplePos x="0" y="0"/>
                <wp:positionH relativeFrom="column">
                  <wp:posOffset>-25400</wp:posOffset>
                </wp:positionH>
                <wp:positionV relativeFrom="paragraph">
                  <wp:posOffset>21590</wp:posOffset>
                </wp:positionV>
                <wp:extent cx="6800850" cy="1403985"/>
                <wp:effectExtent l="19050" t="19050" r="1905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403985"/>
                        </a:xfrm>
                        <a:prstGeom prst="roundRect">
                          <a:avLst/>
                        </a:prstGeom>
                        <a:solidFill>
                          <a:srgbClr val="C5DABE"/>
                        </a:solidFill>
                        <a:ln w="28575">
                          <a:solidFill>
                            <a:srgbClr val="699D4A"/>
                          </a:solidFill>
                          <a:miter lim="800000"/>
                          <a:headEnd/>
                          <a:tailEnd/>
                        </a:ln>
                      </wps:spPr>
                      <wps:txbx>
                        <w:txbxContent>
                          <w:p w:rsidR="00F949EF" w:rsidRPr="00800690" w:rsidRDefault="00F949EF" w:rsidP="00800690">
                            <w:pPr>
                              <w:spacing w:before="120" w:after="60" w:line="240" w:lineRule="auto"/>
                              <w:rPr>
                                <w:rFonts w:ascii="Calibri" w:eastAsia="Times New Roman" w:hAnsi="Calibri" w:cs="Calibri"/>
                                <w:lang w:eastAsia="en-AU"/>
                              </w:rPr>
                            </w:pPr>
                            <w:r>
                              <w:rPr>
                                <w:rFonts w:ascii="Calibri" w:eastAsia="Times New Roman" w:hAnsi="Calibri" w:cs="Calibri"/>
                                <w:b/>
                                <w:lang w:val="en-AU" w:eastAsia="en-AU"/>
                              </w:rPr>
                              <w:t xml:space="preserve">Patient </w:t>
                            </w:r>
                            <w:r>
                              <w:rPr>
                                <w:rFonts w:ascii="Calibri" w:eastAsia="Times New Roman" w:hAnsi="Calibri" w:cs="Calibri"/>
                                <w:lang w:eastAsia="en-AU"/>
                              </w:rPr>
                              <w:t xml:space="preserve">– </w:t>
                            </w:r>
                            <w:r w:rsidRPr="00391DCB">
                              <w:rPr>
                                <w:rFonts w:ascii="Calibri" w:eastAsia="Times New Roman" w:hAnsi="Calibri" w:cs="Calibri"/>
                                <w:lang w:eastAsia="en-AU"/>
                              </w:rPr>
                              <w:t>“Patient” means, in relation to a health services provider, a person to whom a health se</w:t>
                            </w:r>
                            <w:r>
                              <w:rPr>
                                <w:rFonts w:ascii="Calibri" w:eastAsia="Times New Roman" w:hAnsi="Calibri" w:cs="Calibri"/>
                                <w:lang w:eastAsia="en-AU"/>
                              </w:rPr>
                              <w:t xml:space="preserve">rvice is, or has been provided.   </w:t>
                            </w:r>
                            <w:r w:rsidRPr="00396983">
                              <w:rPr>
                                <w:rFonts w:ascii="Calibri" w:eastAsia="Times New Roman" w:hAnsi="Calibri" w:cs="Calibri"/>
                                <w:b/>
                                <w:lang w:eastAsia="en-AU"/>
                              </w:rPr>
                              <w:t>Note:</w:t>
                            </w:r>
                            <w:r w:rsidRPr="00391DCB">
                              <w:rPr>
                                <w:rFonts w:ascii="Calibri" w:eastAsia="Times New Roman" w:hAnsi="Calibri" w:cs="Calibri"/>
                                <w:lang w:eastAsia="en-AU"/>
                              </w:rPr>
                              <w:t xml:space="preserve"> Please note that the term “pati</w:t>
                            </w:r>
                            <w:r>
                              <w:rPr>
                                <w:rFonts w:ascii="Calibri" w:eastAsia="Times New Roman" w:hAnsi="Calibri" w:cs="Calibri"/>
                                <w:lang w:eastAsia="en-AU"/>
                              </w:rPr>
                              <w:t>ent” as used throughout this document</w:t>
                            </w:r>
                            <w:r w:rsidRPr="00391DCB">
                              <w:rPr>
                                <w:rFonts w:ascii="Calibri" w:eastAsia="Times New Roman" w:hAnsi="Calibri" w:cs="Calibri"/>
                                <w:lang w:eastAsia="en-AU"/>
                              </w:rPr>
                              <w:t xml:space="preserve"> includes patients, service users and clients of the HSE and of services funded by the HSE.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id="_x0000_s1028" style="position:absolute;margin-left:-2pt;margin-top:1.7pt;width:53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" fillcolor="#c5dabe" strokecolor="#699d4a" strokeweight="2.25pt">
                <v:stroke joinstyle="miter"/>
                <v:textbox style="mso-fit-shape-to-text:t">
                  <w:txbxContent>
                    <w:p w:rsidR="00F949EF" w:rsidRPr="00800690" w:rsidRDefault="00F949EF" w:rsidP="00800690">
                      <w:pPr>
                        <w:spacing w:before="120" w:after="60" w:line="240" w:lineRule="auto"/>
                        <w:rPr>
                          <w:rFonts w:ascii="Calibri" w:eastAsia="Times New Roman" w:hAnsi="Calibri" w:cs="Calibri"/>
                          <w:lang w:eastAsia="en-AU"/>
                        </w:rPr>
                      </w:pPr>
                      <w:r>
                        <w:rPr>
                          <w:rFonts w:ascii="Calibri" w:eastAsia="Times New Roman" w:hAnsi="Calibri" w:cs="Calibri"/>
                          <w:b/>
                          <w:lang w:val="en-AU" w:eastAsia="en-AU"/>
                        </w:rPr>
                        <w:t xml:space="preserve">Patient </w:t>
                      </w:r>
                      <w:r>
                        <w:rPr>
                          <w:rFonts w:ascii="Calibri" w:eastAsia="Times New Roman" w:hAnsi="Calibri" w:cs="Calibri"/>
                          <w:lang w:eastAsia="en-AU"/>
                        </w:rPr>
                        <w:t xml:space="preserve">– </w:t>
                      </w:r>
                      <w:r w:rsidRPr="00391DCB">
                        <w:rPr>
                          <w:rFonts w:ascii="Calibri" w:eastAsia="Times New Roman" w:hAnsi="Calibri" w:cs="Calibri"/>
                          <w:lang w:eastAsia="en-AU"/>
                        </w:rPr>
                        <w:t>“Patient” means, in relation to a health services provider, a person to whom a health se</w:t>
                      </w:r>
                      <w:r>
                        <w:rPr>
                          <w:rFonts w:ascii="Calibri" w:eastAsia="Times New Roman" w:hAnsi="Calibri" w:cs="Calibri"/>
                          <w:lang w:eastAsia="en-AU"/>
                        </w:rPr>
                        <w:t xml:space="preserve">rvice is, or has been provided.   </w:t>
                      </w:r>
                      <w:r w:rsidRPr="00396983">
                        <w:rPr>
                          <w:rFonts w:ascii="Calibri" w:eastAsia="Times New Roman" w:hAnsi="Calibri" w:cs="Calibri"/>
                          <w:b/>
                          <w:lang w:eastAsia="en-AU"/>
                        </w:rPr>
                        <w:t>Note:</w:t>
                      </w:r>
                      <w:r w:rsidRPr="00391DCB">
                        <w:rPr>
                          <w:rFonts w:ascii="Calibri" w:eastAsia="Times New Roman" w:hAnsi="Calibri" w:cs="Calibri"/>
                          <w:lang w:eastAsia="en-AU"/>
                        </w:rPr>
                        <w:t xml:space="preserve"> Please note that the term “pati</w:t>
                      </w:r>
                      <w:r>
                        <w:rPr>
                          <w:rFonts w:ascii="Calibri" w:eastAsia="Times New Roman" w:hAnsi="Calibri" w:cs="Calibri"/>
                          <w:lang w:eastAsia="en-AU"/>
                        </w:rPr>
                        <w:t>ent” as used throughout this document</w:t>
                      </w:r>
                      <w:r w:rsidRPr="00391DCB">
                        <w:rPr>
                          <w:rFonts w:ascii="Calibri" w:eastAsia="Times New Roman" w:hAnsi="Calibri" w:cs="Calibri"/>
                          <w:lang w:eastAsia="en-AU"/>
                        </w:rPr>
                        <w:t xml:space="preserve"> includes patients, service users and clients of the HSE and of services funded by the HSE.</w:t>
                      </w:r>
                    </w:p>
                  </w:txbxContent>
                </v:textbox>
              </v:roundrect>
            </w:pict>
          </mc:Fallback>
        </mc:AlternateContent>
      </w:r>
    </w:p>
    <w:p w:rsidR="00800690" w:rsidRDefault="00800690" w:rsidP="00800690">
      <w:pPr>
        <w:spacing w:before="120" w:after="60" w:line="240" w:lineRule="auto"/>
        <w:rPr>
          <w:rFonts w:ascii="Calibri" w:eastAsia="Times New Roman" w:hAnsi="Calibri" w:cs="Calibri"/>
          <w:b/>
          <w:lang w:val="en-AU" w:eastAsia="en-AU"/>
        </w:rPr>
      </w:pPr>
    </w:p>
    <w:p w:rsidR="00800690" w:rsidRDefault="00800690">
      <w:pPr>
        <w:rPr>
          <w:rFonts w:ascii="Calibri" w:eastAsia="Times New Roman" w:hAnsi="Calibri" w:cs="Calibri"/>
          <w:b/>
          <w:lang w:val="en-AU" w:eastAsia="en-AU"/>
        </w:rPr>
      </w:pPr>
      <w:r>
        <w:rPr>
          <w:rFonts w:ascii="Calibri" w:eastAsia="Times New Roman" w:hAnsi="Calibri" w:cs="Calibri"/>
          <w:b/>
          <w:lang w:val="en-AU" w:eastAsia="en-AU"/>
        </w:rPr>
        <w:br w:type="page"/>
      </w:r>
    </w:p>
    <w:p w:rsidR="00275699" w:rsidRPr="00181962" w:rsidRDefault="00275699" w:rsidP="00275699">
      <w:pPr>
        <w:jc w:val="both"/>
        <w:rPr>
          <w:b/>
          <w:sz w:val="24"/>
          <w:szCs w:val="24"/>
        </w:rPr>
      </w:pPr>
      <w:r w:rsidRPr="00275699">
        <w:rPr>
          <w:b/>
          <w:color w:val="699D4A"/>
          <w:sz w:val="28"/>
          <w:szCs w:val="24"/>
        </w:rPr>
        <w:lastRenderedPageBreak/>
        <w:t xml:space="preserve">PART </w:t>
      </w:r>
      <w:r>
        <w:rPr>
          <w:b/>
          <w:color w:val="699D4A"/>
          <w:sz w:val="28"/>
          <w:szCs w:val="24"/>
        </w:rPr>
        <w:t>B</w:t>
      </w:r>
      <w:r w:rsidRPr="00275699">
        <w:rPr>
          <w:b/>
          <w:color w:val="699D4A"/>
          <w:sz w:val="28"/>
          <w:szCs w:val="24"/>
        </w:rPr>
        <w:t xml:space="preserve">: </w:t>
      </w:r>
      <w:r>
        <w:rPr>
          <w:b/>
          <w:color w:val="699D4A"/>
          <w:sz w:val="28"/>
          <w:szCs w:val="24"/>
        </w:rPr>
        <w:t>THE PRINCIPLES OF OPEN DISCLOSURE</w:t>
      </w:r>
    </w:p>
    <w:p w:rsidR="00BE29EC" w:rsidRPr="0041106B" w:rsidRDefault="00BE29EC" w:rsidP="00BE29EC">
      <w:pPr>
        <w:spacing w:after="0" w:line="240" w:lineRule="auto"/>
        <w:jc w:val="both"/>
        <w:rPr>
          <w:rFonts w:ascii="Calibri" w:eastAsia="Times New Roman" w:hAnsi="Calibri" w:cs="Calibri"/>
          <w:lang w:val="en-GB" w:eastAsia="en-GB"/>
        </w:rPr>
      </w:pPr>
      <w:r w:rsidRPr="0041106B">
        <w:rPr>
          <w:rFonts w:ascii="Calibri" w:eastAsia="Times New Roman" w:hAnsi="Calibri" w:cs="Calibri"/>
          <w:lang w:val="en-GB" w:eastAsia="en-GB"/>
        </w:rPr>
        <w:t xml:space="preserve">There are ten principles designed to assist health and social care services to create and embed a culture of open disclosure. </w:t>
      </w:r>
    </w:p>
    <w:p w:rsidR="00BE29EC" w:rsidRPr="0041106B" w:rsidRDefault="00543E68" w:rsidP="00BE29EC">
      <w:pPr>
        <w:spacing w:after="0" w:line="240" w:lineRule="auto"/>
        <w:jc w:val="both"/>
        <w:rPr>
          <w:rFonts w:ascii="Calibri" w:eastAsia="Times New Roman" w:hAnsi="Calibri" w:cs="Calibri"/>
          <w:noProof/>
          <w:lang w:eastAsia="en-IE"/>
        </w:rPr>
      </w:pPr>
      <w:r w:rsidRPr="0041106B">
        <w:rPr>
          <w:rFonts w:ascii="Calibri" w:hAnsi="Calibri" w:cs="Calibri"/>
          <w:noProof/>
          <w:lang w:eastAsia="en-IE"/>
        </w:rPr>
        <w:drawing>
          <wp:anchor distT="0" distB="0" distL="114300" distR="114300" simplePos="0" relativeHeight="251695104" behindDoc="0" locked="0" layoutInCell="1" allowOverlap="1" wp14:anchorId="64355696" wp14:editId="6D479FE4">
            <wp:simplePos x="0" y="0"/>
            <wp:positionH relativeFrom="column">
              <wp:posOffset>-76361</wp:posOffset>
            </wp:positionH>
            <wp:positionV relativeFrom="paragraph">
              <wp:posOffset>26253</wp:posOffset>
            </wp:positionV>
            <wp:extent cx="4155743" cy="270908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3899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3743" cy="2707777"/>
                    </a:xfrm>
                    <a:prstGeom prst="rect">
                      <a:avLst/>
                    </a:prstGeom>
                  </pic:spPr>
                </pic:pic>
              </a:graphicData>
            </a:graphic>
            <wp14:sizeRelH relativeFrom="page">
              <wp14:pctWidth>0</wp14:pctWidth>
            </wp14:sizeRelH>
            <wp14:sizeRelV relativeFrom="page">
              <wp14:pctHeight>0</wp14:pctHeight>
            </wp14:sizeRelV>
          </wp:anchor>
        </w:drawing>
      </w:r>
    </w:p>
    <w:p w:rsidR="00BE29EC" w:rsidRPr="0041106B" w:rsidRDefault="00BE29EC" w:rsidP="00BE29EC">
      <w:pPr>
        <w:spacing w:after="0" w:line="240" w:lineRule="auto"/>
        <w:jc w:val="both"/>
        <w:rPr>
          <w:rFonts w:ascii="Calibri" w:eastAsia="Times New Roman" w:hAnsi="Calibri" w:cs="Calibri"/>
          <w:noProof/>
          <w:sz w:val="24"/>
          <w:szCs w:val="24"/>
          <w:lang w:eastAsia="en-IE"/>
        </w:rPr>
      </w:pPr>
    </w:p>
    <w:p w:rsidR="00BE29EC" w:rsidRPr="0041106B" w:rsidRDefault="00BE29EC" w:rsidP="00BE29EC">
      <w:pPr>
        <w:spacing w:after="0" w:line="240" w:lineRule="auto"/>
        <w:jc w:val="both"/>
        <w:rPr>
          <w:rFonts w:ascii="Calibri" w:eastAsia="Times New Roman" w:hAnsi="Calibri" w:cs="Calibri"/>
          <w:noProof/>
          <w:sz w:val="24"/>
          <w:szCs w:val="24"/>
          <w:lang w:eastAsia="en-IE"/>
        </w:rPr>
      </w:pPr>
    </w:p>
    <w:p w:rsidR="00BE29EC" w:rsidRPr="0041106B" w:rsidRDefault="00BE29EC" w:rsidP="00BE29EC">
      <w:pPr>
        <w:spacing w:after="0" w:line="240" w:lineRule="auto"/>
        <w:jc w:val="both"/>
        <w:rPr>
          <w:rFonts w:ascii="Calibri" w:eastAsia="Times New Roman" w:hAnsi="Calibri" w:cs="Calibri"/>
          <w:b/>
          <w:sz w:val="24"/>
          <w:szCs w:val="24"/>
          <w:lang w:val="en-GB" w:eastAsia="en-GB"/>
        </w:rPr>
      </w:pPr>
    </w:p>
    <w:p w:rsidR="00BE29EC" w:rsidRPr="0041106B" w:rsidRDefault="00BE29EC" w:rsidP="00BE29EC">
      <w:pPr>
        <w:spacing w:after="0" w:line="240" w:lineRule="auto"/>
        <w:jc w:val="both"/>
        <w:rPr>
          <w:rFonts w:ascii="Calibri" w:eastAsia="Times New Roman" w:hAnsi="Calibri" w:cs="Calibri"/>
          <w:b/>
          <w:sz w:val="24"/>
          <w:szCs w:val="24"/>
          <w:lang w:val="en-GB" w:eastAsia="en-GB"/>
        </w:rPr>
      </w:pPr>
      <w:r w:rsidRPr="0041106B">
        <w:rPr>
          <w:rFonts w:ascii="Calibri" w:eastAsia="Times New Roman" w:hAnsi="Calibri" w:cs="Calibri"/>
          <w:b/>
          <w:sz w:val="24"/>
          <w:szCs w:val="24"/>
          <w:lang w:val="en-GB" w:eastAsia="en-GB"/>
        </w:rPr>
        <w:t>An Overview of the 10 Principles of Open Disclosure</w:t>
      </w:r>
    </w:p>
    <w:p w:rsidR="00BE29EC" w:rsidRDefault="00BE29EC" w:rsidP="00BE29EC">
      <w:pPr>
        <w:spacing w:after="0" w:line="240" w:lineRule="auto"/>
        <w:jc w:val="both"/>
        <w:rPr>
          <w:rFonts w:ascii="Calibri" w:eastAsia="Times New Roman" w:hAnsi="Calibri" w:cs="Calibri"/>
          <w:b/>
          <w:sz w:val="24"/>
          <w:szCs w:val="24"/>
          <w:lang w:val="en-GB" w:eastAsia="en-GB"/>
        </w:rPr>
      </w:pPr>
    </w:p>
    <w:p w:rsidR="00543E68" w:rsidRDefault="00543E68" w:rsidP="00BE29EC">
      <w:pPr>
        <w:spacing w:after="0" w:line="240" w:lineRule="auto"/>
        <w:jc w:val="both"/>
        <w:rPr>
          <w:rFonts w:ascii="Calibri" w:eastAsia="Times New Roman" w:hAnsi="Calibri" w:cs="Calibri"/>
          <w:b/>
          <w:sz w:val="24"/>
          <w:szCs w:val="24"/>
          <w:lang w:val="en-GB" w:eastAsia="en-GB"/>
        </w:rPr>
      </w:pPr>
    </w:p>
    <w:p w:rsidR="00543E68" w:rsidRDefault="00543E68" w:rsidP="00BE29EC">
      <w:pPr>
        <w:spacing w:after="0" w:line="240" w:lineRule="auto"/>
        <w:jc w:val="both"/>
        <w:rPr>
          <w:rFonts w:ascii="Calibri" w:eastAsia="Times New Roman" w:hAnsi="Calibri" w:cs="Calibri"/>
          <w:b/>
          <w:sz w:val="24"/>
          <w:szCs w:val="24"/>
          <w:lang w:val="en-GB" w:eastAsia="en-GB"/>
        </w:rPr>
      </w:pPr>
    </w:p>
    <w:p w:rsidR="00543E68" w:rsidRDefault="00543E68" w:rsidP="00BE29EC">
      <w:pPr>
        <w:spacing w:after="0" w:line="240" w:lineRule="auto"/>
        <w:jc w:val="both"/>
        <w:rPr>
          <w:rFonts w:ascii="Calibri" w:eastAsia="Times New Roman" w:hAnsi="Calibri" w:cs="Calibri"/>
          <w:b/>
          <w:sz w:val="24"/>
          <w:szCs w:val="24"/>
          <w:lang w:val="en-GB" w:eastAsia="en-GB"/>
        </w:rPr>
      </w:pPr>
    </w:p>
    <w:p w:rsidR="00543E68" w:rsidRDefault="00543E68" w:rsidP="00BE29EC">
      <w:pPr>
        <w:spacing w:after="0" w:line="240" w:lineRule="auto"/>
        <w:jc w:val="both"/>
        <w:rPr>
          <w:rFonts w:ascii="Calibri" w:eastAsia="Times New Roman" w:hAnsi="Calibri" w:cs="Calibri"/>
          <w:b/>
          <w:sz w:val="24"/>
          <w:szCs w:val="24"/>
          <w:lang w:val="en-GB" w:eastAsia="en-GB"/>
        </w:rPr>
      </w:pPr>
    </w:p>
    <w:p w:rsidR="00543E68" w:rsidRDefault="00543E68" w:rsidP="00BE29EC">
      <w:pPr>
        <w:spacing w:after="0" w:line="240" w:lineRule="auto"/>
        <w:jc w:val="both"/>
        <w:rPr>
          <w:rFonts w:ascii="Calibri" w:eastAsia="Times New Roman" w:hAnsi="Calibri" w:cs="Calibri"/>
          <w:b/>
          <w:sz w:val="24"/>
          <w:szCs w:val="24"/>
          <w:lang w:val="en-GB" w:eastAsia="en-GB"/>
        </w:rPr>
      </w:pPr>
    </w:p>
    <w:p w:rsidR="00543E68" w:rsidRDefault="00543E68" w:rsidP="00BE29EC">
      <w:pPr>
        <w:spacing w:after="0" w:line="240" w:lineRule="auto"/>
        <w:jc w:val="both"/>
        <w:rPr>
          <w:rFonts w:ascii="Calibri" w:eastAsia="Times New Roman" w:hAnsi="Calibri" w:cs="Calibri"/>
          <w:b/>
          <w:sz w:val="24"/>
          <w:szCs w:val="24"/>
          <w:lang w:val="en-GB" w:eastAsia="en-GB"/>
        </w:rPr>
      </w:pPr>
    </w:p>
    <w:p w:rsidR="00543E68" w:rsidRDefault="00543E68" w:rsidP="00BE29EC">
      <w:pPr>
        <w:spacing w:after="0" w:line="240" w:lineRule="auto"/>
        <w:jc w:val="both"/>
        <w:rPr>
          <w:rFonts w:ascii="Calibri" w:eastAsia="Times New Roman" w:hAnsi="Calibri" w:cs="Calibri"/>
          <w:b/>
          <w:sz w:val="24"/>
          <w:szCs w:val="24"/>
          <w:lang w:val="en-GB" w:eastAsia="en-GB"/>
        </w:rPr>
      </w:pPr>
    </w:p>
    <w:p w:rsidR="00543E68" w:rsidRDefault="00543E68" w:rsidP="00BE29EC">
      <w:pPr>
        <w:spacing w:after="0" w:line="240" w:lineRule="auto"/>
        <w:jc w:val="both"/>
        <w:rPr>
          <w:rFonts w:ascii="Calibri" w:eastAsia="Times New Roman" w:hAnsi="Calibri" w:cs="Calibri"/>
          <w:b/>
          <w:sz w:val="24"/>
          <w:szCs w:val="24"/>
          <w:lang w:val="en-GB" w:eastAsia="en-GB"/>
        </w:rPr>
      </w:pPr>
    </w:p>
    <w:p w:rsidR="002B4CF6" w:rsidRDefault="002B4CF6" w:rsidP="00BE29EC">
      <w:pPr>
        <w:spacing w:after="0" w:line="240" w:lineRule="auto"/>
        <w:jc w:val="both"/>
        <w:rPr>
          <w:rFonts w:ascii="Calibri" w:eastAsia="Times New Roman" w:hAnsi="Calibri" w:cs="Calibri"/>
          <w:b/>
          <w:sz w:val="24"/>
          <w:szCs w:val="24"/>
          <w:lang w:val="en-GB" w:eastAsia="en-GB"/>
        </w:rPr>
      </w:pPr>
    </w:p>
    <w:p w:rsidR="002B4CF6" w:rsidRPr="002B4CF6" w:rsidRDefault="002B4CF6" w:rsidP="00BE29EC">
      <w:pPr>
        <w:spacing w:after="0" w:line="240" w:lineRule="auto"/>
        <w:jc w:val="both"/>
        <w:rPr>
          <w:rFonts w:ascii="Calibri" w:eastAsia="Times New Roman" w:hAnsi="Calibri" w:cs="Calibri"/>
          <w:b/>
          <w:sz w:val="18"/>
          <w:szCs w:val="24"/>
          <w:lang w:val="en-GB" w:eastAsia="en-GB"/>
        </w:rPr>
      </w:pPr>
      <w:r w:rsidRPr="002B4CF6">
        <w:rPr>
          <w:rFonts w:ascii="Calibri" w:eastAsia="Times New Roman" w:hAnsi="Calibri" w:cs="Calibri"/>
          <w:b/>
          <w:sz w:val="18"/>
          <w:szCs w:val="24"/>
          <w:lang w:val="en-GB" w:eastAsia="en-GB"/>
        </w:rPr>
        <w:t>Diagram 1: The Pri</w:t>
      </w:r>
      <w:r w:rsidR="00E03FF8">
        <w:rPr>
          <w:rFonts w:ascii="Calibri" w:eastAsia="Times New Roman" w:hAnsi="Calibri" w:cs="Calibri"/>
          <w:b/>
          <w:sz w:val="18"/>
          <w:szCs w:val="24"/>
          <w:lang w:val="en-GB" w:eastAsia="en-GB"/>
        </w:rPr>
        <w:t>nciples of Open Disclosure - Ada</w:t>
      </w:r>
      <w:r w:rsidRPr="002B4CF6">
        <w:rPr>
          <w:rFonts w:ascii="Calibri" w:eastAsia="Times New Roman" w:hAnsi="Calibri" w:cs="Calibri"/>
          <w:b/>
          <w:sz w:val="18"/>
          <w:szCs w:val="24"/>
          <w:lang w:val="en-GB" w:eastAsia="en-GB"/>
        </w:rPr>
        <w:t>pted from the UK National Patient Safety Agency</w:t>
      </w:r>
    </w:p>
    <w:p w:rsidR="00543E68" w:rsidRDefault="00543E68" w:rsidP="00BE29EC">
      <w:pPr>
        <w:spacing w:after="0" w:line="240" w:lineRule="auto"/>
        <w:jc w:val="both"/>
        <w:rPr>
          <w:rFonts w:ascii="Calibri" w:eastAsia="Times New Roman" w:hAnsi="Calibri" w:cs="Calibri"/>
          <w:b/>
          <w:sz w:val="24"/>
          <w:szCs w:val="24"/>
          <w:lang w:val="en-GB" w:eastAsia="en-GB"/>
        </w:rPr>
      </w:pPr>
    </w:p>
    <w:tbl>
      <w:tblPr>
        <w:tblStyle w:val="TableGrid"/>
        <w:tblW w:w="11057" w:type="dxa"/>
        <w:tblInd w:w="-176" w:type="dxa"/>
        <w:tblLayout w:type="fixed"/>
        <w:tblLook w:val="04A0" w:firstRow="1" w:lastRow="0" w:firstColumn="1" w:lastColumn="0" w:noHBand="0" w:noVBand="1"/>
      </w:tblPr>
      <w:tblGrid>
        <w:gridCol w:w="2411"/>
        <w:gridCol w:w="8646"/>
      </w:tblGrid>
      <w:tr w:rsidR="002B4CF6" w:rsidTr="003004A8">
        <w:tc>
          <w:tcPr>
            <w:tcW w:w="2411" w:type="dxa"/>
          </w:tcPr>
          <w:p w:rsidR="002B4CF6" w:rsidRPr="004B7C68" w:rsidRDefault="002B4CF6" w:rsidP="002B4CF6">
            <w:pPr>
              <w:rPr>
                <w:rFonts w:ascii="Calibri" w:eastAsia="Times New Roman" w:hAnsi="Calibri" w:cs="Calibri"/>
                <w:b/>
                <w:color w:val="244061" w:themeColor="accent1" w:themeShade="80"/>
                <w:sz w:val="24"/>
                <w:szCs w:val="24"/>
                <w:lang w:val="en-GB" w:eastAsia="en-GB"/>
              </w:rPr>
            </w:pPr>
            <w:r w:rsidRPr="004B7C68">
              <w:rPr>
                <w:rFonts w:ascii="Calibri" w:eastAsia="Times New Roman" w:hAnsi="Calibri" w:cs="Calibri"/>
                <w:b/>
                <w:color w:val="244061" w:themeColor="accent1" w:themeShade="80"/>
                <w:sz w:val="24"/>
                <w:szCs w:val="24"/>
                <w:lang w:val="en-GB" w:eastAsia="en-GB"/>
              </w:rPr>
              <w:t>1) Acknowledgement</w:t>
            </w:r>
          </w:p>
        </w:tc>
        <w:tc>
          <w:tcPr>
            <w:tcW w:w="8646" w:type="dxa"/>
          </w:tcPr>
          <w:p w:rsidR="002B4CF6" w:rsidRDefault="002B4CF6" w:rsidP="00CB2A42">
            <w:pPr>
              <w:pStyle w:val="ListParagraph"/>
              <w:ind w:left="0"/>
              <w:jc w:val="both"/>
              <w:rPr>
                <w:rFonts w:ascii="Calibri" w:eastAsia="Times New Roman" w:hAnsi="Calibri" w:cs="Calibri"/>
                <w:lang w:eastAsia="en-GB"/>
              </w:rPr>
            </w:pPr>
            <w:r w:rsidRPr="00713882">
              <w:rPr>
                <w:rFonts w:ascii="Calibri" w:eastAsia="Times New Roman" w:hAnsi="Calibri" w:cs="Calibri"/>
                <w:bCs/>
                <w:lang w:eastAsia="en-GB"/>
              </w:rPr>
              <w:t xml:space="preserve">Acknowledge what has happened </w:t>
            </w:r>
            <w:r w:rsidR="009B6568" w:rsidRPr="00713882">
              <w:rPr>
                <w:rFonts w:ascii="Calibri" w:eastAsia="Times New Roman" w:hAnsi="Calibri" w:cs="Calibri"/>
                <w:bCs/>
                <w:lang w:eastAsia="en-GB"/>
              </w:rPr>
              <w:t>(i</w:t>
            </w:r>
            <w:r w:rsidR="00B6718F">
              <w:rPr>
                <w:rFonts w:ascii="Calibri" w:eastAsia="Times New Roman" w:hAnsi="Calibri" w:cs="Calibri"/>
                <w:bCs/>
                <w:lang w:eastAsia="en-GB"/>
              </w:rPr>
              <w:t>.</w:t>
            </w:r>
            <w:r w:rsidR="009B6568" w:rsidRPr="00713882">
              <w:rPr>
                <w:rFonts w:ascii="Calibri" w:eastAsia="Times New Roman" w:hAnsi="Calibri" w:cs="Calibri"/>
                <w:bCs/>
                <w:lang w:eastAsia="en-GB"/>
              </w:rPr>
              <w:t>e</w:t>
            </w:r>
            <w:r w:rsidR="00B6718F">
              <w:rPr>
                <w:rFonts w:ascii="Calibri" w:eastAsia="Times New Roman" w:hAnsi="Calibri" w:cs="Calibri"/>
                <w:bCs/>
                <w:lang w:eastAsia="en-GB"/>
              </w:rPr>
              <w:t>.</w:t>
            </w:r>
            <w:r w:rsidR="00C521D7">
              <w:rPr>
                <w:rFonts w:ascii="Calibri" w:eastAsia="Times New Roman" w:hAnsi="Calibri" w:cs="Calibri"/>
                <w:bCs/>
                <w:lang w:eastAsia="en-GB"/>
              </w:rPr>
              <w:t xml:space="preserve"> </w:t>
            </w:r>
            <w:r w:rsidR="009B6568" w:rsidRPr="00713882">
              <w:rPr>
                <w:rFonts w:ascii="Calibri" w:eastAsia="Times New Roman" w:hAnsi="Calibri" w:cs="Calibri"/>
                <w:bCs/>
                <w:lang w:eastAsia="en-GB"/>
              </w:rPr>
              <w:t xml:space="preserve">the patient safety </w:t>
            </w:r>
            <w:r w:rsidR="00055FDC" w:rsidRPr="00713882">
              <w:rPr>
                <w:rFonts w:ascii="Calibri" w:eastAsia="Times New Roman" w:hAnsi="Calibri" w:cs="Calibri"/>
                <w:bCs/>
                <w:lang w:eastAsia="en-GB"/>
              </w:rPr>
              <w:t>incident) and</w:t>
            </w:r>
            <w:r w:rsidRPr="00713882">
              <w:rPr>
                <w:rFonts w:ascii="Calibri" w:eastAsia="Times New Roman" w:hAnsi="Calibri" w:cs="Calibri"/>
                <w:bCs/>
                <w:lang w:eastAsia="en-GB"/>
              </w:rPr>
              <w:t xml:space="preserve"> the i</w:t>
            </w:r>
            <w:r w:rsidRPr="00713882">
              <w:rPr>
                <w:rFonts w:ascii="Calibri" w:eastAsia="Times New Roman" w:hAnsi="Calibri" w:cs="Calibri"/>
                <w:lang w:eastAsia="en-GB"/>
              </w:rPr>
              <w:t>mpact on the patient/relevant person</w:t>
            </w:r>
            <w:r w:rsidR="00713882">
              <w:rPr>
                <w:rFonts w:ascii="Calibri" w:eastAsia="Times New Roman" w:hAnsi="Calibri" w:cs="Calibri"/>
                <w:lang w:eastAsia="en-GB"/>
              </w:rPr>
              <w:t>.</w:t>
            </w:r>
            <w:r w:rsidRPr="00713882">
              <w:rPr>
                <w:rFonts w:ascii="Calibri" w:eastAsia="Times New Roman" w:hAnsi="Calibri" w:cs="Calibri"/>
                <w:lang w:eastAsia="en-GB"/>
              </w:rPr>
              <w:t xml:space="preserve"> </w:t>
            </w:r>
          </w:p>
          <w:p w:rsidR="009362EB" w:rsidRDefault="009362EB" w:rsidP="00CB2A42">
            <w:pPr>
              <w:pStyle w:val="ListParagraph"/>
              <w:ind w:left="0"/>
              <w:jc w:val="both"/>
              <w:rPr>
                <w:rFonts w:ascii="Calibri" w:eastAsia="Times New Roman" w:hAnsi="Calibri" w:cs="Calibri"/>
                <w:b/>
                <w:sz w:val="24"/>
                <w:szCs w:val="24"/>
                <w:lang w:val="en-GB" w:eastAsia="en-GB"/>
              </w:rPr>
            </w:pPr>
          </w:p>
        </w:tc>
      </w:tr>
      <w:tr w:rsidR="002B4CF6" w:rsidTr="003004A8">
        <w:tc>
          <w:tcPr>
            <w:tcW w:w="2411" w:type="dxa"/>
          </w:tcPr>
          <w:p w:rsidR="002B4CF6" w:rsidRPr="004B7C68" w:rsidRDefault="002B4CF6" w:rsidP="002B4CF6">
            <w:pPr>
              <w:rPr>
                <w:rFonts w:ascii="Calibri" w:eastAsia="Times New Roman" w:hAnsi="Calibri" w:cs="Calibri"/>
                <w:b/>
                <w:color w:val="244061" w:themeColor="accent1" w:themeShade="80"/>
                <w:sz w:val="24"/>
                <w:szCs w:val="24"/>
                <w:lang w:val="en-GB" w:eastAsia="en-GB"/>
              </w:rPr>
            </w:pPr>
            <w:r w:rsidRPr="004B7C68">
              <w:rPr>
                <w:rFonts w:ascii="Calibri" w:eastAsia="Times New Roman" w:hAnsi="Calibri" w:cs="Calibri"/>
                <w:b/>
                <w:color w:val="244061" w:themeColor="accent1" w:themeShade="80"/>
                <w:sz w:val="24"/>
                <w:szCs w:val="24"/>
                <w:lang w:val="en-GB" w:eastAsia="en-GB"/>
              </w:rPr>
              <w:t>2) Truthfulness, Timeliness and Clarity of Communication</w:t>
            </w:r>
          </w:p>
        </w:tc>
        <w:tc>
          <w:tcPr>
            <w:tcW w:w="8646" w:type="dxa"/>
          </w:tcPr>
          <w:p w:rsidR="001F2622" w:rsidRDefault="002B4CF6" w:rsidP="00A522F8">
            <w:pPr>
              <w:jc w:val="both"/>
              <w:rPr>
                <w:rFonts w:ascii="Calibri" w:eastAsia="Times New Roman" w:hAnsi="Calibri" w:cs="Calibri"/>
                <w:b/>
                <w:bCs/>
                <w:color w:val="1F497D" w:themeColor="text2"/>
                <w:lang w:eastAsia="en-GB"/>
              </w:rPr>
            </w:pPr>
            <w:r w:rsidRPr="0041106B">
              <w:rPr>
                <w:rFonts w:ascii="Calibri" w:eastAsia="Times New Roman" w:hAnsi="Calibri" w:cs="Calibri"/>
                <w:b/>
                <w:bCs/>
                <w:color w:val="1F497D" w:themeColor="text2"/>
                <w:lang w:eastAsia="en-GB"/>
              </w:rPr>
              <w:t>Truthfulness</w:t>
            </w:r>
            <w:r w:rsidR="001F2622">
              <w:rPr>
                <w:rFonts w:ascii="Calibri" w:eastAsia="Times New Roman" w:hAnsi="Calibri" w:cs="Calibri"/>
                <w:b/>
                <w:bCs/>
                <w:color w:val="1F497D" w:themeColor="text2"/>
                <w:lang w:eastAsia="en-GB"/>
              </w:rPr>
              <w:t xml:space="preserve"> </w:t>
            </w:r>
          </w:p>
          <w:p w:rsidR="002B4CF6" w:rsidRPr="00A522F8" w:rsidRDefault="003004A8" w:rsidP="00A522F8">
            <w:pPr>
              <w:jc w:val="both"/>
              <w:rPr>
                <w:rFonts w:ascii="Calibri" w:eastAsia="Times New Roman" w:hAnsi="Calibri" w:cs="Calibri"/>
                <w:lang w:eastAsia="en-GB"/>
              </w:rPr>
            </w:pPr>
            <w:r w:rsidRPr="00A522F8">
              <w:rPr>
                <w:rFonts w:ascii="Calibri" w:eastAsia="Times New Roman" w:hAnsi="Calibri" w:cs="Calibri"/>
                <w:lang w:eastAsia="en-GB"/>
              </w:rPr>
              <w:t>Stick to</w:t>
            </w:r>
            <w:r w:rsidR="002B4CF6" w:rsidRPr="00A522F8">
              <w:rPr>
                <w:rFonts w:ascii="Calibri" w:eastAsia="Times New Roman" w:hAnsi="Calibri" w:cs="Calibri"/>
                <w:lang w:eastAsia="en-GB"/>
              </w:rPr>
              <w:t xml:space="preserve"> the facts available</w:t>
            </w:r>
            <w:r w:rsidRPr="00A522F8">
              <w:rPr>
                <w:rFonts w:ascii="Calibri" w:eastAsia="Times New Roman" w:hAnsi="Calibri" w:cs="Calibri"/>
                <w:lang w:eastAsia="en-GB"/>
              </w:rPr>
              <w:t xml:space="preserve"> – do not speculate</w:t>
            </w:r>
            <w:r w:rsidR="00DF7AB4" w:rsidRPr="00A522F8">
              <w:rPr>
                <w:rFonts w:ascii="Calibri" w:eastAsia="Times New Roman" w:hAnsi="Calibri" w:cs="Calibri"/>
                <w:lang w:eastAsia="en-GB"/>
              </w:rPr>
              <w:t xml:space="preserve"> – it is not necessary to know all the facts</w:t>
            </w:r>
            <w:r w:rsidR="009B6568" w:rsidRPr="00A522F8">
              <w:rPr>
                <w:rFonts w:ascii="Calibri" w:eastAsia="Times New Roman" w:hAnsi="Calibri" w:cs="Calibri"/>
                <w:lang w:eastAsia="en-GB"/>
              </w:rPr>
              <w:t xml:space="preserve"> to initiate the communication process</w:t>
            </w:r>
            <w:r w:rsidR="00396983" w:rsidRPr="00A522F8">
              <w:rPr>
                <w:rFonts w:ascii="Calibri" w:eastAsia="Times New Roman" w:hAnsi="Calibri" w:cs="Calibri"/>
                <w:lang w:eastAsia="en-GB"/>
              </w:rPr>
              <w:t xml:space="preserve"> – further information can be provided as it becomes available at a later date.</w:t>
            </w:r>
          </w:p>
          <w:p w:rsidR="002B4CF6" w:rsidRPr="0041106B" w:rsidRDefault="002B4CF6" w:rsidP="002B4CF6">
            <w:pPr>
              <w:jc w:val="both"/>
              <w:rPr>
                <w:rFonts w:ascii="Calibri" w:eastAsia="Times New Roman" w:hAnsi="Calibri" w:cs="Calibri"/>
                <w:lang w:eastAsia="en-GB"/>
              </w:rPr>
            </w:pPr>
          </w:p>
          <w:p w:rsidR="001F2622" w:rsidRDefault="002B4CF6" w:rsidP="00A522F8">
            <w:pPr>
              <w:jc w:val="both"/>
              <w:rPr>
                <w:rFonts w:ascii="Calibri" w:eastAsia="Times New Roman" w:hAnsi="Calibri" w:cs="Calibri"/>
                <w:color w:val="1F497D" w:themeColor="text2"/>
                <w:lang w:eastAsia="en-GB"/>
              </w:rPr>
            </w:pPr>
            <w:r w:rsidRPr="0041106B">
              <w:rPr>
                <w:rFonts w:ascii="Calibri" w:eastAsia="Times New Roman" w:hAnsi="Calibri" w:cs="Calibri"/>
                <w:b/>
                <w:bCs/>
                <w:color w:val="1F497D" w:themeColor="text2"/>
                <w:lang w:eastAsia="en-GB"/>
              </w:rPr>
              <w:t>Timeliness</w:t>
            </w:r>
            <w:r w:rsidR="001F2622">
              <w:rPr>
                <w:rFonts w:ascii="Calibri" w:eastAsia="Times New Roman" w:hAnsi="Calibri" w:cs="Calibri"/>
                <w:color w:val="1F497D" w:themeColor="text2"/>
                <w:lang w:eastAsia="en-GB"/>
              </w:rPr>
              <w:t xml:space="preserve"> </w:t>
            </w:r>
          </w:p>
          <w:p w:rsidR="002B4CF6" w:rsidRPr="003004A8" w:rsidRDefault="003004A8" w:rsidP="00A522F8">
            <w:pPr>
              <w:jc w:val="both"/>
              <w:rPr>
                <w:rFonts w:ascii="Calibri" w:eastAsia="Times New Roman" w:hAnsi="Calibri" w:cs="Calibri"/>
                <w:lang w:eastAsia="en-GB"/>
              </w:rPr>
            </w:pPr>
            <w:r w:rsidRPr="003004A8">
              <w:rPr>
                <w:rFonts w:ascii="Calibri" w:eastAsia="Times New Roman" w:hAnsi="Calibri" w:cs="Calibri"/>
                <w:lang w:eastAsia="en-GB"/>
              </w:rPr>
              <w:t>O</w:t>
            </w:r>
            <w:r w:rsidR="002B4CF6" w:rsidRPr="003004A8">
              <w:rPr>
                <w:rFonts w:ascii="Calibri" w:eastAsia="Times New Roman" w:hAnsi="Calibri" w:cs="Calibri"/>
                <w:lang w:eastAsia="en-GB"/>
              </w:rPr>
              <w:t>pen disclosure</w:t>
            </w:r>
            <w:r w:rsidR="00B6718F">
              <w:rPr>
                <w:rFonts w:ascii="Calibri" w:eastAsia="Times New Roman" w:hAnsi="Calibri" w:cs="Calibri"/>
                <w:lang w:eastAsia="en-GB"/>
              </w:rPr>
              <w:t xml:space="preserve"> must occur as soon as possible </w:t>
            </w:r>
            <w:r w:rsidR="002B4CF6" w:rsidRPr="003004A8">
              <w:rPr>
                <w:rFonts w:ascii="Calibri" w:eastAsia="Times New Roman" w:hAnsi="Calibri" w:cs="Calibri"/>
                <w:lang w:eastAsia="en-GB"/>
              </w:rPr>
              <w:t>(ideally within 24 – 48 hours of the incident occurring or becoming known to the health services provider)</w:t>
            </w:r>
            <w:r w:rsidRPr="003004A8">
              <w:rPr>
                <w:rFonts w:ascii="Calibri" w:eastAsia="Times New Roman" w:hAnsi="Calibri" w:cs="Calibri"/>
                <w:lang w:eastAsia="en-GB"/>
              </w:rPr>
              <w:t xml:space="preserve"> and </w:t>
            </w:r>
            <w:r w:rsidR="002B4CF6" w:rsidRPr="003004A8">
              <w:rPr>
                <w:rFonts w:ascii="Calibri" w:eastAsia="Times New Roman" w:hAnsi="Calibri" w:cs="Calibri"/>
                <w:lang w:eastAsia="en-GB"/>
              </w:rPr>
              <w:t xml:space="preserve">may be influenced by </w:t>
            </w:r>
            <w:r w:rsidR="009B6568">
              <w:rPr>
                <w:rFonts w:ascii="Calibri" w:eastAsia="Times New Roman" w:hAnsi="Calibri" w:cs="Calibri"/>
                <w:lang w:eastAsia="en-GB"/>
              </w:rPr>
              <w:t xml:space="preserve">a number of factors such as </w:t>
            </w:r>
            <w:r w:rsidR="002B4CF6" w:rsidRPr="003004A8">
              <w:rPr>
                <w:rFonts w:ascii="Calibri" w:eastAsia="Times New Roman" w:hAnsi="Calibri" w:cs="Calibri"/>
                <w:lang w:eastAsia="en-GB"/>
              </w:rPr>
              <w:t>the condition of the patient, availability of the patient, agreement of the patient, avail</w:t>
            </w:r>
            <w:r w:rsidR="005734FB">
              <w:rPr>
                <w:rFonts w:ascii="Calibri" w:eastAsia="Times New Roman" w:hAnsi="Calibri" w:cs="Calibri"/>
                <w:lang w:eastAsia="en-GB"/>
              </w:rPr>
              <w:t xml:space="preserve">ability of the relevant person and </w:t>
            </w:r>
            <w:r w:rsidR="002B4CF6" w:rsidRPr="003004A8">
              <w:rPr>
                <w:rFonts w:ascii="Calibri" w:eastAsia="Times New Roman" w:hAnsi="Calibri" w:cs="Calibri"/>
                <w:lang w:eastAsia="en-GB"/>
              </w:rPr>
              <w:t xml:space="preserve">availability of the most responsible person caring for the </w:t>
            </w:r>
            <w:r w:rsidR="00A522F8" w:rsidRPr="003004A8">
              <w:rPr>
                <w:rFonts w:ascii="Calibri" w:eastAsia="Times New Roman" w:hAnsi="Calibri" w:cs="Calibri"/>
                <w:lang w:eastAsia="en-GB"/>
              </w:rPr>
              <w:t>patient</w:t>
            </w:r>
            <w:r w:rsidR="00A522F8">
              <w:rPr>
                <w:rFonts w:ascii="Calibri" w:eastAsia="Times New Roman" w:hAnsi="Calibri" w:cs="Calibri"/>
                <w:lang w:eastAsia="en-GB"/>
              </w:rPr>
              <w:t>.</w:t>
            </w:r>
          </w:p>
          <w:p w:rsidR="002B4CF6" w:rsidRPr="0041106B" w:rsidRDefault="002B4CF6" w:rsidP="002B4CF6">
            <w:pPr>
              <w:jc w:val="both"/>
              <w:rPr>
                <w:rFonts w:ascii="Calibri" w:eastAsia="Times New Roman" w:hAnsi="Calibri" w:cs="Calibri"/>
                <w:b/>
                <w:bCs/>
                <w:lang w:eastAsia="en-GB"/>
              </w:rPr>
            </w:pPr>
          </w:p>
          <w:p w:rsidR="002B4CF6" w:rsidRPr="0041106B" w:rsidRDefault="002B4CF6" w:rsidP="002B4CF6">
            <w:pPr>
              <w:jc w:val="both"/>
              <w:rPr>
                <w:rFonts w:ascii="Calibri" w:eastAsia="Times New Roman" w:hAnsi="Calibri" w:cs="Calibri"/>
                <w:color w:val="1F497D" w:themeColor="text2"/>
                <w:lang w:eastAsia="en-GB"/>
              </w:rPr>
            </w:pPr>
            <w:r w:rsidRPr="0041106B">
              <w:rPr>
                <w:rFonts w:ascii="Calibri" w:eastAsia="Times New Roman" w:hAnsi="Calibri" w:cs="Calibri"/>
                <w:b/>
                <w:bCs/>
                <w:color w:val="1F497D" w:themeColor="text2"/>
                <w:lang w:eastAsia="en-GB"/>
              </w:rPr>
              <w:t>Clarity of Communication</w:t>
            </w:r>
            <w:r w:rsidRPr="0041106B">
              <w:rPr>
                <w:rFonts w:ascii="Calibri" w:eastAsia="Times New Roman" w:hAnsi="Calibri" w:cs="Calibri"/>
                <w:color w:val="1F497D" w:themeColor="text2"/>
                <w:lang w:eastAsia="en-GB"/>
              </w:rPr>
              <w:t xml:space="preserve"> </w:t>
            </w:r>
          </w:p>
          <w:p w:rsidR="003004A8" w:rsidRPr="003004A8" w:rsidRDefault="002B4CF6" w:rsidP="003004A8">
            <w:pPr>
              <w:pStyle w:val="ListParagraph"/>
              <w:numPr>
                <w:ilvl w:val="0"/>
                <w:numId w:val="4"/>
              </w:numPr>
              <w:jc w:val="both"/>
              <w:rPr>
                <w:rFonts w:ascii="Calibri" w:eastAsia="Times New Roman" w:hAnsi="Calibri" w:cs="Calibri"/>
                <w:lang w:eastAsia="en-GB"/>
              </w:rPr>
            </w:pPr>
            <w:r w:rsidRPr="003004A8">
              <w:rPr>
                <w:rFonts w:ascii="Calibri" w:eastAsia="Times New Roman" w:hAnsi="Calibri" w:cs="Calibri"/>
                <w:lang w:eastAsia="en-GB"/>
              </w:rPr>
              <w:t>Use simple language</w:t>
            </w:r>
            <w:r w:rsidR="003004A8" w:rsidRPr="003004A8">
              <w:rPr>
                <w:rFonts w:ascii="Calibri" w:eastAsia="Times New Roman" w:hAnsi="Calibri" w:cs="Calibri"/>
                <w:lang w:eastAsia="en-GB"/>
              </w:rPr>
              <w:t xml:space="preserve"> and</w:t>
            </w:r>
            <w:r w:rsidR="003004A8">
              <w:rPr>
                <w:rFonts w:ascii="Calibri" w:eastAsia="Times New Roman" w:hAnsi="Calibri" w:cs="Calibri"/>
                <w:lang w:eastAsia="en-GB"/>
              </w:rPr>
              <w:t xml:space="preserve"> avoid medical jargon</w:t>
            </w:r>
            <w:r w:rsidR="00396983">
              <w:rPr>
                <w:rFonts w:ascii="Calibri" w:eastAsia="Times New Roman" w:hAnsi="Calibri" w:cs="Calibri"/>
                <w:lang w:eastAsia="en-GB"/>
              </w:rPr>
              <w:t xml:space="preserve"> – provide small chunks of information at a time and check for understanding before moving on.</w:t>
            </w:r>
          </w:p>
          <w:p w:rsidR="002B4CF6" w:rsidRDefault="00396983" w:rsidP="00396983">
            <w:pPr>
              <w:pStyle w:val="ListParagraph"/>
              <w:numPr>
                <w:ilvl w:val="0"/>
                <w:numId w:val="4"/>
              </w:numPr>
              <w:jc w:val="both"/>
              <w:rPr>
                <w:rFonts w:ascii="Calibri" w:eastAsia="Times New Roman" w:hAnsi="Calibri" w:cs="Calibri"/>
                <w:lang w:eastAsia="en-GB"/>
              </w:rPr>
            </w:pPr>
            <w:r>
              <w:rPr>
                <w:rFonts w:ascii="Calibri" w:eastAsia="Times New Roman" w:hAnsi="Calibri" w:cs="Calibri"/>
                <w:lang w:eastAsia="en-GB"/>
              </w:rPr>
              <w:t>E</w:t>
            </w:r>
            <w:r w:rsidR="003004A8">
              <w:rPr>
                <w:rFonts w:ascii="Calibri" w:eastAsia="Times New Roman" w:hAnsi="Calibri" w:cs="Calibri"/>
                <w:lang w:eastAsia="en-GB"/>
              </w:rPr>
              <w:t>ncourage questions</w:t>
            </w:r>
            <w:r>
              <w:rPr>
                <w:rFonts w:ascii="Calibri" w:eastAsia="Times New Roman" w:hAnsi="Calibri" w:cs="Calibri"/>
                <w:lang w:eastAsia="en-GB"/>
              </w:rPr>
              <w:t xml:space="preserve"> and provide factual answers – remember </w:t>
            </w:r>
            <w:r w:rsidR="005734FB">
              <w:rPr>
                <w:rFonts w:ascii="Calibri" w:eastAsia="Times New Roman" w:hAnsi="Calibri" w:cs="Calibri"/>
                <w:lang w:eastAsia="en-GB"/>
              </w:rPr>
              <w:t xml:space="preserve">that </w:t>
            </w:r>
            <w:r>
              <w:rPr>
                <w:rFonts w:ascii="Calibri" w:eastAsia="Times New Roman" w:hAnsi="Calibri" w:cs="Calibri"/>
                <w:lang w:eastAsia="en-GB"/>
              </w:rPr>
              <w:t>you may not have all the answers. Use the services of an interpreter</w:t>
            </w:r>
            <w:r w:rsidR="00B6718F">
              <w:rPr>
                <w:rFonts w:ascii="Calibri" w:eastAsia="Times New Roman" w:hAnsi="Calibri" w:cs="Calibri"/>
                <w:lang w:eastAsia="en-GB"/>
              </w:rPr>
              <w:t>,</w:t>
            </w:r>
            <w:r>
              <w:rPr>
                <w:rFonts w:ascii="Calibri" w:eastAsia="Times New Roman" w:hAnsi="Calibri" w:cs="Calibri"/>
                <w:lang w:eastAsia="en-GB"/>
              </w:rPr>
              <w:t xml:space="preserve"> if required. </w:t>
            </w:r>
          </w:p>
          <w:p w:rsidR="009362EB" w:rsidRPr="003004A8" w:rsidRDefault="009362EB" w:rsidP="009362EB">
            <w:pPr>
              <w:pStyle w:val="ListParagraph"/>
              <w:ind w:left="360"/>
              <w:jc w:val="both"/>
              <w:rPr>
                <w:rFonts w:ascii="Calibri" w:eastAsia="Times New Roman" w:hAnsi="Calibri" w:cs="Calibri"/>
                <w:lang w:eastAsia="en-GB"/>
              </w:rPr>
            </w:pPr>
          </w:p>
        </w:tc>
      </w:tr>
      <w:tr w:rsidR="002B4CF6" w:rsidTr="003004A8">
        <w:tc>
          <w:tcPr>
            <w:tcW w:w="2411" w:type="dxa"/>
          </w:tcPr>
          <w:p w:rsidR="002B4CF6" w:rsidRPr="004B7C68" w:rsidRDefault="002B4CF6" w:rsidP="002B4CF6">
            <w:pPr>
              <w:rPr>
                <w:rFonts w:ascii="Calibri" w:eastAsia="Times New Roman" w:hAnsi="Calibri" w:cs="Calibri"/>
                <w:b/>
                <w:color w:val="244061" w:themeColor="accent1" w:themeShade="80"/>
                <w:sz w:val="24"/>
                <w:szCs w:val="24"/>
                <w:lang w:val="en-GB" w:eastAsia="en-GB"/>
              </w:rPr>
            </w:pPr>
            <w:r w:rsidRPr="004B7C68">
              <w:rPr>
                <w:rFonts w:ascii="Calibri" w:eastAsia="Times New Roman" w:hAnsi="Calibri" w:cs="Calibri"/>
                <w:b/>
                <w:color w:val="244061" w:themeColor="accent1" w:themeShade="80"/>
                <w:sz w:val="24"/>
                <w:szCs w:val="24"/>
                <w:lang w:val="en-GB" w:eastAsia="en-GB"/>
              </w:rPr>
              <w:t>3) The Apology</w:t>
            </w:r>
          </w:p>
        </w:tc>
        <w:tc>
          <w:tcPr>
            <w:tcW w:w="8646" w:type="dxa"/>
          </w:tcPr>
          <w:p w:rsidR="003004A8" w:rsidRDefault="003004A8" w:rsidP="002B4CF6">
            <w:pPr>
              <w:pStyle w:val="ListParagraph"/>
              <w:numPr>
                <w:ilvl w:val="0"/>
                <w:numId w:val="15"/>
              </w:numPr>
              <w:jc w:val="both"/>
              <w:rPr>
                <w:rFonts w:ascii="Calibri" w:eastAsia="Times New Roman" w:hAnsi="Calibri" w:cs="Calibri"/>
                <w:lang w:val="en-GB" w:eastAsia="en-GB"/>
              </w:rPr>
            </w:pPr>
            <w:r>
              <w:rPr>
                <w:rFonts w:ascii="Calibri" w:eastAsia="Times New Roman" w:hAnsi="Calibri" w:cs="Calibri"/>
                <w:lang w:val="en-GB" w:eastAsia="en-GB"/>
              </w:rPr>
              <w:t>Apologise / express regret</w:t>
            </w:r>
            <w:r w:rsidR="00396983">
              <w:rPr>
                <w:rFonts w:ascii="Calibri" w:eastAsia="Times New Roman" w:hAnsi="Calibri" w:cs="Calibri"/>
                <w:lang w:val="en-GB" w:eastAsia="en-GB"/>
              </w:rPr>
              <w:t xml:space="preserve"> for what happened and for the impact on the patient</w:t>
            </w:r>
            <w:r w:rsidR="00B6718F">
              <w:rPr>
                <w:rFonts w:ascii="Calibri" w:eastAsia="Times New Roman" w:hAnsi="Calibri" w:cs="Calibri"/>
                <w:lang w:val="en-GB" w:eastAsia="en-GB"/>
              </w:rPr>
              <w:t>.</w:t>
            </w:r>
          </w:p>
          <w:p w:rsidR="003004A8" w:rsidRPr="001F2622" w:rsidRDefault="009B6568" w:rsidP="002B4CF6">
            <w:pPr>
              <w:pStyle w:val="ListParagraph"/>
              <w:numPr>
                <w:ilvl w:val="0"/>
                <w:numId w:val="15"/>
              </w:numPr>
              <w:jc w:val="both"/>
              <w:rPr>
                <w:rFonts w:ascii="Calibri" w:eastAsia="Times New Roman" w:hAnsi="Calibri" w:cs="Calibri"/>
                <w:lang w:val="en-GB" w:eastAsia="en-GB"/>
              </w:rPr>
            </w:pPr>
            <w:r w:rsidRPr="001F2622">
              <w:rPr>
                <w:rFonts w:ascii="Calibri" w:eastAsia="Times New Roman" w:hAnsi="Calibri" w:cs="Calibri"/>
                <w:lang w:val="en-GB" w:eastAsia="en-GB"/>
              </w:rPr>
              <w:t xml:space="preserve">An </w:t>
            </w:r>
            <w:r w:rsidR="004269E3" w:rsidRPr="001F2622">
              <w:rPr>
                <w:rFonts w:ascii="Calibri" w:eastAsia="Times New Roman" w:hAnsi="Calibri" w:cs="Calibri"/>
                <w:lang w:val="en-GB" w:eastAsia="en-GB"/>
              </w:rPr>
              <w:t>apology must</w:t>
            </w:r>
            <w:r w:rsidR="003004A8" w:rsidRPr="001F2622">
              <w:rPr>
                <w:rFonts w:ascii="Calibri" w:eastAsia="Times New Roman" w:hAnsi="Calibri" w:cs="Calibri"/>
                <w:lang w:val="en-GB" w:eastAsia="en-GB"/>
              </w:rPr>
              <w:t xml:space="preserve"> be personal to the individual and the </w:t>
            </w:r>
            <w:r w:rsidRPr="001F2622">
              <w:rPr>
                <w:rFonts w:ascii="Calibri" w:eastAsia="Times New Roman" w:hAnsi="Calibri" w:cs="Calibri"/>
                <w:lang w:val="en-GB" w:eastAsia="en-GB"/>
              </w:rPr>
              <w:t xml:space="preserve">given </w:t>
            </w:r>
            <w:r w:rsidR="003004A8" w:rsidRPr="001F2622">
              <w:rPr>
                <w:rFonts w:ascii="Calibri" w:eastAsia="Times New Roman" w:hAnsi="Calibri" w:cs="Calibri"/>
                <w:lang w:val="en-GB" w:eastAsia="en-GB"/>
              </w:rPr>
              <w:t>situation</w:t>
            </w:r>
            <w:r w:rsidR="00B6718F" w:rsidRPr="001F2622">
              <w:rPr>
                <w:rFonts w:ascii="Calibri" w:eastAsia="Times New Roman" w:hAnsi="Calibri" w:cs="Calibri"/>
                <w:lang w:val="en-GB" w:eastAsia="en-GB"/>
              </w:rPr>
              <w:t>.</w:t>
            </w:r>
          </w:p>
          <w:p w:rsidR="00EC7D83" w:rsidRPr="001F2622" w:rsidRDefault="009B6568" w:rsidP="00A522F8">
            <w:pPr>
              <w:pStyle w:val="ListParagraph"/>
              <w:numPr>
                <w:ilvl w:val="0"/>
                <w:numId w:val="15"/>
              </w:numPr>
              <w:rPr>
                <w:lang w:val="en-GB"/>
              </w:rPr>
            </w:pPr>
            <w:r w:rsidRPr="001F2622">
              <w:rPr>
                <w:rFonts w:ascii="Calibri" w:eastAsia="Times New Roman" w:hAnsi="Calibri" w:cs="Calibri"/>
                <w:lang w:val="en-GB" w:eastAsia="en-GB"/>
              </w:rPr>
              <w:t xml:space="preserve">It must be provided by the most appropriate person </w:t>
            </w:r>
            <w:r w:rsidR="004269E3" w:rsidRPr="001F2622">
              <w:rPr>
                <w:rFonts w:ascii="Calibri" w:eastAsia="Times New Roman" w:hAnsi="Calibri" w:cs="Calibri"/>
                <w:lang w:val="en-GB" w:eastAsia="en-GB"/>
              </w:rPr>
              <w:t>and include</w:t>
            </w:r>
            <w:r w:rsidR="003004A8" w:rsidRPr="001F2622">
              <w:rPr>
                <w:rFonts w:ascii="Calibri" w:eastAsia="Times New Roman" w:hAnsi="Calibri" w:cs="Calibri"/>
                <w:lang w:val="en-GB" w:eastAsia="en-GB"/>
              </w:rPr>
              <w:t xml:space="preserve"> the words “I am sorry”</w:t>
            </w:r>
            <w:r w:rsidR="00B6718F" w:rsidRPr="001F2622">
              <w:rPr>
                <w:rFonts w:ascii="Calibri" w:eastAsia="Times New Roman" w:hAnsi="Calibri" w:cs="Calibri"/>
                <w:lang w:val="en-GB" w:eastAsia="en-GB"/>
              </w:rPr>
              <w:t>.</w:t>
            </w:r>
            <w:r w:rsidR="00EC7D83" w:rsidRPr="001F2622">
              <w:rPr>
                <w:lang w:val="en-GB"/>
              </w:rPr>
              <w:t xml:space="preserve"> </w:t>
            </w:r>
          </w:p>
          <w:p w:rsidR="009B6568" w:rsidRPr="009362EB" w:rsidRDefault="00EC7D83" w:rsidP="009362EB">
            <w:pPr>
              <w:pStyle w:val="ListParagraph"/>
              <w:numPr>
                <w:ilvl w:val="0"/>
                <w:numId w:val="15"/>
              </w:numPr>
              <w:jc w:val="both"/>
              <w:rPr>
                <w:rStyle w:val="Hyperlink"/>
                <w:rFonts w:ascii="Calibri" w:eastAsia="Times New Roman" w:hAnsi="Calibri" w:cs="Calibri"/>
                <w:color w:val="auto"/>
                <w:u w:val="none"/>
                <w:lang w:val="en-GB" w:eastAsia="en-GB"/>
              </w:rPr>
            </w:pPr>
            <w:r w:rsidRPr="001F2622">
              <w:rPr>
                <w:rFonts w:ascii="Calibri" w:eastAsia="Times New Roman" w:hAnsi="Calibri" w:cs="Calibri"/>
                <w:lang w:val="en-GB" w:eastAsia="en-GB"/>
              </w:rPr>
              <w:t xml:space="preserve">The apology must be </w:t>
            </w:r>
            <w:r w:rsidR="009B6568" w:rsidRPr="001F2622">
              <w:rPr>
                <w:rFonts w:ascii="Calibri" w:eastAsia="Times New Roman" w:hAnsi="Calibri" w:cs="Calibri"/>
                <w:lang w:val="en-GB" w:eastAsia="en-GB"/>
              </w:rPr>
              <w:t xml:space="preserve">sincere and </w:t>
            </w:r>
            <w:r w:rsidRPr="001F2622">
              <w:rPr>
                <w:rFonts w:ascii="Calibri" w:eastAsia="Times New Roman" w:hAnsi="Calibri" w:cs="Calibri"/>
                <w:lang w:val="en-GB" w:eastAsia="en-GB"/>
              </w:rPr>
              <w:t>delivered with empathy</w:t>
            </w:r>
            <w:r w:rsidR="00B6718F" w:rsidRPr="001F2622">
              <w:rPr>
                <w:rFonts w:ascii="Calibri" w:eastAsia="Times New Roman" w:hAnsi="Calibri" w:cs="Calibri"/>
                <w:lang w:val="en-GB" w:eastAsia="en-GB"/>
              </w:rPr>
              <w:t>.</w:t>
            </w:r>
            <w:r w:rsidRPr="001F2622">
              <w:rPr>
                <w:rFonts w:ascii="Calibri" w:eastAsia="Times New Roman" w:hAnsi="Calibri" w:cs="Calibri"/>
                <w:lang w:val="en-GB" w:eastAsia="en-GB"/>
              </w:rPr>
              <w:t xml:space="preserve"> </w:t>
            </w:r>
            <w:r w:rsidR="003004A8" w:rsidRPr="001F2622">
              <w:rPr>
                <w:rFonts w:ascii="Calibri" w:eastAsia="Times New Roman" w:hAnsi="Calibri" w:cs="Calibri"/>
                <w:lang w:val="en-GB" w:eastAsia="en-GB"/>
              </w:rPr>
              <w:t xml:space="preserve">For more information on </w:t>
            </w:r>
            <w:r w:rsidR="003004A8">
              <w:rPr>
                <w:rFonts w:ascii="Calibri" w:eastAsia="Times New Roman" w:hAnsi="Calibri" w:cs="Calibri"/>
                <w:lang w:val="en-GB" w:eastAsia="en-GB"/>
              </w:rPr>
              <w:t>managing the apology</w:t>
            </w:r>
            <w:r w:rsidR="00DF7AB4">
              <w:rPr>
                <w:rFonts w:ascii="Calibri" w:eastAsia="Times New Roman" w:hAnsi="Calibri" w:cs="Calibri"/>
                <w:lang w:val="en-GB" w:eastAsia="en-GB"/>
              </w:rPr>
              <w:t xml:space="preserve"> and sample language</w:t>
            </w:r>
            <w:r w:rsidR="003004A8">
              <w:rPr>
                <w:rFonts w:ascii="Calibri" w:eastAsia="Times New Roman" w:hAnsi="Calibri" w:cs="Calibri"/>
                <w:lang w:val="en-GB" w:eastAsia="en-GB"/>
              </w:rPr>
              <w:t xml:space="preserve"> click </w:t>
            </w:r>
            <w:hyperlink r:id="rId12" w:history="1">
              <w:r w:rsidR="003004A8" w:rsidRPr="003004A8">
                <w:rPr>
                  <w:rStyle w:val="Hyperlink"/>
                  <w:rFonts w:ascii="Calibri" w:eastAsia="Times New Roman" w:hAnsi="Calibri" w:cs="Calibri"/>
                  <w:lang w:val="en-GB" w:eastAsia="en-GB"/>
                </w:rPr>
                <w:t>here</w:t>
              </w:r>
            </w:hyperlink>
            <w:r w:rsidR="00C521D7">
              <w:rPr>
                <w:rStyle w:val="Hyperlink"/>
                <w:rFonts w:ascii="Calibri" w:eastAsia="Times New Roman" w:hAnsi="Calibri" w:cs="Calibri"/>
                <w:lang w:val="en-GB" w:eastAsia="en-GB"/>
              </w:rPr>
              <w:t>.</w:t>
            </w:r>
          </w:p>
          <w:p w:rsidR="009362EB" w:rsidRPr="009362EB" w:rsidRDefault="009362EB" w:rsidP="009362EB">
            <w:pPr>
              <w:pStyle w:val="ListParagraph"/>
              <w:ind w:left="360"/>
              <w:jc w:val="both"/>
              <w:rPr>
                <w:rFonts w:ascii="Calibri" w:eastAsia="Times New Roman" w:hAnsi="Calibri" w:cs="Calibri"/>
                <w:lang w:val="en-GB" w:eastAsia="en-GB"/>
              </w:rPr>
            </w:pPr>
          </w:p>
        </w:tc>
      </w:tr>
      <w:tr w:rsidR="002B4CF6" w:rsidTr="003004A8">
        <w:tc>
          <w:tcPr>
            <w:tcW w:w="2411" w:type="dxa"/>
          </w:tcPr>
          <w:p w:rsidR="002B4CF6" w:rsidRPr="004B7C68" w:rsidRDefault="002B4CF6" w:rsidP="002B4CF6">
            <w:pPr>
              <w:rPr>
                <w:rFonts w:ascii="Calibri" w:eastAsia="Times New Roman" w:hAnsi="Calibri" w:cs="Calibri"/>
                <w:b/>
                <w:color w:val="244061" w:themeColor="accent1" w:themeShade="80"/>
                <w:sz w:val="24"/>
                <w:szCs w:val="24"/>
                <w:lang w:val="en-GB" w:eastAsia="en-GB"/>
              </w:rPr>
            </w:pPr>
            <w:r w:rsidRPr="004B7C68">
              <w:rPr>
                <w:rFonts w:ascii="Calibri" w:eastAsia="Times New Roman" w:hAnsi="Calibri" w:cs="Calibri"/>
                <w:b/>
                <w:color w:val="244061" w:themeColor="accent1" w:themeShade="80"/>
                <w:sz w:val="24"/>
                <w:szCs w:val="24"/>
                <w:lang w:val="en-GB" w:eastAsia="en-GB"/>
              </w:rPr>
              <w:lastRenderedPageBreak/>
              <w:t>4) Recognising Patient and Carer Expectations</w:t>
            </w:r>
          </w:p>
        </w:tc>
        <w:tc>
          <w:tcPr>
            <w:tcW w:w="8646" w:type="dxa"/>
          </w:tcPr>
          <w:p w:rsidR="002B4CF6" w:rsidRDefault="00396983" w:rsidP="00055FDC">
            <w:pPr>
              <w:jc w:val="both"/>
              <w:rPr>
                <w:rFonts w:ascii="Calibri" w:eastAsia="Times New Roman" w:hAnsi="Calibri" w:cs="Calibri"/>
                <w:lang w:eastAsia="en-GB"/>
              </w:rPr>
            </w:pPr>
            <w:r w:rsidRPr="00396983">
              <w:rPr>
                <w:rFonts w:ascii="Calibri" w:eastAsia="Times New Roman" w:hAnsi="Calibri" w:cs="Calibri"/>
                <w:u w:val="single"/>
                <w:lang w:eastAsia="en-GB"/>
              </w:rPr>
              <w:t>Be guided by what patients want and expect:</w:t>
            </w:r>
            <w:r>
              <w:rPr>
                <w:rFonts w:ascii="Calibri" w:eastAsia="Times New Roman" w:hAnsi="Calibri" w:cs="Calibri"/>
                <w:lang w:eastAsia="en-GB"/>
              </w:rPr>
              <w:t xml:space="preserve"> </w:t>
            </w:r>
            <w:r w:rsidR="003004A8" w:rsidRPr="00396983">
              <w:rPr>
                <w:rFonts w:ascii="Calibri" w:eastAsia="Times New Roman" w:hAnsi="Calibri" w:cs="Calibri"/>
                <w:lang w:eastAsia="en-GB"/>
              </w:rPr>
              <w:t>P</w:t>
            </w:r>
            <w:r w:rsidR="002B4CF6" w:rsidRPr="00396983">
              <w:rPr>
                <w:rFonts w:ascii="Calibri" w:eastAsia="Times New Roman" w:hAnsi="Calibri" w:cs="Calibri"/>
                <w:lang w:eastAsia="en-GB"/>
              </w:rPr>
              <w:t xml:space="preserve">atients want an acknowledgement of what has happened, an explanation as to how or why it happened, a </w:t>
            </w:r>
            <w:r w:rsidR="009362EB">
              <w:rPr>
                <w:rFonts w:ascii="Calibri" w:eastAsia="Times New Roman" w:hAnsi="Calibri" w:cs="Calibri"/>
                <w:lang w:eastAsia="en-GB"/>
              </w:rPr>
              <w:t xml:space="preserve">sincere and </w:t>
            </w:r>
            <w:r w:rsidR="002B4CF6" w:rsidRPr="00396983">
              <w:rPr>
                <w:rFonts w:ascii="Calibri" w:eastAsia="Times New Roman" w:hAnsi="Calibri" w:cs="Calibri"/>
                <w:lang w:eastAsia="en-GB"/>
              </w:rPr>
              <w:t>meaningful apology, reassurance in relation to their on-going care and treatment and in relation to the steps being taken by the health services provider to try to prevent a recurrence of the same incident</w:t>
            </w:r>
            <w:r>
              <w:rPr>
                <w:rFonts w:ascii="Calibri" w:eastAsia="Times New Roman" w:hAnsi="Calibri" w:cs="Calibri"/>
                <w:lang w:eastAsia="en-GB"/>
              </w:rPr>
              <w:t xml:space="preserve"> to them </w:t>
            </w:r>
            <w:r w:rsidR="00055FDC">
              <w:rPr>
                <w:rFonts w:ascii="Calibri" w:eastAsia="Times New Roman" w:hAnsi="Calibri" w:cs="Calibri"/>
                <w:lang w:eastAsia="en-GB"/>
              </w:rPr>
              <w:t xml:space="preserve">or </w:t>
            </w:r>
            <w:r w:rsidR="00B6718F">
              <w:rPr>
                <w:rFonts w:ascii="Calibri" w:eastAsia="Times New Roman" w:hAnsi="Calibri" w:cs="Calibri"/>
                <w:lang w:eastAsia="en-GB"/>
              </w:rPr>
              <w:t xml:space="preserve">to </w:t>
            </w:r>
            <w:r>
              <w:rPr>
                <w:rFonts w:ascii="Calibri" w:eastAsia="Times New Roman" w:hAnsi="Calibri" w:cs="Calibri"/>
                <w:lang w:eastAsia="en-GB"/>
              </w:rPr>
              <w:t>others</w:t>
            </w:r>
            <w:r w:rsidR="002B4CF6" w:rsidRPr="00396983">
              <w:rPr>
                <w:rFonts w:ascii="Calibri" w:eastAsia="Times New Roman" w:hAnsi="Calibri" w:cs="Calibri"/>
                <w:lang w:eastAsia="en-GB"/>
              </w:rPr>
              <w:t>.</w:t>
            </w:r>
          </w:p>
          <w:p w:rsidR="00055FDC" w:rsidRPr="00396983" w:rsidRDefault="00055FDC" w:rsidP="00055FDC">
            <w:pPr>
              <w:jc w:val="both"/>
              <w:rPr>
                <w:rFonts w:ascii="Calibri" w:eastAsia="Times New Roman" w:hAnsi="Calibri" w:cs="Calibri"/>
                <w:lang w:eastAsia="en-GB"/>
              </w:rPr>
            </w:pPr>
          </w:p>
        </w:tc>
      </w:tr>
      <w:tr w:rsidR="002B4CF6" w:rsidTr="003004A8">
        <w:tc>
          <w:tcPr>
            <w:tcW w:w="2411" w:type="dxa"/>
          </w:tcPr>
          <w:p w:rsidR="002B4CF6" w:rsidRPr="004B7C68" w:rsidRDefault="002B4CF6" w:rsidP="002B4CF6">
            <w:pPr>
              <w:rPr>
                <w:rFonts w:ascii="Calibri" w:eastAsia="Times New Roman" w:hAnsi="Calibri" w:cs="Calibri"/>
                <w:b/>
                <w:color w:val="244061" w:themeColor="accent1" w:themeShade="80"/>
                <w:sz w:val="24"/>
                <w:szCs w:val="24"/>
                <w:lang w:val="en-GB" w:eastAsia="en-GB"/>
              </w:rPr>
            </w:pPr>
            <w:r w:rsidRPr="004B7C68">
              <w:rPr>
                <w:rFonts w:ascii="Calibri" w:eastAsia="Times New Roman" w:hAnsi="Calibri" w:cs="Calibri"/>
                <w:b/>
                <w:color w:val="244061" w:themeColor="accent1" w:themeShade="80"/>
                <w:sz w:val="24"/>
                <w:szCs w:val="24"/>
                <w:lang w:val="en-GB" w:eastAsia="en-GB"/>
              </w:rPr>
              <w:t>5) Staff Support</w:t>
            </w:r>
          </w:p>
        </w:tc>
        <w:tc>
          <w:tcPr>
            <w:tcW w:w="8646" w:type="dxa"/>
          </w:tcPr>
          <w:p w:rsidR="002B4CF6" w:rsidRPr="00A522F8" w:rsidRDefault="003004A8" w:rsidP="00A522F8">
            <w:pPr>
              <w:jc w:val="both"/>
              <w:rPr>
                <w:rFonts w:ascii="Calibri" w:eastAsia="Times New Roman" w:hAnsi="Calibri" w:cs="Calibri"/>
                <w:lang w:eastAsia="en-GB"/>
              </w:rPr>
            </w:pPr>
            <w:r w:rsidRPr="00A522F8">
              <w:rPr>
                <w:rFonts w:ascii="Calibri" w:eastAsia="Times New Roman" w:hAnsi="Calibri" w:cs="Calibri"/>
                <w:lang w:eastAsia="en-GB"/>
              </w:rPr>
              <w:t>I</w:t>
            </w:r>
            <w:r w:rsidR="002B4CF6" w:rsidRPr="00A522F8">
              <w:rPr>
                <w:rFonts w:ascii="Calibri" w:eastAsia="Times New Roman" w:hAnsi="Calibri" w:cs="Calibri"/>
                <w:lang w:eastAsia="en-GB"/>
              </w:rPr>
              <w:t xml:space="preserve">t is important to identify the staff involved in and/or affected by the patient safety incident and to ensure that they are being supported in the immediate aftermath of the incident and on an on-going basis for as long as is required. </w:t>
            </w:r>
          </w:p>
          <w:p w:rsidR="00740AEF" w:rsidRPr="003004A8" w:rsidRDefault="00740AEF" w:rsidP="00740AEF">
            <w:pPr>
              <w:pStyle w:val="ListParagraph"/>
              <w:ind w:left="360"/>
              <w:jc w:val="both"/>
              <w:rPr>
                <w:rFonts w:ascii="Calibri" w:eastAsia="Times New Roman" w:hAnsi="Calibri" w:cs="Calibri"/>
                <w:lang w:eastAsia="en-GB"/>
              </w:rPr>
            </w:pPr>
          </w:p>
        </w:tc>
      </w:tr>
      <w:tr w:rsidR="002B4CF6" w:rsidTr="003004A8">
        <w:tc>
          <w:tcPr>
            <w:tcW w:w="2411" w:type="dxa"/>
          </w:tcPr>
          <w:p w:rsidR="002B4CF6" w:rsidRPr="004B7C68" w:rsidRDefault="002B4CF6" w:rsidP="002B4CF6">
            <w:pPr>
              <w:rPr>
                <w:rFonts w:ascii="Calibri" w:eastAsia="Times New Roman" w:hAnsi="Calibri" w:cs="Calibri"/>
                <w:b/>
                <w:color w:val="244061" w:themeColor="accent1" w:themeShade="80"/>
                <w:sz w:val="24"/>
                <w:szCs w:val="24"/>
                <w:lang w:val="en-GB" w:eastAsia="en-GB"/>
              </w:rPr>
            </w:pPr>
            <w:r w:rsidRPr="004B7C68">
              <w:rPr>
                <w:rFonts w:ascii="Calibri" w:eastAsia="Times New Roman" w:hAnsi="Calibri" w:cs="Calibri"/>
                <w:b/>
                <w:color w:val="244061" w:themeColor="accent1" w:themeShade="80"/>
                <w:sz w:val="24"/>
                <w:szCs w:val="24"/>
                <w:lang w:val="en-GB" w:eastAsia="en-GB"/>
              </w:rPr>
              <w:t>6) Risk management and System Improvement</w:t>
            </w:r>
          </w:p>
        </w:tc>
        <w:tc>
          <w:tcPr>
            <w:tcW w:w="8646" w:type="dxa"/>
          </w:tcPr>
          <w:p w:rsidR="002B4CF6" w:rsidRPr="00A522F8" w:rsidRDefault="002B4CF6" w:rsidP="00A522F8">
            <w:pPr>
              <w:jc w:val="both"/>
              <w:rPr>
                <w:rFonts w:ascii="Calibri" w:eastAsia="Times New Roman" w:hAnsi="Calibri" w:cs="Calibri"/>
                <w:lang w:eastAsia="en-GB"/>
              </w:rPr>
            </w:pPr>
            <w:r w:rsidRPr="00A522F8">
              <w:rPr>
                <w:rFonts w:ascii="Calibri" w:eastAsia="Times New Roman" w:hAnsi="Calibri" w:cs="Calibri"/>
                <w:lang w:eastAsia="en-GB"/>
              </w:rPr>
              <w:t>Incidents are identified, managed, reported, disclosed and reviewed and</w:t>
            </w:r>
            <w:r w:rsidR="003004A8" w:rsidRPr="00A522F8">
              <w:rPr>
                <w:rFonts w:ascii="Calibri" w:eastAsia="Times New Roman" w:hAnsi="Calibri" w:cs="Calibri"/>
                <w:lang w:eastAsia="en-GB"/>
              </w:rPr>
              <w:t xml:space="preserve"> </w:t>
            </w:r>
            <w:r w:rsidRPr="00A522F8">
              <w:rPr>
                <w:rFonts w:ascii="Calibri" w:eastAsia="Times New Roman" w:hAnsi="Calibri" w:cs="Calibri"/>
                <w:lang w:eastAsia="en-GB"/>
              </w:rPr>
              <w:t>learning is derived from them. Actions are then taken to try to prevent a recurrence of the incident.</w:t>
            </w:r>
          </w:p>
          <w:p w:rsidR="002B4CF6" w:rsidRDefault="002B4CF6" w:rsidP="00A522F8">
            <w:pPr>
              <w:jc w:val="both"/>
              <w:rPr>
                <w:rFonts w:ascii="Calibri" w:eastAsia="Times New Roman" w:hAnsi="Calibri" w:cs="Calibri"/>
                <w:lang w:eastAsia="en-GB"/>
              </w:rPr>
            </w:pPr>
            <w:r w:rsidRPr="00A522F8">
              <w:rPr>
                <w:rFonts w:ascii="Calibri" w:eastAsia="Times New Roman" w:hAnsi="Calibri" w:cs="Calibri"/>
                <w:lang w:eastAsia="en-GB"/>
              </w:rPr>
              <w:t>Keep the patient and relevant person involved – their story and perspective</w:t>
            </w:r>
            <w:r w:rsidR="005734FB">
              <w:rPr>
                <w:rFonts w:ascii="Calibri" w:eastAsia="Times New Roman" w:hAnsi="Calibri" w:cs="Calibri"/>
                <w:lang w:eastAsia="en-GB"/>
              </w:rPr>
              <w:t xml:space="preserve"> is an important part of the </w:t>
            </w:r>
            <w:r w:rsidRPr="00A522F8">
              <w:rPr>
                <w:rFonts w:ascii="Calibri" w:eastAsia="Times New Roman" w:hAnsi="Calibri" w:cs="Calibri"/>
                <w:lang w:eastAsia="en-GB"/>
              </w:rPr>
              <w:t xml:space="preserve">incident management </w:t>
            </w:r>
            <w:r w:rsidR="005734FB">
              <w:rPr>
                <w:rFonts w:ascii="Calibri" w:eastAsia="Times New Roman" w:hAnsi="Calibri" w:cs="Calibri"/>
                <w:lang w:eastAsia="en-GB"/>
              </w:rPr>
              <w:t xml:space="preserve">and review </w:t>
            </w:r>
            <w:r w:rsidRPr="00A522F8">
              <w:rPr>
                <w:rFonts w:ascii="Calibri" w:eastAsia="Times New Roman" w:hAnsi="Calibri" w:cs="Calibri"/>
                <w:lang w:eastAsia="en-GB"/>
              </w:rPr>
              <w:t>process.</w:t>
            </w:r>
          </w:p>
          <w:p w:rsidR="009362EB" w:rsidRPr="00A522F8" w:rsidRDefault="009362EB" w:rsidP="00A522F8">
            <w:pPr>
              <w:jc w:val="both"/>
              <w:rPr>
                <w:rFonts w:ascii="Calibri" w:eastAsia="Times New Roman" w:hAnsi="Calibri" w:cs="Calibri"/>
                <w:lang w:eastAsia="en-GB"/>
              </w:rPr>
            </w:pPr>
          </w:p>
        </w:tc>
      </w:tr>
      <w:tr w:rsidR="002B4CF6" w:rsidTr="003004A8">
        <w:tc>
          <w:tcPr>
            <w:tcW w:w="2411" w:type="dxa"/>
          </w:tcPr>
          <w:p w:rsidR="002B4CF6" w:rsidRDefault="002B4CF6" w:rsidP="002B4CF6">
            <w:pPr>
              <w:rPr>
                <w:rFonts w:ascii="Calibri" w:eastAsia="Times New Roman" w:hAnsi="Calibri" w:cs="Calibri"/>
                <w:b/>
                <w:color w:val="244061" w:themeColor="accent1" w:themeShade="80"/>
                <w:sz w:val="24"/>
                <w:szCs w:val="24"/>
                <w:lang w:val="en-GB" w:eastAsia="en-GB"/>
              </w:rPr>
            </w:pPr>
            <w:r w:rsidRPr="004B7C68">
              <w:rPr>
                <w:rFonts w:ascii="Calibri" w:eastAsia="Times New Roman" w:hAnsi="Calibri" w:cs="Calibri"/>
                <w:b/>
                <w:color w:val="244061" w:themeColor="accent1" w:themeShade="80"/>
                <w:sz w:val="24"/>
                <w:szCs w:val="24"/>
                <w:lang w:val="en-GB" w:eastAsia="en-GB"/>
              </w:rPr>
              <w:t>7) Multidisciplinary Responsibility</w:t>
            </w:r>
          </w:p>
          <w:p w:rsidR="003004A8" w:rsidRPr="004B7C68" w:rsidRDefault="003004A8" w:rsidP="002B4CF6">
            <w:pPr>
              <w:rPr>
                <w:rFonts w:ascii="Calibri" w:eastAsia="Times New Roman" w:hAnsi="Calibri" w:cs="Calibri"/>
                <w:b/>
                <w:color w:val="244061" w:themeColor="accent1" w:themeShade="80"/>
                <w:sz w:val="24"/>
                <w:szCs w:val="24"/>
                <w:lang w:val="en-GB" w:eastAsia="en-GB"/>
              </w:rPr>
            </w:pPr>
          </w:p>
        </w:tc>
        <w:tc>
          <w:tcPr>
            <w:tcW w:w="8646" w:type="dxa"/>
          </w:tcPr>
          <w:p w:rsidR="002B4CF6" w:rsidRPr="00A522F8" w:rsidRDefault="002B4CF6" w:rsidP="00A522F8">
            <w:pPr>
              <w:jc w:val="both"/>
              <w:rPr>
                <w:rFonts w:ascii="Calibri" w:eastAsia="Times New Roman" w:hAnsi="Calibri" w:cs="Calibri"/>
                <w:lang w:eastAsia="en-GB"/>
              </w:rPr>
            </w:pPr>
            <w:r w:rsidRPr="00A522F8">
              <w:rPr>
                <w:rFonts w:ascii="Calibri" w:eastAsia="Times New Roman" w:hAnsi="Calibri" w:cs="Calibri"/>
                <w:lang w:eastAsia="en-GB"/>
              </w:rPr>
              <w:t>Open disclosure involves multidisciplinary accountability and response.</w:t>
            </w:r>
          </w:p>
        </w:tc>
      </w:tr>
      <w:tr w:rsidR="002B4CF6" w:rsidTr="003004A8">
        <w:tc>
          <w:tcPr>
            <w:tcW w:w="2411" w:type="dxa"/>
          </w:tcPr>
          <w:p w:rsidR="002B4CF6" w:rsidRPr="004B7C68" w:rsidRDefault="002B4CF6" w:rsidP="002B4CF6">
            <w:pPr>
              <w:rPr>
                <w:rFonts w:ascii="Calibri" w:eastAsia="Times New Roman" w:hAnsi="Calibri" w:cs="Calibri"/>
                <w:b/>
                <w:color w:val="244061" w:themeColor="accent1" w:themeShade="80"/>
                <w:sz w:val="24"/>
                <w:szCs w:val="24"/>
                <w:lang w:val="en-GB" w:eastAsia="en-GB"/>
              </w:rPr>
            </w:pPr>
            <w:r w:rsidRPr="004B7C68">
              <w:rPr>
                <w:rFonts w:ascii="Calibri" w:eastAsia="Times New Roman" w:hAnsi="Calibri" w:cs="Calibri"/>
                <w:b/>
                <w:color w:val="244061" w:themeColor="accent1" w:themeShade="80"/>
                <w:sz w:val="24"/>
                <w:szCs w:val="24"/>
                <w:lang w:val="en-GB" w:eastAsia="en-GB"/>
              </w:rPr>
              <w:t>8) Clinical Governance</w:t>
            </w:r>
          </w:p>
        </w:tc>
        <w:tc>
          <w:tcPr>
            <w:tcW w:w="8646" w:type="dxa"/>
          </w:tcPr>
          <w:p w:rsidR="002B4CF6" w:rsidRDefault="002B4CF6" w:rsidP="00A522F8">
            <w:pPr>
              <w:jc w:val="both"/>
              <w:rPr>
                <w:rFonts w:ascii="Calibri" w:eastAsia="Times New Roman" w:hAnsi="Calibri" w:cs="Calibri"/>
                <w:lang w:eastAsia="en-GB"/>
              </w:rPr>
            </w:pPr>
            <w:r w:rsidRPr="00A522F8">
              <w:rPr>
                <w:rFonts w:ascii="Calibri" w:eastAsia="Times New Roman" w:hAnsi="Calibri" w:cs="Calibri"/>
                <w:lang w:eastAsia="en-GB"/>
              </w:rPr>
              <w:t>Health and social care services are required to have appropriate accountability structures in place which ensure that open disclosure occurs and that it is integrated with other clinical governance systems and processes including clinical incident reporting and management procedures, systems analysis reviews, complaints management and privacy and confidentiality procedures.</w:t>
            </w:r>
          </w:p>
          <w:p w:rsidR="009362EB" w:rsidRPr="00A522F8" w:rsidRDefault="009362EB" w:rsidP="00A522F8">
            <w:pPr>
              <w:jc w:val="both"/>
              <w:rPr>
                <w:rFonts w:ascii="Calibri" w:eastAsia="Times New Roman" w:hAnsi="Calibri" w:cs="Calibri"/>
                <w:lang w:eastAsia="en-GB"/>
              </w:rPr>
            </w:pPr>
          </w:p>
        </w:tc>
      </w:tr>
      <w:tr w:rsidR="002B4CF6" w:rsidTr="003004A8">
        <w:tc>
          <w:tcPr>
            <w:tcW w:w="2411" w:type="dxa"/>
          </w:tcPr>
          <w:p w:rsidR="002B4CF6" w:rsidRPr="004B7C68" w:rsidRDefault="002B4CF6" w:rsidP="002B4CF6">
            <w:pPr>
              <w:rPr>
                <w:rFonts w:ascii="Calibri" w:eastAsia="Times New Roman" w:hAnsi="Calibri" w:cs="Calibri"/>
                <w:b/>
                <w:color w:val="244061" w:themeColor="accent1" w:themeShade="80"/>
                <w:sz w:val="24"/>
                <w:szCs w:val="24"/>
                <w:lang w:val="en-GB" w:eastAsia="en-GB"/>
              </w:rPr>
            </w:pPr>
            <w:r w:rsidRPr="004B7C68">
              <w:rPr>
                <w:rFonts w:ascii="Calibri" w:eastAsia="Times New Roman" w:hAnsi="Calibri" w:cs="Calibri"/>
                <w:b/>
                <w:color w:val="244061" w:themeColor="accent1" w:themeShade="80"/>
                <w:sz w:val="24"/>
                <w:szCs w:val="24"/>
                <w:lang w:val="en-GB" w:eastAsia="en-GB"/>
              </w:rPr>
              <w:t>9) Confidentiality</w:t>
            </w:r>
          </w:p>
        </w:tc>
        <w:tc>
          <w:tcPr>
            <w:tcW w:w="8646" w:type="dxa"/>
          </w:tcPr>
          <w:p w:rsidR="002B4CF6" w:rsidRDefault="002B4CF6" w:rsidP="00A522F8">
            <w:pPr>
              <w:jc w:val="both"/>
              <w:rPr>
                <w:rFonts w:ascii="Calibri" w:eastAsia="Times New Roman" w:hAnsi="Calibri" w:cs="Calibri"/>
                <w:lang w:eastAsia="en-GB"/>
              </w:rPr>
            </w:pPr>
            <w:r w:rsidRPr="00A522F8">
              <w:rPr>
                <w:rFonts w:ascii="Calibri" w:eastAsia="Times New Roman" w:hAnsi="Calibri" w:cs="Calibri"/>
                <w:lang w:eastAsia="en-GB"/>
              </w:rPr>
              <w:t xml:space="preserve">The information collated following a patient safety incident is often of a sensitive nature and therefore patient confidentiality is </w:t>
            </w:r>
            <w:r w:rsidR="00A522F8" w:rsidRPr="00A522F8">
              <w:rPr>
                <w:rFonts w:ascii="Calibri" w:eastAsia="Times New Roman" w:hAnsi="Calibri" w:cs="Calibri"/>
                <w:lang w:eastAsia="en-GB"/>
              </w:rPr>
              <w:t>paramount. Disclosure</w:t>
            </w:r>
            <w:r w:rsidR="00617568" w:rsidRPr="00A522F8">
              <w:rPr>
                <w:rFonts w:ascii="Calibri" w:eastAsia="Times New Roman" w:hAnsi="Calibri" w:cs="Calibri"/>
                <w:lang w:eastAsia="en-GB"/>
              </w:rPr>
              <w:t xml:space="preserve"> to the relevant person of an adult patient should be with the consent of the patient, where this is possible.</w:t>
            </w:r>
          </w:p>
          <w:p w:rsidR="009362EB" w:rsidRPr="00A522F8" w:rsidRDefault="009362EB" w:rsidP="00A522F8">
            <w:pPr>
              <w:jc w:val="both"/>
              <w:rPr>
                <w:rFonts w:ascii="Calibri" w:eastAsia="Times New Roman" w:hAnsi="Calibri" w:cs="Calibri"/>
                <w:lang w:eastAsia="en-GB"/>
              </w:rPr>
            </w:pPr>
          </w:p>
        </w:tc>
      </w:tr>
      <w:tr w:rsidR="002B4CF6" w:rsidTr="003004A8">
        <w:tc>
          <w:tcPr>
            <w:tcW w:w="2411" w:type="dxa"/>
          </w:tcPr>
          <w:p w:rsidR="002B4CF6" w:rsidRPr="004B7C68" w:rsidRDefault="002B4CF6" w:rsidP="002B4CF6">
            <w:pPr>
              <w:rPr>
                <w:rFonts w:ascii="Calibri" w:eastAsia="Times New Roman" w:hAnsi="Calibri" w:cs="Calibri"/>
                <w:b/>
                <w:color w:val="244061" w:themeColor="accent1" w:themeShade="80"/>
                <w:sz w:val="24"/>
                <w:szCs w:val="24"/>
                <w:lang w:val="en-GB" w:eastAsia="en-GB"/>
              </w:rPr>
            </w:pPr>
            <w:r w:rsidRPr="004B7C68">
              <w:rPr>
                <w:rFonts w:ascii="Calibri" w:eastAsia="Times New Roman" w:hAnsi="Calibri" w:cs="Calibri"/>
                <w:b/>
                <w:color w:val="244061" w:themeColor="accent1" w:themeShade="80"/>
                <w:sz w:val="24"/>
                <w:szCs w:val="24"/>
                <w:lang w:val="en-GB" w:eastAsia="en-GB"/>
              </w:rPr>
              <w:t>10) Continuity of Care</w:t>
            </w:r>
          </w:p>
        </w:tc>
        <w:tc>
          <w:tcPr>
            <w:tcW w:w="8646" w:type="dxa"/>
          </w:tcPr>
          <w:p w:rsidR="003004A8" w:rsidRDefault="003004A8" w:rsidP="002B4CF6">
            <w:pPr>
              <w:pStyle w:val="ListParagraph"/>
              <w:numPr>
                <w:ilvl w:val="0"/>
                <w:numId w:val="13"/>
              </w:numPr>
              <w:autoSpaceDE w:val="0"/>
              <w:autoSpaceDN w:val="0"/>
              <w:adjustRightInd w:val="0"/>
              <w:jc w:val="both"/>
              <w:rPr>
                <w:rFonts w:ascii="Calibri" w:eastAsia="Times New Roman" w:hAnsi="Calibri" w:cs="Calibri"/>
                <w:lang w:val="en-GB" w:eastAsia="en-GB"/>
              </w:rPr>
            </w:pPr>
            <w:r>
              <w:rPr>
                <w:rFonts w:ascii="Calibri" w:eastAsia="Times New Roman" w:hAnsi="Calibri" w:cs="Calibri"/>
                <w:lang w:val="en-GB" w:eastAsia="en-GB"/>
              </w:rPr>
              <w:t>Maintain communication with the patient</w:t>
            </w:r>
            <w:r w:rsidR="00B6718F">
              <w:rPr>
                <w:rFonts w:ascii="Calibri" w:eastAsia="Times New Roman" w:hAnsi="Calibri" w:cs="Calibri"/>
                <w:lang w:val="en-GB" w:eastAsia="en-GB"/>
              </w:rPr>
              <w:t>.</w:t>
            </w:r>
          </w:p>
          <w:p w:rsidR="003004A8" w:rsidRDefault="003004A8" w:rsidP="002B4CF6">
            <w:pPr>
              <w:pStyle w:val="ListParagraph"/>
              <w:numPr>
                <w:ilvl w:val="0"/>
                <w:numId w:val="13"/>
              </w:numPr>
              <w:autoSpaceDE w:val="0"/>
              <w:autoSpaceDN w:val="0"/>
              <w:adjustRightInd w:val="0"/>
              <w:jc w:val="both"/>
              <w:rPr>
                <w:rFonts w:ascii="Calibri" w:eastAsia="Times New Roman" w:hAnsi="Calibri" w:cs="Calibri"/>
                <w:lang w:val="en-GB" w:eastAsia="en-GB"/>
              </w:rPr>
            </w:pPr>
            <w:r>
              <w:rPr>
                <w:rFonts w:ascii="Calibri" w:eastAsia="Times New Roman" w:hAnsi="Calibri" w:cs="Calibri"/>
                <w:lang w:val="en-GB" w:eastAsia="en-GB"/>
              </w:rPr>
              <w:t>Follow through on actions agreed</w:t>
            </w:r>
            <w:r w:rsidR="00B6718F">
              <w:rPr>
                <w:rFonts w:ascii="Calibri" w:eastAsia="Times New Roman" w:hAnsi="Calibri" w:cs="Calibri"/>
                <w:lang w:val="en-GB" w:eastAsia="en-GB"/>
              </w:rPr>
              <w:t>.</w:t>
            </w:r>
          </w:p>
          <w:p w:rsidR="002B4CF6" w:rsidRDefault="003004A8" w:rsidP="003004A8">
            <w:pPr>
              <w:pStyle w:val="ListParagraph"/>
              <w:numPr>
                <w:ilvl w:val="0"/>
                <w:numId w:val="13"/>
              </w:numPr>
              <w:autoSpaceDE w:val="0"/>
              <w:autoSpaceDN w:val="0"/>
              <w:adjustRightInd w:val="0"/>
              <w:jc w:val="both"/>
              <w:rPr>
                <w:rFonts w:ascii="Calibri" w:eastAsia="Times New Roman" w:hAnsi="Calibri" w:cs="Calibri"/>
                <w:lang w:val="en-GB" w:eastAsia="en-GB"/>
              </w:rPr>
            </w:pPr>
            <w:r>
              <w:rPr>
                <w:rFonts w:ascii="Calibri" w:eastAsia="Times New Roman" w:hAnsi="Calibri" w:cs="Calibri"/>
                <w:lang w:val="en-GB" w:eastAsia="en-GB"/>
              </w:rPr>
              <w:t xml:space="preserve">Provide or direct to relevant support </w:t>
            </w:r>
            <w:r w:rsidR="00617568">
              <w:rPr>
                <w:rFonts w:ascii="Calibri" w:eastAsia="Times New Roman" w:hAnsi="Calibri" w:cs="Calibri"/>
                <w:lang w:val="en-GB" w:eastAsia="en-GB"/>
              </w:rPr>
              <w:t xml:space="preserve">services </w:t>
            </w:r>
            <w:r>
              <w:rPr>
                <w:rFonts w:ascii="Calibri" w:eastAsia="Times New Roman" w:hAnsi="Calibri" w:cs="Calibri"/>
                <w:lang w:val="en-GB" w:eastAsia="en-GB"/>
              </w:rPr>
              <w:t>via the Designated Person</w:t>
            </w:r>
            <w:r w:rsidR="00B6718F">
              <w:rPr>
                <w:rFonts w:ascii="Calibri" w:eastAsia="Times New Roman" w:hAnsi="Calibri" w:cs="Calibri"/>
                <w:lang w:val="en-GB" w:eastAsia="en-GB"/>
              </w:rPr>
              <w:t>.</w:t>
            </w:r>
          </w:p>
          <w:p w:rsidR="009362EB" w:rsidRPr="003004A8" w:rsidRDefault="009362EB" w:rsidP="009362EB">
            <w:pPr>
              <w:pStyle w:val="ListParagraph"/>
              <w:autoSpaceDE w:val="0"/>
              <w:autoSpaceDN w:val="0"/>
              <w:adjustRightInd w:val="0"/>
              <w:ind w:left="360"/>
              <w:jc w:val="both"/>
              <w:rPr>
                <w:rFonts w:ascii="Calibri" w:eastAsia="Times New Roman" w:hAnsi="Calibri" w:cs="Calibri"/>
                <w:lang w:val="en-GB" w:eastAsia="en-GB"/>
              </w:rPr>
            </w:pPr>
          </w:p>
        </w:tc>
      </w:tr>
    </w:tbl>
    <w:p w:rsidR="002B4CF6" w:rsidRDefault="002B4CF6" w:rsidP="00BE29EC">
      <w:pPr>
        <w:spacing w:after="0" w:line="240" w:lineRule="auto"/>
        <w:jc w:val="both"/>
        <w:rPr>
          <w:rFonts w:ascii="Calibri" w:eastAsia="Times New Roman" w:hAnsi="Calibri" w:cs="Calibri"/>
          <w:b/>
          <w:sz w:val="24"/>
          <w:szCs w:val="24"/>
          <w:lang w:val="en-GB" w:eastAsia="en-GB"/>
        </w:rPr>
      </w:pPr>
    </w:p>
    <w:p w:rsidR="00BE29EC" w:rsidRPr="0041106B" w:rsidRDefault="00BE29EC" w:rsidP="00BE29EC">
      <w:pPr>
        <w:spacing w:after="0" w:line="240" w:lineRule="auto"/>
        <w:jc w:val="both"/>
        <w:rPr>
          <w:rFonts w:ascii="Calibri" w:eastAsia="Times New Roman" w:hAnsi="Calibri" w:cs="Calibri"/>
          <w:lang w:val="en-GB" w:eastAsia="en-GB"/>
        </w:rPr>
      </w:pPr>
    </w:p>
    <w:p w:rsidR="00BE29EC" w:rsidRDefault="00BE29EC" w:rsidP="00391DCB">
      <w:pPr>
        <w:spacing w:after="60" w:line="240" w:lineRule="auto"/>
        <w:rPr>
          <w:rFonts w:ascii="Calibri" w:eastAsia="Times New Roman" w:hAnsi="Calibri" w:cs="Calibri"/>
          <w:lang w:val="en-AU" w:eastAsia="en-AU"/>
        </w:rPr>
      </w:pPr>
    </w:p>
    <w:p w:rsidR="00BE29EC" w:rsidRDefault="00BE29EC" w:rsidP="00DF03AA">
      <w:pPr>
        <w:spacing w:after="60" w:line="240" w:lineRule="auto"/>
        <w:ind w:left="360" w:hanging="360"/>
        <w:rPr>
          <w:rFonts w:ascii="Calibri" w:eastAsia="Times New Roman" w:hAnsi="Calibri" w:cs="Calibri"/>
          <w:b/>
          <w:sz w:val="24"/>
          <w:szCs w:val="24"/>
          <w:lang w:val="en-GB" w:eastAsia="en-GB"/>
        </w:rPr>
      </w:pPr>
    </w:p>
    <w:p w:rsidR="00F94208" w:rsidRDefault="00F94208">
      <w:pPr>
        <w:rPr>
          <w:rFonts w:ascii="Calibri" w:eastAsia="Times New Roman" w:hAnsi="Calibri" w:cs="Calibri"/>
          <w:b/>
          <w:sz w:val="24"/>
          <w:szCs w:val="24"/>
          <w:lang w:val="en-GB" w:eastAsia="en-GB"/>
        </w:rPr>
      </w:pPr>
      <w:r>
        <w:rPr>
          <w:rFonts w:ascii="Calibri" w:eastAsia="Times New Roman" w:hAnsi="Calibri" w:cs="Calibri"/>
          <w:b/>
          <w:sz w:val="24"/>
          <w:szCs w:val="24"/>
          <w:lang w:val="en-GB" w:eastAsia="en-GB"/>
        </w:rPr>
        <w:br w:type="page"/>
      </w:r>
    </w:p>
    <w:p w:rsidR="00A522F8" w:rsidRPr="007265FE" w:rsidRDefault="00275699" w:rsidP="00A522F8">
      <w:pPr>
        <w:rPr>
          <w:sz w:val="28"/>
          <w:szCs w:val="28"/>
        </w:rPr>
      </w:pPr>
      <w:r w:rsidRPr="00275699">
        <w:rPr>
          <w:b/>
          <w:color w:val="699D4A"/>
          <w:sz w:val="28"/>
          <w:szCs w:val="24"/>
        </w:rPr>
        <w:lastRenderedPageBreak/>
        <w:t xml:space="preserve">PART </w:t>
      </w:r>
      <w:r>
        <w:rPr>
          <w:b/>
          <w:color w:val="699D4A"/>
          <w:sz w:val="28"/>
          <w:szCs w:val="24"/>
        </w:rPr>
        <w:t>C</w:t>
      </w:r>
      <w:r w:rsidRPr="00275699">
        <w:rPr>
          <w:b/>
          <w:color w:val="699D4A"/>
          <w:sz w:val="28"/>
          <w:szCs w:val="24"/>
        </w:rPr>
        <w:t>:</w:t>
      </w:r>
      <w:r w:rsidR="00CB2A42">
        <w:rPr>
          <w:b/>
          <w:color w:val="699D4A"/>
          <w:sz w:val="28"/>
          <w:szCs w:val="24"/>
        </w:rPr>
        <w:t xml:space="preserve"> MANAGING THE OPEN DISCLOSURE PROCESS</w:t>
      </w:r>
    </w:p>
    <w:p w:rsidR="007F57DC" w:rsidRPr="00CB2A42" w:rsidRDefault="007F57DC" w:rsidP="00CB2A42">
      <w:pPr>
        <w:pStyle w:val="ListParagraph"/>
        <w:numPr>
          <w:ilvl w:val="0"/>
          <w:numId w:val="47"/>
        </w:numPr>
        <w:spacing w:after="60" w:line="240" w:lineRule="auto"/>
        <w:rPr>
          <w:rFonts w:ascii="Calibri" w:eastAsia="Times New Roman" w:hAnsi="Calibri" w:cs="Calibri"/>
          <w:lang w:val="en-AU" w:eastAsia="en-AU"/>
        </w:rPr>
      </w:pPr>
      <w:r w:rsidRPr="00CB2A42">
        <w:rPr>
          <w:rFonts w:ascii="Calibri" w:eastAsia="Times New Roman" w:hAnsi="Calibri" w:cs="Calibri"/>
          <w:b/>
          <w:sz w:val="24"/>
          <w:szCs w:val="24"/>
          <w:lang w:val="en-GB" w:eastAsia="en-GB"/>
        </w:rPr>
        <w:t>Assessing the Level of Response required to the Patient Safety Incident</w:t>
      </w:r>
    </w:p>
    <w:p w:rsidR="00922BC4" w:rsidRPr="00991821" w:rsidRDefault="00837372" w:rsidP="00922BC4">
      <w:pPr>
        <w:spacing w:after="120" w:line="240" w:lineRule="auto"/>
        <w:jc w:val="both"/>
        <w:rPr>
          <w:rFonts w:ascii="Calibri" w:eastAsia="Times New Roman" w:hAnsi="Calibri" w:cs="Calibri"/>
          <w:color w:val="FF0000"/>
          <w:szCs w:val="24"/>
          <w:lang w:val="en-GB" w:eastAsia="en-GB"/>
        </w:rPr>
      </w:pPr>
      <w:r w:rsidRPr="00991821">
        <w:rPr>
          <w:rFonts w:ascii="Calibri" w:eastAsia="Times New Roman" w:hAnsi="Calibri" w:cs="Calibri"/>
          <w:szCs w:val="24"/>
          <w:lang w:val="en-GB" w:eastAsia="en-GB"/>
        </w:rPr>
        <w:t xml:space="preserve">The first step in the process is to assess the level of response required </w:t>
      </w:r>
      <w:r w:rsidR="00617568" w:rsidRPr="00991821">
        <w:rPr>
          <w:rFonts w:ascii="Calibri" w:eastAsia="Times New Roman" w:hAnsi="Calibri" w:cs="Calibri"/>
          <w:szCs w:val="24"/>
          <w:lang w:val="en-GB" w:eastAsia="en-GB"/>
        </w:rPr>
        <w:t xml:space="preserve">in consideration of the level of harm that has occurred as </w:t>
      </w:r>
      <w:r w:rsidR="00EE3EFC" w:rsidRPr="00991821">
        <w:rPr>
          <w:rFonts w:ascii="Calibri" w:eastAsia="Times New Roman" w:hAnsi="Calibri" w:cs="Calibri"/>
          <w:szCs w:val="24"/>
          <w:lang w:val="en-GB" w:eastAsia="en-GB"/>
        </w:rPr>
        <w:t>per the</w:t>
      </w:r>
      <w:r w:rsidR="00617568" w:rsidRPr="00991821">
        <w:rPr>
          <w:rFonts w:ascii="Calibri" w:eastAsia="Times New Roman" w:hAnsi="Calibri" w:cs="Calibri"/>
          <w:szCs w:val="24"/>
          <w:lang w:val="en-GB" w:eastAsia="en-GB"/>
        </w:rPr>
        <w:t xml:space="preserve"> </w:t>
      </w:r>
      <w:r w:rsidR="00A02A01" w:rsidRPr="00991821">
        <w:rPr>
          <w:rFonts w:ascii="Calibri" w:eastAsia="Times New Roman" w:hAnsi="Calibri" w:cs="Calibri"/>
          <w:szCs w:val="24"/>
          <w:lang w:val="en-GB" w:eastAsia="en-GB"/>
        </w:rPr>
        <w:t>HSE Incident Management Framework 2020</w:t>
      </w:r>
      <w:r w:rsidR="00C1204E" w:rsidRPr="00991821">
        <w:rPr>
          <w:rFonts w:ascii="Calibri" w:eastAsia="Times New Roman" w:hAnsi="Calibri" w:cs="Calibri"/>
          <w:szCs w:val="24"/>
          <w:lang w:val="en-GB" w:eastAsia="en-GB"/>
        </w:rPr>
        <w:t xml:space="preserve"> and </w:t>
      </w:r>
      <w:hyperlink r:id="rId13" w:history="1">
        <w:r w:rsidR="00C1204E" w:rsidRPr="00991821">
          <w:rPr>
            <w:rStyle w:val="Hyperlink"/>
            <w:rFonts w:ascii="Calibri" w:eastAsia="Times New Roman" w:hAnsi="Calibri" w:cs="Calibri"/>
            <w:szCs w:val="24"/>
            <w:lang w:val="en-GB" w:eastAsia="en-GB"/>
          </w:rPr>
          <w:t>HSE Risk Impact Table</w:t>
        </w:r>
      </w:hyperlink>
      <w:r w:rsidR="00CB2A42" w:rsidRPr="00991821">
        <w:rPr>
          <w:rStyle w:val="Hyperlink"/>
          <w:rFonts w:ascii="Calibri" w:eastAsia="Times New Roman" w:hAnsi="Calibri" w:cs="Calibri"/>
          <w:szCs w:val="24"/>
          <w:lang w:val="en-GB" w:eastAsia="en-GB"/>
        </w:rPr>
        <w:t>.</w:t>
      </w:r>
      <w:r w:rsidR="00C1204E" w:rsidRPr="00991821">
        <w:rPr>
          <w:rFonts w:ascii="Calibri" w:eastAsia="Times New Roman" w:hAnsi="Calibri" w:cs="Calibri"/>
          <w:szCs w:val="24"/>
          <w:lang w:val="en-GB" w:eastAsia="en-GB"/>
        </w:rPr>
        <w:t xml:space="preserve"> </w:t>
      </w:r>
    </w:p>
    <w:p w:rsidR="00837372" w:rsidRPr="00837372" w:rsidRDefault="00837372" w:rsidP="00837372">
      <w:pPr>
        <w:spacing w:after="60" w:line="240" w:lineRule="auto"/>
        <w:rPr>
          <w:rFonts w:ascii="Calibri" w:eastAsia="Times New Roman" w:hAnsi="Calibri" w:cs="Calibri"/>
          <w:sz w:val="24"/>
          <w:szCs w:val="24"/>
          <w:lang w:val="en-AU" w:eastAsia="en-AU"/>
        </w:rPr>
      </w:pPr>
    </w:p>
    <w:p w:rsidR="00DF03AA" w:rsidRPr="007F57DC" w:rsidRDefault="00941E79" w:rsidP="007F57DC">
      <w:pPr>
        <w:spacing w:after="0" w:line="240" w:lineRule="auto"/>
        <w:jc w:val="both"/>
        <w:rPr>
          <w:rFonts w:ascii="Calibri" w:eastAsia="Times New Roman" w:hAnsi="Calibri" w:cs="Calibri"/>
          <w:sz w:val="24"/>
          <w:szCs w:val="24"/>
          <w:lang w:val="en-GB" w:eastAsia="en-GB"/>
        </w:rPr>
      </w:pPr>
      <w:r w:rsidRPr="00F00941">
        <w:rPr>
          <w:rFonts w:ascii="Verdana" w:eastAsia="Times New Roman" w:hAnsi="Verdana" w:cs="Times New Roman"/>
          <w:b/>
          <w:noProof/>
          <w:lang w:eastAsia="en-IE"/>
        </w:rPr>
        <mc:AlternateContent>
          <mc:Choice Requires="wps">
            <w:drawing>
              <wp:anchor distT="0" distB="0" distL="114300" distR="114300" simplePos="0" relativeHeight="251671552" behindDoc="0" locked="0" layoutInCell="1" allowOverlap="1" wp14:anchorId="142F9C4B" wp14:editId="018BB826">
                <wp:simplePos x="0" y="0"/>
                <wp:positionH relativeFrom="column">
                  <wp:posOffset>-28594</wp:posOffset>
                </wp:positionH>
                <wp:positionV relativeFrom="paragraph">
                  <wp:posOffset>86057</wp:posOffset>
                </wp:positionV>
                <wp:extent cx="3134360" cy="2858770"/>
                <wp:effectExtent l="0" t="0" r="2794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2858770"/>
                        </a:xfrm>
                        <a:prstGeom prst="rect">
                          <a:avLst/>
                        </a:prstGeom>
                        <a:solidFill>
                          <a:schemeClr val="accent6">
                            <a:lumMod val="60000"/>
                            <a:lumOff val="40000"/>
                          </a:schemeClr>
                        </a:solidFill>
                        <a:ln w="9525">
                          <a:solidFill>
                            <a:srgbClr val="000000"/>
                          </a:solidFill>
                          <a:miter lim="800000"/>
                          <a:headEnd/>
                          <a:tailEnd/>
                        </a:ln>
                      </wps:spPr>
                      <wps:txbx>
                        <w:txbxContent>
                          <w:p w:rsidR="00F949EF" w:rsidRDefault="00F949EF" w:rsidP="00EE3EFC">
                            <w:pPr>
                              <w:spacing w:after="0" w:line="240" w:lineRule="auto"/>
                              <w:jc w:val="center"/>
                              <w:rPr>
                                <w:rFonts w:ascii="Calibri" w:eastAsia="Times New Roman" w:hAnsi="Calibri" w:cs="Calibri"/>
                                <w:lang w:val="en-GB" w:eastAsia="en-GB"/>
                              </w:rPr>
                            </w:pPr>
                            <w:r w:rsidRPr="00EE3EFC">
                              <w:rPr>
                                <w:rFonts w:ascii="Calibri" w:eastAsia="Times New Roman" w:hAnsi="Calibri" w:cs="Calibri"/>
                                <w:b/>
                                <w:sz w:val="28"/>
                                <w:szCs w:val="24"/>
                                <w:u w:val="single"/>
                                <w:lang w:val="en-GB" w:eastAsia="en-GB"/>
                              </w:rPr>
                              <w:t>Low</w:t>
                            </w:r>
                            <w:r w:rsidRPr="00EE3EFC">
                              <w:rPr>
                                <w:rFonts w:ascii="Calibri" w:eastAsia="Times New Roman" w:hAnsi="Calibri" w:cs="Calibri"/>
                                <w:b/>
                                <w:i/>
                                <w:sz w:val="28"/>
                                <w:szCs w:val="24"/>
                                <w:u w:val="single"/>
                                <w:lang w:val="en-GB" w:eastAsia="en-GB"/>
                              </w:rPr>
                              <w:t xml:space="preserve"> </w:t>
                            </w:r>
                            <w:r w:rsidRPr="00EE3EFC">
                              <w:rPr>
                                <w:rFonts w:ascii="Calibri" w:eastAsia="Times New Roman" w:hAnsi="Calibri" w:cs="Calibri"/>
                                <w:b/>
                                <w:sz w:val="28"/>
                                <w:szCs w:val="24"/>
                                <w:u w:val="single"/>
                                <w:lang w:val="en-GB" w:eastAsia="en-GB"/>
                              </w:rPr>
                              <w:t>Level Response</w:t>
                            </w:r>
                          </w:p>
                          <w:p w:rsidR="00991821" w:rsidRDefault="00991821" w:rsidP="00F94208">
                            <w:pPr>
                              <w:spacing w:after="0"/>
                              <w:rPr>
                                <w:rFonts w:ascii="Calibri" w:eastAsia="Times New Roman" w:hAnsi="Calibri" w:cs="Calibri"/>
                                <w:lang w:val="en-GB" w:eastAsia="en-GB"/>
                              </w:rPr>
                            </w:pPr>
                          </w:p>
                          <w:p w:rsidR="00F949EF" w:rsidRDefault="00F949EF" w:rsidP="00F94208">
                            <w:pPr>
                              <w:spacing w:after="0"/>
                              <w:rPr>
                                <w:rFonts w:ascii="Calibri" w:eastAsia="Times New Roman" w:hAnsi="Calibri" w:cs="Calibri"/>
                                <w:lang w:val="en-GB" w:eastAsia="en-GB"/>
                              </w:rPr>
                            </w:pPr>
                            <w:r>
                              <w:rPr>
                                <w:rFonts w:ascii="Calibri" w:eastAsia="Times New Roman" w:hAnsi="Calibri" w:cs="Calibri"/>
                                <w:lang w:val="en-GB" w:eastAsia="en-GB"/>
                              </w:rPr>
                              <w:t>This will involve a face to face meeting with the patient when there is no harm to the patient or the level of harm is minimal.</w:t>
                            </w:r>
                          </w:p>
                          <w:p w:rsidR="00F949EF" w:rsidRDefault="00F949EF" w:rsidP="00F94208">
                            <w:pPr>
                              <w:spacing w:after="0"/>
                              <w:rPr>
                                <w:rFonts w:ascii="Calibri" w:eastAsia="Times New Roman" w:hAnsi="Calibri" w:cs="Calibri"/>
                                <w:lang w:val="en-GB" w:eastAsia="en-GB"/>
                              </w:rPr>
                            </w:pPr>
                            <w:r w:rsidRPr="005D5B9F">
                              <w:rPr>
                                <w:rFonts w:ascii="Calibri" w:eastAsia="Times New Roman" w:hAnsi="Calibri" w:cs="Calibri"/>
                                <w:lang w:val="en-GB" w:eastAsia="en-GB"/>
                              </w:rPr>
                              <w:t>(</w:t>
                            </w:r>
                            <w:proofErr w:type="gramStart"/>
                            <w:r w:rsidRPr="005D5B9F">
                              <w:rPr>
                                <w:rFonts w:ascii="Calibri" w:eastAsia="Times New Roman" w:hAnsi="Calibri" w:cs="Calibri"/>
                                <w:lang w:val="en-GB" w:eastAsia="en-GB"/>
                              </w:rPr>
                              <w:t>i</w:t>
                            </w:r>
                            <w:proofErr w:type="gramEnd"/>
                            <w:r w:rsidRPr="005D5B9F">
                              <w:rPr>
                                <w:rFonts w:ascii="Calibri" w:eastAsia="Times New Roman" w:hAnsi="Calibri" w:cs="Calibri"/>
                                <w:lang w:val="en-GB" w:eastAsia="en-GB"/>
                              </w:rPr>
                              <w:t xml:space="preserve">) </w:t>
                            </w:r>
                            <w:r>
                              <w:rPr>
                                <w:rFonts w:ascii="Calibri" w:eastAsia="Times New Roman" w:hAnsi="Calibri" w:cs="Calibri"/>
                                <w:lang w:val="en-GB" w:eastAsia="en-GB"/>
                              </w:rPr>
                              <w:t>A</w:t>
                            </w:r>
                            <w:r w:rsidRPr="005D5B9F">
                              <w:rPr>
                                <w:rFonts w:ascii="Calibri" w:eastAsia="Times New Roman" w:hAnsi="Calibri" w:cs="Calibri"/>
                                <w:lang w:val="en-GB" w:eastAsia="en-GB"/>
                              </w:rPr>
                              <w:t>cknowledge what happened and the</w:t>
                            </w:r>
                            <w:r>
                              <w:rPr>
                                <w:rFonts w:ascii="Calibri" w:eastAsia="Times New Roman" w:hAnsi="Calibri" w:cs="Calibri"/>
                                <w:lang w:val="en-GB" w:eastAsia="en-GB"/>
                              </w:rPr>
                              <w:t xml:space="preserve"> impact on the patient (if any).</w:t>
                            </w:r>
                          </w:p>
                          <w:p w:rsidR="00F949EF" w:rsidRDefault="00F949EF" w:rsidP="00F94208">
                            <w:pPr>
                              <w:spacing w:after="0"/>
                              <w:rPr>
                                <w:rFonts w:ascii="Calibri" w:eastAsia="Times New Roman" w:hAnsi="Calibri" w:cs="Calibri"/>
                                <w:lang w:val="en-GB" w:eastAsia="en-GB"/>
                              </w:rPr>
                            </w:pPr>
                            <w:r w:rsidRPr="005D5B9F">
                              <w:rPr>
                                <w:rFonts w:ascii="Calibri" w:eastAsia="Times New Roman" w:hAnsi="Calibri" w:cs="Calibri"/>
                                <w:lang w:val="en-GB" w:eastAsia="en-GB"/>
                              </w:rPr>
                              <w:t xml:space="preserve">(ii) </w:t>
                            </w:r>
                            <w:r>
                              <w:rPr>
                                <w:rFonts w:ascii="Calibri" w:eastAsia="Times New Roman" w:hAnsi="Calibri" w:cs="Calibri"/>
                                <w:lang w:val="en-GB" w:eastAsia="en-GB"/>
                              </w:rPr>
                              <w:t>Provide a factual</w:t>
                            </w:r>
                            <w:r w:rsidRPr="005D5B9F">
                              <w:rPr>
                                <w:rFonts w:ascii="Calibri" w:eastAsia="Times New Roman" w:hAnsi="Calibri" w:cs="Calibri"/>
                                <w:lang w:val="en-GB" w:eastAsia="en-GB"/>
                              </w:rPr>
                              <w:t xml:space="preserve"> explanation, a meaningful apology and reassurance in relation to on-going care and treatment</w:t>
                            </w:r>
                            <w:r>
                              <w:rPr>
                                <w:rFonts w:ascii="Calibri" w:eastAsia="Times New Roman" w:hAnsi="Calibri" w:cs="Calibri"/>
                                <w:lang w:val="en-GB" w:eastAsia="en-GB"/>
                              </w:rPr>
                              <w:t xml:space="preserve">. </w:t>
                            </w:r>
                          </w:p>
                          <w:p w:rsidR="00F949EF" w:rsidRDefault="00F949EF" w:rsidP="00F94208">
                            <w:pPr>
                              <w:spacing w:after="0"/>
                              <w:rPr>
                                <w:rFonts w:ascii="Calibri" w:eastAsia="Times New Roman" w:hAnsi="Calibri" w:cs="Calibri"/>
                                <w:lang w:val="en-GB" w:eastAsia="en-GB"/>
                              </w:rPr>
                            </w:pPr>
                            <w:r>
                              <w:rPr>
                                <w:rFonts w:ascii="Calibri" w:eastAsia="Times New Roman" w:hAnsi="Calibri" w:cs="Calibri"/>
                                <w:lang w:val="en-GB" w:eastAsia="en-GB"/>
                              </w:rPr>
                              <w:t>(iii) Document the salient points of the discussion in the patient’s clinical /care record.</w:t>
                            </w:r>
                          </w:p>
                          <w:p w:rsidR="00F949EF" w:rsidRDefault="00F949EF" w:rsidP="00F94208">
                            <w:pPr>
                              <w:spacing w:after="0"/>
                              <w:rPr>
                                <w:rFonts w:ascii="Calibri" w:eastAsia="Times New Roman" w:hAnsi="Calibri" w:cs="Calibri"/>
                                <w:lang w:val="en-GB" w:eastAsia="en-GB"/>
                              </w:rPr>
                            </w:pPr>
                            <w:proofErr w:type="gramStart"/>
                            <w:r>
                              <w:rPr>
                                <w:rFonts w:ascii="Calibri" w:eastAsia="Times New Roman" w:hAnsi="Calibri" w:cs="Calibri"/>
                                <w:lang w:val="en-GB" w:eastAsia="en-GB"/>
                              </w:rPr>
                              <w:t>(iv) Assess</w:t>
                            </w:r>
                            <w:proofErr w:type="gramEnd"/>
                            <w:r>
                              <w:rPr>
                                <w:rFonts w:ascii="Calibri" w:eastAsia="Times New Roman" w:hAnsi="Calibri" w:cs="Calibri"/>
                                <w:lang w:val="en-GB" w:eastAsia="en-GB"/>
                              </w:rPr>
                              <w:t xml:space="preserve"> the need for follow up including if a further meeting is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25pt;margin-top:6.8pt;width:246.8pt;height:2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" fillcolor="#fabf8f [1945]">
                <v:textbox>
                  <w:txbxContent>
                    <w:p w:rsidR="00F949EF" w:rsidRDefault="00F949EF" w:rsidP="00EE3EFC">
                      <w:pPr>
                        <w:spacing w:after="0" w:line="240" w:lineRule="auto"/>
                        <w:jc w:val="center"/>
                        <w:rPr>
                          <w:rFonts w:ascii="Calibri" w:eastAsia="Times New Roman" w:hAnsi="Calibri" w:cs="Calibri"/>
                          <w:lang w:val="en-GB" w:eastAsia="en-GB"/>
                        </w:rPr>
                      </w:pPr>
                      <w:r w:rsidRPr="00EE3EFC">
                        <w:rPr>
                          <w:rFonts w:ascii="Calibri" w:eastAsia="Times New Roman" w:hAnsi="Calibri" w:cs="Calibri"/>
                          <w:b/>
                          <w:sz w:val="28"/>
                          <w:szCs w:val="24"/>
                          <w:u w:val="single"/>
                          <w:lang w:val="en-GB" w:eastAsia="en-GB"/>
                        </w:rPr>
                        <w:t>Low</w:t>
                      </w:r>
                      <w:r w:rsidRPr="00EE3EFC">
                        <w:rPr>
                          <w:rFonts w:ascii="Calibri" w:eastAsia="Times New Roman" w:hAnsi="Calibri" w:cs="Calibri"/>
                          <w:b/>
                          <w:i/>
                          <w:sz w:val="28"/>
                          <w:szCs w:val="24"/>
                          <w:u w:val="single"/>
                          <w:lang w:val="en-GB" w:eastAsia="en-GB"/>
                        </w:rPr>
                        <w:t xml:space="preserve"> </w:t>
                      </w:r>
                      <w:r w:rsidRPr="00EE3EFC">
                        <w:rPr>
                          <w:rFonts w:ascii="Calibri" w:eastAsia="Times New Roman" w:hAnsi="Calibri" w:cs="Calibri"/>
                          <w:b/>
                          <w:sz w:val="28"/>
                          <w:szCs w:val="24"/>
                          <w:u w:val="single"/>
                          <w:lang w:val="en-GB" w:eastAsia="en-GB"/>
                        </w:rPr>
                        <w:t>Level Response</w:t>
                      </w:r>
                    </w:p>
                    <w:p w:rsidR="00991821" w:rsidRDefault="00991821" w:rsidP="00F94208">
                      <w:pPr>
                        <w:spacing w:after="0"/>
                        <w:rPr>
                          <w:rFonts w:ascii="Calibri" w:eastAsia="Times New Roman" w:hAnsi="Calibri" w:cs="Calibri"/>
                          <w:lang w:val="en-GB" w:eastAsia="en-GB"/>
                        </w:rPr>
                      </w:pPr>
                    </w:p>
                    <w:p w:rsidR="00F949EF" w:rsidRDefault="00F949EF" w:rsidP="00F94208">
                      <w:pPr>
                        <w:spacing w:after="0"/>
                        <w:rPr>
                          <w:rFonts w:ascii="Calibri" w:eastAsia="Times New Roman" w:hAnsi="Calibri" w:cs="Calibri"/>
                          <w:lang w:val="en-GB" w:eastAsia="en-GB"/>
                        </w:rPr>
                      </w:pPr>
                      <w:r>
                        <w:rPr>
                          <w:rFonts w:ascii="Calibri" w:eastAsia="Times New Roman" w:hAnsi="Calibri" w:cs="Calibri"/>
                          <w:lang w:val="en-GB" w:eastAsia="en-GB"/>
                        </w:rPr>
                        <w:t>This will involve a face to face meeting with the patient when there is no harm to the patient or the level of harm is minimal.</w:t>
                      </w:r>
                    </w:p>
                    <w:p w:rsidR="00F949EF" w:rsidRDefault="00F949EF" w:rsidP="00F94208">
                      <w:pPr>
                        <w:spacing w:after="0"/>
                        <w:rPr>
                          <w:rFonts w:ascii="Calibri" w:eastAsia="Times New Roman" w:hAnsi="Calibri" w:cs="Calibri"/>
                          <w:lang w:val="en-GB" w:eastAsia="en-GB"/>
                        </w:rPr>
                      </w:pPr>
                      <w:r w:rsidRPr="005D5B9F">
                        <w:rPr>
                          <w:rFonts w:ascii="Calibri" w:eastAsia="Times New Roman" w:hAnsi="Calibri" w:cs="Calibri"/>
                          <w:lang w:val="en-GB" w:eastAsia="en-GB"/>
                        </w:rPr>
                        <w:t>(</w:t>
                      </w:r>
                      <w:proofErr w:type="gramStart"/>
                      <w:r w:rsidRPr="005D5B9F">
                        <w:rPr>
                          <w:rFonts w:ascii="Calibri" w:eastAsia="Times New Roman" w:hAnsi="Calibri" w:cs="Calibri"/>
                          <w:lang w:val="en-GB" w:eastAsia="en-GB"/>
                        </w:rPr>
                        <w:t>i</w:t>
                      </w:r>
                      <w:proofErr w:type="gramEnd"/>
                      <w:r w:rsidRPr="005D5B9F">
                        <w:rPr>
                          <w:rFonts w:ascii="Calibri" w:eastAsia="Times New Roman" w:hAnsi="Calibri" w:cs="Calibri"/>
                          <w:lang w:val="en-GB" w:eastAsia="en-GB"/>
                        </w:rPr>
                        <w:t xml:space="preserve">) </w:t>
                      </w:r>
                      <w:r>
                        <w:rPr>
                          <w:rFonts w:ascii="Calibri" w:eastAsia="Times New Roman" w:hAnsi="Calibri" w:cs="Calibri"/>
                          <w:lang w:val="en-GB" w:eastAsia="en-GB"/>
                        </w:rPr>
                        <w:t>A</w:t>
                      </w:r>
                      <w:r w:rsidRPr="005D5B9F">
                        <w:rPr>
                          <w:rFonts w:ascii="Calibri" w:eastAsia="Times New Roman" w:hAnsi="Calibri" w:cs="Calibri"/>
                          <w:lang w:val="en-GB" w:eastAsia="en-GB"/>
                        </w:rPr>
                        <w:t>cknowledge what happened and the</w:t>
                      </w:r>
                      <w:r>
                        <w:rPr>
                          <w:rFonts w:ascii="Calibri" w:eastAsia="Times New Roman" w:hAnsi="Calibri" w:cs="Calibri"/>
                          <w:lang w:val="en-GB" w:eastAsia="en-GB"/>
                        </w:rPr>
                        <w:t xml:space="preserve"> impact on the patient (if any).</w:t>
                      </w:r>
                    </w:p>
                    <w:p w:rsidR="00F949EF" w:rsidRDefault="00F949EF" w:rsidP="00F94208">
                      <w:pPr>
                        <w:spacing w:after="0"/>
                        <w:rPr>
                          <w:rFonts w:ascii="Calibri" w:eastAsia="Times New Roman" w:hAnsi="Calibri" w:cs="Calibri"/>
                          <w:lang w:val="en-GB" w:eastAsia="en-GB"/>
                        </w:rPr>
                      </w:pPr>
                      <w:r w:rsidRPr="005D5B9F">
                        <w:rPr>
                          <w:rFonts w:ascii="Calibri" w:eastAsia="Times New Roman" w:hAnsi="Calibri" w:cs="Calibri"/>
                          <w:lang w:val="en-GB" w:eastAsia="en-GB"/>
                        </w:rPr>
                        <w:t xml:space="preserve">(ii) </w:t>
                      </w:r>
                      <w:r>
                        <w:rPr>
                          <w:rFonts w:ascii="Calibri" w:eastAsia="Times New Roman" w:hAnsi="Calibri" w:cs="Calibri"/>
                          <w:lang w:val="en-GB" w:eastAsia="en-GB"/>
                        </w:rPr>
                        <w:t>Provide a factual</w:t>
                      </w:r>
                      <w:r w:rsidRPr="005D5B9F">
                        <w:rPr>
                          <w:rFonts w:ascii="Calibri" w:eastAsia="Times New Roman" w:hAnsi="Calibri" w:cs="Calibri"/>
                          <w:lang w:val="en-GB" w:eastAsia="en-GB"/>
                        </w:rPr>
                        <w:t xml:space="preserve"> explanation, a meaningful apology and reassurance in relation to on-going care and treatment</w:t>
                      </w:r>
                      <w:r>
                        <w:rPr>
                          <w:rFonts w:ascii="Calibri" w:eastAsia="Times New Roman" w:hAnsi="Calibri" w:cs="Calibri"/>
                          <w:lang w:val="en-GB" w:eastAsia="en-GB"/>
                        </w:rPr>
                        <w:t xml:space="preserve">. </w:t>
                      </w:r>
                    </w:p>
                    <w:p w:rsidR="00F949EF" w:rsidRDefault="00F949EF" w:rsidP="00F94208">
                      <w:pPr>
                        <w:spacing w:after="0"/>
                        <w:rPr>
                          <w:rFonts w:ascii="Calibri" w:eastAsia="Times New Roman" w:hAnsi="Calibri" w:cs="Calibri"/>
                          <w:lang w:val="en-GB" w:eastAsia="en-GB"/>
                        </w:rPr>
                      </w:pPr>
                      <w:r>
                        <w:rPr>
                          <w:rFonts w:ascii="Calibri" w:eastAsia="Times New Roman" w:hAnsi="Calibri" w:cs="Calibri"/>
                          <w:lang w:val="en-GB" w:eastAsia="en-GB"/>
                        </w:rPr>
                        <w:t>(iii) Document the salient points of the discussion in the patient’s clinical /care record.</w:t>
                      </w:r>
                    </w:p>
                    <w:p w:rsidR="00F949EF" w:rsidRDefault="00F949EF" w:rsidP="00F94208">
                      <w:pPr>
                        <w:spacing w:after="0"/>
                        <w:rPr>
                          <w:rFonts w:ascii="Calibri" w:eastAsia="Times New Roman" w:hAnsi="Calibri" w:cs="Calibri"/>
                          <w:lang w:val="en-GB" w:eastAsia="en-GB"/>
                        </w:rPr>
                      </w:pPr>
                      <w:proofErr w:type="gramStart"/>
                      <w:r>
                        <w:rPr>
                          <w:rFonts w:ascii="Calibri" w:eastAsia="Times New Roman" w:hAnsi="Calibri" w:cs="Calibri"/>
                          <w:lang w:val="en-GB" w:eastAsia="en-GB"/>
                        </w:rPr>
                        <w:t>(iv) Assess</w:t>
                      </w:r>
                      <w:proofErr w:type="gramEnd"/>
                      <w:r>
                        <w:rPr>
                          <w:rFonts w:ascii="Calibri" w:eastAsia="Times New Roman" w:hAnsi="Calibri" w:cs="Calibri"/>
                          <w:lang w:val="en-GB" w:eastAsia="en-GB"/>
                        </w:rPr>
                        <w:t xml:space="preserve"> the need for follow up including if a further meeting is required.</w:t>
                      </w:r>
                    </w:p>
                  </w:txbxContent>
                </v:textbox>
              </v:shape>
            </w:pict>
          </mc:Fallback>
        </mc:AlternateContent>
      </w:r>
      <w:r w:rsidRPr="00F00941">
        <w:rPr>
          <w:rFonts w:ascii="Verdana" w:eastAsia="Times New Roman" w:hAnsi="Verdana" w:cs="Times New Roman"/>
          <w:b/>
          <w:noProof/>
          <w:lang w:eastAsia="en-IE"/>
        </w:rPr>
        <mc:AlternateContent>
          <mc:Choice Requires="wps">
            <w:drawing>
              <wp:anchor distT="0" distB="0" distL="114300" distR="114300" simplePos="0" relativeHeight="251673600" behindDoc="0" locked="0" layoutInCell="1" allowOverlap="1" wp14:anchorId="6824478B" wp14:editId="52D9931C">
                <wp:simplePos x="0" y="0"/>
                <wp:positionH relativeFrom="column">
                  <wp:posOffset>3232785</wp:posOffset>
                </wp:positionH>
                <wp:positionV relativeFrom="paragraph">
                  <wp:posOffset>85725</wp:posOffset>
                </wp:positionV>
                <wp:extent cx="3479800" cy="2858770"/>
                <wp:effectExtent l="0" t="0" r="2540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2858770"/>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r="100000" b="100000"/>
                          </a:path>
                          <a:tileRect l="-100000" t="-100000"/>
                        </a:gradFill>
                        <a:ln w="9525">
                          <a:solidFill>
                            <a:srgbClr val="000000"/>
                          </a:solidFill>
                          <a:miter lim="800000"/>
                          <a:headEnd/>
                          <a:tailEnd/>
                        </a:ln>
                      </wps:spPr>
                      <wps:txbx>
                        <w:txbxContent>
                          <w:p w:rsidR="00F949EF" w:rsidRPr="00EE3EFC" w:rsidRDefault="00F949EF" w:rsidP="00F94208">
                            <w:pPr>
                              <w:spacing w:after="0" w:line="240" w:lineRule="auto"/>
                              <w:jc w:val="center"/>
                              <w:rPr>
                                <w:rFonts w:ascii="Calibri" w:eastAsia="Times New Roman" w:hAnsi="Calibri" w:cs="Calibri"/>
                                <w:b/>
                                <w:i/>
                                <w:sz w:val="28"/>
                                <w:szCs w:val="24"/>
                                <w:u w:val="single"/>
                                <w:lang w:val="en-GB" w:eastAsia="en-GB"/>
                              </w:rPr>
                            </w:pPr>
                            <w:r w:rsidRPr="00EE3EFC">
                              <w:rPr>
                                <w:rFonts w:ascii="Calibri" w:eastAsia="Times New Roman" w:hAnsi="Calibri" w:cs="Calibri"/>
                                <w:b/>
                                <w:sz w:val="28"/>
                                <w:szCs w:val="24"/>
                                <w:u w:val="single"/>
                                <w:lang w:val="en-GB" w:eastAsia="en-GB"/>
                              </w:rPr>
                              <w:t>High</w:t>
                            </w:r>
                            <w:r w:rsidRPr="00EE3EFC">
                              <w:rPr>
                                <w:rFonts w:ascii="Calibri" w:eastAsia="Times New Roman" w:hAnsi="Calibri" w:cs="Calibri"/>
                                <w:b/>
                                <w:i/>
                                <w:sz w:val="28"/>
                                <w:szCs w:val="24"/>
                                <w:u w:val="single"/>
                                <w:lang w:val="en-GB" w:eastAsia="en-GB"/>
                              </w:rPr>
                              <w:t xml:space="preserve"> </w:t>
                            </w:r>
                            <w:r w:rsidRPr="00EE3EFC">
                              <w:rPr>
                                <w:rFonts w:ascii="Calibri" w:eastAsia="Times New Roman" w:hAnsi="Calibri" w:cs="Calibri"/>
                                <w:b/>
                                <w:sz w:val="28"/>
                                <w:szCs w:val="24"/>
                                <w:u w:val="single"/>
                                <w:lang w:val="en-GB" w:eastAsia="en-GB"/>
                              </w:rPr>
                              <w:t>Level Response</w:t>
                            </w:r>
                          </w:p>
                          <w:p w:rsidR="00F949EF" w:rsidRDefault="00F949EF" w:rsidP="00F94208">
                            <w:pPr>
                              <w:spacing w:after="0" w:line="240" w:lineRule="auto"/>
                              <w:rPr>
                                <w:rFonts w:ascii="Calibri" w:eastAsia="Times New Roman" w:hAnsi="Calibri" w:cs="Calibri"/>
                                <w:lang w:val="en-GB" w:eastAsia="en-GB"/>
                              </w:rPr>
                            </w:pPr>
                          </w:p>
                          <w:p w:rsidR="00F949EF" w:rsidRDefault="00F949EF" w:rsidP="00F94208">
                            <w:pPr>
                              <w:spacing w:after="0" w:line="240" w:lineRule="auto"/>
                              <w:rPr>
                                <w:rFonts w:ascii="Calibri" w:eastAsia="Times New Roman" w:hAnsi="Calibri" w:cs="Calibri"/>
                                <w:lang w:val="en-GB" w:eastAsia="en-GB"/>
                              </w:rPr>
                            </w:pPr>
                            <w:r>
                              <w:rPr>
                                <w:rFonts w:ascii="Calibri" w:eastAsia="Times New Roman" w:hAnsi="Calibri" w:cs="Calibri"/>
                                <w:lang w:val="en-GB" w:eastAsia="en-GB"/>
                              </w:rPr>
                              <w:t>A high level response will be required when a patient has suffered a moderate or greater level of harm – i.e. following Category 1 and Category 2 incidents.</w:t>
                            </w:r>
                          </w:p>
                          <w:p w:rsidR="00F949EF" w:rsidRDefault="00F949EF" w:rsidP="00F94208">
                            <w:pPr>
                              <w:spacing w:after="0" w:line="240" w:lineRule="auto"/>
                              <w:rPr>
                                <w:rFonts w:ascii="Calibri" w:eastAsia="Times New Roman" w:hAnsi="Calibri" w:cs="Calibri"/>
                                <w:lang w:val="en-GB" w:eastAsia="en-GB"/>
                              </w:rPr>
                            </w:pPr>
                          </w:p>
                          <w:p w:rsidR="00F949EF" w:rsidRDefault="00F949EF" w:rsidP="00F94208">
                            <w:pPr>
                              <w:spacing w:after="0" w:line="240" w:lineRule="auto"/>
                              <w:rPr>
                                <w:rFonts w:ascii="Calibri" w:eastAsia="Times New Roman" w:hAnsi="Calibri" w:cs="Calibri"/>
                                <w:lang w:val="en-GB" w:eastAsia="en-GB"/>
                              </w:rPr>
                            </w:pPr>
                            <w:r>
                              <w:rPr>
                                <w:rFonts w:ascii="Calibri" w:eastAsia="Times New Roman" w:hAnsi="Calibri" w:cs="Calibri"/>
                                <w:lang w:val="en-GB" w:eastAsia="en-GB"/>
                              </w:rPr>
                              <w:t>This</w:t>
                            </w:r>
                            <w:r w:rsidRPr="005D5B9F">
                              <w:rPr>
                                <w:rFonts w:ascii="Calibri" w:eastAsia="Times New Roman" w:hAnsi="Calibri" w:cs="Calibri"/>
                                <w:lang w:val="en-GB" w:eastAsia="en-GB"/>
                              </w:rPr>
                              <w:t xml:space="preserve"> will generally involve an initial discussion with the patient</w:t>
                            </w:r>
                            <w:r>
                              <w:rPr>
                                <w:rFonts w:ascii="Calibri" w:eastAsia="Times New Roman" w:hAnsi="Calibri" w:cs="Calibri"/>
                                <w:lang w:val="en-GB" w:eastAsia="en-GB"/>
                              </w:rPr>
                              <w:t xml:space="preserve"> and/</w:t>
                            </w:r>
                            <w:r w:rsidRPr="005D5B9F">
                              <w:rPr>
                                <w:rFonts w:ascii="Calibri" w:eastAsia="Times New Roman" w:hAnsi="Calibri" w:cs="Calibri"/>
                                <w:lang w:val="en-GB" w:eastAsia="en-GB"/>
                              </w:rPr>
                              <w:t xml:space="preserve"> or their relevant person</w:t>
                            </w:r>
                            <w:r>
                              <w:rPr>
                                <w:rFonts w:ascii="Calibri" w:eastAsia="Times New Roman" w:hAnsi="Calibri" w:cs="Calibri"/>
                                <w:lang w:val="en-GB" w:eastAsia="en-GB"/>
                              </w:rPr>
                              <w:t xml:space="preserve"> to acknowledge that a patient safety incident has occurred followed by a further meeting(s) to update the patient and/or relevant person as additional information becomes available.</w:t>
                            </w:r>
                            <w:r w:rsidRPr="005D5B9F">
                              <w:rPr>
                                <w:rFonts w:ascii="Calibri" w:eastAsia="Times New Roman" w:hAnsi="Calibri" w:cs="Calibri"/>
                                <w:lang w:val="en-GB" w:eastAsia="en-GB"/>
                              </w:rPr>
                              <w:t xml:space="preserve"> </w:t>
                            </w:r>
                          </w:p>
                          <w:p w:rsidR="00F949EF" w:rsidRDefault="00F949EF" w:rsidP="00F94208">
                            <w:pPr>
                              <w:spacing w:after="0" w:line="240" w:lineRule="auto"/>
                              <w:rPr>
                                <w:rFonts w:ascii="Calibri" w:eastAsia="Times New Roman" w:hAnsi="Calibri" w:cs="Calibri"/>
                                <w:lang w:val="en-GB" w:eastAsia="en-GB"/>
                              </w:rPr>
                            </w:pPr>
                          </w:p>
                          <w:p w:rsidR="00F949EF" w:rsidRDefault="00F949EF" w:rsidP="00F94208">
                            <w:pPr>
                              <w:spacing w:after="0" w:line="240" w:lineRule="auto"/>
                              <w:rPr>
                                <w:rFonts w:ascii="Calibri" w:eastAsia="Times New Roman" w:hAnsi="Calibri" w:cs="Calibri"/>
                                <w:lang w:val="en-GB" w:eastAsia="en-GB"/>
                              </w:rPr>
                            </w:pPr>
                            <w:r>
                              <w:rPr>
                                <w:rFonts w:ascii="Calibri" w:eastAsia="Times New Roman" w:hAnsi="Calibri" w:cs="Calibri"/>
                                <w:lang w:val="en-GB" w:eastAsia="en-GB"/>
                              </w:rPr>
                              <w:t>Occasionally patients/their relevant person may request a high level response to a low level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54.55pt;margin-top:6.75pt;width:274pt;height:22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" fillcolor="#ff8080">
                <v:fill color2="#ffdada" rotate="t" colors="0 #ff8080;.5 #ffb3b3;1 #ffdada" focus="100%" type="gradientRadial"/>
                <v:textbox>
                  <w:txbxContent>
                    <w:p w:rsidR="00F949EF" w:rsidRPr="00EE3EFC" w:rsidRDefault="00F949EF" w:rsidP="00F94208">
                      <w:pPr>
                        <w:spacing w:after="0" w:line="240" w:lineRule="auto"/>
                        <w:jc w:val="center"/>
                        <w:rPr>
                          <w:rFonts w:ascii="Calibri" w:eastAsia="Times New Roman" w:hAnsi="Calibri" w:cs="Calibri"/>
                          <w:b/>
                          <w:i/>
                          <w:sz w:val="28"/>
                          <w:szCs w:val="24"/>
                          <w:u w:val="single"/>
                          <w:lang w:val="en-GB" w:eastAsia="en-GB"/>
                        </w:rPr>
                      </w:pPr>
                      <w:r w:rsidRPr="00EE3EFC">
                        <w:rPr>
                          <w:rFonts w:ascii="Calibri" w:eastAsia="Times New Roman" w:hAnsi="Calibri" w:cs="Calibri"/>
                          <w:b/>
                          <w:sz w:val="28"/>
                          <w:szCs w:val="24"/>
                          <w:u w:val="single"/>
                          <w:lang w:val="en-GB" w:eastAsia="en-GB"/>
                        </w:rPr>
                        <w:t>High</w:t>
                      </w:r>
                      <w:r w:rsidRPr="00EE3EFC">
                        <w:rPr>
                          <w:rFonts w:ascii="Calibri" w:eastAsia="Times New Roman" w:hAnsi="Calibri" w:cs="Calibri"/>
                          <w:b/>
                          <w:i/>
                          <w:sz w:val="28"/>
                          <w:szCs w:val="24"/>
                          <w:u w:val="single"/>
                          <w:lang w:val="en-GB" w:eastAsia="en-GB"/>
                        </w:rPr>
                        <w:t xml:space="preserve"> </w:t>
                      </w:r>
                      <w:r w:rsidRPr="00EE3EFC">
                        <w:rPr>
                          <w:rFonts w:ascii="Calibri" w:eastAsia="Times New Roman" w:hAnsi="Calibri" w:cs="Calibri"/>
                          <w:b/>
                          <w:sz w:val="28"/>
                          <w:szCs w:val="24"/>
                          <w:u w:val="single"/>
                          <w:lang w:val="en-GB" w:eastAsia="en-GB"/>
                        </w:rPr>
                        <w:t>Level Response</w:t>
                      </w:r>
                    </w:p>
                    <w:p w:rsidR="00F949EF" w:rsidRDefault="00F949EF" w:rsidP="00F94208">
                      <w:pPr>
                        <w:spacing w:after="0" w:line="240" w:lineRule="auto"/>
                        <w:rPr>
                          <w:rFonts w:ascii="Calibri" w:eastAsia="Times New Roman" w:hAnsi="Calibri" w:cs="Calibri"/>
                          <w:lang w:val="en-GB" w:eastAsia="en-GB"/>
                        </w:rPr>
                      </w:pPr>
                    </w:p>
                    <w:p w:rsidR="00F949EF" w:rsidRDefault="00F949EF" w:rsidP="00F94208">
                      <w:pPr>
                        <w:spacing w:after="0" w:line="240" w:lineRule="auto"/>
                        <w:rPr>
                          <w:rFonts w:ascii="Calibri" w:eastAsia="Times New Roman" w:hAnsi="Calibri" w:cs="Calibri"/>
                          <w:lang w:val="en-GB" w:eastAsia="en-GB"/>
                        </w:rPr>
                      </w:pPr>
                      <w:r>
                        <w:rPr>
                          <w:rFonts w:ascii="Calibri" w:eastAsia="Times New Roman" w:hAnsi="Calibri" w:cs="Calibri"/>
                          <w:lang w:val="en-GB" w:eastAsia="en-GB"/>
                        </w:rPr>
                        <w:t>A high level response will be required when a patient has suffered a moderate or greater level of harm – i.e. following Category 1 and Category 2 incidents.</w:t>
                      </w:r>
                    </w:p>
                    <w:p w:rsidR="00F949EF" w:rsidRDefault="00F949EF" w:rsidP="00F94208">
                      <w:pPr>
                        <w:spacing w:after="0" w:line="240" w:lineRule="auto"/>
                        <w:rPr>
                          <w:rFonts w:ascii="Calibri" w:eastAsia="Times New Roman" w:hAnsi="Calibri" w:cs="Calibri"/>
                          <w:lang w:val="en-GB" w:eastAsia="en-GB"/>
                        </w:rPr>
                      </w:pPr>
                    </w:p>
                    <w:p w:rsidR="00F949EF" w:rsidRDefault="00F949EF" w:rsidP="00F94208">
                      <w:pPr>
                        <w:spacing w:after="0" w:line="240" w:lineRule="auto"/>
                        <w:rPr>
                          <w:rFonts w:ascii="Calibri" w:eastAsia="Times New Roman" w:hAnsi="Calibri" w:cs="Calibri"/>
                          <w:lang w:val="en-GB" w:eastAsia="en-GB"/>
                        </w:rPr>
                      </w:pPr>
                      <w:r>
                        <w:rPr>
                          <w:rFonts w:ascii="Calibri" w:eastAsia="Times New Roman" w:hAnsi="Calibri" w:cs="Calibri"/>
                          <w:lang w:val="en-GB" w:eastAsia="en-GB"/>
                        </w:rPr>
                        <w:t>This</w:t>
                      </w:r>
                      <w:r w:rsidRPr="005D5B9F">
                        <w:rPr>
                          <w:rFonts w:ascii="Calibri" w:eastAsia="Times New Roman" w:hAnsi="Calibri" w:cs="Calibri"/>
                          <w:lang w:val="en-GB" w:eastAsia="en-GB"/>
                        </w:rPr>
                        <w:t xml:space="preserve"> will generally involve an initial discussion with the patient</w:t>
                      </w:r>
                      <w:r>
                        <w:rPr>
                          <w:rFonts w:ascii="Calibri" w:eastAsia="Times New Roman" w:hAnsi="Calibri" w:cs="Calibri"/>
                          <w:lang w:val="en-GB" w:eastAsia="en-GB"/>
                        </w:rPr>
                        <w:t xml:space="preserve"> and/</w:t>
                      </w:r>
                      <w:r w:rsidRPr="005D5B9F">
                        <w:rPr>
                          <w:rFonts w:ascii="Calibri" w:eastAsia="Times New Roman" w:hAnsi="Calibri" w:cs="Calibri"/>
                          <w:lang w:val="en-GB" w:eastAsia="en-GB"/>
                        </w:rPr>
                        <w:t xml:space="preserve"> or their relevant person</w:t>
                      </w:r>
                      <w:r>
                        <w:rPr>
                          <w:rFonts w:ascii="Calibri" w:eastAsia="Times New Roman" w:hAnsi="Calibri" w:cs="Calibri"/>
                          <w:lang w:val="en-GB" w:eastAsia="en-GB"/>
                        </w:rPr>
                        <w:t xml:space="preserve"> to acknowledge that a patient safety incident has occurred followed by a further meeting(s) to update the patient and/or relevant person as additional information becomes available.</w:t>
                      </w:r>
                      <w:r w:rsidRPr="005D5B9F">
                        <w:rPr>
                          <w:rFonts w:ascii="Calibri" w:eastAsia="Times New Roman" w:hAnsi="Calibri" w:cs="Calibri"/>
                          <w:lang w:val="en-GB" w:eastAsia="en-GB"/>
                        </w:rPr>
                        <w:t xml:space="preserve"> </w:t>
                      </w:r>
                    </w:p>
                    <w:p w:rsidR="00F949EF" w:rsidRDefault="00F949EF" w:rsidP="00F94208">
                      <w:pPr>
                        <w:spacing w:after="0" w:line="240" w:lineRule="auto"/>
                        <w:rPr>
                          <w:rFonts w:ascii="Calibri" w:eastAsia="Times New Roman" w:hAnsi="Calibri" w:cs="Calibri"/>
                          <w:lang w:val="en-GB" w:eastAsia="en-GB"/>
                        </w:rPr>
                      </w:pPr>
                    </w:p>
                    <w:p w:rsidR="00F949EF" w:rsidRDefault="00F949EF" w:rsidP="00F94208">
                      <w:pPr>
                        <w:spacing w:after="0" w:line="240" w:lineRule="auto"/>
                        <w:rPr>
                          <w:rFonts w:ascii="Calibri" w:eastAsia="Times New Roman" w:hAnsi="Calibri" w:cs="Calibri"/>
                          <w:lang w:val="en-GB" w:eastAsia="en-GB"/>
                        </w:rPr>
                      </w:pPr>
                      <w:r>
                        <w:rPr>
                          <w:rFonts w:ascii="Calibri" w:eastAsia="Times New Roman" w:hAnsi="Calibri" w:cs="Calibri"/>
                          <w:lang w:val="en-GB" w:eastAsia="en-GB"/>
                        </w:rPr>
                        <w:t>Occasionally patients/their relevant person may request a high level response to a low level event.</w:t>
                      </w:r>
                    </w:p>
                  </w:txbxContent>
                </v:textbox>
              </v:shape>
            </w:pict>
          </mc:Fallback>
        </mc:AlternateContent>
      </w:r>
    </w:p>
    <w:p w:rsidR="00F94208" w:rsidRDefault="00F94208" w:rsidP="00282032">
      <w:pPr>
        <w:keepNext/>
        <w:spacing w:before="360" w:after="60" w:line="240" w:lineRule="auto"/>
        <w:outlineLvl w:val="1"/>
        <w:rPr>
          <w:rFonts w:ascii="Calibri" w:eastAsia="Times New Roman" w:hAnsi="Calibri" w:cs="Calibri"/>
          <w:b/>
          <w:sz w:val="24"/>
          <w:szCs w:val="24"/>
          <w:lang w:val="en-GB" w:eastAsia="en-GB"/>
        </w:rPr>
      </w:pPr>
    </w:p>
    <w:p w:rsidR="00F94208" w:rsidRDefault="00F94208" w:rsidP="00282032">
      <w:pPr>
        <w:keepNext/>
        <w:spacing w:before="360" w:after="60" w:line="240" w:lineRule="auto"/>
        <w:outlineLvl w:val="1"/>
        <w:rPr>
          <w:rFonts w:ascii="Calibri" w:eastAsia="Times New Roman" w:hAnsi="Calibri" w:cs="Calibri"/>
          <w:b/>
          <w:sz w:val="24"/>
          <w:szCs w:val="24"/>
          <w:lang w:val="en-GB" w:eastAsia="en-GB"/>
        </w:rPr>
      </w:pPr>
    </w:p>
    <w:p w:rsidR="00F94208" w:rsidRDefault="00F94208" w:rsidP="00282032">
      <w:pPr>
        <w:keepNext/>
        <w:spacing w:before="360" w:after="60" w:line="240" w:lineRule="auto"/>
        <w:outlineLvl w:val="1"/>
        <w:rPr>
          <w:rFonts w:ascii="Calibri" w:eastAsia="Times New Roman" w:hAnsi="Calibri" w:cs="Calibri"/>
          <w:b/>
          <w:sz w:val="24"/>
          <w:szCs w:val="24"/>
          <w:lang w:val="en-GB" w:eastAsia="en-GB"/>
        </w:rPr>
      </w:pPr>
    </w:p>
    <w:p w:rsidR="00F94208" w:rsidRDefault="00F94208" w:rsidP="00282032">
      <w:pPr>
        <w:keepNext/>
        <w:spacing w:before="360" w:after="60" w:line="240" w:lineRule="auto"/>
        <w:outlineLvl w:val="1"/>
        <w:rPr>
          <w:rFonts w:ascii="Calibri" w:eastAsia="Times New Roman" w:hAnsi="Calibri" w:cs="Calibri"/>
          <w:b/>
          <w:sz w:val="24"/>
          <w:szCs w:val="24"/>
          <w:lang w:val="en-GB" w:eastAsia="en-GB"/>
        </w:rPr>
      </w:pPr>
    </w:p>
    <w:p w:rsidR="00F94208" w:rsidRDefault="00F94208" w:rsidP="00282032">
      <w:pPr>
        <w:keepNext/>
        <w:spacing w:before="360" w:after="60" w:line="240" w:lineRule="auto"/>
        <w:outlineLvl w:val="1"/>
        <w:rPr>
          <w:rFonts w:ascii="Calibri" w:eastAsia="Times New Roman" w:hAnsi="Calibri" w:cs="Calibri"/>
          <w:b/>
          <w:sz w:val="24"/>
          <w:szCs w:val="24"/>
          <w:lang w:val="en-GB" w:eastAsia="en-GB"/>
        </w:rPr>
      </w:pPr>
    </w:p>
    <w:p w:rsidR="00F94208" w:rsidRDefault="00F94208" w:rsidP="00282032">
      <w:pPr>
        <w:keepNext/>
        <w:spacing w:before="360" w:after="60" w:line="240" w:lineRule="auto"/>
        <w:outlineLvl w:val="1"/>
        <w:rPr>
          <w:rFonts w:ascii="Calibri" w:eastAsia="Times New Roman" w:hAnsi="Calibri" w:cs="Calibri"/>
          <w:b/>
          <w:sz w:val="24"/>
          <w:szCs w:val="24"/>
          <w:lang w:val="en-GB" w:eastAsia="en-GB"/>
        </w:rPr>
      </w:pPr>
    </w:p>
    <w:p w:rsidR="00F94208" w:rsidRDefault="00F94208" w:rsidP="00282032">
      <w:pPr>
        <w:keepNext/>
        <w:spacing w:before="360" w:after="60" w:line="240" w:lineRule="auto"/>
        <w:outlineLvl w:val="1"/>
        <w:rPr>
          <w:rFonts w:ascii="Calibri" w:eastAsia="Times New Roman" w:hAnsi="Calibri" w:cs="Calibri"/>
          <w:b/>
          <w:sz w:val="24"/>
          <w:szCs w:val="24"/>
          <w:lang w:val="en-GB" w:eastAsia="en-GB"/>
        </w:rPr>
      </w:pPr>
    </w:p>
    <w:p w:rsidR="00BE4D32" w:rsidRDefault="00922BC4" w:rsidP="00D17939">
      <w:pPr>
        <w:spacing w:after="0" w:line="240" w:lineRule="auto"/>
        <w:jc w:val="both"/>
        <w:rPr>
          <w:rFonts w:eastAsia="Times New Roman" w:cstheme="minorHAnsi"/>
          <w:lang w:val="en-AU" w:eastAsia="en-AU"/>
        </w:rPr>
      </w:pPr>
      <w:r>
        <w:rPr>
          <w:rFonts w:eastAsia="Times New Roman" w:cstheme="minorHAnsi"/>
          <w:lang w:val="en-AU" w:eastAsia="en-AU"/>
        </w:rPr>
        <w:t xml:space="preserve">Once more detailed facts are </w:t>
      </w:r>
      <w:r w:rsidR="00EE3EFC">
        <w:rPr>
          <w:rFonts w:eastAsia="Times New Roman" w:cstheme="minorHAnsi"/>
          <w:lang w:val="en-AU" w:eastAsia="en-AU"/>
        </w:rPr>
        <w:t>established</w:t>
      </w:r>
      <w:r w:rsidR="00055FDC">
        <w:rPr>
          <w:rFonts w:eastAsia="Times New Roman" w:cstheme="minorHAnsi"/>
          <w:lang w:val="en-AU" w:eastAsia="en-AU"/>
        </w:rPr>
        <w:t>,</w:t>
      </w:r>
      <w:r w:rsidR="00EE3EFC">
        <w:rPr>
          <w:rFonts w:eastAsia="Times New Roman" w:cstheme="minorHAnsi"/>
          <w:lang w:val="en-AU" w:eastAsia="en-AU"/>
        </w:rPr>
        <w:t xml:space="preserve"> </w:t>
      </w:r>
      <w:r w:rsidR="00055FDC">
        <w:rPr>
          <w:rFonts w:eastAsia="Times New Roman" w:cstheme="minorHAnsi"/>
          <w:lang w:val="en-AU" w:eastAsia="en-AU"/>
        </w:rPr>
        <w:t xml:space="preserve">such as </w:t>
      </w:r>
      <w:r w:rsidR="00BE4D32">
        <w:rPr>
          <w:rFonts w:eastAsia="Times New Roman" w:cstheme="minorHAnsi"/>
          <w:lang w:val="en-AU" w:eastAsia="en-AU"/>
        </w:rPr>
        <w:t xml:space="preserve">following the review of the </w:t>
      </w:r>
      <w:r w:rsidR="00773EAC">
        <w:rPr>
          <w:rFonts w:eastAsia="Times New Roman" w:cstheme="minorHAnsi"/>
          <w:lang w:val="en-AU" w:eastAsia="en-AU"/>
        </w:rPr>
        <w:t>incident</w:t>
      </w:r>
      <w:r w:rsidR="00055FDC">
        <w:rPr>
          <w:rFonts w:eastAsia="Times New Roman" w:cstheme="minorHAnsi"/>
          <w:lang w:val="en-AU" w:eastAsia="en-AU"/>
        </w:rPr>
        <w:t>,</w:t>
      </w:r>
      <w:r>
        <w:rPr>
          <w:rFonts w:eastAsia="Times New Roman" w:cstheme="minorHAnsi"/>
          <w:lang w:val="en-AU" w:eastAsia="en-AU"/>
        </w:rPr>
        <w:t xml:space="preserve"> a </w:t>
      </w:r>
      <w:r w:rsidR="00BE4D32">
        <w:rPr>
          <w:rFonts w:eastAsia="Times New Roman" w:cstheme="minorHAnsi"/>
          <w:lang w:val="en-AU" w:eastAsia="en-AU"/>
        </w:rPr>
        <w:t xml:space="preserve">formal open </w:t>
      </w:r>
      <w:r w:rsidR="005A5598">
        <w:rPr>
          <w:rFonts w:eastAsia="Times New Roman" w:cstheme="minorHAnsi"/>
          <w:lang w:val="en-AU" w:eastAsia="en-AU"/>
        </w:rPr>
        <w:t>disclosure meeting</w:t>
      </w:r>
      <w:r>
        <w:rPr>
          <w:rFonts w:eastAsia="Times New Roman" w:cstheme="minorHAnsi"/>
          <w:lang w:val="en-AU" w:eastAsia="en-AU"/>
        </w:rPr>
        <w:t xml:space="preserve"> will be offered to the patient / relevant </w:t>
      </w:r>
      <w:r w:rsidR="00EE3EFC">
        <w:rPr>
          <w:rFonts w:eastAsia="Times New Roman" w:cstheme="minorHAnsi"/>
          <w:lang w:val="en-AU" w:eastAsia="en-AU"/>
        </w:rPr>
        <w:t>person. Ideally</w:t>
      </w:r>
      <w:r w:rsidR="00BE4D32">
        <w:rPr>
          <w:rFonts w:eastAsia="Times New Roman" w:cstheme="minorHAnsi"/>
          <w:lang w:val="en-AU" w:eastAsia="en-AU"/>
        </w:rPr>
        <w:t xml:space="preserve"> this will be a face to face meeting</w:t>
      </w:r>
      <w:r w:rsidR="00773EAC">
        <w:rPr>
          <w:rFonts w:eastAsia="Times New Roman" w:cstheme="minorHAnsi"/>
          <w:lang w:val="en-AU" w:eastAsia="en-AU"/>
        </w:rPr>
        <w:t>.</w:t>
      </w:r>
      <w:r w:rsidRPr="00282032">
        <w:rPr>
          <w:rFonts w:eastAsia="Times New Roman" w:cstheme="minorHAnsi"/>
          <w:lang w:val="en-AU" w:eastAsia="en-AU"/>
        </w:rPr>
        <w:t xml:space="preserve"> </w:t>
      </w:r>
    </w:p>
    <w:p w:rsidR="00BE4D32" w:rsidRDefault="00BE4D32" w:rsidP="00D17939">
      <w:pPr>
        <w:spacing w:after="0" w:line="240" w:lineRule="auto"/>
        <w:jc w:val="both"/>
        <w:rPr>
          <w:rFonts w:eastAsia="Times New Roman" w:cstheme="minorHAnsi"/>
          <w:lang w:val="en-AU" w:eastAsia="en-AU"/>
        </w:rPr>
      </w:pPr>
    </w:p>
    <w:p w:rsidR="00922BC4" w:rsidRPr="00713882" w:rsidRDefault="00BE4D32" w:rsidP="00D17939">
      <w:pPr>
        <w:spacing w:after="0" w:line="240" w:lineRule="auto"/>
        <w:jc w:val="both"/>
        <w:rPr>
          <w:rFonts w:eastAsia="Times New Roman" w:cstheme="minorHAnsi"/>
          <w:b/>
          <w:lang w:val="en-AU" w:eastAsia="en-AU"/>
        </w:rPr>
      </w:pPr>
      <w:r w:rsidRPr="00713882">
        <w:rPr>
          <w:rFonts w:eastAsia="Times New Roman" w:cstheme="minorHAnsi"/>
          <w:b/>
          <w:u w:val="single"/>
          <w:lang w:val="en-AU" w:eastAsia="en-AU"/>
        </w:rPr>
        <w:t>Covid 19</w:t>
      </w:r>
      <w:r w:rsidR="00922BC4" w:rsidRPr="00713882">
        <w:rPr>
          <w:rFonts w:eastAsia="Times New Roman" w:cstheme="minorHAnsi"/>
          <w:b/>
          <w:lang w:val="en-AU" w:eastAsia="en-AU"/>
        </w:rPr>
        <w:t xml:space="preserve"> </w:t>
      </w:r>
    </w:p>
    <w:p w:rsidR="00D17939" w:rsidRPr="00973235" w:rsidRDefault="009362EB" w:rsidP="00D17939">
      <w:pPr>
        <w:tabs>
          <w:tab w:val="left" w:pos="5459"/>
        </w:tabs>
        <w:spacing w:after="0"/>
        <w:jc w:val="both"/>
        <w:rPr>
          <w:rFonts w:ascii="Calibri" w:eastAsia="Times New Roman" w:hAnsi="Calibri" w:cs="Calibri"/>
          <w:b/>
          <w:bCs/>
          <w:color w:val="FF0000"/>
          <w:kern w:val="28"/>
          <w:lang w:eastAsia="en-IE"/>
        </w:rPr>
      </w:pPr>
      <w:r>
        <w:rPr>
          <w:rFonts w:ascii="Calibri" w:eastAsia="Times New Roman" w:hAnsi="Calibri" w:cs="Calibri"/>
          <w:bCs/>
          <w:kern w:val="28"/>
          <w:lang w:eastAsia="en-IE"/>
        </w:rPr>
        <w:t>National Guidelines on the M</w:t>
      </w:r>
      <w:r w:rsidR="00D17939" w:rsidRPr="00973235">
        <w:rPr>
          <w:rFonts w:ascii="Calibri" w:eastAsia="Times New Roman" w:hAnsi="Calibri" w:cs="Calibri"/>
          <w:bCs/>
          <w:kern w:val="28"/>
          <w:lang w:eastAsia="en-IE"/>
        </w:rPr>
        <w:t>anagement of Open Disclosure during Covid 19</w:t>
      </w:r>
      <w:r w:rsidR="00D17939">
        <w:rPr>
          <w:rFonts w:ascii="Calibri" w:eastAsia="Times New Roman" w:hAnsi="Calibri" w:cs="Calibri"/>
          <w:bCs/>
          <w:kern w:val="28"/>
          <w:lang w:eastAsia="en-IE"/>
        </w:rPr>
        <w:t xml:space="preserve"> have been developed.</w:t>
      </w:r>
      <w:r w:rsidR="00D17939" w:rsidRPr="00973235">
        <w:rPr>
          <w:rFonts w:ascii="Calibri" w:eastAsia="Times New Roman" w:hAnsi="Calibri" w:cs="Calibri"/>
          <w:bCs/>
          <w:kern w:val="28"/>
          <w:lang w:eastAsia="en-IE"/>
        </w:rPr>
        <w:t xml:space="preserve"> </w:t>
      </w:r>
      <w:r w:rsidR="00D17939">
        <w:rPr>
          <w:rFonts w:ascii="Calibri" w:eastAsia="Times New Roman" w:hAnsi="Calibri" w:cs="Calibri"/>
          <w:bCs/>
          <w:kern w:val="28"/>
          <w:lang w:eastAsia="en-IE"/>
        </w:rPr>
        <w:t>T</w:t>
      </w:r>
      <w:r w:rsidR="00D17939" w:rsidRPr="00973235">
        <w:rPr>
          <w:rFonts w:ascii="Calibri" w:eastAsia="Times New Roman" w:hAnsi="Calibri" w:cs="Calibri"/>
          <w:bCs/>
          <w:kern w:val="28"/>
          <w:lang w:eastAsia="en-IE"/>
        </w:rPr>
        <w:t xml:space="preserve">hese guidelines address the requirement for open disclosure </w:t>
      </w:r>
      <w:r w:rsidR="00D17939">
        <w:rPr>
          <w:rFonts w:ascii="Calibri" w:eastAsia="Times New Roman" w:hAnsi="Calibri" w:cs="Calibri"/>
          <w:bCs/>
          <w:kern w:val="28"/>
          <w:lang w:eastAsia="en-IE"/>
        </w:rPr>
        <w:t xml:space="preserve">of incidents </w:t>
      </w:r>
      <w:r w:rsidR="00D17939" w:rsidRPr="00973235">
        <w:rPr>
          <w:rFonts w:ascii="Calibri" w:eastAsia="Times New Roman" w:hAnsi="Calibri" w:cs="Calibri"/>
          <w:bCs/>
          <w:kern w:val="28"/>
          <w:lang w:eastAsia="en-IE"/>
        </w:rPr>
        <w:t>relating to exposure to Covid 19, how to manage an open disclosure meeting via telephone</w:t>
      </w:r>
      <w:r w:rsidR="00BE4D32">
        <w:rPr>
          <w:rFonts w:ascii="Calibri" w:eastAsia="Times New Roman" w:hAnsi="Calibri" w:cs="Calibri"/>
          <w:bCs/>
          <w:kern w:val="28"/>
          <w:lang w:eastAsia="en-IE"/>
        </w:rPr>
        <w:t xml:space="preserve"> </w:t>
      </w:r>
      <w:r w:rsidR="00EE3EFC">
        <w:rPr>
          <w:rFonts w:ascii="Calibri" w:eastAsia="Times New Roman" w:hAnsi="Calibri" w:cs="Calibri"/>
          <w:bCs/>
          <w:kern w:val="28"/>
          <w:lang w:eastAsia="en-IE"/>
        </w:rPr>
        <w:t>or</w:t>
      </w:r>
      <w:r w:rsidR="00EE3EFC" w:rsidRPr="00973235">
        <w:rPr>
          <w:rFonts w:ascii="Calibri" w:eastAsia="Times New Roman" w:hAnsi="Calibri" w:cs="Calibri"/>
          <w:bCs/>
          <w:kern w:val="28"/>
          <w:lang w:eastAsia="en-IE"/>
        </w:rPr>
        <w:t xml:space="preserve"> video</w:t>
      </w:r>
      <w:r w:rsidR="00BE4D32">
        <w:rPr>
          <w:rFonts w:ascii="Calibri" w:eastAsia="Times New Roman" w:hAnsi="Calibri" w:cs="Calibri"/>
          <w:bCs/>
          <w:kern w:val="28"/>
          <w:lang w:eastAsia="en-IE"/>
        </w:rPr>
        <w:t xml:space="preserve"> call</w:t>
      </w:r>
      <w:r w:rsidR="00D17939" w:rsidRPr="00973235">
        <w:rPr>
          <w:rFonts w:ascii="Calibri" w:eastAsia="Times New Roman" w:hAnsi="Calibri" w:cs="Calibri"/>
          <w:bCs/>
          <w:kern w:val="28"/>
          <w:lang w:eastAsia="en-IE"/>
        </w:rPr>
        <w:t xml:space="preserve"> and how to manage an open disclosure meeting effectively when using PPE. </w:t>
      </w:r>
      <w:r w:rsidR="00D17939">
        <w:rPr>
          <w:rFonts w:ascii="Calibri" w:eastAsia="Times New Roman" w:hAnsi="Calibri" w:cs="Calibri"/>
          <w:bCs/>
          <w:kern w:val="28"/>
          <w:lang w:eastAsia="en-IE"/>
        </w:rPr>
        <w:t>The guideli</w:t>
      </w:r>
      <w:r w:rsidR="00773EAC">
        <w:rPr>
          <w:rFonts w:ascii="Calibri" w:eastAsia="Times New Roman" w:hAnsi="Calibri" w:cs="Calibri"/>
          <w:bCs/>
          <w:kern w:val="28"/>
          <w:lang w:eastAsia="en-IE"/>
        </w:rPr>
        <w:t>ne may be accessed</w:t>
      </w:r>
      <w:r w:rsidR="00D17939">
        <w:rPr>
          <w:rFonts w:ascii="Calibri" w:eastAsia="Times New Roman" w:hAnsi="Calibri" w:cs="Calibri"/>
          <w:bCs/>
          <w:kern w:val="28"/>
          <w:lang w:eastAsia="en-IE"/>
        </w:rPr>
        <w:t xml:space="preserve"> </w:t>
      </w:r>
      <w:hyperlink r:id="rId14" w:history="1">
        <w:r w:rsidR="00D17939" w:rsidRPr="00D3330E">
          <w:rPr>
            <w:rStyle w:val="Hyperlink"/>
            <w:rFonts w:ascii="Calibri" w:eastAsia="Times New Roman" w:hAnsi="Calibri" w:cs="Calibri"/>
            <w:bCs/>
            <w:kern w:val="28"/>
            <w:lang w:eastAsia="en-IE"/>
          </w:rPr>
          <w:t>here</w:t>
        </w:r>
      </w:hyperlink>
      <w:r w:rsidR="00D17939">
        <w:rPr>
          <w:rFonts w:ascii="Calibri" w:eastAsia="Times New Roman" w:hAnsi="Calibri" w:cs="Calibri"/>
          <w:bCs/>
          <w:kern w:val="28"/>
          <w:lang w:eastAsia="en-IE"/>
        </w:rPr>
        <w:t xml:space="preserve">. </w:t>
      </w:r>
    </w:p>
    <w:p w:rsidR="00282032" w:rsidRPr="00922BC4" w:rsidRDefault="00391DCB" w:rsidP="00CB2A42">
      <w:pPr>
        <w:pStyle w:val="ListParagraph"/>
        <w:keepNext/>
        <w:numPr>
          <w:ilvl w:val="0"/>
          <w:numId w:val="47"/>
        </w:numPr>
        <w:spacing w:before="360" w:after="60" w:line="240" w:lineRule="auto"/>
        <w:outlineLvl w:val="1"/>
        <w:rPr>
          <w:rFonts w:eastAsia="Times New Roman" w:cstheme="minorHAnsi"/>
          <w:b/>
          <w:bCs/>
          <w:sz w:val="24"/>
          <w:szCs w:val="28"/>
          <w:lang w:val="en-AU" w:eastAsia="en-AU"/>
        </w:rPr>
      </w:pPr>
      <w:r w:rsidRPr="00922BC4">
        <w:rPr>
          <w:rFonts w:eastAsia="Times New Roman" w:cstheme="minorHAnsi"/>
          <w:b/>
          <w:bCs/>
          <w:sz w:val="24"/>
          <w:szCs w:val="28"/>
          <w:lang w:val="en-AU" w:eastAsia="en-AU"/>
        </w:rPr>
        <w:t>P</w:t>
      </w:r>
      <w:r w:rsidR="00282032" w:rsidRPr="00922BC4">
        <w:rPr>
          <w:rFonts w:eastAsia="Times New Roman" w:cstheme="minorHAnsi"/>
          <w:b/>
          <w:bCs/>
          <w:sz w:val="24"/>
          <w:szCs w:val="28"/>
          <w:lang w:val="en-AU" w:eastAsia="en-AU"/>
        </w:rPr>
        <w:t xml:space="preserve">reparing for </w:t>
      </w:r>
      <w:r w:rsidR="00916475" w:rsidRPr="00922BC4">
        <w:rPr>
          <w:rFonts w:eastAsia="Times New Roman" w:cstheme="minorHAnsi"/>
          <w:b/>
          <w:bCs/>
          <w:sz w:val="24"/>
          <w:szCs w:val="28"/>
          <w:lang w:val="en-AU" w:eastAsia="en-AU"/>
        </w:rPr>
        <w:t xml:space="preserve">a </w:t>
      </w:r>
      <w:r w:rsidR="00275699" w:rsidRPr="00922BC4">
        <w:rPr>
          <w:rFonts w:eastAsia="Times New Roman" w:cstheme="minorHAnsi"/>
          <w:b/>
          <w:bCs/>
          <w:sz w:val="24"/>
          <w:szCs w:val="28"/>
          <w:lang w:val="en-AU" w:eastAsia="en-AU"/>
        </w:rPr>
        <w:t>F</w:t>
      </w:r>
      <w:r w:rsidR="0057538E" w:rsidRPr="00922BC4">
        <w:rPr>
          <w:rFonts w:eastAsia="Times New Roman" w:cstheme="minorHAnsi"/>
          <w:b/>
          <w:bCs/>
          <w:sz w:val="24"/>
          <w:szCs w:val="28"/>
          <w:lang w:val="en-AU" w:eastAsia="en-AU"/>
        </w:rPr>
        <w:t xml:space="preserve">ormal </w:t>
      </w:r>
      <w:r w:rsidR="00275699" w:rsidRPr="00922BC4">
        <w:rPr>
          <w:rFonts w:eastAsia="Times New Roman" w:cstheme="minorHAnsi"/>
          <w:b/>
          <w:bCs/>
          <w:sz w:val="24"/>
          <w:szCs w:val="28"/>
          <w:lang w:val="en-AU" w:eastAsia="en-AU"/>
        </w:rPr>
        <w:t>O</w:t>
      </w:r>
      <w:r w:rsidR="00282032" w:rsidRPr="00922BC4">
        <w:rPr>
          <w:rFonts w:eastAsia="Times New Roman" w:cstheme="minorHAnsi"/>
          <w:b/>
          <w:bCs/>
          <w:sz w:val="24"/>
          <w:szCs w:val="28"/>
          <w:lang w:val="en-AU" w:eastAsia="en-AU"/>
        </w:rPr>
        <w:t xml:space="preserve">pen </w:t>
      </w:r>
      <w:r w:rsidR="00275699" w:rsidRPr="00922BC4">
        <w:rPr>
          <w:rFonts w:eastAsia="Times New Roman" w:cstheme="minorHAnsi"/>
          <w:b/>
          <w:bCs/>
          <w:sz w:val="24"/>
          <w:szCs w:val="28"/>
          <w:lang w:val="en-AU" w:eastAsia="en-AU"/>
        </w:rPr>
        <w:t>D</w:t>
      </w:r>
      <w:r w:rsidR="00282032" w:rsidRPr="00922BC4">
        <w:rPr>
          <w:rFonts w:eastAsia="Times New Roman" w:cstheme="minorHAnsi"/>
          <w:b/>
          <w:bCs/>
          <w:sz w:val="24"/>
          <w:szCs w:val="28"/>
          <w:lang w:val="en-AU" w:eastAsia="en-AU"/>
        </w:rPr>
        <w:t>isclosure</w:t>
      </w:r>
      <w:r w:rsidR="00916475" w:rsidRPr="00922BC4">
        <w:rPr>
          <w:rFonts w:eastAsia="Times New Roman" w:cstheme="minorHAnsi"/>
          <w:b/>
          <w:bCs/>
          <w:sz w:val="24"/>
          <w:szCs w:val="28"/>
          <w:lang w:val="en-AU" w:eastAsia="en-AU"/>
        </w:rPr>
        <w:t xml:space="preserve"> Meeting</w:t>
      </w:r>
    </w:p>
    <w:p w:rsidR="00922BC4" w:rsidRPr="00922BC4" w:rsidRDefault="00C739A6" w:rsidP="00922BC4">
      <w:pPr>
        <w:pStyle w:val="ListParagraph"/>
        <w:numPr>
          <w:ilvl w:val="0"/>
          <w:numId w:val="43"/>
        </w:numPr>
        <w:spacing w:after="120" w:line="240" w:lineRule="auto"/>
        <w:jc w:val="both"/>
        <w:rPr>
          <w:rFonts w:eastAsia="Calibri" w:cstheme="minorHAnsi"/>
          <w:b/>
          <w:lang w:val="en-AU"/>
        </w:rPr>
      </w:pPr>
      <w:r w:rsidRPr="00282032">
        <w:rPr>
          <w:rFonts w:eastAsia="Times New Roman" w:cstheme="minorHAnsi"/>
          <w:lang w:val="en-AU" w:eastAsia="en-AU"/>
        </w:rPr>
        <w:t>The</w:t>
      </w:r>
      <w:r w:rsidR="00282032" w:rsidRPr="00282032">
        <w:rPr>
          <w:rFonts w:eastAsia="Times New Roman" w:cstheme="minorHAnsi"/>
          <w:lang w:val="en-AU" w:eastAsia="en-AU"/>
        </w:rPr>
        <w:t xml:space="preserve"> importance of preparation </w:t>
      </w:r>
      <w:r>
        <w:rPr>
          <w:rFonts w:eastAsia="Times New Roman" w:cstheme="minorHAnsi"/>
          <w:lang w:val="en-AU" w:eastAsia="en-AU"/>
        </w:rPr>
        <w:t xml:space="preserve">for this meeting </w:t>
      </w:r>
      <w:r w:rsidR="00773EAC">
        <w:rPr>
          <w:rFonts w:eastAsia="Times New Roman" w:cstheme="minorHAnsi"/>
          <w:lang w:val="en-AU" w:eastAsia="en-AU"/>
        </w:rPr>
        <w:t>cannot be underestimated</w:t>
      </w:r>
      <w:r w:rsidR="00922BC4">
        <w:rPr>
          <w:rFonts w:eastAsia="Times New Roman" w:cstheme="minorHAnsi"/>
          <w:lang w:val="en-AU" w:eastAsia="en-AU"/>
        </w:rPr>
        <w:t xml:space="preserve"> as</w:t>
      </w:r>
      <w:r w:rsidR="00922BC4" w:rsidRPr="00922BC4">
        <w:rPr>
          <w:rFonts w:eastAsia="Times New Roman" w:cstheme="minorHAnsi"/>
          <w:lang w:val="en-AU" w:eastAsia="en-AU"/>
        </w:rPr>
        <w:t xml:space="preserve"> </w:t>
      </w:r>
      <w:r w:rsidR="00773EAC">
        <w:rPr>
          <w:rFonts w:eastAsia="Times New Roman" w:cstheme="minorHAnsi"/>
          <w:lang w:val="en-AU" w:eastAsia="en-AU"/>
        </w:rPr>
        <w:t>o</w:t>
      </w:r>
      <w:r w:rsidR="00922BC4" w:rsidRPr="00282032">
        <w:rPr>
          <w:rFonts w:eastAsia="Times New Roman" w:cstheme="minorHAnsi"/>
          <w:lang w:val="en-AU" w:eastAsia="en-AU"/>
        </w:rPr>
        <w:t>pen disclosure can be a highly charged and emotional process</w:t>
      </w:r>
      <w:r w:rsidR="005734FB">
        <w:rPr>
          <w:rFonts w:eastAsia="Times New Roman" w:cstheme="minorHAnsi"/>
          <w:lang w:val="en-AU" w:eastAsia="en-AU"/>
        </w:rPr>
        <w:t xml:space="preserve"> for all involved</w:t>
      </w:r>
      <w:r w:rsidR="00922BC4">
        <w:rPr>
          <w:rFonts w:eastAsia="Times New Roman" w:cstheme="minorHAnsi"/>
          <w:lang w:val="en-AU" w:eastAsia="en-AU"/>
        </w:rPr>
        <w:t xml:space="preserve">. </w:t>
      </w:r>
      <w:r w:rsidR="008B1931">
        <w:rPr>
          <w:rFonts w:eastAsia="Times New Roman" w:cstheme="minorHAnsi"/>
          <w:b/>
          <w:lang w:val="en-AU" w:eastAsia="en-AU"/>
        </w:rPr>
        <w:t>Use t</w:t>
      </w:r>
      <w:r w:rsidR="006E1519" w:rsidRPr="00922BC4">
        <w:rPr>
          <w:rFonts w:eastAsia="Times New Roman" w:cstheme="minorHAnsi"/>
          <w:b/>
          <w:lang w:val="en-AU" w:eastAsia="en-AU"/>
        </w:rPr>
        <w:t>he Open Disclosure</w:t>
      </w:r>
      <w:r w:rsidR="000F7B4A" w:rsidRPr="00922BC4">
        <w:rPr>
          <w:rFonts w:eastAsia="Times New Roman" w:cstheme="minorHAnsi"/>
          <w:b/>
          <w:lang w:val="en-AU" w:eastAsia="en-AU"/>
        </w:rPr>
        <w:t xml:space="preserve"> Pre</w:t>
      </w:r>
      <w:r w:rsidR="006E1519" w:rsidRPr="00922BC4">
        <w:rPr>
          <w:rFonts w:eastAsia="Times New Roman" w:cstheme="minorHAnsi"/>
          <w:b/>
          <w:lang w:val="en-AU" w:eastAsia="en-AU"/>
        </w:rPr>
        <w:t xml:space="preserve"> </w:t>
      </w:r>
      <w:r w:rsidR="00C924F5" w:rsidRPr="00922BC4">
        <w:rPr>
          <w:rFonts w:eastAsia="Times New Roman" w:cstheme="minorHAnsi"/>
          <w:b/>
          <w:lang w:val="en-AU" w:eastAsia="en-AU"/>
        </w:rPr>
        <w:t xml:space="preserve">Meeting </w:t>
      </w:r>
      <w:r w:rsidR="008B1931" w:rsidRPr="00922BC4">
        <w:rPr>
          <w:rFonts w:eastAsia="Times New Roman" w:cstheme="minorHAnsi"/>
          <w:b/>
          <w:lang w:val="en-AU" w:eastAsia="en-AU"/>
        </w:rPr>
        <w:t xml:space="preserve">Checklist </w:t>
      </w:r>
      <w:r w:rsidR="008B1931" w:rsidRPr="004A6BB7">
        <w:rPr>
          <w:rFonts w:eastAsia="Times New Roman" w:cstheme="minorHAnsi"/>
          <w:lang w:val="en-AU" w:eastAsia="en-AU"/>
        </w:rPr>
        <w:t>(</w:t>
      </w:r>
      <w:r w:rsidR="004A6BB7" w:rsidRPr="004A6BB7">
        <w:rPr>
          <w:rFonts w:eastAsia="Times New Roman" w:cstheme="minorHAnsi"/>
          <w:lang w:val="en-AU" w:eastAsia="en-AU"/>
        </w:rPr>
        <w:t>A</w:t>
      </w:r>
      <w:r w:rsidR="008B1931" w:rsidRPr="004A6BB7">
        <w:rPr>
          <w:rFonts w:eastAsia="Times New Roman" w:cstheme="minorHAnsi"/>
          <w:lang w:val="en-AU" w:eastAsia="en-AU"/>
        </w:rPr>
        <w:t>ppendix</w:t>
      </w:r>
      <w:r w:rsidR="004A6BB7" w:rsidRPr="004A6BB7">
        <w:rPr>
          <w:rFonts w:eastAsia="Times New Roman" w:cstheme="minorHAnsi"/>
          <w:lang w:val="en-AU" w:eastAsia="en-AU"/>
        </w:rPr>
        <w:t xml:space="preserve"> 1</w:t>
      </w:r>
      <w:r w:rsidR="00A92756">
        <w:rPr>
          <w:rFonts w:eastAsia="Times New Roman" w:cstheme="minorHAnsi"/>
          <w:lang w:val="en-AU" w:eastAsia="en-AU"/>
        </w:rPr>
        <w:t>-</w:t>
      </w:r>
      <w:r w:rsidR="00A92756" w:rsidRPr="004269E3">
        <w:rPr>
          <w:rFonts w:eastAsia="Times New Roman" w:cstheme="minorHAnsi"/>
          <w:lang w:val="en-AU" w:eastAsia="en-AU"/>
        </w:rPr>
        <w:t>page</w:t>
      </w:r>
      <w:r w:rsidR="004269E3">
        <w:rPr>
          <w:rFonts w:eastAsia="Times New Roman" w:cstheme="minorHAnsi"/>
          <w:lang w:val="en-AU" w:eastAsia="en-AU"/>
        </w:rPr>
        <w:t>s 9 and 10</w:t>
      </w:r>
      <w:r w:rsidR="004A6BB7" w:rsidRPr="004A6BB7">
        <w:rPr>
          <w:rFonts w:eastAsia="Times New Roman" w:cstheme="minorHAnsi"/>
          <w:lang w:val="en-AU" w:eastAsia="en-AU"/>
        </w:rPr>
        <w:t>)</w:t>
      </w:r>
      <w:r w:rsidR="006E1519" w:rsidRPr="004A6BB7">
        <w:rPr>
          <w:rFonts w:eastAsia="Times New Roman" w:cstheme="minorHAnsi"/>
          <w:lang w:val="en-AU" w:eastAsia="en-AU"/>
        </w:rPr>
        <w:t xml:space="preserve"> </w:t>
      </w:r>
      <w:r w:rsidR="00922BC4">
        <w:rPr>
          <w:rFonts w:eastAsia="Times New Roman" w:cstheme="minorHAnsi"/>
          <w:lang w:val="en-AU" w:eastAsia="en-AU"/>
        </w:rPr>
        <w:t xml:space="preserve">to </w:t>
      </w:r>
      <w:r w:rsidR="00C924F5" w:rsidRPr="00922BC4">
        <w:rPr>
          <w:rFonts w:eastAsia="Times New Roman" w:cstheme="minorHAnsi"/>
          <w:lang w:val="en-AU" w:eastAsia="en-AU"/>
        </w:rPr>
        <w:t xml:space="preserve">guide you </w:t>
      </w:r>
      <w:r w:rsidR="006E1519" w:rsidRPr="00922BC4">
        <w:rPr>
          <w:rFonts w:eastAsia="Times New Roman" w:cstheme="minorHAnsi"/>
          <w:lang w:val="en-AU" w:eastAsia="en-AU"/>
        </w:rPr>
        <w:t>in</w:t>
      </w:r>
      <w:r w:rsidR="00C924F5" w:rsidRPr="00922BC4">
        <w:rPr>
          <w:rFonts w:eastAsia="Times New Roman" w:cstheme="minorHAnsi"/>
          <w:lang w:val="en-AU" w:eastAsia="en-AU"/>
        </w:rPr>
        <w:t xml:space="preserve"> th</w:t>
      </w:r>
      <w:r w:rsidR="00922BC4">
        <w:rPr>
          <w:rFonts w:eastAsia="Times New Roman" w:cstheme="minorHAnsi"/>
          <w:lang w:val="en-AU" w:eastAsia="en-AU"/>
        </w:rPr>
        <w:t>e</w:t>
      </w:r>
      <w:r w:rsidR="00C924F5" w:rsidRPr="00922BC4">
        <w:rPr>
          <w:rFonts w:eastAsia="Times New Roman" w:cstheme="minorHAnsi"/>
          <w:lang w:val="en-AU" w:eastAsia="en-AU"/>
        </w:rPr>
        <w:t xml:space="preserve"> preparation</w:t>
      </w:r>
      <w:r w:rsidR="00922BC4">
        <w:rPr>
          <w:rFonts w:eastAsia="Times New Roman" w:cstheme="minorHAnsi"/>
          <w:lang w:val="en-AU" w:eastAsia="en-AU"/>
        </w:rPr>
        <w:t xml:space="preserve"> for the meeting </w:t>
      </w:r>
      <w:r w:rsidR="00055FDC">
        <w:rPr>
          <w:rFonts w:eastAsia="Times New Roman" w:cstheme="minorHAnsi"/>
          <w:lang w:val="en-AU" w:eastAsia="en-AU"/>
        </w:rPr>
        <w:t xml:space="preserve">and </w:t>
      </w:r>
      <w:r w:rsidR="00773EAC">
        <w:rPr>
          <w:rFonts w:eastAsia="Times New Roman" w:cstheme="minorHAnsi"/>
          <w:lang w:val="en-AU" w:eastAsia="en-AU"/>
        </w:rPr>
        <w:t xml:space="preserve">to ensure compliance </w:t>
      </w:r>
      <w:r w:rsidR="00055FDC">
        <w:rPr>
          <w:rFonts w:eastAsia="Times New Roman" w:cstheme="minorHAnsi"/>
          <w:lang w:val="en-AU" w:eastAsia="en-AU"/>
        </w:rPr>
        <w:t>with</w:t>
      </w:r>
      <w:r w:rsidR="00A92756">
        <w:rPr>
          <w:rFonts w:eastAsia="Times New Roman" w:cstheme="minorHAnsi"/>
          <w:lang w:val="en-AU" w:eastAsia="en-AU"/>
        </w:rPr>
        <w:t xml:space="preserve"> the </w:t>
      </w:r>
      <w:r w:rsidR="005C764B" w:rsidRPr="00922BC4">
        <w:rPr>
          <w:rFonts w:eastAsia="Times New Roman" w:cstheme="minorHAnsi"/>
          <w:lang w:val="en-AU" w:eastAsia="en-AU"/>
        </w:rPr>
        <w:t xml:space="preserve">HSE Open Disclosure policy. </w:t>
      </w:r>
      <w:r w:rsidR="00C924F5" w:rsidRPr="00922BC4">
        <w:rPr>
          <w:rFonts w:eastAsia="Times New Roman" w:cstheme="minorHAnsi"/>
          <w:lang w:val="en-AU" w:eastAsia="en-AU"/>
        </w:rPr>
        <w:t xml:space="preserve"> </w:t>
      </w:r>
    </w:p>
    <w:p w:rsidR="00282032" w:rsidRPr="008B1931" w:rsidRDefault="008B1931" w:rsidP="00922BC4">
      <w:pPr>
        <w:pStyle w:val="ListParagraph"/>
        <w:numPr>
          <w:ilvl w:val="0"/>
          <w:numId w:val="43"/>
        </w:numPr>
        <w:spacing w:after="120" w:line="240" w:lineRule="auto"/>
        <w:jc w:val="both"/>
        <w:rPr>
          <w:rFonts w:eastAsia="Calibri" w:cstheme="minorHAnsi"/>
          <w:b/>
          <w:lang w:val="en-AU"/>
        </w:rPr>
      </w:pPr>
      <w:r w:rsidRPr="008B1931">
        <w:rPr>
          <w:rFonts w:eastAsia="Times New Roman" w:cstheme="minorHAnsi"/>
          <w:b/>
          <w:lang w:val="en-AU" w:eastAsia="en-AU"/>
        </w:rPr>
        <w:t xml:space="preserve">Identify the </w:t>
      </w:r>
      <w:r w:rsidR="00D762F7" w:rsidRPr="008B1931">
        <w:rPr>
          <w:rFonts w:eastAsia="Times New Roman" w:cstheme="minorHAnsi"/>
          <w:b/>
          <w:lang w:val="en-AU" w:eastAsia="en-AU"/>
        </w:rPr>
        <w:t xml:space="preserve">Open </w:t>
      </w:r>
      <w:r>
        <w:rPr>
          <w:rFonts w:eastAsia="Times New Roman" w:cstheme="minorHAnsi"/>
          <w:b/>
          <w:lang w:val="en-AU" w:eastAsia="en-AU"/>
        </w:rPr>
        <w:t>D</w:t>
      </w:r>
      <w:r w:rsidR="00D762F7" w:rsidRPr="008B1931">
        <w:rPr>
          <w:rFonts w:eastAsia="Times New Roman" w:cstheme="minorHAnsi"/>
          <w:b/>
          <w:lang w:val="en-AU" w:eastAsia="en-AU"/>
        </w:rPr>
        <w:t xml:space="preserve">isclosure </w:t>
      </w:r>
      <w:r w:rsidR="00A92756">
        <w:rPr>
          <w:rFonts w:eastAsia="Times New Roman" w:cstheme="minorHAnsi"/>
          <w:b/>
          <w:lang w:val="en-AU" w:eastAsia="en-AU"/>
        </w:rPr>
        <w:t xml:space="preserve">Team. </w:t>
      </w:r>
      <w:r w:rsidR="00A92756" w:rsidRPr="00773EAC">
        <w:rPr>
          <w:rFonts w:eastAsia="Times New Roman" w:cstheme="minorHAnsi"/>
          <w:lang w:val="en-AU" w:eastAsia="en-AU"/>
        </w:rPr>
        <w:t>Ideally the Lead Discloser will be</w:t>
      </w:r>
      <w:r w:rsidR="00A92756">
        <w:rPr>
          <w:rFonts w:eastAsia="Times New Roman" w:cstheme="minorHAnsi"/>
          <w:b/>
          <w:lang w:val="en-AU" w:eastAsia="en-AU"/>
        </w:rPr>
        <w:t xml:space="preserve"> </w:t>
      </w:r>
      <w:r w:rsidR="00D762F7" w:rsidRPr="00391DCB">
        <w:rPr>
          <w:rFonts w:eastAsia="Times New Roman" w:cstheme="minorHAnsi"/>
          <w:lang w:val="en-AU" w:eastAsia="en-AU"/>
        </w:rPr>
        <w:t>the principal health</w:t>
      </w:r>
      <w:r w:rsidR="00773EAC">
        <w:rPr>
          <w:rFonts w:eastAsia="Times New Roman" w:cstheme="minorHAnsi"/>
          <w:lang w:val="en-AU" w:eastAsia="en-AU"/>
        </w:rPr>
        <w:t>care</w:t>
      </w:r>
      <w:r w:rsidR="00D762F7" w:rsidRPr="00391DCB">
        <w:rPr>
          <w:rFonts w:eastAsia="Times New Roman" w:cstheme="minorHAnsi"/>
          <w:lang w:val="en-AU" w:eastAsia="en-AU"/>
        </w:rPr>
        <w:t xml:space="preserve"> practitioner involved in the care of the patient or a health</w:t>
      </w:r>
      <w:r w:rsidR="00773EAC">
        <w:rPr>
          <w:rFonts w:eastAsia="Times New Roman" w:cstheme="minorHAnsi"/>
          <w:lang w:val="en-AU" w:eastAsia="en-AU"/>
        </w:rPr>
        <w:t>care</w:t>
      </w:r>
      <w:r w:rsidR="00D762F7" w:rsidRPr="00391DCB">
        <w:rPr>
          <w:rFonts w:eastAsia="Times New Roman" w:cstheme="minorHAnsi"/>
          <w:lang w:val="en-AU" w:eastAsia="en-AU"/>
        </w:rPr>
        <w:t xml:space="preserve"> practitioner deemed appropriate by the health services provider</w:t>
      </w:r>
      <w:r w:rsidR="00773EAC">
        <w:rPr>
          <w:rFonts w:eastAsia="Times New Roman" w:cstheme="minorHAnsi"/>
          <w:lang w:val="en-AU" w:eastAsia="en-AU"/>
        </w:rPr>
        <w:t>.</w:t>
      </w:r>
      <w:r w:rsidR="00DB0D21">
        <w:rPr>
          <w:rFonts w:eastAsia="Times New Roman" w:cstheme="minorHAnsi"/>
          <w:lang w:val="en-AU" w:eastAsia="en-AU"/>
        </w:rPr>
        <w:t xml:space="preserve"> A deputy discloser will also be appointed to assist the lead discloser.</w:t>
      </w:r>
    </w:p>
    <w:p w:rsidR="000F7B4A" w:rsidRPr="00773EAC" w:rsidRDefault="008B1931" w:rsidP="00773EAC">
      <w:pPr>
        <w:pStyle w:val="ListParagraph"/>
        <w:numPr>
          <w:ilvl w:val="0"/>
          <w:numId w:val="39"/>
        </w:numPr>
        <w:spacing w:after="0" w:line="240" w:lineRule="auto"/>
        <w:jc w:val="both"/>
        <w:rPr>
          <w:rStyle w:val="Hyperlink"/>
          <w:rFonts w:eastAsia="Calibri" w:cstheme="minorHAnsi"/>
          <w:color w:val="000000"/>
          <w:u w:val="none"/>
          <w:lang w:val="en-AU"/>
        </w:rPr>
      </w:pPr>
      <w:r w:rsidRPr="00EE3EFC">
        <w:rPr>
          <w:rFonts w:eastAsia="Times New Roman" w:cstheme="minorHAnsi"/>
          <w:b/>
          <w:lang w:val="en-AU" w:eastAsia="en-AU"/>
        </w:rPr>
        <w:t xml:space="preserve">Identify the Designated </w:t>
      </w:r>
      <w:r w:rsidR="00055FDC" w:rsidRPr="00EE3EFC">
        <w:rPr>
          <w:rFonts w:eastAsia="Times New Roman" w:cstheme="minorHAnsi"/>
          <w:b/>
          <w:lang w:val="en-AU" w:eastAsia="en-AU"/>
        </w:rPr>
        <w:t>Person (Key</w:t>
      </w:r>
      <w:r w:rsidR="00A92756" w:rsidRPr="00EE3EFC">
        <w:rPr>
          <w:rFonts w:eastAsia="Times New Roman" w:cstheme="minorHAnsi"/>
          <w:b/>
          <w:lang w:val="en-AU" w:eastAsia="en-AU"/>
        </w:rPr>
        <w:t xml:space="preserve"> Contact Person)</w:t>
      </w:r>
      <w:r w:rsidRPr="00713882">
        <w:rPr>
          <w:rFonts w:eastAsia="Times New Roman" w:cstheme="minorHAnsi"/>
          <w:b/>
          <w:lang w:val="en-AU" w:eastAsia="en-AU"/>
        </w:rPr>
        <w:t xml:space="preserve"> </w:t>
      </w:r>
      <w:r w:rsidRPr="00713882">
        <w:rPr>
          <w:rFonts w:eastAsia="Times New Roman" w:cstheme="minorHAnsi"/>
          <w:lang w:val="en-AU" w:eastAsia="en-AU"/>
        </w:rPr>
        <w:t>who</w:t>
      </w:r>
      <w:r w:rsidR="007830E7">
        <w:rPr>
          <w:rFonts w:eastAsia="Calibri" w:cstheme="minorHAnsi"/>
          <w:lang w:val="en-AU"/>
        </w:rPr>
        <w:t xml:space="preserve"> has a </w:t>
      </w:r>
      <w:r w:rsidR="000F7B4A" w:rsidRPr="00713882">
        <w:rPr>
          <w:rFonts w:eastAsia="Calibri" w:cstheme="minorHAnsi"/>
          <w:lang w:val="en-AU"/>
        </w:rPr>
        <w:t xml:space="preserve">critical </w:t>
      </w:r>
      <w:r w:rsidR="007830E7">
        <w:rPr>
          <w:rFonts w:eastAsia="Calibri" w:cstheme="minorHAnsi"/>
          <w:lang w:val="en-AU"/>
        </w:rPr>
        <w:t>role in maintaining personal contact between the patient/relevant person and the health services provider and in providing s</w:t>
      </w:r>
      <w:r w:rsidR="000F7B4A" w:rsidRPr="00713882">
        <w:rPr>
          <w:rFonts w:eastAsia="Calibri" w:cstheme="minorHAnsi"/>
          <w:lang w:val="en-AU"/>
        </w:rPr>
        <w:t xml:space="preserve">upport </w:t>
      </w:r>
      <w:r w:rsidR="007830E7">
        <w:rPr>
          <w:rFonts w:eastAsia="Calibri" w:cstheme="minorHAnsi"/>
          <w:lang w:val="en-AU"/>
        </w:rPr>
        <w:t xml:space="preserve">to </w:t>
      </w:r>
      <w:r w:rsidR="000F7B4A" w:rsidRPr="00713882">
        <w:rPr>
          <w:rFonts w:eastAsia="Calibri" w:cstheme="minorHAnsi"/>
          <w:lang w:val="en-AU"/>
        </w:rPr>
        <w:t>the patient/relevant person at all stages in the open disclosur</w:t>
      </w:r>
      <w:r w:rsidR="00773EAC">
        <w:rPr>
          <w:rFonts w:eastAsia="Calibri" w:cstheme="minorHAnsi"/>
          <w:lang w:val="en-AU"/>
        </w:rPr>
        <w:t>e process. More information on t</w:t>
      </w:r>
      <w:r w:rsidR="000F7B4A" w:rsidRPr="00713882">
        <w:rPr>
          <w:rFonts w:eastAsia="Calibri" w:cstheme="minorHAnsi"/>
          <w:lang w:val="en-AU"/>
        </w:rPr>
        <w:t xml:space="preserve">he Role of the Designated Person is available </w:t>
      </w:r>
      <w:hyperlink r:id="rId15" w:history="1">
        <w:r w:rsidR="000F7B4A" w:rsidRPr="00EE3EFC">
          <w:rPr>
            <w:rStyle w:val="Hyperlink"/>
            <w:rFonts w:eastAsia="Calibri" w:cstheme="minorHAnsi"/>
            <w:lang w:val="en-AU"/>
          </w:rPr>
          <w:t>here</w:t>
        </w:r>
      </w:hyperlink>
      <w:r w:rsidR="00A92756" w:rsidRPr="00EE3EFC">
        <w:rPr>
          <w:rStyle w:val="Hyperlink"/>
          <w:rFonts w:eastAsia="Calibri" w:cstheme="minorHAnsi"/>
          <w:lang w:val="en-AU"/>
        </w:rPr>
        <w:t xml:space="preserve"> </w:t>
      </w:r>
      <w:r w:rsidRPr="00773EAC">
        <w:rPr>
          <w:rFonts w:eastAsia="Calibri" w:cstheme="minorHAnsi"/>
          <w:lang w:val="en-AU"/>
        </w:rPr>
        <w:t>and t</w:t>
      </w:r>
      <w:r w:rsidR="000F7B4A" w:rsidRPr="00773EAC">
        <w:rPr>
          <w:rFonts w:eastAsia="Calibri" w:cstheme="minorHAnsi"/>
          <w:lang w:val="en-AU"/>
        </w:rPr>
        <w:t xml:space="preserve">he Designated Person Checklist is available </w:t>
      </w:r>
      <w:hyperlink r:id="rId16" w:history="1">
        <w:r w:rsidR="000F7B4A" w:rsidRPr="00773EAC">
          <w:rPr>
            <w:rStyle w:val="Hyperlink"/>
            <w:rFonts w:eastAsia="Calibri" w:cstheme="minorHAnsi"/>
            <w:lang w:val="en-AU"/>
          </w:rPr>
          <w:t>here</w:t>
        </w:r>
      </w:hyperlink>
      <w:r w:rsidR="00773EAC">
        <w:rPr>
          <w:rStyle w:val="Hyperlink"/>
          <w:rFonts w:eastAsia="Calibri" w:cstheme="minorHAnsi"/>
          <w:lang w:val="en-AU"/>
        </w:rPr>
        <w:t>.</w:t>
      </w:r>
    </w:p>
    <w:p w:rsidR="008B1931" w:rsidRPr="00713882" w:rsidRDefault="008B1931" w:rsidP="008B1931">
      <w:pPr>
        <w:pStyle w:val="ListParagraph"/>
        <w:numPr>
          <w:ilvl w:val="0"/>
          <w:numId w:val="39"/>
        </w:numPr>
        <w:spacing w:after="120" w:line="240" w:lineRule="auto"/>
        <w:jc w:val="both"/>
        <w:rPr>
          <w:rFonts w:eastAsia="Calibri" w:cstheme="minorHAnsi"/>
          <w:color w:val="000000"/>
          <w:lang w:val="en-AU"/>
        </w:rPr>
      </w:pPr>
      <w:r w:rsidRPr="00713882">
        <w:rPr>
          <w:rFonts w:eastAsia="Calibri" w:cstheme="minorHAnsi"/>
          <w:b/>
          <w:lang w:val="en-AU"/>
        </w:rPr>
        <w:t xml:space="preserve">Use the Sample Language Guidance Document </w:t>
      </w:r>
      <w:r w:rsidR="00DD720A" w:rsidRPr="00713882">
        <w:rPr>
          <w:rFonts w:eastAsia="Times New Roman" w:cstheme="minorHAnsi"/>
          <w:lang w:val="en-AU" w:eastAsia="en-AU"/>
        </w:rPr>
        <w:t>(Appendix 5</w:t>
      </w:r>
      <w:r w:rsidR="00773EAC">
        <w:rPr>
          <w:rFonts w:eastAsia="Times New Roman" w:cstheme="minorHAnsi"/>
          <w:lang w:val="en-AU" w:eastAsia="en-AU"/>
        </w:rPr>
        <w:t xml:space="preserve">, </w:t>
      </w:r>
      <w:r w:rsidR="00F92137">
        <w:rPr>
          <w:rFonts w:eastAsia="Times New Roman" w:cstheme="minorHAnsi"/>
          <w:lang w:val="en-AU" w:eastAsia="en-AU"/>
        </w:rPr>
        <w:t>page 17 to 2</w:t>
      </w:r>
      <w:r w:rsidR="003F1C11">
        <w:rPr>
          <w:rFonts w:eastAsia="Times New Roman" w:cstheme="minorHAnsi"/>
          <w:lang w:val="en-AU" w:eastAsia="en-AU"/>
        </w:rPr>
        <w:t>1</w:t>
      </w:r>
      <w:r w:rsidR="00DD720A" w:rsidRPr="00713882">
        <w:rPr>
          <w:rFonts w:eastAsia="Times New Roman" w:cstheme="minorHAnsi"/>
          <w:lang w:val="en-AU" w:eastAsia="en-AU"/>
        </w:rPr>
        <w:t xml:space="preserve">) </w:t>
      </w:r>
      <w:r w:rsidRPr="00713882">
        <w:rPr>
          <w:rFonts w:eastAsia="Calibri" w:cstheme="minorHAnsi"/>
          <w:lang w:val="en-AU"/>
        </w:rPr>
        <w:t xml:space="preserve">to support </w:t>
      </w:r>
      <w:r w:rsidR="00A92756" w:rsidRPr="00713882">
        <w:rPr>
          <w:rFonts w:eastAsia="Calibri" w:cstheme="minorHAnsi"/>
          <w:lang w:val="en-AU"/>
        </w:rPr>
        <w:t xml:space="preserve">and guide </w:t>
      </w:r>
      <w:r w:rsidRPr="00713882">
        <w:rPr>
          <w:rFonts w:eastAsia="Calibri" w:cstheme="minorHAnsi"/>
          <w:lang w:val="en-AU"/>
        </w:rPr>
        <w:t>you in the open disclosure discussion</w:t>
      </w:r>
      <w:r w:rsidRPr="00713882">
        <w:rPr>
          <w:rFonts w:eastAsia="Calibri" w:cstheme="minorHAnsi"/>
          <w:b/>
          <w:lang w:val="en-AU"/>
        </w:rPr>
        <w:t>.</w:t>
      </w:r>
    </w:p>
    <w:p w:rsidR="008B1931" w:rsidRPr="008B1931" w:rsidRDefault="008B1931" w:rsidP="008B1931">
      <w:pPr>
        <w:spacing w:after="120" w:line="240" w:lineRule="auto"/>
        <w:jc w:val="both"/>
        <w:rPr>
          <w:rFonts w:eastAsia="Calibri" w:cstheme="minorHAnsi"/>
          <w:color w:val="000000"/>
          <w:lang w:val="en-AU"/>
        </w:rPr>
      </w:pPr>
    </w:p>
    <w:p w:rsidR="00282032" w:rsidRPr="00B34A03" w:rsidRDefault="00B34A03" w:rsidP="00B34A03">
      <w:pPr>
        <w:keepNext/>
        <w:spacing w:after="120" w:line="240" w:lineRule="auto"/>
        <w:outlineLvl w:val="1"/>
        <w:rPr>
          <w:rFonts w:eastAsia="Times New Roman" w:cstheme="minorHAnsi"/>
          <w:b/>
          <w:bCs/>
          <w:sz w:val="24"/>
          <w:szCs w:val="28"/>
          <w:lang w:val="en-AU" w:eastAsia="en-AU"/>
        </w:rPr>
      </w:pPr>
      <w:r>
        <w:rPr>
          <w:rFonts w:eastAsia="Times New Roman" w:cstheme="minorHAnsi"/>
          <w:b/>
          <w:bCs/>
          <w:sz w:val="24"/>
          <w:szCs w:val="28"/>
          <w:lang w:val="en-AU" w:eastAsia="en-AU"/>
        </w:rPr>
        <w:t>3. Managing t</w:t>
      </w:r>
      <w:r w:rsidR="00282032" w:rsidRPr="00B34A03">
        <w:rPr>
          <w:rFonts w:eastAsia="Times New Roman" w:cstheme="minorHAnsi"/>
          <w:b/>
          <w:bCs/>
          <w:sz w:val="24"/>
          <w:szCs w:val="28"/>
          <w:lang w:val="en-AU" w:eastAsia="en-AU"/>
        </w:rPr>
        <w:t xml:space="preserve">he </w:t>
      </w:r>
      <w:r>
        <w:rPr>
          <w:rFonts w:eastAsia="Times New Roman" w:cstheme="minorHAnsi"/>
          <w:b/>
          <w:bCs/>
          <w:sz w:val="24"/>
          <w:szCs w:val="28"/>
          <w:lang w:val="en-AU" w:eastAsia="en-AU"/>
        </w:rPr>
        <w:t xml:space="preserve">Formal </w:t>
      </w:r>
      <w:r w:rsidR="00275699" w:rsidRPr="00B34A03">
        <w:rPr>
          <w:rFonts w:eastAsia="Times New Roman" w:cstheme="minorHAnsi"/>
          <w:b/>
          <w:bCs/>
          <w:sz w:val="24"/>
          <w:szCs w:val="28"/>
          <w:lang w:val="en-AU" w:eastAsia="en-AU"/>
        </w:rPr>
        <w:t>O</w:t>
      </w:r>
      <w:r w:rsidR="00282032" w:rsidRPr="00B34A03">
        <w:rPr>
          <w:rFonts w:eastAsia="Times New Roman" w:cstheme="minorHAnsi"/>
          <w:b/>
          <w:bCs/>
          <w:sz w:val="24"/>
          <w:szCs w:val="28"/>
          <w:lang w:val="en-AU" w:eastAsia="en-AU"/>
        </w:rPr>
        <w:t xml:space="preserve">pen </w:t>
      </w:r>
      <w:r w:rsidR="00275699" w:rsidRPr="00B34A03">
        <w:rPr>
          <w:rFonts w:eastAsia="Times New Roman" w:cstheme="minorHAnsi"/>
          <w:b/>
          <w:bCs/>
          <w:sz w:val="24"/>
          <w:szCs w:val="28"/>
          <w:lang w:val="en-AU" w:eastAsia="en-AU"/>
        </w:rPr>
        <w:t>D</w:t>
      </w:r>
      <w:r w:rsidR="00282032" w:rsidRPr="00B34A03">
        <w:rPr>
          <w:rFonts w:eastAsia="Times New Roman" w:cstheme="minorHAnsi"/>
          <w:b/>
          <w:bCs/>
          <w:sz w:val="24"/>
          <w:szCs w:val="28"/>
          <w:lang w:val="en-AU" w:eastAsia="en-AU"/>
        </w:rPr>
        <w:t xml:space="preserve">isclosure </w:t>
      </w:r>
      <w:r w:rsidR="00275699" w:rsidRPr="00B34A03">
        <w:rPr>
          <w:rFonts w:eastAsia="Times New Roman" w:cstheme="minorHAnsi"/>
          <w:b/>
          <w:bCs/>
          <w:sz w:val="24"/>
          <w:szCs w:val="28"/>
          <w:lang w:val="en-AU" w:eastAsia="en-AU"/>
        </w:rPr>
        <w:t>M</w:t>
      </w:r>
      <w:r w:rsidR="00282032" w:rsidRPr="00B34A03">
        <w:rPr>
          <w:rFonts w:eastAsia="Times New Roman" w:cstheme="minorHAnsi"/>
          <w:b/>
          <w:bCs/>
          <w:sz w:val="24"/>
          <w:szCs w:val="28"/>
          <w:lang w:val="en-AU" w:eastAsia="en-AU"/>
        </w:rPr>
        <w:t xml:space="preserve">eeting </w:t>
      </w:r>
    </w:p>
    <w:p w:rsidR="00282032" w:rsidRPr="00282032" w:rsidRDefault="0002725C" w:rsidP="00723649">
      <w:pPr>
        <w:spacing w:after="120" w:line="240" w:lineRule="auto"/>
        <w:jc w:val="both"/>
        <w:rPr>
          <w:rFonts w:eastAsia="Times New Roman" w:cstheme="minorHAnsi"/>
          <w:lang w:val="en-AU" w:eastAsia="en-AU"/>
        </w:rPr>
      </w:pPr>
      <w:r>
        <w:rPr>
          <w:rFonts w:eastAsia="Times New Roman" w:cstheme="minorHAnsi"/>
          <w:lang w:val="en-AU" w:eastAsia="en-AU"/>
        </w:rPr>
        <w:t>P</w:t>
      </w:r>
      <w:r w:rsidRPr="00282032">
        <w:rPr>
          <w:rFonts w:eastAsia="Times New Roman" w:cstheme="minorHAnsi"/>
          <w:lang w:val="en-AU" w:eastAsia="en-AU"/>
        </w:rPr>
        <w:t>atient</w:t>
      </w:r>
      <w:r>
        <w:rPr>
          <w:rFonts w:eastAsia="Times New Roman" w:cstheme="minorHAnsi"/>
          <w:lang w:val="en-AU" w:eastAsia="en-AU"/>
        </w:rPr>
        <w:t xml:space="preserve">s </w:t>
      </w:r>
      <w:r w:rsidR="006365B1">
        <w:rPr>
          <w:rFonts w:eastAsia="Times New Roman" w:cstheme="minorHAnsi"/>
          <w:lang w:val="en-AU" w:eastAsia="en-AU"/>
        </w:rPr>
        <w:t xml:space="preserve">/relevant </w:t>
      </w:r>
      <w:r w:rsidR="00055FDC">
        <w:rPr>
          <w:rFonts w:eastAsia="Times New Roman" w:cstheme="minorHAnsi"/>
          <w:lang w:val="en-AU" w:eastAsia="en-AU"/>
        </w:rPr>
        <w:t>persons generally</w:t>
      </w:r>
      <w:r w:rsidRPr="00282032">
        <w:rPr>
          <w:rFonts w:eastAsia="Times New Roman" w:cstheme="minorHAnsi"/>
          <w:lang w:val="en-AU" w:eastAsia="en-AU"/>
        </w:rPr>
        <w:t xml:space="preserve"> appreciate </w:t>
      </w:r>
      <w:r>
        <w:rPr>
          <w:rFonts w:eastAsia="Times New Roman" w:cstheme="minorHAnsi"/>
          <w:lang w:val="en-AU" w:eastAsia="en-AU"/>
        </w:rPr>
        <w:t xml:space="preserve">the opportunity to meet </w:t>
      </w:r>
      <w:r w:rsidR="007830E7">
        <w:rPr>
          <w:rFonts w:eastAsia="Times New Roman" w:cstheme="minorHAnsi"/>
          <w:lang w:val="en-AU" w:eastAsia="en-AU"/>
        </w:rPr>
        <w:t xml:space="preserve">with the healthcare team </w:t>
      </w:r>
      <w:r>
        <w:rPr>
          <w:rFonts w:eastAsia="Times New Roman" w:cstheme="minorHAnsi"/>
          <w:lang w:val="en-AU" w:eastAsia="en-AU"/>
        </w:rPr>
        <w:t>to discuss what has happened</w:t>
      </w:r>
      <w:r w:rsidRPr="00282032">
        <w:rPr>
          <w:rFonts w:eastAsia="Times New Roman" w:cstheme="minorHAnsi"/>
          <w:lang w:val="en-AU" w:eastAsia="en-AU"/>
        </w:rPr>
        <w:t xml:space="preserve">. It is important for </w:t>
      </w:r>
      <w:r w:rsidR="006365B1">
        <w:rPr>
          <w:rFonts w:eastAsia="Times New Roman" w:cstheme="minorHAnsi"/>
          <w:lang w:val="en-AU" w:eastAsia="en-AU"/>
        </w:rPr>
        <w:t xml:space="preserve">them to have an opportunity to tell their </w:t>
      </w:r>
      <w:r w:rsidR="00055FDC">
        <w:rPr>
          <w:rFonts w:eastAsia="Times New Roman" w:cstheme="minorHAnsi"/>
          <w:lang w:val="en-AU" w:eastAsia="en-AU"/>
        </w:rPr>
        <w:t>story, to</w:t>
      </w:r>
      <w:r w:rsidRPr="00282032">
        <w:rPr>
          <w:rFonts w:eastAsia="Times New Roman" w:cstheme="minorHAnsi"/>
          <w:lang w:val="en-AU" w:eastAsia="en-AU"/>
        </w:rPr>
        <w:t xml:space="preserve"> be heard and be able to convey their thoughts</w:t>
      </w:r>
      <w:r>
        <w:rPr>
          <w:rFonts w:eastAsia="Times New Roman" w:cstheme="minorHAnsi"/>
          <w:lang w:val="en-AU" w:eastAsia="en-AU"/>
        </w:rPr>
        <w:t>/perceptions in relation to what has happened.</w:t>
      </w:r>
      <w:r w:rsidRPr="00282032">
        <w:rPr>
          <w:rFonts w:eastAsia="Times New Roman" w:cstheme="minorHAnsi"/>
          <w:lang w:val="en-AU" w:eastAsia="en-AU"/>
        </w:rPr>
        <w:t xml:space="preserve"> </w:t>
      </w:r>
      <w:r w:rsidR="00282032" w:rsidRPr="00282032">
        <w:rPr>
          <w:rFonts w:eastAsia="Times New Roman" w:cstheme="minorHAnsi"/>
          <w:lang w:val="en-AU" w:eastAsia="en-AU"/>
        </w:rPr>
        <w:t>Participating in open disclosure meetings require</w:t>
      </w:r>
      <w:r w:rsidR="005C7E61">
        <w:rPr>
          <w:rFonts w:eastAsia="Times New Roman" w:cstheme="minorHAnsi"/>
          <w:lang w:val="en-AU" w:eastAsia="en-AU"/>
        </w:rPr>
        <w:t xml:space="preserve">s the open disclosure team to demonstrate empathy and compassion towards all those involved in/affected by what has happened </w:t>
      </w:r>
      <w:r w:rsidR="00F25AA8">
        <w:rPr>
          <w:rFonts w:eastAsia="Times New Roman" w:cstheme="minorHAnsi"/>
          <w:lang w:val="en-AU" w:eastAsia="en-AU"/>
        </w:rPr>
        <w:t xml:space="preserve">including </w:t>
      </w:r>
      <w:r w:rsidR="00F25AA8" w:rsidRPr="00282032">
        <w:rPr>
          <w:rFonts w:eastAsia="Times New Roman" w:cstheme="minorHAnsi"/>
          <w:lang w:val="en-AU" w:eastAsia="en-AU"/>
        </w:rPr>
        <w:t>the</w:t>
      </w:r>
      <w:r w:rsidR="005C7E61">
        <w:rPr>
          <w:rFonts w:eastAsia="Times New Roman" w:cstheme="minorHAnsi"/>
          <w:lang w:val="en-AU" w:eastAsia="en-AU"/>
        </w:rPr>
        <w:t xml:space="preserve"> patient, </w:t>
      </w:r>
      <w:r w:rsidR="00A92756">
        <w:rPr>
          <w:rFonts w:eastAsia="Times New Roman" w:cstheme="minorHAnsi"/>
          <w:lang w:val="en-AU" w:eastAsia="en-AU"/>
        </w:rPr>
        <w:t>relevant person</w:t>
      </w:r>
      <w:r w:rsidR="006365B1">
        <w:rPr>
          <w:rFonts w:eastAsia="Times New Roman" w:cstheme="minorHAnsi"/>
          <w:lang w:val="en-AU" w:eastAsia="en-AU"/>
        </w:rPr>
        <w:t>(s)</w:t>
      </w:r>
      <w:r w:rsidR="005C7E61">
        <w:rPr>
          <w:rFonts w:eastAsia="Times New Roman" w:cstheme="minorHAnsi"/>
          <w:lang w:val="en-AU" w:eastAsia="en-AU"/>
        </w:rPr>
        <w:t xml:space="preserve"> and staff. </w:t>
      </w:r>
    </w:p>
    <w:p w:rsidR="005C764B" w:rsidRDefault="00713882" w:rsidP="000F7B4A">
      <w:pPr>
        <w:spacing w:after="120" w:line="240" w:lineRule="auto"/>
        <w:jc w:val="both"/>
        <w:rPr>
          <w:rFonts w:eastAsia="Times New Roman" w:cstheme="minorHAnsi"/>
          <w:lang w:val="en-AU" w:eastAsia="en-AU"/>
        </w:rPr>
      </w:pPr>
      <w:r>
        <w:rPr>
          <w:rFonts w:eastAsia="Times New Roman" w:cstheme="minorHAnsi"/>
          <w:lang w:val="en-AU" w:eastAsia="en-AU"/>
        </w:rPr>
        <w:t>A</w:t>
      </w:r>
      <w:r w:rsidR="0002725C">
        <w:rPr>
          <w:rFonts w:eastAsia="Times New Roman" w:cstheme="minorHAnsi"/>
          <w:lang w:val="en-AU" w:eastAsia="en-AU"/>
        </w:rPr>
        <w:t>n</w:t>
      </w:r>
      <w:r w:rsidR="0002725C">
        <w:rPr>
          <w:rFonts w:eastAsia="Times New Roman" w:cstheme="minorHAnsi"/>
          <w:b/>
          <w:lang w:val="en-AU" w:eastAsia="en-AU"/>
        </w:rPr>
        <w:t xml:space="preserve"> </w:t>
      </w:r>
      <w:r w:rsidR="0002725C" w:rsidRPr="004A6BB7">
        <w:rPr>
          <w:rFonts w:eastAsia="Times New Roman" w:cstheme="minorHAnsi"/>
          <w:b/>
          <w:lang w:val="en-AU" w:eastAsia="en-AU"/>
        </w:rPr>
        <w:t>Open</w:t>
      </w:r>
      <w:r w:rsidR="005C764B" w:rsidRPr="004A6BB7">
        <w:rPr>
          <w:rFonts w:eastAsia="Times New Roman" w:cstheme="minorHAnsi"/>
          <w:b/>
          <w:lang w:val="en-AU" w:eastAsia="en-AU"/>
        </w:rPr>
        <w:t xml:space="preserve"> </w:t>
      </w:r>
      <w:r w:rsidR="005C764B" w:rsidRPr="00275699">
        <w:rPr>
          <w:rFonts w:eastAsia="Times New Roman" w:cstheme="minorHAnsi"/>
          <w:b/>
          <w:lang w:val="en-AU" w:eastAsia="en-AU"/>
        </w:rPr>
        <w:t>Disclosure Meeting Checklist</w:t>
      </w:r>
      <w:r w:rsidR="00275699">
        <w:rPr>
          <w:rFonts w:eastAsia="Times New Roman" w:cstheme="minorHAnsi"/>
          <w:b/>
          <w:lang w:val="en-AU" w:eastAsia="en-AU"/>
        </w:rPr>
        <w:t xml:space="preserve"> </w:t>
      </w:r>
      <w:r w:rsidR="0002725C" w:rsidRPr="004A6BB7">
        <w:rPr>
          <w:rFonts w:eastAsia="Times New Roman" w:cstheme="minorHAnsi"/>
          <w:lang w:val="en-AU" w:eastAsia="en-AU"/>
        </w:rPr>
        <w:t>(</w:t>
      </w:r>
      <w:r w:rsidR="004A6BB7" w:rsidRPr="004A6BB7">
        <w:rPr>
          <w:rFonts w:eastAsia="Times New Roman" w:cstheme="minorHAnsi"/>
          <w:lang w:val="en-AU" w:eastAsia="en-AU"/>
        </w:rPr>
        <w:t>A</w:t>
      </w:r>
      <w:r w:rsidR="0002725C" w:rsidRPr="004A6BB7">
        <w:rPr>
          <w:rFonts w:eastAsia="Times New Roman" w:cstheme="minorHAnsi"/>
          <w:lang w:val="en-AU" w:eastAsia="en-AU"/>
        </w:rPr>
        <w:t>ppendix</w:t>
      </w:r>
      <w:r w:rsidR="004A6BB7" w:rsidRPr="004A6BB7">
        <w:rPr>
          <w:rFonts w:eastAsia="Times New Roman" w:cstheme="minorHAnsi"/>
          <w:lang w:val="en-AU" w:eastAsia="en-AU"/>
        </w:rPr>
        <w:t xml:space="preserve"> 2</w:t>
      </w:r>
      <w:r w:rsidR="00C521D7">
        <w:rPr>
          <w:rFonts w:eastAsia="Times New Roman" w:cstheme="minorHAnsi"/>
          <w:lang w:val="en-AU" w:eastAsia="en-AU"/>
        </w:rPr>
        <w:t>-</w:t>
      </w:r>
      <w:r w:rsidR="00F92137">
        <w:rPr>
          <w:rFonts w:eastAsia="Times New Roman" w:cstheme="minorHAnsi"/>
          <w:lang w:val="en-AU" w:eastAsia="en-AU"/>
        </w:rPr>
        <w:t>page 11</w:t>
      </w:r>
      <w:r w:rsidR="0002725C" w:rsidRPr="004A6BB7">
        <w:rPr>
          <w:rFonts w:eastAsia="Times New Roman" w:cstheme="minorHAnsi"/>
          <w:lang w:val="en-AU" w:eastAsia="en-AU"/>
        </w:rPr>
        <w:t xml:space="preserve">) </w:t>
      </w:r>
      <w:r w:rsidR="0002725C" w:rsidRPr="0002725C">
        <w:rPr>
          <w:rFonts w:eastAsia="Times New Roman" w:cstheme="minorHAnsi"/>
          <w:lang w:val="en-AU" w:eastAsia="en-AU"/>
        </w:rPr>
        <w:t xml:space="preserve">has been </w:t>
      </w:r>
      <w:r w:rsidR="004A6BB7" w:rsidRPr="0002725C">
        <w:rPr>
          <w:rFonts w:eastAsia="Times New Roman" w:cstheme="minorHAnsi"/>
          <w:lang w:val="en-AU" w:eastAsia="en-AU"/>
        </w:rPr>
        <w:t>developed which</w:t>
      </w:r>
      <w:r w:rsidR="00916475" w:rsidRPr="0002725C">
        <w:rPr>
          <w:rFonts w:eastAsia="Times New Roman" w:cstheme="minorHAnsi"/>
          <w:lang w:val="en-AU" w:eastAsia="en-AU"/>
        </w:rPr>
        <w:t xml:space="preserve"> outlines all of the components involved in managing</w:t>
      </w:r>
      <w:r w:rsidR="005C764B" w:rsidRPr="0002725C">
        <w:rPr>
          <w:rFonts w:eastAsia="Times New Roman" w:cstheme="minorHAnsi"/>
          <w:lang w:val="en-AU" w:eastAsia="en-AU"/>
        </w:rPr>
        <w:t xml:space="preserve"> the meeting </w:t>
      </w:r>
      <w:r w:rsidR="00916475" w:rsidRPr="0002725C">
        <w:rPr>
          <w:rFonts w:eastAsia="Times New Roman" w:cstheme="minorHAnsi"/>
          <w:lang w:val="en-AU" w:eastAsia="en-AU"/>
        </w:rPr>
        <w:t>effectively whilst</w:t>
      </w:r>
      <w:r w:rsidR="005C764B" w:rsidRPr="00275699">
        <w:rPr>
          <w:rFonts w:eastAsia="Times New Roman" w:cstheme="minorHAnsi"/>
          <w:lang w:val="en-AU" w:eastAsia="en-AU"/>
        </w:rPr>
        <w:t xml:space="preserve"> ensur</w:t>
      </w:r>
      <w:r w:rsidR="00916475">
        <w:rPr>
          <w:rFonts w:eastAsia="Times New Roman" w:cstheme="minorHAnsi"/>
          <w:lang w:val="en-AU" w:eastAsia="en-AU"/>
        </w:rPr>
        <w:t>ing</w:t>
      </w:r>
      <w:r w:rsidR="005C764B" w:rsidRPr="00275699">
        <w:rPr>
          <w:rFonts w:eastAsia="Times New Roman" w:cstheme="minorHAnsi"/>
          <w:lang w:val="en-AU" w:eastAsia="en-AU"/>
        </w:rPr>
        <w:t xml:space="preserve"> compliance with the HSE Open Disclosure </w:t>
      </w:r>
      <w:r w:rsidR="00916475">
        <w:rPr>
          <w:rFonts w:eastAsia="Times New Roman" w:cstheme="minorHAnsi"/>
          <w:lang w:val="en-AU" w:eastAsia="en-AU"/>
        </w:rPr>
        <w:t>P</w:t>
      </w:r>
      <w:r w:rsidR="005C764B" w:rsidRPr="00275699">
        <w:rPr>
          <w:rFonts w:eastAsia="Times New Roman" w:cstheme="minorHAnsi"/>
          <w:lang w:val="en-AU" w:eastAsia="en-AU"/>
        </w:rPr>
        <w:t xml:space="preserve">olicy. </w:t>
      </w:r>
    </w:p>
    <w:p w:rsidR="00282032" w:rsidRDefault="00575EF0" w:rsidP="00282032">
      <w:pPr>
        <w:spacing w:after="120" w:line="240" w:lineRule="auto"/>
        <w:rPr>
          <w:rFonts w:eastAsia="Times New Roman" w:cstheme="minorHAnsi"/>
          <w:lang w:val="en-AU" w:eastAsia="en-AU"/>
        </w:rPr>
      </w:pPr>
      <w:r>
        <w:rPr>
          <w:rFonts w:eastAsia="Times New Roman" w:cstheme="minorHAnsi"/>
          <w:lang w:val="en-AU" w:eastAsia="en-AU"/>
        </w:rPr>
        <w:t>It is recommended th</w:t>
      </w:r>
      <w:r w:rsidR="005C764B">
        <w:rPr>
          <w:rFonts w:eastAsia="Times New Roman" w:cstheme="minorHAnsi"/>
          <w:lang w:val="en-AU" w:eastAsia="en-AU"/>
        </w:rPr>
        <w:t xml:space="preserve">at </w:t>
      </w:r>
      <w:r>
        <w:rPr>
          <w:rFonts w:eastAsia="Times New Roman" w:cstheme="minorHAnsi"/>
          <w:lang w:val="en-AU" w:eastAsia="en-AU"/>
        </w:rPr>
        <w:t xml:space="preserve">the ASSIST model of communication </w:t>
      </w:r>
      <w:r w:rsidR="005C764B">
        <w:rPr>
          <w:rFonts w:eastAsia="Times New Roman" w:cstheme="minorHAnsi"/>
          <w:lang w:val="en-AU" w:eastAsia="en-AU"/>
        </w:rPr>
        <w:t xml:space="preserve">is used </w:t>
      </w:r>
      <w:r>
        <w:rPr>
          <w:rFonts w:eastAsia="Times New Roman" w:cstheme="minorHAnsi"/>
          <w:lang w:val="en-AU" w:eastAsia="en-AU"/>
        </w:rPr>
        <w:t xml:space="preserve">to </w:t>
      </w:r>
      <w:r w:rsidR="005C7E61">
        <w:rPr>
          <w:rFonts w:eastAsia="Times New Roman" w:cstheme="minorHAnsi"/>
          <w:lang w:val="en-AU" w:eastAsia="en-AU"/>
        </w:rPr>
        <w:t xml:space="preserve">guide the </w:t>
      </w:r>
      <w:r w:rsidR="005C764B">
        <w:rPr>
          <w:rFonts w:eastAsia="Times New Roman" w:cstheme="minorHAnsi"/>
          <w:lang w:val="en-AU" w:eastAsia="en-AU"/>
        </w:rPr>
        <w:t xml:space="preserve">open disclosure </w:t>
      </w:r>
      <w:r w:rsidR="005C7E61">
        <w:rPr>
          <w:rFonts w:eastAsia="Times New Roman" w:cstheme="minorHAnsi"/>
          <w:lang w:val="en-AU" w:eastAsia="en-AU"/>
        </w:rPr>
        <w:t xml:space="preserve">discussion and to </w:t>
      </w:r>
      <w:r>
        <w:rPr>
          <w:rFonts w:eastAsia="Times New Roman" w:cstheme="minorHAnsi"/>
          <w:lang w:val="en-AU" w:eastAsia="en-AU"/>
        </w:rPr>
        <w:t xml:space="preserve">ensure that all </w:t>
      </w:r>
      <w:r w:rsidR="005C7E61">
        <w:rPr>
          <w:rFonts w:eastAsia="Times New Roman" w:cstheme="minorHAnsi"/>
          <w:lang w:val="en-AU" w:eastAsia="en-AU"/>
        </w:rPr>
        <w:t xml:space="preserve">the </w:t>
      </w:r>
      <w:r>
        <w:rPr>
          <w:rFonts w:eastAsia="Times New Roman" w:cstheme="minorHAnsi"/>
          <w:lang w:val="en-AU" w:eastAsia="en-AU"/>
        </w:rPr>
        <w:t xml:space="preserve">key components </w:t>
      </w:r>
      <w:r w:rsidR="005C7E61">
        <w:rPr>
          <w:rFonts w:eastAsia="Times New Roman" w:cstheme="minorHAnsi"/>
          <w:lang w:val="en-AU" w:eastAsia="en-AU"/>
        </w:rPr>
        <w:t xml:space="preserve">of open disclosure </w:t>
      </w:r>
      <w:r>
        <w:rPr>
          <w:rFonts w:eastAsia="Times New Roman" w:cstheme="minorHAnsi"/>
          <w:lang w:val="en-AU" w:eastAsia="en-AU"/>
        </w:rPr>
        <w:t xml:space="preserve">are </w:t>
      </w:r>
      <w:r w:rsidR="005C7E61">
        <w:rPr>
          <w:rFonts w:eastAsia="Times New Roman" w:cstheme="minorHAnsi"/>
          <w:lang w:val="en-AU" w:eastAsia="en-AU"/>
        </w:rPr>
        <w:t>included.</w:t>
      </w:r>
    </w:p>
    <w:p w:rsidR="00723649" w:rsidRDefault="00723649" w:rsidP="00282032">
      <w:pPr>
        <w:spacing w:after="120" w:line="240" w:lineRule="auto"/>
        <w:rPr>
          <w:rFonts w:eastAsia="Times New Roman" w:cstheme="minorHAnsi"/>
          <w:lang w:val="en-AU" w:eastAsia="en-AU"/>
        </w:rPr>
      </w:pPr>
    </w:p>
    <w:tbl>
      <w:tblPr>
        <w:tblStyle w:val="TableGrid"/>
        <w:tblW w:w="0" w:type="auto"/>
        <w:tblBorders>
          <w:top w:val="single" w:sz="12" w:space="0" w:color="699D4A"/>
          <w:left w:val="single" w:sz="12" w:space="0" w:color="699D4A"/>
          <w:bottom w:val="single" w:sz="12" w:space="0" w:color="699D4A"/>
          <w:right w:val="single" w:sz="12" w:space="0" w:color="699D4A"/>
          <w:insideH w:val="single" w:sz="12" w:space="0" w:color="699D4A"/>
          <w:insideV w:val="single" w:sz="12" w:space="0" w:color="699D4A"/>
        </w:tblBorders>
        <w:tblLook w:val="04A0" w:firstRow="1" w:lastRow="0" w:firstColumn="1" w:lastColumn="0" w:noHBand="0" w:noVBand="1"/>
      </w:tblPr>
      <w:tblGrid>
        <w:gridCol w:w="534"/>
        <w:gridCol w:w="1984"/>
        <w:gridCol w:w="8329"/>
      </w:tblGrid>
      <w:tr w:rsidR="002116E1" w:rsidTr="002116E1">
        <w:tc>
          <w:tcPr>
            <w:tcW w:w="534" w:type="dxa"/>
            <w:shd w:val="clear" w:color="auto" w:fill="699D4A"/>
          </w:tcPr>
          <w:p w:rsidR="002116E1" w:rsidRPr="002116E1" w:rsidRDefault="002116E1" w:rsidP="002116E1">
            <w:pPr>
              <w:spacing w:after="120"/>
              <w:jc w:val="center"/>
              <w:rPr>
                <w:rFonts w:eastAsia="Times New Roman" w:cstheme="minorHAnsi"/>
                <w:b/>
                <w:color w:val="FFFFFF" w:themeColor="background1"/>
                <w:sz w:val="28"/>
                <w:lang w:val="en-AU" w:eastAsia="en-AU"/>
              </w:rPr>
            </w:pPr>
          </w:p>
        </w:tc>
        <w:tc>
          <w:tcPr>
            <w:tcW w:w="10313" w:type="dxa"/>
            <w:gridSpan w:val="2"/>
            <w:shd w:val="clear" w:color="auto" w:fill="699D4A"/>
          </w:tcPr>
          <w:p w:rsidR="002116E1" w:rsidRPr="002116E1" w:rsidRDefault="002116E1" w:rsidP="002116E1">
            <w:pPr>
              <w:spacing w:after="120"/>
              <w:jc w:val="center"/>
              <w:rPr>
                <w:rFonts w:eastAsia="Times New Roman" w:cstheme="minorHAnsi"/>
                <w:b/>
                <w:color w:val="FFFFFF" w:themeColor="background1"/>
                <w:sz w:val="28"/>
                <w:lang w:val="en-AU" w:eastAsia="en-AU"/>
              </w:rPr>
            </w:pPr>
            <w:r w:rsidRPr="002116E1">
              <w:rPr>
                <w:rFonts w:eastAsia="Times New Roman" w:cstheme="minorHAnsi"/>
                <w:b/>
                <w:color w:val="FFFFFF" w:themeColor="background1"/>
                <w:sz w:val="28"/>
                <w:lang w:val="en-AU" w:eastAsia="en-AU"/>
              </w:rPr>
              <w:t>THE ASSIST MODEL OF COMMUNICATION</w:t>
            </w:r>
          </w:p>
        </w:tc>
      </w:tr>
      <w:tr w:rsidR="002116E1" w:rsidTr="002116E1">
        <w:tc>
          <w:tcPr>
            <w:tcW w:w="534" w:type="dxa"/>
          </w:tcPr>
          <w:p w:rsidR="002116E1" w:rsidRPr="002116E1" w:rsidRDefault="002116E1" w:rsidP="00282032">
            <w:pPr>
              <w:spacing w:after="120"/>
              <w:rPr>
                <w:rFonts w:eastAsia="Times New Roman" w:cstheme="minorHAnsi"/>
                <w:b/>
                <w:sz w:val="24"/>
                <w:lang w:val="en-AU" w:eastAsia="en-AU"/>
              </w:rPr>
            </w:pPr>
            <w:r>
              <w:rPr>
                <w:rFonts w:eastAsia="Times New Roman" w:cstheme="minorHAnsi"/>
                <w:b/>
                <w:sz w:val="24"/>
                <w:lang w:val="en-AU" w:eastAsia="en-AU"/>
              </w:rPr>
              <w:t>A:</w:t>
            </w:r>
          </w:p>
        </w:tc>
        <w:tc>
          <w:tcPr>
            <w:tcW w:w="1984" w:type="dxa"/>
          </w:tcPr>
          <w:p w:rsidR="002116E1" w:rsidRPr="002116E1" w:rsidRDefault="002116E1" w:rsidP="00282032">
            <w:pPr>
              <w:spacing w:after="120"/>
              <w:rPr>
                <w:rFonts w:eastAsia="Times New Roman" w:cstheme="minorHAnsi"/>
                <w:b/>
                <w:sz w:val="24"/>
                <w:lang w:val="en-AU" w:eastAsia="en-AU"/>
              </w:rPr>
            </w:pPr>
            <w:r w:rsidRPr="002116E1">
              <w:rPr>
                <w:rFonts w:eastAsia="Times New Roman" w:cstheme="minorHAnsi"/>
                <w:b/>
                <w:sz w:val="24"/>
                <w:lang w:val="en-AU" w:eastAsia="en-AU"/>
              </w:rPr>
              <w:t>ACKNOWLEDGE</w:t>
            </w:r>
          </w:p>
        </w:tc>
        <w:tc>
          <w:tcPr>
            <w:tcW w:w="8329" w:type="dxa"/>
          </w:tcPr>
          <w:p w:rsidR="002116E1" w:rsidRPr="00F25AA8" w:rsidRDefault="002116E1" w:rsidP="00F25AA8">
            <w:pPr>
              <w:spacing w:after="120"/>
              <w:rPr>
                <w:rFonts w:eastAsia="Times New Roman" w:cstheme="minorHAnsi"/>
                <w:lang w:val="en-AU" w:eastAsia="en-AU"/>
              </w:rPr>
            </w:pPr>
            <w:r w:rsidRPr="00F25AA8">
              <w:rPr>
                <w:rFonts w:eastAsia="Times New Roman" w:cstheme="minorHAnsi"/>
                <w:lang w:val="en-AU" w:eastAsia="en-AU"/>
              </w:rPr>
              <w:t>Acknowledge what happened and the impact.</w:t>
            </w:r>
          </w:p>
        </w:tc>
      </w:tr>
      <w:tr w:rsidR="002116E1" w:rsidTr="002116E1">
        <w:tc>
          <w:tcPr>
            <w:tcW w:w="534" w:type="dxa"/>
          </w:tcPr>
          <w:p w:rsidR="002116E1" w:rsidRPr="002116E1" w:rsidRDefault="002116E1" w:rsidP="00282032">
            <w:pPr>
              <w:spacing w:after="120"/>
              <w:rPr>
                <w:rFonts w:eastAsia="Times New Roman" w:cstheme="minorHAnsi"/>
                <w:b/>
                <w:sz w:val="24"/>
                <w:lang w:val="en-AU" w:eastAsia="en-AU"/>
              </w:rPr>
            </w:pPr>
            <w:r>
              <w:rPr>
                <w:rFonts w:eastAsia="Times New Roman" w:cstheme="minorHAnsi"/>
                <w:b/>
                <w:sz w:val="24"/>
                <w:lang w:val="en-AU" w:eastAsia="en-AU"/>
              </w:rPr>
              <w:t>S:</w:t>
            </w:r>
          </w:p>
        </w:tc>
        <w:tc>
          <w:tcPr>
            <w:tcW w:w="1984" w:type="dxa"/>
          </w:tcPr>
          <w:p w:rsidR="002116E1" w:rsidRPr="002116E1" w:rsidRDefault="002116E1" w:rsidP="00282032">
            <w:pPr>
              <w:spacing w:after="120"/>
              <w:rPr>
                <w:rFonts w:eastAsia="Times New Roman" w:cstheme="minorHAnsi"/>
                <w:b/>
                <w:sz w:val="24"/>
                <w:lang w:val="en-AU" w:eastAsia="en-AU"/>
              </w:rPr>
            </w:pPr>
            <w:r w:rsidRPr="002116E1">
              <w:rPr>
                <w:rFonts w:eastAsia="Times New Roman" w:cstheme="minorHAnsi"/>
                <w:b/>
                <w:sz w:val="24"/>
                <w:lang w:val="en-AU" w:eastAsia="en-AU"/>
              </w:rPr>
              <w:t>SORRY</w:t>
            </w:r>
          </w:p>
        </w:tc>
        <w:tc>
          <w:tcPr>
            <w:tcW w:w="8329" w:type="dxa"/>
          </w:tcPr>
          <w:p w:rsidR="002116E1" w:rsidRPr="00F25AA8" w:rsidRDefault="002116E1" w:rsidP="00F25AA8">
            <w:pPr>
              <w:spacing w:after="120"/>
              <w:rPr>
                <w:rFonts w:eastAsia="Times New Roman" w:cstheme="minorHAnsi"/>
                <w:lang w:val="en-AU" w:eastAsia="en-AU"/>
              </w:rPr>
            </w:pPr>
            <w:r w:rsidRPr="00F25AA8">
              <w:rPr>
                <w:rFonts w:eastAsia="Times New Roman" w:cstheme="minorHAnsi"/>
                <w:lang w:val="en-AU" w:eastAsia="en-AU"/>
              </w:rPr>
              <w:t>Provide a sincere apology / expression of regret.</w:t>
            </w:r>
          </w:p>
        </w:tc>
      </w:tr>
      <w:tr w:rsidR="002116E1" w:rsidTr="002116E1">
        <w:tc>
          <w:tcPr>
            <w:tcW w:w="534" w:type="dxa"/>
          </w:tcPr>
          <w:p w:rsidR="002116E1" w:rsidRPr="002116E1" w:rsidRDefault="002116E1" w:rsidP="00282032">
            <w:pPr>
              <w:spacing w:after="120"/>
              <w:rPr>
                <w:rFonts w:eastAsia="Times New Roman" w:cstheme="minorHAnsi"/>
                <w:b/>
                <w:sz w:val="24"/>
                <w:lang w:val="en-AU" w:eastAsia="en-AU"/>
              </w:rPr>
            </w:pPr>
            <w:r>
              <w:rPr>
                <w:rFonts w:eastAsia="Times New Roman" w:cstheme="minorHAnsi"/>
                <w:b/>
                <w:sz w:val="24"/>
                <w:lang w:val="en-AU" w:eastAsia="en-AU"/>
              </w:rPr>
              <w:t>S:</w:t>
            </w:r>
          </w:p>
        </w:tc>
        <w:tc>
          <w:tcPr>
            <w:tcW w:w="1984" w:type="dxa"/>
          </w:tcPr>
          <w:p w:rsidR="002116E1" w:rsidRPr="002116E1" w:rsidRDefault="002116E1" w:rsidP="00282032">
            <w:pPr>
              <w:spacing w:after="120"/>
              <w:rPr>
                <w:rFonts w:eastAsia="Times New Roman" w:cstheme="minorHAnsi"/>
                <w:b/>
                <w:sz w:val="24"/>
                <w:lang w:val="en-AU" w:eastAsia="en-AU"/>
              </w:rPr>
            </w:pPr>
            <w:r w:rsidRPr="002116E1">
              <w:rPr>
                <w:rFonts w:eastAsia="Times New Roman" w:cstheme="minorHAnsi"/>
                <w:b/>
                <w:sz w:val="24"/>
                <w:lang w:val="en-AU" w:eastAsia="en-AU"/>
              </w:rPr>
              <w:t>STORY</w:t>
            </w:r>
          </w:p>
        </w:tc>
        <w:tc>
          <w:tcPr>
            <w:tcW w:w="8329" w:type="dxa"/>
          </w:tcPr>
          <w:p w:rsidR="002116E1" w:rsidRPr="00F25AA8" w:rsidRDefault="007830E7" w:rsidP="00F25AA8">
            <w:pPr>
              <w:spacing w:after="120"/>
              <w:rPr>
                <w:rFonts w:eastAsia="Times New Roman" w:cstheme="minorHAnsi"/>
                <w:lang w:val="en-AU" w:eastAsia="en-AU"/>
              </w:rPr>
            </w:pPr>
            <w:r>
              <w:rPr>
                <w:rFonts w:eastAsia="Times New Roman" w:cstheme="minorHAnsi"/>
                <w:lang w:val="en-AU" w:eastAsia="en-AU"/>
              </w:rPr>
              <w:t>Listen</w:t>
            </w:r>
            <w:r w:rsidR="00773D22">
              <w:rPr>
                <w:rFonts w:eastAsia="Times New Roman" w:cstheme="minorHAnsi"/>
                <w:lang w:val="en-AU" w:eastAsia="en-AU"/>
              </w:rPr>
              <w:t xml:space="preserve"> to the patient/relevant </w:t>
            </w:r>
            <w:proofErr w:type="gramStart"/>
            <w:r w:rsidR="00773D22">
              <w:rPr>
                <w:rFonts w:eastAsia="Times New Roman" w:cstheme="minorHAnsi"/>
                <w:lang w:val="en-AU" w:eastAsia="en-AU"/>
              </w:rPr>
              <w:t>person</w:t>
            </w:r>
            <w:r>
              <w:rPr>
                <w:rFonts w:eastAsia="Times New Roman" w:cstheme="minorHAnsi"/>
                <w:lang w:val="en-AU" w:eastAsia="en-AU"/>
              </w:rPr>
              <w:t xml:space="preserve">s </w:t>
            </w:r>
            <w:r w:rsidR="002116E1" w:rsidRPr="00F25AA8">
              <w:rPr>
                <w:rFonts w:eastAsia="Times New Roman" w:cstheme="minorHAnsi"/>
                <w:lang w:val="en-AU" w:eastAsia="en-AU"/>
              </w:rPr>
              <w:t xml:space="preserve"> story</w:t>
            </w:r>
            <w:proofErr w:type="gramEnd"/>
            <w:r w:rsidR="002116E1" w:rsidRPr="00F25AA8">
              <w:rPr>
                <w:rFonts w:eastAsia="Times New Roman" w:cstheme="minorHAnsi"/>
                <w:lang w:val="en-AU" w:eastAsia="en-AU"/>
              </w:rPr>
              <w:t xml:space="preserve"> without interruption and acknowledge your understanding of what they have said.</w:t>
            </w:r>
          </w:p>
        </w:tc>
      </w:tr>
      <w:tr w:rsidR="002116E1" w:rsidTr="002116E1">
        <w:tc>
          <w:tcPr>
            <w:tcW w:w="534" w:type="dxa"/>
          </w:tcPr>
          <w:p w:rsidR="002116E1" w:rsidRPr="002116E1" w:rsidRDefault="002116E1" w:rsidP="00282032">
            <w:pPr>
              <w:spacing w:after="120"/>
              <w:rPr>
                <w:rFonts w:eastAsia="Times New Roman" w:cstheme="minorHAnsi"/>
                <w:b/>
                <w:sz w:val="24"/>
                <w:lang w:val="en-AU" w:eastAsia="en-AU"/>
              </w:rPr>
            </w:pPr>
            <w:r>
              <w:rPr>
                <w:rFonts w:eastAsia="Times New Roman" w:cstheme="minorHAnsi"/>
                <w:b/>
                <w:sz w:val="24"/>
                <w:lang w:val="en-AU" w:eastAsia="en-AU"/>
              </w:rPr>
              <w:t>I:</w:t>
            </w:r>
          </w:p>
        </w:tc>
        <w:tc>
          <w:tcPr>
            <w:tcW w:w="1984" w:type="dxa"/>
          </w:tcPr>
          <w:p w:rsidR="002116E1" w:rsidRPr="002116E1" w:rsidRDefault="002116E1" w:rsidP="00282032">
            <w:pPr>
              <w:spacing w:after="120"/>
              <w:rPr>
                <w:rFonts w:eastAsia="Times New Roman" w:cstheme="minorHAnsi"/>
                <w:b/>
                <w:sz w:val="24"/>
                <w:lang w:val="en-AU" w:eastAsia="en-AU"/>
              </w:rPr>
            </w:pPr>
            <w:r w:rsidRPr="002116E1">
              <w:rPr>
                <w:rFonts w:eastAsia="Times New Roman" w:cstheme="minorHAnsi"/>
                <w:b/>
                <w:sz w:val="24"/>
                <w:lang w:val="en-AU" w:eastAsia="en-AU"/>
              </w:rPr>
              <w:t>INQUIRE</w:t>
            </w:r>
          </w:p>
        </w:tc>
        <w:tc>
          <w:tcPr>
            <w:tcW w:w="8329" w:type="dxa"/>
          </w:tcPr>
          <w:p w:rsidR="002116E1" w:rsidRPr="00F25AA8" w:rsidRDefault="002116E1" w:rsidP="00F25AA8">
            <w:pPr>
              <w:spacing w:after="120"/>
              <w:rPr>
                <w:rFonts w:eastAsia="Times New Roman" w:cstheme="minorHAnsi"/>
                <w:lang w:val="en-AU" w:eastAsia="en-AU"/>
              </w:rPr>
            </w:pPr>
            <w:r w:rsidRPr="00F25AA8">
              <w:rPr>
                <w:rFonts w:eastAsia="Times New Roman" w:cstheme="minorHAnsi"/>
                <w:lang w:val="en-AU" w:eastAsia="en-AU"/>
              </w:rPr>
              <w:t>Encourage questions and provide factual answers, as available.</w:t>
            </w:r>
          </w:p>
        </w:tc>
      </w:tr>
      <w:tr w:rsidR="002116E1" w:rsidTr="002116E1">
        <w:tc>
          <w:tcPr>
            <w:tcW w:w="534" w:type="dxa"/>
          </w:tcPr>
          <w:p w:rsidR="002116E1" w:rsidRPr="002116E1" w:rsidRDefault="002116E1" w:rsidP="00282032">
            <w:pPr>
              <w:spacing w:after="120"/>
              <w:rPr>
                <w:rFonts w:eastAsia="Times New Roman" w:cstheme="minorHAnsi"/>
                <w:b/>
                <w:sz w:val="24"/>
                <w:lang w:val="en-AU" w:eastAsia="en-AU"/>
              </w:rPr>
            </w:pPr>
            <w:r>
              <w:rPr>
                <w:rFonts w:eastAsia="Times New Roman" w:cstheme="minorHAnsi"/>
                <w:b/>
                <w:sz w:val="24"/>
                <w:lang w:val="en-AU" w:eastAsia="en-AU"/>
              </w:rPr>
              <w:t>S:</w:t>
            </w:r>
          </w:p>
        </w:tc>
        <w:tc>
          <w:tcPr>
            <w:tcW w:w="1984" w:type="dxa"/>
          </w:tcPr>
          <w:p w:rsidR="002116E1" w:rsidRPr="002116E1" w:rsidRDefault="002116E1" w:rsidP="00282032">
            <w:pPr>
              <w:spacing w:after="120"/>
              <w:rPr>
                <w:rFonts w:eastAsia="Times New Roman" w:cstheme="minorHAnsi"/>
                <w:b/>
                <w:sz w:val="24"/>
                <w:lang w:val="en-AU" w:eastAsia="en-AU"/>
              </w:rPr>
            </w:pPr>
            <w:r w:rsidRPr="002116E1">
              <w:rPr>
                <w:rFonts w:eastAsia="Times New Roman" w:cstheme="minorHAnsi"/>
                <w:b/>
                <w:sz w:val="24"/>
                <w:lang w:val="en-AU" w:eastAsia="en-AU"/>
              </w:rPr>
              <w:t>SOLUTIONS</w:t>
            </w:r>
          </w:p>
        </w:tc>
        <w:tc>
          <w:tcPr>
            <w:tcW w:w="8329" w:type="dxa"/>
          </w:tcPr>
          <w:p w:rsidR="002116E1" w:rsidRPr="00F25AA8" w:rsidRDefault="002116E1" w:rsidP="00F25AA8">
            <w:pPr>
              <w:spacing w:after="120"/>
              <w:rPr>
                <w:rFonts w:eastAsia="Times New Roman" w:cstheme="minorHAnsi"/>
                <w:lang w:val="en-AU" w:eastAsia="en-AU"/>
              </w:rPr>
            </w:pPr>
            <w:r w:rsidRPr="00F25AA8">
              <w:rPr>
                <w:rFonts w:eastAsia="Times New Roman" w:cstheme="minorHAnsi"/>
                <w:lang w:val="en-AU" w:eastAsia="en-AU"/>
              </w:rPr>
              <w:t>Discuss and agree solutions and next steps.</w:t>
            </w:r>
          </w:p>
        </w:tc>
      </w:tr>
      <w:tr w:rsidR="002116E1" w:rsidTr="002116E1">
        <w:tc>
          <w:tcPr>
            <w:tcW w:w="534" w:type="dxa"/>
          </w:tcPr>
          <w:p w:rsidR="002116E1" w:rsidRPr="002116E1" w:rsidRDefault="002116E1" w:rsidP="00282032">
            <w:pPr>
              <w:spacing w:after="120"/>
              <w:rPr>
                <w:rFonts w:eastAsia="Times New Roman" w:cstheme="minorHAnsi"/>
                <w:b/>
                <w:sz w:val="24"/>
                <w:lang w:val="en-AU" w:eastAsia="en-AU"/>
              </w:rPr>
            </w:pPr>
            <w:r>
              <w:rPr>
                <w:rFonts w:eastAsia="Times New Roman" w:cstheme="minorHAnsi"/>
                <w:b/>
                <w:sz w:val="24"/>
                <w:lang w:val="en-AU" w:eastAsia="en-AU"/>
              </w:rPr>
              <w:t>T:</w:t>
            </w:r>
          </w:p>
        </w:tc>
        <w:tc>
          <w:tcPr>
            <w:tcW w:w="1984" w:type="dxa"/>
          </w:tcPr>
          <w:p w:rsidR="002116E1" w:rsidRPr="002116E1" w:rsidRDefault="002116E1" w:rsidP="00282032">
            <w:pPr>
              <w:spacing w:after="120"/>
              <w:rPr>
                <w:rFonts w:eastAsia="Times New Roman" w:cstheme="minorHAnsi"/>
                <w:b/>
                <w:sz w:val="24"/>
                <w:lang w:val="en-AU" w:eastAsia="en-AU"/>
              </w:rPr>
            </w:pPr>
            <w:r w:rsidRPr="002116E1">
              <w:rPr>
                <w:rFonts w:eastAsia="Times New Roman" w:cstheme="minorHAnsi"/>
                <w:b/>
                <w:sz w:val="24"/>
                <w:lang w:val="en-AU" w:eastAsia="en-AU"/>
              </w:rPr>
              <w:t>TRAVEL</w:t>
            </w:r>
          </w:p>
        </w:tc>
        <w:tc>
          <w:tcPr>
            <w:tcW w:w="8329" w:type="dxa"/>
          </w:tcPr>
          <w:p w:rsidR="002116E1" w:rsidRPr="00F25AA8" w:rsidRDefault="002116E1" w:rsidP="00F25AA8">
            <w:pPr>
              <w:spacing w:after="120"/>
              <w:rPr>
                <w:rFonts w:eastAsia="Times New Roman" w:cstheme="minorHAnsi"/>
                <w:lang w:val="en-AU" w:eastAsia="en-AU"/>
              </w:rPr>
            </w:pPr>
            <w:r w:rsidRPr="00F25AA8">
              <w:rPr>
                <w:rFonts w:eastAsia="Times New Roman" w:cstheme="minorHAnsi"/>
                <w:lang w:val="en-AU" w:eastAsia="en-AU"/>
              </w:rPr>
              <w:t>Maintain communication and continue to provide support. Follow through on actions agreed.</w:t>
            </w:r>
          </w:p>
        </w:tc>
      </w:tr>
    </w:tbl>
    <w:p w:rsidR="00F25AA8" w:rsidRPr="006D2555" w:rsidRDefault="006D2555" w:rsidP="00282032">
      <w:pPr>
        <w:spacing w:after="120" w:line="240" w:lineRule="auto"/>
        <w:rPr>
          <w:rFonts w:eastAsia="Times New Roman" w:cstheme="minorHAnsi"/>
          <w:b/>
          <w:sz w:val="20"/>
          <w:lang w:val="en-AU" w:eastAsia="en-AU"/>
        </w:rPr>
      </w:pPr>
      <w:r w:rsidRPr="006D2555">
        <w:rPr>
          <w:rFonts w:eastAsia="Times New Roman" w:cstheme="minorHAnsi"/>
          <w:b/>
          <w:sz w:val="20"/>
          <w:lang w:val="en-AU" w:eastAsia="en-AU"/>
        </w:rPr>
        <w:t>Table 1: The</w:t>
      </w:r>
      <w:r>
        <w:rPr>
          <w:rFonts w:eastAsia="Times New Roman" w:cstheme="minorHAnsi"/>
          <w:b/>
          <w:sz w:val="20"/>
          <w:lang w:val="en-AU" w:eastAsia="en-AU"/>
        </w:rPr>
        <w:t xml:space="preserve"> ASSIST Model of Communication </w:t>
      </w:r>
      <w:r w:rsidRPr="006D2555">
        <w:rPr>
          <w:rFonts w:eastAsia="Times New Roman" w:cstheme="minorHAnsi"/>
          <w:b/>
          <w:sz w:val="20"/>
          <w:lang w:val="en-AU" w:eastAsia="en-AU"/>
        </w:rPr>
        <w:t>developed by the Medical Protection Society</w:t>
      </w:r>
    </w:p>
    <w:p w:rsidR="005C764B" w:rsidRDefault="005C764B" w:rsidP="00282032">
      <w:pPr>
        <w:spacing w:after="120" w:line="240" w:lineRule="auto"/>
        <w:rPr>
          <w:rFonts w:eastAsia="Times New Roman" w:cstheme="minorHAnsi"/>
          <w:b/>
          <w:lang w:val="en-AU" w:eastAsia="en-AU"/>
        </w:rPr>
      </w:pPr>
    </w:p>
    <w:p w:rsidR="00723649" w:rsidRDefault="00773EAC" w:rsidP="004269E3">
      <w:pPr>
        <w:spacing w:after="0" w:line="240" w:lineRule="auto"/>
        <w:jc w:val="both"/>
        <w:rPr>
          <w:rFonts w:ascii="Calibri" w:eastAsia="Times New Roman" w:hAnsi="Calibri" w:cs="Calibri"/>
          <w:lang w:val="en-GB" w:eastAsia="en-GB"/>
        </w:rPr>
      </w:pPr>
      <w:r>
        <w:rPr>
          <w:rFonts w:eastAsia="Times New Roman" w:cstheme="minorHAnsi"/>
          <w:b/>
          <w:sz w:val="24"/>
          <w:lang w:val="en-AU" w:eastAsia="en-AU"/>
        </w:rPr>
        <w:t xml:space="preserve">4. </w:t>
      </w:r>
      <w:r w:rsidR="005C764B" w:rsidRPr="00773EAC">
        <w:rPr>
          <w:rFonts w:eastAsia="Times New Roman" w:cstheme="minorHAnsi"/>
          <w:b/>
          <w:sz w:val="24"/>
          <w:lang w:val="en-AU" w:eastAsia="en-AU"/>
        </w:rPr>
        <w:t xml:space="preserve">Documentation of the </w:t>
      </w:r>
      <w:r w:rsidR="00B34A03">
        <w:rPr>
          <w:rFonts w:eastAsia="Times New Roman" w:cstheme="minorHAnsi"/>
          <w:b/>
          <w:sz w:val="24"/>
          <w:lang w:val="en-AU" w:eastAsia="en-AU"/>
        </w:rPr>
        <w:t xml:space="preserve">Formal </w:t>
      </w:r>
      <w:r w:rsidR="005C764B" w:rsidRPr="00773EAC">
        <w:rPr>
          <w:rFonts w:eastAsia="Times New Roman" w:cstheme="minorHAnsi"/>
          <w:b/>
          <w:sz w:val="24"/>
          <w:lang w:val="en-AU" w:eastAsia="en-AU"/>
        </w:rPr>
        <w:t xml:space="preserve">Open Disclosure </w:t>
      </w:r>
      <w:r w:rsidR="00275699" w:rsidRPr="00773EAC">
        <w:rPr>
          <w:rFonts w:eastAsia="Times New Roman" w:cstheme="minorHAnsi"/>
          <w:b/>
          <w:sz w:val="24"/>
          <w:lang w:val="en-AU" w:eastAsia="en-AU"/>
        </w:rPr>
        <w:t>M</w:t>
      </w:r>
      <w:r w:rsidR="008456A8" w:rsidRPr="00773EAC">
        <w:rPr>
          <w:rFonts w:eastAsia="Times New Roman" w:cstheme="minorHAnsi"/>
          <w:b/>
          <w:sz w:val="24"/>
          <w:lang w:val="en-AU" w:eastAsia="en-AU"/>
        </w:rPr>
        <w:t>eeting</w:t>
      </w:r>
      <w:r w:rsidR="007F7776">
        <w:rPr>
          <w:rFonts w:eastAsia="Times New Roman" w:cstheme="minorHAnsi"/>
          <w:b/>
          <w:sz w:val="24"/>
          <w:lang w:val="en-AU" w:eastAsia="en-AU"/>
        </w:rPr>
        <w:t>:</w:t>
      </w:r>
      <w:r w:rsidR="00143559">
        <w:rPr>
          <w:rFonts w:ascii="Calibri" w:eastAsia="Times New Roman" w:hAnsi="Calibri" w:cs="Calibri"/>
          <w:lang w:val="en-GB" w:eastAsia="en-GB"/>
        </w:rPr>
        <w:t xml:space="preserve"> </w:t>
      </w:r>
      <w:r w:rsidR="00723649" w:rsidRPr="00EE3EFC">
        <w:rPr>
          <w:rFonts w:ascii="Calibri" w:eastAsia="Times New Roman" w:hAnsi="Calibri" w:cs="Calibri"/>
          <w:b/>
          <w:lang w:val="en-GB" w:eastAsia="en-GB"/>
        </w:rPr>
        <w:t xml:space="preserve">The Documentation Template for recording the formal open disclosure meeting </w:t>
      </w:r>
      <w:r w:rsidR="00723649" w:rsidRPr="00EE3EFC">
        <w:rPr>
          <w:rFonts w:ascii="Calibri" w:eastAsia="Times New Roman" w:hAnsi="Calibri" w:cs="Calibri"/>
          <w:lang w:val="en-GB" w:eastAsia="en-GB"/>
        </w:rPr>
        <w:t>(</w:t>
      </w:r>
      <w:r w:rsidR="00867864" w:rsidRPr="00EE3EFC">
        <w:rPr>
          <w:rFonts w:ascii="Calibri" w:eastAsia="Times New Roman" w:hAnsi="Calibri" w:cs="Calibri"/>
          <w:lang w:val="en-GB" w:eastAsia="en-GB"/>
        </w:rPr>
        <w:t>A</w:t>
      </w:r>
      <w:r w:rsidR="00723649" w:rsidRPr="00EE3EFC">
        <w:rPr>
          <w:rFonts w:ascii="Calibri" w:eastAsia="Times New Roman" w:hAnsi="Calibri" w:cs="Calibri"/>
          <w:lang w:val="en-GB" w:eastAsia="en-GB"/>
        </w:rPr>
        <w:t>ppendix</w:t>
      </w:r>
      <w:r w:rsidR="004A6BB7" w:rsidRPr="00EE3EFC">
        <w:rPr>
          <w:rFonts w:ascii="Calibri" w:eastAsia="Times New Roman" w:hAnsi="Calibri" w:cs="Calibri"/>
          <w:lang w:val="en-GB" w:eastAsia="en-GB"/>
        </w:rPr>
        <w:t xml:space="preserve"> </w:t>
      </w:r>
      <w:r w:rsidR="00867864" w:rsidRPr="00EE3EFC">
        <w:rPr>
          <w:rFonts w:ascii="Calibri" w:eastAsia="Times New Roman" w:hAnsi="Calibri" w:cs="Calibri"/>
          <w:lang w:val="en-GB" w:eastAsia="en-GB"/>
        </w:rPr>
        <w:t>3</w:t>
      </w:r>
      <w:r w:rsidR="003F1C11">
        <w:rPr>
          <w:rFonts w:ascii="Calibri" w:eastAsia="Times New Roman" w:hAnsi="Calibri" w:cs="Calibri"/>
          <w:lang w:val="en-GB" w:eastAsia="en-GB"/>
        </w:rPr>
        <w:t xml:space="preserve">, </w:t>
      </w:r>
      <w:r w:rsidR="00F92137">
        <w:rPr>
          <w:rFonts w:ascii="Calibri" w:eastAsia="Times New Roman" w:hAnsi="Calibri" w:cs="Calibri"/>
          <w:lang w:val="en-GB" w:eastAsia="en-GB"/>
        </w:rPr>
        <w:t>page 13 to 15</w:t>
      </w:r>
      <w:r w:rsidR="00723649" w:rsidRPr="00EE3EFC">
        <w:rPr>
          <w:rFonts w:ascii="Calibri" w:eastAsia="Times New Roman" w:hAnsi="Calibri" w:cs="Calibri"/>
          <w:lang w:val="en-GB" w:eastAsia="en-GB"/>
        </w:rPr>
        <w:t xml:space="preserve">) will assist you in </w:t>
      </w:r>
      <w:r w:rsidR="006365B1" w:rsidRPr="00EE3EFC">
        <w:rPr>
          <w:rFonts w:ascii="Calibri" w:eastAsia="Times New Roman" w:hAnsi="Calibri" w:cs="Calibri"/>
          <w:lang w:val="en-GB" w:eastAsia="en-GB"/>
        </w:rPr>
        <w:t>meeting the policy requirements</w:t>
      </w:r>
      <w:r>
        <w:rPr>
          <w:rFonts w:ascii="Calibri" w:eastAsia="Times New Roman" w:hAnsi="Calibri" w:cs="Calibri"/>
          <w:lang w:val="en-GB" w:eastAsia="en-GB"/>
        </w:rPr>
        <w:t xml:space="preserve">. Actions pertaining to the continued care/treatment of the patient will </w:t>
      </w:r>
      <w:r w:rsidR="008456A8" w:rsidRPr="00723649">
        <w:rPr>
          <w:rFonts w:ascii="Calibri" w:eastAsia="Times New Roman" w:hAnsi="Calibri" w:cs="Calibri"/>
          <w:lang w:val="en-GB" w:eastAsia="en-GB"/>
        </w:rPr>
        <w:t>be documented in the patient’s healthcare record.</w:t>
      </w:r>
      <w:r w:rsidR="004A31CD" w:rsidRPr="00723649">
        <w:rPr>
          <w:rFonts w:ascii="Calibri" w:eastAsia="Times New Roman" w:hAnsi="Calibri" w:cs="Calibri"/>
          <w:lang w:val="en-GB" w:eastAsia="en-GB"/>
        </w:rPr>
        <w:t xml:space="preserve"> A copy of the formal meeting record will be agreed and sent to the patient/relevant person in a timely manner following the </w:t>
      </w:r>
      <w:r w:rsidR="006467ED" w:rsidRPr="00723649">
        <w:rPr>
          <w:rFonts w:ascii="Calibri" w:eastAsia="Times New Roman" w:hAnsi="Calibri" w:cs="Calibri"/>
          <w:lang w:val="en-GB" w:eastAsia="en-GB"/>
        </w:rPr>
        <w:t xml:space="preserve">formal open disclosure </w:t>
      </w:r>
      <w:r>
        <w:rPr>
          <w:rFonts w:ascii="Calibri" w:eastAsia="Times New Roman" w:hAnsi="Calibri" w:cs="Calibri"/>
          <w:lang w:val="en-GB" w:eastAsia="en-GB"/>
        </w:rPr>
        <w:t>meeting and a copy of this will be maintained in the Open Disclosure/Incident Management file.</w:t>
      </w:r>
    </w:p>
    <w:p w:rsidR="00282032" w:rsidRPr="00B34A03" w:rsidRDefault="005A5598" w:rsidP="00B34A03">
      <w:pPr>
        <w:keepNext/>
        <w:spacing w:before="360" w:after="60" w:line="240" w:lineRule="auto"/>
        <w:outlineLvl w:val="1"/>
        <w:rPr>
          <w:rFonts w:eastAsia="Times New Roman" w:cstheme="minorHAnsi"/>
          <w:b/>
          <w:bCs/>
          <w:sz w:val="24"/>
          <w:szCs w:val="28"/>
          <w:lang w:val="en-AU" w:eastAsia="en-AU"/>
        </w:rPr>
      </w:pPr>
      <w:r>
        <w:rPr>
          <w:rFonts w:eastAsia="Times New Roman" w:cstheme="minorHAnsi"/>
          <w:b/>
          <w:bCs/>
          <w:sz w:val="24"/>
          <w:szCs w:val="28"/>
          <w:lang w:val="en-AU" w:eastAsia="en-AU"/>
        </w:rPr>
        <w:t>5.</w:t>
      </w:r>
      <w:r w:rsidRPr="00B34A03">
        <w:rPr>
          <w:rFonts w:eastAsia="Times New Roman" w:cstheme="minorHAnsi"/>
          <w:b/>
          <w:bCs/>
          <w:sz w:val="24"/>
          <w:szCs w:val="28"/>
          <w:lang w:val="en-AU" w:eastAsia="en-AU"/>
        </w:rPr>
        <w:t xml:space="preserve"> Follow</w:t>
      </w:r>
      <w:r w:rsidR="00282032" w:rsidRPr="00B34A03">
        <w:rPr>
          <w:rFonts w:eastAsia="Times New Roman" w:cstheme="minorHAnsi"/>
          <w:b/>
          <w:bCs/>
          <w:sz w:val="24"/>
          <w:szCs w:val="28"/>
          <w:lang w:val="en-AU" w:eastAsia="en-AU"/>
        </w:rPr>
        <w:t>-</w:t>
      </w:r>
      <w:r w:rsidR="00275699" w:rsidRPr="00B34A03">
        <w:rPr>
          <w:rFonts w:eastAsia="Times New Roman" w:cstheme="minorHAnsi"/>
          <w:b/>
          <w:bCs/>
          <w:sz w:val="24"/>
          <w:szCs w:val="28"/>
          <w:lang w:val="en-AU" w:eastAsia="en-AU"/>
        </w:rPr>
        <w:t>U</w:t>
      </w:r>
      <w:r w:rsidR="00282032" w:rsidRPr="00B34A03">
        <w:rPr>
          <w:rFonts w:eastAsia="Times New Roman" w:cstheme="minorHAnsi"/>
          <w:b/>
          <w:bCs/>
          <w:sz w:val="24"/>
          <w:szCs w:val="28"/>
          <w:lang w:val="en-AU" w:eastAsia="en-AU"/>
        </w:rPr>
        <w:t>p</w:t>
      </w:r>
      <w:r w:rsidR="006467ED" w:rsidRPr="00B34A03">
        <w:rPr>
          <w:rFonts w:eastAsia="Times New Roman" w:cstheme="minorHAnsi"/>
          <w:b/>
          <w:bCs/>
          <w:sz w:val="24"/>
          <w:szCs w:val="28"/>
          <w:lang w:val="en-AU" w:eastAsia="en-AU"/>
        </w:rPr>
        <w:t xml:space="preserve"> </w:t>
      </w:r>
      <w:r w:rsidR="00B34A03">
        <w:rPr>
          <w:rFonts w:eastAsia="Times New Roman" w:cstheme="minorHAnsi"/>
          <w:b/>
          <w:bCs/>
          <w:sz w:val="24"/>
          <w:szCs w:val="28"/>
          <w:lang w:val="en-AU" w:eastAsia="en-AU"/>
        </w:rPr>
        <w:t xml:space="preserve">after </w:t>
      </w:r>
      <w:r w:rsidR="006467ED" w:rsidRPr="00B34A03">
        <w:rPr>
          <w:rFonts w:eastAsia="Times New Roman" w:cstheme="minorHAnsi"/>
          <w:b/>
          <w:bCs/>
          <w:sz w:val="24"/>
          <w:szCs w:val="28"/>
          <w:lang w:val="en-AU" w:eastAsia="en-AU"/>
        </w:rPr>
        <w:t>a</w:t>
      </w:r>
      <w:r w:rsidR="00773EAC" w:rsidRPr="00B34A03">
        <w:rPr>
          <w:rFonts w:eastAsia="Times New Roman" w:cstheme="minorHAnsi"/>
          <w:b/>
          <w:bCs/>
          <w:sz w:val="24"/>
          <w:szCs w:val="28"/>
          <w:lang w:val="en-AU" w:eastAsia="en-AU"/>
        </w:rPr>
        <w:t xml:space="preserve"> Formal</w:t>
      </w:r>
      <w:r w:rsidR="006467ED" w:rsidRPr="00B34A03">
        <w:rPr>
          <w:rFonts w:eastAsia="Times New Roman" w:cstheme="minorHAnsi"/>
          <w:b/>
          <w:bCs/>
          <w:sz w:val="24"/>
          <w:szCs w:val="28"/>
          <w:lang w:val="en-AU" w:eastAsia="en-AU"/>
        </w:rPr>
        <w:t xml:space="preserve"> Open Disclosure Meeting</w:t>
      </w:r>
    </w:p>
    <w:p w:rsidR="00723649" w:rsidRDefault="00830206" w:rsidP="00282032">
      <w:pPr>
        <w:spacing w:after="120" w:line="240" w:lineRule="auto"/>
        <w:rPr>
          <w:rFonts w:eastAsia="Times New Roman" w:cstheme="minorHAnsi"/>
          <w:lang w:val="en-AU" w:eastAsia="en-AU"/>
        </w:rPr>
      </w:pPr>
      <w:r w:rsidRPr="00282032">
        <w:rPr>
          <w:rFonts w:eastAsia="Times New Roman" w:cstheme="minorHAnsi"/>
          <w:lang w:val="en-AU" w:eastAsia="en-AU"/>
        </w:rPr>
        <w:t>Follow</w:t>
      </w:r>
      <w:r w:rsidR="00282032" w:rsidRPr="00282032">
        <w:rPr>
          <w:rFonts w:eastAsia="Times New Roman" w:cstheme="minorHAnsi"/>
          <w:lang w:val="en-AU" w:eastAsia="en-AU"/>
        </w:rPr>
        <w:t xml:space="preserve">-up </w:t>
      </w:r>
      <w:r w:rsidR="006467ED">
        <w:rPr>
          <w:rFonts w:eastAsia="Times New Roman" w:cstheme="minorHAnsi"/>
          <w:lang w:val="en-AU" w:eastAsia="en-AU"/>
        </w:rPr>
        <w:t xml:space="preserve">after an open disclosure meeting </w:t>
      </w:r>
      <w:r w:rsidR="00282032" w:rsidRPr="00282032">
        <w:rPr>
          <w:rFonts w:eastAsia="Times New Roman" w:cstheme="minorHAnsi"/>
          <w:lang w:val="en-AU" w:eastAsia="en-AU"/>
        </w:rPr>
        <w:t xml:space="preserve">is important and may </w:t>
      </w:r>
      <w:r w:rsidR="00723649">
        <w:rPr>
          <w:rFonts w:eastAsia="Times New Roman" w:cstheme="minorHAnsi"/>
          <w:lang w:val="en-AU" w:eastAsia="en-AU"/>
        </w:rPr>
        <w:t xml:space="preserve">continue </w:t>
      </w:r>
      <w:r w:rsidR="00282032" w:rsidRPr="00282032">
        <w:rPr>
          <w:rFonts w:eastAsia="Times New Roman" w:cstheme="minorHAnsi"/>
          <w:lang w:val="en-AU" w:eastAsia="en-AU"/>
        </w:rPr>
        <w:t>over a considerable</w:t>
      </w:r>
      <w:r w:rsidR="006467ED">
        <w:rPr>
          <w:rFonts w:eastAsia="Times New Roman" w:cstheme="minorHAnsi"/>
          <w:lang w:val="en-AU" w:eastAsia="en-AU"/>
        </w:rPr>
        <w:t xml:space="preserve"> period of time</w:t>
      </w:r>
      <w:r w:rsidR="00282032" w:rsidRPr="00282032">
        <w:rPr>
          <w:rFonts w:eastAsia="Times New Roman" w:cstheme="minorHAnsi"/>
          <w:lang w:val="en-AU" w:eastAsia="en-AU"/>
        </w:rPr>
        <w:t xml:space="preserve">. </w:t>
      </w:r>
      <w:r w:rsidR="004132A2">
        <w:rPr>
          <w:rFonts w:eastAsia="Times New Roman" w:cstheme="minorHAnsi"/>
          <w:lang w:val="en-AU" w:eastAsia="en-AU"/>
        </w:rPr>
        <w:t xml:space="preserve">This </w:t>
      </w:r>
      <w:r w:rsidR="00282032" w:rsidRPr="00282032">
        <w:rPr>
          <w:rFonts w:eastAsia="Times New Roman" w:cstheme="minorHAnsi"/>
          <w:lang w:val="en-AU" w:eastAsia="en-AU"/>
        </w:rPr>
        <w:t xml:space="preserve">will be coordinated by the designated person who will continue to liaise between the open disclosure team and the patient/ relevant person. </w:t>
      </w:r>
    </w:p>
    <w:p w:rsidR="00282032" w:rsidRPr="00282032" w:rsidRDefault="00282032" w:rsidP="00282032">
      <w:pPr>
        <w:spacing w:after="120" w:line="240" w:lineRule="auto"/>
        <w:rPr>
          <w:rFonts w:eastAsia="Times New Roman" w:cstheme="minorHAnsi"/>
          <w:lang w:val="en-AU" w:eastAsia="en-AU"/>
        </w:rPr>
      </w:pPr>
      <w:r w:rsidRPr="00282032">
        <w:rPr>
          <w:rFonts w:eastAsia="Times New Roman" w:cstheme="minorHAnsi"/>
          <w:lang w:val="en-AU" w:eastAsia="en-AU"/>
        </w:rPr>
        <w:t xml:space="preserve">It is important to ensure </w:t>
      </w:r>
      <w:r w:rsidR="0041106B">
        <w:rPr>
          <w:rFonts w:eastAsia="Times New Roman" w:cstheme="minorHAnsi"/>
          <w:lang w:val="en-AU" w:eastAsia="en-AU"/>
        </w:rPr>
        <w:t xml:space="preserve">that the </w:t>
      </w:r>
      <w:r w:rsidRPr="00282032">
        <w:rPr>
          <w:rFonts w:eastAsia="Times New Roman" w:cstheme="minorHAnsi"/>
          <w:lang w:val="en-AU" w:eastAsia="en-AU"/>
        </w:rPr>
        <w:t>patient</w:t>
      </w:r>
      <w:r w:rsidR="00B34A03">
        <w:rPr>
          <w:rFonts w:eastAsia="Times New Roman" w:cstheme="minorHAnsi"/>
          <w:lang w:val="en-AU" w:eastAsia="en-AU"/>
        </w:rPr>
        <w:t xml:space="preserve"> / relevant person </w:t>
      </w:r>
      <w:r w:rsidR="00723649">
        <w:rPr>
          <w:rFonts w:eastAsia="Times New Roman" w:cstheme="minorHAnsi"/>
          <w:lang w:val="en-AU" w:eastAsia="en-AU"/>
        </w:rPr>
        <w:t>are afforded an</w:t>
      </w:r>
      <w:r w:rsidRPr="00282032">
        <w:rPr>
          <w:rFonts w:eastAsia="Times New Roman" w:cstheme="minorHAnsi"/>
          <w:lang w:val="en-AU" w:eastAsia="en-AU"/>
        </w:rPr>
        <w:t xml:space="preserve"> opportunity to ask further questions</w:t>
      </w:r>
      <w:r w:rsidR="006467ED">
        <w:rPr>
          <w:rFonts w:eastAsia="Times New Roman" w:cstheme="minorHAnsi"/>
          <w:lang w:val="en-AU" w:eastAsia="en-AU"/>
        </w:rPr>
        <w:t>,</w:t>
      </w:r>
      <w:r w:rsidRPr="00282032">
        <w:rPr>
          <w:rFonts w:eastAsia="Times New Roman" w:cstheme="minorHAnsi"/>
          <w:lang w:val="en-AU" w:eastAsia="en-AU"/>
        </w:rPr>
        <w:t xml:space="preserve"> request further information</w:t>
      </w:r>
      <w:r w:rsidR="006467ED">
        <w:rPr>
          <w:rFonts w:eastAsia="Times New Roman" w:cstheme="minorHAnsi"/>
          <w:lang w:val="en-AU" w:eastAsia="en-AU"/>
        </w:rPr>
        <w:t xml:space="preserve"> and seek clarification, as required.</w:t>
      </w:r>
      <w:r w:rsidRPr="00282032">
        <w:rPr>
          <w:rFonts w:eastAsia="Times New Roman" w:cstheme="minorHAnsi"/>
          <w:lang w:val="en-AU" w:eastAsia="en-AU"/>
        </w:rPr>
        <w:t xml:space="preserve"> It is also im</w:t>
      </w:r>
      <w:r w:rsidR="00723649">
        <w:rPr>
          <w:rFonts w:eastAsia="Times New Roman" w:cstheme="minorHAnsi"/>
          <w:lang w:val="en-AU" w:eastAsia="en-AU"/>
        </w:rPr>
        <w:t>perative</w:t>
      </w:r>
      <w:r w:rsidRPr="00282032">
        <w:rPr>
          <w:rFonts w:eastAsia="Times New Roman" w:cstheme="minorHAnsi"/>
          <w:lang w:val="en-AU" w:eastAsia="en-AU"/>
        </w:rPr>
        <w:t xml:space="preserve"> that </w:t>
      </w:r>
      <w:r w:rsidR="006467ED">
        <w:rPr>
          <w:rFonts w:eastAsia="Times New Roman" w:cstheme="minorHAnsi"/>
          <w:lang w:val="en-AU" w:eastAsia="en-AU"/>
        </w:rPr>
        <w:t xml:space="preserve">an on-going treatment/care plan is discussed and agreed. </w:t>
      </w:r>
      <w:r w:rsidR="00723649">
        <w:rPr>
          <w:rFonts w:eastAsia="Times New Roman" w:cstheme="minorHAnsi"/>
          <w:lang w:val="en-AU" w:eastAsia="en-AU"/>
        </w:rPr>
        <w:t xml:space="preserve">The attached </w:t>
      </w:r>
      <w:r w:rsidR="00C027C2" w:rsidRPr="00275699">
        <w:rPr>
          <w:rFonts w:eastAsia="Times New Roman" w:cstheme="minorHAnsi"/>
          <w:b/>
          <w:lang w:val="en-AU" w:eastAsia="en-AU"/>
        </w:rPr>
        <w:t xml:space="preserve">Open Disclosure </w:t>
      </w:r>
      <w:r w:rsidR="000F7B4A">
        <w:rPr>
          <w:rFonts w:eastAsia="Times New Roman" w:cstheme="minorHAnsi"/>
          <w:b/>
          <w:lang w:val="en-AU" w:eastAsia="en-AU"/>
        </w:rPr>
        <w:t xml:space="preserve">Post </w:t>
      </w:r>
      <w:r w:rsidR="00C027C2" w:rsidRPr="00275699">
        <w:rPr>
          <w:rFonts w:eastAsia="Times New Roman" w:cstheme="minorHAnsi"/>
          <w:b/>
          <w:lang w:val="en-AU" w:eastAsia="en-AU"/>
        </w:rPr>
        <w:t xml:space="preserve">Meeting Checklist </w:t>
      </w:r>
      <w:r w:rsidR="00867864" w:rsidRPr="00867864">
        <w:rPr>
          <w:rFonts w:ascii="Calibri" w:eastAsia="Times New Roman" w:hAnsi="Calibri" w:cs="Calibri"/>
          <w:lang w:val="en-GB" w:eastAsia="en-GB"/>
        </w:rPr>
        <w:t xml:space="preserve">(Appendix </w:t>
      </w:r>
      <w:r w:rsidR="00867864">
        <w:rPr>
          <w:rFonts w:ascii="Calibri" w:eastAsia="Times New Roman" w:hAnsi="Calibri" w:cs="Calibri"/>
          <w:lang w:val="en-GB" w:eastAsia="en-GB"/>
        </w:rPr>
        <w:t>4</w:t>
      </w:r>
      <w:r w:rsidR="00F92137">
        <w:rPr>
          <w:rFonts w:ascii="Calibri" w:eastAsia="Times New Roman" w:hAnsi="Calibri" w:cs="Calibri"/>
          <w:lang w:val="en-GB" w:eastAsia="en-GB"/>
        </w:rPr>
        <w:t>- page 16</w:t>
      </w:r>
      <w:r w:rsidR="00867864" w:rsidRPr="00867864">
        <w:rPr>
          <w:rFonts w:ascii="Calibri" w:eastAsia="Times New Roman" w:hAnsi="Calibri" w:cs="Calibri"/>
          <w:lang w:val="en-GB" w:eastAsia="en-GB"/>
        </w:rPr>
        <w:t xml:space="preserve">) </w:t>
      </w:r>
      <w:r w:rsidR="00723649" w:rsidRPr="00D17939">
        <w:rPr>
          <w:rFonts w:eastAsia="Times New Roman" w:cstheme="minorHAnsi"/>
          <w:lang w:val="en-AU" w:eastAsia="en-AU"/>
        </w:rPr>
        <w:t xml:space="preserve">has been developed </w:t>
      </w:r>
      <w:r w:rsidR="00C027C2" w:rsidRPr="00D17939">
        <w:rPr>
          <w:rFonts w:eastAsia="Times New Roman" w:cstheme="minorHAnsi"/>
          <w:lang w:val="en-AU" w:eastAsia="en-AU"/>
        </w:rPr>
        <w:t xml:space="preserve">to </w:t>
      </w:r>
      <w:r w:rsidR="00B34A03">
        <w:rPr>
          <w:rFonts w:eastAsia="Times New Roman" w:cstheme="minorHAnsi"/>
          <w:lang w:val="en-AU" w:eastAsia="en-AU"/>
        </w:rPr>
        <w:t xml:space="preserve">ensure that there is </w:t>
      </w:r>
      <w:r w:rsidR="00D17939" w:rsidRPr="00D17939">
        <w:rPr>
          <w:rFonts w:eastAsia="Times New Roman" w:cstheme="minorHAnsi"/>
          <w:lang w:val="en-AU" w:eastAsia="en-AU"/>
        </w:rPr>
        <w:t xml:space="preserve">comprehensive </w:t>
      </w:r>
      <w:r w:rsidR="00C027C2" w:rsidRPr="00D17939">
        <w:rPr>
          <w:rFonts w:eastAsia="Times New Roman" w:cstheme="minorHAnsi"/>
          <w:lang w:val="en-AU" w:eastAsia="en-AU"/>
        </w:rPr>
        <w:t>follow up</w:t>
      </w:r>
      <w:r w:rsidR="00D17939" w:rsidRPr="00D17939">
        <w:rPr>
          <w:rFonts w:eastAsia="Times New Roman" w:cstheme="minorHAnsi"/>
          <w:lang w:val="en-AU" w:eastAsia="en-AU"/>
        </w:rPr>
        <w:t xml:space="preserve"> </w:t>
      </w:r>
      <w:r w:rsidR="00C027C2" w:rsidRPr="00D17939">
        <w:rPr>
          <w:rFonts w:eastAsia="Times New Roman" w:cstheme="minorHAnsi"/>
          <w:lang w:val="en-AU" w:eastAsia="en-AU"/>
        </w:rPr>
        <w:t>afte</w:t>
      </w:r>
      <w:r w:rsidR="00B34A03">
        <w:rPr>
          <w:rFonts w:eastAsia="Times New Roman" w:cstheme="minorHAnsi"/>
          <w:lang w:val="en-AU" w:eastAsia="en-AU"/>
        </w:rPr>
        <w:t>r an open disclosure meeting which</w:t>
      </w:r>
      <w:r w:rsidR="00C027C2" w:rsidRPr="00D17939">
        <w:rPr>
          <w:rFonts w:eastAsia="Times New Roman" w:cstheme="minorHAnsi"/>
          <w:lang w:val="en-AU" w:eastAsia="en-AU"/>
        </w:rPr>
        <w:t xml:space="preserve"> </w:t>
      </w:r>
      <w:r w:rsidR="00D17939" w:rsidRPr="00D17939">
        <w:rPr>
          <w:rFonts w:eastAsia="Times New Roman" w:cstheme="minorHAnsi"/>
          <w:lang w:val="en-AU" w:eastAsia="en-AU"/>
        </w:rPr>
        <w:t>is</w:t>
      </w:r>
      <w:r w:rsidR="00C027C2" w:rsidRPr="00275699">
        <w:rPr>
          <w:rFonts w:eastAsia="Times New Roman" w:cstheme="minorHAnsi"/>
          <w:lang w:val="en-AU" w:eastAsia="en-AU"/>
        </w:rPr>
        <w:t xml:space="preserve"> complian</w:t>
      </w:r>
      <w:r w:rsidR="00D17939">
        <w:rPr>
          <w:rFonts w:eastAsia="Times New Roman" w:cstheme="minorHAnsi"/>
          <w:lang w:val="en-AU" w:eastAsia="en-AU"/>
        </w:rPr>
        <w:t>t</w:t>
      </w:r>
      <w:r w:rsidR="00C027C2">
        <w:rPr>
          <w:rFonts w:eastAsia="Times New Roman" w:cstheme="minorHAnsi"/>
          <w:lang w:val="en-AU" w:eastAsia="en-AU"/>
        </w:rPr>
        <w:t xml:space="preserve"> with the HSE Open Disclosure P</w:t>
      </w:r>
      <w:r w:rsidR="00C027C2" w:rsidRPr="00275699">
        <w:rPr>
          <w:rFonts w:eastAsia="Times New Roman" w:cstheme="minorHAnsi"/>
          <w:lang w:val="en-AU" w:eastAsia="en-AU"/>
        </w:rPr>
        <w:t>olicy.</w:t>
      </w:r>
    </w:p>
    <w:p w:rsidR="00D17939" w:rsidRDefault="00D17939" w:rsidP="00275699">
      <w:pPr>
        <w:spacing w:after="0"/>
        <w:jc w:val="both"/>
        <w:rPr>
          <w:rFonts w:eastAsia="MS Mincho" w:cstheme="minorHAnsi"/>
          <w:b/>
          <w:sz w:val="24"/>
          <w:szCs w:val="24"/>
          <w:lang w:val="en-US" w:eastAsia="ja-JP"/>
        </w:rPr>
      </w:pPr>
    </w:p>
    <w:p w:rsidR="00D17939" w:rsidRPr="00D648A6" w:rsidRDefault="00D648A6" w:rsidP="007830E7">
      <w:pPr>
        <w:rPr>
          <w:rFonts w:eastAsia="MS Mincho" w:cstheme="minorHAnsi"/>
          <w:b/>
          <w:color w:val="699D4A"/>
          <w:sz w:val="28"/>
          <w:szCs w:val="28"/>
          <w:lang w:val="en-US" w:eastAsia="ja-JP"/>
        </w:rPr>
      </w:pPr>
      <w:r w:rsidRPr="00D648A6">
        <w:rPr>
          <w:rFonts w:eastAsia="MS Mincho" w:cstheme="minorHAnsi"/>
          <w:b/>
          <w:color w:val="699D4A"/>
          <w:sz w:val="28"/>
          <w:szCs w:val="28"/>
          <w:lang w:val="en-US" w:eastAsia="ja-JP"/>
        </w:rPr>
        <w:lastRenderedPageBreak/>
        <w:t xml:space="preserve">PART D: </w:t>
      </w:r>
      <w:r w:rsidR="00D17939" w:rsidRPr="00D648A6">
        <w:rPr>
          <w:rFonts w:eastAsia="MS Mincho" w:cstheme="minorHAnsi"/>
          <w:b/>
          <w:color w:val="699D4A"/>
          <w:sz w:val="28"/>
          <w:szCs w:val="28"/>
          <w:lang w:val="en-US" w:eastAsia="ja-JP"/>
        </w:rPr>
        <w:t xml:space="preserve">FURTHER INFORMATION AND </w:t>
      </w:r>
      <w:r w:rsidR="004A6BB7" w:rsidRPr="00D648A6">
        <w:rPr>
          <w:rFonts w:eastAsia="MS Mincho" w:cstheme="minorHAnsi"/>
          <w:b/>
          <w:color w:val="699D4A"/>
          <w:sz w:val="28"/>
          <w:szCs w:val="28"/>
          <w:lang w:val="en-US" w:eastAsia="ja-JP"/>
        </w:rPr>
        <w:t>SUPPORT FOR STAFF</w:t>
      </w:r>
    </w:p>
    <w:p w:rsidR="008456A8" w:rsidRPr="003031DE" w:rsidRDefault="004A6BB7" w:rsidP="00275699">
      <w:pPr>
        <w:spacing w:after="0"/>
        <w:jc w:val="both"/>
        <w:rPr>
          <w:rFonts w:eastAsia="MS Mincho" w:cstheme="minorHAnsi"/>
          <w:szCs w:val="24"/>
          <w:lang w:val="en-US" w:eastAsia="ja-JP"/>
        </w:rPr>
      </w:pPr>
      <w:r w:rsidRPr="003031DE">
        <w:rPr>
          <w:rFonts w:eastAsia="MS Mincho" w:cstheme="minorHAnsi"/>
          <w:szCs w:val="24"/>
          <w:lang w:val="en-US" w:eastAsia="ja-JP"/>
        </w:rPr>
        <w:t xml:space="preserve"> As part of the Ope</w:t>
      </w:r>
      <w:r w:rsidR="00B34A03" w:rsidRPr="003031DE">
        <w:rPr>
          <w:rFonts w:eastAsia="MS Mincho" w:cstheme="minorHAnsi"/>
          <w:szCs w:val="24"/>
          <w:lang w:val="en-US" w:eastAsia="ja-JP"/>
        </w:rPr>
        <w:t xml:space="preserve">n Disclosure Process it is </w:t>
      </w:r>
      <w:proofErr w:type="spellStart"/>
      <w:r w:rsidR="00B34A03" w:rsidRPr="003031DE">
        <w:rPr>
          <w:rFonts w:eastAsia="MS Mincho" w:cstheme="minorHAnsi"/>
          <w:szCs w:val="24"/>
          <w:lang w:val="en-US" w:eastAsia="ja-JP"/>
        </w:rPr>
        <w:t>recognised</w:t>
      </w:r>
      <w:proofErr w:type="spellEnd"/>
      <w:r w:rsidR="00B34A03" w:rsidRPr="003031DE">
        <w:rPr>
          <w:rFonts w:eastAsia="MS Mincho" w:cstheme="minorHAnsi"/>
          <w:szCs w:val="24"/>
          <w:lang w:val="en-US" w:eastAsia="ja-JP"/>
        </w:rPr>
        <w:t xml:space="preserve"> that staff require support during</w:t>
      </w:r>
      <w:r w:rsidRPr="003031DE">
        <w:rPr>
          <w:rFonts w:eastAsia="MS Mincho" w:cstheme="minorHAnsi"/>
          <w:szCs w:val="24"/>
          <w:lang w:val="en-US" w:eastAsia="ja-JP"/>
        </w:rPr>
        <w:t xml:space="preserve"> this process</w:t>
      </w:r>
      <w:r w:rsidR="00B34A03" w:rsidRPr="003031DE">
        <w:rPr>
          <w:rFonts w:eastAsia="MS Mincho" w:cstheme="minorHAnsi"/>
          <w:szCs w:val="24"/>
          <w:lang w:val="en-US" w:eastAsia="ja-JP"/>
        </w:rPr>
        <w:t>.</w:t>
      </w:r>
    </w:p>
    <w:p w:rsidR="00973235" w:rsidRPr="004A6BB7" w:rsidRDefault="005C764B" w:rsidP="004A6BB7">
      <w:pPr>
        <w:pStyle w:val="ListParagraph"/>
        <w:numPr>
          <w:ilvl w:val="0"/>
          <w:numId w:val="44"/>
        </w:numPr>
        <w:spacing w:after="0" w:line="240" w:lineRule="auto"/>
        <w:jc w:val="both"/>
        <w:rPr>
          <w:rFonts w:ascii="Calibri" w:eastAsia="Times New Roman" w:hAnsi="Calibri" w:cs="Calibri"/>
          <w:lang w:eastAsia="en-GB"/>
        </w:rPr>
      </w:pPr>
      <w:r w:rsidRPr="004A6BB7">
        <w:rPr>
          <w:rFonts w:ascii="Calibri" w:eastAsia="Times New Roman" w:hAnsi="Calibri" w:cs="Calibri"/>
          <w:lang w:eastAsia="en-GB"/>
        </w:rPr>
        <w:t>T</w:t>
      </w:r>
      <w:r w:rsidR="00973235" w:rsidRPr="004A6BB7">
        <w:rPr>
          <w:rFonts w:ascii="Calibri" w:eastAsia="Times New Roman" w:hAnsi="Calibri" w:cs="Calibri"/>
          <w:lang w:eastAsia="en-GB"/>
        </w:rPr>
        <w:t xml:space="preserve">he </w:t>
      </w:r>
      <w:r w:rsidR="00973235" w:rsidRPr="004A6BB7">
        <w:rPr>
          <w:rFonts w:ascii="Calibri" w:eastAsia="Times New Roman" w:hAnsi="Calibri" w:cs="Calibri"/>
          <w:b/>
          <w:lang w:eastAsia="en-GB"/>
        </w:rPr>
        <w:t xml:space="preserve">ASSIST ME </w:t>
      </w:r>
      <w:r w:rsidR="004A6BB7" w:rsidRPr="004A6BB7">
        <w:rPr>
          <w:rFonts w:ascii="Calibri" w:eastAsia="Times New Roman" w:hAnsi="Calibri" w:cs="Calibri"/>
          <w:b/>
          <w:lang w:eastAsia="en-GB"/>
        </w:rPr>
        <w:t>B</w:t>
      </w:r>
      <w:r w:rsidR="00973235" w:rsidRPr="004A6BB7">
        <w:rPr>
          <w:rFonts w:ascii="Calibri" w:eastAsia="Times New Roman" w:hAnsi="Calibri" w:cs="Calibri"/>
          <w:b/>
          <w:lang w:eastAsia="en-GB"/>
        </w:rPr>
        <w:t>ooklet</w:t>
      </w:r>
      <w:r w:rsidR="00973235" w:rsidRPr="004A6BB7">
        <w:rPr>
          <w:rFonts w:ascii="Calibri" w:eastAsia="Times New Roman" w:hAnsi="Calibri" w:cs="Calibri"/>
          <w:lang w:eastAsia="en-GB"/>
        </w:rPr>
        <w:t xml:space="preserve"> has been developed to provide practical information for health and social care managers and staff in relation to:</w:t>
      </w:r>
    </w:p>
    <w:p w:rsidR="00973235" w:rsidRPr="00973235" w:rsidRDefault="00973235" w:rsidP="004A6BB7">
      <w:pPr>
        <w:spacing w:after="0" w:line="240" w:lineRule="auto"/>
        <w:ind w:left="720"/>
        <w:jc w:val="both"/>
        <w:rPr>
          <w:rFonts w:ascii="Calibri" w:eastAsia="Times New Roman" w:hAnsi="Calibri" w:cs="Calibri"/>
          <w:lang w:eastAsia="en-GB"/>
        </w:rPr>
      </w:pPr>
      <w:r w:rsidRPr="00973235">
        <w:rPr>
          <w:rFonts w:ascii="Calibri" w:eastAsia="Times New Roman" w:hAnsi="Calibri" w:cs="Calibri"/>
          <w:lang w:eastAsia="en-GB"/>
        </w:rPr>
        <w:t xml:space="preserve">(a) Understanding the potential impact of patient safety incidents on staff </w:t>
      </w:r>
    </w:p>
    <w:p w:rsidR="00973235" w:rsidRPr="00973235" w:rsidRDefault="00973235" w:rsidP="004A6BB7">
      <w:pPr>
        <w:spacing w:after="0" w:line="240" w:lineRule="auto"/>
        <w:ind w:left="720"/>
        <w:jc w:val="both"/>
        <w:rPr>
          <w:rFonts w:ascii="Calibri" w:eastAsia="Times New Roman" w:hAnsi="Calibri" w:cs="Calibri"/>
          <w:lang w:eastAsia="en-GB"/>
        </w:rPr>
      </w:pPr>
      <w:r w:rsidRPr="00973235">
        <w:rPr>
          <w:rFonts w:ascii="Calibri" w:eastAsia="Times New Roman" w:hAnsi="Calibri" w:cs="Calibri"/>
          <w:lang w:eastAsia="en-GB"/>
        </w:rPr>
        <w:t>(b) Recognising and managing the associated signs and symptoms</w:t>
      </w:r>
    </w:p>
    <w:p w:rsidR="00973235" w:rsidRPr="00973235" w:rsidRDefault="00973235" w:rsidP="004A6BB7">
      <w:pPr>
        <w:spacing w:after="0" w:line="240" w:lineRule="auto"/>
        <w:ind w:left="720"/>
        <w:jc w:val="both"/>
        <w:rPr>
          <w:rFonts w:ascii="Calibri" w:eastAsia="Times New Roman" w:hAnsi="Calibri" w:cs="Calibri"/>
          <w:lang w:eastAsia="en-GB"/>
        </w:rPr>
      </w:pPr>
      <w:r w:rsidRPr="00973235">
        <w:rPr>
          <w:rFonts w:ascii="Calibri" w:eastAsia="Times New Roman" w:hAnsi="Calibri" w:cs="Calibri"/>
          <w:lang w:eastAsia="en-GB"/>
        </w:rPr>
        <w:t>(c) Supporting staff following patient safety incidents</w:t>
      </w:r>
      <w:r w:rsidR="00B34A03">
        <w:rPr>
          <w:rFonts w:ascii="Calibri" w:eastAsia="Times New Roman" w:hAnsi="Calibri" w:cs="Calibri"/>
          <w:lang w:eastAsia="en-GB"/>
        </w:rPr>
        <w:t xml:space="preserve"> on an immediate an on-going basis</w:t>
      </w:r>
    </w:p>
    <w:p w:rsidR="00973235" w:rsidRPr="00973235" w:rsidRDefault="00973235" w:rsidP="004A6BB7">
      <w:pPr>
        <w:spacing w:after="0" w:line="240" w:lineRule="auto"/>
        <w:ind w:left="720"/>
        <w:jc w:val="both"/>
        <w:rPr>
          <w:rFonts w:ascii="Calibri" w:eastAsia="Times New Roman" w:hAnsi="Calibri" w:cs="Calibri"/>
          <w:lang w:eastAsia="en-GB"/>
        </w:rPr>
      </w:pPr>
      <w:r w:rsidRPr="00973235">
        <w:rPr>
          <w:rFonts w:ascii="Calibri" w:eastAsia="Times New Roman" w:hAnsi="Calibri" w:cs="Calibri"/>
          <w:lang w:eastAsia="en-GB"/>
        </w:rPr>
        <w:t>(d) Providing information on the support services available to staff</w:t>
      </w:r>
      <w:r w:rsidR="007830E7">
        <w:rPr>
          <w:rFonts w:ascii="Calibri" w:eastAsia="Times New Roman" w:hAnsi="Calibri" w:cs="Calibri"/>
          <w:lang w:eastAsia="en-GB"/>
        </w:rPr>
        <w:t>.</w:t>
      </w:r>
    </w:p>
    <w:p w:rsidR="005C764B" w:rsidRDefault="005C764B" w:rsidP="004A6BB7">
      <w:pPr>
        <w:spacing w:after="0"/>
        <w:ind w:left="720"/>
        <w:jc w:val="both"/>
        <w:rPr>
          <w:rFonts w:eastAsia="MS Mincho" w:cstheme="minorHAnsi"/>
          <w:lang w:val="en-US" w:eastAsia="ja-JP"/>
        </w:rPr>
      </w:pPr>
      <w:bookmarkStart w:id="0" w:name="_GoBack"/>
      <w:bookmarkEnd w:id="0"/>
    </w:p>
    <w:p w:rsidR="002A682E" w:rsidRPr="00973235" w:rsidRDefault="00973235" w:rsidP="004A6BB7">
      <w:pPr>
        <w:spacing w:after="0"/>
        <w:ind w:left="720"/>
        <w:jc w:val="both"/>
        <w:rPr>
          <w:rFonts w:eastAsia="MS Mincho" w:cstheme="minorHAnsi"/>
          <w:b/>
          <w:sz w:val="24"/>
          <w:szCs w:val="24"/>
          <w:lang w:val="en-US" w:eastAsia="ja-JP"/>
        </w:rPr>
      </w:pPr>
      <w:r>
        <w:rPr>
          <w:rFonts w:eastAsia="MS Mincho" w:cstheme="minorHAnsi"/>
          <w:lang w:val="en-US" w:eastAsia="ja-JP"/>
        </w:rPr>
        <w:t>This bo</w:t>
      </w:r>
      <w:r w:rsidR="00B34A03">
        <w:rPr>
          <w:rFonts w:eastAsia="MS Mincho" w:cstheme="minorHAnsi"/>
          <w:lang w:val="en-US" w:eastAsia="ja-JP"/>
        </w:rPr>
        <w:t>oklet is available</w:t>
      </w:r>
      <w:r w:rsidR="00D3330E">
        <w:rPr>
          <w:rFonts w:eastAsia="MS Mincho" w:cstheme="minorHAnsi"/>
          <w:lang w:val="en-US" w:eastAsia="ja-JP"/>
        </w:rPr>
        <w:t xml:space="preserve"> </w:t>
      </w:r>
      <w:hyperlink r:id="rId17" w:history="1">
        <w:r w:rsidR="00D3330E" w:rsidRPr="00D3330E">
          <w:rPr>
            <w:rStyle w:val="Hyperlink"/>
            <w:rFonts w:eastAsia="MS Mincho" w:cstheme="minorHAnsi"/>
            <w:lang w:val="en-US" w:eastAsia="ja-JP"/>
          </w:rPr>
          <w:t>here</w:t>
        </w:r>
      </w:hyperlink>
      <w:r w:rsidR="00D3330E">
        <w:rPr>
          <w:rFonts w:eastAsia="MS Mincho" w:cstheme="minorHAnsi"/>
          <w:lang w:val="en-US" w:eastAsia="ja-JP"/>
        </w:rPr>
        <w:t>.</w:t>
      </w:r>
      <w:r>
        <w:rPr>
          <w:rFonts w:eastAsia="MS Mincho" w:cstheme="minorHAnsi"/>
          <w:lang w:val="en-US" w:eastAsia="ja-JP"/>
        </w:rPr>
        <w:t xml:space="preserve"> </w:t>
      </w:r>
    </w:p>
    <w:p w:rsidR="006467ED" w:rsidRDefault="006467ED" w:rsidP="002A682E">
      <w:pPr>
        <w:pStyle w:val="Heading1"/>
        <w:numPr>
          <w:ilvl w:val="0"/>
          <w:numId w:val="41"/>
        </w:numPr>
        <w:rPr>
          <w:rFonts w:asciiTheme="minorHAnsi" w:hAnsiTheme="minorHAnsi" w:cstheme="minorHAnsi"/>
          <w:b w:val="0"/>
          <w:sz w:val="22"/>
          <w:szCs w:val="28"/>
          <w:lang w:eastAsia="en-IE"/>
        </w:rPr>
      </w:pPr>
      <w:r w:rsidRPr="005F5D65">
        <w:rPr>
          <w:rFonts w:asciiTheme="minorHAnsi" w:hAnsiTheme="minorHAnsi" w:cstheme="minorHAnsi"/>
          <w:sz w:val="22"/>
          <w:szCs w:val="28"/>
          <w:lang w:eastAsia="en-IE"/>
        </w:rPr>
        <w:t>E-Learning</w:t>
      </w:r>
      <w:r>
        <w:rPr>
          <w:rFonts w:asciiTheme="minorHAnsi" w:hAnsiTheme="minorHAnsi" w:cstheme="minorHAnsi"/>
          <w:b w:val="0"/>
          <w:sz w:val="22"/>
          <w:szCs w:val="28"/>
          <w:lang w:eastAsia="en-IE"/>
        </w:rPr>
        <w:t xml:space="preserve">: Open Disclosure modules on </w:t>
      </w:r>
      <w:r w:rsidR="005A5598">
        <w:rPr>
          <w:rFonts w:asciiTheme="minorHAnsi" w:hAnsiTheme="minorHAnsi" w:cstheme="minorHAnsi"/>
          <w:b w:val="0"/>
          <w:sz w:val="22"/>
          <w:szCs w:val="28"/>
          <w:lang w:eastAsia="en-IE"/>
        </w:rPr>
        <w:t>HSELanD have</w:t>
      </w:r>
      <w:r w:rsidR="004A6BB7">
        <w:rPr>
          <w:rFonts w:asciiTheme="minorHAnsi" w:hAnsiTheme="minorHAnsi" w:cstheme="minorHAnsi"/>
          <w:b w:val="0"/>
          <w:sz w:val="22"/>
          <w:szCs w:val="28"/>
          <w:lang w:eastAsia="en-IE"/>
        </w:rPr>
        <w:t xml:space="preserve"> been developed and </w:t>
      </w:r>
      <w:r w:rsidR="00F92137">
        <w:rPr>
          <w:rFonts w:asciiTheme="minorHAnsi" w:hAnsiTheme="minorHAnsi" w:cstheme="minorHAnsi"/>
          <w:b w:val="0"/>
          <w:sz w:val="22"/>
          <w:szCs w:val="28"/>
          <w:lang w:eastAsia="en-IE"/>
        </w:rPr>
        <w:t>will assist</w:t>
      </w:r>
      <w:r>
        <w:rPr>
          <w:rFonts w:asciiTheme="minorHAnsi" w:hAnsiTheme="minorHAnsi" w:cstheme="minorHAnsi"/>
          <w:b w:val="0"/>
          <w:sz w:val="22"/>
          <w:szCs w:val="28"/>
          <w:lang w:eastAsia="en-IE"/>
        </w:rPr>
        <w:t xml:space="preserve"> staff </w:t>
      </w:r>
      <w:r w:rsidR="004A6BB7">
        <w:rPr>
          <w:rFonts w:asciiTheme="minorHAnsi" w:hAnsiTheme="minorHAnsi" w:cstheme="minorHAnsi"/>
          <w:b w:val="0"/>
          <w:sz w:val="22"/>
          <w:szCs w:val="28"/>
          <w:lang w:eastAsia="en-IE"/>
        </w:rPr>
        <w:t>in</w:t>
      </w:r>
      <w:r>
        <w:rPr>
          <w:rFonts w:asciiTheme="minorHAnsi" w:hAnsiTheme="minorHAnsi" w:cstheme="minorHAnsi"/>
          <w:b w:val="0"/>
          <w:sz w:val="22"/>
          <w:szCs w:val="28"/>
          <w:lang w:eastAsia="en-IE"/>
        </w:rPr>
        <w:t xml:space="preserve"> preparing for </w:t>
      </w:r>
      <w:r w:rsidR="005F5D65">
        <w:rPr>
          <w:rFonts w:asciiTheme="minorHAnsi" w:hAnsiTheme="minorHAnsi" w:cstheme="minorHAnsi"/>
          <w:b w:val="0"/>
          <w:sz w:val="22"/>
          <w:szCs w:val="28"/>
          <w:lang w:eastAsia="en-IE"/>
        </w:rPr>
        <w:t xml:space="preserve">a formal open disclosure meeting. </w:t>
      </w:r>
      <w:r w:rsidR="00B34A03">
        <w:rPr>
          <w:rFonts w:asciiTheme="minorHAnsi" w:hAnsiTheme="minorHAnsi" w:cstheme="minorHAnsi"/>
          <w:b w:val="0"/>
          <w:sz w:val="22"/>
          <w:szCs w:val="28"/>
          <w:lang w:eastAsia="en-IE"/>
        </w:rPr>
        <w:t xml:space="preserve"> </w:t>
      </w:r>
      <w:r w:rsidR="005F5D65">
        <w:rPr>
          <w:rFonts w:asciiTheme="minorHAnsi" w:hAnsiTheme="minorHAnsi" w:cstheme="minorHAnsi"/>
          <w:b w:val="0"/>
          <w:sz w:val="22"/>
          <w:szCs w:val="28"/>
          <w:lang w:eastAsia="en-IE"/>
        </w:rPr>
        <w:t>Module 1 “</w:t>
      </w:r>
      <w:r w:rsidR="005F5D65" w:rsidRPr="00B34A03">
        <w:rPr>
          <w:rFonts w:asciiTheme="minorHAnsi" w:hAnsiTheme="minorHAnsi" w:cstheme="minorHAnsi"/>
          <w:b w:val="0"/>
          <w:i/>
          <w:sz w:val="22"/>
          <w:szCs w:val="28"/>
          <w:lang w:eastAsia="en-IE"/>
        </w:rPr>
        <w:t>Communicating effectively through Open Disclosure</w:t>
      </w:r>
      <w:r w:rsidR="005F5D65">
        <w:rPr>
          <w:rFonts w:asciiTheme="minorHAnsi" w:hAnsiTheme="minorHAnsi" w:cstheme="minorHAnsi"/>
          <w:b w:val="0"/>
          <w:sz w:val="22"/>
          <w:szCs w:val="28"/>
          <w:lang w:eastAsia="en-IE"/>
        </w:rPr>
        <w:t>” provides the theoretical components of open disclosure</w:t>
      </w:r>
      <w:r w:rsidR="00B34A03">
        <w:rPr>
          <w:rFonts w:asciiTheme="minorHAnsi" w:hAnsiTheme="minorHAnsi" w:cstheme="minorHAnsi"/>
          <w:b w:val="0"/>
          <w:sz w:val="22"/>
          <w:szCs w:val="28"/>
          <w:lang w:eastAsia="en-IE"/>
        </w:rPr>
        <w:t>.</w:t>
      </w:r>
      <w:r w:rsidR="005F5D65">
        <w:rPr>
          <w:rFonts w:asciiTheme="minorHAnsi" w:hAnsiTheme="minorHAnsi" w:cstheme="minorHAnsi"/>
          <w:b w:val="0"/>
          <w:sz w:val="22"/>
          <w:szCs w:val="28"/>
          <w:lang w:eastAsia="en-IE"/>
        </w:rPr>
        <w:t xml:space="preserve"> </w:t>
      </w:r>
      <w:r w:rsidR="00773D22">
        <w:rPr>
          <w:rFonts w:asciiTheme="minorHAnsi" w:hAnsiTheme="minorHAnsi" w:cstheme="minorHAnsi"/>
          <w:b w:val="0"/>
          <w:sz w:val="22"/>
          <w:szCs w:val="28"/>
          <w:lang w:eastAsia="en-IE"/>
        </w:rPr>
        <w:t xml:space="preserve"> </w:t>
      </w:r>
      <w:r w:rsidR="005F5D65">
        <w:rPr>
          <w:rFonts w:asciiTheme="minorHAnsi" w:hAnsiTheme="minorHAnsi" w:cstheme="minorHAnsi"/>
          <w:b w:val="0"/>
          <w:sz w:val="22"/>
          <w:szCs w:val="28"/>
          <w:lang w:eastAsia="en-IE"/>
        </w:rPr>
        <w:t>Module 2 “</w:t>
      </w:r>
      <w:r w:rsidR="005F5D65" w:rsidRPr="00B34A03">
        <w:rPr>
          <w:rFonts w:asciiTheme="minorHAnsi" w:hAnsiTheme="minorHAnsi" w:cstheme="minorHAnsi"/>
          <w:b w:val="0"/>
          <w:i/>
          <w:sz w:val="22"/>
          <w:szCs w:val="28"/>
          <w:lang w:eastAsia="en-IE"/>
        </w:rPr>
        <w:t>Open Disclosure: Applying Principles to Practice</w:t>
      </w:r>
      <w:r w:rsidR="005F5D65">
        <w:rPr>
          <w:rFonts w:asciiTheme="minorHAnsi" w:hAnsiTheme="minorHAnsi" w:cstheme="minorHAnsi"/>
          <w:b w:val="0"/>
          <w:sz w:val="22"/>
          <w:szCs w:val="28"/>
          <w:lang w:eastAsia="en-IE"/>
        </w:rPr>
        <w:t xml:space="preserve">” focuses on </w:t>
      </w:r>
      <w:r w:rsidR="00773D22">
        <w:rPr>
          <w:rFonts w:asciiTheme="minorHAnsi" w:hAnsiTheme="minorHAnsi" w:cstheme="minorHAnsi"/>
          <w:b w:val="0"/>
          <w:sz w:val="22"/>
          <w:szCs w:val="28"/>
          <w:lang w:eastAsia="en-IE"/>
        </w:rPr>
        <w:t>how to prepare for and manage an</w:t>
      </w:r>
      <w:r w:rsidR="005F5D65">
        <w:rPr>
          <w:rFonts w:asciiTheme="minorHAnsi" w:hAnsiTheme="minorHAnsi" w:cstheme="minorHAnsi"/>
          <w:b w:val="0"/>
          <w:sz w:val="22"/>
          <w:szCs w:val="28"/>
          <w:lang w:eastAsia="en-IE"/>
        </w:rPr>
        <w:t xml:space="preserve"> ope</w:t>
      </w:r>
      <w:r w:rsidR="00B34A03">
        <w:rPr>
          <w:rFonts w:asciiTheme="minorHAnsi" w:hAnsiTheme="minorHAnsi" w:cstheme="minorHAnsi"/>
          <w:b w:val="0"/>
          <w:sz w:val="22"/>
          <w:szCs w:val="28"/>
          <w:lang w:eastAsia="en-IE"/>
        </w:rPr>
        <w:t xml:space="preserve">n disclosure meeting and </w:t>
      </w:r>
      <w:r w:rsidR="005F5D65">
        <w:rPr>
          <w:rFonts w:asciiTheme="minorHAnsi" w:hAnsiTheme="minorHAnsi" w:cstheme="minorHAnsi"/>
          <w:b w:val="0"/>
          <w:sz w:val="22"/>
          <w:szCs w:val="28"/>
          <w:lang w:eastAsia="en-IE"/>
        </w:rPr>
        <w:t xml:space="preserve">some of the complexities that may arise. </w:t>
      </w:r>
    </w:p>
    <w:p w:rsidR="002A682E" w:rsidRDefault="002A682E" w:rsidP="002A682E">
      <w:pPr>
        <w:pStyle w:val="Heading1"/>
        <w:numPr>
          <w:ilvl w:val="0"/>
          <w:numId w:val="41"/>
        </w:numPr>
        <w:rPr>
          <w:rFonts w:asciiTheme="minorHAnsi" w:hAnsiTheme="minorHAnsi" w:cstheme="minorHAnsi"/>
          <w:b w:val="0"/>
          <w:sz w:val="22"/>
          <w:szCs w:val="28"/>
          <w:lang w:eastAsia="en-IE"/>
        </w:rPr>
      </w:pPr>
      <w:r>
        <w:rPr>
          <w:rFonts w:asciiTheme="minorHAnsi" w:hAnsiTheme="minorHAnsi" w:cstheme="minorHAnsi"/>
          <w:b w:val="0"/>
          <w:sz w:val="22"/>
          <w:szCs w:val="28"/>
          <w:lang w:eastAsia="en-IE"/>
        </w:rPr>
        <w:t xml:space="preserve">Contact the </w:t>
      </w:r>
      <w:r w:rsidRPr="005F5D65">
        <w:rPr>
          <w:rFonts w:asciiTheme="minorHAnsi" w:hAnsiTheme="minorHAnsi" w:cstheme="minorHAnsi"/>
          <w:sz w:val="22"/>
          <w:szCs w:val="28"/>
          <w:lang w:eastAsia="en-IE"/>
        </w:rPr>
        <w:t>Open Disclosure Lead</w:t>
      </w:r>
      <w:r>
        <w:rPr>
          <w:rFonts w:asciiTheme="minorHAnsi" w:hAnsiTheme="minorHAnsi" w:cstheme="minorHAnsi"/>
          <w:b w:val="0"/>
          <w:sz w:val="22"/>
          <w:szCs w:val="28"/>
          <w:lang w:eastAsia="en-IE"/>
        </w:rPr>
        <w:t xml:space="preserve"> for your area. The list of Open Disclosure Leads is available </w:t>
      </w:r>
      <w:hyperlink r:id="rId18" w:history="1">
        <w:r w:rsidRPr="002A682E">
          <w:rPr>
            <w:rStyle w:val="Hyperlink"/>
            <w:rFonts w:asciiTheme="minorHAnsi" w:hAnsiTheme="minorHAnsi" w:cstheme="minorHAnsi"/>
            <w:b w:val="0"/>
            <w:sz w:val="22"/>
            <w:szCs w:val="28"/>
            <w:lang w:eastAsia="en-IE"/>
          </w:rPr>
          <w:t>here</w:t>
        </w:r>
      </w:hyperlink>
      <w:r>
        <w:rPr>
          <w:rFonts w:asciiTheme="minorHAnsi" w:hAnsiTheme="minorHAnsi" w:cstheme="minorHAnsi"/>
          <w:b w:val="0"/>
          <w:sz w:val="22"/>
          <w:szCs w:val="28"/>
          <w:lang w:eastAsia="en-IE"/>
        </w:rPr>
        <w:t>.</w:t>
      </w:r>
    </w:p>
    <w:p w:rsidR="002A682E" w:rsidRDefault="002A682E" w:rsidP="00740AEF">
      <w:pPr>
        <w:pStyle w:val="Heading1"/>
        <w:numPr>
          <w:ilvl w:val="0"/>
          <w:numId w:val="41"/>
        </w:numPr>
        <w:rPr>
          <w:rFonts w:asciiTheme="minorHAnsi" w:hAnsiTheme="minorHAnsi" w:cstheme="minorHAnsi"/>
          <w:b w:val="0"/>
          <w:sz w:val="22"/>
          <w:szCs w:val="28"/>
          <w:lang w:eastAsia="en-IE"/>
        </w:rPr>
      </w:pPr>
      <w:r>
        <w:rPr>
          <w:rFonts w:asciiTheme="minorHAnsi" w:hAnsiTheme="minorHAnsi" w:cstheme="minorHAnsi"/>
          <w:b w:val="0"/>
          <w:sz w:val="22"/>
          <w:szCs w:val="28"/>
          <w:lang w:eastAsia="en-IE"/>
        </w:rPr>
        <w:t xml:space="preserve">Further information and resources for patients, staff and services are available on the </w:t>
      </w:r>
      <w:r w:rsidRPr="005F5D65">
        <w:rPr>
          <w:rFonts w:asciiTheme="minorHAnsi" w:hAnsiTheme="minorHAnsi" w:cstheme="minorHAnsi"/>
          <w:sz w:val="22"/>
          <w:szCs w:val="28"/>
          <w:lang w:eastAsia="en-IE"/>
        </w:rPr>
        <w:t>Open Disclosure Website</w:t>
      </w:r>
      <w:r>
        <w:rPr>
          <w:rFonts w:asciiTheme="minorHAnsi" w:hAnsiTheme="minorHAnsi" w:cstheme="minorHAnsi"/>
          <w:b w:val="0"/>
          <w:sz w:val="22"/>
          <w:szCs w:val="28"/>
          <w:lang w:eastAsia="en-IE"/>
        </w:rPr>
        <w:t xml:space="preserve"> </w:t>
      </w:r>
      <w:hyperlink r:id="rId19" w:history="1">
        <w:r w:rsidR="00740AEF" w:rsidRPr="004E1F11">
          <w:rPr>
            <w:rStyle w:val="Hyperlink"/>
            <w:rFonts w:asciiTheme="minorHAnsi" w:hAnsiTheme="minorHAnsi" w:cstheme="minorHAnsi"/>
            <w:b w:val="0"/>
            <w:sz w:val="22"/>
            <w:szCs w:val="28"/>
            <w:lang w:eastAsia="en-IE"/>
          </w:rPr>
          <w:t>www.hse.ie/opendisclosure</w:t>
        </w:r>
      </w:hyperlink>
      <w:r w:rsidR="00773D22">
        <w:rPr>
          <w:rStyle w:val="Hyperlink"/>
          <w:rFonts w:asciiTheme="minorHAnsi" w:hAnsiTheme="minorHAnsi" w:cstheme="minorHAnsi"/>
          <w:b w:val="0"/>
          <w:sz w:val="22"/>
          <w:szCs w:val="28"/>
          <w:lang w:eastAsia="en-IE"/>
        </w:rPr>
        <w:t>.</w:t>
      </w:r>
      <w:r w:rsidR="00740AEF">
        <w:rPr>
          <w:rFonts w:asciiTheme="minorHAnsi" w:hAnsiTheme="minorHAnsi" w:cstheme="minorHAnsi"/>
          <w:b w:val="0"/>
          <w:sz w:val="22"/>
          <w:szCs w:val="28"/>
          <w:lang w:eastAsia="en-IE"/>
        </w:rPr>
        <w:t xml:space="preserve"> </w:t>
      </w:r>
      <w:r w:rsidR="00740AEF" w:rsidRPr="00740AEF">
        <w:rPr>
          <w:rFonts w:asciiTheme="minorHAnsi" w:hAnsiTheme="minorHAnsi" w:cstheme="minorHAnsi"/>
          <w:b w:val="0"/>
          <w:sz w:val="22"/>
          <w:szCs w:val="28"/>
          <w:lang w:eastAsia="en-IE"/>
        </w:rPr>
        <w:t xml:space="preserve">  </w:t>
      </w:r>
    </w:p>
    <w:p w:rsidR="00CA4327" w:rsidRDefault="00CA4327" w:rsidP="002A682E">
      <w:pPr>
        <w:pStyle w:val="Heading1"/>
        <w:numPr>
          <w:ilvl w:val="0"/>
          <w:numId w:val="41"/>
        </w:numPr>
        <w:rPr>
          <w:rStyle w:val="Hyperlink"/>
          <w:rFonts w:asciiTheme="minorHAnsi" w:hAnsiTheme="minorHAnsi" w:cstheme="minorHAnsi"/>
          <w:b w:val="0"/>
          <w:color w:val="auto"/>
          <w:sz w:val="22"/>
          <w:szCs w:val="28"/>
          <w:lang w:eastAsia="en-IE"/>
        </w:rPr>
      </w:pPr>
      <w:r w:rsidRPr="002A682E">
        <w:rPr>
          <w:rFonts w:asciiTheme="minorHAnsi" w:hAnsiTheme="minorHAnsi" w:cstheme="minorHAnsi"/>
          <w:b w:val="0"/>
          <w:sz w:val="22"/>
          <w:szCs w:val="28"/>
          <w:lang w:eastAsia="en-IE"/>
        </w:rPr>
        <w:t>If you require any additional assis</w:t>
      </w:r>
      <w:r w:rsidR="00B34A03">
        <w:rPr>
          <w:rFonts w:asciiTheme="minorHAnsi" w:hAnsiTheme="minorHAnsi" w:cstheme="minorHAnsi"/>
          <w:b w:val="0"/>
          <w:sz w:val="22"/>
          <w:szCs w:val="28"/>
          <w:lang w:eastAsia="en-IE"/>
        </w:rPr>
        <w:t>tance or guidance please email</w:t>
      </w:r>
      <w:r w:rsidRPr="002A682E">
        <w:rPr>
          <w:rFonts w:asciiTheme="minorHAnsi" w:hAnsiTheme="minorHAnsi" w:cstheme="minorHAnsi"/>
          <w:b w:val="0"/>
          <w:sz w:val="22"/>
          <w:szCs w:val="28"/>
          <w:lang w:eastAsia="en-IE"/>
        </w:rPr>
        <w:t xml:space="preserve"> the </w:t>
      </w:r>
      <w:bookmarkStart w:id="1" w:name="_Toc355352251"/>
      <w:r w:rsidRPr="005F5D65">
        <w:rPr>
          <w:rFonts w:asciiTheme="minorHAnsi" w:hAnsiTheme="minorHAnsi" w:cstheme="minorHAnsi"/>
          <w:sz w:val="22"/>
          <w:szCs w:val="28"/>
          <w:lang w:eastAsia="en-IE"/>
        </w:rPr>
        <w:t>National Open Disclosure Office</w:t>
      </w:r>
      <w:bookmarkEnd w:id="1"/>
      <w:r w:rsidR="005C42C1" w:rsidRPr="002A682E">
        <w:rPr>
          <w:rFonts w:asciiTheme="minorHAnsi" w:hAnsiTheme="minorHAnsi" w:cstheme="minorHAnsi"/>
          <w:b w:val="0"/>
          <w:sz w:val="22"/>
          <w:szCs w:val="28"/>
        </w:rPr>
        <w:t xml:space="preserve">: </w:t>
      </w:r>
      <w:hyperlink r:id="rId20" w:history="1">
        <w:r w:rsidRPr="002A682E">
          <w:rPr>
            <w:rStyle w:val="Hyperlink"/>
            <w:rFonts w:asciiTheme="minorHAnsi" w:hAnsiTheme="minorHAnsi" w:cstheme="minorHAnsi"/>
            <w:b w:val="0"/>
            <w:color w:val="auto"/>
            <w:sz w:val="22"/>
            <w:szCs w:val="28"/>
            <w:lang w:eastAsia="en-IE"/>
          </w:rPr>
          <w:t>OpenDisclosure.Office@h</w:t>
        </w:r>
        <w:r w:rsidRPr="002A682E">
          <w:rPr>
            <w:rStyle w:val="Hyperlink"/>
            <w:rFonts w:asciiTheme="minorHAnsi" w:hAnsiTheme="minorHAnsi" w:cstheme="minorHAnsi"/>
            <w:b w:val="0"/>
            <w:color w:val="auto"/>
            <w:sz w:val="22"/>
            <w:szCs w:val="28"/>
            <w:lang w:eastAsia="en-IE"/>
          </w:rPr>
          <w:t>s</w:t>
        </w:r>
        <w:r w:rsidRPr="002A682E">
          <w:rPr>
            <w:rStyle w:val="Hyperlink"/>
            <w:rFonts w:asciiTheme="minorHAnsi" w:hAnsiTheme="minorHAnsi" w:cstheme="minorHAnsi"/>
            <w:b w:val="0"/>
            <w:color w:val="auto"/>
            <w:sz w:val="22"/>
            <w:szCs w:val="28"/>
            <w:lang w:eastAsia="en-IE"/>
          </w:rPr>
          <w:t>e.ie</w:t>
        </w:r>
      </w:hyperlink>
    </w:p>
    <w:p w:rsidR="005F5D65" w:rsidRPr="005F5D65" w:rsidRDefault="005F5D65" w:rsidP="005F5D65">
      <w:pPr>
        <w:rPr>
          <w:lang w:val="en-AU" w:eastAsia="en-IE"/>
        </w:rPr>
      </w:pPr>
    </w:p>
    <w:p w:rsidR="005C42C1" w:rsidRPr="00D648A6" w:rsidRDefault="005C42C1" w:rsidP="005C42C1">
      <w:pPr>
        <w:jc w:val="both"/>
        <w:rPr>
          <w:rFonts w:eastAsia="MS Mincho" w:cstheme="minorHAnsi"/>
          <w:b/>
          <w:sz w:val="28"/>
          <w:szCs w:val="24"/>
          <w:lang w:val="en-US" w:eastAsia="ja-JP"/>
        </w:rPr>
      </w:pPr>
      <w:r w:rsidRPr="00D648A6">
        <w:rPr>
          <w:rFonts w:eastAsia="MS Mincho" w:cstheme="minorHAnsi"/>
          <w:b/>
          <w:color w:val="699D4A"/>
          <w:sz w:val="28"/>
          <w:szCs w:val="24"/>
          <w:lang w:val="en-US" w:eastAsia="ja-JP"/>
        </w:rPr>
        <w:t>REFERENCES</w:t>
      </w:r>
    </w:p>
    <w:p w:rsidR="00CA4327" w:rsidRDefault="005C764B" w:rsidP="003C777D">
      <w:pPr>
        <w:pStyle w:val="ListParagraph"/>
        <w:numPr>
          <w:ilvl w:val="0"/>
          <w:numId w:val="16"/>
        </w:numPr>
        <w:spacing w:after="0"/>
        <w:rPr>
          <w:rFonts w:eastAsia="MS Mincho" w:cstheme="minorHAnsi"/>
          <w:lang w:val="en-US" w:eastAsia="ja-JP"/>
        </w:rPr>
      </w:pPr>
      <w:r w:rsidRPr="005C42C1">
        <w:rPr>
          <w:rFonts w:eastAsia="MS Mincho" w:cstheme="minorHAnsi"/>
          <w:lang w:val="en-US" w:eastAsia="ja-JP"/>
        </w:rPr>
        <w:t>T</w:t>
      </w:r>
      <w:r w:rsidR="00CA4327" w:rsidRPr="005C42C1">
        <w:rPr>
          <w:rFonts w:eastAsia="MS Mincho" w:cstheme="minorHAnsi"/>
          <w:lang w:val="en-US" w:eastAsia="ja-JP"/>
        </w:rPr>
        <w:t>he HSE Natio</w:t>
      </w:r>
      <w:r w:rsidR="00CA4327" w:rsidRPr="003C777D">
        <w:rPr>
          <w:rFonts w:eastAsia="MS Mincho" w:cstheme="minorHAnsi"/>
          <w:lang w:val="en-US" w:eastAsia="ja-JP"/>
        </w:rPr>
        <w:t>nal Open Disclosure Policy 06/2019</w:t>
      </w:r>
      <w:r w:rsidR="00773D22">
        <w:rPr>
          <w:rFonts w:eastAsia="MS Mincho" w:cstheme="minorHAnsi"/>
          <w:lang w:val="en-US" w:eastAsia="ja-JP"/>
        </w:rPr>
        <w:t>.</w:t>
      </w:r>
    </w:p>
    <w:p w:rsidR="005F5D65" w:rsidRPr="005A5598" w:rsidRDefault="005F5D65" w:rsidP="003C777D">
      <w:pPr>
        <w:pStyle w:val="ListParagraph"/>
        <w:numPr>
          <w:ilvl w:val="0"/>
          <w:numId w:val="16"/>
        </w:numPr>
        <w:spacing w:after="0"/>
        <w:rPr>
          <w:rStyle w:val="Hyperlink"/>
          <w:rFonts w:eastAsia="MS Mincho" w:cstheme="minorHAnsi"/>
          <w:color w:val="auto"/>
          <w:u w:val="none"/>
          <w:lang w:val="en-US" w:eastAsia="ja-JP"/>
        </w:rPr>
      </w:pPr>
      <w:r>
        <w:rPr>
          <w:rFonts w:eastAsia="MS Mincho" w:cstheme="minorHAnsi"/>
          <w:lang w:val="en-US" w:eastAsia="ja-JP"/>
        </w:rPr>
        <w:t xml:space="preserve">The HSE Open Disclosure website and resources </w:t>
      </w:r>
      <w:hyperlink r:id="rId21" w:history="1">
        <w:r w:rsidRPr="0027641E">
          <w:rPr>
            <w:rStyle w:val="Hyperlink"/>
            <w:rFonts w:eastAsia="MS Mincho" w:cstheme="minorHAnsi"/>
            <w:lang w:val="en-US" w:eastAsia="ja-JP"/>
          </w:rPr>
          <w:t>www.hse.ie/opendisclosure</w:t>
        </w:r>
      </w:hyperlink>
      <w:r w:rsidR="00773D22">
        <w:rPr>
          <w:rStyle w:val="Hyperlink"/>
          <w:rFonts w:eastAsia="MS Mincho" w:cstheme="minorHAnsi"/>
          <w:lang w:val="en-US" w:eastAsia="ja-JP"/>
        </w:rPr>
        <w:t>.</w:t>
      </w:r>
    </w:p>
    <w:p w:rsidR="00F96AAC" w:rsidRDefault="00F96AAC" w:rsidP="003C777D">
      <w:pPr>
        <w:pStyle w:val="ListParagraph"/>
        <w:numPr>
          <w:ilvl w:val="0"/>
          <w:numId w:val="16"/>
        </w:numPr>
        <w:spacing w:after="0"/>
        <w:rPr>
          <w:rFonts w:eastAsia="MS Mincho" w:cstheme="minorHAnsi"/>
          <w:lang w:val="en-US" w:eastAsia="ja-JP"/>
        </w:rPr>
      </w:pPr>
      <w:r>
        <w:rPr>
          <w:rFonts w:eastAsia="MS Mincho" w:cstheme="minorHAnsi"/>
          <w:lang w:val="en-US" w:eastAsia="ja-JP"/>
        </w:rPr>
        <w:t>The HSE Incident Management Framework and Guidance 2020</w:t>
      </w:r>
      <w:r w:rsidR="00773D22">
        <w:rPr>
          <w:rFonts w:eastAsia="MS Mincho" w:cstheme="minorHAnsi"/>
          <w:lang w:val="en-US" w:eastAsia="ja-JP"/>
        </w:rPr>
        <w:t>.</w:t>
      </w:r>
    </w:p>
    <w:p w:rsidR="005A5598" w:rsidRPr="005A5598" w:rsidRDefault="005F5D65" w:rsidP="005A5598">
      <w:pPr>
        <w:pStyle w:val="ListParagraph"/>
        <w:numPr>
          <w:ilvl w:val="0"/>
          <w:numId w:val="16"/>
        </w:numPr>
        <w:spacing w:after="0"/>
        <w:rPr>
          <w:rFonts w:eastAsia="MS Mincho" w:cstheme="minorHAnsi"/>
          <w:lang w:val="en-US" w:eastAsia="ja-JP"/>
        </w:rPr>
      </w:pPr>
      <w:r w:rsidRPr="005A5598">
        <w:rPr>
          <w:rFonts w:eastAsia="MS Mincho" w:cstheme="minorHAnsi"/>
          <w:lang w:val="en-US" w:eastAsia="ja-JP"/>
        </w:rPr>
        <w:t>Australian Commission on Safety and Quality in Health Care (2013), Open disclosure: Just-in-tim</w:t>
      </w:r>
      <w:r w:rsidR="005A5598">
        <w:rPr>
          <w:rFonts w:eastAsia="MS Mincho" w:cstheme="minorHAnsi"/>
          <w:lang w:val="en-US" w:eastAsia="ja-JP"/>
        </w:rPr>
        <w:t xml:space="preserve">e information for clinicians. </w:t>
      </w:r>
    </w:p>
    <w:p w:rsidR="005A5598" w:rsidRDefault="005A5598" w:rsidP="005A5598">
      <w:pPr>
        <w:rPr>
          <w:rFonts w:eastAsia="MS Mincho" w:cstheme="minorHAnsi"/>
          <w:lang w:val="en-US" w:eastAsia="ja-JP"/>
        </w:rPr>
      </w:pPr>
    </w:p>
    <w:p w:rsidR="005A5598" w:rsidRDefault="005A5598" w:rsidP="005A5598">
      <w:pPr>
        <w:rPr>
          <w:rFonts w:eastAsia="MS Mincho" w:cstheme="minorHAnsi"/>
          <w:lang w:val="en-US" w:eastAsia="ja-JP"/>
        </w:rPr>
      </w:pPr>
    </w:p>
    <w:p w:rsidR="005A5598" w:rsidRDefault="005A5598" w:rsidP="005A5598">
      <w:pPr>
        <w:rPr>
          <w:rFonts w:eastAsia="MS Mincho" w:cstheme="minorHAnsi"/>
          <w:lang w:val="en-US" w:eastAsia="ja-JP"/>
        </w:rPr>
      </w:pPr>
    </w:p>
    <w:p w:rsidR="005A5598" w:rsidRDefault="005A5598" w:rsidP="005A5598">
      <w:pPr>
        <w:rPr>
          <w:rFonts w:eastAsia="MS Mincho" w:cstheme="minorHAnsi"/>
          <w:lang w:val="en-US" w:eastAsia="ja-JP"/>
        </w:rPr>
      </w:pPr>
    </w:p>
    <w:p w:rsidR="005A5598" w:rsidRDefault="005A5598" w:rsidP="005A5598">
      <w:pPr>
        <w:rPr>
          <w:rFonts w:eastAsia="MS Mincho" w:cstheme="minorHAnsi"/>
          <w:lang w:val="en-US" w:eastAsia="ja-JP"/>
        </w:rPr>
      </w:pPr>
    </w:p>
    <w:p w:rsidR="005A5598" w:rsidRDefault="005A5598" w:rsidP="005A5598">
      <w:pPr>
        <w:rPr>
          <w:rFonts w:eastAsia="MS Mincho" w:cstheme="minorHAnsi"/>
          <w:lang w:val="en-US" w:eastAsia="ja-JP"/>
        </w:rPr>
      </w:pPr>
    </w:p>
    <w:p w:rsidR="00CF1F8E" w:rsidRDefault="00CF1F8E" w:rsidP="005A5598">
      <w:pPr>
        <w:rPr>
          <w:rFonts w:eastAsia="MS Mincho" w:cstheme="minorHAnsi"/>
          <w:lang w:val="en-US" w:eastAsia="ja-JP"/>
        </w:rPr>
      </w:pPr>
    </w:p>
    <w:p w:rsidR="009A134C" w:rsidRDefault="009A134C">
      <w:pPr>
        <w:rPr>
          <w:rFonts w:eastAsia="Times New Roman" w:cstheme="minorHAnsi"/>
          <w:b/>
          <w:color w:val="699D4A"/>
          <w:sz w:val="28"/>
          <w:u w:val="single"/>
          <w:lang w:val="en-GB" w:eastAsia="en-GB"/>
        </w:rPr>
      </w:pPr>
      <w:r>
        <w:rPr>
          <w:rFonts w:eastAsia="Times New Roman" w:cstheme="minorHAnsi"/>
          <w:b/>
          <w:color w:val="699D4A"/>
          <w:sz w:val="28"/>
          <w:u w:val="single"/>
          <w:lang w:val="en-GB" w:eastAsia="en-GB"/>
        </w:rPr>
        <w:br w:type="page"/>
      </w:r>
    </w:p>
    <w:p w:rsidR="004132A2" w:rsidRPr="00275699" w:rsidRDefault="003C777D" w:rsidP="005A5598">
      <w:pPr>
        <w:rPr>
          <w:rFonts w:eastAsia="Times New Roman" w:cstheme="minorHAnsi"/>
          <w:b/>
          <w:color w:val="699D4A"/>
          <w:sz w:val="28"/>
          <w:lang w:val="en-GB" w:eastAsia="en-GB"/>
        </w:rPr>
      </w:pPr>
      <w:r w:rsidRPr="00275699">
        <w:rPr>
          <w:rFonts w:eastAsia="Times New Roman" w:cstheme="minorHAnsi"/>
          <w:b/>
          <w:color w:val="699D4A"/>
          <w:sz w:val="28"/>
          <w:u w:val="single"/>
          <w:lang w:val="en-GB" w:eastAsia="en-GB"/>
        </w:rPr>
        <w:lastRenderedPageBreak/>
        <w:t>APPENDIX 1:</w:t>
      </w:r>
      <w:r w:rsidRPr="00275699">
        <w:rPr>
          <w:rFonts w:eastAsia="Times New Roman" w:cstheme="minorHAnsi"/>
          <w:b/>
          <w:color w:val="699D4A"/>
          <w:sz w:val="28"/>
          <w:lang w:val="en-GB" w:eastAsia="en-GB"/>
        </w:rPr>
        <w:t xml:space="preserve"> Pre Meeting Checklist</w:t>
      </w:r>
    </w:p>
    <w:p w:rsidR="003C777D" w:rsidRDefault="003C777D" w:rsidP="003C777D">
      <w:r w:rsidRPr="009A5B5F">
        <w:rPr>
          <w:rFonts w:cstheme="minorHAnsi"/>
          <w:noProof/>
          <w:lang w:eastAsia="en-IE"/>
        </w:rPr>
        <mc:AlternateContent>
          <mc:Choice Requires="wps">
            <w:drawing>
              <wp:anchor distT="0" distB="0" distL="114300" distR="114300" simplePos="0" relativeHeight="251676672" behindDoc="0" locked="0" layoutInCell="1" allowOverlap="1" wp14:anchorId="160165D4" wp14:editId="4EAC21FF">
                <wp:simplePos x="0" y="0"/>
                <wp:positionH relativeFrom="column">
                  <wp:posOffset>-200025</wp:posOffset>
                </wp:positionH>
                <wp:positionV relativeFrom="paragraph">
                  <wp:posOffset>250190</wp:posOffset>
                </wp:positionV>
                <wp:extent cx="6997700" cy="626745"/>
                <wp:effectExtent l="0" t="0" r="12700" b="2095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626745"/>
                        </a:xfrm>
                        <a:prstGeom prst="rect">
                          <a:avLst/>
                        </a:prstGeom>
                        <a:solidFill>
                          <a:srgbClr val="C5DABE"/>
                        </a:solidFill>
                        <a:ln>
                          <a:solidFill>
                            <a:srgbClr val="699D4A"/>
                          </a:solidFill>
                          <a:headEnd/>
                          <a:tailEnd/>
                        </a:ln>
                      </wps:spPr>
                      <wps:style>
                        <a:lnRef idx="2">
                          <a:schemeClr val="dk1"/>
                        </a:lnRef>
                        <a:fillRef idx="1">
                          <a:schemeClr val="lt1"/>
                        </a:fillRef>
                        <a:effectRef idx="0">
                          <a:schemeClr val="dk1"/>
                        </a:effectRef>
                        <a:fontRef idx="minor">
                          <a:schemeClr val="dk1"/>
                        </a:fontRef>
                      </wps:style>
                      <wps:txbx>
                        <w:txbxContent>
                          <w:p w:rsidR="00F949EF" w:rsidRPr="000B7DDB" w:rsidRDefault="00F949EF" w:rsidP="003C777D">
                            <w:pPr>
                              <w:spacing w:after="0"/>
                              <w:jc w:val="center"/>
                              <w:rPr>
                                <w:b/>
                                <w:sz w:val="40"/>
                              </w:rPr>
                            </w:pPr>
                            <w:r>
                              <w:rPr>
                                <w:b/>
                                <w:sz w:val="40"/>
                              </w:rPr>
                              <w:t xml:space="preserve">OPEN DISCLOSURE: </w:t>
                            </w:r>
                            <w:r w:rsidRPr="000B7DDB">
                              <w:rPr>
                                <w:b/>
                                <w:sz w:val="40"/>
                              </w:rPr>
                              <w:t>PRE</w:t>
                            </w:r>
                            <w:r>
                              <w:rPr>
                                <w:b/>
                                <w:sz w:val="40"/>
                              </w:rPr>
                              <w:t>-</w:t>
                            </w:r>
                            <w:r w:rsidRPr="000B7DDB">
                              <w:rPr>
                                <w:b/>
                                <w:sz w:val="40"/>
                              </w:rPr>
                              <w:t>MEETING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75pt;margin-top:19.7pt;width:551pt;height:4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" fillcolor="#c5dabe" strokecolor="#699d4a" strokeweight="2pt">
                <v:textbox>
                  <w:txbxContent>
                    <w:p w:rsidR="00F949EF" w:rsidRPr="000B7DDB" w:rsidRDefault="00F949EF" w:rsidP="003C777D">
                      <w:pPr>
                        <w:spacing w:after="0"/>
                        <w:jc w:val="center"/>
                        <w:rPr>
                          <w:b/>
                          <w:sz w:val="40"/>
                        </w:rPr>
                      </w:pPr>
                      <w:r>
                        <w:rPr>
                          <w:b/>
                          <w:sz w:val="40"/>
                        </w:rPr>
                        <w:t xml:space="preserve">OPEN DISCLOSURE: </w:t>
                      </w:r>
                      <w:r w:rsidRPr="000B7DDB">
                        <w:rPr>
                          <w:b/>
                          <w:sz w:val="40"/>
                        </w:rPr>
                        <w:t>PRE</w:t>
                      </w:r>
                      <w:r>
                        <w:rPr>
                          <w:b/>
                          <w:sz w:val="40"/>
                        </w:rPr>
                        <w:t>-</w:t>
                      </w:r>
                      <w:r w:rsidRPr="000B7DDB">
                        <w:rPr>
                          <w:b/>
                          <w:sz w:val="40"/>
                        </w:rPr>
                        <w:t>MEETING CHECKLIST</w:t>
                      </w:r>
                    </w:p>
                  </w:txbxContent>
                </v:textbox>
              </v:shape>
            </w:pict>
          </mc:Fallback>
        </mc:AlternateContent>
      </w:r>
    </w:p>
    <w:p w:rsidR="003C777D" w:rsidRDefault="003C777D" w:rsidP="003C777D">
      <w:pPr>
        <w:rPr>
          <w:rFonts w:ascii="Times New Roman" w:hAnsi="Times New Roman" w:cs="Times New Roman"/>
          <w:b/>
          <w:sz w:val="28"/>
          <w:szCs w:val="28"/>
        </w:rPr>
      </w:pPr>
    </w:p>
    <w:p w:rsidR="003C777D" w:rsidRDefault="003C777D" w:rsidP="003C777D">
      <w:pPr>
        <w:ind w:left="5760" w:hanging="5760"/>
        <w:rPr>
          <w:rFonts w:ascii="Arial" w:hAnsi="Arial" w:cs="Arial"/>
          <w:b/>
        </w:rPr>
      </w:pPr>
      <w:r>
        <w:rPr>
          <w:rFonts w:ascii="Arial" w:hAnsi="Arial" w:cs="Arial"/>
          <w:b/>
        </w:rPr>
        <w:tab/>
      </w:r>
    </w:p>
    <w:tbl>
      <w:tblPr>
        <w:tblStyle w:val="TableGrid"/>
        <w:tblW w:w="11023" w:type="dxa"/>
        <w:tblInd w:w="-176" w:type="dxa"/>
        <w:tblLook w:val="04A0" w:firstRow="1" w:lastRow="0" w:firstColumn="1" w:lastColumn="0" w:noHBand="0" w:noVBand="1"/>
      </w:tblPr>
      <w:tblGrid>
        <w:gridCol w:w="9605"/>
        <w:gridCol w:w="1418"/>
      </w:tblGrid>
      <w:tr w:rsidR="003C777D" w:rsidRPr="002508B4" w:rsidTr="002A1F5F">
        <w:tc>
          <w:tcPr>
            <w:tcW w:w="9605" w:type="dxa"/>
            <w:shd w:val="clear" w:color="auto" w:fill="C5DABE"/>
          </w:tcPr>
          <w:p w:rsidR="003C777D" w:rsidRPr="002508B4" w:rsidRDefault="003C777D" w:rsidP="002A1F5F">
            <w:pPr>
              <w:rPr>
                <w:rFonts w:cstheme="minorHAnsi"/>
                <w:b/>
                <w:szCs w:val="28"/>
              </w:rPr>
            </w:pPr>
            <w:r w:rsidRPr="002508B4">
              <w:rPr>
                <w:rFonts w:cstheme="minorHAnsi"/>
                <w:b/>
                <w:szCs w:val="28"/>
              </w:rPr>
              <w:t>Action</w:t>
            </w:r>
          </w:p>
        </w:tc>
        <w:tc>
          <w:tcPr>
            <w:tcW w:w="1418" w:type="dxa"/>
            <w:shd w:val="clear" w:color="auto" w:fill="C5DABE"/>
          </w:tcPr>
          <w:p w:rsidR="003C777D" w:rsidRPr="002508B4" w:rsidRDefault="003C777D" w:rsidP="002A1F5F">
            <w:pPr>
              <w:rPr>
                <w:rFonts w:cstheme="minorHAnsi"/>
                <w:b/>
                <w:szCs w:val="28"/>
              </w:rPr>
            </w:pPr>
            <w:r>
              <w:rPr>
                <w:rFonts w:cstheme="minorHAnsi"/>
                <w:b/>
                <w:szCs w:val="28"/>
              </w:rPr>
              <w:t>Completed Y/N</w:t>
            </w:r>
          </w:p>
        </w:tc>
      </w:tr>
      <w:tr w:rsidR="003C777D" w:rsidRPr="002508B4" w:rsidTr="002A1F5F">
        <w:tc>
          <w:tcPr>
            <w:tcW w:w="9605" w:type="dxa"/>
          </w:tcPr>
          <w:p w:rsidR="003C777D" w:rsidRPr="002508B4" w:rsidRDefault="003C777D" w:rsidP="002A1F5F">
            <w:pPr>
              <w:spacing w:before="120" w:after="120"/>
              <w:ind w:right="72"/>
              <w:rPr>
                <w:rFonts w:eastAsia="Times New Roman" w:cstheme="minorHAnsi"/>
                <w:szCs w:val="24"/>
                <w:lang w:val="en-AU" w:eastAsia="en-AU"/>
              </w:rPr>
            </w:pPr>
            <w:r w:rsidRPr="002508B4">
              <w:rPr>
                <w:rFonts w:eastAsia="Times New Roman" w:cstheme="minorHAnsi"/>
                <w:szCs w:val="24"/>
                <w:lang w:val="en-AU" w:eastAsia="en-AU"/>
              </w:rPr>
              <w:t>Ensure continued clinical care to the patient to prevent further harm</w:t>
            </w:r>
            <w:r>
              <w:rPr>
                <w:rFonts w:eastAsia="Times New Roman" w:cstheme="minorHAnsi"/>
                <w:szCs w:val="24"/>
                <w:lang w:val="en-AU" w:eastAsia="en-AU"/>
              </w:rPr>
              <w:t xml:space="preserve"> and provide other supports, as required</w:t>
            </w:r>
            <w:r w:rsidR="00773D22">
              <w:rPr>
                <w:rFonts w:eastAsia="Times New Roman" w:cstheme="minorHAnsi"/>
                <w:szCs w:val="24"/>
                <w:lang w:val="en-AU" w:eastAsia="en-AU"/>
              </w:rPr>
              <w:t>.</w:t>
            </w:r>
          </w:p>
        </w:tc>
        <w:tc>
          <w:tcPr>
            <w:tcW w:w="1418" w:type="dxa"/>
          </w:tcPr>
          <w:p w:rsidR="003C777D" w:rsidRPr="002508B4" w:rsidRDefault="003C777D" w:rsidP="002A1F5F">
            <w:pPr>
              <w:rPr>
                <w:rFonts w:cstheme="minorHAnsi"/>
                <w:b/>
                <w:szCs w:val="28"/>
              </w:rPr>
            </w:pPr>
          </w:p>
        </w:tc>
      </w:tr>
      <w:tr w:rsidR="003C777D" w:rsidRPr="002508B4" w:rsidTr="002A1F5F">
        <w:tc>
          <w:tcPr>
            <w:tcW w:w="9605" w:type="dxa"/>
          </w:tcPr>
          <w:p w:rsidR="003C777D" w:rsidRPr="002508B4" w:rsidRDefault="003C777D" w:rsidP="002A1F5F">
            <w:pPr>
              <w:spacing w:before="120" w:after="120"/>
              <w:ind w:right="72"/>
              <w:rPr>
                <w:rFonts w:eastAsia="Times New Roman" w:cstheme="minorHAnsi"/>
                <w:szCs w:val="24"/>
                <w:lang w:val="en-AU" w:eastAsia="en-AU"/>
              </w:rPr>
            </w:pPr>
            <w:r w:rsidRPr="002508B4">
              <w:rPr>
                <w:rFonts w:eastAsia="Times New Roman" w:cstheme="minorHAnsi"/>
                <w:szCs w:val="24"/>
                <w:lang w:val="en-AU" w:eastAsia="en-AU"/>
              </w:rPr>
              <w:t xml:space="preserve">Assess patient safety incident for severity and level of </w:t>
            </w:r>
            <w:r>
              <w:rPr>
                <w:rFonts w:eastAsia="Times New Roman" w:cstheme="minorHAnsi"/>
                <w:szCs w:val="24"/>
                <w:lang w:val="en-AU" w:eastAsia="en-AU"/>
              </w:rPr>
              <w:t>open disclosure</w:t>
            </w:r>
            <w:r w:rsidRPr="002508B4">
              <w:rPr>
                <w:rFonts w:eastAsia="Times New Roman" w:cstheme="minorHAnsi"/>
                <w:szCs w:val="24"/>
                <w:lang w:val="en-AU" w:eastAsia="en-AU"/>
              </w:rPr>
              <w:t xml:space="preserve"> </w:t>
            </w:r>
            <w:r>
              <w:rPr>
                <w:rFonts w:eastAsia="Times New Roman" w:cstheme="minorHAnsi"/>
                <w:szCs w:val="24"/>
                <w:lang w:val="en-AU" w:eastAsia="en-AU"/>
              </w:rPr>
              <w:t>required (high level or low level)</w:t>
            </w:r>
            <w:r w:rsidR="00773D22">
              <w:rPr>
                <w:rFonts w:eastAsia="Times New Roman" w:cstheme="minorHAnsi"/>
                <w:szCs w:val="24"/>
                <w:lang w:val="en-AU" w:eastAsia="en-AU"/>
              </w:rPr>
              <w:t>.</w:t>
            </w:r>
          </w:p>
        </w:tc>
        <w:tc>
          <w:tcPr>
            <w:tcW w:w="1418" w:type="dxa"/>
          </w:tcPr>
          <w:p w:rsidR="003C777D" w:rsidRPr="002508B4" w:rsidRDefault="003C777D" w:rsidP="002A1F5F">
            <w:pPr>
              <w:rPr>
                <w:rFonts w:cstheme="minorHAnsi"/>
                <w:szCs w:val="24"/>
              </w:rPr>
            </w:pPr>
          </w:p>
        </w:tc>
      </w:tr>
      <w:tr w:rsidR="003C777D" w:rsidRPr="002508B4" w:rsidTr="002A1F5F">
        <w:tc>
          <w:tcPr>
            <w:tcW w:w="9605" w:type="dxa"/>
          </w:tcPr>
          <w:p w:rsidR="003C777D" w:rsidRPr="002508B4" w:rsidRDefault="003C777D" w:rsidP="002A1F5F">
            <w:pPr>
              <w:spacing w:before="120" w:after="120"/>
              <w:ind w:right="72"/>
              <w:rPr>
                <w:rFonts w:eastAsia="Times New Roman" w:cstheme="minorHAnsi"/>
                <w:szCs w:val="24"/>
                <w:lang w:val="en-AU" w:eastAsia="en-AU"/>
              </w:rPr>
            </w:pPr>
            <w:r w:rsidRPr="002508B4">
              <w:rPr>
                <w:rFonts w:eastAsia="Times New Roman" w:cstheme="minorHAnsi"/>
                <w:szCs w:val="24"/>
                <w:lang w:val="en-AU" w:eastAsia="en-AU"/>
              </w:rPr>
              <w:t>Offer / provide support for staff</w:t>
            </w:r>
            <w:r>
              <w:rPr>
                <w:rFonts w:eastAsia="Times New Roman" w:cstheme="minorHAnsi"/>
                <w:szCs w:val="24"/>
                <w:lang w:val="en-AU" w:eastAsia="en-AU"/>
              </w:rPr>
              <w:t xml:space="preserve"> involved in or affected by patient safety incident</w:t>
            </w:r>
            <w:r w:rsidR="00773D22">
              <w:rPr>
                <w:rFonts w:eastAsia="Times New Roman" w:cstheme="minorHAnsi"/>
                <w:szCs w:val="24"/>
                <w:lang w:val="en-AU" w:eastAsia="en-AU"/>
              </w:rPr>
              <w:t>.</w:t>
            </w:r>
          </w:p>
        </w:tc>
        <w:tc>
          <w:tcPr>
            <w:tcW w:w="1418" w:type="dxa"/>
          </w:tcPr>
          <w:p w:rsidR="003C777D" w:rsidRPr="002508B4" w:rsidRDefault="003C777D" w:rsidP="002A1F5F">
            <w:pPr>
              <w:rPr>
                <w:rFonts w:cstheme="minorHAnsi"/>
                <w:szCs w:val="24"/>
              </w:rPr>
            </w:pPr>
          </w:p>
        </w:tc>
      </w:tr>
      <w:tr w:rsidR="003C777D" w:rsidRPr="002508B4" w:rsidTr="002A1F5F">
        <w:tc>
          <w:tcPr>
            <w:tcW w:w="9605" w:type="dxa"/>
          </w:tcPr>
          <w:p w:rsidR="003C777D" w:rsidRPr="002508B4" w:rsidRDefault="003C777D" w:rsidP="002A1F5F">
            <w:pPr>
              <w:spacing w:before="120" w:after="120"/>
              <w:ind w:right="72"/>
              <w:rPr>
                <w:rFonts w:eastAsia="Times New Roman" w:cstheme="minorHAnsi"/>
                <w:szCs w:val="24"/>
                <w:lang w:val="en-AU" w:eastAsia="en-AU"/>
              </w:rPr>
            </w:pPr>
            <w:r w:rsidRPr="002508B4">
              <w:rPr>
                <w:rFonts w:eastAsia="Times New Roman" w:cstheme="minorHAnsi"/>
                <w:szCs w:val="24"/>
                <w:lang w:val="en-AU" w:eastAsia="en-AU"/>
              </w:rPr>
              <w:t xml:space="preserve">Notify appropriate personnel </w:t>
            </w:r>
            <w:r w:rsidR="00773D22">
              <w:rPr>
                <w:rFonts w:eastAsia="Times New Roman" w:cstheme="minorHAnsi"/>
                <w:szCs w:val="24"/>
                <w:lang w:val="en-AU" w:eastAsia="en-AU"/>
              </w:rPr>
              <w:t>/ agencies.</w:t>
            </w:r>
          </w:p>
        </w:tc>
        <w:tc>
          <w:tcPr>
            <w:tcW w:w="1418" w:type="dxa"/>
          </w:tcPr>
          <w:p w:rsidR="003C777D" w:rsidRPr="002508B4" w:rsidRDefault="003C777D" w:rsidP="002A1F5F">
            <w:pPr>
              <w:rPr>
                <w:rFonts w:cstheme="minorHAnsi"/>
                <w:szCs w:val="24"/>
              </w:rPr>
            </w:pPr>
          </w:p>
        </w:tc>
      </w:tr>
      <w:tr w:rsidR="003C777D" w:rsidRPr="002508B4" w:rsidTr="002A1F5F">
        <w:tc>
          <w:tcPr>
            <w:tcW w:w="9605" w:type="dxa"/>
          </w:tcPr>
          <w:p w:rsidR="003C777D" w:rsidRPr="002508B4" w:rsidRDefault="003C777D" w:rsidP="002A1F5F">
            <w:pPr>
              <w:spacing w:before="120" w:after="120"/>
              <w:ind w:right="72"/>
              <w:rPr>
                <w:rFonts w:eastAsia="Times New Roman" w:cstheme="minorHAnsi"/>
                <w:szCs w:val="24"/>
                <w:lang w:val="en-AU" w:eastAsia="en-AU"/>
              </w:rPr>
            </w:pPr>
            <w:r w:rsidRPr="002508B4">
              <w:rPr>
                <w:rFonts w:eastAsia="Times New Roman" w:cstheme="minorHAnsi"/>
                <w:szCs w:val="24"/>
                <w:lang w:val="en-AU" w:eastAsia="en-AU"/>
              </w:rPr>
              <w:t xml:space="preserve">Update patient record </w:t>
            </w:r>
            <w:r>
              <w:rPr>
                <w:rFonts w:eastAsia="Times New Roman" w:cstheme="minorHAnsi"/>
                <w:szCs w:val="24"/>
                <w:lang w:val="en-AU" w:eastAsia="en-AU"/>
              </w:rPr>
              <w:t>and ensure the incident is reported on NIMS</w:t>
            </w:r>
            <w:r w:rsidR="00773D22">
              <w:rPr>
                <w:rFonts w:eastAsia="Times New Roman" w:cstheme="minorHAnsi"/>
                <w:szCs w:val="24"/>
                <w:lang w:val="en-AU" w:eastAsia="en-AU"/>
              </w:rPr>
              <w:t>.</w:t>
            </w:r>
          </w:p>
        </w:tc>
        <w:tc>
          <w:tcPr>
            <w:tcW w:w="1418" w:type="dxa"/>
          </w:tcPr>
          <w:p w:rsidR="003C777D" w:rsidRPr="002508B4" w:rsidRDefault="003C777D" w:rsidP="002A1F5F">
            <w:pPr>
              <w:rPr>
                <w:rFonts w:cstheme="minorHAnsi"/>
                <w:szCs w:val="24"/>
              </w:rPr>
            </w:pPr>
          </w:p>
        </w:tc>
      </w:tr>
      <w:tr w:rsidR="003C777D" w:rsidRPr="002508B4" w:rsidTr="002A1F5F">
        <w:tc>
          <w:tcPr>
            <w:tcW w:w="9605" w:type="dxa"/>
          </w:tcPr>
          <w:p w:rsidR="003C777D" w:rsidRPr="002508B4" w:rsidRDefault="003C777D" w:rsidP="002A1F5F">
            <w:pPr>
              <w:spacing w:after="120"/>
              <w:ind w:right="72"/>
              <w:rPr>
                <w:rFonts w:eastAsia="Times New Roman" w:cstheme="minorHAnsi"/>
                <w:szCs w:val="24"/>
                <w:lang w:val="en-AU" w:eastAsia="en-AU"/>
              </w:rPr>
            </w:pPr>
            <w:r w:rsidRPr="002508B4">
              <w:rPr>
                <w:rFonts w:eastAsia="Times New Roman" w:cstheme="minorHAnsi"/>
                <w:szCs w:val="24"/>
                <w:lang w:val="en-AU" w:eastAsia="en-AU"/>
              </w:rPr>
              <w:t>Agree team to meet the patient or relevant person</w:t>
            </w:r>
          </w:p>
          <w:p w:rsidR="003C777D" w:rsidRPr="002508B4" w:rsidRDefault="003C777D" w:rsidP="003C777D">
            <w:pPr>
              <w:pStyle w:val="ListParagraph"/>
              <w:numPr>
                <w:ilvl w:val="0"/>
                <w:numId w:val="20"/>
              </w:numPr>
              <w:spacing w:after="120"/>
              <w:ind w:right="72"/>
              <w:rPr>
                <w:rFonts w:eastAsia="Times New Roman" w:cstheme="minorHAnsi"/>
                <w:szCs w:val="24"/>
                <w:lang w:val="en-AU" w:eastAsia="en-AU"/>
              </w:rPr>
            </w:pPr>
            <w:r w:rsidRPr="002508B4">
              <w:rPr>
                <w:rFonts w:eastAsia="Times New Roman" w:cstheme="minorHAnsi"/>
                <w:szCs w:val="24"/>
                <w:lang w:val="en-AU" w:eastAsia="en-AU"/>
              </w:rPr>
              <w:t>Lead Discloser</w:t>
            </w:r>
          </w:p>
          <w:p w:rsidR="003C777D" w:rsidRPr="00537D07" w:rsidRDefault="003C777D" w:rsidP="003C777D">
            <w:pPr>
              <w:pStyle w:val="ListParagraph"/>
              <w:numPr>
                <w:ilvl w:val="0"/>
                <w:numId w:val="20"/>
              </w:numPr>
              <w:spacing w:after="120"/>
              <w:ind w:right="72"/>
              <w:rPr>
                <w:rFonts w:eastAsia="Times New Roman" w:cstheme="minorHAnsi"/>
                <w:szCs w:val="24"/>
                <w:lang w:val="en-AU" w:eastAsia="en-AU"/>
              </w:rPr>
            </w:pPr>
            <w:r w:rsidRPr="002508B4">
              <w:rPr>
                <w:rFonts w:eastAsia="Times New Roman" w:cstheme="minorHAnsi"/>
                <w:szCs w:val="24"/>
                <w:lang w:val="en-AU" w:eastAsia="en-AU"/>
              </w:rPr>
              <w:t>Deputy Discloser</w:t>
            </w:r>
            <w:r>
              <w:rPr>
                <w:rFonts w:eastAsia="Times New Roman" w:cstheme="minorHAnsi"/>
                <w:szCs w:val="24"/>
                <w:lang w:val="en-AU" w:eastAsia="en-AU"/>
              </w:rPr>
              <w:t xml:space="preserve"> </w:t>
            </w:r>
          </w:p>
          <w:p w:rsidR="003C777D" w:rsidRPr="002508B4" w:rsidRDefault="003C777D" w:rsidP="003C777D">
            <w:pPr>
              <w:pStyle w:val="ListParagraph"/>
              <w:numPr>
                <w:ilvl w:val="0"/>
                <w:numId w:val="20"/>
              </w:numPr>
              <w:spacing w:after="120"/>
              <w:ind w:right="72"/>
              <w:rPr>
                <w:rFonts w:eastAsia="Times New Roman" w:cstheme="minorHAnsi"/>
                <w:szCs w:val="24"/>
                <w:lang w:val="en-AU" w:eastAsia="en-AU"/>
              </w:rPr>
            </w:pPr>
            <w:r>
              <w:rPr>
                <w:rFonts w:eastAsia="Times New Roman" w:cstheme="minorHAnsi"/>
                <w:szCs w:val="24"/>
                <w:lang w:val="en-AU" w:eastAsia="en-AU"/>
              </w:rPr>
              <w:t>Designated Person(Key contact person)</w:t>
            </w:r>
          </w:p>
        </w:tc>
        <w:tc>
          <w:tcPr>
            <w:tcW w:w="1418" w:type="dxa"/>
          </w:tcPr>
          <w:p w:rsidR="003C777D" w:rsidRPr="002508B4" w:rsidRDefault="003C777D" w:rsidP="002A1F5F">
            <w:pPr>
              <w:rPr>
                <w:rFonts w:cstheme="minorHAnsi"/>
                <w:szCs w:val="24"/>
              </w:rPr>
            </w:pPr>
          </w:p>
        </w:tc>
      </w:tr>
      <w:tr w:rsidR="003C777D" w:rsidRPr="002508B4" w:rsidTr="002A1F5F">
        <w:tc>
          <w:tcPr>
            <w:tcW w:w="9605" w:type="dxa"/>
          </w:tcPr>
          <w:p w:rsidR="003C777D" w:rsidRPr="002508B4" w:rsidRDefault="003C777D" w:rsidP="002A1F5F">
            <w:pPr>
              <w:rPr>
                <w:rFonts w:cstheme="minorHAnsi"/>
                <w:szCs w:val="24"/>
              </w:rPr>
            </w:pPr>
            <w:r>
              <w:rPr>
                <w:rFonts w:cstheme="minorHAnsi"/>
                <w:szCs w:val="24"/>
              </w:rPr>
              <w:t>C</w:t>
            </w:r>
            <w:r w:rsidRPr="002508B4">
              <w:rPr>
                <w:rFonts w:cstheme="minorHAnsi"/>
                <w:szCs w:val="24"/>
              </w:rPr>
              <w:t xml:space="preserve">onsider if </w:t>
            </w:r>
            <w:r>
              <w:rPr>
                <w:rFonts w:cstheme="minorHAnsi"/>
                <w:szCs w:val="24"/>
              </w:rPr>
              <w:t xml:space="preserve">the </w:t>
            </w:r>
            <w:r w:rsidRPr="002508B4">
              <w:rPr>
                <w:rFonts w:cstheme="minorHAnsi"/>
                <w:szCs w:val="24"/>
              </w:rPr>
              <w:t>protection</w:t>
            </w:r>
            <w:r>
              <w:rPr>
                <w:rFonts w:cstheme="minorHAnsi"/>
                <w:szCs w:val="24"/>
              </w:rPr>
              <w:t>s</w:t>
            </w:r>
            <w:r w:rsidRPr="002508B4">
              <w:rPr>
                <w:rFonts w:cstheme="minorHAnsi"/>
                <w:szCs w:val="24"/>
              </w:rPr>
              <w:t xml:space="preserve"> of </w:t>
            </w:r>
            <w:r>
              <w:rPr>
                <w:rFonts w:cstheme="minorHAnsi"/>
                <w:szCs w:val="24"/>
              </w:rPr>
              <w:t xml:space="preserve">Part 4 of the </w:t>
            </w:r>
            <w:r w:rsidRPr="002508B4">
              <w:rPr>
                <w:rFonts w:cstheme="minorHAnsi"/>
                <w:szCs w:val="24"/>
              </w:rPr>
              <w:t xml:space="preserve">Civil Liability </w:t>
            </w:r>
            <w:r>
              <w:rPr>
                <w:rFonts w:cstheme="minorHAnsi"/>
                <w:szCs w:val="24"/>
              </w:rPr>
              <w:t xml:space="preserve">Amendment Act 2017 are being sought (optional). </w:t>
            </w:r>
            <w:r w:rsidR="00773D22">
              <w:rPr>
                <w:rFonts w:cstheme="minorHAnsi"/>
                <w:szCs w:val="24"/>
              </w:rPr>
              <w:t xml:space="preserve"> </w:t>
            </w:r>
            <w:r>
              <w:rPr>
                <w:rFonts w:cstheme="minorHAnsi"/>
                <w:szCs w:val="24"/>
              </w:rPr>
              <w:t xml:space="preserve">If yes, prepare the relevant documentation and ensure process is followed – </w:t>
            </w:r>
            <w:r w:rsidRPr="00E63C10">
              <w:rPr>
                <w:rFonts w:cstheme="minorHAnsi"/>
                <w:szCs w:val="24"/>
              </w:rPr>
              <w:t xml:space="preserve">process and forms are available </w:t>
            </w:r>
            <w:hyperlink r:id="rId22" w:history="1">
              <w:r w:rsidRPr="00E63C10">
                <w:rPr>
                  <w:rStyle w:val="Hyperlink"/>
                  <w:rFonts w:cstheme="minorHAnsi"/>
                  <w:szCs w:val="24"/>
                </w:rPr>
                <w:t>here</w:t>
              </w:r>
            </w:hyperlink>
            <w:r>
              <w:rPr>
                <w:rFonts w:cstheme="minorHAnsi"/>
                <w:szCs w:val="24"/>
              </w:rPr>
              <w:t>.</w:t>
            </w:r>
          </w:p>
          <w:p w:rsidR="003C777D" w:rsidRPr="002508B4" w:rsidRDefault="003C777D" w:rsidP="002A1F5F">
            <w:pPr>
              <w:rPr>
                <w:rFonts w:cstheme="minorHAnsi"/>
                <w:szCs w:val="24"/>
              </w:rPr>
            </w:pPr>
          </w:p>
        </w:tc>
        <w:tc>
          <w:tcPr>
            <w:tcW w:w="1418" w:type="dxa"/>
          </w:tcPr>
          <w:p w:rsidR="003C777D" w:rsidRPr="002508B4" w:rsidRDefault="003C777D" w:rsidP="002A1F5F">
            <w:pPr>
              <w:rPr>
                <w:rFonts w:cstheme="minorHAnsi"/>
                <w:szCs w:val="24"/>
              </w:rPr>
            </w:pPr>
          </w:p>
        </w:tc>
      </w:tr>
      <w:tr w:rsidR="003C777D" w:rsidRPr="002508B4" w:rsidTr="002A1F5F">
        <w:tc>
          <w:tcPr>
            <w:tcW w:w="9605" w:type="dxa"/>
          </w:tcPr>
          <w:p w:rsidR="003C777D" w:rsidRPr="002508B4" w:rsidRDefault="003C777D" w:rsidP="002A1F5F">
            <w:pPr>
              <w:rPr>
                <w:rFonts w:cstheme="minorHAnsi"/>
                <w:szCs w:val="24"/>
              </w:rPr>
            </w:pPr>
            <w:r w:rsidRPr="002508B4">
              <w:rPr>
                <w:rFonts w:cstheme="minorHAnsi"/>
                <w:szCs w:val="24"/>
              </w:rPr>
              <w:t>Agree</w:t>
            </w:r>
            <w:r>
              <w:rPr>
                <w:rFonts w:cstheme="minorHAnsi"/>
                <w:szCs w:val="24"/>
              </w:rPr>
              <w:t xml:space="preserve"> staff member </w:t>
            </w:r>
            <w:r w:rsidRPr="002508B4">
              <w:rPr>
                <w:rFonts w:cstheme="minorHAnsi"/>
                <w:szCs w:val="24"/>
              </w:rPr>
              <w:t>to act as Designated Person (key contact person)</w:t>
            </w:r>
            <w:r w:rsidR="00773D22">
              <w:rPr>
                <w:rFonts w:cstheme="minorHAnsi"/>
                <w:szCs w:val="24"/>
              </w:rPr>
              <w:t>.</w:t>
            </w:r>
          </w:p>
          <w:p w:rsidR="003C777D" w:rsidRPr="002508B4" w:rsidRDefault="003C777D" w:rsidP="003C777D">
            <w:pPr>
              <w:pStyle w:val="ListParagraph"/>
              <w:numPr>
                <w:ilvl w:val="0"/>
                <w:numId w:val="21"/>
              </w:numPr>
              <w:rPr>
                <w:rFonts w:cstheme="minorHAnsi"/>
                <w:szCs w:val="24"/>
              </w:rPr>
            </w:pPr>
            <w:r>
              <w:rPr>
                <w:rFonts w:cstheme="minorHAnsi"/>
                <w:szCs w:val="24"/>
              </w:rPr>
              <w:t>Confirm n</w:t>
            </w:r>
            <w:r w:rsidRPr="002508B4">
              <w:rPr>
                <w:rFonts w:cstheme="minorHAnsi"/>
                <w:szCs w:val="24"/>
              </w:rPr>
              <w:t>ame</w:t>
            </w:r>
            <w:r>
              <w:rPr>
                <w:rFonts w:cstheme="minorHAnsi"/>
                <w:szCs w:val="24"/>
              </w:rPr>
              <w:t>,</w:t>
            </w:r>
            <w:r w:rsidRPr="002508B4">
              <w:rPr>
                <w:rFonts w:cstheme="minorHAnsi"/>
                <w:szCs w:val="24"/>
              </w:rPr>
              <w:t xml:space="preserve"> telephone number and email </w:t>
            </w:r>
            <w:r>
              <w:rPr>
                <w:rFonts w:cstheme="minorHAnsi"/>
                <w:szCs w:val="24"/>
              </w:rPr>
              <w:t xml:space="preserve">address </w:t>
            </w:r>
            <w:r w:rsidRPr="002508B4">
              <w:rPr>
                <w:rFonts w:cstheme="minorHAnsi"/>
                <w:szCs w:val="24"/>
              </w:rPr>
              <w:t>of the Designated Person</w:t>
            </w:r>
            <w:r w:rsidR="00773D22">
              <w:rPr>
                <w:rFonts w:cstheme="minorHAnsi"/>
                <w:szCs w:val="24"/>
              </w:rPr>
              <w:t>.</w:t>
            </w:r>
          </w:p>
          <w:p w:rsidR="003C777D" w:rsidRPr="002508B4" w:rsidRDefault="003C777D" w:rsidP="002A1F5F">
            <w:pPr>
              <w:rPr>
                <w:rFonts w:cstheme="minorHAnsi"/>
                <w:szCs w:val="24"/>
              </w:rPr>
            </w:pPr>
          </w:p>
        </w:tc>
        <w:tc>
          <w:tcPr>
            <w:tcW w:w="1418" w:type="dxa"/>
          </w:tcPr>
          <w:p w:rsidR="003C777D" w:rsidRPr="002508B4" w:rsidRDefault="003C777D" w:rsidP="002A1F5F">
            <w:pPr>
              <w:rPr>
                <w:rFonts w:cstheme="minorHAnsi"/>
                <w:szCs w:val="24"/>
              </w:rPr>
            </w:pPr>
          </w:p>
        </w:tc>
      </w:tr>
      <w:tr w:rsidR="003C777D" w:rsidRPr="002508B4" w:rsidTr="002A1F5F">
        <w:tc>
          <w:tcPr>
            <w:tcW w:w="9605" w:type="dxa"/>
          </w:tcPr>
          <w:p w:rsidR="003C777D" w:rsidRDefault="003C777D" w:rsidP="002A1F5F">
            <w:pPr>
              <w:rPr>
                <w:rFonts w:cstheme="minorHAnsi"/>
                <w:szCs w:val="24"/>
              </w:rPr>
            </w:pPr>
            <w:r w:rsidRPr="002508B4">
              <w:rPr>
                <w:rFonts w:cstheme="minorHAnsi"/>
                <w:szCs w:val="24"/>
              </w:rPr>
              <w:t>Designated Person to contact the patient or relevant person to</w:t>
            </w:r>
            <w:r>
              <w:rPr>
                <w:rFonts w:cstheme="minorHAnsi"/>
                <w:szCs w:val="24"/>
              </w:rPr>
              <w:t>:</w:t>
            </w:r>
            <w:r w:rsidRPr="002508B4">
              <w:rPr>
                <w:rFonts w:cstheme="minorHAnsi"/>
                <w:szCs w:val="24"/>
              </w:rPr>
              <w:t xml:space="preserve"> </w:t>
            </w:r>
          </w:p>
          <w:p w:rsidR="003C777D" w:rsidRPr="00537D07" w:rsidRDefault="003C777D" w:rsidP="003C777D">
            <w:pPr>
              <w:pStyle w:val="ListParagraph"/>
              <w:numPr>
                <w:ilvl w:val="0"/>
                <w:numId w:val="21"/>
              </w:numPr>
              <w:rPr>
                <w:rFonts w:cstheme="minorHAnsi"/>
                <w:szCs w:val="24"/>
              </w:rPr>
            </w:pPr>
            <w:r>
              <w:rPr>
                <w:rFonts w:cstheme="minorHAnsi"/>
                <w:szCs w:val="24"/>
              </w:rPr>
              <w:t>A</w:t>
            </w:r>
            <w:r w:rsidRPr="00537D07">
              <w:rPr>
                <w:rFonts w:cstheme="minorHAnsi"/>
                <w:szCs w:val="24"/>
              </w:rPr>
              <w:t xml:space="preserve">rrange and agree meeting date </w:t>
            </w:r>
            <w:r w:rsidR="004269E3" w:rsidRPr="00537D07">
              <w:rPr>
                <w:rFonts w:cstheme="minorHAnsi"/>
                <w:szCs w:val="24"/>
              </w:rPr>
              <w:t>and time</w:t>
            </w:r>
            <w:r w:rsidR="006D6DF4">
              <w:rPr>
                <w:rFonts w:cstheme="minorHAnsi"/>
                <w:szCs w:val="24"/>
              </w:rPr>
              <w:t>.</w:t>
            </w:r>
          </w:p>
          <w:p w:rsidR="003C777D" w:rsidRPr="004B59E5" w:rsidRDefault="003C777D" w:rsidP="003C777D">
            <w:pPr>
              <w:pStyle w:val="ListParagraph"/>
              <w:numPr>
                <w:ilvl w:val="0"/>
                <w:numId w:val="19"/>
              </w:numPr>
              <w:rPr>
                <w:rFonts w:cstheme="minorHAnsi"/>
                <w:szCs w:val="24"/>
              </w:rPr>
            </w:pPr>
            <w:r w:rsidRPr="004B59E5">
              <w:rPr>
                <w:rFonts w:cstheme="minorHAnsi"/>
                <w:szCs w:val="24"/>
              </w:rPr>
              <w:t>Provide an overview of what to expect at the meeting and who will be attending</w:t>
            </w:r>
            <w:r w:rsidR="006D6DF4" w:rsidRPr="004B59E5">
              <w:rPr>
                <w:rFonts w:cstheme="minorHAnsi"/>
                <w:szCs w:val="24"/>
              </w:rPr>
              <w:t>.</w:t>
            </w:r>
          </w:p>
          <w:p w:rsidR="006D6DF4" w:rsidRPr="004B59E5" w:rsidRDefault="006D6DF4" w:rsidP="003C777D">
            <w:pPr>
              <w:pStyle w:val="ListParagraph"/>
              <w:numPr>
                <w:ilvl w:val="0"/>
                <w:numId w:val="19"/>
              </w:numPr>
              <w:rPr>
                <w:rFonts w:cstheme="minorHAnsi"/>
                <w:szCs w:val="24"/>
              </w:rPr>
            </w:pPr>
            <w:r w:rsidRPr="004B59E5">
              <w:rPr>
                <w:rFonts w:cstheme="minorHAnsi"/>
                <w:szCs w:val="24"/>
              </w:rPr>
              <w:t xml:space="preserve">Communication with the relevant person following the death of a patient must take into consideration and be led by the grieving process of the relevant person/family. </w:t>
            </w:r>
          </w:p>
          <w:p w:rsidR="003C777D" w:rsidRPr="004B59E5" w:rsidRDefault="003C777D" w:rsidP="003C777D">
            <w:pPr>
              <w:pStyle w:val="ListParagraph"/>
              <w:numPr>
                <w:ilvl w:val="0"/>
                <w:numId w:val="19"/>
              </w:numPr>
              <w:rPr>
                <w:rFonts w:cstheme="minorHAnsi"/>
                <w:szCs w:val="24"/>
              </w:rPr>
            </w:pPr>
            <w:r w:rsidRPr="004B59E5">
              <w:rPr>
                <w:rFonts w:cstheme="minorHAnsi"/>
                <w:szCs w:val="24"/>
              </w:rPr>
              <w:t>Discuss any venue requirements such as off site or access requirements</w:t>
            </w:r>
            <w:r w:rsidR="00773D22">
              <w:rPr>
                <w:rFonts w:cstheme="minorHAnsi"/>
                <w:szCs w:val="24"/>
              </w:rPr>
              <w:t>.</w:t>
            </w:r>
          </w:p>
          <w:p w:rsidR="006D6DF4" w:rsidRPr="004B59E5" w:rsidRDefault="003C777D" w:rsidP="003C777D">
            <w:pPr>
              <w:pStyle w:val="ListParagraph"/>
              <w:numPr>
                <w:ilvl w:val="0"/>
                <w:numId w:val="19"/>
              </w:numPr>
              <w:rPr>
                <w:rFonts w:cstheme="minorHAnsi"/>
                <w:szCs w:val="24"/>
              </w:rPr>
            </w:pPr>
            <w:r w:rsidRPr="004B59E5">
              <w:rPr>
                <w:rFonts w:cstheme="minorHAnsi"/>
                <w:szCs w:val="24"/>
              </w:rPr>
              <w:t xml:space="preserve">Encourage them to have a support person present with them at the meeting </w:t>
            </w:r>
            <w:r w:rsidR="006D6DF4" w:rsidRPr="004B59E5">
              <w:rPr>
                <w:rFonts w:cstheme="minorHAnsi"/>
                <w:szCs w:val="24"/>
              </w:rPr>
              <w:t xml:space="preserve">(discuss the number of people attending). </w:t>
            </w:r>
            <w:r w:rsidR="00773D22">
              <w:rPr>
                <w:rFonts w:cstheme="minorHAnsi"/>
                <w:szCs w:val="24"/>
              </w:rPr>
              <w:t xml:space="preserve"> </w:t>
            </w:r>
            <w:r w:rsidR="006D6DF4" w:rsidRPr="004B59E5">
              <w:rPr>
                <w:rFonts w:cstheme="minorHAnsi"/>
                <w:szCs w:val="24"/>
              </w:rPr>
              <w:t>O</w:t>
            </w:r>
            <w:r w:rsidRPr="004B59E5">
              <w:rPr>
                <w:rFonts w:cstheme="minorHAnsi"/>
                <w:szCs w:val="24"/>
              </w:rPr>
              <w:t xml:space="preserve">ffer </w:t>
            </w:r>
            <w:r w:rsidR="006D6DF4" w:rsidRPr="004B59E5">
              <w:rPr>
                <w:rFonts w:cstheme="minorHAnsi"/>
                <w:szCs w:val="24"/>
              </w:rPr>
              <w:t xml:space="preserve">the </w:t>
            </w:r>
            <w:r w:rsidRPr="004B59E5">
              <w:rPr>
                <w:rFonts w:cstheme="minorHAnsi"/>
                <w:szCs w:val="24"/>
              </w:rPr>
              <w:t xml:space="preserve">services of an independent advocate, if required. </w:t>
            </w:r>
          </w:p>
          <w:p w:rsidR="003C777D" w:rsidRPr="004B59E5" w:rsidRDefault="003C777D" w:rsidP="003C777D">
            <w:pPr>
              <w:pStyle w:val="ListParagraph"/>
              <w:numPr>
                <w:ilvl w:val="0"/>
                <w:numId w:val="19"/>
              </w:numPr>
              <w:rPr>
                <w:rFonts w:cstheme="minorHAnsi"/>
                <w:szCs w:val="24"/>
              </w:rPr>
            </w:pPr>
            <w:r w:rsidRPr="004B59E5">
              <w:rPr>
                <w:rFonts w:cstheme="minorHAnsi"/>
                <w:szCs w:val="24"/>
              </w:rPr>
              <w:t xml:space="preserve">Consider </w:t>
            </w:r>
            <w:r w:rsidR="006D6DF4" w:rsidRPr="004B59E5">
              <w:rPr>
                <w:rFonts w:cstheme="minorHAnsi"/>
                <w:szCs w:val="24"/>
              </w:rPr>
              <w:t xml:space="preserve">the </w:t>
            </w:r>
            <w:r w:rsidRPr="004B59E5">
              <w:rPr>
                <w:rFonts w:cstheme="minorHAnsi"/>
                <w:szCs w:val="24"/>
              </w:rPr>
              <w:t>need for interpreter services</w:t>
            </w:r>
            <w:r w:rsidR="006D6DF4" w:rsidRPr="004B59E5">
              <w:rPr>
                <w:rFonts w:cstheme="minorHAnsi"/>
                <w:szCs w:val="24"/>
              </w:rPr>
              <w:t>.</w:t>
            </w:r>
          </w:p>
          <w:p w:rsidR="003C777D" w:rsidRDefault="003C777D" w:rsidP="003C777D">
            <w:pPr>
              <w:pStyle w:val="ListParagraph"/>
              <w:numPr>
                <w:ilvl w:val="0"/>
                <w:numId w:val="19"/>
              </w:numPr>
              <w:rPr>
                <w:rFonts w:cstheme="minorHAnsi"/>
                <w:szCs w:val="24"/>
              </w:rPr>
            </w:pPr>
            <w:r w:rsidRPr="002508B4">
              <w:rPr>
                <w:rFonts w:cstheme="minorHAnsi"/>
                <w:szCs w:val="24"/>
              </w:rPr>
              <w:t>Ask about any specific questions or concerns the patient</w:t>
            </w:r>
            <w:r>
              <w:rPr>
                <w:rFonts w:cstheme="minorHAnsi"/>
                <w:szCs w:val="24"/>
              </w:rPr>
              <w:t>/relevant person</w:t>
            </w:r>
            <w:r w:rsidRPr="002508B4">
              <w:rPr>
                <w:rFonts w:cstheme="minorHAnsi"/>
                <w:szCs w:val="24"/>
              </w:rPr>
              <w:t xml:space="preserve"> may have</w:t>
            </w:r>
            <w:r w:rsidR="007830E7">
              <w:rPr>
                <w:rFonts w:cstheme="minorHAnsi"/>
                <w:szCs w:val="24"/>
              </w:rPr>
              <w:t>.</w:t>
            </w:r>
            <w:r w:rsidRPr="002508B4">
              <w:rPr>
                <w:rFonts w:cstheme="minorHAnsi"/>
                <w:szCs w:val="24"/>
              </w:rPr>
              <w:t xml:space="preserve"> </w:t>
            </w:r>
          </w:p>
          <w:p w:rsidR="003C777D" w:rsidRDefault="003C777D" w:rsidP="003C777D">
            <w:pPr>
              <w:pStyle w:val="ListParagraph"/>
              <w:numPr>
                <w:ilvl w:val="0"/>
                <w:numId w:val="19"/>
              </w:numPr>
              <w:rPr>
                <w:rFonts w:cstheme="minorHAnsi"/>
                <w:szCs w:val="24"/>
              </w:rPr>
            </w:pPr>
            <w:r>
              <w:rPr>
                <w:rFonts w:cstheme="minorHAnsi"/>
                <w:szCs w:val="24"/>
              </w:rPr>
              <w:t>Provide information re transport to venue and car parking arrangements</w:t>
            </w:r>
            <w:r w:rsidR="007830E7">
              <w:rPr>
                <w:rFonts w:cstheme="minorHAnsi"/>
                <w:szCs w:val="24"/>
              </w:rPr>
              <w:t>.</w:t>
            </w:r>
          </w:p>
          <w:p w:rsidR="003C777D" w:rsidRPr="002508B4" w:rsidRDefault="003C777D" w:rsidP="003C777D">
            <w:pPr>
              <w:pStyle w:val="ListParagraph"/>
              <w:numPr>
                <w:ilvl w:val="0"/>
                <w:numId w:val="19"/>
              </w:numPr>
              <w:rPr>
                <w:rFonts w:cstheme="minorHAnsi"/>
                <w:szCs w:val="24"/>
              </w:rPr>
            </w:pPr>
            <w:r>
              <w:rPr>
                <w:rFonts w:cstheme="minorHAnsi"/>
                <w:szCs w:val="24"/>
              </w:rPr>
              <w:t>Send patient information leaflet</w:t>
            </w:r>
            <w:r w:rsidR="00B03CF7">
              <w:rPr>
                <w:rFonts w:cstheme="minorHAnsi"/>
                <w:szCs w:val="24"/>
              </w:rPr>
              <w:t>.</w:t>
            </w:r>
          </w:p>
          <w:p w:rsidR="003C777D" w:rsidRPr="002508B4" w:rsidRDefault="003C777D" w:rsidP="002A1F5F">
            <w:pPr>
              <w:pStyle w:val="ListParagraph"/>
              <w:ind w:left="360"/>
              <w:rPr>
                <w:rFonts w:cstheme="minorHAnsi"/>
                <w:szCs w:val="24"/>
              </w:rPr>
            </w:pPr>
          </w:p>
        </w:tc>
        <w:tc>
          <w:tcPr>
            <w:tcW w:w="1418" w:type="dxa"/>
          </w:tcPr>
          <w:p w:rsidR="003C777D" w:rsidRPr="002508B4" w:rsidRDefault="003C777D" w:rsidP="002A1F5F">
            <w:pPr>
              <w:rPr>
                <w:rFonts w:cstheme="minorHAnsi"/>
                <w:szCs w:val="24"/>
              </w:rPr>
            </w:pPr>
          </w:p>
        </w:tc>
      </w:tr>
      <w:tr w:rsidR="003C777D" w:rsidRPr="002508B4" w:rsidTr="002A1F5F">
        <w:tc>
          <w:tcPr>
            <w:tcW w:w="9605" w:type="dxa"/>
          </w:tcPr>
          <w:p w:rsidR="003C777D" w:rsidRPr="002508B4" w:rsidRDefault="003C777D" w:rsidP="006D6DF4">
            <w:pPr>
              <w:rPr>
                <w:rFonts w:cstheme="minorHAnsi"/>
                <w:szCs w:val="24"/>
              </w:rPr>
            </w:pPr>
            <w:r w:rsidRPr="002508B4">
              <w:rPr>
                <w:rFonts w:cstheme="minorHAnsi"/>
                <w:szCs w:val="24"/>
              </w:rPr>
              <w:t>Book sui</w:t>
            </w:r>
            <w:r>
              <w:rPr>
                <w:rFonts w:cstheme="minorHAnsi"/>
                <w:szCs w:val="24"/>
              </w:rPr>
              <w:t>table venue based on the needs of the patient or relevant person</w:t>
            </w:r>
          </w:p>
        </w:tc>
        <w:tc>
          <w:tcPr>
            <w:tcW w:w="1418" w:type="dxa"/>
          </w:tcPr>
          <w:p w:rsidR="003C777D" w:rsidRPr="002508B4" w:rsidRDefault="003C777D" w:rsidP="002A1F5F">
            <w:pPr>
              <w:rPr>
                <w:rFonts w:cstheme="minorHAnsi"/>
                <w:szCs w:val="24"/>
              </w:rPr>
            </w:pPr>
          </w:p>
        </w:tc>
      </w:tr>
      <w:tr w:rsidR="003C777D" w:rsidRPr="002508B4" w:rsidTr="002A1F5F">
        <w:tc>
          <w:tcPr>
            <w:tcW w:w="9605" w:type="dxa"/>
            <w:tcBorders>
              <w:bottom w:val="single" w:sz="4" w:space="0" w:color="auto"/>
            </w:tcBorders>
          </w:tcPr>
          <w:p w:rsidR="003C777D" w:rsidRDefault="003C777D" w:rsidP="002A1F5F">
            <w:pPr>
              <w:rPr>
                <w:rFonts w:cstheme="minorHAnsi"/>
                <w:szCs w:val="24"/>
              </w:rPr>
            </w:pPr>
            <w:r w:rsidRPr="002508B4">
              <w:rPr>
                <w:rFonts w:cstheme="minorHAnsi"/>
                <w:szCs w:val="24"/>
              </w:rPr>
              <w:t xml:space="preserve">Arrange </w:t>
            </w:r>
            <w:r>
              <w:rPr>
                <w:rFonts w:cstheme="minorHAnsi"/>
                <w:szCs w:val="24"/>
              </w:rPr>
              <w:t xml:space="preserve">a </w:t>
            </w:r>
            <w:r w:rsidRPr="002508B4">
              <w:rPr>
                <w:rFonts w:cstheme="minorHAnsi"/>
                <w:szCs w:val="24"/>
              </w:rPr>
              <w:t>pre</w:t>
            </w:r>
            <w:r>
              <w:rPr>
                <w:rFonts w:cstheme="minorHAnsi"/>
                <w:szCs w:val="24"/>
              </w:rPr>
              <w:t>-</w:t>
            </w:r>
            <w:r w:rsidRPr="002508B4">
              <w:rPr>
                <w:rFonts w:cstheme="minorHAnsi"/>
                <w:szCs w:val="24"/>
              </w:rPr>
              <w:t xml:space="preserve">meeting of the </w:t>
            </w:r>
            <w:r>
              <w:rPr>
                <w:rFonts w:cstheme="minorHAnsi"/>
                <w:szCs w:val="24"/>
              </w:rPr>
              <w:t>Open Disclosure Team</w:t>
            </w:r>
            <w:r w:rsidR="00773D22">
              <w:rPr>
                <w:rFonts w:cstheme="minorHAnsi"/>
                <w:szCs w:val="24"/>
              </w:rPr>
              <w:t>.</w:t>
            </w:r>
          </w:p>
          <w:p w:rsidR="003C777D" w:rsidRPr="002508B4" w:rsidRDefault="003C777D" w:rsidP="003C777D">
            <w:pPr>
              <w:pStyle w:val="ListParagraph"/>
              <w:numPr>
                <w:ilvl w:val="0"/>
                <w:numId w:val="17"/>
              </w:numPr>
              <w:rPr>
                <w:rFonts w:cstheme="minorHAnsi"/>
                <w:szCs w:val="24"/>
              </w:rPr>
            </w:pPr>
            <w:r w:rsidRPr="002508B4">
              <w:rPr>
                <w:rFonts w:cstheme="minorHAnsi"/>
                <w:szCs w:val="24"/>
              </w:rPr>
              <w:t xml:space="preserve">Agree the flow, content and structure of the </w:t>
            </w:r>
            <w:r>
              <w:rPr>
                <w:rFonts w:cstheme="minorHAnsi"/>
                <w:szCs w:val="24"/>
              </w:rPr>
              <w:t xml:space="preserve">open disclosure </w:t>
            </w:r>
            <w:r w:rsidRPr="002508B4">
              <w:rPr>
                <w:rFonts w:cstheme="minorHAnsi"/>
                <w:szCs w:val="24"/>
              </w:rPr>
              <w:t>meeting</w:t>
            </w:r>
            <w:r w:rsidR="00B03CF7">
              <w:rPr>
                <w:rFonts w:cstheme="minorHAnsi"/>
                <w:szCs w:val="24"/>
              </w:rPr>
              <w:t>.</w:t>
            </w:r>
          </w:p>
          <w:p w:rsidR="003C777D" w:rsidRPr="002508B4" w:rsidRDefault="003C777D" w:rsidP="003C777D">
            <w:pPr>
              <w:pStyle w:val="ListParagraph"/>
              <w:numPr>
                <w:ilvl w:val="0"/>
                <w:numId w:val="17"/>
              </w:numPr>
              <w:rPr>
                <w:rFonts w:cstheme="minorHAnsi"/>
                <w:szCs w:val="24"/>
              </w:rPr>
            </w:pPr>
            <w:r w:rsidRPr="002508B4">
              <w:rPr>
                <w:rFonts w:cstheme="minorHAnsi"/>
                <w:szCs w:val="24"/>
              </w:rPr>
              <w:t xml:space="preserve">Identify </w:t>
            </w:r>
            <w:r>
              <w:rPr>
                <w:rFonts w:cstheme="minorHAnsi"/>
                <w:szCs w:val="24"/>
              </w:rPr>
              <w:t>a note taker</w:t>
            </w:r>
            <w:r w:rsidR="00B03CF7">
              <w:rPr>
                <w:rFonts w:cstheme="minorHAnsi"/>
                <w:szCs w:val="24"/>
              </w:rPr>
              <w:t>.</w:t>
            </w:r>
          </w:p>
          <w:p w:rsidR="003C777D" w:rsidRPr="002508B4" w:rsidRDefault="003C777D" w:rsidP="003C777D">
            <w:pPr>
              <w:pStyle w:val="ListParagraph"/>
              <w:numPr>
                <w:ilvl w:val="0"/>
                <w:numId w:val="17"/>
              </w:numPr>
              <w:rPr>
                <w:rFonts w:cstheme="minorHAnsi"/>
                <w:szCs w:val="24"/>
              </w:rPr>
            </w:pPr>
            <w:r w:rsidRPr="002508B4">
              <w:rPr>
                <w:rFonts w:cstheme="minorHAnsi"/>
                <w:szCs w:val="24"/>
              </w:rPr>
              <w:lastRenderedPageBreak/>
              <w:t>Consider any concerns</w:t>
            </w:r>
            <w:r>
              <w:rPr>
                <w:rFonts w:cstheme="minorHAnsi"/>
                <w:szCs w:val="24"/>
              </w:rPr>
              <w:t xml:space="preserve">/questions </w:t>
            </w:r>
            <w:r w:rsidRPr="002508B4">
              <w:rPr>
                <w:rFonts w:cstheme="minorHAnsi"/>
                <w:szCs w:val="24"/>
              </w:rPr>
              <w:t>raised by the patient</w:t>
            </w:r>
            <w:r>
              <w:rPr>
                <w:rFonts w:cstheme="minorHAnsi"/>
                <w:szCs w:val="24"/>
              </w:rPr>
              <w:t xml:space="preserve"> or relevant person</w:t>
            </w:r>
            <w:r w:rsidRPr="002508B4">
              <w:rPr>
                <w:rFonts w:cstheme="minorHAnsi"/>
                <w:szCs w:val="24"/>
              </w:rPr>
              <w:t xml:space="preserve"> to the Designated Person</w:t>
            </w:r>
            <w:r w:rsidR="00B03CF7">
              <w:rPr>
                <w:rFonts w:cstheme="minorHAnsi"/>
                <w:szCs w:val="24"/>
              </w:rPr>
              <w:t>.</w:t>
            </w:r>
          </w:p>
          <w:p w:rsidR="003C777D" w:rsidRDefault="003C777D" w:rsidP="003C777D">
            <w:pPr>
              <w:pStyle w:val="ListParagraph"/>
              <w:numPr>
                <w:ilvl w:val="0"/>
                <w:numId w:val="17"/>
              </w:numPr>
              <w:rPr>
                <w:rFonts w:cstheme="minorHAnsi"/>
                <w:szCs w:val="24"/>
              </w:rPr>
            </w:pPr>
            <w:r w:rsidRPr="00D24620">
              <w:rPr>
                <w:rFonts w:cstheme="minorHAnsi"/>
                <w:szCs w:val="24"/>
              </w:rPr>
              <w:t xml:space="preserve">Establish the </w:t>
            </w:r>
            <w:r>
              <w:rPr>
                <w:rFonts w:cstheme="minorHAnsi"/>
                <w:szCs w:val="24"/>
              </w:rPr>
              <w:t xml:space="preserve">facts </w:t>
            </w:r>
            <w:r w:rsidRPr="00D24620">
              <w:rPr>
                <w:rFonts w:cstheme="minorHAnsi"/>
                <w:szCs w:val="24"/>
              </w:rPr>
              <w:t>and discuss any anticipated questions</w:t>
            </w:r>
            <w:r w:rsidR="00B03CF7">
              <w:rPr>
                <w:rFonts w:cstheme="minorHAnsi"/>
                <w:szCs w:val="24"/>
              </w:rPr>
              <w:t>.</w:t>
            </w:r>
          </w:p>
          <w:p w:rsidR="00A02A01" w:rsidRPr="004B59E5" w:rsidRDefault="00A02A01" w:rsidP="003C777D">
            <w:pPr>
              <w:pStyle w:val="ListParagraph"/>
              <w:numPr>
                <w:ilvl w:val="0"/>
                <w:numId w:val="17"/>
              </w:numPr>
              <w:rPr>
                <w:rFonts w:cstheme="minorHAnsi"/>
                <w:szCs w:val="24"/>
              </w:rPr>
            </w:pPr>
            <w:r w:rsidRPr="004B59E5">
              <w:rPr>
                <w:rFonts w:cstheme="minorHAnsi"/>
                <w:szCs w:val="24"/>
              </w:rPr>
              <w:t xml:space="preserve">Consider </w:t>
            </w:r>
            <w:r w:rsidR="0061112A" w:rsidRPr="004B59E5">
              <w:rPr>
                <w:rFonts w:cstheme="minorHAnsi"/>
                <w:szCs w:val="24"/>
              </w:rPr>
              <w:t xml:space="preserve">the </w:t>
            </w:r>
            <w:r w:rsidRPr="004B59E5">
              <w:rPr>
                <w:rFonts w:cstheme="minorHAnsi"/>
                <w:szCs w:val="24"/>
              </w:rPr>
              <w:t xml:space="preserve">timeframe </w:t>
            </w:r>
            <w:r w:rsidR="0061112A" w:rsidRPr="004B59E5">
              <w:rPr>
                <w:rFonts w:cstheme="minorHAnsi"/>
                <w:szCs w:val="24"/>
              </w:rPr>
              <w:t>involved in any review or other processes that are on-going as a result of the incident so that r</w:t>
            </w:r>
            <w:r w:rsidR="0068176F" w:rsidRPr="004B59E5">
              <w:rPr>
                <w:rFonts w:cstheme="minorHAnsi"/>
                <w:szCs w:val="24"/>
              </w:rPr>
              <w:t xml:space="preserve">ealistic timescales </w:t>
            </w:r>
            <w:r w:rsidR="0061112A" w:rsidRPr="004B59E5">
              <w:rPr>
                <w:rFonts w:cstheme="minorHAnsi"/>
                <w:szCs w:val="24"/>
              </w:rPr>
              <w:t>may</w:t>
            </w:r>
            <w:r w:rsidR="0068176F" w:rsidRPr="004B59E5">
              <w:rPr>
                <w:rFonts w:cstheme="minorHAnsi"/>
                <w:szCs w:val="24"/>
              </w:rPr>
              <w:t xml:space="preserve"> be </w:t>
            </w:r>
            <w:r w:rsidR="0061112A" w:rsidRPr="004B59E5">
              <w:rPr>
                <w:rFonts w:cstheme="minorHAnsi"/>
                <w:szCs w:val="24"/>
              </w:rPr>
              <w:t xml:space="preserve">provided to the patient/relevant person.  </w:t>
            </w:r>
          </w:p>
          <w:p w:rsidR="003C777D" w:rsidRPr="00481E8E" w:rsidRDefault="003C777D" w:rsidP="003C777D">
            <w:pPr>
              <w:pStyle w:val="ListParagraph"/>
              <w:numPr>
                <w:ilvl w:val="0"/>
                <w:numId w:val="17"/>
              </w:numPr>
              <w:rPr>
                <w:rFonts w:cstheme="minorHAnsi"/>
                <w:szCs w:val="24"/>
              </w:rPr>
            </w:pPr>
            <w:r>
              <w:rPr>
                <w:rFonts w:cstheme="minorHAnsi"/>
                <w:szCs w:val="24"/>
              </w:rPr>
              <w:t>Consider and a</w:t>
            </w:r>
            <w:r w:rsidRPr="00D24620">
              <w:rPr>
                <w:rFonts w:cstheme="minorHAnsi"/>
                <w:szCs w:val="24"/>
              </w:rPr>
              <w:t xml:space="preserve">gree </w:t>
            </w:r>
            <w:r>
              <w:rPr>
                <w:rFonts w:cstheme="minorHAnsi"/>
                <w:szCs w:val="24"/>
              </w:rPr>
              <w:t xml:space="preserve">the </w:t>
            </w:r>
            <w:r w:rsidRPr="00D24620">
              <w:rPr>
                <w:rFonts w:cstheme="minorHAnsi"/>
                <w:szCs w:val="24"/>
              </w:rPr>
              <w:t xml:space="preserve">wording of </w:t>
            </w:r>
            <w:r>
              <w:rPr>
                <w:rFonts w:cstheme="minorHAnsi"/>
                <w:szCs w:val="24"/>
              </w:rPr>
              <w:t xml:space="preserve">the </w:t>
            </w:r>
            <w:r w:rsidRPr="00D24620">
              <w:rPr>
                <w:rFonts w:cstheme="minorHAnsi"/>
                <w:szCs w:val="24"/>
              </w:rPr>
              <w:t>apology</w:t>
            </w:r>
            <w:r>
              <w:rPr>
                <w:rFonts w:cstheme="minorHAnsi"/>
                <w:szCs w:val="24"/>
              </w:rPr>
              <w:t>/expression of regret to be provided at the meeting</w:t>
            </w:r>
            <w:r w:rsidR="0061112A">
              <w:rPr>
                <w:rFonts w:cstheme="minorHAnsi"/>
                <w:szCs w:val="24"/>
              </w:rPr>
              <w:t>.</w:t>
            </w:r>
            <w:r w:rsidRPr="00D24620">
              <w:rPr>
                <w:rFonts w:cstheme="minorHAnsi"/>
                <w:szCs w:val="24"/>
              </w:rPr>
              <w:t xml:space="preserve"> </w:t>
            </w:r>
            <w:r w:rsidRPr="00481E8E">
              <w:rPr>
                <w:rFonts w:cstheme="minorHAnsi"/>
                <w:szCs w:val="24"/>
              </w:rPr>
              <w:t xml:space="preserve"> </w:t>
            </w:r>
          </w:p>
          <w:p w:rsidR="003C777D" w:rsidRPr="0003263E" w:rsidRDefault="003C777D" w:rsidP="003C777D">
            <w:pPr>
              <w:pStyle w:val="ListParagraph"/>
              <w:numPr>
                <w:ilvl w:val="0"/>
                <w:numId w:val="17"/>
              </w:numPr>
              <w:rPr>
                <w:rFonts w:cstheme="minorHAnsi"/>
                <w:szCs w:val="24"/>
              </w:rPr>
            </w:pPr>
            <w:r w:rsidRPr="002508B4">
              <w:rPr>
                <w:rFonts w:cstheme="minorHAnsi"/>
                <w:szCs w:val="24"/>
              </w:rPr>
              <w:t xml:space="preserve">Consider any </w:t>
            </w:r>
            <w:r>
              <w:rPr>
                <w:rFonts w:cstheme="minorHAnsi"/>
                <w:szCs w:val="24"/>
              </w:rPr>
              <w:t xml:space="preserve">other </w:t>
            </w:r>
            <w:r w:rsidRPr="002508B4">
              <w:rPr>
                <w:rFonts w:cstheme="minorHAnsi"/>
                <w:szCs w:val="24"/>
              </w:rPr>
              <w:t>additional requirements such as PPE</w:t>
            </w:r>
            <w:r w:rsidR="0061112A">
              <w:rPr>
                <w:rFonts w:cstheme="minorHAnsi"/>
                <w:szCs w:val="24"/>
              </w:rPr>
              <w:t>.</w:t>
            </w:r>
          </w:p>
        </w:tc>
        <w:tc>
          <w:tcPr>
            <w:tcW w:w="1418" w:type="dxa"/>
            <w:tcBorders>
              <w:bottom w:val="single" w:sz="4" w:space="0" w:color="auto"/>
            </w:tcBorders>
          </w:tcPr>
          <w:p w:rsidR="003C777D" w:rsidRPr="002508B4" w:rsidRDefault="003C777D" w:rsidP="002A1F5F">
            <w:pPr>
              <w:rPr>
                <w:rFonts w:cstheme="minorHAnsi"/>
                <w:szCs w:val="24"/>
              </w:rPr>
            </w:pPr>
          </w:p>
        </w:tc>
      </w:tr>
      <w:tr w:rsidR="003C777D" w:rsidRPr="002508B4" w:rsidTr="002A1F5F">
        <w:tc>
          <w:tcPr>
            <w:tcW w:w="9605" w:type="dxa"/>
            <w:shd w:val="clear" w:color="auto" w:fill="C5DABE"/>
          </w:tcPr>
          <w:p w:rsidR="003C777D" w:rsidRPr="002508B4" w:rsidRDefault="003C777D" w:rsidP="002A1F5F">
            <w:pPr>
              <w:rPr>
                <w:rFonts w:cstheme="minorHAnsi"/>
                <w:b/>
                <w:szCs w:val="28"/>
              </w:rPr>
            </w:pPr>
            <w:r w:rsidRPr="002508B4">
              <w:rPr>
                <w:rFonts w:cstheme="minorHAnsi"/>
                <w:b/>
                <w:szCs w:val="28"/>
              </w:rPr>
              <w:lastRenderedPageBreak/>
              <w:t>Action</w:t>
            </w:r>
          </w:p>
        </w:tc>
        <w:tc>
          <w:tcPr>
            <w:tcW w:w="1418" w:type="dxa"/>
            <w:shd w:val="clear" w:color="auto" w:fill="C5DABE"/>
          </w:tcPr>
          <w:p w:rsidR="003C777D" w:rsidRPr="002508B4" w:rsidRDefault="003C777D" w:rsidP="002A1F5F">
            <w:pPr>
              <w:rPr>
                <w:rFonts w:cstheme="minorHAnsi"/>
                <w:b/>
                <w:szCs w:val="28"/>
              </w:rPr>
            </w:pPr>
            <w:r>
              <w:rPr>
                <w:rFonts w:cstheme="minorHAnsi"/>
                <w:b/>
                <w:szCs w:val="28"/>
              </w:rPr>
              <w:t>Completed Y/N</w:t>
            </w:r>
          </w:p>
        </w:tc>
      </w:tr>
      <w:tr w:rsidR="003C777D" w:rsidRPr="002508B4" w:rsidTr="002A1F5F">
        <w:tc>
          <w:tcPr>
            <w:tcW w:w="9605" w:type="dxa"/>
          </w:tcPr>
          <w:p w:rsidR="003C777D" w:rsidRPr="002508B4" w:rsidRDefault="003C777D" w:rsidP="002A1F5F">
            <w:pPr>
              <w:rPr>
                <w:rFonts w:cstheme="minorHAnsi"/>
                <w:szCs w:val="24"/>
              </w:rPr>
            </w:pPr>
            <w:r w:rsidRPr="002508B4">
              <w:rPr>
                <w:rFonts w:cstheme="minorHAnsi"/>
                <w:szCs w:val="24"/>
              </w:rPr>
              <w:t>Prepare room for meeting</w:t>
            </w:r>
          </w:p>
          <w:p w:rsidR="003C777D" w:rsidRPr="002508B4" w:rsidRDefault="003C777D" w:rsidP="003C777D">
            <w:pPr>
              <w:pStyle w:val="ListParagraph"/>
              <w:numPr>
                <w:ilvl w:val="0"/>
                <w:numId w:val="18"/>
              </w:numPr>
              <w:rPr>
                <w:rFonts w:cstheme="minorHAnsi"/>
                <w:szCs w:val="24"/>
              </w:rPr>
            </w:pPr>
            <w:r>
              <w:rPr>
                <w:rFonts w:cstheme="minorHAnsi"/>
                <w:szCs w:val="24"/>
              </w:rPr>
              <w:t>“</w:t>
            </w:r>
            <w:r w:rsidRPr="002508B4">
              <w:rPr>
                <w:rFonts w:cstheme="minorHAnsi"/>
                <w:szCs w:val="24"/>
              </w:rPr>
              <w:t>Do not disturb</w:t>
            </w:r>
            <w:r>
              <w:rPr>
                <w:rFonts w:cstheme="minorHAnsi"/>
                <w:szCs w:val="24"/>
              </w:rPr>
              <w:t>"</w:t>
            </w:r>
            <w:r w:rsidRPr="002508B4">
              <w:rPr>
                <w:rFonts w:cstheme="minorHAnsi"/>
                <w:szCs w:val="24"/>
              </w:rPr>
              <w:t xml:space="preserve"> sign on door</w:t>
            </w:r>
            <w:r w:rsidR="00773D22">
              <w:rPr>
                <w:rFonts w:cstheme="minorHAnsi"/>
                <w:szCs w:val="24"/>
              </w:rPr>
              <w:t>.</w:t>
            </w:r>
          </w:p>
          <w:p w:rsidR="003C777D" w:rsidRPr="002508B4" w:rsidRDefault="003C777D" w:rsidP="003C777D">
            <w:pPr>
              <w:pStyle w:val="ListParagraph"/>
              <w:numPr>
                <w:ilvl w:val="0"/>
                <w:numId w:val="18"/>
              </w:numPr>
              <w:rPr>
                <w:rFonts w:cstheme="minorHAnsi"/>
                <w:szCs w:val="24"/>
              </w:rPr>
            </w:pPr>
            <w:r w:rsidRPr="002508B4">
              <w:rPr>
                <w:rFonts w:cstheme="minorHAnsi"/>
                <w:szCs w:val="24"/>
              </w:rPr>
              <w:t>Refreshments available</w:t>
            </w:r>
            <w:r w:rsidR="00773D22">
              <w:rPr>
                <w:rFonts w:cstheme="minorHAnsi"/>
                <w:szCs w:val="24"/>
              </w:rPr>
              <w:t>.</w:t>
            </w:r>
          </w:p>
          <w:p w:rsidR="003C777D" w:rsidRPr="002508B4" w:rsidRDefault="003C777D" w:rsidP="003C777D">
            <w:pPr>
              <w:pStyle w:val="ListParagraph"/>
              <w:numPr>
                <w:ilvl w:val="0"/>
                <w:numId w:val="18"/>
              </w:numPr>
              <w:rPr>
                <w:rFonts w:cstheme="minorHAnsi"/>
                <w:szCs w:val="24"/>
              </w:rPr>
            </w:pPr>
            <w:r w:rsidRPr="002508B4">
              <w:rPr>
                <w:rFonts w:cstheme="minorHAnsi"/>
                <w:szCs w:val="24"/>
              </w:rPr>
              <w:t xml:space="preserve">Tissues available </w:t>
            </w:r>
            <w:r>
              <w:rPr>
                <w:rFonts w:cstheme="minorHAnsi"/>
                <w:szCs w:val="24"/>
              </w:rPr>
              <w:t>(</w:t>
            </w:r>
            <w:r w:rsidRPr="002508B4">
              <w:rPr>
                <w:rFonts w:cstheme="minorHAnsi"/>
                <w:szCs w:val="24"/>
              </w:rPr>
              <w:t>discreetly</w:t>
            </w:r>
            <w:r>
              <w:rPr>
                <w:rFonts w:cstheme="minorHAnsi"/>
                <w:szCs w:val="24"/>
              </w:rPr>
              <w:t>)</w:t>
            </w:r>
            <w:r w:rsidR="00773D22">
              <w:rPr>
                <w:rFonts w:cstheme="minorHAnsi"/>
                <w:szCs w:val="24"/>
              </w:rPr>
              <w:t>.</w:t>
            </w:r>
          </w:p>
          <w:p w:rsidR="003C777D" w:rsidRPr="002508B4" w:rsidRDefault="003C777D" w:rsidP="003C777D">
            <w:pPr>
              <w:pStyle w:val="ListParagraph"/>
              <w:numPr>
                <w:ilvl w:val="0"/>
                <w:numId w:val="18"/>
              </w:numPr>
              <w:rPr>
                <w:rFonts w:cstheme="minorHAnsi"/>
                <w:szCs w:val="24"/>
              </w:rPr>
            </w:pPr>
            <w:r w:rsidRPr="002508B4">
              <w:rPr>
                <w:rFonts w:cstheme="minorHAnsi"/>
                <w:szCs w:val="24"/>
              </w:rPr>
              <w:t>Room set up in a non-confrontational, relaxed style</w:t>
            </w:r>
            <w:r w:rsidR="00773D22">
              <w:rPr>
                <w:rFonts w:cstheme="minorHAnsi"/>
                <w:szCs w:val="24"/>
              </w:rPr>
              <w:t>.</w:t>
            </w:r>
          </w:p>
          <w:p w:rsidR="003C777D" w:rsidRPr="002508B4" w:rsidRDefault="003C777D" w:rsidP="003C777D">
            <w:pPr>
              <w:pStyle w:val="ListParagraph"/>
              <w:numPr>
                <w:ilvl w:val="0"/>
                <w:numId w:val="18"/>
              </w:numPr>
              <w:rPr>
                <w:rFonts w:cstheme="minorHAnsi"/>
                <w:szCs w:val="24"/>
              </w:rPr>
            </w:pPr>
            <w:r w:rsidRPr="002508B4">
              <w:rPr>
                <w:rFonts w:cstheme="minorHAnsi"/>
                <w:szCs w:val="24"/>
              </w:rPr>
              <w:t>Bathroom facilities nearby and checked</w:t>
            </w:r>
            <w:r w:rsidR="00773D22">
              <w:rPr>
                <w:rFonts w:cstheme="minorHAnsi"/>
                <w:szCs w:val="24"/>
              </w:rPr>
              <w:t>.</w:t>
            </w:r>
          </w:p>
          <w:p w:rsidR="003C777D" w:rsidRPr="002508B4" w:rsidRDefault="003C777D" w:rsidP="002A1F5F">
            <w:pPr>
              <w:pStyle w:val="ListParagraph"/>
              <w:ind w:left="360"/>
              <w:rPr>
                <w:rFonts w:cstheme="minorHAnsi"/>
                <w:szCs w:val="24"/>
              </w:rPr>
            </w:pPr>
          </w:p>
        </w:tc>
        <w:tc>
          <w:tcPr>
            <w:tcW w:w="1418" w:type="dxa"/>
          </w:tcPr>
          <w:p w:rsidR="003C777D" w:rsidRPr="002508B4" w:rsidRDefault="003C777D" w:rsidP="002A1F5F">
            <w:pPr>
              <w:rPr>
                <w:rFonts w:cstheme="minorHAnsi"/>
                <w:szCs w:val="24"/>
              </w:rPr>
            </w:pPr>
          </w:p>
        </w:tc>
      </w:tr>
    </w:tbl>
    <w:p w:rsidR="003C777D" w:rsidRDefault="003C777D" w:rsidP="003C777D">
      <w:pPr>
        <w:rPr>
          <w:rFonts w:ascii="Arial" w:hAnsi="Arial" w:cs="Arial"/>
          <w:sz w:val="24"/>
          <w:szCs w:val="24"/>
        </w:rPr>
      </w:pPr>
      <w:r>
        <w:rPr>
          <w:rFonts w:ascii="Arial" w:hAnsi="Arial" w:cs="Arial"/>
          <w:noProof/>
          <w:sz w:val="24"/>
          <w:szCs w:val="24"/>
          <w:lang w:eastAsia="en-IE"/>
        </w:rPr>
        <mc:AlternateContent>
          <mc:Choice Requires="wps">
            <w:drawing>
              <wp:anchor distT="0" distB="0" distL="114300" distR="114300" simplePos="0" relativeHeight="251675648" behindDoc="0" locked="0" layoutInCell="1" allowOverlap="1" wp14:anchorId="5DF798B0" wp14:editId="7EA98302">
                <wp:simplePos x="0" y="0"/>
                <wp:positionH relativeFrom="column">
                  <wp:posOffset>-171450</wp:posOffset>
                </wp:positionH>
                <wp:positionV relativeFrom="paragraph">
                  <wp:posOffset>179705</wp:posOffset>
                </wp:positionV>
                <wp:extent cx="6974249" cy="4089400"/>
                <wp:effectExtent l="0" t="0" r="17145" b="25400"/>
                <wp:wrapNone/>
                <wp:docPr id="12" name="Text Box 12"/>
                <wp:cNvGraphicFramePr/>
                <a:graphic xmlns:a="http://schemas.openxmlformats.org/drawingml/2006/main">
                  <a:graphicData uri="http://schemas.microsoft.com/office/word/2010/wordprocessingShape">
                    <wps:wsp>
                      <wps:cNvSpPr txBox="1"/>
                      <wps:spPr>
                        <a:xfrm>
                          <a:off x="0" y="0"/>
                          <a:ext cx="6974249" cy="408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49EF" w:rsidRPr="0071003A" w:rsidRDefault="00F949EF" w:rsidP="0061112A">
                            <w:pPr>
                              <w:rPr>
                                <w:b/>
                              </w:rPr>
                            </w:pPr>
                            <w:r w:rsidRPr="0071003A">
                              <w:rPr>
                                <w:b/>
                              </w:rPr>
                              <w:t>Additional Notes/Considerations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13.5pt;margin-top:14.15pt;width:549.15pt;height:3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" fillcolor="white [3201]" strokeweight=".5pt">
                <v:textbox>
                  <w:txbxContent>
                    <w:p w:rsidR="00F949EF" w:rsidRPr="0071003A" w:rsidRDefault="00F949EF" w:rsidP="0061112A">
                      <w:pPr>
                        <w:rPr>
                          <w:b/>
                        </w:rPr>
                      </w:pPr>
                      <w:r w:rsidRPr="0071003A">
                        <w:rPr>
                          <w:b/>
                        </w:rPr>
                        <w:t>Additional Notes/Considerations</w:t>
                      </w:r>
                    </w:p>
                  </w:txbxContent>
                </v:textbox>
              </v:shape>
            </w:pict>
          </mc:Fallback>
        </mc:AlternateContent>
      </w:r>
    </w:p>
    <w:p w:rsidR="003C777D" w:rsidRPr="004C33CD" w:rsidRDefault="003C777D" w:rsidP="003C777D">
      <w:pPr>
        <w:rPr>
          <w:rFonts w:ascii="Arial" w:hAnsi="Arial" w:cs="Arial"/>
          <w:sz w:val="24"/>
          <w:szCs w:val="24"/>
        </w:rPr>
      </w:pPr>
    </w:p>
    <w:p w:rsidR="003C777D" w:rsidRDefault="003C777D" w:rsidP="003C777D"/>
    <w:p w:rsidR="003C777D" w:rsidRPr="00747E5C" w:rsidRDefault="003C777D" w:rsidP="003C777D"/>
    <w:p w:rsidR="003C777D" w:rsidRPr="00747E5C" w:rsidRDefault="003C777D" w:rsidP="003C777D"/>
    <w:p w:rsidR="003C777D" w:rsidRPr="00747E5C" w:rsidRDefault="003C777D" w:rsidP="003C777D"/>
    <w:p w:rsidR="003C777D" w:rsidRPr="00747E5C" w:rsidRDefault="003C777D" w:rsidP="003C777D"/>
    <w:p w:rsidR="003C777D" w:rsidRPr="00747E5C" w:rsidRDefault="003C777D" w:rsidP="003C777D"/>
    <w:p w:rsidR="003C777D" w:rsidRPr="00747E5C" w:rsidRDefault="003C777D" w:rsidP="003C777D"/>
    <w:p w:rsidR="003C777D" w:rsidRPr="00747E5C" w:rsidRDefault="003C777D" w:rsidP="003C777D"/>
    <w:p w:rsidR="003C777D" w:rsidRPr="00747E5C" w:rsidRDefault="003C777D" w:rsidP="003C777D"/>
    <w:p w:rsidR="003C777D" w:rsidRPr="00747E5C" w:rsidRDefault="003C777D" w:rsidP="003C777D"/>
    <w:p w:rsidR="003C777D" w:rsidRPr="00747E5C" w:rsidRDefault="003C777D" w:rsidP="003C777D"/>
    <w:tbl>
      <w:tblPr>
        <w:tblStyle w:val="TableGrid"/>
        <w:tblpPr w:leftFromText="180" w:rightFromText="180" w:vertAnchor="text" w:horzAnchor="margin" w:tblpY="363"/>
        <w:tblW w:w="6554" w:type="dxa"/>
        <w:tblLook w:val="04A0" w:firstRow="1" w:lastRow="0" w:firstColumn="1" w:lastColumn="0" w:noHBand="0" w:noVBand="1"/>
      </w:tblPr>
      <w:tblGrid>
        <w:gridCol w:w="2660"/>
        <w:gridCol w:w="3894"/>
      </w:tblGrid>
      <w:tr w:rsidR="003C777D" w:rsidTr="002A1F5F">
        <w:trPr>
          <w:trHeight w:val="332"/>
        </w:trPr>
        <w:tc>
          <w:tcPr>
            <w:tcW w:w="2660" w:type="dxa"/>
          </w:tcPr>
          <w:p w:rsidR="003C777D" w:rsidRPr="00693CC1" w:rsidRDefault="003C777D" w:rsidP="002A1F5F">
            <w:pPr>
              <w:rPr>
                <w:rFonts w:cstheme="minorHAnsi"/>
                <w:b/>
                <w:sz w:val="24"/>
                <w:szCs w:val="24"/>
              </w:rPr>
            </w:pPr>
            <w:r w:rsidRPr="00693CC1">
              <w:rPr>
                <w:rFonts w:cstheme="minorHAnsi"/>
                <w:b/>
                <w:sz w:val="24"/>
                <w:szCs w:val="24"/>
              </w:rPr>
              <w:t>Checklist completed by:</w:t>
            </w:r>
          </w:p>
        </w:tc>
        <w:tc>
          <w:tcPr>
            <w:tcW w:w="3894" w:type="dxa"/>
          </w:tcPr>
          <w:p w:rsidR="003C777D" w:rsidRDefault="003C777D" w:rsidP="002A1F5F">
            <w:pPr>
              <w:rPr>
                <w:rFonts w:cstheme="minorHAnsi"/>
                <w:sz w:val="24"/>
                <w:szCs w:val="24"/>
              </w:rPr>
            </w:pPr>
          </w:p>
        </w:tc>
      </w:tr>
      <w:tr w:rsidR="003C777D" w:rsidTr="002A1F5F">
        <w:trPr>
          <w:trHeight w:val="415"/>
        </w:trPr>
        <w:tc>
          <w:tcPr>
            <w:tcW w:w="2660" w:type="dxa"/>
          </w:tcPr>
          <w:p w:rsidR="003C777D" w:rsidRPr="00693CC1" w:rsidRDefault="003C777D" w:rsidP="002A1F5F">
            <w:pPr>
              <w:rPr>
                <w:rFonts w:cstheme="minorHAnsi"/>
                <w:b/>
                <w:sz w:val="24"/>
                <w:szCs w:val="24"/>
              </w:rPr>
            </w:pPr>
            <w:r w:rsidRPr="00693CC1">
              <w:rPr>
                <w:rFonts w:cstheme="minorHAnsi"/>
                <w:b/>
                <w:sz w:val="24"/>
                <w:szCs w:val="24"/>
              </w:rPr>
              <w:t>Date:</w:t>
            </w:r>
          </w:p>
        </w:tc>
        <w:tc>
          <w:tcPr>
            <w:tcW w:w="3894" w:type="dxa"/>
          </w:tcPr>
          <w:p w:rsidR="003C777D" w:rsidRDefault="003C777D" w:rsidP="002A1F5F">
            <w:pPr>
              <w:rPr>
                <w:rFonts w:cstheme="minorHAnsi"/>
                <w:sz w:val="24"/>
                <w:szCs w:val="24"/>
              </w:rPr>
            </w:pPr>
          </w:p>
        </w:tc>
      </w:tr>
    </w:tbl>
    <w:p w:rsidR="003C777D" w:rsidRPr="00747E5C" w:rsidRDefault="003C777D" w:rsidP="003C777D"/>
    <w:p w:rsidR="003C777D" w:rsidRPr="00747E5C" w:rsidRDefault="003C777D" w:rsidP="003C777D"/>
    <w:p w:rsidR="003C777D" w:rsidRDefault="003C777D" w:rsidP="003C777D">
      <w:pPr>
        <w:rPr>
          <w:rFonts w:cstheme="minorHAnsi"/>
          <w:b/>
        </w:rPr>
      </w:pPr>
    </w:p>
    <w:p w:rsidR="003C777D" w:rsidRPr="00C9497D" w:rsidRDefault="003C777D" w:rsidP="003C777D">
      <w:pPr>
        <w:rPr>
          <w:rFonts w:cstheme="minorHAnsi"/>
        </w:rPr>
      </w:pPr>
      <w:r w:rsidRPr="00747E5C">
        <w:br w:type="page"/>
      </w:r>
    </w:p>
    <w:p w:rsidR="004A6BB7" w:rsidRPr="00C9497D" w:rsidRDefault="004A6BB7" w:rsidP="004A6BB7">
      <w:pPr>
        <w:spacing w:after="0"/>
        <w:rPr>
          <w:b/>
          <w:sz w:val="40"/>
        </w:rPr>
      </w:pPr>
      <w:r w:rsidRPr="004A6BB7">
        <w:rPr>
          <w:rFonts w:eastAsia="Times New Roman" w:cstheme="minorHAnsi"/>
          <w:b/>
          <w:color w:val="76923C" w:themeColor="accent3" w:themeShade="BF"/>
          <w:sz w:val="28"/>
          <w:u w:val="single"/>
          <w:lang w:val="en-GB" w:eastAsia="en-GB"/>
        </w:rPr>
        <w:lastRenderedPageBreak/>
        <w:t>APPENDIX</w:t>
      </w:r>
      <w:r w:rsidRPr="00275699">
        <w:rPr>
          <w:rFonts w:eastAsia="Times New Roman" w:cstheme="minorHAnsi"/>
          <w:b/>
          <w:color w:val="699D4A"/>
          <w:sz w:val="28"/>
          <w:u w:val="single"/>
          <w:lang w:val="en-GB" w:eastAsia="en-GB"/>
        </w:rPr>
        <w:t xml:space="preserve"> </w:t>
      </w:r>
      <w:r>
        <w:rPr>
          <w:rFonts w:eastAsia="Times New Roman" w:cstheme="minorHAnsi"/>
          <w:b/>
          <w:color w:val="699D4A"/>
          <w:sz w:val="28"/>
          <w:u w:val="single"/>
          <w:lang w:val="en-GB" w:eastAsia="en-GB"/>
        </w:rPr>
        <w:t>2</w:t>
      </w:r>
      <w:r w:rsidRPr="00275699">
        <w:rPr>
          <w:rFonts w:eastAsia="Times New Roman" w:cstheme="minorHAnsi"/>
          <w:b/>
          <w:color w:val="699D4A"/>
          <w:sz w:val="28"/>
          <w:u w:val="single"/>
          <w:lang w:val="en-GB" w:eastAsia="en-GB"/>
        </w:rPr>
        <w:t>:</w:t>
      </w:r>
      <w:r w:rsidRPr="00275699">
        <w:rPr>
          <w:rFonts w:eastAsia="Times New Roman" w:cstheme="minorHAnsi"/>
          <w:b/>
          <w:color w:val="699D4A"/>
          <w:sz w:val="28"/>
          <w:lang w:val="en-GB" w:eastAsia="en-GB"/>
        </w:rPr>
        <w:t xml:space="preserve"> </w:t>
      </w:r>
      <w:r w:rsidRPr="004A6BB7">
        <w:rPr>
          <w:b/>
          <w:color w:val="76923C" w:themeColor="accent3" w:themeShade="BF"/>
          <w:sz w:val="28"/>
          <w:szCs w:val="28"/>
        </w:rPr>
        <w:t>OPEN DISCLOSURE MEETING CHECKLIST</w:t>
      </w:r>
    </w:p>
    <w:p w:rsidR="004A6BB7" w:rsidRPr="00275699" w:rsidRDefault="004A6BB7" w:rsidP="004A6BB7">
      <w:pPr>
        <w:spacing w:after="0" w:line="240" w:lineRule="auto"/>
        <w:jc w:val="center"/>
        <w:rPr>
          <w:rFonts w:eastAsia="Times New Roman" w:cstheme="minorHAnsi"/>
          <w:b/>
          <w:color w:val="699D4A"/>
          <w:sz w:val="28"/>
          <w:lang w:val="en-GB" w:eastAsia="en-GB"/>
        </w:rPr>
      </w:pPr>
    </w:p>
    <w:p w:rsidR="003C777D" w:rsidRDefault="003C777D" w:rsidP="003C777D">
      <w:r>
        <w:rPr>
          <w:noProof/>
          <w:lang w:eastAsia="en-IE"/>
        </w:rPr>
        <mc:AlternateContent>
          <mc:Choice Requires="wps">
            <w:drawing>
              <wp:anchor distT="0" distB="0" distL="114300" distR="114300" simplePos="0" relativeHeight="251677696" behindDoc="0" locked="0" layoutInCell="1" allowOverlap="1" wp14:anchorId="4813D338" wp14:editId="3B9AEFF9">
                <wp:simplePos x="0" y="0"/>
                <wp:positionH relativeFrom="column">
                  <wp:posOffset>-12700</wp:posOffset>
                </wp:positionH>
                <wp:positionV relativeFrom="paragraph">
                  <wp:posOffset>145415</wp:posOffset>
                </wp:positionV>
                <wp:extent cx="6740525" cy="590550"/>
                <wp:effectExtent l="0" t="0" r="2222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0525" cy="590550"/>
                        </a:xfrm>
                        <a:prstGeom prst="rect">
                          <a:avLst/>
                        </a:prstGeom>
                        <a:solidFill>
                          <a:srgbClr val="C5DABE"/>
                        </a:solidFill>
                        <a:ln>
                          <a:solidFill>
                            <a:srgbClr val="699D4A"/>
                          </a:solidFill>
                          <a:headEnd/>
                          <a:tailEnd/>
                        </a:ln>
                      </wps:spPr>
                      <wps:style>
                        <a:lnRef idx="2">
                          <a:schemeClr val="dk1"/>
                        </a:lnRef>
                        <a:fillRef idx="1">
                          <a:schemeClr val="lt1"/>
                        </a:fillRef>
                        <a:effectRef idx="0">
                          <a:schemeClr val="dk1"/>
                        </a:effectRef>
                        <a:fontRef idx="minor">
                          <a:schemeClr val="dk1"/>
                        </a:fontRef>
                      </wps:style>
                      <wps:txbx>
                        <w:txbxContent>
                          <w:p w:rsidR="00F949EF" w:rsidRPr="00C9497D" w:rsidRDefault="00F949EF" w:rsidP="003C777D">
                            <w:pPr>
                              <w:spacing w:after="0"/>
                              <w:jc w:val="center"/>
                              <w:rPr>
                                <w:b/>
                                <w:sz w:val="40"/>
                              </w:rPr>
                            </w:pPr>
                            <w:r>
                              <w:rPr>
                                <w:b/>
                                <w:sz w:val="40"/>
                              </w:rPr>
                              <w:t xml:space="preserve">OPEN DISCLOSURE: </w:t>
                            </w:r>
                            <w:r w:rsidRPr="000B7DDB">
                              <w:rPr>
                                <w:b/>
                                <w:sz w:val="40"/>
                              </w:rPr>
                              <w:t>MEETING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pt;margin-top:11.45pt;width:530.75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" fillcolor="#c5dabe" strokecolor="#699d4a" strokeweight="2pt">
                <v:textbox>
                  <w:txbxContent>
                    <w:p w:rsidR="00F949EF" w:rsidRPr="00C9497D" w:rsidRDefault="00F949EF" w:rsidP="003C777D">
                      <w:pPr>
                        <w:spacing w:after="0"/>
                        <w:jc w:val="center"/>
                        <w:rPr>
                          <w:b/>
                          <w:sz w:val="40"/>
                        </w:rPr>
                      </w:pPr>
                      <w:r>
                        <w:rPr>
                          <w:b/>
                          <w:sz w:val="40"/>
                        </w:rPr>
                        <w:t xml:space="preserve">OPEN DISCLOSURE: </w:t>
                      </w:r>
                      <w:r w:rsidRPr="000B7DDB">
                        <w:rPr>
                          <w:b/>
                          <w:sz w:val="40"/>
                        </w:rPr>
                        <w:t>MEETING CHECKLIST</w:t>
                      </w:r>
                    </w:p>
                  </w:txbxContent>
                </v:textbox>
              </v:shape>
            </w:pict>
          </mc:Fallback>
        </mc:AlternateContent>
      </w:r>
    </w:p>
    <w:p w:rsidR="003C777D" w:rsidRDefault="003C777D" w:rsidP="003C777D"/>
    <w:p w:rsidR="003C777D" w:rsidRDefault="003C777D" w:rsidP="003C777D"/>
    <w:tbl>
      <w:tblPr>
        <w:tblStyle w:val="TableGrid"/>
        <w:tblW w:w="10632" w:type="dxa"/>
        <w:tblInd w:w="108" w:type="dxa"/>
        <w:tblLayout w:type="fixed"/>
        <w:tblLook w:val="04A0" w:firstRow="1" w:lastRow="0" w:firstColumn="1" w:lastColumn="0" w:noHBand="0" w:noVBand="1"/>
      </w:tblPr>
      <w:tblGrid>
        <w:gridCol w:w="2268"/>
        <w:gridCol w:w="6946"/>
        <w:gridCol w:w="1418"/>
      </w:tblGrid>
      <w:tr w:rsidR="003C777D" w:rsidRPr="0037143A" w:rsidTr="002A1F5F">
        <w:trPr>
          <w:tblHeader/>
        </w:trPr>
        <w:tc>
          <w:tcPr>
            <w:tcW w:w="2268" w:type="dxa"/>
            <w:shd w:val="clear" w:color="auto" w:fill="C5DABE"/>
          </w:tcPr>
          <w:p w:rsidR="003C777D" w:rsidRPr="009A5617" w:rsidRDefault="003C777D" w:rsidP="002A1F5F">
            <w:pPr>
              <w:jc w:val="center"/>
              <w:rPr>
                <w:b/>
                <w:sz w:val="28"/>
              </w:rPr>
            </w:pPr>
          </w:p>
        </w:tc>
        <w:tc>
          <w:tcPr>
            <w:tcW w:w="6946" w:type="dxa"/>
            <w:shd w:val="clear" w:color="auto" w:fill="C5DABE"/>
          </w:tcPr>
          <w:p w:rsidR="003C777D" w:rsidRPr="00B7286A" w:rsidRDefault="003C777D" w:rsidP="002A1F5F">
            <w:pPr>
              <w:jc w:val="center"/>
              <w:rPr>
                <w:b/>
                <w:sz w:val="24"/>
              </w:rPr>
            </w:pPr>
            <w:r w:rsidRPr="00B7286A">
              <w:rPr>
                <w:b/>
                <w:sz w:val="24"/>
              </w:rPr>
              <w:t>Action</w:t>
            </w:r>
          </w:p>
        </w:tc>
        <w:tc>
          <w:tcPr>
            <w:tcW w:w="1418" w:type="dxa"/>
            <w:shd w:val="clear" w:color="auto" w:fill="C5DABE"/>
          </w:tcPr>
          <w:p w:rsidR="003C777D" w:rsidRPr="00094562" w:rsidRDefault="003C777D" w:rsidP="002A1F5F">
            <w:pPr>
              <w:jc w:val="center"/>
              <w:rPr>
                <w:b/>
                <w:sz w:val="24"/>
              </w:rPr>
            </w:pPr>
            <w:r>
              <w:rPr>
                <w:b/>
                <w:sz w:val="24"/>
              </w:rPr>
              <w:t>Complete Y/N</w:t>
            </w:r>
          </w:p>
        </w:tc>
      </w:tr>
      <w:tr w:rsidR="003C777D" w:rsidRPr="0037143A" w:rsidTr="002A1F5F">
        <w:tc>
          <w:tcPr>
            <w:tcW w:w="2268" w:type="dxa"/>
          </w:tcPr>
          <w:p w:rsidR="003C777D" w:rsidRPr="00B03CF7" w:rsidRDefault="003C777D" w:rsidP="002A1F5F">
            <w:pPr>
              <w:jc w:val="center"/>
              <w:rPr>
                <w:b/>
              </w:rPr>
            </w:pPr>
            <w:r w:rsidRPr="00B03CF7">
              <w:rPr>
                <w:b/>
              </w:rPr>
              <w:t>Introductions</w:t>
            </w:r>
          </w:p>
        </w:tc>
        <w:tc>
          <w:tcPr>
            <w:tcW w:w="6946" w:type="dxa"/>
          </w:tcPr>
          <w:p w:rsidR="003C777D" w:rsidRPr="00B03CF7" w:rsidRDefault="003C777D" w:rsidP="003C777D">
            <w:pPr>
              <w:pStyle w:val="ListParagraph"/>
              <w:numPr>
                <w:ilvl w:val="0"/>
                <w:numId w:val="22"/>
              </w:numPr>
            </w:pPr>
            <w:r w:rsidRPr="00B03CF7">
              <w:t>Designated person to meet, greet, and welcome patient/relevant person and their support person at agreed location and time and accompany them to the meeting room</w:t>
            </w:r>
            <w:r w:rsidR="00B03CF7" w:rsidRPr="00B03CF7">
              <w:t>.</w:t>
            </w:r>
          </w:p>
          <w:p w:rsidR="003C777D" w:rsidRPr="00B03CF7" w:rsidRDefault="003C777D" w:rsidP="003C777D">
            <w:pPr>
              <w:pStyle w:val="ListParagraph"/>
              <w:numPr>
                <w:ilvl w:val="0"/>
                <w:numId w:val="22"/>
              </w:numPr>
            </w:pPr>
            <w:r w:rsidRPr="00B03CF7">
              <w:t>On arrival at meeting room the patient/relevant person and support person are welcomed and thanked for attending this meeting</w:t>
            </w:r>
            <w:r w:rsidR="00B03CF7" w:rsidRPr="00B03CF7">
              <w:t>.</w:t>
            </w:r>
          </w:p>
          <w:p w:rsidR="003C777D" w:rsidRPr="00B03CF7" w:rsidRDefault="003C777D" w:rsidP="003C777D">
            <w:pPr>
              <w:pStyle w:val="ListParagraph"/>
              <w:numPr>
                <w:ilvl w:val="0"/>
                <w:numId w:val="22"/>
              </w:numPr>
            </w:pPr>
            <w:r w:rsidRPr="00B03CF7">
              <w:t>Introductions must include the names, job title and role of all persons present</w:t>
            </w:r>
            <w:r w:rsidR="00B03CF7" w:rsidRPr="00B03CF7">
              <w:t>.</w:t>
            </w:r>
          </w:p>
        </w:tc>
        <w:tc>
          <w:tcPr>
            <w:tcW w:w="1418" w:type="dxa"/>
          </w:tcPr>
          <w:p w:rsidR="003C777D" w:rsidRPr="0037143A" w:rsidRDefault="003C777D" w:rsidP="002A1F5F">
            <w:pPr>
              <w:pStyle w:val="ListParagraph"/>
              <w:ind w:left="360"/>
              <w:rPr>
                <w:sz w:val="24"/>
              </w:rPr>
            </w:pPr>
          </w:p>
        </w:tc>
      </w:tr>
      <w:tr w:rsidR="003C777D" w:rsidRPr="0037143A" w:rsidTr="002A1F5F">
        <w:tc>
          <w:tcPr>
            <w:tcW w:w="2268" w:type="dxa"/>
          </w:tcPr>
          <w:p w:rsidR="003C777D" w:rsidRPr="00B03CF7" w:rsidRDefault="003C777D" w:rsidP="002A1F5F">
            <w:pPr>
              <w:jc w:val="center"/>
              <w:rPr>
                <w:b/>
              </w:rPr>
            </w:pPr>
            <w:r w:rsidRPr="00B03CF7">
              <w:rPr>
                <w:b/>
              </w:rPr>
              <w:t>Housekeeping</w:t>
            </w:r>
          </w:p>
        </w:tc>
        <w:tc>
          <w:tcPr>
            <w:tcW w:w="6946" w:type="dxa"/>
          </w:tcPr>
          <w:p w:rsidR="003C777D" w:rsidRPr="00B03CF7" w:rsidRDefault="003C777D" w:rsidP="003C777D">
            <w:pPr>
              <w:pStyle w:val="ListParagraph"/>
              <w:numPr>
                <w:ilvl w:val="0"/>
                <w:numId w:val="23"/>
              </w:numPr>
            </w:pPr>
            <w:r w:rsidRPr="00B03CF7">
              <w:t>Offer refreshments, ensure comfort</w:t>
            </w:r>
            <w:r w:rsidR="00B03CF7" w:rsidRPr="00B03CF7">
              <w:t>.</w:t>
            </w:r>
          </w:p>
          <w:p w:rsidR="003C777D" w:rsidRPr="00B03CF7" w:rsidRDefault="003C777D" w:rsidP="003C777D">
            <w:pPr>
              <w:pStyle w:val="ListParagraph"/>
              <w:numPr>
                <w:ilvl w:val="0"/>
                <w:numId w:val="23"/>
              </w:numPr>
            </w:pPr>
            <w:r w:rsidRPr="00B03CF7">
              <w:t>Provide information regarding facilities, toilets etc.</w:t>
            </w:r>
          </w:p>
          <w:p w:rsidR="003C777D" w:rsidRPr="00B03CF7" w:rsidRDefault="003C777D" w:rsidP="003C777D">
            <w:pPr>
              <w:pStyle w:val="ListParagraph"/>
              <w:numPr>
                <w:ilvl w:val="0"/>
                <w:numId w:val="23"/>
              </w:numPr>
            </w:pPr>
            <w:r w:rsidRPr="00B03CF7">
              <w:t>Offer breaks – e.g. “</w:t>
            </w:r>
            <w:r w:rsidRPr="00B03CF7">
              <w:rPr>
                <w:i/>
              </w:rPr>
              <w:t xml:space="preserve">If at any stage you feel that you need a break / refreshments or </w:t>
            </w:r>
            <w:r w:rsidR="00B03CF7" w:rsidRPr="00B03CF7">
              <w:rPr>
                <w:i/>
              </w:rPr>
              <w:t xml:space="preserve">you </w:t>
            </w:r>
            <w:r w:rsidRPr="00B03CF7">
              <w:rPr>
                <w:i/>
              </w:rPr>
              <w:t>need time out to discuss anything we have said please let us know and we will facilitate that for you</w:t>
            </w:r>
            <w:r w:rsidRPr="00B03CF7">
              <w:t>”</w:t>
            </w:r>
            <w:r w:rsidR="00B03CF7" w:rsidRPr="00B03CF7">
              <w:t>.</w:t>
            </w:r>
          </w:p>
          <w:p w:rsidR="003C777D" w:rsidRPr="00B03CF7" w:rsidRDefault="003C777D" w:rsidP="003C777D">
            <w:pPr>
              <w:pStyle w:val="ListParagraph"/>
              <w:numPr>
                <w:ilvl w:val="0"/>
                <w:numId w:val="23"/>
              </w:numPr>
            </w:pPr>
            <w:r w:rsidRPr="00B03CF7">
              <w:t>Explain note taking e.g. “</w:t>
            </w:r>
            <w:r w:rsidRPr="00B03CF7">
              <w:rPr>
                <w:i/>
              </w:rPr>
              <w:t>We will be recording the key points discussed in this meeting today in writing and a copy of these meeting notes will be sent to you after the meeting</w:t>
            </w:r>
            <w:r w:rsidRPr="00B03CF7">
              <w:t>”</w:t>
            </w:r>
            <w:r w:rsidR="00B03CF7" w:rsidRPr="00B03CF7">
              <w:t>.</w:t>
            </w:r>
          </w:p>
          <w:p w:rsidR="003C777D" w:rsidRPr="00B03CF7" w:rsidRDefault="003C777D" w:rsidP="002A1F5F">
            <w:pPr>
              <w:pStyle w:val="ListParagraph"/>
              <w:ind w:left="360"/>
            </w:pPr>
          </w:p>
        </w:tc>
        <w:tc>
          <w:tcPr>
            <w:tcW w:w="1418" w:type="dxa"/>
          </w:tcPr>
          <w:p w:rsidR="003C777D" w:rsidRPr="0037143A" w:rsidRDefault="003C777D" w:rsidP="002A1F5F">
            <w:pPr>
              <w:pStyle w:val="ListParagraph"/>
              <w:ind w:left="360"/>
              <w:rPr>
                <w:sz w:val="24"/>
              </w:rPr>
            </w:pPr>
          </w:p>
        </w:tc>
      </w:tr>
      <w:tr w:rsidR="003C777D" w:rsidRPr="0037143A" w:rsidTr="002A1F5F">
        <w:tc>
          <w:tcPr>
            <w:tcW w:w="9214" w:type="dxa"/>
            <w:gridSpan w:val="2"/>
            <w:shd w:val="clear" w:color="auto" w:fill="EEC500"/>
          </w:tcPr>
          <w:p w:rsidR="003C777D" w:rsidRPr="00B03CF7" w:rsidRDefault="003C777D" w:rsidP="002A1F5F">
            <w:r w:rsidRPr="00B03CF7">
              <w:rPr>
                <w:b/>
              </w:rPr>
              <w:t>Using the ASSIST model to structure the meeting</w:t>
            </w:r>
          </w:p>
        </w:tc>
        <w:tc>
          <w:tcPr>
            <w:tcW w:w="1418" w:type="dxa"/>
            <w:shd w:val="clear" w:color="auto" w:fill="EEC500"/>
          </w:tcPr>
          <w:p w:rsidR="003C777D" w:rsidRPr="001A5117" w:rsidRDefault="003C777D" w:rsidP="002A1F5F">
            <w:pPr>
              <w:rPr>
                <w:b/>
                <w:i/>
                <w:sz w:val="28"/>
              </w:rPr>
            </w:pPr>
          </w:p>
        </w:tc>
      </w:tr>
      <w:tr w:rsidR="003C777D" w:rsidRPr="0037143A" w:rsidTr="002A1F5F">
        <w:tc>
          <w:tcPr>
            <w:tcW w:w="2268" w:type="dxa"/>
            <w:shd w:val="clear" w:color="auto" w:fill="auto"/>
          </w:tcPr>
          <w:p w:rsidR="003C777D" w:rsidRPr="00B03CF7" w:rsidRDefault="003C777D" w:rsidP="002A1F5F">
            <w:pPr>
              <w:jc w:val="center"/>
              <w:rPr>
                <w:b/>
              </w:rPr>
            </w:pPr>
            <w:r w:rsidRPr="00B03CF7">
              <w:rPr>
                <w:b/>
              </w:rPr>
              <w:t>Acknowledgment</w:t>
            </w:r>
          </w:p>
        </w:tc>
        <w:tc>
          <w:tcPr>
            <w:tcW w:w="6946" w:type="dxa"/>
            <w:shd w:val="clear" w:color="auto" w:fill="auto"/>
          </w:tcPr>
          <w:p w:rsidR="003C777D" w:rsidRPr="00B03CF7" w:rsidRDefault="003C777D" w:rsidP="003C777D">
            <w:pPr>
              <w:pStyle w:val="ListParagraph"/>
              <w:numPr>
                <w:ilvl w:val="0"/>
                <w:numId w:val="24"/>
              </w:numPr>
            </w:pPr>
            <w:r w:rsidRPr="00B03CF7">
              <w:t>Acknowledge what has happened and the impact on the patient/relevant person</w:t>
            </w:r>
            <w:r w:rsidR="00773D22">
              <w:t>.</w:t>
            </w:r>
          </w:p>
          <w:p w:rsidR="003C777D" w:rsidRPr="00B03CF7" w:rsidRDefault="003C777D" w:rsidP="003C777D">
            <w:pPr>
              <w:pStyle w:val="ListParagraph"/>
              <w:numPr>
                <w:ilvl w:val="0"/>
                <w:numId w:val="24"/>
              </w:numPr>
            </w:pPr>
            <w:r w:rsidRPr="00B03CF7">
              <w:t xml:space="preserve">Demonstrate </w:t>
            </w:r>
            <w:proofErr w:type="gramStart"/>
            <w:r w:rsidRPr="00B03CF7">
              <w:t>understanding</w:t>
            </w:r>
            <w:r w:rsidR="007F7776" w:rsidRPr="00B03CF7">
              <w:t xml:space="preserve"> </w:t>
            </w:r>
            <w:r w:rsidRPr="00B03CF7">
              <w:t xml:space="preserve"> e.g</w:t>
            </w:r>
            <w:proofErr w:type="gramEnd"/>
            <w:r w:rsidRPr="00B03CF7">
              <w:t>. “</w:t>
            </w:r>
            <w:r w:rsidRPr="00B03CF7">
              <w:rPr>
                <w:i/>
              </w:rPr>
              <w:t>I know that this has been a very difficult time for you”.</w:t>
            </w:r>
          </w:p>
        </w:tc>
        <w:tc>
          <w:tcPr>
            <w:tcW w:w="1418" w:type="dxa"/>
          </w:tcPr>
          <w:p w:rsidR="003C777D" w:rsidRDefault="003C777D" w:rsidP="002A1F5F">
            <w:pPr>
              <w:pStyle w:val="ListParagraph"/>
              <w:ind w:left="360"/>
              <w:rPr>
                <w:sz w:val="24"/>
              </w:rPr>
            </w:pPr>
          </w:p>
        </w:tc>
      </w:tr>
      <w:tr w:rsidR="003C777D" w:rsidRPr="0037143A" w:rsidTr="002A1F5F">
        <w:tc>
          <w:tcPr>
            <w:tcW w:w="2268" w:type="dxa"/>
            <w:shd w:val="clear" w:color="auto" w:fill="auto"/>
          </w:tcPr>
          <w:p w:rsidR="003C777D" w:rsidRPr="00B03CF7" w:rsidRDefault="003C777D" w:rsidP="002A1F5F">
            <w:pPr>
              <w:jc w:val="center"/>
              <w:rPr>
                <w:b/>
              </w:rPr>
            </w:pPr>
            <w:r w:rsidRPr="00B03CF7">
              <w:rPr>
                <w:b/>
              </w:rPr>
              <w:t>Sorry</w:t>
            </w:r>
          </w:p>
        </w:tc>
        <w:tc>
          <w:tcPr>
            <w:tcW w:w="6946" w:type="dxa"/>
            <w:shd w:val="clear" w:color="auto" w:fill="auto"/>
          </w:tcPr>
          <w:p w:rsidR="003C777D" w:rsidRPr="00B03CF7" w:rsidRDefault="003C777D" w:rsidP="003C777D">
            <w:pPr>
              <w:pStyle w:val="ListParagraph"/>
              <w:numPr>
                <w:ilvl w:val="0"/>
                <w:numId w:val="25"/>
              </w:numPr>
            </w:pPr>
            <w:r w:rsidRPr="00B03CF7">
              <w:t>Provide a sincere and meaningful apology/expression of regret</w:t>
            </w:r>
            <w:r w:rsidR="00773D22">
              <w:t>.</w:t>
            </w:r>
            <w:r w:rsidRPr="00B03CF7">
              <w:t xml:space="preserve"> </w:t>
            </w:r>
          </w:p>
          <w:p w:rsidR="003C777D" w:rsidRPr="00B03CF7" w:rsidRDefault="003C777D" w:rsidP="00984DF2">
            <w:pPr>
              <w:pStyle w:val="ListParagraph"/>
              <w:ind w:left="360"/>
              <w:rPr>
                <w:i/>
              </w:rPr>
            </w:pPr>
            <w:r w:rsidRPr="00B03CF7">
              <w:rPr>
                <w:i/>
              </w:rPr>
              <w:t xml:space="preserve">e.g. </w:t>
            </w:r>
            <w:r w:rsidR="007F7776" w:rsidRPr="00B03CF7">
              <w:rPr>
                <w:i/>
              </w:rPr>
              <w:t>“</w:t>
            </w:r>
            <w:r w:rsidRPr="00B03CF7">
              <w:rPr>
                <w:i/>
              </w:rPr>
              <w:t xml:space="preserve">I would like to express my sincere apologies to you for what has happened and for </w:t>
            </w:r>
            <w:r w:rsidR="00984DF2" w:rsidRPr="00B03CF7">
              <w:rPr>
                <w:i/>
              </w:rPr>
              <w:t>how this has affected you”.</w:t>
            </w:r>
          </w:p>
        </w:tc>
        <w:tc>
          <w:tcPr>
            <w:tcW w:w="1418" w:type="dxa"/>
          </w:tcPr>
          <w:p w:rsidR="003C777D" w:rsidRPr="009B7EE0" w:rsidRDefault="003C777D" w:rsidP="002A1F5F">
            <w:pPr>
              <w:pStyle w:val="ListParagraph"/>
              <w:ind w:left="360"/>
              <w:rPr>
                <w:sz w:val="24"/>
              </w:rPr>
            </w:pPr>
          </w:p>
        </w:tc>
      </w:tr>
      <w:tr w:rsidR="003C777D" w:rsidRPr="0037143A" w:rsidTr="002A1F5F">
        <w:tc>
          <w:tcPr>
            <w:tcW w:w="2268" w:type="dxa"/>
            <w:shd w:val="clear" w:color="auto" w:fill="auto"/>
          </w:tcPr>
          <w:p w:rsidR="003C777D" w:rsidRPr="00B03CF7" w:rsidRDefault="003C777D" w:rsidP="002A1F5F">
            <w:pPr>
              <w:jc w:val="center"/>
              <w:rPr>
                <w:b/>
              </w:rPr>
            </w:pPr>
            <w:r w:rsidRPr="00B03CF7">
              <w:rPr>
                <w:b/>
              </w:rPr>
              <w:t>Story</w:t>
            </w:r>
          </w:p>
        </w:tc>
        <w:tc>
          <w:tcPr>
            <w:tcW w:w="6946" w:type="dxa"/>
            <w:shd w:val="clear" w:color="auto" w:fill="auto"/>
          </w:tcPr>
          <w:p w:rsidR="003C777D" w:rsidRPr="00B03CF7" w:rsidRDefault="003C777D" w:rsidP="003C777D">
            <w:pPr>
              <w:pStyle w:val="ListParagraph"/>
              <w:numPr>
                <w:ilvl w:val="0"/>
                <w:numId w:val="26"/>
              </w:numPr>
            </w:pPr>
            <w:r w:rsidRPr="00B03CF7">
              <w:t>Encourage them to talk about what has happened from their perspective and how it has affected them</w:t>
            </w:r>
            <w:r w:rsidR="00B03CF7" w:rsidRPr="00B03CF7">
              <w:t>.</w:t>
            </w:r>
          </w:p>
          <w:p w:rsidR="003C777D" w:rsidRPr="00B03CF7" w:rsidRDefault="003C777D" w:rsidP="003C777D">
            <w:pPr>
              <w:pStyle w:val="ListParagraph"/>
              <w:numPr>
                <w:ilvl w:val="0"/>
                <w:numId w:val="26"/>
              </w:numPr>
            </w:pPr>
            <w:r w:rsidRPr="00B03CF7">
              <w:t>Listen attentively and actively without interruption</w:t>
            </w:r>
            <w:r w:rsidR="00B03CF7" w:rsidRPr="00B03CF7">
              <w:t>.</w:t>
            </w:r>
          </w:p>
          <w:p w:rsidR="003C777D" w:rsidRPr="00B03CF7" w:rsidRDefault="003C777D" w:rsidP="002A1F5F">
            <w:pPr>
              <w:pStyle w:val="ListParagraph"/>
              <w:numPr>
                <w:ilvl w:val="0"/>
                <w:numId w:val="26"/>
              </w:numPr>
            </w:pPr>
            <w:r w:rsidRPr="00B03CF7">
              <w:t>Summarise their story with empathy and understanding</w:t>
            </w:r>
            <w:r w:rsidR="00B03CF7" w:rsidRPr="00B03CF7">
              <w:t>.</w:t>
            </w:r>
          </w:p>
        </w:tc>
        <w:tc>
          <w:tcPr>
            <w:tcW w:w="1418" w:type="dxa"/>
          </w:tcPr>
          <w:p w:rsidR="003C777D" w:rsidRPr="009B7EE0" w:rsidRDefault="003C777D" w:rsidP="002A1F5F">
            <w:pPr>
              <w:pStyle w:val="ListParagraph"/>
              <w:ind w:left="360"/>
              <w:rPr>
                <w:sz w:val="24"/>
              </w:rPr>
            </w:pPr>
          </w:p>
        </w:tc>
      </w:tr>
      <w:tr w:rsidR="003C777D" w:rsidRPr="0037143A" w:rsidTr="002A1F5F">
        <w:tc>
          <w:tcPr>
            <w:tcW w:w="2268" w:type="dxa"/>
            <w:shd w:val="clear" w:color="auto" w:fill="auto"/>
          </w:tcPr>
          <w:p w:rsidR="003C777D" w:rsidRPr="00B03CF7" w:rsidRDefault="003C777D" w:rsidP="002A1F5F">
            <w:pPr>
              <w:jc w:val="center"/>
              <w:rPr>
                <w:b/>
              </w:rPr>
            </w:pPr>
            <w:r w:rsidRPr="00B03CF7">
              <w:rPr>
                <w:b/>
              </w:rPr>
              <w:t>Inquire</w:t>
            </w:r>
          </w:p>
        </w:tc>
        <w:tc>
          <w:tcPr>
            <w:tcW w:w="6946" w:type="dxa"/>
            <w:shd w:val="clear" w:color="auto" w:fill="auto"/>
          </w:tcPr>
          <w:p w:rsidR="003C777D" w:rsidRPr="00B03CF7" w:rsidRDefault="003C777D" w:rsidP="003C777D">
            <w:pPr>
              <w:pStyle w:val="ListParagraph"/>
              <w:numPr>
                <w:ilvl w:val="0"/>
                <w:numId w:val="27"/>
              </w:numPr>
            </w:pPr>
            <w:r w:rsidRPr="00B03CF7">
              <w:t>Pause regularly to check understanding and provide clarification e.g. “</w:t>
            </w:r>
            <w:r w:rsidRPr="00B03CF7">
              <w:rPr>
                <w:i/>
              </w:rPr>
              <w:t>If at any stage you are unsure about anything or don’t understand anything we have said please stop us and ask for clarification”</w:t>
            </w:r>
          </w:p>
          <w:p w:rsidR="003C777D" w:rsidRPr="00B03CF7" w:rsidRDefault="003C777D" w:rsidP="003C777D">
            <w:pPr>
              <w:pStyle w:val="ListParagraph"/>
              <w:numPr>
                <w:ilvl w:val="0"/>
                <w:numId w:val="27"/>
              </w:numPr>
              <w:rPr>
                <w:i/>
              </w:rPr>
            </w:pPr>
            <w:r w:rsidRPr="00B03CF7">
              <w:t>Encourage questions and provide factual answers e.g</w:t>
            </w:r>
            <w:r w:rsidRPr="00B03CF7">
              <w:rPr>
                <w:i/>
              </w:rPr>
              <w:t>. “What questions do you have?”</w:t>
            </w:r>
          </w:p>
        </w:tc>
        <w:tc>
          <w:tcPr>
            <w:tcW w:w="1418" w:type="dxa"/>
          </w:tcPr>
          <w:p w:rsidR="003C777D" w:rsidRPr="009B7EE0" w:rsidRDefault="003C777D" w:rsidP="002A1F5F">
            <w:pPr>
              <w:pStyle w:val="ListParagraph"/>
              <w:ind w:left="360"/>
              <w:rPr>
                <w:sz w:val="24"/>
              </w:rPr>
            </w:pPr>
          </w:p>
        </w:tc>
      </w:tr>
      <w:tr w:rsidR="003C777D" w:rsidRPr="0037143A" w:rsidTr="002A1F5F">
        <w:tc>
          <w:tcPr>
            <w:tcW w:w="2268" w:type="dxa"/>
            <w:shd w:val="clear" w:color="auto" w:fill="auto"/>
          </w:tcPr>
          <w:p w:rsidR="003C777D" w:rsidRPr="00B03CF7" w:rsidRDefault="003C777D" w:rsidP="002A1F5F">
            <w:pPr>
              <w:jc w:val="center"/>
              <w:rPr>
                <w:b/>
              </w:rPr>
            </w:pPr>
            <w:r w:rsidRPr="00B03CF7">
              <w:rPr>
                <w:b/>
              </w:rPr>
              <w:t>Solutions</w:t>
            </w:r>
          </w:p>
        </w:tc>
        <w:tc>
          <w:tcPr>
            <w:tcW w:w="6946" w:type="dxa"/>
            <w:shd w:val="clear" w:color="auto" w:fill="auto"/>
          </w:tcPr>
          <w:p w:rsidR="003C777D" w:rsidRPr="00B03CF7" w:rsidRDefault="003C777D" w:rsidP="003C777D">
            <w:pPr>
              <w:pStyle w:val="ListParagraph"/>
              <w:numPr>
                <w:ilvl w:val="0"/>
                <w:numId w:val="28"/>
              </w:numPr>
            </w:pPr>
            <w:r w:rsidRPr="00B03CF7">
              <w:t xml:space="preserve">Agree next steps and the proposed plan for their on-going care – involve the patient/relevant person in decisions made and ensure </w:t>
            </w:r>
            <w:r w:rsidR="007F7776" w:rsidRPr="00B03CF7">
              <w:t xml:space="preserve">their </w:t>
            </w:r>
            <w:r w:rsidRPr="00B03CF7">
              <w:t>understanding.</w:t>
            </w:r>
          </w:p>
          <w:p w:rsidR="003C777D" w:rsidRDefault="003C777D" w:rsidP="003C777D">
            <w:pPr>
              <w:pStyle w:val="ListParagraph"/>
              <w:numPr>
                <w:ilvl w:val="0"/>
                <w:numId w:val="28"/>
              </w:numPr>
            </w:pPr>
            <w:r w:rsidRPr="00B03CF7">
              <w:t>Provide information about appropriate supports available to them.</w:t>
            </w:r>
          </w:p>
          <w:p w:rsidR="00B03CF7" w:rsidRPr="00B03CF7" w:rsidRDefault="00B03CF7" w:rsidP="00B03CF7">
            <w:pPr>
              <w:pStyle w:val="ListParagraph"/>
              <w:ind w:left="360"/>
            </w:pPr>
          </w:p>
        </w:tc>
        <w:tc>
          <w:tcPr>
            <w:tcW w:w="1418" w:type="dxa"/>
          </w:tcPr>
          <w:p w:rsidR="003C777D" w:rsidRPr="009B7EE0" w:rsidRDefault="003C777D" w:rsidP="002A1F5F">
            <w:pPr>
              <w:pStyle w:val="ListParagraph"/>
              <w:ind w:left="360"/>
              <w:rPr>
                <w:sz w:val="24"/>
              </w:rPr>
            </w:pPr>
          </w:p>
        </w:tc>
      </w:tr>
      <w:tr w:rsidR="003C777D" w:rsidRPr="0037143A" w:rsidTr="002A1F5F">
        <w:tc>
          <w:tcPr>
            <w:tcW w:w="2268" w:type="dxa"/>
            <w:tcBorders>
              <w:bottom w:val="single" w:sz="4" w:space="0" w:color="auto"/>
            </w:tcBorders>
            <w:shd w:val="clear" w:color="auto" w:fill="auto"/>
          </w:tcPr>
          <w:p w:rsidR="003C777D" w:rsidRPr="00B03CF7" w:rsidRDefault="003C777D" w:rsidP="002A1F5F">
            <w:pPr>
              <w:jc w:val="center"/>
              <w:rPr>
                <w:b/>
              </w:rPr>
            </w:pPr>
            <w:r w:rsidRPr="00B03CF7">
              <w:rPr>
                <w:b/>
              </w:rPr>
              <w:lastRenderedPageBreak/>
              <w:t>Travel</w:t>
            </w:r>
          </w:p>
        </w:tc>
        <w:tc>
          <w:tcPr>
            <w:tcW w:w="6946" w:type="dxa"/>
            <w:tcBorders>
              <w:bottom w:val="single" w:sz="4" w:space="0" w:color="auto"/>
            </w:tcBorders>
            <w:shd w:val="clear" w:color="auto" w:fill="auto"/>
          </w:tcPr>
          <w:p w:rsidR="003C777D" w:rsidRPr="00B03CF7" w:rsidRDefault="003C777D" w:rsidP="003C777D">
            <w:pPr>
              <w:pStyle w:val="ListParagraph"/>
              <w:numPr>
                <w:ilvl w:val="0"/>
                <w:numId w:val="29"/>
              </w:numPr>
            </w:pPr>
            <w:r w:rsidRPr="00B03CF7">
              <w:t xml:space="preserve">Provide reassurance to the patient/relevant person in relation to the on-going communication process </w:t>
            </w:r>
            <w:proofErr w:type="gramStart"/>
            <w:r w:rsidRPr="00B03CF7">
              <w:t>-  agree</w:t>
            </w:r>
            <w:proofErr w:type="gramEnd"/>
            <w:r w:rsidRPr="00B03CF7">
              <w:t xml:space="preserve"> communication arrangements via the designated person – confirm contact details</w:t>
            </w:r>
            <w:r w:rsidR="007F7776" w:rsidRPr="00B03CF7">
              <w:t>.</w:t>
            </w:r>
            <w:r w:rsidRPr="00B03CF7">
              <w:t xml:space="preserve"> </w:t>
            </w:r>
          </w:p>
          <w:p w:rsidR="003C777D" w:rsidRPr="00B03CF7" w:rsidRDefault="003C777D" w:rsidP="003C777D">
            <w:pPr>
              <w:pStyle w:val="ListParagraph"/>
              <w:numPr>
                <w:ilvl w:val="0"/>
                <w:numId w:val="29"/>
              </w:numPr>
            </w:pPr>
            <w:r w:rsidRPr="00B03CF7">
              <w:t>Offer further meetings, if required.</w:t>
            </w:r>
          </w:p>
          <w:p w:rsidR="003C777D" w:rsidRPr="00B03CF7" w:rsidRDefault="003C777D" w:rsidP="003C777D">
            <w:pPr>
              <w:pStyle w:val="ListParagraph"/>
              <w:numPr>
                <w:ilvl w:val="0"/>
                <w:numId w:val="29"/>
              </w:numPr>
            </w:pPr>
            <w:r w:rsidRPr="00B03CF7">
              <w:t>Agree the action points.</w:t>
            </w:r>
          </w:p>
          <w:p w:rsidR="003C777D" w:rsidRPr="00B03CF7" w:rsidRDefault="003C777D" w:rsidP="003C777D">
            <w:pPr>
              <w:pStyle w:val="ListParagraph"/>
              <w:numPr>
                <w:ilvl w:val="0"/>
                <w:numId w:val="29"/>
              </w:numPr>
            </w:pPr>
            <w:r w:rsidRPr="00B03CF7">
              <w:t xml:space="preserve">Ensure that adequate time is provided for the closure of the meeting. </w:t>
            </w:r>
          </w:p>
          <w:p w:rsidR="003C777D" w:rsidRPr="00B03CF7" w:rsidRDefault="003C777D" w:rsidP="003C777D">
            <w:pPr>
              <w:pStyle w:val="ListParagraph"/>
              <w:numPr>
                <w:ilvl w:val="0"/>
                <w:numId w:val="29"/>
              </w:numPr>
            </w:pPr>
            <w:r w:rsidRPr="00B03CF7">
              <w:t xml:space="preserve">Check if the patient/relevant person has any further questions.  </w:t>
            </w:r>
          </w:p>
          <w:p w:rsidR="003C777D" w:rsidRPr="00B03CF7" w:rsidRDefault="003C777D" w:rsidP="003C777D">
            <w:pPr>
              <w:pStyle w:val="ListParagraph"/>
              <w:numPr>
                <w:ilvl w:val="0"/>
                <w:numId w:val="29"/>
              </w:numPr>
            </w:pPr>
            <w:r w:rsidRPr="00B03CF7">
              <w:t>The Designated Person accompanies the patient/relevant person to the exit of the premises. They check in with them immediately following the meeting and confirm a follow up call.</w:t>
            </w:r>
          </w:p>
        </w:tc>
        <w:tc>
          <w:tcPr>
            <w:tcW w:w="1418" w:type="dxa"/>
            <w:tcBorders>
              <w:bottom w:val="single" w:sz="4" w:space="0" w:color="auto"/>
            </w:tcBorders>
          </w:tcPr>
          <w:p w:rsidR="003C777D" w:rsidRPr="009B7EE0" w:rsidRDefault="003C777D" w:rsidP="002A1F5F">
            <w:pPr>
              <w:pStyle w:val="ListParagraph"/>
              <w:ind w:left="360"/>
              <w:rPr>
                <w:sz w:val="24"/>
              </w:rPr>
            </w:pPr>
          </w:p>
        </w:tc>
      </w:tr>
      <w:tr w:rsidR="003C777D" w:rsidRPr="0037143A" w:rsidTr="002A1F5F">
        <w:tc>
          <w:tcPr>
            <w:tcW w:w="10632" w:type="dxa"/>
            <w:gridSpan w:val="3"/>
            <w:shd w:val="clear" w:color="auto" w:fill="FFC000"/>
          </w:tcPr>
          <w:p w:rsidR="003C777D" w:rsidRPr="00B03CF7" w:rsidRDefault="003C777D" w:rsidP="002A1F5F">
            <w:pPr>
              <w:pStyle w:val="ListParagraph"/>
              <w:ind w:left="360"/>
            </w:pPr>
          </w:p>
        </w:tc>
      </w:tr>
      <w:tr w:rsidR="003C777D" w:rsidRPr="0037143A" w:rsidTr="002A1F5F">
        <w:tc>
          <w:tcPr>
            <w:tcW w:w="2268" w:type="dxa"/>
            <w:shd w:val="clear" w:color="auto" w:fill="auto"/>
          </w:tcPr>
          <w:p w:rsidR="003C777D" w:rsidRPr="00B03CF7" w:rsidRDefault="003C777D" w:rsidP="002A1F5F">
            <w:pPr>
              <w:jc w:val="center"/>
              <w:rPr>
                <w:b/>
              </w:rPr>
            </w:pPr>
            <w:r w:rsidRPr="00B03CF7">
              <w:rPr>
                <w:b/>
              </w:rPr>
              <w:t>Documentation</w:t>
            </w:r>
          </w:p>
        </w:tc>
        <w:tc>
          <w:tcPr>
            <w:tcW w:w="6946" w:type="dxa"/>
            <w:shd w:val="clear" w:color="auto" w:fill="auto"/>
          </w:tcPr>
          <w:p w:rsidR="003C777D" w:rsidRPr="00B03CF7" w:rsidRDefault="003C777D" w:rsidP="003C777D">
            <w:pPr>
              <w:pStyle w:val="ListParagraph"/>
              <w:numPr>
                <w:ilvl w:val="0"/>
                <w:numId w:val="30"/>
              </w:numPr>
            </w:pPr>
            <w:r w:rsidRPr="00B03CF7">
              <w:t xml:space="preserve">The salient points of the open disclosure meeting will be documented in the healthcare record including the names of persons present, information and apology provided, agreed care/treatment plan and any actions agreed. </w:t>
            </w:r>
          </w:p>
          <w:p w:rsidR="003C777D" w:rsidRPr="00B03CF7" w:rsidRDefault="003C777D" w:rsidP="002A1F5F"/>
        </w:tc>
        <w:tc>
          <w:tcPr>
            <w:tcW w:w="1418" w:type="dxa"/>
          </w:tcPr>
          <w:p w:rsidR="003C777D" w:rsidRPr="009B7EE0" w:rsidRDefault="003C777D" w:rsidP="002A1F5F">
            <w:pPr>
              <w:pStyle w:val="ListParagraph"/>
              <w:ind w:left="360"/>
              <w:rPr>
                <w:sz w:val="24"/>
              </w:rPr>
            </w:pPr>
          </w:p>
        </w:tc>
      </w:tr>
      <w:tr w:rsidR="003C777D" w:rsidRPr="0037143A" w:rsidTr="002A1F5F">
        <w:tc>
          <w:tcPr>
            <w:tcW w:w="2268" w:type="dxa"/>
            <w:shd w:val="clear" w:color="auto" w:fill="auto"/>
          </w:tcPr>
          <w:p w:rsidR="003C777D" w:rsidRPr="00B03CF7" w:rsidRDefault="003C777D" w:rsidP="002A1F5F">
            <w:pPr>
              <w:jc w:val="center"/>
              <w:rPr>
                <w:b/>
              </w:rPr>
            </w:pPr>
            <w:r w:rsidRPr="00B03CF7">
              <w:rPr>
                <w:b/>
              </w:rPr>
              <w:t>After meeting review</w:t>
            </w:r>
          </w:p>
        </w:tc>
        <w:tc>
          <w:tcPr>
            <w:tcW w:w="6946" w:type="dxa"/>
            <w:shd w:val="clear" w:color="auto" w:fill="auto"/>
          </w:tcPr>
          <w:p w:rsidR="003C777D" w:rsidRPr="00B03CF7" w:rsidRDefault="003C777D" w:rsidP="003C777D">
            <w:pPr>
              <w:pStyle w:val="ListParagraph"/>
              <w:numPr>
                <w:ilvl w:val="0"/>
                <w:numId w:val="31"/>
              </w:numPr>
            </w:pPr>
            <w:r w:rsidRPr="00B03CF7">
              <w:t xml:space="preserve">The team should discuss the meeting and reflect on the outcome, what went well, any unanticipated matters that arose and reflect how they are feeling following the meeting. </w:t>
            </w:r>
          </w:p>
          <w:p w:rsidR="003C777D" w:rsidRPr="00B03CF7" w:rsidRDefault="003C777D" w:rsidP="002A1F5F">
            <w:pPr>
              <w:pStyle w:val="ListParagraph"/>
              <w:ind w:left="360"/>
            </w:pPr>
          </w:p>
        </w:tc>
        <w:tc>
          <w:tcPr>
            <w:tcW w:w="1418" w:type="dxa"/>
          </w:tcPr>
          <w:p w:rsidR="003C777D" w:rsidRPr="009B7EE0" w:rsidRDefault="003C777D" w:rsidP="002A1F5F">
            <w:pPr>
              <w:pStyle w:val="ListParagraph"/>
              <w:ind w:left="360"/>
              <w:rPr>
                <w:sz w:val="24"/>
              </w:rPr>
            </w:pPr>
          </w:p>
        </w:tc>
      </w:tr>
    </w:tbl>
    <w:p w:rsidR="003C777D" w:rsidRPr="007F7776" w:rsidRDefault="003C777D" w:rsidP="003C777D">
      <w:pPr>
        <w:spacing w:after="0" w:line="240" w:lineRule="auto"/>
        <w:rPr>
          <w:rFonts w:ascii="Times New Roman" w:eastAsia="Times New Roman" w:hAnsi="Times New Roman" w:cs="Times New Roman"/>
          <w:lang w:val="en-AU" w:eastAsia="en-AU"/>
        </w:rPr>
      </w:pPr>
    </w:p>
    <w:tbl>
      <w:tblPr>
        <w:tblStyle w:val="TableGrid"/>
        <w:tblpPr w:leftFromText="180" w:rightFromText="180" w:vertAnchor="text" w:horzAnchor="margin" w:tblpX="108" w:tblpY="336"/>
        <w:tblW w:w="6446" w:type="dxa"/>
        <w:tblLook w:val="04A0" w:firstRow="1" w:lastRow="0" w:firstColumn="1" w:lastColumn="0" w:noHBand="0" w:noVBand="1"/>
      </w:tblPr>
      <w:tblGrid>
        <w:gridCol w:w="2802"/>
        <w:gridCol w:w="3644"/>
      </w:tblGrid>
      <w:tr w:rsidR="003C777D" w:rsidRPr="007F7776" w:rsidTr="002A1F5F">
        <w:trPr>
          <w:trHeight w:val="332"/>
        </w:trPr>
        <w:tc>
          <w:tcPr>
            <w:tcW w:w="2802" w:type="dxa"/>
          </w:tcPr>
          <w:p w:rsidR="003C777D" w:rsidRPr="007F7776" w:rsidRDefault="003C777D" w:rsidP="002A1F5F">
            <w:pPr>
              <w:rPr>
                <w:rFonts w:cstheme="minorHAnsi"/>
                <w:b/>
              </w:rPr>
            </w:pPr>
            <w:r w:rsidRPr="007F7776">
              <w:rPr>
                <w:rFonts w:cstheme="minorHAnsi"/>
                <w:b/>
              </w:rPr>
              <w:t>Checklist completed by:</w:t>
            </w:r>
          </w:p>
        </w:tc>
        <w:tc>
          <w:tcPr>
            <w:tcW w:w="3644" w:type="dxa"/>
          </w:tcPr>
          <w:p w:rsidR="003C777D" w:rsidRPr="007F7776" w:rsidRDefault="003C777D" w:rsidP="002A1F5F">
            <w:pPr>
              <w:rPr>
                <w:rFonts w:cstheme="minorHAnsi"/>
              </w:rPr>
            </w:pPr>
          </w:p>
        </w:tc>
      </w:tr>
      <w:tr w:rsidR="003C777D" w:rsidRPr="007F7776" w:rsidTr="002A1F5F">
        <w:trPr>
          <w:trHeight w:val="415"/>
        </w:trPr>
        <w:tc>
          <w:tcPr>
            <w:tcW w:w="2802" w:type="dxa"/>
          </w:tcPr>
          <w:p w:rsidR="003C777D" w:rsidRPr="007F7776" w:rsidRDefault="003C777D" w:rsidP="002A1F5F">
            <w:pPr>
              <w:rPr>
                <w:rFonts w:cstheme="minorHAnsi"/>
                <w:b/>
              </w:rPr>
            </w:pPr>
            <w:r w:rsidRPr="007F7776">
              <w:rPr>
                <w:rFonts w:cstheme="minorHAnsi"/>
                <w:b/>
              </w:rPr>
              <w:t>Date:</w:t>
            </w:r>
          </w:p>
        </w:tc>
        <w:tc>
          <w:tcPr>
            <w:tcW w:w="3644" w:type="dxa"/>
          </w:tcPr>
          <w:p w:rsidR="003C777D" w:rsidRPr="007F7776" w:rsidRDefault="003C777D" w:rsidP="002A1F5F">
            <w:pPr>
              <w:rPr>
                <w:rFonts w:cstheme="minorHAnsi"/>
              </w:rPr>
            </w:pPr>
          </w:p>
        </w:tc>
      </w:tr>
    </w:tbl>
    <w:p w:rsidR="003C777D" w:rsidRDefault="003C777D" w:rsidP="003C777D">
      <w:pPr>
        <w:rPr>
          <w:rFonts w:cstheme="minorHAnsi"/>
          <w:b/>
        </w:rPr>
      </w:pPr>
    </w:p>
    <w:p w:rsidR="003C777D" w:rsidRDefault="003C777D" w:rsidP="003C777D">
      <w:pPr>
        <w:rPr>
          <w:rFonts w:cstheme="minorHAnsi"/>
          <w:b/>
        </w:rPr>
      </w:pPr>
    </w:p>
    <w:p w:rsidR="003C777D" w:rsidRDefault="003C777D" w:rsidP="003C777D">
      <w:pPr>
        <w:rPr>
          <w:rFonts w:cstheme="minorHAnsi"/>
          <w:b/>
        </w:rPr>
      </w:pPr>
    </w:p>
    <w:p w:rsidR="003C777D" w:rsidRDefault="003C777D" w:rsidP="003C777D">
      <w:pPr>
        <w:tabs>
          <w:tab w:val="left" w:pos="4110"/>
        </w:tabs>
      </w:pPr>
      <w:r>
        <w:br w:type="page"/>
      </w:r>
    </w:p>
    <w:p w:rsidR="00867864" w:rsidRDefault="00867864" w:rsidP="003C777D">
      <w:pPr>
        <w:rPr>
          <w:rFonts w:ascii="Calibri" w:eastAsia="Times New Roman" w:hAnsi="Calibri" w:cs="Calibri"/>
          <w:b/>
          <w:color w:val="76923C" w:themeColor="accent3" w:themeShade="BF"/>
          <w:sz w:val="28"/>
          <w:szCs w:val="28"/>
          <w:lang w:val="en-GB" w:eastAsia="en-GB"/>
        </w:rPr>
      </w:pPr>
      <w:r w:rsidRPr="00867864">
        <w:rPr>
          <w:rFonts w:ascii="Calibri" w:eastAsia="Times New Roman" w:hAnsi="Calibri" w:cs="Calibri"/>
          <w:b/>
          <w:color w:val="76923C" w:themeColor="accent3" w:themeShade="BF"/>
          <w:sz w:val="28"/>
          <w:szCs w:val="28"/>
          <w:u w:val="single"/>
          <w:lang w:val="en-GB" w:eastAsia="en-GB"/>
        </w:rPr>
        <w:lastRenderedPageBreak/>
        <w:t>APPENDIX 3</w:t>
      </w:r>
      <w:r w:rsidRPr="00867864">
        <w:rPr>
          <w:rFonts w:ascii="Calibri" w:eastAsia="Times New Roman" w:hAnsi="Calibri" w:cs="Calibri"/>
          <w:b/>
          <w:color w:val="76923C" w:themeColor="accent3" w:themeShade="BF"/>
          <w:sz w:val="28"/>
          <w:szCs w:val="28"/>
          <w:lang w:val="en-GB" w:eastAsia="en-GB"/>
        </w:rPr>
        <w:t xml:space="preserve"> TEMPLATE FOR RECORDING THE OPEN DISCLOSURE MEETING</w:t>
      </w:r>
    </w:p>
    <w:p w:rsidR="00867864" w:rsidRDefault="00867864" w:rsidP="00867864">
      <w:pPr>
        <w:tabs>
          <w:tab w:val="left" w:pos="2216"/>
        </w:tabs>
        <w:rPr>
          <w:rFonts w:cstheme="minorHAnsi"/>
        </w:rPr>
      </w:pPr>
      <w:r>
        <w:rPr>
          <w:rFonts w:ascii="Calibri" w:hAnsi="Calibri" w:cs="Calibri"/>
          <w:i/>
          <w:noProof/>
          <w:sz w:val="20"/>
          <w:szCs w:val="20"/>
          <w:lang w:eastAsia="en-IE"/>
        </w:rPr>
        <mc:AlternateContent>
          <mc:Choice Requires="wps">
            <w:drawing>
              <wp:anchor distT="0" distB="0" distL="114300" distR="114300" simplePos="0" relativeHeight="251697152" behindDoc="0" locked="0" layoutInCell="1" allowOverlap="1" wp14:anchorId="41F4FB20" wp14:editId="6E52C207">
                <wp:simplePos x="0" y="0"/>
                <wp:positionH relativeFrom="column">
                  <wp:posOffset>0</wp:posOffset>
                </wp:positionH>
                <wp:positionV relativeFrom="paragraph">
                  <wp:posOffset>-62865</wp:posOffset>
                </wp:positionV>
                <wp:extent cx="6921500" cy="739775"/>
                <wp:effectExtent l="0" t="0" r="12700" b="22225"/>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21500" cy="739775"/>
                        </a:xfrm>
                        <a:prstGeom prst="roundRect">
                          <a:avLst/>
                        </a:prstGeom>
                        <a:solidFill>
                          <a:srgbClr val="699D4A"/>
                        </a:solidFill>
                        <a:ln w="9525">
                          <a:solidFill>
                            <a:srgbClr val="699D4A"/>
                          </a:solidFill>
                          <a:miter lim="800000"/>
                          <a:headEnd/>
                          <a:tailEnd/>
                        </a:ln>
                      </wps:spPr>
                      <wps:txbx>
                        <w:txbxContent>
                          <w:p w:rsidR="00F949EF" w:rsidRDefault="00F949EF" w:rsidP="00867864">
                            <w:pPr>
                              <w:spacing w:after="0"/>
                              <w:jc w:val="center"/>
                              <w:rPr>
                                <w:rFonts w:ascii="Calibri" w:hAnsi="Calibri" w:cs="Calibri"/>
                                <w:b/>
                                <w:color w:val="FFFFFF"/>
                                <w:sz w:val="36"/>
                              </w:rPr>
                            </w:pPr>
                            <w:r>
                              <w:rPr>
                                <w:rFonts w:ascii="Calibri" w:hAnsi="Calibri" w:cs="Calibri"/>
                                <w:b/>
                                <w:color w:val="FFFFFF"/>
                                <w:sz w:val="36"/>
                              </w:rPr>
                              <w:t>DOCUMENTATION TEMPLATE</w:t>
                            </w:r>
                          </w:p>
                          <w:p w:rsidR="00F949EF" w:rsidRPr="00E37B26" w:rsidRDefault="00F949EF" w:rsidP="00867864">
                            <w:pPr>
                              <w:spacing w:after="0"/>
                              <w:jc w:val="center"/>
                              <w:rPr>
                                <w:rFonts w:ascii="Calibri" w:hAnsi="Calibri" w:cs="Calibri"/>
                                <w:b/>
                                <w:color w:val="FFFFFF"/>
                                <w:sz w:val="36"/>
                              </w:rPr>
                            </w:pPr>
                            <w:r>
                              <w:rPr>
                                <w:rFonts w:ascii="Calibri" w:hAnsi="Calibri" w:cs="Calibri"/>
                                <w:b/>
                                <w:color w:val="FFFFFF"/>
                                <w:sz w:val="36"/>
                              </w:rPr>
                              <w:t>Formal Open Disclosure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34" style="position:absolute;margin-left:0;margin-top:-4.95pt;width:545pt;height:58.25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" fillcolor="#699d4a" strokecolor="#699d4a">
                <v:stroke joinstyle="miter"/>
                <v:textbox>
                  <w:txbxContent>
                    <w:p w:rsidR="00F949EF" w:rsidRDefault="00F949EF" w:rsidP="00867864">
                      <w:pPr>
                        <w:spacing w:after="0"/>
                        <w:jc w:val="center"/>
                        <w:rPr>
                          <w:rFonts w:ascii="Calibri" w:hAnsi="Calibri" w:cs="Calibri"/>
                          <w:b/>
                          <w:color w:val="FFFFFF"/>
                          <w:sz w:val="36"/>
                        </w:rPr>
                      </w:pPr>
                      <w:r>
                        <w:rPr>
                          <w:rFonts w:ascii="Calibri" w:hAnsi="Calibri" w:cs="Calibri"/>
                          <w:b/>
                          <w:color w:val="FFFFFF"/>
                          <w:sz w:val="36"/>
                        </w:rPr>
                        <w:t>DOCUMENTATION TEMPLATE</w:t>
                      </w:r>
                    </w:p>
                    <w:p w:rsidR="00F949EF" w:rsidRPr="00E37B26" w:rsidRDefault="00F949EF" w:rsidP="00867864">
                      <w:pPr>
                        <w:spacing w:after="0"/>
                        <w:jc w:val="center"/>
                        <w:rPr>
                          <w:rFonts w:ascii="Calibri" w:hAnsi="Calibri" w:cs="Calibri"/>
                          <w:b/>
                          <w:color w:val="FFFFFF"/>
                          <w:sz w:val="36"/>
                        </w:rPr>
                      </w:pPr>
                      <w:r>
                        <w:rPr>
                          <w:rFonts w:ascii="Calibri" w:hAnsi="Calibri" w:cs="Calibri"/>
                          <w:b/>
                          <w:color w:val="FFFFFF"/>
                          <w:sz w:val="36"/>
                        </w:rPr>
                        <w:t>Formal Open Disclosure Meeting</w:t>
                      </w:r>
                    </w:p>
                  </w:txbxContent>
                </v:textbox>
              </v:roundrect>
            </w:pict>
          </mc:Fallback>
        </mc:AlternateContent>
      </w:r>
    </w:p>
    <w:p w:rsidR="00867864" w:rsidRDefault="00867864" w:rsidP="00867864">
      <w:pPr>
        <w:rPr>
          <w:rFonts w:cstheme="minorHAnsi"/>
        </w:rPr>
      </w:pPr>
    </w:p>
    <w:p w:rsidR="00867864" w:rsidRPr="00757B74" w:rsidRDefault="00867864" w:rsidP="00867864">
      <w:pPr>
        <w:jc w:val="center"/>
        <w:rPr>
          <w:rFonts w:ascii="Calibri" w:hAnsi="Calibri" w:cs="Calibri"/>
          <w:i/>
          <w:sz w:val="20"/>
          <w:szCs w:val="20"/>
        </w:rPr>
      </w:pPr>
      <w:r>
        <w:rPr>
          <w:rFonts w:cstheme="minorHAnsi"/>
        </w:rPr>
        <w:tab/>
      </w:r>
      <w:r>
        <w:rPr>
          <w:rFonts w:cstheme="minorHAnsi"/>
        </w:rPr>
        <w:br/>
      </w:r>
      <w:r>
        <w:rPr>
          <w:rFonts w:ascii="Calibri" w:hAnsi="Calibri" w:cs="Calibri"/>
          <w:i/>
          <w:sz w:val="20"/>
          <w:szCs w:val="20"/>
        </w:rPr>
        <w:t>This is a confidential document which may be used to formally record the open disclosure meeting and if used must be kept in the open disclosure / incident management file</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268"/>
        <w:gridCol w:w="3402"/>
      </w:tblGrid>
      <w:tr w:rsidR="00867864" w:rsidRPr="00757B74" w:rsidTr="00EC7D83">
        <w:tc>
          <w:tcPr>
            <w:tcW w:w="2835" w:type="dxa"/>
            <w:tcBorders>
              <w:top w:val="single" w:sz="4" w:space="0" w:color="auto"/>
              <w:left w:val="single" w:sz="4" w:space="0" w:color="auto"/>
              <w:bottom w:val="single" w:sz="4" w:space="0" w:color="auto"/>
              <w:right w:val="single" w:sz="4" w:space="0" w:color="auto"/>
            </w:tcBorders>
            <w:vAlign w:val="center"/>
          </w:tcPr>
          <w:p w:rsidR="00867864" w:rsidRPr="000C0B78" w:rsidRDefault="00867864" w:rsidP="00EC7D83">
            <w:pPr>
              <w:spacing w:before="120" w:after="120"/>
              <w:rPr>
                <w:rFonts w:ascii="Calibri" w:hAnsi="Calibri" w:cs="Calibri"/>
                <w:b/>
                <w:szCs w:val="20"/>
              </w:rPr>
            </w:pPr>
            <w:r w:rsidRPr="000C0B78">
              <w:rPr>
                <w:rFonts w:ascii="Calibri" w:hAnsi="Calibri" w:cs="Calibri"/>
                <w:b/>
                <w:szCs w:val="20"/>
              </w:rPr>
              <w:t xml:space="preserve">Patient’s full name </w:t>
            </w:r>
          </w:p>
        </w:tc>
        <w:tc>
          <w:tcPr>
            <w:tcW w:w="2268" w:type="dxa"/>
            <w:tcBorders>
              <w:top w:val="single" w:sz="4" w:space="0" w:color="auto"/>
              <w:left w:val="single" w:sz="4" w:space="0" w:color="auto"/>
              <w:bottom w:val="single" w:sz="4" w:space="0" w:color="auto"/>
              <w:right w:val="single" w:sz="4" w:space="0" w:color="auto"/>
            </w:tcBorders>
          </w:tcPr>
          <w:p w:rsidR="00867864" w:rsidRPr="00757B74" w:rsidRDefault="00867864" w:rsidP="00EC7D83">
            <w:pPr>
              <w:pStyle w:val="Header"/>
              <w:tabs>
                <w:tab w:val="left" w:pos="720"/>
              </w:tabs>
              <w:rPr>
                <w:rFonts w:ascii="Calibri" w:hAnsi="Calibri" w:cs="Calibri"/>
                <w:b/>
                <w:sz w:val="20"/>
                <w:szCs w:val="20"/>
              </w:rPr>
            </w:pPr>
          </w:p>
          <w:p w:rsidR="00867864" w:rsidRPr="00757B74" w:rsidRDefault="00867864" w:rsidP="00EC7D83">
            <w:pPr>
              <w:pStyle w:val="Header"/>
              <w:tabs>
                <w:tab w:val="left" w:pos="720"/>
              </w:tabs>
              <w:rPr>
                <w:rFonts w:ascii="Calibri" w:hAnsi="Calibri" w:cs="Calibri"/>
                <w:b/>
                <w: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867864" w:rsidRPr="000C0B78" w:rsidRDefault="00867864" w:rsidP="00EC7D83">
            <w:pPr>
              <w:pStyle w:val="Header"/>
              <w:tabs>
                <w:tab w:val="left" w:pos="720"/>
              </w:tabs>
              <w:rPr>
                <w:rFonts w:ascii="Calibri" w:hAnsi="Calibri" w:cs="Calibri"/>
                <w:b/>
                <w:szCs w:val="20"/>
              </w:rPr>
            </w:pPr>
            <w:r w:rsidRPr="000C0B78">
              <w:rPr>
                <w:rFonts w:ascii="Calibri" w:hAnsi="Calibri" w:cs="Calibri"/>
                <w:b/>
                <w:szCs w:val="20"/>
              </w:rPr>
              <w:t>Patient Identification Number (if applicable)</w:t>
            </w:r>
          </w:p>
        </w:tc>
        <w:tc>
          <w:tcPr>
            <w:tcW w:w="3402" w:type="dxa"/>
            <w:tcBorders>
              <w:top w:val="single" w:sz="4" w:space="0" w:color="auto"/>
              <w:left w:val="single" w:sz="4" w:space="0" w:color="auto"/>
              <w:bottom w:val="single" w:sz="4" w:space="0" w:color="auto"/>
              <w:right w:val="single" w:sz="4" w:space="0" w:color="auto"/>
            </w:tcBorders>
          </w:tcPr>
          <w:p w:rsidR="00867864" w:rsidRPr="00757B74" w:rsidRDefault="00867864" w:rsidP="00EC7D83">
            <w:pPr>
              <w:pStyle w:val="Header"/>
              <w:tabs>
                <w:tab w:val="left" w:pos="720"/>
              </w:tabs>
              <w:rPr>
                <w:rFonts w:ascii="Calibri" w:hAnsi="Calibri" w:cs="Calibri"/>
                <w:sz w:val="21"/>
                <w:szCs w:val="21"/>
              </w:rPr>
            </w:pPr>
          </w:p>
        </w:tc>
      </w:tr>
      <w:tr w:rsidR="00867864" w:rsidRPr="00757B74" w:rsidTr="00EC7D83">
        <w:tc>
          <w:tcPr>
            <w:tcW w:w="2835" w:type="dxa"/>
            <w:tcBorders>
              <w:top w:val="single" w:sz="4" w:space="0" w:color="auto"/>
              <w:left w:val="single" w:sz="4" w:space="0" w:color="auto"/>
              <w:bottom w:val="single" w:sz="4" w:space="0" w:color="auto"/>
              <w:right w:val="single" w:sz="4" w:space="0" w:color="auto"/>
            </w:tcBorders>
            <w:vAlign w:val="center"/>
          </w:tcPr>
          <w:p w:rsidR="00867864" w:rsidRPr="000C0B78" w:rsidRDefault="00867864" w:rsidP="00EC7D83">
            <w:pPr>
              <w:spacing w:before="120" w:after="120"/>
              <w:rPr>
                <w:rFonts w:ascii="Calibri" w:hAnsi="Calibri" w:cs="Calibri"/>
                <w:b/>
                <w:szCs w:val="20"/>
              </w:rPr>
            </w:pPr>
            <w:r w:rsidRPr="000C0B78">
              <w:rPr>
                <w:rFonts w:ascii="Calibri" w:hAnsi="Calibri" w:cs="Calibri"/>
                <w:b/>
                <w:szCs w:val="20"/>
              </w:rPr>
              <w:t>Date of birth</w:t>
            </w:r>
          </w:p>
        </w:tc>
        <w:tc>
          <w:tcPr>
            <w:tcW w:w="2268" w:type="dxa"/>
            <w:tcBorders>
              <w:top w:val="single" w:sz="4" w:space="0" w:color="auto"/>
              <w:left w:val="single" w:sz="4" w:space="0" w:color="auto"/>
              <w:bottom w:val="single" w:sz="4" w:space="0" w:color="auto"/>
              <w:right w:val="single" w:sz="4" w:space="0" w:color="auto"/>
            </w:tcBorders>
          </w:tcPr>
          <w:p w:rsidR="00867864" w:rsidRPr="00757B74" w:rsidRDefault="00867864" w:rsidP="00EC7D83">
            <w:pPr>
              <w:rPr>
                <w:rFonts w:ascii="Calibri" w:hAnsi="Calibri" w:cs="Calibri"/>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867864" w:rsidRPr="000C0B78" w:rsidRDefault="00867864" w:rsidP="00EC7D83">
            <w:pPr>
              <w:rPr>
                <w:rFonts w:ascii="Calibri" w:hAnsi="Calibri" w:cs="Calibri"/>
                <w:b/>
                <w:szCs w:val="20"/>
              </w:rPr>
            </w:pPr>
            <w:r w:rsidRPr="000C0B78">
              <w:rPr>
                <w:rFonts w:ascii="Calibri" w:hAnsi="Calibri" w:cs="Calibri"/>
                <w:b/>
                <w:szCs w:val="20"/>
              </w:rPr>
              <w:t>Venue for Meeting</w:t>
            </w:r>
          </w:p>
        </w:tc>
        <w:tc>
          <w:tcPr>
            <w:tcW w:w="3402" w:type="dxa"/>
            <w:tcBorders>
              <w:top w:val="single" w:sz="4" w:space="0" w:color="auto"/>
              <w:left w:val="single" w:sz="4" w:space="0" w:color="auto"/>
              <w:bottom w:val="single" w:sz="4" w:space="0" w:color="auto"/>
              <w:right w:val="single" w:sz="4" w:space="0" w:color="auto"/>
            </w:tcBorders>
          </w:tcPr>
          <w:p w:rsidR="00867864" w:rsidRPr="00757B74" w:rsidRDefault="00867864" w:rsidP="00EC7D83">
            <w:pPr>
              <w:rPr>
                <w:rFonts w:ascii="Calibri" w:hAnsi="Calibri" w:cs="Calibri"/>
                <w:sz w:val="21"/>
                <w:szCs w:val="21"/>
              </w:rPr>
            </w:pPr>
          </w:p>
        </w:tc>
      </w:tr>
      <w:tr w:rsidR="00867864" w:rsidRPr="00757B74" w:rsidTr="00EC7D83">
        <w:trPr>
          <w:trHeight w:val="472"/>
        </w:trPr>
        <w:tc>
          <w:tcPr>
            <w:tcW w:w="2835" w:type="dxa"/>
            <w:tcBorders>
              <w:top w:val="single" w:sz="4" w:space="0" w:color="auto"/>
              <w:left w:val="single" w:sz="4" w:space="0" w:color="auto"/>
              <w:bottom w:val="single" w:sz="4" w:space="0" w:color="auto"/>
              <w:right w:val="single" w:sz="4" w:space="0" w:color="auto"/>
            </w:tcBorders>
            <w:vAlign w:val="center"/>
          </w:tcPr>
          <w:p w:rsidR="00867864" w:rsidRPr="000C0B78" w:rsidRDefault="00867864" w:rsidP="00EC7D83">
            <w:pPr>
              <w:spacing w:before="120" w:after="120"/>
              <w:rPr>
                <w:rFonts w:ascii="Calibri" w:hAnsi="Calibri" w:cs="Calibri"/>
                <w:b/>
                <w:szCs w:val="20"/>
              </w:rPr>
            </w:pPr>
            <w:r w:rsidRPr="000C0B78">
              <w:rPr>
                <w:rFonts w:ascii="Calibri" w:hAnsi="Calibri" w:cs="Calibri"/>
                <w:b/>
                <w:szCs w:val="20"/>
              </w:rPr>
              <w:t>Date of Meeting</w:t>
            </w:r>
          </w:p>
        </w:tc>
        <w:tc>
          <w:tcPr>
            <w:tcW w:w="2268" w:type="dxa"/>
            <w:tcBorders>
              <w:top w:val="single" w:sz="4" w:space="0" w:color="auto"/>
              <w:left w:val="single" w:sz="4" w:space="0" w:color="auto"/>
              <w:bottom w:val="single" w:sz="4" w:space="0" w:color="auto"/>
              <w:right w:val="single" w:sz="4" w:space="0" w:color="auto"/>
            </w:tcBorders>
          </w:tcPr>
          <w:p w:rsidR="00867864" w:rsidRPr="00757B74" w:rsidRDefault="00867864" w:rsidP="00EC7D83">
            <w:pPr>
              <w:rPr>
                <w:rFonts w:ascii="Calibri" w:hAnsi="Calibri" w:cs="Calibri"/>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867864" w:rsidRPr="000C0B78" w:rsidRDefault="00867864" w:rsidP="00EC7D83">
            <w:pPr>
              <w:rPr>
                <w:rFonts w:ascii="Calibri" w:hAnsi="Calibri" w:cs="Calibri"/>
                <w:b/>
                <w:szCs w:val="20"/>
              </w:rPr>
            </w:pPr>
            <w:r w:rsidRPr="000C0B78">
              <w:rPr>
                <w:rFonts w:ascii="Calibri" w:hAnsi="Calibri" w:cs="Calibri"/>
                <w:b/>
                <w:szCs w:val="20"/>
              </w:rPr>
              <w:t>Time of Meeting</w:t>
            </w:r>
          </w:p>
        </w:tc>
        <w:tc>
          <w:tcPr>
            <w:tcW w:w="3402" w:type="dxa"/>
            <w:tcBorders>
              <w:top w:val="single" w:sz="4" w:space="0" w:color="auto"/>
              <w:left w:val="single" w:sz="4" w:space="0" w:color="auto"/>
              <w:bottom w:val="single" w:sz="4" w:space="0" w:color="auto"/>
              <w:right w:val="single" w:sz="4" w:space="0" w:color="auto"/>
            </w:tcBorders>
          </w:tcPr>
          <w:p w:rsidR="00867864" w:rsidRPr="00757B74" w:rsidRDefault="00867864" w:rsidP="00EC7D83">
            <w:pPr>
              <w:rPr>
                <w:rFonts w:ascii="Calibri" w:hAnsi="Calibri" w:cs="Calibri"/>
                <w:sz w:val="21"/>
                <w:szCs w:val="21"/>
              </w:rPr>
            </w:pPr>
          </w:p>
        </w:tc>
      </w:tr>
      <w:tr w:rsidR="00867864" w:rsidRPr="00757B74" w:rsidTr="00EC7D83">
        <w:trPr>
          <w:trHeight w:val="742"/>
        </w:trPr>
        <w:tc>
          <w:tcPr>
            <w:tcW w:w="2835" w:type="dxa"/>
            <w:tcBorders>
              <w:top w:val="single" w:sz="4" w:space="0" w:color="auto"/>
              <w:left w:val="single" w:sz="4" w:space="0" w:color="auto"/>
              <w:bottom w:val="single" w:sz="4" w:space="0" w:color="auto"/>
              <w:right w:val="single" w:sz="4" w:space="0" w:color="auto"/>
            </w:tcBorders>
            <w:vAlign w:val="center"/>
          </w:tcPr>
          <w:p w:rsidR="00867864" w:rsidRPr="000C0B78" w:rsidRDefault="00867864" w:rsidP="00EC7D83">
            <w:pPr>
              <w:spacing w:before="120" w:after="0"/>
              <w:rPr>
                <w:rFonts w:ascii="Calibri" w:hAnsi="Calibri" w:cs="Calibri"/>
                <w:b/>
                <w:i/>
                <w:szCs w:val="20"/>
              </w:rPr>
            </w:pPr>
            <w:r w:rsidRPr="000C0B78">
              <w:rPr>
                <w:rFonts w:ascii="Calibri" w:hAnsi="Calibri" w:cs="Calibri"/>
                <w:b/>
                <w:szCs w:val="20"/>
              </w:rPr>
              <w:t>Type of Meeting</w:t>
            </w:r>
            <w:r>
              <w:rPr>
                <w:rFonts w:ascii="Calibri" w:hAnsi="Calibri" w:cs="Calibri"/>
                <w:b/>
                <w:szCs w:val="20"/>
              </w:rPr>
              <w:t xml:space="preserve"> (</w:t>
            </w:r>
            <w:r w:rsidRPr="000C0B78">
              <w:rPr>
                <w:rFonts w:ascii="Calibri" w:hAnsi="Calibri" w:cs="Calibri"/>
                <w:b/>
                <w:i/>
                <w:szCs w:val="20"/>
              </w:rPr>
              <w:t>Face to Face / Telephone / Other</w:t>
            </w:r>
            <w:r>
              <w:rPr>
                <w:rFonts w:ascii="Calibri" w:hAnsi="Calibri" w:cs="Calibri"/>
                <w:b/>
                <w:i/>
                <w:szCs w:val="20"/>
              </w:rPr>
              <w:t>)</w:t>
            </w:r>
          </w:p>
        </w:tc>
        <w:tc>
          <w:tcPr>
            <w:tcW w:w="7938" w:type="dxa"/>
            <w:gridSpan w:val="3"/>
            <w:tcBorders>
              <w:top w:val="single" w:sz="4" w:space="0" w:color="auto"/>
              <w:left w:val="single" w:sz="4" w:space="0" w:color="auto"/>
              <w:bottom w:val="single" w:sz="4" w:space="0" w:color="auto"/>
              <w:right w:val="single" w:sz="4" w:space="0" w:color="auto"/>
            </w:tcBorders>
          </w:tcPr>
          <w:p w:rsidR="00867864" w:rsidRPr="00757B74" w:rsidRDefault="00867864" w:rsidP="00EC7D83">
            <w:pPr>
              <w:spacing w:after="0"/>
              <w:rPr>
                <w:rFonts w:ascii="Calibri" w:hAnsi="Calibri" w:cs="Calibri"/>
                <w:sz w:val="21"/>
                <w:szCs w:val="21"/>
              </w:rPr>
            </w:pPr>
          </w:p>
        </w:tc>
      </w:tr>
    </w:tbl>
    <w:p w:rsidR="00867864" w:rsidRDefault="00867864" w:rsidP="00867864">
      <w:pPr>
        <w:tabs>
          <w:tab w:val="left" w:pos="3900"/>
        </w:tabs>
        <w:rPr>
          <w:rFonts w:cstheme="minorHAnsi"/>
        </w:rPr>
      </w:pPr>
    </w:p>
    <w:tbl>
      <w:tblPr>
        <w:tblpPr w:leftFromText="180" w:rightFromText="180" w:vertAnchor="text" w:horzAnchor="margin" w:tblpY="7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68"/>
        <w:gridCol w:w="2127"/>
        <w:gridCol w:w="3543"/>
      </w:tblGrid>
      <w:tr w:rsidR="00867864" w:rsidRPr="00757B74" w:rsidTr="00EC7D83">
        <w:tc>
          <w:tcPr>
            <w:tcW w:w="2835" w:type="dxa"/>
            <w:shd w:val="clear" w:color="auto" w:fill="auto"/>
          </w:tcPr>
          <w:p w:rsidR="00867864" w:rsidRPr="000C0B78" w:rsidRDefault="00867864" w:rsidP="00EC7D83">
            <w:pPr>
              <w:rPr>
                <w:rFonts w:ascii="Calibri" w:hAnsi="Calibri" w:cs="Calibri"/>
                <w:b/>
                <w:szCs w:val="20"/>
              </w:rPr>
            </w:pPr>
            <w:r w:rsidRPr="000C0B78">
              <w:rPr>
                <w:rFonts w:ascii="Calibri" w:hAnsi="Calibri" w:cs="Calibri"/>
                <w:b/>
                <w:szCs w:val="20"/>
              </w:rPr>
              <w:t>Date incident occurred</w:t>
            </w:r>
          </w:p>
        </w:tc>
        <w:tc>
          <w:tcPr>
            <w:tcW w:w="2268" w:type="dxa"/>
            <w:shd w:val="clear" w:color="auto" w:fill="auto"/>
          </w:tcPr>
          <w:p w:rsidR="00867864" w:rsidRPr="000C0B78" w:rsidRDefault="00867864" w:rsidP="00EC7D83">
            <w:pPr>
              <w:rPr>
                <w:rFonts w:ascii="Calibri" w:hAnsi="Calibri" w:cs="Calibri"/>
                <w:b/>
                <w:szCs w:val="20"/>
              </w:rPr>
            </w:pPr>
          </w:p>
        </w:tc>
        <w:tc>
          <w:tcPr>
            <w:tcW w:w="2127" w:type="dxa"/>
            <w:shd w:val="clear" w:color="auto" w:fill="auto"/>
          </w:tcPr>
          <w:p w:rsidR="00867864" w:rsidRPr="000C0B78" w:rsidRDefault="00867864" w:rsidP="00EC7D83">
            <w:pPr>
              <w:rPr>
                <w:rFonts w:ascii="Calibri" w:hAnsi="Calibri" w:cs="Calibri"/>
                <w:b/>
                <w:szCs w:val="20"/>
              </w:rPr>
            </w:pPr>
            <w:r w:rsidRPr="000C0B78">
              <w:rPr>
                <w:rFonts w:ascii="Calibri" w:hAnsi="Calibri" w:cs="Calibri"/>
                <w:b/>
                <w:szCs w:val="20"/>
              </w:rPr>
              <w:t>Date incident became known</w:t>
            </w:r>
            <w:r>
              <w:rPr>
                <w:rFonts w:ascii="Calibri" w:hAnsi="Calibri" w:cs="Calibri"/>
                <w:b/>
                <w:szCs w:val="20"/>
              </w:rPr>
              <w:t xml:space="preserve"> to the service</w:t>
            </w:r>
          </w:p>
        </w:tc>
        <w:tc>
          <w:tcPr>
            <w:tcW w:w="3543" w:type="dxa"/>
            <w:shd w:val="clear" w:color="auto" w:fill="auto"/>
          </w:tcPr>
          <w:p w:rsidR="00867864" w:rsidRPr="00757B74" w:rsidRDefault="00867864" w:rsidP="00EC7D83">
            <w:pPr>
              <w:rPr>
                <w:rFonts w:ascii="Calibri" w:hAnsi="Calibri" w:cs="Calibri"/>
                <w:b/>
                <w:sz w:val="20"/>
                <w:szCs w:val="20"/>
              </w:rPr>
            </w:pPr>
          </w:p>
        </w:tc>
      </w:tr>
      <w:tr w:rsidR="00867864" w:rsidRPr="00757B74" w:rsidTr="00EC7D83">
        <w:tc>
          <w:tcPr>
            <w:tcW w:w="2835" w:type="dxa"/>
            <w:shd w:val="clear" w:color="auto" w:fill="auto"/>
          </w:tcPr>
          <w:p w:rsidR="00867864" w:rsidRPr="000C0B78" w:rsidRDefault="00867864" w:rsidP="00EC7D83">
            <w:pPr>
              <w:rPr>
                <w:rFonts w:ascii="Calibri" w:hAnsi="Calibri" w:cs="Calibri"/>
                <w:b/>
                <w:szCs w:val="20"/>
              </w:rPr>
            </w:pPr>
            <w:r w:rsidRPr="000C0B78">
              <w:rPr>
                <w:rFonts w:ascii="Calibri" w:hAnsi="Calibri" w:cs="Calibri"/>
                <w:b/>
                <w:szCs w:val="20"/>
              </w:rPr>
              <w:t>How incident became known</w:t>
            </w:r>
          </w:p>
        </w:tc>
        <w:tc>
          <w:tcPr>
            <w:tcW w:w="2268" w:type="dxa"/>
            <w:shd w:val="clear" w:color="auto" w:fill="auto"/>
          </w:tcPr>
          <w:p w:rsidR="00867864" w:rsidRPr="000C0B78" w:rsidRDefault="00867864" w:rsidP="00EC7D83">
            <w:pPr>
              <w:rPr>
                <w:rFonts w:ascii="Calibri" w:hAnsi="Calibri" w:cs="Calibri"/>
                <w:b/>
                <w:szCs w:val="20"/>
              </w:rPr>
            </w:pPr>
          </w:p>
        </w:tc>
        <w:tc>
          <w:tcPr>
            <w:tcW w:w="2127" w:type="dxa"/>
            <w:shd w:val="clear" w:color="auto" w:fill="auto"/>
          </w:tcPr>
          <w:p w:rsidR="00867864" w:rsidRPr="000C0B78" w:rsidRDefault="00867864" w:rsidP="00EC7D83">
            <w:pPr>
              <w:rPr>
                <w:rFonts w:ascii="Calibri" w:hAnsi="Calibri" w:cs="Calibri"/>
                <w:b/>
                <w:szCs w:val="20"/>
              </w:rPr>
            </w:pPr>
            <w:r w:rsidRPr="000C0B78">
              <w:rPr>
                <w:rFonts w:ascii="Calibri" w:hAnsi="Calibri" w:cs="Calibri"/>
                <w:b/>
                <w:szCs w:val="20"/>
              </w:rPr>
              <w:t>Date of initial discussion with the patient/relevant person</w:t>
            </w:r>
          </w:p>
        </w:tc>
        <w:tc>
          <w:tcPr>
            <w:tcW w:w="3543" w:type="dxa"/>
            <w:shd w:val="clear" w:color="auto" w:fill="auto"/>
          </w:tcPr>
          <w:p w:rsidR="00867864" w:rsidRPr="00757B74" w:rsidRDefault="00867864" w:rsidP="00EC7D83">
            <w:pPr>
              <w:rPr>
                <w:rFonts w:ascii="Calibri" w:hAnsi="Calibri" w:cs="Calibri"/>
                <w:b/>
                <w:sz w:val="20"/>
                <w:szCs w:val="20"/>
              </w:rPr>
            </w:pPr>
          </w:p>
        </w:tc>
      </w:tr>
    </w:tbl>
    <w:p w:rsidR="00867864" w:rsidRDefault="00867864" w:rsidP="00867864">
      <w:pPr>
        <w:tabs>
          <w:tab w:val="left" w:pos="3900"/>
        </w:tabs>
        <w:rPr>
          <w:rFonts w:cstheme="minorHAnsi"/>
        </w:rPr>
      </w:pPr>
      <w:r>
        <w:rPr>
          <w:rFonts w:ascii="Calibri" w:hAnsi="Calibri" w:cs="Calibri"/>
          <w:b/>
          <w:noProof/>
          <w:sz w:val="20"/>
          <w:szCs w:val="20"/>
          <w:lang w:eastAsia="en-IE"/>
        </w:rPr>
        <mc:AlternateContent>
          <mc:Choice Requires="wps">
            <w:drawing>
              <wp:anchor distT="0" distB="0" distL="114300" distR="114300" simplePos="0" relativeHeight="251698176" behindDoc="0" locked="0" layoutInCell="1" allowOverlap="1" wp14:anchorId="77EA8AB7" wp14:editId="7BD87833">
                <wp:simplePos x="0" y="0"/>
                <wp:positionH relativeFrom="column">
                  <wp:posOffset>-114300</wp:posOffset>
                </wp:positionH>
                <wp:positionV relativeFrom="paragraph">
                  <wp:posOffset>1782445</wp:posOffset>
                </wp:positionV>
                <wp:extent cx="6921500" cy="314325"/>
                <wp:effectExtent l="0" t="0" r="12700" b="28575"/>
                <wp:wrapNone/>
                <wp:docPr id="6"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21500" cy="314325"/>
                        </a:xfrm>
                        <a:prstGeom prst="roundRect">
                          <a:avLst>
                            <a:gd name="adj" fmla="val 16667"/>
                          </a:avLst>
                        </a:prstGeom>
                        <a:solidFill>
                          <a:srgbClr val="C5DABE"/>
                        </a:solidFill>
                        <a:ln w="9525">
                          <a:solidFill>
                            <a:srgbClr val="699D4A"/>
                          </a:solidFill>
                          <a:miter lim="800000"/>
                          <a:headEnd/>
                          <a:tailEnd/>
                        </a:ln>
                      </wps:spPr>
                      <wps:txbx>
                        <w:txbxContent>
                          <w:p w:rsidR="00F949EF" w:rsidRPr="00191C83" w:rsidRDefault="00F949EF" w:rsidP="00867864">
                            <w:pPr>
                              <w:rPr>
                                <w:rFonts w:ascii="Calibri" w:hAnsi="Calibri" w:cs="Calibri"/>
                                <w:b/>
                              </w:rPr>
                            </w:pPr>
                            <w:r>
                              <w:rPr>
                                <w:rFonts w:ascii="Calibri" w:hAnsi="Calibri" w:cs="Calibri"/>
                                <w:b/>
                              </w:rPr>
                              <w:t>Meeting Attended 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35" style="position:absolute;margin-left:-9pt;margin-top:140.35pt;width:545pt;height:24.7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" fillcolor="#c5dabe" strokecolor="#699d4a">
                <v:stroke joinstyle="miter"/>
                <v:textbox>
                  <w:txbxContent>
                    <w:p w:rsidR="00F949EF" w:rsidRPr="00191C83" w:rsidRDefault="00F949EF" w:rsidP="00867864">
                      <w:pPr>
                        <w:rPr>
                          <w:rFonts w:ascii="Calibri" w:hAnsi="Calibri" w:cs="Calibri"/>
                          <w:b/>
                        </w:rPr>
                      </w:pPr>
                      <w:r>
                        <w:rPr>
                          <w:rFonts w:ascii="Calibri" w:hAnsi="Calibri" w:cs="Calibri"/>
                          <w:b/>
                        </w:rPr>
                        <w:t>Meeting Attended By:</w:t>
                      </w:r>
                    </w:p>
                  </w:txbxContent>
                </v:textbox>
              </v:roundrect>
            </w:pict>
          </mc:Fallback>
        </mc:AlternateContent>
      </w:r>
    </w:p>
    <w:p w:rsidR="00867864" w:rsidRDefault="00867864" w:rsidP="00867864">
      <w:pPr>
        <w:tabs>
          <w:tab w:val="left" w:pos="3900"/>
        </w:tabs>
        <w:rPr>
          <w:rFonts w:cstheme="minorHAnsi"/>
        </w:rPr>
      </w:pPr>
    </w:p>
    <w:tbl>
      <w:tblPr>
        <w:tblW w:w="10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8763"/>
      </w:tblGrid>
      <w:tr w:rsidR="00867864" w:rsidRPr="00757B74" w:rsidTr="00EC7D83">
        <w:tc>
          <w:tcPr>
            <w:tcW w:w="2305" w:type="dxa"/>
            <w:shd w:val="clear" w:color="auto" w:fill="auto"/>
          </w:tcPr>
          <w:p w:rsidR="00867864" w:rsidRPr="00191C83" w:rsidRDefault="00867864" w:rsidP="00EC7D83">
            <w:pPr>
              <w:rPr>
                <w:rFonts w:ascii="Calibri" w:hAnsi="Calibri" w:cs="Calibri"/>
                <w:b/>
                <w:szCs w:val="20"/>
              </w:rPr>
            </w:pPr>
            <w:r w:rsidRPr="00191C83">
              <w:rPr>
                <w:rFonts w:ascii="Calibri" w:hAnsi="Calibri" w:cs="Calibri"/>
                <w:b/>
                <w:szCs w:val="20"/>
              </w:rPr>
              <w:t>Staff</w:t>
            </w:r>
          </w:p>
        </w:tc>
        <w:tc>
          <w:tcPr>
            <w:tcW w:w="8468" w:type="dxa"/>
            <w:shd w:val="clear" w:color="auto" w:fill="auto"/>
          </w:tcPr>
          <w:p w:rsidR="00867864" w:rsidRPr="007F7776" w:rsidRDefault="00867864" w:rsidP="00EC7D83">
            <w:pPr>
              <w:rPr>
                <w:rFonts w:ascii="Calibri" w:hAnsi="Calibri" w:cs="Calibri"/>
                <w:b/>
              </w:rPr>
            </w:pPr>
            <w:r w:rsidRPr="007F7776">
              <w:rPr>
                <w:rFonts w:ascii="Calibri" w:hAnsi="Calibri" w:cs="Calibri"/>
                <w:b/>
              </w:rPr>
              <w:t xml:space="preserve">Lead Discloser (Name and Role): </w:t>
            </w:r>
            <w:r w:rsidRPr="007F7776">
              <w:rPr>
                <w:rFonts w:ascii="Calibri" w:hAnsi="Calibri" w:cs="Calibri"/>
                <w:b/>
              </w:rPr>
              <w:br/>
              <w:t>______________________________________________________________________________</w:t>
            </w:r>
          </w:p>
          <w:p w:rsidR="00867864" w:rsidRPr="007F7776" w:rsidRDefault="00867864" w:rsidP="00EC7D83">
            <w:pPr>
              <w:rPr>
                <w:rFonts w:ascii="Calibri" w:hAnsi="Calibri" w:cs="Calibri"/>
                <w:b/>
              </w:rPr>
            </w:pPr>
            <w:r w:rsidRPr="007F7776">
              <w:rPr>
                <w:rFonts w:ascii="Calibri" w:hAnsi="Calibri" w:cs="Calibri"/>
                <w:b/>
              </w:rPr>
              <w:t>Other staff attending (Name and Role)</w:t>
            </w:r>
          </w:p>
          <w:p w:rsidR="00867864" w:rsidRPr="007F7776" w:rsidRDefault="00867864" w:rsidP="00EC7D83">
            <w:pPr>
              <w:rPr>
                <w:rFonts w:ascii="Calibri" w:hAnsi="Calibri" w:cs="Calibri"/>
                <w:b/>
              </w:rPr>
            </w:pPr>
            <w:r w:rsidRPr="007F7776">
              <w:rPr>
                <w:rFonts w:ascii="Calibri" w:hAnsi="Calibri" w:cs="Calibri"/>
                <w:b/>
              </w:rPr>
              <w:t>1.</w:t>
            </w:r>
          </w:p>
          <w:p w:rsidR="00867864" w:rsidRPr="007F7776" w:rsidRDefault="00867864" w:rsidP="00EC7D83">
            <w:pPr>
              <w:rPr>
                <w:rFonts w:ascii="Calibri" w:hAnsi="Calibri" w:cs="Calibri"/>
                <w:b/>
              </w:rPr>
            </w:pPr>
            <w:r w:rsidRPr="007F7776">
              <w:rPr>
                <w:rFonts w:ascii="Calibri" w:hAnsi="Calibri" w:cs="Calibri"/>
                <w:b/>
              </w:rPr>
              <w:t>2.</w:t>
            </w:r>
          </w:p>
          <w:p w:rsidR="00867864" w:rsidRPr="00757B74" w:rsidRDefault="00867864" w:rsidP="00EC7D83">
            <w:pPr>
              <w:rPr>
                <w:rFonts w:ascii="Calibri" w:hAnsi="Calibri" w:cs="Calibri"/>
                <w:b/>
                <w:sz w:val="20"/>
                <w:szCs w:val="20"/>
              </w:rPr>
            </w:pPr>
            <w:r w:rsidRPr="007F7776">
              <w:rPr>
                <w:rFonts w:ascii="Calibri" w:hAnsi="Calibri" w:cs="Calibri"/>
                <w:b/>
              </w:rPr>
              <w:t>3</w:t>
            </w:r>
            <w:r w:rsidR="00F92137" w:rsidRPr="007F7776">
              <w:rPr>
                <w:rFonts w:ascii="Calibri" w:hAnsi="Calibri" w:cs="Calibri"/>
                <w:b/>
              </w:rPr>
              <w:t>.</w:t>
            </w:r>
          </w:p>
        </w:tc>
      </w:tr>
      <w:tr w:rsidR="00867864" w:rsidRPr="00757B74" w:rsidTr="00EC7D83">
        <w:tc>
          <w:tcPr>
            <w:tcW w:w="2305" w:type="dxa"/>
            <w:shd w:val="clear" w:color="auto" w:fill="auto"/>
          </w:tcPr>
          <w:p w:rsidR="00867864" w:rsidRPr="00191C83" w:rsidRDefault="00867864" w:rsidP="00EC7D83">
            <w:pPr>
              <w:rPr>
                <w:rFonts w:ascii="Calibri" w:hAnsi="Calibri" w:cs="Calibri"/>
                <w:b/>
                <w:szCs w:val="20"/>
              </w:rPr>
            </w:pPr>
            <w:r w:rsidRPr="00191C83">
              <w:rPr>
                <w:rFonts w:ascii="Calibri" w:hAnsi="Calibri" w:cs="Calibri"/>
                <w:b/>
                <w:szCs w:val="20"/>
              </w:rPr>
              <w:t>Patient/Relevant person</w:t>
            </w:r>
          </w:p>
        </w:tc>
        <w:tc>
          <w:tcPr>
            <w:tcW w:w="8468" w:type="dxa"/>
            <w:shd w:val="clear" w:color="auto" w:fill="auto"/>
          </w:tcPr>
          <w:p w:rsidR="00867864" w:rsidRPr="007F7776" w:rsidRDefault="00867864" w:rsidP="00EC7D83">
            <w:pPr>
              <w:rPr>
                <w:rFonts w:ascii="Calibri" w:hAnsi="Calibri" w:cs="Calibri"/>
                <w:b/>
              </w:rPr>
            </w:pPr>
            <w:r w:rsidRPr="007F7776">
              <w:rPr>
                <w:rFonts w:ascii="Calibri" w:hAnsi="Calibri" w:cs="Calibri"/>
                <w:b/>
              </w:rPr>
              <w:t>Patient attended Yes / No (please circle as appropriate)</w:t>
            </w:r>
          </w:p>
          <w:p w:rsidR="00867864" w:rsidRPr="007F7776" w:rsidRDefault="00867864" w:rsidP="00EC7D83">
            <w:pPr>
              <w:rPr>
                <w:rFonts w:ascii="Calibri" w:hAnsi="Calibri" w:cs="Calibri"/>
                <w:b/>
              </w:rPr>
            </w:pPr>
            <w:r w:rsidRPr="007F7776">
              <w:rPr>
                <w:rFonts w:ascii="Calibri" w:hAnsi="Calibri" w:cs="Calibri"/>
                <w:b/>
              </w:rPr>
              <w:t>Details of persons attending with or on behalf of the patient (state names and relationship to patient).</w:t>
            </w:r>
          </w:p>
          <w:p w:rsidR="00867864" w:rsidRPr="007F7776" w:rsidRDefault="007F7776" w:rsidP="00EC7D83">
            <w:pPr>
              <w:rPr>
                <w:rFonts w:ascii="Calibri" w:hAnsi="Calibri" w:cs="Calibri"/>
                <w:b/>
              </w:rPr>
            </w:pPr>
            <w:r w:rsidRPr="007F7776">
              <w:rPr>
                <w:rFonts w:ascii="Calibri" w:hAnsi="Calibri" w:cs="Calibri"/>
                <w:b/>
              </w:rPr>
              <w:lastRenderedPageBreak/>
              <w:t>1.</w:t>
            </w:r>
          </w:p>
          <w:p w:rsidR="00867864" w:rsidRPr="007F7776" w:rsidRDefault="007F7776" w:rsidP="00EC7D83">
            <w:pPr>
              <w:rPr>
                <w:rFonts w:ascii="Calibri" w:hAnsi="Calibri" w:cs="Calibri"/>
                <w:b/>
              </w:rPr>
            </w:pPr>
            <w:r w:rsidRPr="007F7776">
              <w:rPr>
                <w:rFonts w:ascii="Calibri" w:hAnsi="Calibri" w:cs="Calibri"/>
                <w:b/>
              </w:rPr>
              <w:t>2.</w:t>
            </w:r>
          </w:p>
          <w:p w:rsidR="00867864" w:rsidRPr="007F7776" w:rsidRDefault="00867864" w:rsidP="00EC7D83">
            <w:pPr>
              <w:rPr>
                <w:rFonts w:ascii="Calibri" w:hAnsi="Calibri" w:cs="Calibri"/>
                <w:b/>
              </w:rPr>
            </w:pPr>
            <w:r w:rsidRPr="007F7776">
              <w:rPr>
                <w:rFonts w:ascii="Calibri" w:hAnsi="Calibri" w:cs="Calibri"/>
                <w:b/>
              </w:rPr>
              <w:t>3</w:t>
            </w:r>
            <w:r w:rsidR="007F7776" w:rsidRPr="007F7776">
              <w:rPr>
                <w:rFonts w:ascii="Calibri" w:hAnsi="Calibri" w:cs="Calibri"/>
                <w:b/>
              </w:rPr>
              <w:t>.</w:t>
            </w:r>
          </w:p>
        </w:tc>
      </w:tr>
    </w:tbl>
    <w:p w:rsidR="00867864" w:rsidRDefault="00867864" w:rsidP="00867864">
      <w:pPr>
        <w:tabs>
          <w:tab w:val="left" w:pos="3900"/>
        </w:tabs>
        <w:rPr>
          <w:rFonts w:cstheme="minorHAnsi"/>
        </w:rPr>
      </w:pPr>
      <w:r>
        <w:rPr>
          <w:rFonts w:ascii="Calibri" w:hAnsi="Calibri" w:cs="Calibri"/>
          <w:b/>
          <w:noProof/>
          <w:sz w:val="20"/>
          <w:szCs w:val="20"/>
          <w:lang w:eastAsia="en-IE"/>
        </w:rPr>
        <w:lastRenderedPageBreak/>
        <mc:AlternateContent>
          <mc:Choice Requires="wps">
            <w:drawing>
              <wp:anchor distT="0" distB="0" distL="114300" distR="114300" simplePos="0" relativeHeight="251699200" behindDoc="0" locked="0" layoutInCell="1" allowOverlap="1" wp14:anchorId="3A88481F" wp14:editId="19439007">
                <wp:simplePos x="0" y="0"/>
                <wp:positionH relativeFrom="column">
                  <wp:posOffset>-111761</wp:posOffset>
                </wp:positionH>
                <wp:positionV relativeFrom="paragraph">
                  <wp:posOffset>62229</wp:posOffset>
                </wp:positionV>
                <wp:extent cx="6896100" cy="314325"/>
                <wp:effectExtent l="0" t="0" r="19050" b="28575"/>
                <wp:wrapNone/>
                <wp:docPr id="29"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96100" cy="314325"/>
                        </a:xfrm>
                        <a:prstGeom prst="roundRect">
                          <a:avLst>
                            <a:gd name="adj" fmla="val 16667"/>
                          </a:avLst>
                        </a:prstGeom>
                        <a:solidFill>
                          <a:srgbClr val="C5DABE"/>
                        </a:solidFill>
                        <a:ln w="9525">
                          <a:solidFill>
                            <a:srgbClr val="699D4A"/>
                          </a:solidFill>
                          <a:miter lim="800000"/>
                          <a:headEnd/>
                          <a:tailEnd/>
                        </a:ln>
                      </wps:spPr>
                      <wps:txbx>
                        <w:txbxContent>
                          <w:p w:rsidR="00F949EF" w:rsidRPr="00191C83" w:rsidRDefault="00F949EF" w:rsidP="00867864">
                            <w:pPr>
                              <w:rPr>
                                <w:rFonts w:ascii="Calibri" w:hAnsi="Calibri" w:cs="Calibri"/>
                                <w:b/>
                              </w:rPr>
                            </w:pPr>
                            <w:r w:rsidRPr="00191C83">
                              <w:rPr>
                                <w:rFonts w:ascii="Calibri" w:hAnsi="Calibri" w:cs="Calibri"/>
                                <w:b/>
                              </w:rPr>
                              <w:t>Information provided at the Open Disclosure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6" style="position:absolute;margin-left:-8.8pt;margin-top:4.9pt;width:543pt;height:24.75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" fillcolor="#c5dabe" strokecolor="#699d4a">
                <v:stroke joinstyle="miter"/>
                <v:textbox>
                  <w:txbxContent>
                    <w:p w:rsidR="00F949EF" w:rsidRPr="00191C83" w:rsidRDefault="00F949EF" w:rsidP="00867864">
                      <w:pPr>
                        <w:rPr>
                          <w:rFonts w:ascii="Calibri" w:hAnsi="Calibri" w:cs="Calibri"/>
                          <w:b/>
                        </w:rPr>
                      </w:pPr>
                      <w:r w:rsidRPr="00191C83">
                        <w:rPr>
                          <w:rFonts w:ascii="Calibri" w:hAnsi="Calibri" w:cs="Calibri"/>
                          <w:b/>
                        </w:rPr>
                        <w:t>Information provided at the Open Disclosure Meeting</w:t>
                      </w:r>
                    </w:p>
                  </w:txbxContent>
                </v:textbox>
              </v:roundrect>
            </w:pict>
          </mc:Fallback>
        </mc:AlternateContent>
      </w:r>
    </w:p>
    <w:p w:rsidR="00867864" w:rsidRDefault="00867864" w:rsidP="00867864">
      <w:pPr>
        <w:rPr>
          <w:rFonts w:cstheme="minorHAnsi"/>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812"/>
      </w:tblGrid>
      <w:tr w:rsidR="00867864" w:rsidRPr="00757B74" w:rsidTr="00EC7D83">
        <w:trPr>
          <w:trHeight w:val="50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867864" w:rsidRPr="00604465" w:rsidRDefault="00867864" w:rsidP="00EC7D83">
            <w:pPr>
              <w:spacing w:after="0"/>
              <w:rPr>
                <w:rFonts w:ascii="Calibri" w:hAnsi="Calibri" w:cs="Calibri"/>
                <w:b/>
              </w:rPr>
            </w:pPr>
            <w:r>
              <w:rPr>
                <w:rFonts w:ascii="Calibri" w:hAnsi="Calibri" w:cs="Calibri"/>
                <w:b/>
              </w:rPr>
              <w:t>Information Provided</w:t>
            </w:r>
          </w:p>
        </w:tc>
        <w:tc>
          <w:tcPr>
            <w:tcW w:w="5812" w:type="dxa"/>
            <w:tcBorders>
              <w:top w:val="single" w:sz="4" w:space="0" w:color="auto"/>
              <w:left w:val="single" w:sz="4" w:space="0" w:color="auto"/>
              <w:bottom w:val="single" w:sz="4" w:space="0" w:color="auto"/>
              <w:right w:val="single" w:sz="4" w:space="0" w:color="auto"/>
            </w:tcBorders>
          </w:tcPr>
          <w:p w:rsidR="00867864" w:rsidRPr="00604465" w:rsidRDefault="00867864" w:rsidP="00EC7D83">
            <w:pPr>
              <w:spacing w:after="0"/>
              <w:rPr>
                <w:rFonts w:ascii="Calibri" w:hAnsi="Calibri" w:cs="Calibri"/>
                <w:b/>
              </w:rPr>
            </w:pPr>
            <w:r w:rsidRPr="00604465">
              <w:rPr>
                <w:rFonts w:ascii="Calibri" w:hAnsi="Calibri" w:cs="Calibri"/>
                <w:b/>
              </w:rPr>
              <w:t xml:space="preserve">Details </w:t>
            </w:r>
          </w:p>
        </w:tc>
      </w:tr>
      <w:tr w:rsidR="00867864" w:rsidRPr="00757B74" w:rsidTr="00EC7D83">
        <w:tc>
          <w:tcPr>
            <w:tcW w:w="4678" w:type="dxa"/>
            <w:tcBorders>
              <w:top w:val="single" w:sz="4" w:space="0" w:color="auto"/>
              <w:left w:val="single" w:sz="4" w:space="0" w:color="auto"/>
              <w:bottom w:val="single" w:sz="4" w:space="0" w:color="auto"/>
              <w:right w:val="single" w:sz="4" w:space="0" w:color="auto"/>
            </w:tcBorders>
            <w:shd w:val="clear" w:color="auto" w:fill="auto"/>
          </w:tcPr>
          <w:p w:rsidR="00867864" w:rsidRPr="00191C83" w:rsidRDefault="00867864" w:rsidP="00EC7D83">
            <w:pPr>
              <w:numPr>
                <w:ilvl w:val="0"/>
                <w:numId w:val="37"/>
              </w:numPr>
              <w:spacing w:after="0" w:line="240" w:lineRule="auto"/>
              <w:rPr>
                <w:rFonts w:ascii="Calibri" w:hAnsi="Calibri" w:cs="Calibri"/>
              </w:rPr>
            </w:pPr>
            <w:r w:rsidRPr="00191C83">
              <w:rPr>
                <w:rFonts w:ascii="Calibri" w:hAnsi="Calibri" w:cs="Calibri"/>
              </w:rPr>
              <w:t>Description of the incident</w:t>
            </w:r>
            <w:r>
              <w:rPr>
                <w:rFonts w:ascii="Calibri" w:hAnsi="Calibri" w:cs="Calibri"/>
              </w:rPr>
              <w:t>:</w:t>
            </w:r>
            <w:r w:rsidRPr="00191C83">
              <w:rPr>
                <w:rFonts w:ascii="Calibri" w:hAnsi="Calibri" w:cs="Calibri"/>
              </w:rPr>
              <w:t xml:space="preserve"> </w:t>
            </w:r>
          </w:p>
        </w:tc>
        <w:tc>
          <w:tcPr>
            <w:tcW w:w="5812" w:type="dxa"/>
            <w:tcBorders>
              <w:top w:val="single" w:sz="4" w:space="0" w:color="auto"/>
              <w:left w:val="single" w:sz="4" w:space="0" w:color="auto"/>
              <w:bottom w:val="single" w:sz="4" w:space="0" w:color="auto"/>
              <w:right w:val="single" w:sz="4" w:space="0" w:color="auto"/>
            </w:tcBorders>
          </w:tcPr>
          <w:p w:rsidR="00867864" w:rsidRPr="00757B74" w:rsidRDefault="00867864" w:rsidP="00EC7D83">
            <w:pPr>
              <w:spacing w:after="0"/>
              <w:rPr>
                <w:rFonts w:ascii="Calibri" w:hAnsi="Calibri" w:cs="Calibri"/>
                <w:b/>
              </w:rPr>
            </w:pPr>
          </w:p>
          <w:p w:rsidR="00867864" w:rsidRPr="00757B74" w:rsidRDefault="00867864" w:rsidP="00EC7D83">
            <w:pPr>
              <w:spacing w:after="0"/>
              <w:rPr>
                <w:rFonts w:ascii="Calibri" w:hAnsi="Calibri" w:cs="Calibri"/>
                <w:b/>
              </w:rPr>
            </w:pPr>
          </w:p>
          <w:p w:rsidR="00867864" w:rsidRPr="00757B74" w:rsidRDefault="00867864" w:rsidP="00EC7D83">
            <w:pPr>
              <w:spacing w:after="0"/>
              <w:rPr>
                <w:rFonts w:ascii="Calibri" w:hAnsi="Calibri" w:cs="Calibri"/>
                <w:b/>
              </w:rPr>
            </w:pPr>
          </w:p>
        </w:tc>
      </w:tr>
      <w:tr w:rsidR="00867864" w:rsidRPr="00757B74" w:rsidTr="00EC7D83">
        <w:tc>
          <w:tcPr>
            <w:tcW w:w="4678" w:type="dxa"/>
            <w:tcBorders>
              <w:top w:val="single" w:sz="4" w:space="0" w:color="auto"/>
              <w:left w:val="single" w:sz="4" w:space="0" w:color="auto"/>
              <w:bottom w:val="single" w:sz="4" w:space="0" w:color="auto"/>
              <w:right w:val="single" w:sz="4" w:space="0" w:color="auto"/>
            </w:tcBorders>
            <w:shd w:val="clear" w:color="auto" w:fill="auto"/>
          </w:tcPr>
          <w:p w:rsidR="00867864" w:rsidRPr="00191C83" w:rsidRDefault="00867864" w:rsidP="00EC7D83">
            <w:pPr>
              <w:numPr>
                <w:ilvl w:val="0"/>
                <w:numId w:val="37"/>
              </w:numPr>
              <w:spacing w:after="0" w:line="240" w:lineRule="auto"/>
              <w:rPr>
                <w:rFonts w:ascii="Calibri" w:hAnsi="Calibri" w:cs="Calibri"/>
              </w:rPr>
            </w:pPr>
            <w:r w:rsidRPr="00191C83">
              <w:rPr>
                <w:rFonts w:ascii="Calibri" w:hAnsi="Calibri" w:cs="Calibri"/>
              </w:rPr>
              <w:t>Physical and psychological consequences o</w:t>
            </w:r>
            <w:r>
              <w:rPr>
                <w:rFonts w:ascii="Calibri" w:hAnsi="Calibri" w:cs="Calibri"/>
              </w:rPr>
              <w:t>f the incident for the patient:</w:t>
            </w:r>
            <w:r w:rsidRPr="00191C83">
              <w:rPr>
                <w:rFonts w:ascii="Calibri" w:hAnsi="Calibri" w:cs="Calibri"/>
              </w:rPr>
              <w:t xml:space="preserve"> (known or potential)</w:t>
            </w:r>
          </w:p>
        </w:tc>
        <w:tc>
          <w:tcPr>
            <w:tcW w:w="5812" w:type="dxa"/>
            <w:tcBorders>
              <w:top w:val="single" w:sz="4" w:space="0" w:color="auto"/>
              <w:left w:val="single" w:sz="4" w:space="0" w:color="auto"/>
              <w:bottom w:val="single" w:sz="4" w:space="0" w:color="auto"/>
              <w:right w:val="single" w:sz="4" w:space="0" w:color="auto"/>
            </w:tcBorders>
          </w:tcPr>
          <w:p w:rsidR="00867864" w:rsidRPr="00757B74" w:rsidRDefault="00867864" w:rsidP="00EC7D83">
            <w:pPr>
              <w:spacing w:after="0"/>
              <w:rPr>
                <w:rFonts w:ascii="Calibri" w:hAnsi="Calibri" w:cs="Calibri"/>
                <w:b/>
              </w:rPr>
            </w:pPr>
          </w:p>
          <w:p w:rsidR="00867864" w:rsidRPr="00757B74" w:rsidRDefault="00867864" w:rsidP="00EC7D83">
            <w:pPr>
              <w:spacing w:after="0"/>
              <w:rPr>
                <w:rFonts w:ascii="Calibri" w:hAnsi="Calibri" w:cs="Calibri"/>
                <w:b/>
              </w:rPr>
            </w:pPr>
          </w:p>
          <w:p w:rsidR="00867864" w:rsidRPr="00757B74" w:rsidRDefault="00867864" w:rsidP="00EC7D83">
            <w:pPr>
              <w:spacing w:after="0"/>
              <w:rPr>
                <w:rFonts w:ascii="Calibri" w:hAnsi="Calibri" w:cs="Calibri"/>
                <w:b/>
              </w:rPr>
            </w:pPr>
          </w:p>
          <w:p w:rsidR="00867864" w:rsidRPr="00757B74" w:rsidRDefault="00867864" w:rsidP="00EC7D83">
            <w:pPr>
              <w:spacing w:after="0"/>
              <w:rPr>
                <w:rFonts w:ascii="Calibri" w:hAnsi="Calibri" w:cs="Calibri"/>
                <w:b/>
              </w:rPr>
            </w:pPr>
          </w:p>
        </w:tc>
      </w:tr>
      <w:tr w:rsidR="00867864" w:rsidRPr="00757B74" w:rsidTr="00EC7D83">
        <w:tc>
          <w:tcPr>
            <w:tcW w:w="4678" w:type="dxa"/>
            <w:tcBorders>
              <w:top w:val="single" w:sz="4" w:space="0" w:color="auto"/>
              <w:left w:val="single" w:sz="4" w:space="0" w:color="auto"/>
              <w:bottom w:val="single" w:sz="4" w:space="0" w:color="auto"/>
              <w:right w:val="single" w:sz="4" w:space="0" w:color="auto"/>
            </w:tcBorders>
            <w:shd w:val="clear" w:color="auto" w:fill="auto"/>
          </w:tcPr>
          <w:p w:rsidR="00867864" w:rsidRPr="00191C83" w:rsidRDefault="00867864" w:rsidP="00EC7D83">
            <w:pPr>
              <w:numPr>
                <w:ilvl w:val="0"/>
                <w:numId w:val="37"/>
              </w:numPr>
              <w:spacing w:after="0" w:line="240" w:lineRule="auto"/>
              <w:rPr>
                <w:rFonts w:ascii="Calibri" w:hAnsi="Calibri" w:cs="Calibri"/>
              </w:rPr>
            </w:pPr>
            <w:r w:rsidRPr="00191C83">
              <w:rPr>
                <w:rFonts w:ascii="Calibri" w:hAnsi="Calibri" w:cs="Calibri"/>
              </w:rPr>
              <w:t>Treatment and care plan for the patient in relation to a</w:t>
            </w:r>
            <w:r w:rsidR="007F7776">
              <w:rPr>
                <w:rFonts w:ascii="Calibri" w:hAnsi="Calibri" w:cs="Calibri"/>
              </w:rPr>
              <w:t>ny consequences of the incident.</w:t>
            </w:r>
          </w:p>
        </w:tc>
        <w:tc>
          <w:tcPr>
            <w:tcW w:w="5812" w:type="dxa"/>
            <w:tcBorders>
              <w:top w:val="single" w:sz="4" w:space="0" w:color="auto"/>
              <w:left w:val="single" w:sz="4" w:space="0" w:color="auto"/>
              <w:bottom w:val="single" w:sz="4" w:space="0" w:color="auto"/>
              <w:right w:val="single" w:sz="4" w:space="0" w:color="auto"/>
            </w:tcBorders>
          </w:tcPr>
          <w:p w:rsidR="00867864" w:rsidRPr="00757B74" w:rsidRDefault="00867864" w:rsidP="00EC7D83">
            <w:pPr>
              <w:spacing w:after="0"/>
              <w:rPr>
                <w:rFonts w:ascii="Calibri" w:hAnsi="Calibri" w:cs="Calibri"/>
                <w:b/>
              </w:rPr>
            </w:pPr>
          </w:p>
          <w:p w:rsidR="00867864" w:rsidRPr="00757B74" w:rsidRDefault="00867864" w:rsidP="00EC7D83">
            <w:pPr>
              <w:spacing w:after="0"/>
              <w:rPr>
                <w:rFonts w:ascii="Calibri" w:hAnsi="Calibri" w:cs="Calibri"/>
                <w:b/>
              </w:rPr>
            </w:pPr>
          </w:p>
          <w:p w:rsidR="00867864" w:rsidRPr="00757B74" w:rsidRDefault="00867864" w:rsidP="00EC7D83">
            <w:pPr>
              <w:spacing w:after="0"/>
              <w:rPr>
                <w:rFonts w:ascii="Calibri" w:hAnsi="Calibri" w:cs="Calibri"/>
                <w:b/>
              </w:rPr>
            </w:pPr>
          </w:p>
        </w:tc>
      </w:tr>
      <w:tr w:rsidR="00867864" w:rsidRPr="00757B74" w:rsidTr="00EC7D83">
        <w:tc>
          <w:tcPr>
            <w:tcW w:w="4678" w:type="dxa"/>
            <w:tcBorders>
              <w:top w:val="single" w:sz="4" w:space="0" w:color="auto"/>
              <w:left w:val="single" w:sz="4" w:space="0" w:color="auto"/>
              <w:bottom w:val="single" w:sz="4" w:space="0" w:color="auto"/>
              <w:right w:val="single" w:sz="4" w:space="0" w:color="auto"/>
            </w:tcBorders>
            <w:shd w:val="clear" w:color="auto" w:fill="auto"/>
          </w:tcPr>
          <w:p w:rsidR="00867864" w:rsidRPr="00191C83" w:rsidRDefault="00867864" w:rsidP="00EC7D83">
            <w:pPr>
              <w:numPr>
                <w:ilvl w:val="0"/>
                <w:numId w:val="37"/>
              </w:numPr>
              <w:spacing w:after="0" w:line="240" w:lineRule="auto"/>
              <w:rPr>
                <w:rFonts w:ascii="Calibri" w:hAnsi="Calibri" w:cs="Calibri"/>
              </w:rPr>
            </w:pPr>
            <w:r>
              <w:rPr>
                <w:rFonts w:ascii="Calibri" w:hAnsi="Calibri" w:cs="Calibri"/>
              </w:rPr>
              <w:t xml:space="preserve">Actions </w:t>
            </w:r>
            <w:r w:rsidRPr="00191C83">
              <w:rPr>
                <w:rFonts w:ascii="Calibri" w:hAnsi="Calibri" w:cs="Calibri"/>
              </w:rPr>
              <w:t>taken or planned by the health services provider to address the incident:  (include procedures  or processes to be implemented)</w:t>
            </w:r>
          </w:p>
        </w:tc>
        <w:tc>
          <w:tcPr>
            <w:tcW w:w="5812" w:type="dxa"/>
            <w:tcBorders>
              <w:top w:val="single" w:sz="4" w:space="0" w:color="auto"/>
              <w:left w:val="single" w:sz="4" w:space="0" w:color="auto"/>
              <w:bottom w:val="single" w:sz="4" w:space="0" w:color="auto"/>
              <w:right w:val="single" w:sz="4" w:space="0" w:color="auto"/>
            </w:tcBorders>
          </w:tcPr>
          <w:p w:rsidR="00867864" w:rsidRPr="00757B74" w:rsidRDefault="00867864" w:rsidP="00EC7D83">
            <w:pPr>
              <w:spacing w:after="0"/>
              <w:rPr>
                <w:rFonts w:ascii="Calibri" w:hAnsi="Calibri" w:cs="Calibri"/>
                <w:b/>
              </w:rPr>
            </w:pPr>
          </w:p>
          <w:p w:rsidR="00867864" w:rsidRPr="00757B74" w:rsidRDefault="00867864" w:rsidP="00EC7D83">
            <w:pPr>
              <w:spacing w:after="0"/>
              <w:rPr>
                <w:rFonts w:ascii="Calibri" w:hAnsi="Calibri" w:cs="Calibri"/>
                <w:b/>
              </w:rPr>
            </w:pPr>
          </w:p>
          <w:p w:rsidR="00867864" w:rsidRPr="00757B74" w:rsidRDefault="00867864" w:rsidP="00EC7D83">
            <w:pPr>
              <w:spacing w:after="0"/>
              <w:rPr>
                <w:rFonts w:ascii="Calibri" w:hAnsi="Calibri" w:cs="Calibri"/>
                <w:b/>
              </w:rPr>
            </w:pPr>
          </w:p>
        </w:tc>
      </w:tr>
      <w:tr w:rsidR="00867864" w:rsidRPr="00757B74" w:rsidTr="00EC7D83">
        <w:tc>
          <w:tcPr>
            <w:tcW w:w="4678" w:type="dxa"/>
            <w:tcBorders>
              <w:top w:val="single" w:sz="4" w:space="0" w:color="auto"/>
              <w:left w:val="single" w:sz="4" w:space="0" w:color="auto"/>
              <w:bottom w:val="single" w:sz="4" w:space="0" w:color="auto"/>
              <w:right w:val="single" w:sz="4" w:space="0" w:color="auto"/>
            </w:tcBorders>
            <w:shd w:val="clear" w:color="auto" w:fill="auto"/>
          </w:tcPr>
          <w:p w:rsidR="00867864" w:rsidRPr="00191C83" w:rsidRDefault="00867864" w:rsidP="00EC7D83">
            <w:pPr>
              <w:numPr>
                <w:ilvl w:val="0"/>
                <w:numId w:val="37"/>
              </w:numPr>
              <w:spacing w:after="0" w:line="240" w:lineRule="auto"/>
              <w:rPr>
                <w:rFonts w:ascii="Calibri" w:hAnsi="Calibri" w:cs="Calibri"/>
              </w:rPr>
            </w:pPr>
            <w:r w:rsidRPr="00191C83">
              <w:rPr>
                <w:rFonts w:ascii="Calibri" w:hAnsi="Calibri" w:cs="Calibri"/>
              </w:rPr>
              <w:t>Apology/expression of regret provided</w:t>
            </w:r>
            <w:r>
              <w:rPr>
                <w:rFonts w:ascii="Calibri" w:hAnsi="Calibri" w:cs="Calibri"/>
              </w:rPr>
              <w:t>:</w:t>
            </w:r>
            <w:r w:rsidRPr="00191C83">
              <w:rPr>
                <w:rFonts w:ascii="Calibri" w:hAnsi="Calibri" w:cs="Calibri"/>
              </w:rPr>
              <w:t xml:space="preserve"> </w:t>
            </w:r>
          </w:p>
        </w:tc>
        <w:tc>
          <w:tcPr>
            <w:tcW w:w="5812" w:type="dxa"/>
            <w:tcBorders>
              <w:top w:val="single" w:sz="4" w:space="0" w:color="auto"/>
              <w:left w:val="single" w:sz="4" w:space="0" w:color="auto"/>
              <w:bottom w:val="single" w:sz="4" w:space="0" w:color="auto"/>
              <w:right w:val="single" w:sz="4" w:space="0" w:color="auto"/>
            </w:tcBorders>
          </w:tcPr>
          <w:p w:rsidR="00867864" w:rsidRPr="00757B74" w:rsidRDefault="00867864" w:rsidP="00EC7D83">
            <w:pPr>
              <w:spacing w:after="0"/>
              <w:rPr>
                <w:rFonts w:ascii="Calibri" w:hAnsi="Calibri" w:cs="Calibri"/>
                <w:b/>
              </w:rPr>
            </w:pPr>
            <w:r w:rsidRPr="00757B74">
              <w:rPr>
                <w:rFonts w:ascii="Calibri" w:hAnsi="Calibri" w:cs="Calibri"/>
                <w:b/>
              </w:rPr>
              <w:t>Yes</w:t>
            </w:r>
            <w:r>
              <w:rPr>
                <w:rFonts w:ascii="Calibri" w:hAnsi="Calibri" w:cs="Calibri"/>
                <w:b/>
              </w:rPr>
              <w:t xml:space="preserve"> </w:t>
            </w:r>
            <w:r w:rsidRPr="00757B74">
              <w:rPr>
                <w:rFonts w:ascii="Calibri" w:hAnsi="Calibri" w:cs="Calibri"/>
                <w:b/>
              </w:rPr>
              <w:t>/</w:t>
            </w:r>
            <w:r>
              <w:rPr>
                <w:rFonts w:ascii="Calibri" w:hAnsi="Calibri" w:cs="Calibri"/>
                <w:b/>
              </w:rPr>
              <w:t xml:space="preserve"> </w:t>
            </w:r>
            <w:r w:rsidRPr="00757B74">
              <w:rPr>
                <w:rFonts w:ascii="Calibri" w:hAnsi="Calibri" w:cs="Calibri"/>
                <w:b/>
              </w:rPr>
              <w:t xml:space="preserve">No </w:t>
            </w:r>
          </w:p>
        </w:tc>
      </w:tr>
      <w:tr w:rsidR="00867864" w:rsidRPr="00757B74" w:rsidTr="00EC7D83">
        <w:tc>
          <w:tcPr>
            <w:tcW w:w="4678" w:type="dxa"/>
            <w:tcBorders>
              <w:top w:val="single" w:sz="4" w:space="0" w:color="auto"/>
              <w:left w:val="single" w:sz="4" w:space="0" w:color="auto"/>
              <w:bottom w:val="single" w:sz="4" w:space="0" w:color="auto"/>
              <w:right w:val="single" w:sz="4" w:space="0" w:color="auto"/>
            </w:tcBorders>
            <w:shd w:val="clear" w:color="auto" w:fill="auto"/>
          </w:tcPr>
          <w:p w:rsidR="00867864" w:rsidRPr="00191C83" w:rsidRDefault="00867864" w:rsidP="00EC7D83">
            <w:pPr>
              <w:numPr>
                <w:ilvl w:val="0"/>
                <w:numId w:val="38"/>
              </w:numPr>
              <w:spacing w:after="0" w:line="240" w:lineRule="auto"/>
              <w:rPr>
                <w:rFonts w:ascii="Calibri" w:hAnsi="Calibri" w:cs="Calibri"/>
              </w:rPr>
            </w:pPr>
            <w:r w:rsidRPr="00191C83">
              <w:rPr>
                <w:rFonts w:ascii="Calibri" w:hAnsi="Calibri" w:cs="Calibri"/>
              </w:rPr>
              <w:t>Details of the apology/expression of regret made by the health services provider</w:t>
            </w:r>
            <w:r>
              <w:rPr>
                <w:rFonts w:ascii="Calibri" w:hAnsi="Calibri" w:cs="Calibri"/>
              </w:rPr>
              <w:t>:</w:t>
            </w:r>
            <w:r w:rsidRPr="00191C83">
              <w:rPr>
                <w:rFonts w:ascii="Calibri" w:hAnsi="Calibri" w:cs="Calibri"/>
              </w:rPr>
              <w:t xml:space="preserve"> </w:t>
            </w:r>
          </w:p>
        </w:tc>
        <w:tc>
          <w:tcPr>
            <w:tcW w:w="5812" w:type="dxa"/>
            <w:tcBorders>
              <w:top w:val="single" w:sz="4" w:space="0" w:color="auto"/>
              <w:left w:val="single" w:sz="4" w:space="0" w:color="auto"/>
              <w:bottom w:val="single" w:sz="4" w:space="0" w:color="auto"/>
              <w:right w:val="single" w:sz="4" w:space="0" w:color="auto"/>
            </w:tcBorders>
          </w:tcPr>
          <w:p w:rsidR="00867864" w:rsidRPr="00757B74" w:rsidRDefault="00867864" w:rsidP="00EC7D83">
            <w:pPr>
              <w:spacing w:after="0"/>
              <w:rPr>
                <w:rFonts w:ascii="Calibri" w:hAnsi="Calibri" w:cs="Calibri"/>
                <w:b/>
              </w:rPr>
            </w:pPr>
          </w:p>
          <w:p w:rsidR="00867864" w:rsidRPr="00757B74" w:rsidRDefault="00867864" w:rsidP="00EC7D83">
            <w:pPr>
              <w:spacing w:after="0"/>
              <w:rPr>
                <w:rFonts w:ascii="Calibri" w:hAnsi="Calibri" w:cs="Calibri"/>
                <w:b/>
              </w:rPr>
            </w:pPr>
          </w:p>
          <w:p w:rsidR="00867864" w:rsidRPr="00757B74" w:rsidRDefault="00867864" w:rsidP="00EC7D83">
            <w:pPr>
              <w:spacing w:after="0"/>
              <w:rPr>
                <w:rFonts w:ascii="Calibri" w:hAnsi="Calibri" w:cs="Calibri"/>
                <w:b/>
              </w:rPr>
            </w:pPr>
          </w:p>
          <w:p w:rsidR="00867864" w:rsidRPr="00757B74" w:rsidRDefault="00867864" w:rsidP="00EC7D83">
            <w:pPr>
              <w:spacing w:after="0"/>
              <w:rPr>
                <w:rFonts w:ascii="Calibri" w:hAnsi="Calibri" w:cs="Calibri"/>
                <w:b/>
              </w:rPr>
            </w:pPr>
          </w:p>
        </w:tc>
      </w:tr>
      <w:tr w:rsidR="00867864" w:rsidRPr="00757B74" w:rsidTr="00EC7D83">
        <w:tc>
          <w:tcPr>
            <w:tcW w:w="4678" w:type="dxa"/>
            <w:tcBorders>
              <w:top w:val="single" w:sz="4" w:space="0" w:color="auto"/>
              <w:left w:val="single" w:sz="4" w:space="0" w:color="auto"/>
              <w:bottom w:val="single" w:sz="4" w:space="0" w:color="auto"/>
              <w:right w:val="single" w:sz="4" w:space="0" w:color="auto"/>
            </w:tcBorders>
            <w:shd w:val="clear" w:color="auto" w:fill="auto"/>
          </w:tcPr>
          <w:p w:rsidR="00867864" w:rsidRPr="00191C83" w:rsidRDefault="00867864" w:rsidP="00EC7D83">
            <w:pPr>
              <w:numPr>
                <w:ilvl w:val="0"/>
                <w:numId w:val="38"/>
              </w:numPr>
              <w:spacing w:after="0" w:line="240" w:lineRule="auto"/>
              <w:rPr>
                <w:rFonts w:ascii="Calibri" w:hAnsi="Calibri" w:cs="Calibri"/>
              </w:rPr>
            </w:pPr>
            <w:r w:rsidRPr="00191C83">
              <w:rPr>
                <w:rFonts w:ascii="Calibri" w:hAnsi="Calibri" w:cs="Calibri"/>
              </w:rPr>
              <w:t>Patient story – the patient/relevant person’s perception of the incident and how it has impacted them</w:t>
            </w:r>
            <w:r>
              <w:rPr>
                <w:rFonts w:ascii="Calibri" w:hAnsi="Calibri" w:cs="Calibri"/>
              </w:rPr>
              <w:t>:</w:t>
            </w:r>
          </w:p>
        </w:tc>
        <w:tc>
          <w:tcPr>
            <w:tcW w:w="5812" w:type="dxa"/>
            <w:tcBorders>
              <w:top w:val="single" w:sz="4" w:space="0" w:color="auto"/>
              <w:left w:val="single" w:sz="4" w:space="0" w:color="auto"/>
              <w:bottom w:val="single" w:sz="4" w:space="0" w:color="auto"/>
              <w:right w:val="single" w:sz="4" w:space="0" w:color="auto"/>
            </w:tcBorders>
          </w:tcPr>
          <w:p w:rsidR="00867864" w:rsidRDefault="00867864" w:rsidP="00EC7D83">
            <w:pPr>
              <w:spacing w:after="0"/>
              <w:rPr>
                <w:rFonts w:ascii="Calibri" w:hAnsi="Calibri" w:cs="Calibri"/>
                <w:b/>
              </w:rPr>
            </w:pPr>
          </w:p>
          <w:p w:rsidR="00867864" w:rsidRDefault="00867864" w:rsidP="00EC7D83">
            <w:pPr>
              <w:spacing w:after="0"/>
              <w:rPr>
                <w:rFonts w:ascii="Calibri" w:hAnsi="Calibri" w:cs="Calibri"/>
                <w:b/>
              </w:rPr>
            </w:pPr>
          </w:p>
          <w:p w:rsidR="00867864" w:rsidRPr="00757B74" w:rsidRDefault="00867864" w:rsidP="00EC7D83">
            <w:pPr>
              <w:spacing w:after="0"/>
              <w:rPr>
                <w:rFonts w:ascii="Calibri" w:hAnsi="Calibri" w:cs="Calibri"/>
                <w:b/>
              </w:rPr>
            </w:pPr>
          </w:p>
        </w:tc>
      </w:tr>
      <w:tr w:rsidR="00867864" w:rsidRPr="00757B74" w:rsidTr="00EC7D83">
        <w:tc>
          <w:tcPr>
            <w:tcW w:w="4678" w:type="dxa"/>
            <w:tcBorders>
              <w:top w:val="single" w:sz="4" w:space="0" w:color="auto"/>
              <w:left w:val="single" w:sz="4" w:space="0" w:color="auto"/>
              <w:bottom w:val="single" w:sz="4" w:space="0" w:color="auto"/>
              <w:right w:val="single" w:sz="4" w:space="0" w:color="auto"/>
            </w:tcBorders>
            <w:shd w:val="clear" w:color="auto" w:fill="auto"/>
          </w:tcPr>
          <w:p w:rsidR="00867864" w:rsidRDefault="00867864" w:rsidP="00EC7D83">
            <w:pPr>
              <w:numPr>
                <w:ilvl w:val="0"/>
                <w:numId w:val="38"/>
              </w:numPr>
              <w:spacing w:after="0" w:line="240" w:lineRule="auto"/>
              <w:rPr>
                <w:rFonts w:ascii="Calibri" w:hAnsi="Calibri" w:cs="Calibri"/>
              </w:rPr>
            </w:pPr>
            <w:r w:rsidRPr="00191C83">
              <w:rPr>
                <w:rFonts w:ascii="Calibri" w:hAnsi="Calibri" w:cs="Calibri"/>
              </w:rPr>
              <w:t>Questions asked and responses provided</w:t>
            </w:r>
            <w:r>
              <w:rPr>
                <w:rFonts w:ascii="Calibri" w:hAnsi="Calibri" w:cs="Calibri"/>
              </w:rPr>
              <w:t>:</w:t>
            </w:r>
          </w:p>
          <w:p w:rsidR="00F92137" w:rsidRDefault="00F92137" w:rsidP="00F92137">
            <w:pPr>
              <w:spacing w:after="0" w:line="240" w:lineRule="auto"/>
              <w:ind w:left="360"/>
              <w:rPr>
                <w:rFonts w:ascii="Calibri" w:hAnsi="Calibri" w:cs="Calibri"/>
              </w:rPr>
            </w:pPr>
          </w:p>
          <w:p w:rsidR="00867864" w:rsidRDefault="00867864" w:rsidP="00EC7D83">
            <w:pPr>
              <w:spacing w:after="0" w:line="240" w:lineRule="auto"/>
              <w:rPr>
                <w:rFonts w:ascii="Calibri" w:hAnsi="Calibri" w:cs="Calibri"/>
              </w:rPr>
            </w:pPr>
          </w:p>
          <w:p w:rsidR="00867864" w:rsidRDefault="00867864" w:rsidP="00EC7D83">
            <w:pPr>
              <w:spacing w:after="0" w:line="240" w:lineRule="auto"/>
              <w:rPr>
                <w:rFonts w:ascii="Calibri" w:hAnsi="Calibri" w:cs="Calibri"/>
              </w:rPr>
            </w:pPr>
          </w:p>
          <w:p w:rsidR="00867864" w:rsidRDefault="00867864" w:rsidP="00EC7D83">
            <w:pPr>
              <w:spacing w:after="0" w:line="240" w:lineRule="auto"/>
              <w:rPr>
                <w:rFonts w:ascii="Calibri" w:hAnsi="Calibri" w:cs="Calibri"/>
              </w:rPr>
            </w:pPr>
          </w:p>
          <w:p w:rsidR="00867864" w:rsidRDefault="00867864" w:rsidP="00EC7D83">
            <w:pPr>
              <w:spacing w:after="0" w:line="240" w:lineRule="auto"/>
              <w:rPr>
                <w:rFonts w:ascii="Calibri" w:hAnsi="Calibri" w:cs="Calibri"/>
              </w:rPr>
            </w:pPr>
          </w:p>
          <w:p w:rsidR="00CF1F8E" w:rsidRDefault="00CF1F8E" w:rsidP="00EC7D83">
            <w:pPr>
              <w:spacing w:after="0" w:line="240" w:lineRule="auto"/>
              <w:rPr>
                <w:rFonts w:ascii="Calibri" w:hAnsi="Calibri" w:cs="Calibri"/>
              </w:rPr>
            </w:pPr>
          </w:p>
          <w:p w:rsidR="00867864" w:rsidRDefault="00867864" w:rsidP="00EC7D83">
            <w:pPr>
              <w:spacing w:after="0" w:line="240" w:lineRule="auto"/>
              <w:rPr>
                <w:rFonts w:ascii="Calibri" w:hAnsi="Calibri" w:cs="Calibri"/>
              </w:rPr>
            </w:pPr>
          </w:p>
          <w:p w:rsidR="00867864" w:rsidRPr="00191C83" w:rsidRDefault="00867864" w:rsidP="00EC7D83">
            <w:pPr>
              <w:spacing w:after="0" w:line="240" w:lineRule="auto"/>
              <w:rPr>
                <w:rFonts w:ascii="Calibri" w:hAnsi="Calibri" w:cs="Calibri"/>
              </w:rPr>
            </w:pPr>
          </w:p>
        </w:tc>
        <w:tc>
          <w:tcPr>
            <w:tcW w:w="5812" w:type="dxa"/>
            <w:tcBorders>
              <w:top w:val="single" w:sz="4" w:space="0" w:color="auto"/>
              <w:left w:val="single" w:sz="4" w:space="0" w:color="auto"/>
              <w:bottom w:val="single" w:sz="4" w:space="0" w:color="auto"/>
              <w:right w:val="single" w:sz="4" w:space="0" w:color="auto"/>
            </w:tcBorders>
          </w:tcPr>
          <w:p w:rsidR="00867864" w:rsidRDefault="00867864" w:rsidP="00EC7D83">
            <w:pPr>
              <w:spacing w:after="0"/>
              <w:rPr>
                <w:rFonts w:ascii="Calibri" w:hAnsi="Calibri" w:cs="Calibri"/>
                <w:b/>
              </w:rPr>
            </w:pPr>
          </w:p>
          <w:p w:rsidR="00867864" w:rsidRDefault="00867864" w:rsidP="00EC7D83">
            <w:pPr>
              <w:spacing w:after="0"/>
              <w:rPr>
                <w:rFonts w:ascii="Calibri" w:hAnsi="Calibri" w:cs="Calibri"/>
                <w:b/>
              </w:rPr>
            </w:pPr>
          </w:p>
          <w:p w:rsidR="00F92137" w:rsidRDefault="00F92137" w:rsidP="00EC7D83">
            <w:pPr>
              <w:spacing w:after="0"/>
              <w:rPr>
                <w:rFonts w:ascii="Calibri" w:hAnsi="Calibri" w:cs="Calibri"/>
                <w:b/>
              </w:rPr>
            </w:pPr>
          </w:p>
          <w:p w:rsidR="00867864" w:rsidRDefault="00867864" w:rsidP="00EC7D83">
            <w:pPr>
              <w:spacing w:after="0"/>
              <w:rPr>
                <w:rFonts w:ascii="Calibri" w:hAnsi="Calibri" w:cs="Calibri"/>
                <w:b/>
              </w:rPr>
            </w:pPr>
          </w:p>
          <w:p w:rsidR="00867864" w:rsidRDefault="00867864" w:rsidP="00EC7D83">
            <w:pPr>
              <w:spacing w:after="0"/>
              <w:rPr>
                <w:rFonts w:ascii="Calibri" w:hAnsi="Calibri" w:cs="Calibri"/>
                <w:b/>
              </w:rPr>
            </w:pPr>
          </w:p>
          <w:p w:rsidR="00B03CF7" w:rsidRDefault="00B03CF7" w:rsidP="00EC7D83">
            <w:pPr>
              <w:spacing w:after="0"/>
              <w:rPr>
                <w:rFonts w:ascii="Calibri" w:hAnsi="Calibri" w:cs="Calibri"/>
                <w:b/>
              </w:rPr>
            </w:pPr>
          </w:p>
          <w:p w:rsidR="00B03CF7" w:rsidRDefault="00B03CF7" w:rsidP="00EC7D83">
            <w:pPr>
              <w:spacing w:after="0"/>
              <w:rPr>
                <w:rFonts w:ascii="Calibri" w:hAnsi="Calibri" w:cs="Calibri"/>
                <w:b/>
              </w:rPr>
            </w:pPr>
          </w:p>
          <w:p w:rsidR="00B03CF7" w:rsidRDefault="00B03CF7" w:rsidP="00EC7D83">
            <w:pPr>
              <w:spacing w:after="0"/>
              <w:rPr>
                <w:rFonts w:ascii="Calibri" w:hAnsi="Calibri" w:cs="Calibri"/>
                <w:b/>
              </w:rPr>
            </w:pPr>
          </w:p>
          <w:p w:rsidR="00B03CF7" w:rsidRDefault="00B03CF7" w:rsidP="00EC7D83">
            <w:pPr>
              <w:spacing w:after="0"/>
              <w:rPr>
                <w:rFonts w:ascii="Calibri" w:hAnsi="Calibri" w:cs="Calibri"/>
                <w:b/>
              </w:rPr>
            </w:pPr>
          </w:p>
          <w:p w:rsidR="00B03CF7" w:rsidRDefault="00B03CF7" w:rsidP="00EC7D83">
            <w:pPr>
              <w:spacing w:after="0"/>
              <w:rPr>
                <w:rFonts w:ascii="Calibri" w:hAnsi="Calibri" w:cs="Calibri"/>
                <w:b/>
              </w:rPr>
            </w:pPr>
          </w:p>
          <w:p w:rsidR="00B03CF7" w:rsidRDefault="00B03CF7" w:rsidP="00EC7D83">
            <w:pPr>
              <w:spacing w:after="0"/>
              <w:rPr>
                <w:rFonts w:ascii="Calibri" w:hAnsi="Calibri" w:cs="Calibri"/>
                <w:b/>
              </w:rPr>
            </w:pPr>
          </w:p>
          <w:p w:rsidR="00B03CF7" w:rsidRPr="00757B74" w:rsidRDefault="00B03CF7" w:rsidP="00EC7D83">
            <w:pPr>
              <w:spacing w:after="0"/>
              <w:rPr>
                <w:rFonts w:ascii="Calibri" w:hAnsi="Calibri" w:cs="Calibri"/>
                <w:b/>
              </w:rPr>
            </w:pPr>
          </w:p>
        </w:tc>
      </w:tr>
    </w:tbl>
    <w:p w:rsidR="00867864" w:rsidRDefault="00867864" w:rsidP="00867864">
      <w:pPr>
        <w:ind w:firstLine="720"/>
        <w:rPr>
          <w:rFonts w:cstheme="minorHAnsi"/>
        </w:rPr>
      </w:pPr>
      <w:r>
        <w:rPr>
          <w:rFonts w:ascii="Calibri" w:hAnsi="Calibri" w:cs="Calibri"/>
          <w:noProof/>
          <w:lang w:eastAsia="en-IE"/>
        </w:rPr>
        <w:lastRenderedPageBreak/>
        <mc:AlternateContent>
          <mc:Choice Requires="wps">
            <w:drawing>
              <wp:anchor distT="0" distB="0" distL="114300" distR="114300" simplePos="0" relativeHeight="251700224" behindDoc="0" locked="0" layoutInCell="1" allowOverlap="1" wp14:anchorId="4FF909F3" wp14:editId="1FFF8BF7">
                <wp:simplePos x="0" y="0"/>
                <wp:positionH relativeFrom="column">
                  <wp:posOffset>-73660</wp:posOffset>
                </wp:positionH>
                <wp:positionV relativeFrom="paragraph">
                  <wp:posOffset>-38100</wp:posOffset>
                </wp:positionV>
                <wp:extent cx="6696075" cy="314325"/>
                <wp:effectExtent l="0" t="0" r="28575" b="28575"/>
                <wp:wrapNone/>
                <wp:docPr id="30"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696075" cy="314325"/>
                        </a:xfrm>
                        <a:prstGeom prst="roundRect">
                          <a:avLst>
                            <a:gd name="adj" fmla="val 16667"/>
                          </a:avLst>
                        </a:prstGeom>
                        <a:solidFill>
                          <a:srgbClr val="C5DABE"/>
                        </a:solidFill>
                        <a:ln w="9525">
                          <a:solidFill>
                            <a:srgbClr val="699D4A"/>
                          </a:solidFill>
                          <a:miter lim="800000"/>
                          <a:headEnd/>
                          <a:tailEnd/>
                        </a:ln>
                      </wps:spPr>
                      <wps:txbx>
                        <w:txbxContent>
                          <w:p w:rsidR="00F949EF" w:rsidRPr="00191C83" w:rsidRDefault="00F949EF" w:rsidP="00867864">
                            <w:pPr>
                              <w:rPr>
                                <w:rFonts w:ascii="Calibri" w:hAnsi="Calibri" w:cs="Calibri"/>
                                <w:b/>
                              </w:rPr>
                            </w:pPr>
                            <w:r w:rsidRPr="00191C83">
                              <w:rPr>
                                <w:rFonts w:ascii="Calibri" w:hAnsi="Calibri" w:cs="Calibri"/>
                                <w:b/>
                              </w:rPr>
                              <w:t>Information provided at the Open Disclosure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left:0;text-align:left;margin-left:-5.8pt;margin-top:-3pt;width:527.25pt;height:24.75pt;rotation:18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" fillcolor="#c5dabe" strokecolor="#699d4a">
                <v:stroke joinstyle="miter"/>
                <v:textbox>
                  <w:txbxContent>
                    <w:p w:rsidR="00F949EF" w:rsidRPr="00191C83" w:rsidRDefault="00F949EF" w:rsidP="00867864">
                      <w:pPr>
                        <w:rPr>
                          <w:rFonts w:ascii="Calibri" w:hAnsi="Calibri" w:cs="Calibri"/>
                          <w:b/>
                        </w:rPr>
                      </w:pPr>
                      <w:r w:rsidRPr="00191C83">
                        <w:rPr>
                          <w:rFonts w:ascii="Calibri" w:hAnsi="Calibri" w:cs="Calibri"/>
                          <w:b/>
                        </w:rPr>
                        <w:t>Information provided at the Open Disclosure Meeting</w:t>
                      </w:r>
                    </w:p>
                  </w:txbxContent>
                </v:textbox>
              </v:roundrect>
            </w:pict>
          </mc:Fallback>
        </mc:AlternateConten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804"/>
      </w:tblGrid>
      <w:tr w:rsidR="00867864" w:rsidRPr="00757B74" w:rsidTr="00EC7D83">
        <w:tc>
          <w:tcPr>
            <w:tcW w:w="3686" w:type="dxa"/>
            <w:tcBorders>
              <w:top w:val="single" w:sz="4" w:space="0" w:color="auto"/>
              <w:left w:val="single" w:sz="4" w:space="0" w:color="auto"/>
              <w:bottom w:val="single" w:sz="4" w:space="0" w:color="auto"/>
              <w:right w:val="single" w:sz="4" w:space="0" w:color="auto"/>
            </w:tcBorders>
            <w:shd w:val="clear" w:color="auto" w:fill="auto"/>
          </w:tcPr>
          <w:p w:rsidR="00867864" w:rsidRPr="00757B74" w:rsidRDefault="00867864" w:rsidP="00EC7D83">
            <w:pPr>
              <w:spacing w:before="120"/>
              <w:rPr>
                <w:rFonts w:ascii="Calibri" w:hAnsi="Calibri" w:cs="Calibri"/>
              </w:rPr>
            </w:pPr>
            <w:r w:rsidRPr="00757B74">
              <w:rPr>
                <w:rFonts w:ascii="Calibri" w:hAnsi="Calibri" w:cs="Calibri"/>
                <w:b/>
              </w:rPr>
              <w:t xml:space="preserve">Health service contact person </w:t>
            </w:r>
            <w:r w:rsidRPr="000C0B78">
              <w:rPr>
                <w:rFonts w:ascii="Calibri" w:hAnsi="Calibri" w:cs="Calibri"/>
              </w:rPr>
              <w:t>(Designated contact person assigned as point of contact for patient and support persons)</w:t>
            </w:r>
            <w:r w:rsidR="00773D22">
              <w:rPr>
                <w:rFonts w:ascii="Calibri" w:hAnsi="Calibri" w:cs="Calibri"/>
              </w:rPr>
              <w:t>.</w:t>
            </w:r>
          </w:p>
          <w:p w:rsidR="00867864" w:rsidRPr="00757B74" w:rsidRDefault="00867864" w:rsidP="00EC7D83">
            <w:pPr>
              <w:spacing w:before="120" w:after="120"/>
              <w:rPr>
                <w:rFonts w:ascii="Calibri" w:hAnsi="Calibri" w:cs="Calibri"/>
              </w:rPr>
            </w:pPr>
          </w:p>
        </w:tc>
        <w:tc>
          <w:tcPr>
            <w:tcW w:w="6804" w:type="dxa"/>
            <w:tcBorders>
              <w:top w:val="single" w:sz="4" w:space="0" w:color="auto"/>
              <w:left w:val="single" w:sz="4" w:space="0" w:color="auto"/>
              <w:bottom w:val="single" w:sz="4" w:space="0" w:color="auto"/>
              <w:right w:val="single" w:sz="4" w:space="0" w:color="auto"/>
            </w:tcBorders>
          </w:tcPr>
          <w:p w:rsidR="00867864" w:rsidRPr="00757B74" w:rsidRDefault="00867864" w:rsidP="00EC7D83">
            <w:pPr>
              <w:spacing w:before="120"/>
              <w:rPr>
                <w:rFonts w:ascii="Calibri" w:hAnsi="Calibri" w:cs="Calibri"/>
                <w:b/>
              </w:rPr>
            </w:pPr>
            <w:r w:rsidRPr="00757B74">
              <w:rPr>
                <w:rFonts w:ascii="Calibri" w:hAnsi="Calibri" w:cs="Calibri"/>
                <w:b/>
              </w:rPr>
              <w:t xml:space="preserve">Name: </w:t>
            </w:r>
          </w:p>
          <w:p w:rsidR="00867864" w:rsidRPr="00757B74" w:rsidRDefault="00867864" w:rsidP="00EC7D83">
            <w:pPr>
              <w:spacing w:before="120"/>
              <w:rPr>
                <w:rFonts w:ascii="Calibri" w:hAnsi="Calibri" w:cs="Calibri"/>
                <w:b/>
              </w:rPr>
            </w:pPr>
            <w:r w:rsidRPr="00757B74">
              <w:rPr>
                <w:rFonts w:ascii="Calibri" w:hAnsi="Calibri" w:cs="Calibri"/>
                <w:b/>
              </w:rPr>
              <w:t>Position:</w:t>
            </w:r>
          </w:p>
          <w:p w:rsidR="00867864" w:rsidRPr="00757B74" w:rsidRDefault="00867864" w:rsidP="00EC7D83">
            <w:pPr>
              <w:spacing w:before="120"/>
              <w:rPr>
                <w:rFonts w:ascii="Calibri" w:hAnsi="Calibri" w:cs="Calibri"/>
                <w:b/>
              </w:rPr>
            </w:pPr>
            <w:r w:rsidRPr="00757B74">
              <w:rPr>
                <w:rFonts w:ascii="Calibri" w:hAnsi="Calibri" w:cs="Calibri"/>
                <w:b/>
              </w:rPr>
              <w:t xml:space="preserve">Contact Telephone No: </w:t>
            </w:r>
          </w:p>
          <w:p w:rsidR="00867864" w:rsidRPr="00757B74" w:rsidRDefault="00867864" w:rsidP="00EC7D83">
            <w:pPr>
              <w:spacing w:before="120"/>
              <w:rPr>
                <w:rFonts w:ascii="Calibri" w:hAnsi="Calibri" w:cs="Calibri"/>
                <w:b/>
              </w:rPr>
            </w:pPr>
            <w:r w:rsidRPr="00757B74">
              <w:rPr>
                <w:rFonts w:ascii="Calibri" w:hAnsi="Calibri" w:cs="Calibri"/>
                <w:b/>
              </w:rPr>
              <w:t xml:space="preserve">Email address: </w:t>
            </w:r>
          </w:p>
        </w:tc>
      </w:tr>
      <w:tr w:rsidR="00867864" w:rsidRPr="00757B74" w:rsidTr="00EC7D83">
        <w:tc>
          <w:tcPr>
            <w:tcW w:w="3686" w:type="dxa"/>
            <w:tcBorders>
              <w:top w:val="single" w:sz="4" w:space="0" w:color="auto"/>
              <w:left w:val="single" w:sz="4" w:space="0" w:color="auto"/>
              <w:bottom w:val="single" w:sz="4" w:space="0" w:color="auto"/>
              <w:right w:val="single" w:sz="4" w:space="0" w:color="auto"/>
            </w:tcBorders>
            <w:shd w:val="clear" w:color="auto" w:fill="auto"/>
          </w:tcPr>
          <w:p w:rsidR="00867864" w:rsidRPr="00757B74" w:rsidRDefault="00867864" w:rsidP="00EC7D83">
            <w:pPr>
              <w:spacing w:before="120"/>
              <w:rPr>
                <w:rFonts w:ascii="Calibri" w:hAnsi="Calibri" w:cs="Calibri"/>
              </w:rPr>
            </w:pPr>
            <w:r w:rsidRPr="00757B74">
              <w:rPr>
                <w:rFonts w:ascii="Calibri" w:hAnsi="Calibri" w:cs="Calibri"/>
              </w:rPr>
              <w:t>Actions agreed and next steps</w:t>
            </w:r>
            <w:r>
              <w:rPr>
                <w:rFonts w:ascii="Calibri" w:hAnsi="Calibri" w:cs="Calibri"/>
              </w:rPr>
              <w:t>:</w:t>
            </w:r>
          </w:p>
          <w:p w:rsidR="00867864" w:rsidRPr="00757B74" w:rsidRDefault="00867864" w:rsidP="00EC7D83">
            <w:pPr>
              <w:spacing w:before="120" w:after="120"/>
              <w:rPr>
                <w:rFonts w:ascii="Calibri" w:hAnsi="Calibri" w:cs="Calibri"/>
              </w:rPr>
            </w:pPr>
          </w:p>
        </w:tc>
        <w:tc>
          <w:tcPr>
            <w:tcW w:w="6804" w:type="dxa"/>
            <w:tcBorders>
              <w:top w:val="single" w:sz="4" w:space="0" w:color="auto"/>
              <w:left w:val="single" w:sz="4" w:space="0" w:color="auto"/>
              <w:bottom w:val="single" w:sz="4" w:space="0" w:color="auto"/>
              <w:right w:val="single" w:sz="4" w:space="0" w:color="auto"/>
            </w:tcBorders>
          </w:tcPr>
          <w:p w:rsidR="00867864" w:rsidRPr="00757B74" w:rsidRDefault="00867864" w:rsidP="00EC7D83">
            <w:pPr>
              <w:spacing w:before="120"/>
              <w:rPr>
                <w:rFonts w:ascii="Calibri" w:hAnsi="Calibri" w:cs="Calibri"/>
              </w:rPr>
            </w:pPr>
          </w:p>
          <w:p w:rsidR="00867864" w:rsidRPr="00757B74" w:rsidRDefault="00867864" w:rsidP="00EC7D83">
            <w:pPr>
              <w:spacing w:before="120"/>
              <w:rPr>
                <w:rFonts w:ascii="Calibri" w:hAnsi="Calibri" w:cs="Calibri"/>
              </w:rPr>
            </w:pPr>
          </w:p>
          <w:p w:rsidR="00867864" w:rsidRPr="00757B74" w:rsidRDefault="00867864" w:rsidP="00EC7D83">
            <w:pPr>
              <w:spacing w:before="120"/>
              <w:rPr>
                <w:rFonts w:ascii="Calibri" w:hAnsi="Calibri" w:cs="Calibri"/>
              </w:rPr>
            </w:pPr>
          </w:p>
        </w:tc>
      </w:tr>
      <w:tr w:rsidR="00867864" w:rsidRPr="00757B74" w:rsidTr="00EC7D83">
        <w:tc>
          <w:tcPr>
            <w:tcW w:w="3686" w:type="dxa"/>
            <w:tcBorders>
              <w:top w:val="single" w:sz="4" w:space="0" w:color="auto"/>
              <w:left w:val="single" w:sz="4" w:space="0" w:color="auto"/>
              <w:bottom w:val="single" w:sz="4" w:space="0" w:color="auto"/>
              <w:right w:val="single" w:sz="4" w:space="0" w:color="auto"/>
            </w:tcBorders>
            <w:shd w:val="clear" w:color="auto" w:fill="auto"/>
          </w:tcPr>
          <w:p w:rsidR="00867864" w:rsidRPr="00757B74" w:rsidRDefault="00867864" w:rsidP="00EC7D83">
            <w:pPr>
              <w:spacing w:before="120"/>
              <w:rPr>
                <w:rFonts w:ascii="Calibri" w:hAnsi="Calibri" w:cs="Calibri"/>
              </w:rPr>
            </w:pPr>
            <w:r w:rsidRPr="00757B74">
              <w:rPr>
                <w:rFonts w:ascii="Calibri" w:hAnsi="Calibri" w:cs="Calibri"/>
              </w:rPr>
              <w:t>Plans for follow-up:</w:t>
            </w:r>
          </w:p>
        </w:tc>
        <w:tc>
          <w:tcPr>
            <w:tcW w:w="6804" w:type="dxa"/>
            <w:tcBorders>
              <w:top w:val="single" w:sz="4" w:space="0" w:color="auto"/>
              <w:left w:val="single" w:sz="4" w:space="0" w:color="auto"/>
              <w:bottom w:val="single" w:sz="4" w:space="0" w:color="auto"/>
              <w:right w:val="single" w:sz="4" w:space="0" w:color="auto"/>
            </w:tcBorders>
          </w:tcPr>
          <w:p w:rsidR="00867864" w:rsidRPr="00757B74" w:rsidRDefault="00867864" w:rsidP="00EC7D83">
            <w:pPr>
              <w:spacing w:before="120"/>
              <w:rPr>
                <w:rFonts w:ascii="Calibri" w:hAnsi="Calibri" w:cs="Calibri"/>
              </w:rPr>
            </w:pPr>
          </w:p>
          <w:p w:rsidR="00867864" w:rsidRPr="00757B74" w:rsidRDefault="00867864" w:rsidP="00EC7D83">
            <w:pPr>
              <w:spacing w:before="120"/>
              <w:rPr>
                <w:rFonts w:ascii="Calibri" w:hAnsi="Calibri" w:cs="Calibri"/>
              </w:rPr>
            </w:pPr>
          </w:p>
          <w:p w:rsidR="00867864" w:rsidRPr="00757B74" w:rsidRDefault="00867864" w:rsidP="00EC7D83">
            <w:pPr>
              <w:spacing w:before="120"/>
              <w:rPr>
                <w:rFonts w:ascii="Calibri" w:hAnsi="Calibri" w:cs="Calibri"/>
              </w:rPr>
            </w:pPr>
          </w:p>
        </w:tc>
      </w:tr>
      <w:tr w:rsidR="00867864" w:rsidRPr="00757B74" w:rsidTr="00EC7D83">
        <w:tc>
          <w:tcPr>
            <w:tcW w:w="3686" w:type="dxa"/>
            <w:tcBorders>
              <w:top w:val="single" w:sz="4" w:space="0" w:color="auto"/>
              <w:left w:val="single" w:sz="4" w:space="0" w:color="auto"/>
              <w:bottom w:val="single" w:sz="4" w:space="0" w:color="auto"/>
              <w:right w:val="single" w:sz="4" w:space="0" w:color="auto"/>
            </w:tcBorders>
            <w:shd w:val="clear" w:color="auto" w:fill="auto"/>
          </w:tcPr>
          <w:p w:rsidR="00867864" w:rsidRPr="00757B74" w:rsidRDefault="00867864" w:rsidP="00EC7D83">
            <w:pPr>
              <w:spacing w:before="120"/>
              <w:rPr>
                <w:rFonts w:ascii="Calibri" w:hAnsi="Calibri" w:cs="Calibri"/>
              </w:rPr>
            </w:pPr>
            <w:r w:rsidRPr="008867CC">
              <w:rPr>
                <w:rFonts w:ascii="Calibri" w:hAnsi="Calibri" w:cs="Calibri"/>
              </w:rPr>
              <w:t>Details of supports offered and agreed:</w:t>
            </w:r>
          </w:p>
        </w:tc>
        <w:tc>
          <w:tcPr>
            <w:tcW w:w="6804" w:type="dxa"/>
            <w:tcBorders>
              <w:top w:val="single" w:sz="4" w:space="0" w:color="auto"/>
              <w:left w:val="single" w:sz="4" w:space="0" w:color="auto"/>
              <w:bottom w:val="single" w:sz="4" w:space="0" w:color="auto"/>
              <w:right w:val="single" w:sz="4" w:space="0" w:color="auto"/>
            </w:tcBorders>
          </w:tcPr>
          <w:p w:rsidR="00867864" w:rsidRDefault="00867864" w:rsidP="00EC7D83">
            <w:pPr>
              <w:spacing w:before="120"/>
              <w:rPr>
                <w:rFonts w:ascii="Calibri" w:hAnsi="Calibri" w:cs="Calibri"/>
              </w:rPr>
            </w:pPr>
          </w:p>
          <w:p w:rsidR="00867864" w:rsidRDefault="00867864" w:rsidP="00EC7D83">
            <w:pPr>
              <w:spacing w:before="120"/>
              <w:rPr>
                <w:rFonts w:ascii="Calibri" w:hAnsi="Calibri" w:cs="Calibri"/>
              </w:rPr>
            </w:pPr>
          </w:p>
          <w:p w:rsidR="00867864" w:rsidRDefault="00867864" w:rsidP="00EC7D83">
            <w:pPr>
              <w:spacing w:before="120"/>
              <w:rPr>
                <w:rFonts w:ascii="Calibri" w:hAnsi="Calibri" w:cs="Calibri"/>
              </w:rPr>
            </w:pPr>
          </w:p>
        </w:tc>
      </w:tr>
      <w:tr w:rsidR="00867864" w:rsidRPr="00757B74" w:rsidTr="00EC7D83">
        <w:tc>
          <w:tcPr>
            <w:tcW w:w="3686" w:type="dxa"/>
            <w:tcBorders>
              <w:top w:val="single" w:sz="4" w:space="0" w:color="auto"/>
              <w:left w:val="single" w:sz="4" w:space="0" w:color="auto"/>
              <w:bottom w:val="single" w:sz="4" w:space="0" w:color="auto"/>
              <w:right w:val="single" w:sz="4" w:space="0" w:color="auto"/>
            </w:tcBorders>
            <w:shd w:val="clear" w:color="auto" w:fill="auto"/>
          </w:tcPr>
          <w:p w:rsidR="00867864" w:rsidRPr="00757B74" w:rsidRDefault="00867864" w:rsidP="00EC7D83">
            <w:pPr>
              <w:spacing w:before="120"/>
              <w:rPr>
                <w:rFonts w:ascii="Calibri" w:hAnsi="Calibri" w:cs="Calibri"/>
              </w:rPr>
            </w:pPr>
            <w:r w:rsidRPr="00757B74">
              <w:rPr>
                <w:rFonts w:ascii="Calibri" w:hAnsi="Calibri" w:cs="Calibri"/>
              </w:rPr>
              <w:t>D</w:t>
            </w:r>
            <w:r>
              <w:rPr>
                <w:rFonts w:ascii="Calibri" w:hAnsi="Calibri" w:cs="Calibri"/>
              </w:rPr>
              <w:t>ate of next meeting (if applicable</w:t>
            </w:r>
            <w:r w:rsidRPr="00757B74">
              <w:rPr>
                <w:rFonts w:ascii="Calibri" w:hAnsi="Calibri" w:cs="Calibri"/>
              </w:rPr>
              <w:t>)</w:t>
            </w:r>
            <w:r>
              <w:rPr>
                <w:rFonts w:ascii="Calibri" w:hAnsi="Calibri" w:cs="Calibri"/>
              </w:rPr>
              <w:t>:</w:t>
            </w:r>
          </w:p>
        </w:tc>
        <w:tc>
          <w:tcPr>
            <w:tcW w:w="6804" w:type="dxa"/>
            <w:tcBorders>
              <w:top w:val="single" w:sz="4" w:space="0" w:color="auto"/>
              <w:left w:val="single" w:sz="4" w:space="0" w:color="auto"/>
              <w:bottom w:val="single" w:sz="4" w:space="0" w:color="auto"/>
              <w:right w:val="single" w:sz="4" w:space="0" w:color="auto"/>
            </w:tcBorders>
          </w:tcPr>
          <w:p w:rsidR="00867864" w:rsidRPr="00757B74" w:rsidRDefault="00867864" w:rsidP="00EC7D83">
            <w:pPr>
              <w:spacing w:before="120"/>
              <w:rPr>
                <w:rFonts w:ascii="Calibri" w:hAnsi="Calibri" w:cs="Calibri"/>
              </w:rPr>
            </w:pPr>
          </w:p>
        </w:tc>
      </w:tr>
    </w:tbl>
    <w:p w:rsidR="00867864" w:rsidRDefault="00867864" w:rsidP="00867864">
      <w:pPr>
        <w:tabs>
          <w:tab w:val="left" w:pos="3645"/>
        </w:tabs>
        <w:rPr>
          <w:rFonts w:cstheme="minorHAnsi"/>
        </w:rPr>
      </w:pPr>
      <w:r>
        <w:rPr>
          <w:rFonts w:ascii="Calibri" w:hAnsi="Calibri" w:cs="Calibri"/>
          <w:noProof/>
          <w:lang w:eastAsia="en-IE"/>
        </w:rPr>
        <mc:AlternateContent>
          <mc:Choice Requires="wps">
            <w:drawing>
              <wp:anchor distT="0" distB="0" distL="114300" distR="114300" simplePos="0" relativeHeight="251701248" behindDoc="0" locked="0" layoutInCell="1" allowOverlap="1" wp14:anchorId="29A950A8" wp14:editId="5F881346">
                <wp:simplePos x="0" y="0"/>
                <wp:positionH relativeFrom="column">
                  <wp:posOffset>-121285</wp:posOffset>
                </wp:positionH>
                <wp:positionV relativeFrom="paragraph">
                  <wp:posOffset>155575</wp:posOffset>
                </wp:positionV>
                <wp:extent cx="6696075" cy="952500"/>
                <wp:effectExtent l="0" t="0" r="28575" b="1905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952500"/>
                        </a:xfrm>
                        <a:prstGeom prst="rect">
                          <a:avLst/>
                        </a:prstGeom>
                        <a:solidFill>
                          <a:srgbClr val="FFFFFF"/>
                        </a:solidFill>
                        <a:ln w="9525">
                          <a:solidFill>
                            <a:srgbClr val="000000"/>
                          </a:solidFill>
                          <a:miter lim="800000"/>
                          <a:headEnd/>
                          <a:tailEnd/>
                        </a:ln>
                      </wps:spPr>
                      <wps:txbx>
                        <w:txbxContent>
                          <w:p w:rsidR="00F949EF" w:rsidRPr="00757B74" w:rsidRDefault="00F949EF" w:rsidP="00867864">
                            <w:pPr>
                              <w:rPr>
                                <w:rFonts w:ascii="Calibri" w:hAnsi="Calibri" w:cs="Calibri"/>
                                <w:b/>
                              </w:rPr>
                            </w:pPr>
                            <w:r w:rsidRPr="00757B74">
                              <w:rPr>
                                <w:rFonts w:ascii="Calibri" w:hAnsi="Calibri" w:cs="Calibri"/>
                                <w:b/>
                              </w:rPr>
                              <w:t>Further comments/patient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8" type="#_x0000_t202" style="position:absolute;margin-left:-9.55pt;margin-top:12.25pt;width:527.25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">
                <v:textbox>
                  <w:txbxContent>
                    <w:p w:rsidR="00F949EF" w:rsidRPr="00757B74" w:rsidRDefault="00F949EF" w:rsidP="00867864">
                      <w:pPr>
                        <w:rPr>
                          <w:rFonts w:ascii="Calibri" w:hAnsi="Calibri" w:cs="Calibri"/>
                          <w:b/>
                        </w:rPr>
                      </w:pPr>
                      <w:r w:rsidRPr="00757B74">
                        <w:rPr>
                          <w:rFonts w:ascii="Calibri" w:hAnsi="Calibri" w:cs="Calibri"/>
                          <w:b/>
                        </w:rPr>
                        <w:t>Further comments/patient feedback:</w:t>
                      </w:r>
                    </w:p>
                  </w:txbxContent>
                </v:textbox>
              </v:shape>
            </w:pict>
          </mc:Fallback>
        </mc:AlternateContent>
      </w:r>
    </w:p>
    <w:p w:rsidR="00867864" w:rsidRPr="00187D04" w:rsidRDefault="00867864" w:rsidP="00867864">
      <w:pPr>
        <w:rPr>
          <w:rFonts w:cstheme="minorHAnsi"/>
        </w:rPr>
      </w:pPr>
    </w:p>
    <w:p w:rsidR="00867864" w:rsidRPr="00187D04" w:rsidRDefault="00867864" w:rsidP="00867864">
      <w:pPr>
        <w:rPr>
          <w:rFonts w:cstheme="minorHAnsi"/>
        </w:rPr>
      </w:pPr>
    </w:p>
    <w:p w:rsidR="00867864" w:rsidRDefault="00867864" w:rsidP="00867864">
      <w:pPr>
        <w:rPr>
          <w:rFonts w:cstheme="minorHAnsi"/>
        </w:rPr>
      </w:pPr>
    </w:p>
    <w:p w:rsidR="00867864" w:rsidRDefault="00867864" w:rsidP="00867864">
      <w:pPr>
        <w:tabs>
          <w:tab w:val="left" w:pos="1935"/>
        </w:tabs>
        <w:rPr>
          <w:rFonts w:ascii="Calibri" w:hAnsi="Calibri" w:cs="Calibri"/>
        </w:rPr>
      </w:pPr>
      <w:r w:rsidRPr="000C0B78">
        <w:rPr>
          <w:rFonts w:ascii="Calibri" w:hAnsi="Calibri" w:cs="Calibri"/>
          <w:b/>
        </w:rPr>
        <w:t>Signature of Principal Healthcare Practitioner:</w:t>
      </w:r>
      <w:r>
        <w:rPr>
          <w:rFonts w:ascii="Calibri" w:hAnsi="Calibri" w:cs="Calibri"/>
        </w:rPr>
        <w:tab/>
        <w:t>__________________________________________</w:t>
      </w:r>
    </w:p>
    <w:p w:rsidR="00867864" w:rsidRDefault="00867864" w:rsidP="00867864">
      <w:pPr>
        <w:tabs>
          <w:tab w:val="left" w:pos="1935"/>
        </w:tabs>
        <w:rPr>
          <w:rFonts w:cstheme="minorHAnsi"/>
        </w:rPr>
      </w:pPr>
      <w:r w:rsidRPr="000C0B78">
        <w:rPr>
          <w:rFonts w:ascii="Calibri" w:hAnsi="Calibri" w:cs="Calibri"/>
          <w:b/>
        </w:rPr>
        <w:t xml:space="preserve">Print name: </w:t>
      </w:r>
      <w:r w:rsidRPr="000C0B78">
        <w:rPr>
          <w:rFonts w:ascii="Calibri" w:hAnsi="Calibri" w:cs="Calibri"/>
          <w:b/>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__________________________________________</w:t>
      </w:r>
      <w:r>
        <w:rPr>
          <w:rFonts w:cstheme="minorHAnsi"/>
        </w:rPr>
        <w:tab/>
      </w:r>
    </w:p>
    <w:p w:rsidR="00867864" w:rsidRDefault="00867864" w:rsidP="00867864">
      <w:pPr>
        <w:tabs>
          <w:tab w:val="left" w:pos="1935"/>
        </w:tabs>
        <w:rPr>
          <w:rFonts w:cstheme="minorHAnsi"/>
        </w:rPr>
      </w:pPr>
      <w:r w:rsidRPr="000C0B78">
        <w:rPr>
          <w:rFonts w:ascii="Calibri" w:hAnsi="Calibri" w:cs="Calibri"/>
          <w:b/>
        </w:rPr>
        <w:t>Date:</w:t>
      </w:r>
      <w:r w:rsidRPr="00757B74">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__________________________________________</w:t>
      </w:r>
    </w:p>
    <w:p w:rsidR="00773D22" w:rsidRDefault="00773D22" w:rsidP="00867864">
      <w:pPr>
        <w:spacing w:after="0"/>
        <w:jc w:val="both"/>
        <w:rPr>
          <w:rFonts w:ascii="Calibri" w:hAnsi="Calibri" w:cs="Calibri"/>
          <w:b/>
          <w:sz w:val="18"/>
          <w:szCs w:val="18"/>
        </w:rPr>
      </w:pPr>
    </w:p>
    <w:p w:rsidR="00773D22" w:rsidRDefault="00773D22" w:rsidP="00867864">
      <w:pPr>
        <w:spacing w:after="0"/>
        <w:jc w:val="both"/>
        <w:rPr>
          <w:rFonts w:ascii="Calibri" w:hAnsi="Calibri" w:cs="Calibri"/>
          <w:b/>
          <w:sz w:val="18"/>
          <w:szCs w:val="18"/>
        </w:rPr>
      </w:pPr>
    </w:p>
    <w:p w:rsidR="00867864" w:rsidRPr="00773D22" w:rsidRDefault="00867864" w:rsidP="00867864">
      <w:pPr>
        <w:spacing w:after="0"/>
        <w:jc w:val="both"/>
        <w:rPr>
          <w:rFonts w:ascii="Calibri" w:hAnsi="Calibri" w:cs="Calibri"/>
          <w:sz w:val="16"/>
          <w:szCs w:val="16"/>
        </w:rPr>
      </w:pPr>
      <w:r w:rsidRPr="00773D22">
        <w:rPr>
          <w:rFonts w:ascii="Calibri" w:hAnsi="Calibri" w:cs="Calibri"/>
          <w:sz w:val="16"/>
          <w:szCs w:val="16"/>
        </w:rPr>
        <w:t xml:space="preserve">Please Note:  This template has been adapted from the </w:t>
      </w:r>
      <w:r w:rsidRPr="00773D22">
        <w:rPr>
          <w:rFonts w:ascii="Calibri" w:hAnsi="Calibri" w:cs="Calibri"/>
          <w:i/>
          <w:sz w:val="16"/>
          <w:szCs w:val="16"/>
        </w:rPr>
        <w:t xml:space="preserve">Australian Open Disclosure Framework Open disclosure documentation </w:t>
      </w:r>
      <w:r w:rsidRPr="00773D22">
        <w:rPr>
          <w:rFonts w:ascii="Calibri" w:hAnsi="Calibri" w:cs="Calibri"/>
          <w:sz w:val="16"/>
          <w:szCs w:val="16"/>
        </w:rPr>
        <w:t>and is aligned with the provisions of the HSE National Open Disclosure Policy 2019</w:t>
      </w:r>
      <w:r w:rsidRPr="00773D22">
        <w:rPr>
          <w:rFonts w:ascii="Calibri" w:hAnsi="Calibri" w:cs="Calibri"/>
          <w:i/>
          <w:sz w:val="16"/>
          <w:szCs w:val="16"/>
        </w:rPr>
        <w:t xml:space="preserve">. </w:t>
      </w:r>
      <w:r w:rsidRPr="00773D22">
        <w:rPr>
          <w:rFonts w:ascii="Calibri" w:hAnsi="Calibri" w:cs="Calibri"/>
          <w:sz w:val="16"/>
          <w:szCs w:val="16"/>
        </w:rPr>
        <w:t xml:space="preserve">This is a template document which may be adapted for local use. </w:t>
      </w:r>
    </w:p>
    <w:p w:rsidR="00867864" w:rsidRDefault="00867864" w:rsidP="00867864">
      <w:pPr>
        <w:tabs>
          <w:tab w:val="left" w:pos="8985"/>
        </w:tabs>
        <w:rPr>
          <w:rFonts w:cstheme="minorHAnsi"/>
        </w:rPr>
      </w:pPr>
      <w:r>
        <w:rPr>
          <w:rFonts w:cstheme="minorHAnsi"/>
        </w:rPr>
        <w:tab/>
      </w:r>
    </w:p>
    <w:p w:rsidR="00867864" w:rsidRDefault="00867864" w:rsidP="00867864">
      <w:pPr>
        <w:rPr>
          <w:rFonts w:cstheme="minorHAnsi"/>
        </w:rPr>
      </w:pPr>
      <w:r>
        <w:rPr>
          <w:rFonts w:cstheme="minorHAnsi"/>
        </w:rPr>
        <w:br w:type="page"/>
      </w:r>
    </w:p>
    <w:p w:rsidR="00867864" w:rsidRPr="00867864" w:rsidRDefault="00867864" w:rsidP="003C777D">
      <w:pPr>
        <w:rPr>
          <w:rFonts w:ascii="Calibri" w:eastAsia="Times New Roman" w:hAnsi="Calibri" w:cs="Calibri"/>
          <w:b/>
          <w:color w:val="76923C" w:themeColor="accent3" w:themeShade="BF"/>
          <w:sz w:val="28"/>
          <w:szCs w:val="28"/>
          <w:lang w:val="en-GB" w:eastAsia="en-GB"/>
        </w:rPr>
      </w:pPr>
      <w:r w:rsidRPr="00867864">
        <w:rPr>
          <w:rFonts w:ascii="Calibri" w:eastAsia="Times New Roman" w:hAnsi="Calibri" w:cs="Calibri"/>
          <w:b/>
          <w:color w:val="76923C" w:themeColor="accent3" w:themeShade="BF"/>
          <w:sz w:val="28"/>
          <w:szCs w:val="28"/>
          <w:u w:val="single"/>
          <w:lang w:val="en-GB" w:eastAsia="en-GB"/>
        </w:rPr>
        <w:lastRenderedPageBreak/>
        <w:t xml:space="preserve">APPENDIX </w:t>
      </w:r>
      <w:r>
        <w:rPr>
          <w:rFonts w:ascii="Calibri" w:eastAsia="Times New Roman" w:hAnsi="Calibri" w:cs="Calibri"/>
          <w:b/>
          <w:color w:val="76923C" w:themeColor="accent3" w:themeShade="BF"/>
          <w:sz w:val="28"/>
          <w:szCs w:val="28"/>
          <w:u w:val="single"/>
          <w:lang w:val="en-GB" w:eastAsia="en-GB"/>
        </w:rPr>
        <w:t>4</w:t>
      </w:r>
      <w:r w:rsidRPr="00867864">
        <w:rPr>
          <w:b/>
          <w:color w:val="76923C" w:themeColor="accent3" w:themeShade="BF"/>
          <w:sz w:val="28"/>
          <w:szCs w:val="28"/>
        </w:rPr>
        <w:t xml:space="preserve"> POST-MEETING CHECKLIST</w:t>
      </w:r>
    </w:p>
    <w:p w:rsidR="003C777D" w:rsidRDefault="003C777D" w:rsidP="003C777D">
      <w:r w:rsidRPr="009A5B5F">
        <w:rPr>
          <w:rFonts w:cstheme="minorHAnsi"/>
          <w:noProof/>
          <w:lang w:eastAsia="en-IE"/>
        </w:rPr>
        <mc:AlternateContent>
          <mc:Choice Requires="wps">
            <w:drawing>
              <wp:anchor distT="0" distB="0" distL="114300" distR="114300" simplePos="0" relativeHeight="251678720" behindDoc="0" locked="0" layoutInCell="1" allowOverlap="1" wp14:anchorId="025840E5" wp14:editId="0EBE4A37">
                <wp:simplePos x="0" y="0"/>
                <wp:positionH relativeFrom="column">
                  <wp:posOffset>-95250</wp:posOffset>
                </wp:positionH>
                <wp:positionV relativeFrom="paragraph">
                  <wp:posOffset>160020</wp:posOffset>
                </wp:positionV>
                <wp:extent cx="6814820" cy="711835"/>
                <wp:effectExtent l="0" t="0" r="24130" b="120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20" cy="711835"/>
                        </a:xfrm>
                        <a:prstGeom prst="rect">
                          <a:avLst/>
                        </a:prstGeom>
                        <a:solidFill>
                          <a:srgbClr val="C5DABE"/>
                        </a:solidFill>
                        <a:ln>
                          <a:solidFill>
                            <a:srgbClr val="699D4A"/>
                          </a:solidFill>
                          <a:headEnd/>
                          <a:tailEnd/>
                        </a:ln>
                      </wps:spPr>
                      <wps:style>
                        <a:lnRef idx="2">
                          <a:schemeClr val="dk1"/>
                        </a:lnRef>
                        <a:fillRef idx="1">
                          <a:schemeClr val="lt1"/>
                        </a:fillRef>
                        <a:effectRef idx="0">
                          <a:schemeClr val="dk1"/>
                        </a:effectRef>
                        <a:fontRef idx="minor">
                          <a:schemeClr val="dk1"/>
                        </a:fontRef>
                      </wps:style>
                      <wps:txbx>
                        <w:txbxContent>
                          <w:p w:rsidR="00F949EF" w:rsidRPr="00C9497D" w:rsidRDefault="00F949EF" w:rsidP="003C777D">
                            <w:pPr>
                              <w:spacing w:after="0"/>
                              <w:jc w:val="center"/>
                              <w:rPr>
                                <w:b/>
                                <w:sz w:val="40"/>
                              </w:rPr>
                            </w:pPr>
                            <w:r>
                              <w:rPr>
                                <w:b/>
                                <w:sz w:val="40"/>
                              </w:rPr>
                              <w:t>OPEN DISCLOSURE: POST-</w:t>
                            </w:r>
                            <w:r w:rsidRPr="000B7DDB">
                              <w:rPr>
                                <w:b/>
                                <w:sz w:val="40"/>
                              </w:rPr>
                              <w:t>MEETING CHECKLIST</w:t>
                            </w:r>
                          </w:p>
                          <w:p w:rsidR="00F949EF" w:rsidRPr="00FB1ED1" w:rsidRDefault="00F949EF" w:rsidP="003C777D">
                            <w:pPr>
                              <w:spacing w:after="0"/>
                              <w:jc w:val="center"/>
                              <w:rPr>
                                <w:b/>
                                <w:color w:val="699D4A"/>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5pt;margin-top:12.6pt;width:536.6pt;height: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" fillcolor="#c5dabe" strokecolor="#699d4a" strokeweight="2pt">
                <v:textbox>
                  <w:txbxContent>
                    <w:p w:rsidR="00F949EF" w:rsidRPr="00C9497D" w:rsidRDefault="00F949EF" w:rsidP="003C777D">
                      <w:pPr>
                        <w:spacing w:after="0"/>
                        <w:jc w:val="center"/>
                        <w:rPr>
                          <w:b/>
                          <w:sz w:val="40"/>
                        </w:rPr>
                      </w:pPr>
                      <w:r>
                        <w:rPr>
                          <w:b/>
                          <w:sz w:val="40"/>
                        </w:rPr>
                        <w:t>OPEN DISCLOSURE: POST-</w:t>
                      </w:r>
                      <w:r w:rsidRPr="000B7DDB">
                        <w:rPr>
                          <w:b/>
                          <w:sz w:val="40"/>
                        </w:rPr>
                        <w:t>MEETING CHECKLIST</w:t>
                      </w:r>
                    </w:p>
                    <w:p w:rsidR="00F949EF" w:rsidRPr="00FB1ED1" w:rsidRDefault="00F949EF" w:rsidP="003C777D">
                      <w:pPr>
                        <w:spacing w:after="0"/>
                        <w:jc w:val="center"/>
                        <w:rPr>
                          <w:b/>
                          <w:color w:val="699D4A"/>
                          <w:sz w:val="40"/>
                        </w:rPr>
                      </w:pPr>
                    </w:p>
                  </w:txbxContent>
                </v:textbox>
              </v:shape>
            </w:pict>
          </mc:Fallback>
        </mc:AlternateContent>
      </w:r>
    </w:p>
    <w:p w:rsidR="003C777D" w:rsidRPr="009A5B5F" w:rsidRDefault="003C777D" w:rsidP="003C777D">
      <w:pPr>
        <w:rPr>
          <w:rFonts w:cstheme="minorHAnsi"/>
          <w:b/>
          <w:sz w:val="28"/>
          <w:szCs w:val="28"/>
        </w:rPr>
      </w:pPr>
    </w:p>
    <w:p w:rsidR="003C777D" w:rsidRDefault="003C777D" w:rsidP="003C777D">
      <w:pPr>
        <w:rPr>
          <w:rFonts w:cstheme="minorHAnsi"/>
          <w:b/>
          <w:sz w:val="28"/>
          <w:szCs w:val="28"/>
        </w:rPr>
      </w:pPr>
      <w:r w:rsidRPr="009A5B5F">
        <w:rPr>
          <w:rFonts w:cstheme="minorHAnsi"/>
          <w:b/>
          <w:sz w:val="28"/>
          <w:szCs w:val="28"/>
        </w:rPr>
        <w:tab/>
      </w:r>
      <w:r w:rsidRPr="009A5B5F">
        <w:rPr>
          <w:rFonts w:cstheme="minorHAnsi"/>
          <w:b/>
          <w:sz w:val="28"/>
          <w:szCs w:val="28"/>
        </w:rPr>
        <w:tab/>
      </w:r>
      <w:r w:rsidRPr="009A5B5F">
        <w:rPr>
          <w:rFonts w:cstheme="minorHAnsi"/>
          <w:b/>
          <w:sz w:val="28"/>
          <w:szCs w:val="28"/>
        </w:rPr>
        <w:tab/>
      </w:r>
      <w:r w:rsidRPr="009A5B5F">
        <w:rPr>
          <w:rFonts w:cstheme="minorHAnsi"/>
          <w:b/>
          <w:sz w:val="28"/>
          <w:szCs w:val="28"/>
        </w:rPr>
        <w:tab/>
      </w:r>
      <w:r w:rsidRPr="009A5B5F">
        <w:rPr>
          <w:rFonts w:cstheme="minorHAnsi"/>
          <w:b/>
          <w:sz w:val="28"/>
          <w:szCs w:val="28"/>
        </w:rPr>
        <w:tab/>
      </w:r>
      <w:r w:rsidRPr="009A5B5F">
        <w:rPr>
          <w:rFonts w:cstheme="minorHAnsi"/>
          <w:b/>
          <w:sz w:val="28"/>
          <w:szCs w:val="28"/>
        </w:rPr>
        <w:tab/>
      </w:r>
      <w:r w:rsidRPr="009A5B5F">
        <w:rPr>
          <w:rFonts w:cstheme="minorHAnsi"/>
          <w:b/>
          <w:sz w:val="28"/>
          <w:szCs w:val="28"/>
        </w:rPr>
        <w:tab/>
      </w:r>
      <w:r w:rsidRPr="009A5B5F">
        <w:rPr>
          <w:rFonts w:cstheme="minorHAnsi"/>
          <w:b/>
          <w:sz w:val="28"/>
          <w:szCs w:val="28"/>
        </w:rPr>
        <w:tab/>
      </w:r>
      <w:r w:rsidRPr="009A5B5F">
        <w:rPr>
          <w:rFonts w:cstheme="minorHAnsi"/>
          <w:b/>
          <w:sz w:val="28"/>
          <w:szCs w:val="28"/>
        </w:rPr>
        <w:tab/>
      </w:r>
    </w:p>
    <w:tbl>
      <w:tblPr>
        <w:tblStyle w:val="TableGrid"/>
        <w:tblW w:w="10774" w:type="dxa"/>
        <w:tblInd w:w="-34" w:type="dxa"/>
        <w:tblLook w:val="04A0" w:firstRow="1" w:lastRow="0" w:firstColumn="1" w:lastColumn="0" w:noHBand="0" w:noVBand="1"/>
      </w:tblPr>
      <w:tblGrid>
        <w:gridCol w:w="8364"/>
        <w:gridCol w:w="2410"/>
      </w:tblGrid>
      <w:tr w:rsidR="003C777D" w:rsidRPr="009A5B5F" w:rsidTr="002A1F5F">
        <w:tc>
          <w:tcPr>
            <w:tcW w:w="8364" w:type="dxa"/>
            <w:shd w:val="clear" w:color="auto" w:fill="C5DABE"/>
          </w:tcPr>
          <w:p w:rsidR="003C777D" w:rsidRPr="009A5B5F" w:rsidRDefault="003C777D" w:rsidP="002A1F5F">
            <w:pPr>
              <w:rPr>
                <w:rFonts w:cstheme="minorHAnsi"/>
                <w:b/>
                <w:sz w:val="28"/>
                <w:szCs w:val="28"/>
              </w:rPr>
            </w:pPr>
            <w:r w:rsidRPr="009A5B5F">
              <w:rPr>
                <w:rFonts w:cstheme="minorHAnsi"/>
                <w:b/>
                <w:sz w:val="28"/>
                <w:szCs w:val="28"/>
              </w:rPr>
              <w:tab/>
            </w:r>
            <w:r w:rsidRPr="009A5B5F">
              <w:rPr>
                <w:rFonts w:cstheme="minorHAnsi"/>
                <w:b/>
                <w:sz w:val="28"/>
                <w:szCs w:val="28"/>
              </w:rPr>
              <w:tab/>
            </w:r>
            <w:r w:rsidRPr="009A5B5F">
              <w:rPr>
                <w:rFonts w:cstheme="minorHAnsi"/>
                <w:b/>
                <w:sz w:val="28"/>
                <w:szCs w:val="28"/>
              </w:rPr>
              <w:tab/>
              <w:t xml:space="preserve">                    Actions</w:t>
            </w:r>
          </w:p>
        </w:tc>
        <w:tc>
          <w:tcPr>
            <w:tcW w:w="2410" w:type="dxa"/>
            <w:shd w:val="clear" w:color="auto" w:fill="C5DABE"/>
          </w:tcPr>
          <w:p w:rsidR="003C777D" w:rsidRPr="009A5B5F" w:rsidRDefault="003C777D" w:rsidP="002A1F5F">
            <w:pPr>
              <w:rPr>
                <w:rFonts w:cstheme="minorHAnsi"/>
                <w:b/>
                <w:sz w:val="28"/>
                <w:szCs w:val="28"/>
              </w:rPr>
            </w:pPr>
            <w:r>
              <w:rPr>
                <w:rFonts w:cstheme="minorHAnsi"/>
                <w:b/>
                <w:sz w:val="28"/>
                <w:szCs w:val="28"/>
              </w:rPr>
              <w:t>Completed Y/N</w:t>
            </w:r>
          </w:p>
        </w:tc>
      </w:tr>
      <w:tr w:rsidR="003C777D" w:rsidRPr="009A5B5F" w:rsidTr="002A1F5F">
        <w:tc>
          <w:tcPr>
            <w:tcW w:w="8364" w:type="dxa"/>
          </w:tcPr>
          <w:p w:rsidR="003C777D" w:rsidRPr="007F7776" w:rsidRDefault="003C777D" w:rsidP="003C777D">
            <w:pPr>
              <w:pStyle w:val="ListParagraph"/>
              <w:numPr>
                <w:ilvl w:val="0"/>
                <w:numId w:val="32"/>
              </w:numPr>
              <w:rPr>
                <w:rFonts w:cstheme="minorHAnsi"/>
              </w:rPr>
            </w:pPr>
            <w:r w:rsidRPr="007F7776">
              <w:rPr>
                <w:rFonts w:cstheme="minorHAnsi"/>
              </w:rPr>
              <w:t xml:space="preserve">Follow up call by the Designated Person to </w:t>
            </w:r>
          </w:p>
          <w:p w:rsidR="003C777D" w:rsidRPr="007F7776" w:rsidRDefault="003C777D" w:rsidP="003C777D">
            <w:pPr>
              <w:pStyle w:val="ListParagraph"/>
              <w:numPr>
                <w:ilvl w:val="0"/>
                <w:numId w:val="34"/>
              </w:numPr>
              <w:rPr>
                <w:rFonts w:cstheme="minorHAnsi"/>
              </w:rPr>
            </w:pPr>
            <w:r w:rsidRPr="007F7776">
              <w:rPr>
                <w:rFonts w:cstheme="minorHAnsi"/>
              </w:rPr>
              <w:t>Establish the patient/relevant person’s experience of the open disclosure meeting using the Patient Exp</w:t>
            </w:r>
            <w:r w:rsidR="00773D22">
              <w:rPr>
                <w:rFonts w:cstheme="minorHAnsi"/>
              </w:rPr>
              <w:t xml:space="preserve">erience Questionnaire available </w:t>
            </w:r>
            <w:hyperlink r:id="rId23" w:history="1">
              <w:r w:rsidR="00773D22" w:rsidRPr="0034470A">
                <w:rPr>
                  <w:rStyle w:val="Hyperlink"/>
                  <w:rFonts w:cstheme="minorHAnsi"/>
                </w:rPr>
                <w:t>here</w:t>
              </w:r>
            </w:hyperlink>
            <w:r w:rsidR="00773D22" w:rsidRPr="0034470A">
              <w:rPr>
                <w:rFonts w:cstheme="minorHAnsi"/>
              </w:rPr>
              <w:t>.</w:t>
            </w:r>
          </w:p>
          <w:p w:rsidR="003C777D" w:rsidRPr="007F7776" w:rsidRDefault="003C777D" w:rsidP="003C777D">
            <w:pPr>
              <w:pStyle w:val="ListParagraph"/>
              <w:numPr>
                <w:ilvl w:val="0"/>
                <w:numId w:val="34"/>
              </w:numPr>
              <w:rPr>
                <w:rFonts w:cstheme="minorHAnsi"/>
              </w:rPr>
            </w:pPr>
            <w:r w:rsidRPr="007F7776">
              <w:rPr>
                <w:rFonts w:cstheme="minorHAnsi"/>
              </w:rPr>
              <w:t>Provide an update on any actions taken since the meeting</w:t>
            </w:r>
            <w:r w:rsidR="00773D22">
              <w:rPr>
                <w:rFonts w:cstheme="minorHAnsi"/>
              </w:rPr>
              <w:t>.</w:t>
            </w:r>
          </w:p>
          <w:p w:rsidR="003C777D" w:rsidRPr="007F7776" w:rsidRDefault="003C777D" w:rsidP="002A1F5F">
            <w:pPr>
              <w:pStyle w:val="ListParagraph"/>
              <w:ind w:left="360"/>
              <w:rPr>
                <w:rFonts w:cstheme="minorHAnsi"/>
              </w:rPr>
            </w:pPr>
            <w:r w:rsidRPr="007F7776">
              <w:rPr>
                <w:rFonts w:cstheme="minorHAnsi"/>
                <w:b/>
              </w:rPr>
              <w:t>(C)</w:t>
            </w:r>
            <w:r w:rsidRPr="007F7776">
              <w:rPr>
                <w:rFonts w:cstheme="minorHAnsi"/>
              </w:rPr>
              <w:t xml:space="preserve"> Check if any further assistance is required</w:t>
            </w:r>
            <w:r w:rsidR="00773D22">
              <w:rPr>
                <w:rFonts w:cstheme="minorHAnsi"/>
              </w:rPr>
              <w:t>.</w:t>
            </w:r>
          </w:p>
        </w:tc>
        <w:tc>
          <w:tcPr>
            <w:tcW w:w="2410" w:type="dxa"/>
          </w:tcPr>
          <w:p w:rsidR="003C777D" w:rsidRPr="009A5B5F" w:rsidRDefault="003C777D" w:rsidP="002A1F5F">
            <w:pPr>
              <w:rPr>
                <w:rFonts w:cstheme="minorHAnsi"/>
                <w:sz w:val="24"/>
                <w:szCs w:val="24"/>
              </w:rPr>
            </w:pPr>
          </w:p>
        </w:tc>
      </w:tr>
      <w:tr w:rsidR="003C777D" w:rsidRPr="009A5B5F" w:rsidTr="002A1F5F">
        <w:tc>
          <w:tcPr>
            <w:tcW w:w="8364" w:type="dxa"/>
          </w:tcPr>
          <w:p w:rsidR="003C777D" w:rsidRPr="007F7776" w:rsidRDefault="003C777D" w:rsidP="003C777D">
            <w:pPr>
              <w:pStyle w:val="ListParagraph"/>
              <w:numPr>
                <w:ilvl w:val="0"/>
                <w:numId w:val="32"/>
              </w:numPr>
              <w:rPr>
                <w:rFonts w:cstheme="minorHAnsi"/>
              </w:rPr>
            </w:pPr>
            <w:r w:rsidRPr="007F7776">
              <w:rPr>
                <w:rFonts w:cstheme="minorHAnsi"/>
              </w:rPr>
              <w:t xml:space="preserve">Circulate the minutes of the meeting to all relevant </w:t>
            </w:r>
            <w:r w:rsidR="00773D22">
              <w:rPr>
                <w:rFonts w:cstheme="minorHAnsi"/>
              </w:rPr>
              <w:t>parties for timely verification.</w:t>
            </w:r>
          </w:p>
        </w:tc>
        <w:tc>
          <w:tcPr>
            <w:tcW w:w="2410" w:type="dxa"/>
          </w:tcPr>
          <w:p w:rsidR="003C777D" w:rsidRPr="009A5B5F" w:rsidRDefault="003C777D" w:rsidP="002A1F5F">
            <w:pPr>
              <w:rPr>
                <w:rFonts w:cstheme="minorHAnsi"/>
                <w:sz w:val="24"/>
                <w:szCs w:val="24"/>
              </w:rPr>
            </w:pPr>
          </w:p>
        </w:tc>
      </w:tr>
      <w:tr w:rsidR="003C777D" w:rsidRPr="009A5B5F" w:rsidTr="002A1F5F">
        <w:tc>
          <w:tcPr>
            <w:tcW w:w="8364" w:type="dxa"/>
          </w:tcPr>
          <w:p w:rsidR="003C777D" w:rsidRPr="007F7776" w:rsidRDefault="003C777D" w:rsidP="003C777D">
            <w:pPr>
              <w:pStyle w:val="ListParagraph"/>
              <w:numPr>
                <w:ilvl w:val="0"/>
                <w:numId w:val="32"/>
              </w:numPr>
              <w:rPr>
                <w:rFonts w:cstheme="minorHAnsi"/>
              </w:rPr>
            </w:pPr>
            <w:r w:rsidRPr="007F7776">
              <w:rPr>
                <w:rFonts w:cstheme="minorHAnsi"/>
              </w:rPr>
              <w:t>Send final meeting record to the patient/relevant person</w:t>
            </w:r>
            <w:r w:rsidR="0061112A" w:rsidRPr="007F7776">
              <w:rPr>
                <w:rFonts w:cstheme="minorHAnsi"/>
              </w:rPr>
              <w:t xml:space="preserve"> and keep a copy of the record in the open disclosure/incident management file.</w:t>
            </w:r>
          </w:p>
          <w:p w:rsidR="003C777D" w:rsidRPr="007F7776" w:rsidRDefault="003C777D" w:rsidP="002A1F5F">
            <w:pPr>
              <w:rPr>
                <w:rFonts w:cstheme="minorHAnsi"/>
              </w:rPr>
            </w:pPr>
          </w:p>
        </w:tc>
        <w:tc>
          <w:tcPr>
            <w:tcW w:w="2410" w:type="dxa"/>
          </w:tcPr>
          <w:p w:rsidR="003C777D" w:rsidRPr="009A5B5F" w:rsidRDefault="003C777D" w:rsidP="002A1F5F">
            <w:pPr>
              <w:rPr>
                <w:rFonts w:cstheme="minorHAnsi"/>
                <w:sz w:val="24"/>
                <w:szCs w:val="24"/>
              </w:rPr>
            </w:pPr>
          </w:p>
        </w:tc>
      </w:tr>
      <w:tr w:rsidR="001E74AE" w:rsidRPr="009A5B5F" w:rsidTr="002A1F5F">
        <w:tc>
          <w:tcPr>
            <w:tcW w:w="8364" w:type="dxa"/>
          </w:tcPr>
          <w:p w:rsidR="001E74AE" w:rsidRPr="007F7776" w:rsidRDefault="00C917B3" w:rsidP="00C917B3">
            <w:pPr>
              <w:pStyle w:val="ListParagraph"/>
              <w:numPr>
                <w:ilvl w:val="0"/>
                <w:numId w:val="32"/>
              </w:numPr>
              <w:rPr>
                <w:rFonts w:cstheme="minorHAnsi"/>
              </w:rPr>
            </w:pPr>
            <w:r w:rsidRPr="007F7776">
              <w:rPr>
                <w:rFonts w:cstheme="minorHAnsi"/>
              </w:rPr>
              <w:t>Document a</w:t>
            </w:r>
            <w:r w:rsidR="001E74AE" w:rsidRPr="007F7776">
              <w:rPr>
                <w:rFonts w:cstheme="minorHAnsi"/>
              </w:rPr>
              <w:t>ctions pertaining to the continued care/treatment of the patient in the patient’s healthcare record.</w:t>
            </w:r>
          </w:p>
        </w:tc>
        <w:tc>
          <w:tcPr>
            <w:tcW w:w="2410" w:type="dxa"/>
          </w:tcPr>
          <w:p w:rsidR="001E74AE" w:rsidRPr="009A5B5F" w:rsidRDefault="001E74AE" w:rsidP="002A1F5F">
            <w:pPr>
              <w:rPr>
                <w:rFonts w:cstheme="minorHAnsi"/>
                <w:sz w:val="24"/>
                <w:szCs w:val="24"/>
              </w:rPr>
            </w:pPr>
          </w:p>
        </w:tc>
      </w:tr>
      <w:tr w:rsidR="003C777D" w:rsidRPr="009A5B5F" w:rsidTr="002A1F5F">
        <w:tc>
          <w:tcPr>
            <w:tcW w:w="8364" w:type="dxa"/>
          </w:tcPr>
          <w:p w:rsidR="003C777D" w:rsidRPr="007F7776" w:rsidRDefault="003C777D" w:rsidP="003C777D">
            <w:pPr>
              <w:pStyle w:val="ListParagraph"/>
              <w:numPr>
                <w:ilvl w:val="0"/>
                <w:numId w:val="32"/>
              </w:numPr>
              <w:rPr>
                <w:rFonts w:cstheme="minorHAnsi"/>
              </w:rPr>
            </w:pPr>
            <w:r w:rsidRPr="007F7776">
              <w:rPr>
                <w:rFonts w:cstheme="minorHAnsi"/>
              </w:rPr>
              <w:t>Follow up on/complete agreed actions</w:t>
            </w:r>
            <w:r w:rsidR="00773D22">
              <w:rPr>
                <w:rFonts w:cstheme="minorHAnsi"/>
              </w:rPr>
              <w:t>.</w:t>
            </w:r>
          </w:p>
          <w:p w:rsidR="003C777D" w:rsidRPr="007F7776" w:rsidRDefault="003C777D" w:rsidP="002A1F5F">
            <w:pPr>
              <w:rPr>
                <w:rFonts w:cstheme="minorHAnsi"/>
              </w:rPr>
            </w:pPr>
          </w:p>
        </w:tc>
        <w:tc>
          <w:tcPr>
            <w:tcW w:w="2410" w:type="dxa"/>
          </w:tcPr>
          <w:p w:rsidR="003C777D" w:rsidRPr="009A5B5F" w:rsidRDefault="003C777D" w:rsidP="002A1F5F">
            <w:pPr>
              <w:rPr>
                <w:rFonts w:cstheme="minorHAnsi"/>
                <w:sz w:val="24"/>
                <w:szCs w:val="24"/>
              </w:rPr>
            </w:pPr>
          </w:p>
        </w:tc>
      </w:tr>
      <w:tr w:rsidR="003C777D" w:rsidRPr="009A5B5F" w:rsidTr="002A1F5F">
        <w:tc>
          <w:tcPr>
            <w:tcW w:w="8364" w:type="dxa"/>
          </w:tcPr>
          <w:p w:rsidR="003C777D" w:rsidRPr="007F7776" w:rsidRDefault="003C777D" w:rsidP="003C777D">
            <w:pPr>
              <w:pStyle w:val="ListParagraph"/>
              <w:numPr>
                <w:ilvl w:val="0"/>
                <w:numId w:val="32"/>
              </w:numPr>
              <w:rPr>
                <w:rFonts w:cstheme="minorHAnsi"/>
              </w:rPr>
            </w:pPr>
            <w:r w:rsidRPr="007F7776">
              <w:rPr>
                <w:rFonts w:cstheme="minorHAnsi"/>
              </w:rPr>
              <w:t>Send the outcome of the investigation or review to the patient/relevant person and offer them the opportunity to discuss</w:t>
            </w:r>
            <w:r w:rsidR="00773D22">
              <w:rPr>
                <w:rFonts w:cstheme="minorHAnsi"/>
              </w:rPr>
              <w:t>.</w:t>
            </w:r>
            <w:r w:rsidR="0061112A" w:rsidRPr="007F7776">
              <w:rPr>
                <w:rFonts w:cstheme="minorHAnsi"/>
              </w:rPr>
              <w:t xml:space="preserve"> </w:t>
            </w:r>
          </w:p>
          <w:p w:rsidR="003C777D" w:rsidRPr="007F7776" w:rsidRDefault="003C777D" w:rsidP="002A1F5F">
            <w:pPr>
              <w:rPr>
                <w:rFonts w:cstheme="minorHAnsi"/>
              </w:rPr>
            </w:pPr>
          </w:p>
        </w:tc>
        <w:tc>
          <w:tcPr>
            <w:tcW w:w="2410" w:type="dxa"/>
          </w:tcPr>
          <w:p w:rsidR="003C777D" w:rsidRPr="009A5B5F" w:rsidRDefault="003C777D" w:rsidP="002A1F5F">
            <w:pPr>
              <w:rPr>
                <w:rFonts w:cstheme="minorHAnsi"/>
                <w:sz w:val="24"/>
                <w:szCs w:val="24"/>
              </w:rPr>
            </w:pPr>
          </w:p>
        </w:tc>
      </w:tr>
      <w:tr w:rsidR="003C777D" w:rsidRPr="009A5B5F" w:rsidTr="002A1F5F">
        <w:tc>
          <w:tcPr>
            <w:tcW w:w="8364" w:type="dxa"/>
          </w:tcPr>
          <w:p w:rsidR="003C777D" w:rsidRPr="007F7776" w:rsidRDefault="003C777D" w:rsidP="003C777D">
            <w:pPr>
              <w:pStyle w:val="ListParagraph"/>
              <w:numPr>
                <w:ilvl w:val="0"/>
                <w:numId w:val="32"/>
              </w:numPr>
              <w:rPr>
                <w:rFonts w:cstheme="minorHAnsi"/>
              </w:rPr>
            </w:pPr>
            <w:r w:rsidRPr="007F7776">
              <w:rPr>
                <w:rFonts w:cstheme="minorHAnsi"/>
              </w:rPr>
              <w:t>Provide relevant updates to the patient’s GP</w:t>
            </w:r>
            <w:r w:rsidR="00773D22">
              <w:rPr>
                <w:rFonts w:cstheme="minorHAnsi"/>
              </w:rPr>
              <w:t>.</w:t>
            </w:r>
          </w:p>
          <w:p w:rsidR="003C777D" w:rsidRPr="007F7776" w:rsidRDefault="003C777D" w:rsidP="002A1F5F">
            <w:pPr>
              <w:pStyle w:val="ListParagraph"/>
              <w:ind w:left="360"/>
              <w:rPr>
                <w:rFonts w:cstheme="minorHAnsi"/>
              </w:rPr>
            </w:pPr>
          </w:p>
        </w:tc>
        <w:tc>
          <w:tcPr>
            <w:tcW w:w="2410" w:type="dxa"/>
          </w:tcPr>
          <w:p w:rsidR="003C777D" w:rsidRPr="009A5B5F" w:rsidRDefault="003C777D" w:rsidP="002A1F5F">
            <w:pPr>
              <w:rPr>
                <w:rFonts w:cstheme="minorHAnsi"/>
                <w:sz w:val="24"/>
                <w:szCs w:val="24"/>
              </w:rPr>
            </w:pPr>
          </w:p>
        </w:tc>
      </w:tr>
      <w:tr w:rsidR="003C777D" w:rsidRPr="009A5B5F" w:rsidTr="002A1F5F">
        <w:tc>
          <w:tcPr>
            <w:tcW w:w="8364" w:type="dxa"/>
          </w:tcPr>
          <w:p w:rsidR="003C777D" w:rsidRPr="007F7776" w:rsidRDefault="003C777D" w:rsidP="003C777D">
            <w:pPr>
              <w:pStyle w:val="ListParagraph"/>
              <w:numPr>
                <w:ilvl w:val="0"/>
                <w:numId w:val="32"/>
              </w:numPr>
              <w:rPr>
                <w:rFonts w:cstheme="minorHAnsi"/>
              </w:rPr>
            </w:pPr>
            <w:r w:rsidRPr="007F7776">
              <w:rPr>
                <w:rFonts w:cstheme="minorHAnsi"/>
              </w:rPr>
              <w:t>Organise further meetings as required using above process</w:t>
            </w:r>
            <w:r w:rsidR="00773D22">
              <w:rPr>
                <w:rFonts w:cstheme="minorHAnsi"/>
              </w:rPr>
              <w:t>.</w:t>
            </w:r>
          </w:p>
          <w:p w:rsidR="003C777D" w:rsidRPr="007F7776" w:rsidRDefault="003C777D" w:rsidP="002A1F5F">
            <w:pPr>
              <w:pStyle w:val="ListParagraph"/>
              <w:ind w:left="360"/>
              <w:rPr>
                <w:rFonts w:cstheme="minorHAnsi"/>
              </w:rPr>
            </w:pPr>
          </w:p>
        </w:tc>
        <w:tc>
          <w:tcPr>
            <w:tcW w:w="2410" w:type="dxa"/>
          </w:tcPr>
          <w:p w:rsidR="003C777D" w:rsidRPr="009A5B5F" w:rsidRDefault="003C777D" w:rsidP="002A1F5F">
            <w:pPr>
              <w:rPr>
                <w:rFonts w:cstheme="minorHAnsi"/>
                <w:sz w:val="24"/>
                <w:szCs w:val="24"/>
              </w:rPr>
            </w:pPr>
          </w:p>
        </w:tc>
      </w:tr>
      <w:tr w:rsidR="003C777D" w:rsidRPr="009A5B5F" w:rsidTr="002A1F5F">
        <w:tc>
          <w:tcPr>
            <w:tcW w:w="8364" w:type="dxa"/>
          </w:tcPr>
          <w:p w:rsidR="003C777D" w:rsidRPr="007F7776" w:rsidRDefault="003C777D" w:rsidP="003C777D">
            <w:pPr>
              <w:pStyle w:val="ListParagraph"/>
              <w:numPr>
                <w:ilvl w:val="0"/>
                <w:numId w:val="33"/>
              </w:numPr>
              <w:rPr>
                <w:rFonts w:cstheme="minorHAnsi"/>
              </w:rPr>
            </w:pPr>
            <w:r w:rsidRPr="007F7776">
              <w:rPr>
                <w:rFonts w:cstheme="minorHAnsi"/>
              </w:rPr>
              <w:t>File the minutes of the meeting, details of follow up actions and the meeting checklist in the Open Disclosure record</w:t>
            </w:r>
            <w:r w:rsidR="00773D22">
              <w:rPr>
                <w:rFonts w:cstheme="minorHAnsi"/>
              </w:rPr>
              <w:t>.</w:t>
            </w:r>
          </w:p>
        </w:tc>
        <w:tc>
          <w:tcPr>
            <w:tcW w:w="2410" w:type="dxa"/>
          </w:tcPr>
          <w:p w:rsidR="003C777D" w:rsidRPr="009A5B5F" w:rsidRDefault="003C777D" w:rsidP="002A1F5F">
            <w:pPr>
              <w:rPr>
                <w:rFonts w:cstheme="minorHAnsi"/>
                <w:sz w:val="24"/>
                <w:szCs w:val="24"/>
              </w:rPr>
            </w:pPr>
          </w:p>
        </w:tc>
      </w:tr>
      <w:tr w:rsidR="003C777D" w:rsidRPr="009A5B5F" w:rsidTr="002A1F5F">
        <w:tc>
          <w:tcPr>
            <w:tcW w:w="8364" w:type="dxa"/>
          </w:tcPr>
          <w:p w:rsidR="003C777D" w:rsidRPr="007F7776" w:rsidRDefault="003C777D" w:rsidP="001E74AE">
            <w:pPr>
              <w:pStyle w:val="ListParagraph"/>
              <w:numPr>
                <w:ilvl w:val="0"/>
                <w:numId w:val="33"/>
              </w:numPr>
              <w:rPr>
                <w:rFonts w:cstheme="minorHAnsi"/>
              </w:rPr>
            </w:pPr>
            <w:r w:rsidRPr="007F7776">
              <w:rPr>
                <w:rFonts w:cstheme="minorHAnsi"/>
              </w:rPr>
              <w:t>Record the Open Disclosure meeting on the NIMS system</w:t>
            </w:r>
            <w:r w:rsidR="00773D22">
              <w:rPr>
                <w:rFonts w:cstheme="minorHAnsi"/>
              </w:rPr>
              <w:t>.</w:t>
            </w:r>
            <w:r w:rsidR="00F96AAC" w:rsidRPr="007F7776">
              <w:rPr>
                <w:rFonts w:cstheme="minorHAnsi"/>
              </w:rPr>
              <w:t xml:space="preserve"> </w:t>
            </w:r>
          </w:p>
          <w:p w:rsidR="001E74AE" w:rsidRPr="007F7776" w:rsidRDefault="001E74AE" w:rsidP="001E74AE">
            <w:pPr>
              <w:pStyle w:val="ListParagraph"/>
              <w:ind w:left="360"/>
              <w:rPr>
                <w:rFonts w:cstheme="minorHAnsi"/>
              </w:rPr>
            </w:pPr>
          </w:p>
        </w:tc>
        <w:tc>
          <w:tcPr>
            <w:tcW w:w="2410" w:type="dxa"/>
          </w:tcPr>
          <w:p w:rsidR="003C777D" w:rsidRPr="009A5B5F" w:rsidRDefault="003C777D" w:rsidP="002A1F5F">
            <w:pPr>
              <w:rPr>
                <w:rFonts w:cstheme="minorHAnsi"/>
                <w:sz w:val="24"/>
                <w:szCs w:val="24"/>
              </w:rPr>
            </w:pPr>
          </w:p>
        </w:tc>
      </w:tr>
    </w:tbl>
    <w:p w:rsidR="003C777D" w:rsidRPr="009A5B5F" w:rsidRDefault="003C777D" w:rsidP="001E74AE">
      <w:pPr>
        <w:tabs>
          <w:tab w:val="left" w:pos="2974"/>
        </w:tabs>
        <w:spacing w:after="0" w:line="240" w:lineRule="auto"/>
        <w:rPr>
          <w:rFonts w:eastAsia="Times New Roman" w:cstheme="minorHAnsi"/>
          <w:lang w:val="en-AU" w:eastAsia="en-AU"/>
        </w:rPr>
      </w:pPr>
    </w:p>
    <w:tbl>
      <w:tblPr>
        <w:tblStyle w:val="TableGrid"/>
        <w:tblpPr w:leftFromText="180" w:rightFromText="180" w:vertAnchor="text" w:horzAnchor="margin" w:tblpX="108" w:tblpY="336"/>
        <w:tblW w:w="6446" w:type="dxa"/>
        <w:tblLook w:val="04A0" w:firstRow="1" w:lastRow="0" w:firstColumn="1" w:lastColumn="0" w:noHBand="0" w:noVBand="1"/>
      </w:tblPr>
      <w:tblGrid>
        <w:gridCol w:w="2802"/>
        <w:gridCol w:w="3644"/>
      </w:tblGrid>
      <w:tr w:rsidR="003C777D" w:rsidTr="002A1F5F">
        <w:trPr>
          <w:trHeight w:val="332"/>
        </w:trPr>
        <w:tc>
          <w:tcPr>
            <w:tcW w:w="2802" w:type="dxa"/>
          </w:tcPr>
          <w:p w:rsidR="003C777D" w:rsidRPr="007F7776" w:rsidRDefault="003C777D" w:rsidP="002A1F5F">
            <w:pPr>
              <w:rPr>
                <w:rFonts w:cstheme="minorHAnsi"/>
                <w:b/>
              </w:rPr>
            </w:pPr>
            <w:r w:rsidRPr="007F7776">
              <w:rPr>
                <w:rFonts w:cstheme="minorHAnsi"/>
                <w:b/>
              </w:rPr>
              <w:t>Checklist completed by:</w:t>
            </w:r>
          </w:p>
        </w:tc>
        <w:tc>
          <w:tcPr>
            <w:tcW w:w="3644" w:type="dxa"/>
          </w:tcPr>
          <w:p w:rsidR="003C777D" w:rsidRDefault="003C777D" w:rsidP="002A1F5F">
            <w:pPr>
              <w:rPr>
                <w:rFonts w:cstheme="minorHAnsi"/>
                <w:sz w:val="24"/>
                <w:szCs w:val="24"/>
              </w:rPr>
            </w:pPr>
          </w:p>
        </w:tc>
      </w:tr>
      <w:tr w:rsidR="003C777D" w:rsidTr="002A1F5F">
        <w:trPr>
          <w:trHeight w:val="415"/>
        </w:trPr>
        <w:tc>
          <w:tcPr>
            <w:tcW w:w="2802" w:type="dxa"/>
          </w:tcPr>
          <w:p w:rsidR="003C777D" w:rsidRPr="007F7776" w:rsidRDefault="003C777D" w:rsidP="002A1F5F">
            <w:pPr>
              <w:rPr>
                <w:rFonts w:cstheme="minorHAnsi"/>
                <w:b/>
              </w:rPr>
            </w:pPr>
            <w:r w:rsidRPr="007F7776">
              <w:rPr>
                <w:rFonts w:cstheme="minorHAnsi"/>
                <w:b/>
              </w:rPr>
              <w:t>Date:</w:t>
            </w:r>
          </w:p>
        </w:tc>
        <w:tc>
          <w:tcPr>
            <w:tcW w:w="3644" w:type="dxa"/>
          </w:tcPr>
          <w:p w:rsidR="003C777D" w:rsidRDefault="003C777D" w:rsidP="002A1F5F">
            <w:pPr>
              <w:rPr>
                <w:rFonts w:cstheme="minorHAnsi"/>
                <w:sz w:val="24"/>
                <w:szCs w:val="24"/>
              </w:rPr>
            </w:pPr>
          </w:p>
        </w:tc>
      </w:tr>
    </w:tbl>
    <w:p w:rsidR="003C777D" w:rsidRDefault="003C777D" w:rsidP="003C777D">
      <w:pPr>
        <w:rPr>
          <w:rFonts w:cstheme="minorHAnsi"/>
          <w:b/>
        </w:rPr>
      </w:pPr>
    </w:p>
    <w:p w:rsidR="003C777D" w:rsidRDefault="003C777D" w:rsidP="003C777D">
      <w:pPr>
        <w:rPr>
          <w:rFonts w:cstheme="minorHAnsi"/>
          <w:b/>
        </w:rPr>
      </w:pPr>
    </w:p>
    <w:p w:rsidR="003C777D" w:rsidRDefault="003C777D" w:rsidP="003C777D">
      <w:pPr>
        <w:rPr>
          <w:rFonts w:cstheme="minorHAnsi"/>
          <w:b/>
        </w:rPr>
      </w:pPr>
    </w:p>
    <w:p w:rsidR="003C777D" w:rsidRPr="00773D22" w:rsidRDefault="003C777D" w:rsidP="003C777D">
      <w:pPr>
        <w:rPr>
          <w:rFonts w:cstheme="minorHAnsi"/>
          <w:sz w:val="20"/>
          <w:szCs w:val="20"/>
        </w:rPr>
      </w:pPr>
      <w:r w:rsidRPr="00773D22">
        <w:rPr>
          <w:rFonts w:cstheme="minorHAnsi"/>
          <w:b/>
          <w:sz w:val="20"/>
          <w:szCs w:val="20"/>
        </w:rPr>
        <w:t>Disclaimer:</w:t>
      </w:r>
      <w:r w:rsidRPr="00773D22">
        <w:rPr>
          <w:rFonts w:cstheme="minorHAnsi"/>
          <w:sz w:val="20"/>
          <w:szCs w:val="20"/>
        </w:rPr>
        <w:t xml:space="preserve"> Please note this is a general guidance checklist to help staff prepare for and manage open disclosure meetings in an informed, empathic, compassionate and effective manner. Each case must be assessed on an individual basis and managed in accordance with the specific needs of the patient and family affected. </w:t>
      </w:r>
    </w:p>
    <w:p w:rsidR="003C777D" w:rsidRDefault="003C777D">
      <w:pPr>
        <w:rPr>
          <w:rFonts w:eastAsia="Times New Roman" w:cstheme="minorHAnsi"/>
          <w:b/>
          <w:lang w:val="en-GB" w:eastAsia="en-GB"/>
        </w:rPr>
      </w:pPr>
      <w:r>
        <w:rPr>
          <w:rFonts w:eastAsia="Times New Roman" w:cstheme="minorHAnsi"/>
          <w:b/>
          <w:lang w:val="en-GB" w:eastAsia="en-GB"/>
        </w:rPr>
        <w:br w:type="page"/>
      </w:r>
    </w:p>
    <w:p w:rsidR="00275699" w:rsidRDefault="00275699" w:rsidP="00275699">
      <w:pPr>
        <w:spacing w:after="0" w:line="240" w:lineRule="auto"/>
        <w:jc w:val="center"/>
        <w:rPr>
          <w:rFonts w:eastAsia="Times New Roman" w:cstheme="minorHAnsi"/>
          <w:b/>
          <w:lang w:val="en-GB" w:eastAsia="en-GB"/>
        </w:rPr>
      </w:pPr>
      <w:r w:rsidRPr="00275699">
        <w:rPr>
          <w:rFonts w:eastAsia="Times New Roman" w:cstheme="minorHAnsi"/>
          <w:b/>
          <w:color w:val="699D4A"/>
          <w:sz w:val="28"/>
          <w:u w:val="single"/>
          <w:lang w:val="en-GB" w:eastAsia="en-GB"/>
        </w:rPr>
        <w:lastRenderedPageBreak/>
        <w:t xml:space="preserve">APPENDIX </w:t>
      </w:r>
      <w:r w:rsidR="004269E3">
        <w:rPr>
          <w:rFonts w:eastAsia="Times New Roman" w:cstheme="minorHAnsi"/>
          <w:b/>
          <w:color w:val="699D4A"/>
          <w:sz w:val="28"/>
          <w:u w:val="single"/>
          <w:lang w:val="en-GB" w:eastAsia="en-GB"/>
        </w:rPr>
        <w:t>5</w:t>
      </w:r>
      <w:r w:rsidRPr="00275699">
        <w:rPr>
          <w:rFonts w:eastAsia="Times New Roman" w:cstheme="minorHAnsi"/>
          <w:b/>
          <w:color w:val="699D4A"/>
          <w:sz w:val="28"/>
          <w:u w:val="single"/>
          <w:lang w:val="en-GB" w:eastAsia="en-GB"/>
        </w:rPr>
        <w:t>:</w:t>
      </w:r>
      <w:r w:rsidRPr="00275699">
        <w:rPr>
          <w:rFonts w:eastAsia="Times New Roman" w:cstheme="minorHAnsi"/>
          <w:b/>
          <w:color w:val="699D4A"/>
          <w:sz w:val="28"/>
          <w:lang w:val="en-GB" w:eastAsia="en-GB"/>
        </w:rPr>
        <w:t xml:space="preserve"> Sample Language to Assist in Open Disclosure Discussions</w:t>
      </w:r>
    </w:p>
    <w:p w:rsidR="003C777D" w:rsidRDefault="000176B2" w:rsidP="00304151">
      <w:pPr>
        <w:spacing w:after="0" w:line="240" w:lineRule="auto"/>
        <w:jc w:val="both"/>
        <w:rPr>
          <w:rFonts w:eastAsia="Times New Roman" w:cstheme="minorHAnsi"/>
          <w:b/>
          <w:lang w:val="en-GB" w:eastAsia="en-GB"/>
        </w:rPr>
      </w:pPr>
      <w:r>
        <w:rPr>
          <w:noProof/>
          <w:lang w:eastAsia="en-IE"/>
        </w:rPr>
        <mc:AlternateContent>
          <mc:Choice Requires="wps">
            <w:drawing>
              <wp:anchor distT="0" distB="0" distL="114300" distR="114300" simplePos="0" relativeHeight="251682816" behindDoc="0" locked="0" layoutInCell="1" allowOverlap="1" wp14:anchorId="22881238" wp14:editId="592FBFCA">
                <wp:simplePos x="0" y="0"/>
                <wp:positionH relativeFrom="column">
                  <wp:posOffset>-187960</wp:posOffset>
                </wp:positionH>
                <wp:positionV relativeFrom="paragraph">
                  <wp:posOffset>163830</wp:posOffset>
                </wp:positionV>
                <wp:extent cx="6877050" cy="82867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828675"/>
                        </a:xfrm>
                        <a:prstGeom prst="rect">
                          <a:avLst/>
                        </a:prstGeom>
                        <a:solidFill>
                          <a:srgbClr val="C5DABE"/>
                        </a:solidFill>
                        <a:ln>
                          <a:solidFill>
                            <a:srgbClr val="699D4A"/>
                          </a:solidFill>
                          <a:headEnd/>
                          <a:tailEnd/>
                        </a:ln>
                      </wps:spPr>
                      <wps:style>
                        <a:lnRef idx="2">
                          <a:schemeClr val="dk1"/>
                        </a:lnRef>
                        <a:fillRef idx="1">
                          <a:schemeClr val="lt1"/>
                        </a:fillRef>
                        <a:effectRef idx="0">
                          <a:schemeClr val="dk1"/>
                        </a:effectRef>
                        <a:fontRef idx="minor">
                          <a:schemeClr val="dk1"/>
                        </a:fontRef>
                      </wps:style>
                      <wps:txbx>
                        <w:txbxContent>
                          <w:p w:rsidR="00F949EF" w:rsidRDefault="00F949EF" w:rsidP="003C777D">
                            <w:pPr>
                              <w:jc w:val="center"/>
                              <w:rPr>
                                <w:b/>
                                <w:sz w:val="40"/>
                              </w:rPr>
                            </w:pPr>
                            <w:r>
                              <w:rPr>
                                <w:b/>
                                <w:sz w:val="40"/>
                              </w:rPr>
                              <w:t xml:space="preserve">SAMPLE LANGUAGE TO ASSIST IN OPEN DISCLOSURE DISCUSSIONS </w:t>
                            </w:r>
                          </w:p>
                          <w:p w:rsidR="00F949EF" w:rsidRPr="00844059" w:rsidRDefault="00F949EF" w:rsidP="003C777D">
                            <w:pPr>
                              <w:jc w:val="center"/>
                              <w:rPr>
                                <w:b/>
                                <w:sz w:val="36"/>
                              </w:rPr>
                            </w:pPr>
                            <w:proofErr w:type="gramStart"/>
                            <w:r>
                              <w:rPr>
                                <w:b/>
                                <w:sz w:val="36"/>
                              </w:rPr>
                              <w:t>using</w:t>
                            </w:r>
                            <w:proofErr w:type="gramEnd"/>
                            <w:r>
                              <w:rPr>
                                <w:b/>
                                <w:sz w:val="36"/>
                              </w:rPr>
                              <w:t xml:space="preserve"> the MPS ASSIST Model of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4.8pt;margin-top:12.9pt;width:541.5pt;height:6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" fillcolor="#c5dabe" strokecolor="#699d4a" strokeweight="2pt">
                <v:textbox>
                  <w:txbxContent>
                    <w:p w:rsidR="00F949EF" w:rsidRDefault="00F949EF" w:rsidP="003C777D">
                      <w:pPr>
                        <w:jc w:val="center"/>
                        <w:rPr>
                          <w:b/>
                          <w:sz w:val="40"/>
                        </w:rPr>
                      </w:pPr>
                      <w:r>
                        <w:rPr>
                          <w:b/>
                          <w:sz w:val="40"/>
                        </w:rPr>
                        <w:t xml:space="preserve">SAMPLE LANGUAGE TO ASSIST IN OPEN DISCLOSURE DISCUSSIONS </w:t>
                      </w:r>
                    </w:p>
                    <w:p w:rsidR="00F949EF" w:rsidRPr="00844059" w:rsidRDefault="00F949EF" w:rsidP="003C777D">
                      <w:pPr>
                        <w:jc w:val="center"/>
                        <w:rPr>
                          <w:b/>
                          <w:sz w:val="36"/>
                        </w:rPr>
                      </w:pPr>
                      <w:r>
                        <w:rPr>
                          <w:b/>
                          <w:sz w:val="36"/>
                        </w:rPr>
                        <w:t>using the MPS ASSIST Model of Communication</w:t>
                      </w:r>
                    </w:p>
                  </w:txbxContent>
                </v:textbox>
              </v:shape>
            </w:pict>
          </mc:Fallback>
        </mc:AlternateContent>
      </w:r>
    </w:p>
    <w:p w:rsidR="003C777D" w:rsidRPr="00C0529E" w:rsidRDefault="003C777D" w:rsidP="003C777D">
      <w:pPr>
        <w:rPr>
          <w:rFonts w:cstheme="minorHAnsi"/>
        </w:rPr>
      </w:pPr>
    </w:p>
    <w:p w:rsidR="003C777D" w:rsidRPr="00C0529E" w:rsidRDefault="003C777D" w:rsidP="003C777D">
      <w:pPr>
        <w:rPr>
          <w:rFonts w:cstheme="minorHAnsi"/>
        </w:rPr>
      </w:pPr>
    </w:p>
    <w:p w:rsidR="003C777D" w:rsidRPr="00C0529E" w:rsidRDefault="003C777D" w:rsidP="003C777D">
      <w:pPr>
        <w:rPr>
          <w:rFonts w:cstheme="minorHAnsi"/>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7874"/>
      </w:tblGrid>
      <w:tr w:rsidR="003C777D" w:rsidRPr="00C0529E" w:rsidTr="000176B2">
        <w:trPr>
          <w:trHeight w:val="1176"/>
        </w:trPr>
        <w:tc>
          <w:tcPr>
            <w:tcW w:w="2900" w:type="dxa"/>
            <w:shd w:val="clear" w:color="auto" w:fill="C5DABE"/>
          </w:tcPr>
          <w:p w:rsidR="003C777D" w:rsidRPr="00103307" w:rsidRDefault="003C777D" w:rsidP="002A1F5F">
            <w:pPr>
              <w:spacing w:line="360" w:lineRule="auto"/>
              <w:ind w:left="175"/>
              <w:jc w:val="center"/>
              <w:rPr>
                <w:rFonts w:cstheme="minorHAnsi"/>
                <w:b/>
                <w:color w:val="292526"/>
                <w:sz w:val="32"/>
                <w:szCs w:val="28"/>
              </w:rPr>
            </w:pPr>
            <w:r w:rsidRPr="00103307">
              <w:rPr>
                <w:rFonts w:cstheme="minorHAnsi"/>
                <w:b/>
                <w:color w:val="292526"/>
                <w:sz w:val="32"/>
                <w:szCs w:val="28"/>
              </w:rPr>
              <w:t>Stage of Discussion</w:t>
            </w:r>
          </w:p>
        </w:tc>
        <w:tc>
          <w:tcPr>
            <w:tcW w:w="7874" w:type="dxa"/>
            <w:shd w:val="clear" w:color="auto" w:fill="C5DABE"/>
            <w:vAlign w:val="center"/>
          </w:tcPr>
          <w:p w:rsidR="003C777D" w:rsidRPr="00103307" w:rsidRDefault="003C777D" w:rsidP="002A1F5F">
            <w:pPr>
              <w:spacing w:line="360" w:lineRule="auto"/>
              <w:jc w:val="center"/>
              <w:rPr>
                <w:rFonts w:cstheme="minorHAnsi"/>
                <w:b/>
                <w:color w:val="292526"/>
                <w:sz w:val="32"/>
                <w:szCs w:val="28"/>
              </w:rPr>
            </w:pPr>
            <w:r w:rsidRPr="00103307">
              <w:rPr>
                <w:rFonts w:cstheme="minorHAnsi"/>
                <w:b/>
                <w:color w:val="292526"/>
                <w:sz w:val="32"/>
                <w:szCs w:val="28"/>
              </w:rPr>
              <w:t>Sample Phrases</w:t>
            </w:r>
          </w:p>
        </w:tc>
      </w:tr>
      <w:tr w:rsidR="003C777D" w:rsidRPr="00C0529E" w:rsidTr="002A1F5F">
        <w:tc>
          <w:tcPr>
            <w:tcW w:w="2900" w:type="dxa"/>
          </w:tcPr>
          <w:p w:rsidR="003C777D" w:rsidRDefault="003C777D" w:rsidP="002A1F5F">
            <w:pPr>
              <w:spacing w:line="360" w:lineRule="auto"/>
              <w:jc w:val="center"/>
              <w:rPr>
                <w:rFonts w:cstheme="minorHAnsi"/>
                <w:b/>
                <w:color w:val="292526"/>
                <w:sz w:val="28"/>
                <w:szCs w:val="28"/>
              </w:rPr>
            </w:pPr>
            <w:r w:rsidRPr="00C0529E">
              <w:rPr>
                <w:rFonts w:cstheme="minorHAnsi"/>
                <w:b/>
                <w:color w:val="292526"/>
                <w:sz w:val="28"/>
                <w:szCs w:val="28"/>
              </w:rPr>
              <w:t>Acknowledgement</w:t>
            </w:r>
          </w:p>
          <w:p w:rsidR="003C777D" w:rsidRPr="000B3938" w:rsidRDefault="003C777D" w:rsidP="002A1F5F">
            <w:pPr>
              <w:spacing w:line="360" w:lineRule="auto"/>
              <w:jc w:val="center"/>
              <w:rPr>
                <w:rFonts w:cstheme="minorHAnsi"/>
                <w:color w:val="292526"/>
                <w:szCs w:val="28"/>
              </w:rPr>
            </w:pPr>
            <w:r w:rsidRPr="000B3938">
              <w:rPr>
                <w:rFonts w:cstheme="minorHAnsi"/>
                <w:color w:val="292526"/>
                <w:szCs w:val="28"/>
              </w:rPr>
              <w:t>Discussing what has happened and the impact</w:t>
            </w:r>
          </w:p>
          <w:p w:rsidR="003C777D" w:rsidRPr="00C0529E" w:rsidRDefault="003C777D" w:rsidP="002A1F5F">
            <w:pPr>
              <w:spacing w:line="360" w:lineRule="auto"/>
              <w:jc w:val="center"/>
              <w:rPr>
                <w:rFonts w:cstheme="minorHAnsi"/>
                <w:color w:val="292526"/>
              </w:rPr>
            </w:pPr>
          </w:p>
          <w:p w:rsidR="003C777D" w:rsidRPr="00C0529E" w:rsidRDefault="003C777D" w:rsidP="002A1F5F">
            <w:pPr>
              <w:spacing w:line="360" w:lineRule="auto"/>
              <w:jc w:val="center"/>
              <w:rPr>
                <w:rFonts w:cstheme="minorHAnsi"/>
                <w:color w:val="292526"/>
              </w:rPr>
            </w:pPr>
          </w:p>
        </w:tc>
        <w:tc>
          <w:tcPr>
            <w:tcW w:w="7874" w:type="dxa"/>
          </w:tcPr>
          <w:p w:rsidR="003C777D" w:rsidRPr="00C0529E" w:rsidRDefault="003C777D" w:rsidP="002A1F5F">
            <w:pPr>
              <w:spacing w:line="360" w:lineRule="auto"/>
              <w:rPr>
                <w:rFonts w:cstheme="minorHAnsi"/>
              </w:rPr>
            </w:pPr>
            <w:r w:rsidRPr="00C0529E">
              <w:rPr>
                <w:rFonts w:cstheme="minorHAnsi"/>
              </w:rPr>
              <w:t xml:space="preserve">“We are here to discuss the harm that you have experienced/the complications with your surgery/treatment”  </w:t>
            </w:r>
          </w:p>
          <w:p w:rsidR="003C777D" w:rsidRPr="00C0529E" w:rsidRDefault="003C777D" w:rsidP="002A1F5F">
            <w:pPr>
              <w:spacing w:line="360" w:lineRule="auto"/>
              <w:rPr>
                <w:rFonts w:cstheme="minorHAnsi"/>
              </w:rPr>
            </w:pPr>
            <w:r w:rsidRPr="00C0529E">
              <w:rPr>
                <w:rFonts w:cstheme="minorHAnsi"/>
              </w:rPr>
              <w:t xml:space="preserve"> “I realise that this has caused you great pain/distress/anxiety/worry”</w:t>
            </w:r>
          </w:p>
          <w:p w:rsidR="003C777D" w:rsidRPr="00C0529E" w:rsidRDefault="003C777D" w:rsidP="002A1F5F">
            <w:pPr>
              <w:spacing w:line="360" w:lineRule="auto"/>
              <w:rPr>
                <w:rFonts w:cstheme="minorHAnsi"/>
              </w:rPr>
            </w:pPr>
            <w:r w:rsidRPr="00C0529E">
              <w:rPr>
                <w:rFonts w:cstheme="minorHAnsi"/>
              </w:rPr>
              <w:t>“I can only imagine how upset you must be”</w:t>
            </w:r>
          </w:p>
          <w:p w:rsidR="003C777D" w:rsidRPr="00C0529E" w:rsidRDefault="003C777D" w:rsidP="002A1F5F">
            <w:pPr>
              <w:spacing w:line="360" w:lineRule="auto"/>
              <w:rPr>
                <w:rFonts w:cstheme="minorHAnsi"/>
                <w:iCs/>
                <w:color w:val="292526"/>
              </w:rPr>
            </w:pPr>
            <w:r w:rsidRPr="00C0529E">
              <w:rPr>
                <w:rFonts w:cstheme="minorHAnsi"/>
                <w:iCs/>
                <w:color w:val="292526"/>
              </w:rPr>
              <w:t xml:space="preserve">“ I appreciate that you are anxious and upset about what happened during your </w:t>
            </w:r>
            <w:r>
              <w:rPr>
                <w:rFonts w:cstheme="minorHAnsi"/>
                <w:iCs/>
                <w:color w:val="292526"/>
              </w:rPr>
              <w:t>procedure</w:t>
            </w:r>
            <w:r w:rsidRPr="00C0529E">
              <w:rPr>
                <w:rFonts w:cstheme="minorHAnsi"/>
                <w:iCs/>
                <w:color w:val="292526"/>
              </w:rPr>
              <w:t xml:space="preserve"> –  this must have come as a big shock for you”</w:t>
            </w:r>
          </w:p>
          <w:p w:rsidR="003C777D" w:rsidRPr="003C777D" w:rsidRDefault="003C777D" w:rsidP="002A1F5F">
            <w:pPr>
              <w:spacing w:line="360" w:lineRule="auto"/>
              <w:rPr>
                <w:rFonts w:cstheme="minorHAnsi"/>
                <w:iCs/>
                <w:color w:val="292526"/>
              </w:rPr>
            </w:pPr>
            <w:r w:rsidRPr="00C0529E">
              <w:rPr>
                <w:rFonts w:cstheme="minorHAnsi"/>
                <w:iCs/>
                <w:color w:val="292526"/>
              </w:rPr>
              <w:t>“I understand that you are angry/disappointed about what has happened”</w:t>
            </w:r>
          </w:p>
        </w:tc>
      </w:tr>
      <w:tr w:rsidR="003C777D" w:rsidRPr="00C0529E" w:rsidTr="002A1F5F">
        <w:tc>
          <w:tcPr>
            <w:tcW w:w="2900" w:type="dxa"/>
          </w:tcPr>
          <w:p w:rsidR="003C777D" w:rsidRDefault="003C777D" w:rsidP="002A1F5F">
            <w:pPr>
              <w:spacing w:line="360" w:lineRule="auto"/>
              <w:jc w:val="center"/>
              <w:rPr>
                <w:rFonts w:cstheme="minorHAnsi"/>
                <w:b/>
                <w:color w:val="292526"/>
                <w:sz w:val="28"/>
                <w:szCs w:val="28"/>
              </w:rPr>
            </w:pPr>
            <w:r>
              <w:rPr>
                <w:rFonts w:cstheme="minorHAnsi"/>
                <w:b/>
                <w:color w:val="292526"/>
                <w:sz w:val="28"/>
                <w:szCs w:val="28"/>
              </w:rPr>
              <w:t>Sorry</w:t>
            </w:r>
            <w:r w:rsidRPr="00C0529E">
              <w:rPr>
                <w:rFonts w:cstheme="minorHAnsi"/>
                <w:b/>
                <w:color w:val="292526"/>
                <w:sz w:val="28"/>
                <w:szCs w:val="28"/>
              </w:rPr>
              <w:t xml:space="preserve"> </w:t>
            </w:r>
          </w:p>
          <w:p w:rsidR="003C777D" w:rsidRDefault="003C777D" w:rsidP="002A1F5F">
            <w:pPr>
              <w:spacing w:line="360" w:lineRule="auto"/>
              <w:jc w:val="center"/>
              <w:rPr>
                <w:rFonts w:cstheme="minorHAnsi"/>
                <w:color w:val="292526"/>
                <w:szCs w:val="28"/>
              </w:rPr>
            </w:pPr>
            <w:r>
              <w:rPr>
                <w:rFonts w:cstheme="minorHAnsi"/>
                <w:color w:val="292526"/>
                <w:szCs w:val="28"/>
              </w:rPr>
              <w:t xml:space="preserve">Saying Sorry / </w:t>
            </w:r>
          </w:p>
          <w:p w:rsidR="003C777D" w:rsidRDefault="003C777D" w:rsidP="002A1F5F">
            <w:pPr>
              <w:spacing w:line="360" w:lineRule="auto"/>
              <w:jc w:val="center"/>
              <w:rPr>
                <w:rFonts w:cstheme="minorHAnsi"/>
                <w:color w:val="292526"/>
                <w:szCs w:val="28"/>
              </w:rPr>
            </w:pPr>
            <w:r w:rsidRPr="000B3938">
              <w:rPr>
                <w:rFonts w:cstheme="minorHAnsi"/>
                <w:color w:val="292526"/>
                <w:szCs w:val="28"/>
              </w:rPr>
              <w:t>Expressing Regret</w:t>
            </w:r>
          </w:p>
          <w:p w:rsidR="003C777D" w:rsidRPr="000B3938" w:rsidRDefault="003C777D" w:rsidP="002A1F5F">
            <w:pPr>
              <w:spacing w:line="360" w:lineRule="auto"/>
              <w:jc w:val="center"/>
              <w:rPr>
                <w:rFonts w:cstheme="minorHAnsi"/>
                <w:color w:val="292526"/>
                <w:sz w:val="28"/>
                <w:szCs w:val="28"/>
              </w:rPr>
            </w:pPr>
            <w:r>
              <w:rPr>
                <w:rFonts w:cstheme="minorHAnsi"/>
                <w:color w:val="292526"/>
                <w:szCs w:val="28"/>
              </w:rPr>
              <w:t>Managing the Apology</w:t>
            </w:r>
          </w:p>
        </w:tc>
        <w:tc>
          <w:tcPr>
            <w:tcW w:w="7874" w:type="dxa"/>
          </w:tcPr>
          <w:p w:rsidR="003C777D" w:rsidRPr="00C0529E" w:rsidRDefault="003C777D" w:rsidP="002A1F5F">
            <w:pPr>
              <w:spacing w:line="360" w:lineRule="auto"/>
              <w:rPr>
                <w:rFonts w:cstheme="minorHAnsi"/>
              </w:rPr>
            </w:pPr>
            <w:r w:rsidRPr="00C0529E">
              <w:rPr>
                <w:rFonts w:cstheme="minorHAnsi"/>
              </w:rPr>
              <w:t>“ I am so sorry that this has happened to you”</w:t>
            </w:r>
          </w:p>
          <w:p w:rsidR="003C777D" w:rsidRPr="00C0529E" w:rsidRDefault="003C777D" w:rsidP="002A1F5F">
            <w:pPr>
              <w:spacing w:line="360" w:lineRule="auto"/>
              <w:rPr>
                <w:rFonts w:cstheme="minorHAnsi"/>
              </w:rPr>
            </w:pPr>
            <w:r w:rsidRPr="00C0529E">
              <w:rPr>
                <w:rFonts w:cstheme="minorHAnsi"/>
              </w:rPr>
              <w:t>“ I am very sorry that the procedure was not as straightforward as we expected and that you will have to stay in hospital for an extra few days for observation”</w:t>
            </w:r>
          </w:p>
          <w:p w:rsidR="003C777D" w:rsidRPr="00C0529E" w:rsidRDefault="003C777D" w:rsidP="002A1F5F">
            <w:pPr>
              <w:spacing w:line="360" w:lineRule="auto"/>
              <w:rPr>
                <w:rFonts w:cstheme="minorHAnsi"/>
              </w:rPr>
            </w:pPr>
            <w:r w:rsidRPr="00C0529E">
              <w:rPr>
                <w:rFonts w:cstheme="minorHAnsi"/>
              </w:rPr>
              <w:t>“I truly regret that you have suffered xxx which is a recognised complication associated with the xxx procedure/treatment”. “I am so sorry about the anxiety that this has caused for you”</w:t>
            </w:r>
          </w:p>
          <w:p w:rsidR="003C777D" w:rsidRPr="00103307" w:rsidRDefault="003C777D" w:rsidP="002A1F5F">
            <w:pPr>
              <w:spacing w:line="360" w:lineRule="auto"/>
              <w:rPr>
                <w:rFonts w:cstheme="minorHAnsi"/>
                <w:color w:val="000000" w:themeColor="text1"/>
              </w:rPr>
            </w:pPr>
            <w:r w:rsidRPr="00103307">
              <w:rPr>
                <w:rFonts w:cstheme="minorHAnsi"/>
                <w:color w:val="000000" w:themeColor="text1"/>
              </w:rPr>
              <w:t>“ A review of your care</w:t>
            </w:r>
            <w:r>
              <w:rPr>
                <w:rFonts w:cstheme="minorHAnsi"/>
                <w:color w:val="000000" w:themeColor="text1"/>
              </w:rPr>
              <w:t xml:space="preserve"> has </w:t>
            </w:r>
            <w:r w:rsidRPr="00103307">
              <w:rPr>
                <w:rFonts w:cstheme="minorHAnsi"/>
                <w:color w:val="000000" w:themeColor="text1"/>
              </w:rPr>
              <w:t>indicated that an error occurred – I am truly sorry about this”</w:t>
            </w:r>
          </w:p>
          <w:p w:rsidR="003C777D" w:rsidRPr="00C0529E" w:rsidRDefault="003C777D" w:rsidP="002A1F5F">
            <w:pPr>
              <w:spacing w:line="360" w:lineRule="auto"/>
              <w:rPr>
                <w:rFonts w:cstheme="minorHAnsi"/>
                <w:color w:val="292526"/>
                <w:sz w:val="20"/>
                <w:szCs w:val="20"/>
              </w:rPr>
            </w:pPr>
            <w:r w:rsidRPr="00C0529E">
              <w:rPr>
                <w:rFonts w:cstheme="minorHAnsi"/>
                <w:color w:val="292526"/>
              </w:rPr>
              <w:t>“A review of this event has indicated that there were certain failings in the care provided to you.  (List failings identified)… I am so sorry about this and I would like to offer you my sincere apologies on behalf of myself and my team. We are planning the following actions to try to prevent this happening again in the future…”</w:t>
            </w:r>
          </w:p>
        </w:tc>
      </w:tr>
      <w:tr w:rsidR="003C777D" w:rsidRPr="00C0529E" w:rsidTr="002A1F5F">
        <w:tc>
          <w:tcPr>
            <w:tcW w:w="2900" w:type="dxa"/>
          </w:tcPr>
          <w:p w:rsidR="003C777D" w:rsidRPr="00C0529E" w:rsidRDefault="003C777D" w:rsidP="002A1F5F">
            <w:pPr>
              <w:spacing w:line="360" w:lineRule="auto"/>
              <w:jc w:val="center"/>
              <w:rPr>
                <w:rFonts w:cstheme="minorHAnsi"/>
                <w:b/>
                <w:color w:val="292526"/>
                <w:sz w:val="28"/>
                <w:szCs w:val="28"/>
              </w:rPr>
            </w:pPr>
            <w:r w:rsidRPr="00C0529E">
              <w:rPr>
                <w:rFonts w:cstheme="minorHAnsi"/>
                <w:b/>
                <w:color w:val="292526"/>
                <w:sz w:val="28"/>
                <w:szCs w:val="28"/>
              </w:rPr>
              <w:lastRenderedPageBreak/>
              <w:t>Story</w:t>
            </w:r>
          </w:p>
          <w:p w:rsidR="003C777D" w:rsidRPr="000B3938" w:rsidRDefault="003C777D" w:rsidP="002A1F5F">
            <w:pPr>
              <w:spacing w:line="360" w:lineRule="auto"/>
              <w:jc w:val="center"/>
              <w:rPr>
                <w:rFonts w:cstheme="minorHAnsi"/>
                <w:color w:val="292526"/>
              </w:rPr>
            </w:pPr>
            <w:r w:rsidRPr="000B3938">
              <w:rPr>
                <w:rFonts w:cstheme="minorHAnsi"/>
                <w:color w:val="292526"/>
              </w:rPr>
              <w:t>Listening to the patient’s/relevant person’s story and summarising</w:t>
            </w:r>
          </w:p>
          <w:p w:rsidR="003C777D" w:rsidRPr="00C0529E" w:rsidRDefault="003C777D" w:rsidP="002A1F5F">
            <w:pPr>
              <w:spacing w:line="360" w:lineRule="auto"/>
              <w:jc w:val="center"/>
              <w:rPr>
                <w:rFonts w:cstheme="minorHAnsi"/>
                <w:b/>
                <w:color w:val="292526"/>
                <w:sz w:val="28"/>
                <w:szCs w:val="28"/>
              </w:rPr>
            </w:pPr>
          </w:p>
        </w:tc>
        <w:tc>
          <w:tcPr>
            <w:tcW w:w="7874" w:type="dxa"/>
          </w:tcPr>
          <w:p w:rsidR="003C777D" w:rsidRPr="00C0529E" w:rsidRDefault="003C777D" w:rsidP="002A1F5F">
            <w:pPr>
              <w:spacing w:line="360" w:lineRule="auto"/>
              <w:rPr>
                <w:rFonts w:cstheme="minorHAnsi"/>
                <w:b/>
                <w:color w:val="292526"/>
                <w:u w:val="single"/>
              </w:rPr>
            </w:pPr>
            <w:r w:rsidRPr="00C0529E">
              <w:rPr>
                <w:rFonts w:cstheme="minorHAnsi"/>
                <w:b/>
                <w:color w:val="292526"/>
                <w:u w:val="single"/>
              </w:rPr>
              <w:t>Establishing their Story</w:t>
            </w:r>
          </w:p>
          <w:p w:rsidR="003C777D" w:rsidRPr="00C0529E" w:rsidRDefault="003C777D" w:rsidP="002A1F5F">
            <w:pPr>
              <w:spacing w:line="360" w:lineRule="auto"/>
              <w:rPr>
                <w:rFonts w:cstheme="minorHAnsi"/>
              </w:rPr>
            </w:pPr>
            <w:r w:rsidRPr="00C0529E">
              <w:rPr>
                <w:rFonts w:cstheme="minorHAnsi"/>
              </w:rPr>
              <w:t>“How are you since we last met</w:t>
            </w:r>
            <w:r>
              <w:rPr>
                <w:rFonts w:cstheme="minorHAnsi"/>
              </w:rPr>
              <w:t>?</w:t>
            </w:r>
            <w:r w:rsidRPr="00C0529E">
              <w:rPr>
                <w:rFonts w:cstheme="minorHAnsi"/>
              </w:rPr>
              <w:t>”</w:t>
            </w:r>
          </w:p>
          <w:p w:rsidR="003C777D" w:rsidRPr="00C0529E" w:rsidRDefault="003C777D" w:rsidP="002A1F5F">
            <w:pPr>
              <w:spacing w:line="360" w:lineRule="auto"/>
              <w:rPr>
                <w:rFonts w:cstheme="minorHAnsi"/>
                <w:color w:val="292526"/>
              </w:rPr>
            </w:pPr>
            <w:r w:rsidRPr="00C0529E">
              <w:rPr>
                <w:rFonts w:cstheme="minorHAnsi"/>
                <w:color w:val="292526"/>
              </w:rPr>
              <w:t>“Tell me about your understanding of your condition”</w:t>
            </w:r>
          </w:p>
          <w:p w:rsidR="003C777D" w:rsidRPr="00C0529E" w:rsidRDefault="003C777D" w:rsidP="002A1F5F">
            <w:pPr>
              <w:spacing w:line="360" w:lineRule="auto"/>
              <w:rPr>
                <w:rFonts w:cstheme="minorHAnsi"/>
                <w:color w:val="292526"/>
              </w:rPr>
            </w:pPr>
            <w:r w:rsidRPr="00C0529E">
              <w:rPr>
                <w:rFonts w:cstheme="minorHAnsi"/>
                <w:color w:val="292526"/>
              </w:rPr>
              <w:t>“Can you tell me what has been happening to you</w:t>
            </w:r>
            <w:r>
              <w:rPr>
                <w:rFonts w:cstheme="minorHAnsi"/>
                <w:color w:val="292526"/>
              </w:rPr>
              <w:t>?</w:t>
            </w:r>
            <w:r w:rsidRPr="00C0529E">
              <w:rPr>
                <w:rFonts w:cstheme="minorHAnsi"/>
                <w:color w:val="292526"/>
              </w:rPr>
              <w:t>”</w:t>
            </w:r>
          </w:p>
          <w:p w:rsidR="003C777D" w:rsidRPr="00C0529E" w:rsidRDefault="003C777D" w:rsidP="002A1F5F">
            <w:pPr>
              <w:spacing w:line="360" w:lineRule="auto"/>
              <w:rPr>
                <w:rFonts w:cstheme="minorHAnsi"/>
                <w:color w:val="292526"/>
              </w:rPr>
            </w:pPr>
            <w:r w:rsidRPr="00C0529E">
              <w:rPr>
                <w:rFonts w:cstheme="minorHAnsi"/>
                <w:color w:val="292526"/>
              </w:rPr>
              <w:t>“Can you tell me your understanding of what has happened</w:t>
            </w:r>
            <w:r>
              <w:rPr>
                <w:rFonts w:cstheme="minorHAnsi"/>
                <w:color w:val="292526"/>
              </w:rPr>
              <w:t>?</w:t>
            </w:r>
            <w:r w:rsidRPr="00C0529E">
              <w:rPr>
                <w:rFonts w:cstheme="minorHAnsi"/>
                <w:color w:val="292526"/>
              </w:rPr>
              <w:t>”</w:t>
            </w:r>
          </w:p>
          <w:p w:rsidR="003C777D" w:rsidRPr="00C0529E" w:rsidRDefault="003C777D" w:rsidP="002A1F5F">
            <w:pPr>
              <w:spacing w:line="360" w:lineRule="auto"/>
              <w:rPr>
                <w:rFonts w:cstheme="minorHAnsi"/>
                <w:b/>
                <w:color w:val="292526"/>
                <w:u w:val="single"/>
              </w:rPr>
            </w:pPr>
            <w:r w:rsidRPr="00C0529E">
              <w:rPr>
                <w:rFonts w:cstheme="minorHAnsi"/>
                <w:b/>
                <w:color w:val="292526"/>
                <w:u w:val="single"/>
              </w:rPr>
              <w:t>Demonstrating your understanding of their Story:  (Summarising)</w:t>
            </w:r>
          </w:p>
          <w:p w:rsidR="003C777D" w:rsidRPr="00C0529E" w:rsidRDefault="003C777D" w:rsidP="002A1F5F">
            <w:pPr>
              <w:spacing w:line="360" w:lineRule="auto"/>
              <w:rPr>
                <w:rFonts w:cstheme="minorHAnsi"/>
                <w:color w:val="292526"/>
              </w:rPr>
            </w:pPr>
            <w:r w:rsidRPr="00C0529E">
              <w:rPr>
                <w:rFonts w:cstheme="minorHAnsi"/>
                <w:color w:val="292526"/>
              </w:rPr>
              <w:t xml:space="preserve">“I understand from what you have said that you are very upset and angry about this”   </w:t>
            </w:r>
            <w:r>
              <w:rPr>
                <w:rFonts w:cstheme="minorHAnsi"/>
                <w:color w:val="292526"/>
              </w:rPr>
              <w:t>“</w:t>
            </w:r>
            <w:r w:rsidRPr="00C0529E">
              <w:rPr>
                <w:rFonts w:cstheme="minorHAnsi"/>
                <w:color w:val="292526"/>
              </w:rPr>
              <w:t>You think that …… Is this correct?</w:t>
            </w:r>
            <w:r>
              <w:rPr>
                <w:rFonts w:cstheme="minorHAnsi"/>
                <w:color w:val="292526"/>
              </w:rPr>
              <w:t>”</w:t>
            </w:r>
            <w:r w:rsidRPr="00C0529E">
              <w:rPr>
                <w:rFonts w:cstheme="minorHAnsi"/>
                <w:color w:val="292526"/>
              </w:rPr>
              <w:t xml:space="preserve"> (I.e. summarise their story and acknowledge any emotions/concerns demonstrated</w:t>
            </w:r>
            <w:r>
              <w:rPr>
                <w:rFonts w:cstheme="minorHAnsi"/>
                <w:color w:val="292526"/>
              </w:rPr>
              <w:t>)</w:t>
            </w:r>
          </w:p>
          <w:p w:rsidR="003C777D" w:rsidRPr="00C0529E" w:rsidRDefault="003C777D" w:rsidP="002A1F5F">
            <w:pPr>
              <w:spacing w:line="360" w:lineRule="auto"/>
              <w:rPr>
                <w:rFonts w:cstheme="minorHAnsi"/>
                <w:color w:val="292526"/>
              </w:rPr>
            </w:pPr>
            <w:r w:rsidRPr="00C0529E">
              <w:rPr>
                <w:rFonts w:cstheme="minorHAnsi"/>
                <w:color w:val="292526"/>
              </w:rPr>
              <w:t>“Am I right in saying that you …?”</w:t>
            </w:r>
          </w:p>
          <w:p w:rsidR="003C777D" w:rsidRPr="00C0529E" w:rsidRDefault="003C777D" w:rsidP="002A1F5F">
            <w:pPr>
              <w:spacing w:line="360" w:lineRule="auto"/>
              <w:rPr>
                <w:rFonts w:cstheme="minorHAnsi"/>
                <w:color w:val="292526"/>
              </w:rPr>
            </w:pPr>
            <w:r w:rsidRPr="00C0529E">
              <w:rPr>
                <w:rFonts w:cstheme="minorHAnsi"/>
                <w:color w:val="292526"/>
              </w:rPr>
              <w:t>“</w:t>
            </w:r>
            <w:r w:rsidRPr="00C0529E">
              <w:rPr>
                <w:rFonts w:cstheme="minorHAnsi"/>
              </w:rPr>
              <w:t>From what you have</w:t>
            </w:r>
            <w:r>
              <w:rPr>
                <w:rFonts w:cstheme="minorHAnsi"/>
              </w:rPr>
              <w:t xml:space="preserve"> told me it is your understanding that </w:t>
            </w:r>
            <w:r w:rsidRPr="00C0529E">
              <w:rPr>
                <w:rFonts w:cstheme="minorHAnsi"/>
              </w:rPr>
              <w:t xml:space="preserve">..., is this </w:t>
            </w:r>
            <w:r>
              <w:rPr>
                <w:rFonts w:cstheme="minorHAnsi"/>
              </w:rPr>
              <w:t>correct, have I missed anything</w:t>
            </w:r>
            <w:r w:rsidRPr="00C0529E">
              <w:rPr>
                <w:rFonts w:cstheme="minorHAnsi"/>
              </w:rPr>
              <w:t>?</w:t>
            </w:r>
            <w:r>
              <w:rPr>
                <w:rFonts w:cstheme="minorHAnsi"/>
              </w:rPr>
              <w:t>”</w:t>
            </w:r>
          </w:p>
          <w:p w:rsidR="003C777D" w:rsidRPr="00C0529E" w:rsidRDefault="003C777D" w:rsidP="002A1F5F">
            <w:pPr>
              <w:spacing w:line="360" w:lineRule="auto"/>
              <w:rPr>
                <w:rFonts w:cstheme="minorHAnsi"/>
                <w:b/>
                <w:color w:val="292526"/>
                <w:u w:val="single"/>
              </w:rPr>
            </w:pPr>
            <w:r w:rsidRPr="00C0529E">
              <w:rPr>
                <w:rFonts w:cstheme="minorHAnsi"/>
                <w:b/>
                <w:color w:val="292526"/>
                <w:u w:val="single"/>
              </w:rPr>
              <w:t>Relating your understanding of the story to date</w:t>
            </w:r>
          </w:p>
          <w:p w:rsidR="003C777D" w:rsidRPr="00C0529E" w:rsidRDefault="003C777D" w:rsidP="002A1F5F">
            <w:pPr>
              <w:spacing w:line="360" w:lineRule="auto"/>
              <w:rPr>
                <w:rFonts w:cstheme="minorHAnsi"/>
                <w:color w:val="292526"/>
              </w:rPr>
            </w:pPr>
            <w:r w:rsidRPr="00C0529E">
              <w:rPr>
                <w:rFonts w:cstheme="minorHAnsi"/>
                <w:color w:val="292526"/>
              </w:rPr>
              <w:t>“Is it ok for me to explain to you the facts known to us at this stage in relation to what has happened and hopefully address some of the concerns you have mentioned?”</w:t>
            </w:r>
          </w:p>
          <w:p w:rsidR="003C777D" w:rsidRPr="00C0529E" w:rsidRDefault="003C777D" w:rsidP="002A1F5F">
            <w:pPr>
              <w:spacing w:line="360" w:lineRule="auto"/>
              <w:rPr>
                <w:rFonts w:cstheme="minorHAnsi"/>
                <w:color w:val="292526"/>
              </w:rPr>
            </w:pPr>
            <w:r w:rsidRPr="00C0529E">
              <w:rPr>
                <w:rFonts w:cstheme="minorHAnsi"/>
                <w:color w:val="292526"/>
              </w:rPr>
              <w:t xml:space="preserve">“Do you mind if I tell you what we have been able to establish at this stage?” </w:t>
            </w:r>
          </w:p>
          <w:p w:rsidR="003C777D" w:rsidRPr="00C0529E" w:rsidRDefault="003C777D" w:rsidP="002A1F5F">
            <w:pPr>
              <w:spacing w:line="360" w:lineRule="auto"/>
              <w:rPr>
                <w:rFonts w:cstheme="minorHAnsi"/>
                <w:color w:val="292526"/>
              </w:rPr>
            </w:pPr>
            <w:r w:rsidRPr="00C0529E">
              <w:rPr>
                <w:rFonts w:cstheme="minorHAnsi"/>
                <w:color w:val="292526"/>
              </w:rPr>
              <w:t>“We have been able to determine at this stage that …”</w:t>
            </w:r>
          </w:p>
          <w:p w:rsidR="003C777D" w:rsidRPr="00C0529E" w:rsidRDefault="003C777D" w:rsidP="002A1F5F">
            <w:pPr>
              <w:spacing w:line="360" w:lineRule="auto"/>
              <w:rPr>
                <w:rFonts w:cstheme="minorHAnsi"/>
                <w:color w:val="292526"/>
              </w:rPr>
            </w:pPr>
            <w:r w:rsidRPr="00C0529E">
              <w:rPr>
                <w:rFonts w:cstheme="minorHAnsi"/>
                <w:color w:val="292526"/>
              </w:rPr>
              <w:t>“We are not sure at this stage about exactly what happened but we have established that …   We will remain in contact with you as more information unfolds”</w:t>
            </w:r>
          </w:p>
          <w:p w:rsidR="003C777D" w:rsidRPr="00C0529E" w:rsidRDefault="003C777D" w:rsidP="002A1F5F">
            <w:pPr>
              <w:spacing w:line="360" w:lineRule="auto"/>
              <w:rPr>
                <w:rFonts w:cstheme="minorHAnsi"/>
                <w:color w:val="292526"/>
              </w:rPr>
            </w:pPr>
            <w:r w:rsidRPr="00C0529E">
              <w:rPr>
                <w:rFonts w:cstheme="minorHAnsi"/>
                <w:color w:val="292526"/>
              </w:rPr>
              <w:t>“You may at a later stage experience xx -  if this happens you should …”</w:t>
            </w:r>
          </w:p>
        </w:tc>
      </w:tr>
      <w:tr w:rsidR="003C777D" w:rsidRPr="00C0529E" w:rsidTr="002A1F5F">
        <w:tc>
          <w:tcPr>
            <w:tcW w:w="2900" w:type="dxa"/>
          </w:tcPr>
          <w:p w:rsidR="003C777D" w:rsidRPr="00C0529E" w:rsidRDefault="003C777D" w:rsidP="002A1F5F">
            <w:pPr>
              <w:spacing w:line="360" w:lineRule="auto"/>
              <w:jc w:val="center"/>
              <w:rPr>
                <w:rFonts w:cstheme="minorHAnsi"/>
                <w:b/>
                <w:color w:val="292526"/>
                <w:sz w:val="28"/>
                <w:szCs w:val="28"/>
              </w:rPr>
            </w:pPr>
            <w:r w:rsidRPr="00C0529E">
              <w:rPr>
                <w:rFonts w:cstheme="minorHAnsi"/>
                <w:b/>
                <w:color w:val="292526"/>
                <w:sz w:val="28"/>
                <w:szCs w:val="28"/>
              </w:rPr>
              <w:t>Inquire</w:t>
            </w:r>
          </w:p>
          <w:p w:rsidR="003C777D" w:rsidRPr="000B3938" w:rsidRDefault="003C777D" w:rsidP="002A1F5F">
            <w:pPr>
              <w:spacing w:line="360" w:lineRule="auto"/>
              <w:jc w:val="center"/>
              <w:rPr>
                <w:rFonts w:cstheme="minorHAnsi"/>
                <w:color w:val="292526"/>
                <w:sz w:val="28"/>
                <w:szCs w:val="28"/>
              </w:rPr>
            </w:pPr>
            <w:r w:rsidRPr="000B3938">
              <w:rPr>
                <w:rFonts w:cstheme="minorHAnsi"/>
                <w:color w:val="292526"/>
              </w:rPr>
              <w:t>Encouraging questions and providing factual answers</w:t>
            </w:r>
          </w:p>
        </w:tc>
        <w:tc>
          <w:tcPr>
            <w:tcW w:w="7874" w:type="dxa"/>
          </w:tcPr>
          <w:p w:rsidR="003C777D" w:rsidRPr="00C0529E" w:rsidRDefault="003C777D" w:rsidP="002A1F5F">
            <w:pPr>
              <w:spacing w:line="360" w:lineRule="auto"/>
              <w:rPr>
                <w:rFonts w:cstheme="minorHAnsi"/>
                <w:color w:val="292526"/>
              </w:rPr>
            </w:pPr>
            <w:r w:rsidRPr="00C0529E">
              <w:rPr>
                <w:rFonts w:cstheme="minorHAnsi"/>
                <w:color w:val="292526"/>
              </w:rPr>
              <w:t>“</w:t>
            </w:r>
            <w:r>
              <w:rPr>
                <w:rFonts w:cstheme="minorHAnsi"/>
                <w:color w:val="292526"/>
              </w:rPr>
              <w:t>What</w:t>
            </w:r>
            <w:r w:rsidRPr="00C0529E">
              <w:rPr>
                <w:rFonts w:cstheme="minorHAnsi"/>
                <w:color w:val="292526"/>
              </w:rPr>
              <w:t xml:space="preserve"> questions</w:t>
            </w:r>
            <w:r>
              <w:rPr>
                <w:rFonts w:cstheme="minorHAnsi"/>
                <w:color w:val="292526"/>
              </w:rPr>
              <w:t xml:space="preserve"> do you have in relation to what</w:t>
            </w:r>
            <w:r w:rsidRPr="00C0529E">
              <w:rPr>
                <w:rFonts w:cstheme="minorHAnsi"/>
                <w:color w:val="292526"/>
              </w:rPr>
              <w:t xml:space="preserve"> we just discussed?”</w:t>
            </w:r>
          </w:p>
          <w:p w:rsidR="003C777D" w:rsidRPr="00C0529E" w:rsidRDefault="003C777D" w:rsidP="002A1F5F">
            <w:pPr>
              <w:spacing w:line="360" w:lineRule="auto"/>
              <w:rPr>
                <w:rFonts w:cstheme="minorHAnsi"/>
                <w:color w:val="292526"/>
              </w:rPr>
            </w:pPr>
            <w:r w:rsidRPr="00C0529E">
              <w:rPr>
                <w:rFonts w:cstheme="minorHAnsi"/>
                <w:color w:val="292526"/>
              </w:rPr>
              <w:t xml:space="preserve">“We may not be able to answer all of your questions until we have completed our review of the </w:t>
            </w:r>
            <w:r>
              <w:rPr>
                <w:rFonts w:cstheme="minorHAnsi"/>
                <w:color w:val="292526"/>
              </w:rPr>
              <w:t>incident.”</w:t>
            </w:r>
            <w:r w:rsidRPr="00C0529E">
              <w:rPr>
                <w:rFonts w:cstheme="minorHAnsi"/>
                <w:color w:val="292526"/>
              </w:rPr>
              <w:t xml:space="preserve"> </w:t>
            </w:r>
          </w:p>
          <w:p w:rsidR="003C777D" w:rsidRPr="00C0529E" w:rsidRDefault="003C777D" w:rsidP="002A1F5F">
            <w:pPr>
              <w:spacing w:line="360" w:lineRule="auto"/>
              <w:rPr>
                <w:rFonts w:cstheme="minorHAnsi"/>
                <w:color w:val="292526"/>
              </w:rPr>
            </w:pPr>
            <w:r w:rsidRPr="00C0529E">
              <w:rPr>
                <w:rFonts w:cstheme="minorHAnsi"/>
                <w:color w:val="292526"/>
              </w:rPr>
              <w:lastRenderedPageBreak/>
              <w:t>“How do you feel about this?</w:t>
            </w:r>
            <w:r>
              <w:rPr>
                <w:rFonts w:cstheme="minorHAnsi"/>
                <w:color w:val="292526"/>
              </w:rPr>
              <w:t>”</w:t>
            </w:r>
          </w:p>
          <w:p w:rsidR="003C777D" w:rsidRPr="00C0529E" w:rsidRDefault="003C777D" w:rsidP="002A1F5F">
            <w:pPr>
              <w:spacing w:line="360" w:lineRule="auto"/>
              <w:rPr>
                <w:rFonts w:cstheme="minorHAnsi"/>
                <w:color w:val="292526"/>
              </w:rPr>
            </w:pPr>
            <w:r w:rsidRPr="00C0529E">
              <w:rPr>
                <w:rFonts w:cstheme="minorHAnsi"/>
                <w:color w:val="292526"/>
              </w:rPr>
              <w:t>“Is there anything we talked about that is not clear to you?</w:t>
            </w:r>
            <w:r>
              <w:rPr>
                <w:rFonts w:cstheme="minorHAnsi"/>
                <w:color w:val="292526"/>
              </w:rPr>
              <w:t>”</w:t>
            </w:r>
          </w:p>
          <w:p w:rsidR="003C777D" w:rsidRPr="00C0529E" w:rsidRDefault="003C777D" w:rsidP="002A1F5F">
            <w:pPr>
              <w:spacing w:line="360" w:lineRule="auto"/>
              <w:rPr>
                <w:rFonts w:cstheme="minorHAnsi"/>
                <w:color w:val="292526"/>
              </w:rPr>
            </w:pPr>
            <w:r w:rsidRPr="00C0529E">
              <w:rPr>
                <w:rFonts w:cstheme="minorHAnsi"/>
                <w:color w:val="292526"/>
              </w:rPr>
              <w:t>“Do you understand what has happened?”</w:t>
            </w:r>
          </w:p>
          <w:p w:rsidR="003C777D" w:rsidRPr="00C0529E" w:rsidRDefault="003C777D" w:rsidP="002A1F5F">
            <w:pPr>
              <w:spacing w:line="360" w:lineRule="auto"/>
              <w:rPr>
                <w:rFonts w:cstheme="minorHAnsi"/>
                <w:color w:val="292526"/>
              </w:rPr>
            </w:pPr>
            <w:r w:rsidRPr="00C0529E">
              <w:rPr>
                <w:rFonts w:cstheme="minorHAnsi"/>
                <w:color w:val="292526"/>
              </w:rPr>
              <w:t>“Do you understand what is happening in relation to your care now?”</w:t>
            </w:r>
          </w:p>
          <w:p w:rsidR="003C777D" w:rsidRPr="00C0529E" w:rsidRDefault="003C777D" w:rsidP="002A1F5F">
            <w:pPr>
              <w:spacing w:line="360" w:lineRule="auto"/>
              <w:rPr>
                <w:rFonts w:cstheme="minorHAnsi"/>
              </w:rPr>
            </w:pPr>
            <w:r w:rsidRPr="00C0529E">
              <w:rPr>
                <w:rFonts w:cstheme="minorHAnsi"/>
                <w:color w:val="292526"/>
              </w:rPr>
              <w:t>“</w:t>
            </w:r>
            <w:r w:rsidRPr="00C0529E">
              <w:rPr>
                <w:rFonts w:cstheme="minorHAnsi"/>
              </w:rPr>
              <w:t>Have we</w:t>
            </w:r>
            <w:r w:rsidRPr="00C0529E">
              <w:rPr>
                <w:rFonts w:cstheme="minorHAnsi"/>
                <w:color w:val="FF0000"/>
              </w:rPr>
              <w:t xml:space="preserve"> </w:t>
            </w:r>
            <w:r w:rsidRPr="00C0529E">
              <w:rPr>
                <w:rFonts w:cstheme="minorHAnsi"/>
              </w:rPr>
              <w:t>addressed all of your questions and concerns?”</w:t>
            </w:r>
          </w:p>
          <w:p w:rsidR="003C777D" w:rsidRPr="00C0529E" w:rsidRDefault="003C777D" w:rsidP="002A1F5F">
            <w:pPr>
              <w:spacing w:line="360" w:lineRule="auto"/>
              <w:rPr>
                <w:rFonts w:cstheme="minorHAnsi"/>
                <w:color w:val="292526"/>
              </w:rPr>
            </w:pPr>
            <w:r w:rsidRPr="00C0529E">
              <w:rPr>
                <w:rFonts w:cstheme="minorHAnsi"/>
                <w:color w:val="292526"/>
              </w:rPr>
              <w:t>“</w:t>
            </w:r>
            <w:r>
              <w:rPr>
                <w:rFonts w:cstheme="minorHAnsi"/>
                <w:color w:val="292526"/>
              </w:rPr>
              <w:t>I</w:t>
            </w:r>
            <w:r w:rsidRPr="00C0529E">
              <w:rPr>
                <w:rFonts w:cstheme="minorHAnsi"/>
                <w:color w:val="292526"/>
              </w:rPr>
              <w:t>s there any</w:t>
            </w:r>
            <w:r>
              <w:rPr>
                <w:rFonts w:cstheme="minorHAnsi"/>
                <w:color w:val="292526"/>
              </w:rPr>
              <w:t>thing</w:t>
            </w:r>
            <w:r w:rsidRPr="00C0529E">
              <w:rPr>
                <w:rFonts w:cstheme="minorHAnsi"/>
                <w:color w:val="292526"/>
              </w:rPr>
              <w:t xml:space="preserve"> that you would like me to explain again</w:t>
            </w:r>
            <w:r>
              <w:rPr>
                <w:rFonts w:cstheme="minorHAnsi"/>
                <w:color w:val="292526"/>
              </w:rPr>
              <w:t>?</w:t>
            </w:r>
            <w:r w:rsidRPr="00C0529E">
              <w:rPr>
                <w:rFonts w:cstheme="minorHAnsi"/>
                <w:color w:val="292526"/>
              </w:rPr>
              <w:t>”</w:t>
            </w:r>
          </w:p>
          <w:p w:rsidR="003C777D" w:rsidRPr="00C0529E" w:rsidRDefault="003C777D" w:rsidP="002A1F5F">
            <w:pPr>
              <w:spacing w:line="360" w:lineRule="auto"/>
              <w:rPr>
                <w:rFonts w:cstheme="minorHAnsi"/>
                <w:color w:val="292526"/>
              </w:rPr>
            </w:pPr>
            <w:r w:rsidRPr="00C0529E">
              <w:rPr>
                <w:rFonts w:cstheme="minorHAnsi"/>
                <w:color w:val="292526"/>
              </w:rPr>
              <w:t xml:space="preserve">“You will likely think of other questions following this discussion. Please write them down and I can try to answer them for you when we meet next or you can </w:t>
            </w:r>
            <w:r>
              <w:rPr>
                <w:rFonts w:cstheme="minorHAnsi"/>
                <w:color w:val="292526"/>
              </w:rPr>
              <w:t>contact your designated person who</w:t>
            </w:r>
            <w:r w:rsidRPr="00C0529E">
              <w:rPr>
                <w:rFonts w:cstheme="minorHAnsi"/>
                <w:color w:val="292526"/>
              </w:rPr>
              <w:t xml:space="preserve"> </w:t>
            </w:r>
            <w:r>
              <w:rPr>
                <w:rFonts w:cstheme="minorHAnsi"/>
                <w:color w:val="292526"/>
              </w:rPr>
              <w:t>will let me know.</w:t>
            </w:r>
            <w:r w:rsidRPr="00C0529E">
              <w:rPr>
                <w:rFonts w:cstheme="minorHAnsi"/>
                <w:color w:val="292526"/>
              </w:rPr>
              <w:t>”</w:t>
            </w:r>
          </w:p>
        </w:tc>
      </w:tr>
      <w:tr w:rsidR="003C777D" w:rsidRPr="00C0529E" w:rsidTr="002A1F5F">
        <w:tc>
          <w:tcPr>
            <w:tcW w:w="2900" w:type="dxa"/>
          </w:tcPr>
          <w:p w:rsidR="003C777D" w:rsidRPr="00C0529E" w:rsidRDefault="003C777D" w:rsidP="002A1F5F">
            <w:pPr>
              <w:spacing w:line="360" w:lineRule="auto"/>
              <w:jc w:val="center"/>
              <w:rPr>
                <w:rFonts w:cstheme="minorHAnsi"/>
                <w:b/>
                <w:color w:val="292526"/>
                <w:sz w:val="28"/>
                <w:szCs w:val="28"/>
              </w:rPr>
            </w:pPr>
            <w:r w:rsidRPr="00C0529E">
              <w:rPr>
                <w:rFonts w:cstheme="minorHAnsi"/>
                <w:b/>
                <w:color w:val="292526"/>
                <w:sz w:val="28"/>
                <w:szCs w:val="28"/>
              </w:rPr>
              <w:lastRenderedPageBreak/>
              <w:t>Solutions</w:t>
            </w:r>
          </w:p>
          <w:p w:rsidR="003C777D" w:rsidRPr="000B3938" w:rsidRDefault="003C777D" w:rsidP="002A1F5F">
            <w:pPr>
              <w:spacing w:line="360" w:lineRule="auto"/>
              <w:jc w:val="center"/>
              <w:rPr>
                <w:rFonts w:cstheme="minorHAnsi"/>
                <w:color w:val="292526"/>
              </w:rPr>
            </w:pPr>
            <w:r w:rsidRPr="000B3938">
              <w:rPr>
                <w:rFonts w:cstheme="minorHAnsi"/>
                <w:color w:val="292526"/>
              </w:rPr>
              <w:t>Establishing and agreeing the plan of care together</w:t>
            </w:r>
          </w:p>
          <w:p w:rsidR="003C777D" w:rsidRPr="00C0529E" w:rsidRDefault="003C777D" w:rsidP="002A1F5F">
            <w:pPr>
              <w:spacing w:line="360" w:lineRule="auto"/>
              <w:jc w:val="center"/>
              <w:rPr>
                <w:rFonts w:cstheme="minorHAnsi"/>
                <w:b/>
                <w:color w:val="292526"/>
                <w:sz w:val="28"/>
                <w:szCs w:val="28"/>
              </w:rPr>
            </w:pPr>
          </w:p>
          <w:p w:rsidR="003C777D" w:rsidRPr="00C0529E" w:rsidRDefault="003C777D" w:rsidP="002A1F5F">
            <w:pPr>
              <w:spacing w:line="360" w:lineRule="auto"/>
              <w:jc w:val="center"/>
              <w:rPr>
                <w:rFonts w:cstheme="minorHAnsi"/>
                <w:b/>
                <w:color w:val="292526"/>
                <w:sz w:val="28"/>
                <w:szCs w:val="28"/>
              </w:rPr>
            </w:pPr>
          </w:p>
          <w:p w:rsidR="003C777D" w:rsidRPr="00C0529E" w:rsidRDefault="003C777D" w:rsidP="002A1F5F">
            <w:pPr>
              <w:spacing w:line="360" w:lineRule="auto"/>
              <w:jc w:val="center"/>
              <w:rPr>
                <w:rFonts w:cstheme="minorHAnsi"/>
                <w:b/>
                <w:color w:val="292526"/>
                <w:sz w:val="28"/>
                <w:szCs w:val="28"/>
              </w:rPr>
            </w:pPr>
          </w:p>
          <w:p w:rsidR="003C777D" w:rsidRPr="00C0529E" w:rsidRDefault="003C777D" w:rsidP="002A1F5F">
            <w:pPr>
              <w:spacing w:line="360" w:lineRule="auto"/>
              <w:jc w:val="center"/>
              <w:rPr>
                <w:rFonts w:cstheme="minorHAnsi"/>
                <w:b/>
                <w:color w:val="292526"/>
                <w:sz w:val="28"/>
                <w:szCs w:val="28"/>
              </w:rPr>
            </w:pPr>
          </w:p>
        </w:tc>
        <w:tc>
          <w:tcPr>
            <w:tcW w:w="7874" w:type="dxa"/>
          </w:tcPr>
          <w:p w:rsidR="003C777D" w:rsidRDefault="003C777D" w:rsidP="002A1F5F">
            <w:pPr>
              <w:spacing w:line="360" w:lineRule="auto"/>
              <w:rPr>
                <w:rFonts w:cstheme="minorHAnsi"/>
                <w:color w:val="292526"/>
              </w:rPr>
            </w:pPr>
            <w:r w:rsidRPr="00C0529E">
              <w:rPr>
                <w:rFonts w:cstheme="minorHAnsi"/>
                <w:color w:val="292526"/>
              </w:rPr>
              <w:t>“What do you think should happen now?”</w:t>
            </w:r>
          </w:p>
          <w:p w:rsidR="003C777D" w:rsidRPr="00C0529E" w:rsidRDefault="003C777D" w:rsidP="002A1F5F">
            <w:pPr>
              <w:spacing w:line="360" w:lineRule="auto"/>
              <w:rPr>
                <w:rFonts w:cstheme="minorHAnsi"/>
                <w:color w:val="292526"/>
              </w:rPr>
            </w:pPr>
            <w:r w:rsidRPr="00C0529E">
              <w:rPr>
                <w:rFonts w:cstheme="minorHAnsi"/>
                <w:color w:val="292526"/>
              </w:rPr>
              <w:t>“What is important to you?”</w:t>
            </w:r>
          </w:p>
          <w:p w:rsidR="003C777D" w:rsidRPr="00C0529E" w:rsidRDefault="003C777D" w:rsidP="002A1F5F">
            <w:pPr>
              <w:spacing w:line="360" w:lineRule="auto"/>
              <w:rPr>
                <w:rFonts w:cstheme="minorHAnsi"/>
                <w:color w:val="292526"/>
              </w:rPr>
            </w:pPr>
            <w:r w:rsidRPr="00C0529E">
              <w:rPr>
                <w:rFonts w:cstheme="minorHAnsi"/>
                <w:color w:val="292526"/>
              </w:rPr>
              <w:t>“Do you mind if I t</w:t>
            </w:r>
            <w:r>
              <w:rPr>
                <w:rFonts w:cstheme="minorHAnsi"/>
                <w:color w:val="292526"/>
              </w:rPr>
              <w:t>alk</w:t>
            </w:r>
            <w:r w:rsidRPr="00C0529E">
              <w:rPr>
                <w:rFonts w:cstheme="minorHAnsi"/>
                <w:color w:val="292526"/>
              </w:rPr>
              <w:t xml:space="preserve"> you</w:t>
            </w:r>
            <w:r>
              <w:rPr>
                <w:rFonts w:cstheme="minorHAnsi"/>
                <w:color w:val="292526"/>
              </w:rPr>
              <w:t xml:space="preserve"> through</w:t>
            </w:r>
            <w:r w:rsidRPr="00C0529E">
              <w:rPr>
                <w:rFonts w:cstheme="minorHAnsi"/>
                <w:color w:val="292526"/>
              </w:rPr>
              <w:t xml:space="preserve"> what I think we could do and you can let me know if you are happy with this? “</w:t>
            </w:r>
          </w:p>
          <w:p w:rsidR="003C777D" w:rsidRPr="00C0529E" w:rsidRDefault="003C777D" w:rsidP="002A1F5F">
            <w:pPr>
              <w:spacing w:line="360" w:lineRule="auto"/>
              <w:rPr>
                <w:rFonts w:cstheme="minorHAnsi"/>
                <w:color w:val="292526"/>
              </w:rPr>
            </w:pPr>
            <w:r w:rsidRPr="00C0529E">
              <w:rPr>
                <w:rFonts w:cstheme="minorHAnsi"/>
                <w:color w:val="292526"/>
              </w:rPr>
              <w:t xml:space="preserve">“I have reviewed your condition and this is what I think we need to do next </w:t>
            </w:r>
            <w:r>
              <w:rPr>
                <w:rFonts w:cstheme="minorHAnsi"/>
                <w:color w:val="292526"/>
              </w:rPr>
              <w:t xml:space="preserve">… </w:t>
            </w:r>
            <w:r w:rsidRPr="00C0529E">
              <w:rPr>
                <w:rFonts w:cstheme="minorHAnsi"/>
                <w:color w:val="292526"/>
              </w:rPr>
              <w:t>What do you think about that?”</w:t>
            </w:r>
          </w:p>
          <w:p w:rsidR="003C777D" w:rsidRPr="00C0529E" w:rsidRDefault="003C777D" w:rsidP="002A1F5F">
            <w:pPr>
              <w:spacing w:line="360" w:lineRule="auto"/>
              <w:rPr>
                <w:rFonts w:cstheme="minorHAnsi"/>
                <w:color w:val="292526"/>
              </w:rPr>
            </w:pPr>
            <w:r w:rsidRPr="00C0529E">
              <w:rPr>
                <w:rFonts w:cstheme="minorHAnsi"/>
                <w:color w:val="292526"/>
              </w:rPr>
              <w:t>“These are your options now in relation to managing your condition, do you want to have a think about it and I will come back</w:t>
            </w:r>
            <w:r>
              <w:rPr>
                <w:rFonts w:cstheme="minorHAnsi"/>
                <w:color w:val="292526"/>
              </w:rPr>
              <w:t xml:space="preserve"> later</w:t>
            </w:r>
            <w:r w:rsidRPr="00C0529E">
              <w:rPr>
                <w:rFonts w:cstheme="minorHAnsi"/>
                <w:color w:val="292526"/>
              </w:rPr>
              <w:t xml:space="preserve"> </w:t>
            </w:r>
            <w:r>
              <w:rPr>
                <w:rFonts w:cstheme="minorHAnsi"/>
                <w:color w:val="292526"/>
              </w:rPr>
              <w:t>to</w:t>
            </w:r>
            <w:r w:rsidRPr="00C0529E">
              <w:rPr>
                <w:rFonts w:cstheme="minorHAnsi"/>
                <w:color w:val="292526"/>
              </w:rPr>
              <w:t xml:space="preserve"> </w:t>
            </w:r>
            <w:r>
              <w:rPr>
                <w:rFonts w:cstheme="minorHAnsi"/>
                <w:color w:val="292526"/>
              </w:rPr>
              <w:t>talk about it</w:t>
            </w:r>
            <w:r w:rsidRPr="00C0529E">
              <w:rPr>
                <w:rFonts w:cstheme="minorHAnsi"/>
                <w:color w:val="292526"/>
              </w:rPr>
              <w:t xml:space="preserve"> </w:t>
            </w:r>
            <w:r>
              <w:rPr>
                <w:rFonts w:cstheme="minorHAnsi"/>
                <w:color w:val="292526"/>
              </w:rPr>
              <w:t>with you</w:t>
            </w:r>
            <w:r w:rsidRPr="00C0529E">
              <w:rPr>
                <w:rFonts w:cstheme="minorHAnsi"/>
                <w:color w:val="292526"/>
              </w:rPr>
              <w:t>?”</w:t>
            </w:r>
          </w:p>
          <w:p w:rsidR="003C777D" w:rsidRPr="00C0529E" w:rsidRDefault="003C777D" w:rsidP="002A1F5F">
            <w:pPr>
              <w:spacing w:line="360" w:lineRule="auto"/>
              <w:rPr>
                <w:rFonts w:cstheme="minorHAnsi"/>
                <w:color w:val="292526"/>
              </w:rPr>
            </w:pPr>
            <w:r w:rsidRPr="00C0529E">
              <w:rPr>
                <w:rFonts w:cstheme="minorHAnsi"/>
                <w:color w:val="292526"/>
              </w:rPr>
              <w:t>“I have discussed your condition with my colleague Dr X. We both think that you would benefit from xx. What do you think about that?”</w:t>
            </w:r>
          </w:p>
        </w:tc>
      </w:tr>
      <w:tr w:rsidR="003C777D" w:rsidRPr="00C0529E" w:rsidTr="002A1F5F">
        <w:tc>
          <w:tcPr>
            <w:tcW w:w="2900" w:type="dxa"/>
          </w:tcPr>
          <w:p w:rsidR="003C777D" w:rsidRPr="00C0529E" w:rsidRDefault="003C777D" w:rsidP="002A1F5F">
            <w:pPr>
              <w:spacing w:line="360" w:lineRule="auto"/>
              <w:jc w:val="center"/>
              <w:rPr>
                <w:rFonts w:cstheme="minorHAnsi"/>
                <w:b/>
                <w:color w:val="292526"/>
                <w:sz w:val="28"/>
                <w:szCs w:val="28"/>
              </w:rPr>
            </w:pPr>
            <w:r>
              <w:rPr>
                <w:rFonts w:cstheme="minorHAnsi"/>
                <w:b/>
                <w:color w:val="292526"/>
                <w:sz w:val="28"/>
                <w:szCs w:val="28"/>
              </w:rPr>
              <w:t>Travel</w:t>
            </w:r>
          </w:p>
          <w:p w:rsidR="003C777D" w:rsidRPr="000B3938" w:rsidRDefault="003C777D" w:rsidP="002A1F5F">
            <w:pPr>
              <w:spacing w:line="360" w:lineRule="auto"/>
              <w:jc w:val="center"/>
              <w:rPr>
                <w:rFonts w:cstheme="minorHAnsi"/>
                <w:color w:val="292526"/>
              </w:rPr>
            </w:pPr>
            <w:r w:rsidRPr="000B3938">
              <w:rPr>
                <w:rFonts w:cstheme="minorHAnsi"/>
                <w:color w:val="292526"/>
              </w:rPr>
              <w:t>Moving forward with the patient/relevant person. Providing reassurance and on-going support</w:t>
            </w:r>
          </w:p>
        </w:tc>
        <w:tc>
          <w:tcPr>
            <w:tcW w:w="7874" w:type="dxa"/>
          </w:tcPr>
          <w:p w:rsidR="003C777D" w:rsidRPr="00C0529E" w:rsidRDefault="003C777D" w:rsidP="002A1F5F">
            <w:pPr>
              <w:spacing w:line="360" w:lineRule="auto"/>
              <w:rPr>
                <w:rFonts w:cstheme="minorHAnsi"/>
                <w:color w:val="292526"/>
              </w:rPr>
            </w:pPr>
            <w:r w:rsidRPr="00C0529E">
              <w:rPr>
                <w:rFonts w:cstheme="minorHAnsi"/>
                <w:color w:val="292526"/>
              </w:rPr>
              <w:t>“It is important to us that we find out why this happened. We have already commenced a review of the incident to establish the facts.”</w:t>
            </w:r>
          </w:p>
          <w:p w:rsidR="003C777D" w:rsidRDefault="003C777D" w:rsidP="002A1F5F">
            <w:pPr>
              <w:spacing w:line="360" w:lineRule="auto"/>
              <w:rPr>
                <w:rFonts w:cstheme="minorHAnsi"/>
                <w:color w:val="292526"/>
              </w:rPr>
            </w:pPr>
            <w:r w:rsidRPr="00C0529E">
              <w:rPr>
                <w:rFonts w:cstheme="minorHAnsi"/>
                <w:color w:val="292526"/>
              </w:rPr>
              <w:t>“</w:t>
            </w:r>
            <w:r>
              <w:rPr>
                <w:rFonts w:cstheme="minorHAnsi"/>
                <w:color w:val="292526"/>
              </w:rPr>
              <w:t>W</w:t>
            </w:r>
            <w:r w:rsidRPr="00C0529E">
              <w:rPr>
                <w:rFonts w:cstheme="minorHAnsi"/>
                <w:color w:val="292526"/>
              </w:rPr>
              <w:t>e expect the review to take xx time</w:t>
            </w:r>
            <w:r>
              <w:rPr>
                <w:rFonts w:cstheme="minorHAnsi"/>
                <w:color w:val="292526"/>
              </w:rPr>
              <w:t>.</w:t>
            </w:r>
            <w:r w:rsidRPr="00C0529E">
              <w:rPr>
                <w:rFonts w:cstheme="minorHAnsi"/>
                <w:color w:val="292526"/>
              </w:rPr>
              <w:t>”</w:t>
            </w:r>
          </w:p>
          <w:p w:rsidR="003C777D" w:rsidRPr="00C0529E" w:rsidRDefault="003C777D" w:rsidP="002A1F5F">
            <w:pPr>
              <w:spacing w:line="360" w:lineRule="auto"/>
              <w:rPr>
                <w:rFonts w:cstheme="minorHAnsi"/>
              </w:rPr>
            </w:pPr>
            <w:r w:rsidRPr="00C0529E">
              <w:rPr>
                <w:rFonts w:cstheme="minorHAnsi"/>
                <w:color w:val="292526"/>
              </w:rPr>
              <w:t>“</w:t>
            </w:r>
            <w:r w:rsidRPr="00C0529E">
              <w:rPr>
                <w:rFonts w:cstheme="minorHAnsi"/>
              </w:rPr>
              <w:t xml:space="preserve">We </w:t>
            </w:r>
            <w:r>
              <w:rPr>
                <w:rFonts w:cstheme="minorHAnsi"/>
              </w:rPr>
              <w:t>will keep you up to date on what is happening.</w:t>
            </w:r>
            <w:r w:rsidRPr="00C0529E">
              <w:rPr>
                <w:rFonts w:cstheme="minorHAnsi"/>
              </w:rPr>
              <w:t>”</w:t>
            </w:r>
          </w:p>
          <w:p w:rsidR="003C777D" w:rsidRPr="00C0529E" w:rsidRDefault="003C777D" w:rsidP="002A1F5F">
            <w:pPr>
              <w:spacing w:line="360" w:lineRule="auto"/>
              <w:rPr>
                <w:rFonts w:cstheme="minorHAnsi"/>
                <w:color w:val="292526"/>
              </w:rPr>
            </w:pPr>
            <w:r w:rsidRPr="00C0529E">
              <w:rPr>
                <w:rFonts w:cstheme="minorHAnsi"/>
                <w:color w:val="292526"/>
              </w:rPr>
              <w:t xml:space="preserve">“We will be taking steps to learn from this </w:t>
            </w:r>
            <w:r>
              <w:rPr>
                <w:rFonts w:cstheme="minorHAnsi"/>
                <w:color w:val="292526"/>
              </w:rPr>
              <w:t>incident</w:t>
            </w:r>
            <w:r w:rsidRPr="00C0529E">
              <w:rPr>
                <w:rFonts w:cstheme="minorHAnsi"/>
                <w:color w:val="292526"/>
              </w:rPr>
              <w:t xml:space="preserve"> so that we can try to prevent it happening again in the future”</w:t>
            </w:r>
          </w:p>
          <w:p w:rsidR="003C777D" w:rsidRPr="00C0529E" w:rsidRDefault="003C777D" w:rsidP="002A1F5F">
            <w:pPr>
              <w:spacing w:line="360" w:lineRule="auto"/>
              <w:rPr>
                <w:rFonts w:cstheme="minorHAnsi"/>
                <w:color w:val="292526"/>
              </w:rPr>
            </w:pPr>
            <w:r w:rsidRPr="00C0529E">
              <w:rPr>
                <w:rFonts w:cstheme="minorHAnsi"/>
                <w:color w:val="292526"/>
              </w:rPr>
              <w:lastRenderedPageBreak/>
              <w:t>“I will be with you every step of the way and this is w</w:t>
            </w:r>
            <w:r w:rsidR="00CF1F8E">
              <w:rPr>
                <w:rFonts w:cstheme="minorHAnsi"/>
                <w:color w:val="292526"/>
              </w:rPr>
              <w:t>hat I think we need to do now -</w:t>
            </w:r>
            <w:r w:rsidRPr="00C0529E">
              <w:rPr>
                <w:rFonts w:cstheme="minorHAnsi"/>
                <w:color w:val="292526"/>
              </w:rPr>
              <w:t>”</w:t>
            </w:r>
          </w:p>
          <w:p w:rsidR="003C777D" w:rsidRPr="00C0529E" w:rsidRDefault="003C777D" w:rsidP="002A1F5F">
            <w:pPr>
              <w:spacing w:line="360" w:lineRule="auto"/>
              <w:rPr>
                <w:rFonts w:cstheme="minorHAnsi"/>
                <w:color w:val="292526"/>
              </w:rPr>
            </w:pPr>
            <w:r w:rsidRPr="00C0529E">
              <w:rPr>
                <w:rFonts w:cstheme="minorHAnsi"/>
                <w:color w:val="292526"/>
              </w:rPr>
              <w:t>“We will keep you up to date in relation to our progress with the review of the incident and you will receive a report in relation to the findings and recommendations of the review team”.</w:t>
            </w:r>
          </w:p>
          <w:p w:rsidR="003C777D" w:rsidRPr="00C0529E" w:rsidRDefault="003C777D" w:rsidP="002A1F5F">
            <w:pPr>
              <w:spacing w:line="360" w:lineRule="auto"/>
              <w:rPr>
                <w:rFonts w:cstheme="minorHAnsi"/>
                <w:color w:val="292526"/>
              </w:rPr>
            </w:pPr>
            <w:r w:rsidRPr="00C0529E">
              <w:rPr>
                <w:rFonts w:cstheme="minorHAnsi"/>
                <w:color w:val="292526"/>
              </w:rPr>
              <w:t>“Would you like us to contact you to set up another meeting to discuss our progress with the review?</w:t>
            </w:r>
          </w:p>
          <w:p w:rsidR="003C777D" w:rsidRPr="00C0529E" w:rsidRDefault="003C777D" w:rsidP="002A1F5F">
            <w:pPr>
              <w:spacing w:line="360" w:lineRule="auto"/>
              <w:rPr>
                <w:rFonts w:cstheme="minorHAnsi"/>
                <w:color w:val="292526"/>
              </w:rPr>
            </w:pPr>
            <w:r w:rsidRPr="00C0529E">
              <w:rPr>
                <w:rFonts w:cstheme="minorHAnsi"/>
                <w:color w:val="292526"/>
              </w:rPr>
              <w:t xml:space="preserve">“I will be seeing you regularly and will see you next in ….. </w:t>
            </w:r>
            <w:proofErr w:type="gramStart"/>
            <w:r w:rsidRPr="00C0529E">
              <w:rPr>
                <w:rFonts w:cstheme="minorHAnsi"/>
                <w:color w:val="292526"/>
              </w:rPr>
              <w:t>days/weeks</w:t>
            </w:r>
            <w:proofErr w:type="gramEnd"/>
            <w:r w:rsidRPr="00C0529E">
              <w:rPr>
                <w:rFonts w:cstheme="minorHAnsi"/>
                <w:color w:val="292526"/>
              </w:rPr>
              <w:t>.</w:t>
            </w:r>
          </w:p>
          <w:p w:rsidR="003C777D" w:rsidRPr="00C0529E" w:rsidRDefault="003C777D" w:rsidP="002A1F5F">
            <w:pPr>
              <w:spacing w:line="360" w:lineRule="auto"/>
              <w:rPr>
                <w:rFonts w:cstheme="minorHAnsi"/>
                <w:color w:val="292526"/>
              </w:rPr>
            </w:pPr>
            <w:r w:rsidRPr="00C0529E">
              <w:rPr>
                <w:rFonts w:cstheme="minorHAnsi"/>
                <w:color w:val="292526"/>
              </w:rPr>
              <w:t>“You will see me at each appointment”</w:t>
            </w:r>
          </w:p>
          <w:p w:rsidR="003C777D" w:rsidRDefault="003C777D" w:rsidP="002A1F5F">
            <w:pPr>
              <w:spacing w:line="360" w:lineRule="auto"/>
              <w:rPr>
                <w:rFonts w:cstheme="minorHAnsi"/>
                <w:color w:val="292526"/>
              </w:rPr>
            </w:pPr>
            <w:r w:rsidRPr="00C0529E">
              <w:rPr>
                <w:rFonts w:cstheme="minorHAnsi"/>
                <w:color w:val="292526"/>
              </w:rPr>
              <w:t>“Please do not hesitate to contact me at any time if you have any questions or if there are further concerns – you can contact me by …”</w:t>
            </w:r>
          </w:p>
          <w:p w:rsidR="003C777D" w:rsidRPr="00C0529E" w:rsidRDefault="003C777D" w:rsidP="002A1F5F">
            <w:pPr>
              <w:spacing w:line="360" w:lineRule="auto"/>
              <w:rPr>
                <w:rFonts w:cstheme="minorHAnsi"/>
                <w:color w:val="292526"/>
              </w:rPr>
            </w:pPr>
            <w:r w:rsidRPr="00C0529E">
              <w:rPr>
                <w:rFonts w:cstheme="minorHAnsi"/>
                <w:color w:val="292526"/>
              </w:rPr>
              <w:t>“XX your designated person will be in contact with you and continue to support you during this time. Please let them know if you need any assistance or have any further questions for us”</w:t>
            </w:r>
          </w:p>
          <w:p w:rsidR="003C777D" w:rsidRPr="00C0529E" w:rsidRDefault="003C777D" w:rsidP="002A1F5F">
            <w:pPr>
              <w:spacing w:line="360" w:lineRule="auto"/>
              <w:rPr>
                <w:rFonts w:cstheme="minorHAnsi"/>
                <w:color w:val="292526"/>
              </w:rPr>
            </w:pPr>
            <w:r w:rsidRPr="00C0529E">
              <w:rPr>
                <w:rFonts w:cstheme="minorHAnsi"/>
                <w:color w:val="292526"/>
              </w:rPr>
              <w:t xml:space="preserve"> “If you think of any questions write them down and bring them wit</w:t>
            </w:r>
            <w:r>
              <w:rPr>
                <w:rFonts w:cstheme="minorHAnsi"/>
                <w:color w:val="292526"/>
              </w:rPr>
              <w:t>h you to your next appointment.”</w:t>
            </w:r>
          </w:p>
          <w:p w:rsidR="003C777D" w:rsidRPr="00C0529E" w:rsidRDefault="003C777D" w:rsidP="002A1F5F">
            <w:pPr>
              <w:spacing w:line="360" w:lineRule="auto"/>
              <w:rPr>
                <w:rFonts w:cstheme="minorHAnsi"/>
                <w:color w:val="292526"/>
              </w:rPr>
            </w:pPr>
            <w:r w:rsidRPr="00C0529E">
              <w:rPr>
                <w:rFonts w:cstheme="minorHAnsi"/>
                <w:color w:val="292526"/>
              </w:rPr>
              <w:t>“Here are some information leaflets regarding the support services we discussed – we can assist you if you wish to access any of these services</w:t>
            </w:r>
            <w:r>
              <w:rPr>
                <w:rFonts w:cstheme="minorHAnsi"/>
                <w:color w:val="292526"/>
              </w:rPr>
              <w:t>.</w:t>
            </w:r>
            <w:r w:rsidRPr="00C0529E">
              <w:rPr>
                <w:rFonts w:cstheme="minorHAnsi"/>
                <w:color w:val="292526"/>
              </w:rPr>
              <w:t>”</w:t>
            </w:r>
            <w:r w:rsidRPr="00C0529E">
              <w:rPr>
                <w:rFonts w:cstheme="minorHAnsi"/>
                <w:color w:val="FF0000"/>
              </w:rPr>
              <w:t xml:space="preserve"> </w:t>
            </w:r>
          </w:p>
        </w:tc>
      </w:tr>
    </w:tbl>
    <w:p w:rsidR="003C777D" w:rsidRPr="00C0529E" w:rsidRDefault="003C777D" w:rsidP="003C777D">
      <w:pPr>
        <w:jc w:val="center"/>
        <w:rPr>
          <w:rFonts w:cstheme="minorHAnsi"/>
        </w:rPr>
      </w:pPr>
    </w:p>
    <w:p w:rsidR="003C777D" w:rsidRPr="00C0529E" w:rsidRDefault="003C777D" w:rsidP="003C777D">
      <w:pPr>
        <w:jc w:val="center"/>
        <w:rPr>
          <w:rFonts w:cstheme="minorHAnsi"/>
          <w:b/>
        </w:rPr>
      </w:pPr>
    </w:p>
    <w:p w:rsidR="003C777D" w:rsidRPr="00C0529E" w:rsidRDefault="003C777D" w:rsidP="003C777D">
      <w:pPr>
        <w:jc w:val="center"/>
        <w:rPr>
          <w:rFonts w:cstheme="minorHAnsi"/>
          <w:b/>
        </w:rPr>
      </w:pPr>
    </w:p>
    <w:p w:rsidR="003C777D" w:rsidRPr="00C0529E" w:rsidRDefault="003C777D" w:rsidP="003C777D">
      <w:pPr>
        <w:jc w:val="center"/>
        <w:rPr>
          <w:rFonts w:cstheme="minorHAnsi"/>
          <w:b/>
        </w:rPr>
      </w:pPr>
    </w:p>
    <w:p w:rsidR="003C777D" w:rsidRPr="00C0529E" w:rsidRDefault="003C777D" w:rsidP="003C777D">
      <w:pPr>
        <w:jc w:val="center"/>
        <w:rPr>
          <w:rFonts w:cstheme="minorHAnsi"/>
          <w:b/>
        </w:rPr>
      </w:pPr>
    </w:p>
    <w:p w:rsidR="003C777D" w:rsidRPr="00C0529E" w:rsidRDefault="003C777D" w:rsidP="003C777D">
      <w:pPr>
        <w:rPr>
          <w:rFonts w:cstheme="minorHAnsi"/>
          <w:b/>
        </w:rPr>
      </w:pPr>
      <w:r w:rsidRPr="00C0529E">
        <w:rPr>
          <w:rFonts w:cstheme="minorHAnsi"/>
          <w:b/>
        </w:rPr>
        <w:br w:type="page"/>
      </w:r>
    </w:p>
    <w:p w:rsidR="003C777D" w:rsidRPr="00C0529E" w:rsidRDefault="003C777D" w:rsidP="003C777D">
      <w:pPr>
        <w:jc w:val="center"/>
        <w:rPr>
          <w:rFonts w:cstheme="minorHAnsi"/>
          <w:b/>
        </w:rPr>
      </w:pPr>
      <w:r w:rsidRPr="00C0529E">
        <w:rPr>
          <w:rFonts w:cstheme="minorHAnsi"/>
          <w:noProof/>
          <w:lang w:eastAsia="en-IE"/>
        </w:rPr>
        <w:lastRenderedPageBreak/>
        <mc:AlternateContent>
          <mc:Choice Requires="wps">
            <w:drawing>
              <wp:anchor distT="0" distB="0" distL="114300" distR="114300" simplePos="0" relativeHeight="251681792" behindDoc="1" locked="0" layoutInCell="1" allowOverlap="1" wp14:anchorId="17DD933C" wp14:editId="2A661906">
                <wp:simplePos x="0" y="0"/>
                <wp:positionH relativeFrom="column">
                  <wp:posOffset>-83185</wp:posOffset>
                </wp:positionH>
                <wp:positionV relativeFrom="paragraph">
                  <wp:posOffset>-43584</wp:posOffset>
                </wp:positionV>
                <wp:extent cx="6553200" cy="676893"/>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76893"/>
                        </a:xfrm>
                        <a:prstGeom prst="round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F949EF" w:rsidRPr="00C0529E" w:rsidRDefault="00F949EF" w:rsidP="003C777D">
                            <w:pPr>
                              <w:ind w:left="567"/>
                              <w:jc w:val="center"/>
                              <w:rPr>
                                <w:b/>
                                <w:color w:val="699D4A"/>
                                <w:sz w:val="32"/>
                              </w:rPr>
                            </w:pPr>
                            <w:r w:rsidRPr="00C0529E">
                              <w:rPr>
                                <w:b/>
                                <w:color w:val="699D4A"/>
                                <w:sz w:val="32"/>
                              </w:rPr>
                              <w:t xml:space="preserve">Language to avoid when apologising/expressing regret to </w:t>
                            </w:r>
                            <w:r>
                              <w:rPr>
                                <w:b/>
                                <w:color w:val="699D4A"/>
                                <w:sz w:val="32"/>
                              </w:rPr>
                              <w:t>the patient</w:t>
                            </w:r>
                            <w:r w:rsidRPr="00C0529E">
                              <w:rPr>
                                <w:b/>
                                <w:color w:val="699D4A"/>
                                <w:sz w:val="32"/>
                              </w:rPr>
                              <w:t>/</w:t>
                            </w:r>
                            <w:r>
                              <w:rPr>
                                <w:b/>
                                <w:color w:val="699D4A"/>
                                <w:sz w:val="32"/>
                              </w:rPr>
                              <w:t>relevant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left:0;text-align:left;margin-left:-6.55pt;margin-top:-3.45pt;width:516pt;height:53.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" filled="f" stroked="f" strokeweight="2pt">
                <v:textbox>
                  <w:txbxContent>
                    <w:p w:rsidR="00F949EF" w:rsidRPr="00C0529E" w:rsidRDefault="00F949EF" w:rsidP="003C777D">
                      <w:pPr>
                        <w:ind w:left="567"/>
                        <w:jc w:val="center"/>
                        <w:rPr>
                          <w:b/>
                          <w:color w:val="699D4A"/>
                          <w:sz w:val="32"/>
                        </w:rPr>
                      </w:pPr>
                      <w:r w:rsidRPr="00C0529E">
                        <w:rPr>
                          <w:b/>
                          <w:color w:val="699D4A"/>
                          <w:sz w:val="32"/>
                        </w:rPr>
                        <w:t xml:space="preserve">Language to avoid when apologising/expressing regret to </w:t>
                      </w:r>
                      <w:r>
                        <w:rPr>
                          <w:b/>
                          <w:color w:val="699D4A"/>
                          <w:sz w:val="32"/>
                        </w:rPr>
                        <w:t>the patient</w:t>
                      </w:r>
                      <w:r w:rsidRPr="00C0529E">
                        <w:rPr>
                          <w:b/>
                          <w:color w:val="699D4A"/>
                          <w:sz w:val="32"/>
                        </w:rPr>
                        <w:t>/</w:t>
                      </w:r>
                      <w:r>
                        <w:rPr>
                          <w:b/>
                          <w:color w:val="699D4A"/>
                          <w:sz w:val="32"/>
                        </w:rPr>
                        <w:t>relevant person</w:t>
                      </w:r>
                    </w:p>
                  </w:txbxContent>
                </v:textbox>
              </v:roundrect>
            </w:pict>
          </mc:Fallback>
        </mc:AlternateContent>
      </w:r>
    </w:p>
    <w:p w:rsidR="003C777D" w:rsidRPr="00C0529E" w:rsidRDefault="003C777D" w:rsidP="003C777D">
      <w:pPr>
        <w:jc w:val="center"/>
        <w:rPr>
          <w:rFonts w:cstheme="minorHAnsi"/>
          <w:b/>
        </w:rPr>
      </w:pPr>
    </w:p>
    <w:p w:rsidR="003C777D" w:rsidRPr="007F7776" w:rsidRDefault="003C777D" w:rsidP="003C777D">
      <w:pPr>
        <w:pStyle w:val="Default"/>
        <w:spacing w:before="120" w:after="120"/>
        <w:jc w:val="both"/>
        <w:rPr>
          <w:rFonts w:asciiTheme="minorHAnsi" w:hAnsiTheme="minorHAnsi" w:cstheme="minorHAnsi"/>
          <w:sz w:val="22"/>
          <w:szCs w:val="22"/>
        </w:rPr>
      </w:pPr>
      <w:r w:rsidRPr="007F7776">
        <w:rPr>
          <w:rFonts w:asciiTheme="minorHAnsi" w:hAnsiTheme="minorHAnsi" w:cstheme="minorHAnsi"/>
          <w:sz w:val="22"/>
          <w:szCs w:val="22"/>
        </w:rPr>
        <w:t xml:space="preserve">Certain phrases should be avoided during an apology or expression of regret. This is to ensure that only known facts are communicated to the patient/relevant person and also to ensure that the apology is sincere and meaningful. Hearing the word ‘sorry’ in an apology or expression of regret is very important to the patient who has been harmed and also to their relevant persons/support persons. However, any insincerity, real or perceived, can have the opposite effect. It is important to realise that people harmed during care are likely to have a heightened emotional sensitivity. </w:t>
      </w:r>
    </w:p>
    <w:p w:rsidR="003C777D" w:rsidRDefault="003C777D" w:rsidP="003C777D">
      <w:pPr>
        <w:rPr>
          <w:rFonts w:cstheme="minorHAnsi"/>
        </w:rPr>
      </w:pPr>
      <w:r w:rsidRPr="00C0529E">
        <w:rPr>
          <w:rFonts w:cstheme="minorHAnsi"/>
          <w:noProof/>
          <w:lang w:eastAsia="en-IE"/>
        </w:rPr>
        <mc:AlternateContent>
          <mc:Choice Requires="wps">
            <w:drawing>
              <wp:anchor distT="0" distB="0" distL="114300" distR="114300" simplePos="0" relativeHeight="251680768" behindDoc="0" locked="0" layoutInCell="1" allowOverlap="1" wp14:anchorId="29DAC5CF" wp14:editId="48E36CBE">
                <wp:simplePos x="0" y="0"/>
                <wp:positionH relativeFrom="column">
                  <wp:posOffset>-35684</wp:posOffset>
                </wp:positionH>
                <wp:positionV relativeFrom="paragraph">
                  <wp:posOffset>94887</wp:posOffset>
                </wp:positionV>
                <wp:extent cx="6505575" cy="5890161"/>
                <wp:effectExtent l="0" t="0" r="28575" b="1587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5890161"/>
                        </a:xfrm>
                        <a:prstGeom prst="rect">
                          <a:avLst/>
                        </a:prstGeom>
                        <a:solidFill>
                          <a:srgbClr val="C5DABE"/>
                        </a:solidFill>
                        <a:ln w="9525">
                          <a:solidFill>
                            <a:srgbClr val="000000"/>
                          </a:solidFill>
                          <a:miter lim="800000"/>
                          <a:headEnd/>
                          <a:tailEnd/>
                        </a:ln>
                      </wps:spPr>
                      <wps:txbx>
                        <w:txbxContent>
                          <w:p w:rsidR="00F949EF" w:rsidRPr="007F7776" w:rsidRDefault="00F949EF" w:rsidP="003C777D">
                            <w:pPr>
                              <w:pStyle w:val="Default"/>
                              <w:spacing w:before="120" w:after="60"/>
                              <w:rPr>
                                <w:rFonts w:asciiTheme="minorHAnsi" w:hAnsiTheme="minorHAnsi" w:cs="Times New Roman"/>
                                <w:sz w:val="22"/>
                                <w:szCs w:val="22"/>
                              </w:rPr>
                            </w:pPr>
                            <w:r w:rsidRPr="007F7776">
                              <w:rPr>
                                <w:rFonts w:asciiTheme="minorHAnsi" w:hAnsiTheme="minorHAnsi" w:cs="Times New Roman"/>
                                <w:sz w:val="22"/>
                                <w:szCs w:val="22"/>
                              </w:rPr>
                              <w:t xml:space="preserve">Some examples of </w:t>
                            </w:r>
                            <w:r w:rsidRPr="007F7776">
                              <w:rPr>
                                <w:rFonts w:asciiTheme="minorHAnsi" w:hAnsiTheme="minorHAnsi" w:cs="Times New Roman"/>
                                <w:b/>
                                <w:sz w:val="22"/>
                                <w:szCs w:val="22"/>
                              </w:rPr>
                              <w:t>wording to be</w:t>
                            </w:r>
                            <w:r w:rsidRPr="007F7776">
                              <w:rPr>
                                <w:rFonts w:asciiTheme="minorHAnsi" w:hAnsiTheme="minorHAnsi" w:cs="Times New Roman"/>
                                <w:sz w:val="22"/>
                                <w:szCs w:val="22"/>
                              </w:rPr>
                              <w:t xml:space="preserve"> </w:t>
                            </w:r>
                            <w:r w:rsidRPr="007F7776">
                              <w:rPr>
                                <w:rFonts w:asciiTheme="minorHAnsi" w:hAnsiTheme="minorHAnsi" w:cs="Times New Roman"/>
                                <w:b/>
                                <w:sz w:val="22"/>
                                <w:szCs w:val="22"/>
                              </w:rPr>
                              <w:t>avoided</w:t>
                            </w:r>
                            <w:r w:rsidRPr="007F7776">
                              <w:rPr>
                                <w:rFonts w:asciiTheme="minorHAnsi" w:hAnsiTheme="minorHAnsi" w:cs="Times New Roman"/>
                                <w:sz w:val="22"/>
                                <w:szCs w:val="22"/>
                              </w:rPr>
                              <w:t>:</w:t>
                            </w:r>
                          </w:p>
                          <w:p w:rsidR="00F949EF" w:rsidRPr="007F7776" w:rsidRDefault="00F949EF" w:rsidP="003C777D">
                            <w:pPr>
                              <w:pStyle w:val="Bullet"/>
                              <w:numPr>
                                <w:ilvl w:val="0"/>
                                <w:numId w:val="36"/>
                              </w:numPr>
                              <w:spacing w:before="120" w:after="60"/>
                              <w:ind w:hanging="294"/>
                              <w:rPr>
                                <w:rFonts w:asciiTheme="minorHAnsi" w:hAnsiTheme="minorHAnsi"/>
                                <w:i/>
                                <w:szCs w:val="22"/>
                                <w:lang w:val="en-AU"/>
                              </w:rPr>
                            </w:pPr>
                            <w:r w:rsidRPr="007F7776">
                              <w:rPr>
                                <w:rFonts w:asciiTheme="minorHAnsi" w:hAnsiTheme="minorHAnsi"/>
                                <w:szCs w:val="22"/>
                              </w:rPr>
                              <w:t>So-called apologies that are vague, passive or conditional:</w:t>
                            </w:r>
                          </w:p>
                          <w:p w:rsidR="00F949EF" w:rsidRPr="007F7776" w:rsidRDefault="00F949EF" w:rsidP="003C777D">
                            <w:pPr>
                              <w:pStyle w:val="Bullet"/>
                              <w:numPr>
                                <w:ilvl w:val="1"/>
                                <w:numId w:val="36"/>
                              </w:numPr>
                              <w:spacing w:before="120" w:after="60"/>
                              <w:rPr>
                                <w:rFonts w:asciiTheme="minorHAnsi" w:hAnsiTheme="minorHAnsi"/>
                                <w:i/>
                                <w:szCs w:val="22"/>
                                <w:lang w:val="en-AU"/>
                              </w:rPr>
                            </w:pPr>
                            <w:r w:rsidRPr="007F7776">
                              <w:rPr>
                                <w:rFonts w:asciiTheme="minorHAnsi" w:hAnsiTheme="minorHAnsi"/>
                                <w:i/>
                                <w:szCs w:val="22"/>
                                <w:lang w:val="en-AU"/>
                              </w:rPr>
                              <w:t>‘I apologise for whatever it is that happened’</w:t>
                            </w:r>
                          </w:p>
                          <w:p w:rsidR="00F949EF" w:rsidRPr="007F7776" w:rsidRDefault="00F949EF" w:rsidP="003C777D">
                            <w:pPr>
                              <w:numPr>
                                <w:ilvl w:val="1"/>
                                <w:numId w:val="36"/>
                              </w:numPr>
                              <w:spacing w:before="120" w:after="60" w:line="240" w:lineRule="auto"/>
                              <w:rPr>
                                <w:i/>
                              </w:rPr>
                            </w:pPr>
                            <w:r w:rsidRPr="007F7776">
                              <w:rPr>
                                <w:i/>
                              </w:rPr>
                              <w:t xml:space="preserve">‘Mistakes were made … mistakes happen’ </w:t>
                            </w:r>
                          </w:p>
                          <w:p w:rsidR="00F949EF" w:rsidRPr="007F7776" w:rsidRDefault="00F949EF" w:rsidP="003C777D">
                            <w:pPr>
                              <w:numPr>
                                <w:ilvl w:val="1"/>
                                <w:numId w:val="36"/>
                              </w:numPr>
                              <w:spacing w:before="120" w:after="60" w:line="240" w:lineRule="auto"/>
                              <w:rPr>
                                <w:i/>
                              </w:rPr>
                            </w:pPr>
                            <w:r w:rsidRPr="007F7776">
                              <w:rPr>
                                <w:i/>
                              </w:rPr>
                              <w:t>‘These things happen to the best of people…”</w:t>
                            </w:r>
                          </w:p>
                          <w:p w:rsidR="00F949EF" w:rsidRPr="007F7776" w:rsidRDefault="00F949EF" w:rsidP="003C777D">
                            <w:pPr>
                              <w:pStyle w:val="Bullet"/>
                              <w:numPr>
                                <w:ilvl w:val="1"/>
                                <w:numId w:val="36"/>
                              </w:numPr>
                              <w:spacing w:before="120" w:after="60"/>
                              <w:rPr>
                                <w:rFonts w:asciiTheme="minorHAnsi" w:hAnsiTheme="minorHAnsi"/>
                                <w:i/>
                                <w:szCs w:val="22"/>
                                <w:lang w:val="en-AU"/>
                              </w:rPr>
                            </w:pPr>
                            <w:r w:rsidRPr="007F7776">
                              <w:rPr>
                                <w:rFonts w:asciiTheme="minorHAnsi" w:hAnsiTheme="minorHAnsi"/>
                                <w:i/>
                                <w:szCs w:val="22"/>
                                <w:lang w:val="en-AU"/>
                              </w:rPr>
                              <w:t>‘If I did anything wrong, I’m sorry’</w:t>
                            </w:r>
                          </w:p>
                          <w:p w:rsidR="00F949EF" w:rsidRPr="007F7776" w:rsidRDefault="00F949EF" w:rsidP="003C777D">
                            <w:pPr>
                              <w:pStyle w:val="Bullet"/>
                              <w:numPr>
                                <w:ilvl w:val="1"/>
                                <w:numId w:val="36"/>
                              </w:numPr>
                              <w:spacing w:before="120" w:after="60"/>
                              <w:rPr>
                                <w:rFonts w:asciiTheme="minorHAnsi" w:hAnsiTheme="minorHAnsi"/>
                                <w:i/>
                                <w:szCs w:val="22"/>
                                <w:lang w:val="en-AU"/>
                              </w:rPr>
                            </w:pPr>
                            <w:r w:rsidRPr="007F7776">
                              <w:rPr>
                                <w:rFonts w:asciiTheme="minorHAnsi" w:hAnsiTheme="minorHAnsi"/>
                                <w:i/>
                                <w:szCs w:val="22"/>
                              </w:rPr>
                              <w:t>“We are sorry …but the mistake certainly didn’t change the outcome…”</w:t>
                            </w:r>
                          </w:p>
                          <w:p w:rsidR="00F949EF" w:rsidRPr="007F7776" w:rsidRDefault="00F949EF" w:rsidP="003C777D">
                            <w:pPr>
                              <w:pStyle w:val="Bullet"/>
                              <w:numPr>
                                <w:ilvl w:val="1"/>
                                <w:numId w:val="36"/>
                              </w:numPr>
                              <w:spacing w:before="120" w:after="60"/>
                              <w:rPr>
                                <w:rFonts w:asciiTheme="minorHAnsi" w:hAnsiTheme="minorHAnsi"/>
                                <w:i/>
                                <w:szCs w:val="22"/>
                                <w:lang w:val="en-AU"/>
                              </w:rPr>
                            </w:pPr>
                            <w:r w:rsidRPr="007F7776">
                              <w:rPr>
                                <w:rFonts w:asciiTheme="minorHAnsi" w:hAnsiTheme="minorHAnsi"/>
                                <w:i/>
                                <w:szCs w:val="22"/>
                              </w:rPr>
                              <w:t>“I know that this is awful for you.... but believe me, for me it is shattering’</w:t>
                            </w:r>
                            <w:r w:rsidRPr="007F7776">
                              <w:rPr>
                                <w:rFonts w:asciiTheme="minorHAnsi" w:hAnsiTheme="minorHAnsi"/>
                                <w:szCs w:val="22"/>
                              </w:rPr>
                              <w:t xml:space="preserve"> </w:t>
                            </w:r>
                          </w:p>
                          <w:p w:rsidR="00F949EF" w:rsidRPr="007F7776" w:rsidRDefault="00F949EF" w:rsidP="003C777D">
                            <w:pPr>
                              <w:pStyle w:val="Bullet"/>
                              <w:numPr>
                                <w:ilvl w:val="0"/>
                                <w:numId w:val="36"/>
                              </w:numPr>
                              <w:spacing w:before="120" w:after="60"/>
                              <w:ind w:hanging="294"/>
                              <w:rPr>
                                <w:rFonts w:asciiTheme="minorHAnsi" w:hAnsiTheme="minorHAnsi"/>
                                <w:i/>
                                <w:szCs w:val="22"/>
                                <w:lang w:val="en-AU"/>
                              </w:rPr>
                            </w:pPr>
                            <w:r w:rsidRPr="007F7776">
                              <w:rPr>
                                <w:rFonts w:asciiTheme="minorHAnsi" w:hAnsiTheme="minorHAnsi"/>
                                <w:szCs w:val="22"/>
                              </w:rPr>
                              <w:t>Any speculative statements and apportioning of blame:</w:t>
                            </w:r>
                          </w:p>
                          <w:p w:rsidR="00F949EF" w:rsidRPr="007F7776" w:rsidRDefault="00F949EF" w:rsidP="003C777D">
                            <w:pPr>
                              <w:pStyle w:val="Bullet"/>
                              <w:numPr>
                                <w:ilvl w:val="1"/>
                                <w:numId w:val="36"/>
                              </w:numPr>
                              <w:spacing w:before="120" w:after="60"/>
                              <w:rPr>
                                <w:rFonts w:asciiTheme="minorHAnsi" w:hAnsiTheme="minorHAnsi"/>
                                <w:i/>
                                <w:szCs w:val="22"/>
                                <w:lang w:val="en-AU"/>
                              </w:rPr>
                            </w:pPr>
                            <w:r w:rsidRPr="007F7776">
                              <w:rPr>
                                <w:rFonts w:asciiTheme="minorHAnsi" w:hAnsiTheme="minorHAnsi"/>
                                <w:szCs w:val="22"/>
                              </w:rPr>
                              <w:t>‘</w:t>
                            </w:r>
                            <w:r w:rsidRPr="007F7776">
                              <w:rPr>
                                <w:rFonts w:asciiTheme="minorHAnsi" w:hAnsiTheme="minorHAnsi"/>
                                <w:i/>
                                <w:szCs w:val="22"/>
                              </w:rPr>
                              <w:t>I would say that the night staff probably neglected to write down that you were given this medication</w:t>
                            </w:r>
                            <w:r w:rsidRPr="007F7776">
                              <w:rPr>
                                <w:rFonts w:asciiTheme="minorHAnsi" w:hAnsiTheme="minorHAnsi"/>
                                <w:szCs w:val="22"/>
                              </w:rPr>
                              <w:t>…’</w:t>
                            </w:r>
                          </w:p>
                          <w:p w:rsidR="00F949EF" w:rsidRPr="007F7776" w:rsidRDefault="00F949EF" w:rsidP="003C777D">
                            <w:pPr>
                              <w:pStyle w:val="Bullet"/>
                              <w:numPr>
                                <w:ilvl w:val="1"/>
                                <w:numId w:val="36"/>
                              </w:numPr>
                              <w:spacing w:before="120" w:after="60"/>
                              <w:rPr>
                                <w:rFonts w:asciiTheme="minorHAnsi" w:hAnsiTheme="minorHAnsi"/>
                                <w:i/>
                                <w:szCs w:val="22"/>
                                <w:lang w:val="en-AU"/>
                              </w:rPr>
                            </w:pPr>
                            <w:r w:rsidRPr="007F7776">
                              <w:rPr>
                                <w:rFonts w:asciiTheme="minorHAnsi" w:hAnsiTheme="minorHAnsi"/>
                                <w:i/>
                                <w:szCs w:val="22"/>
                              </w:rPr>
                              <w:t>I am sorry that this has happened – I don’t know what they were doing/how they could have missed this at xx Hospital</w:t>
                            </w:r>
                          </w:p>
                          <w:p w:rsidR="00F949EF" w:rsidRPr="007F7776" w:rsidRDefault="00F949EF" w:rsidP="003C777D">
                            <w:pPr>
                              <w:pStyle w:val="Bullet"/>
                              <w:numPr>
                                <w:ilvl w:val="1"/>
                                <w:numId w:val="36"/>
                              </w:numPr>
                              <w:spacing w:before="120" w:after="60" w:line="276" w:lineRule="auto"/>
                              <w:rPr>
                                <w:rFonts w:asciiTheme="minorHAnsi" w:hAnsiTheme="minorHAnsi"/>
                                <w:i/>
                                <w:szCs w:val="22"/>
                                <w:lang w:val="en-AU"/>
                              </w:rPr>
                            </w:pPr>
                            <w:r w:rsidRPr="007F7776">
                              <w:rPr>
                                <w:rFonts w:asciiTheme="minorHAnsi" w:hAnsiTheme="minorHAnsi"/>
                                <w:szCs w:val="22"/>
                              </w:rPr>
                              <w:t>“</w:t>
                            </w:r>
                            <w:r w:rsidRPr="007F7776">
                              <w:rPr>
                                <w:rFonts w:asciiTheme="minorHAnsi" w:hAnsiTheme="minorHAnsi"/>
                                <w:i/>
                                <w:szCs w:val="22"/>
                              </w:rPr>
                              <w:t>I don’t really know what happened …… it was probably due to</w:t>
                            </w:r>
                            <w:r w:rsidRPr="007F7776">
                              <w:rPr>
                                <w:rFonts w:asciiTheme="minorHAnsi" w:hAnsiTheme="minorHAnsi"/>
                                <w:szCs w:val="22"/>
                              </w:rPr>
                              <w:t xml:space="preserve"> ……”</w:t>
                            </w:r>
                          </w:p>
                          <w:p w:rsidR="00F949EF" w:rsidRPr="007F7776" w:rsidRDefault="00F949EF" w:rsidP="003C777D">
                            <w:pPr>
                              <w:pStyle w:val="Bullet"/>
                              <w:numPr>
                                <w:ilvl w:val="0"/>
                                <w:numId w:val="36"/>
                              </w:numPr>
                              <w:spacing w:before="120" w:after="60"/>
                              <w:rPr>
                                <w:rFonts w:asciiTheme="minorHAnsi" w:hAnsiTheme="minorHAnsi"/>
                                <w:i/>
                                <w:szCs w:val="22"/>
                                <w:lang w:val="en-AU"/>
                              </w:rPr>
                            </w:pPr>
                            <w:r w:rsidRPr="007F7776">
                              <w:rPr>
                                <w:rFonts w:asciiTheme="minorHAnsi" w:hAnsiTheme="minorHAnsi"/>
                                <w:szCs w:val="22"/>
                              </w:rPr>
                              <w:t>Try to avoid the words “</w:t>
                            </w:r>
                            <w:r w:rsidRPr="007F7776">
                              <w:rPr>
                                <w:rFonts w:asciiTheme="minorHAnsi" w:hAnsiTheme="minorHAnsi"/>
                                <w:b/>
                                <w:szCs w:val="22"/>
                                <w:u w:val="single"/>
                              </w:rPr>
                              <w:t>but</w:t>
                            </w:r>
                            <w:r w:rsidRPr="007F7776">
                              <w:rPr>
                                <w:rFonts w:asciiTheme="minorHAnsi" w:hAnsiTheme="minorHAnsi"/>
                                <w:szCs w:val="22"/>
                              </w:rPr>
                              <w:t>” and “</w:t>
                            </w:r>
                            <w:r w:rsidRPr="007F7776">
                              <w:rPr>
                                <w:rFonts w:asciiTheme="minorHAnsi" w:hAnsiTheme="minorHAnsi"/>
                                <w:b/>
                                <w:szCs w:val="22"/>
                                <w:u w:val="single"/>
                              </w:rPr>
                              <w:t>however</w:t>
                            </w:r>
                            <w:r w:rsidRPr="007F7776">
                              <w:rPr>
                                <w:rFonts w:asciiTheme="minorHAnsi" w:hAnsiTheme="minorHAnsi"/>
                                <w:szCs w:val="22"/>
                              </w:rPr>
                              <w:t xml:space="preserve">” as they often negate the first part of the sentence and can come across as defensive </w:t>
                            </w:r>
                          </w:p>
                          <w:p w:rsidR="00F949EF" w:rsidRPr="007F7776" w:rsidRDefault="00F949EF" w:rsidP="003C777D">
                            <w:pPr>
                              <w:pStyle w:val="Bullet"/>
                              <w:numPr>
                                <w:ilvl w:val="1"/>
                                <w:numId w:val="36"/>
                              </w:numPr>
                              <w:spacing w:before="120" w:after="60"/>
                              <w:rPr>
                                <w:rFonts w:asciiTheme="minorHAnsi" w:hAnsiTheme="minorHAnsi"/>
                                <w:i/>
                                <w:szCs w:val="22"/>
                                <w:lang w:val="en-AU"/>
                              </w:rPr>
                            </w:pPr>
                            <w:r w:rsidRPr="007F7776">
                              <w:rPr>
                                <w:rFonts w:asciiTheme="minorHAnsi" w:hAnsiTheme="minorHAnsi"/>
                                <w:szCs w:val="22"/>
                              </w:rPr>
                              <w:t>“</w:t>
                            </w:r>
                            <w:r w:rsidRPr="007F7776">
                              <w:rPr>
                                <w:rFonts w:asciiTheme="minorHAnsi" w:hAnsiTheme="minorHAnsi"/>
                                <w:i/>
                                <w:szCs w:val="22"/>
                              </w:rPr>
                              <w:t xml:space="preserve">I am sorry that you feel that way </w:t>
                            </w:r>
                            <w:r w:rsidRPr="007F7776">
                              <w:rPr>
                                <w:rFonts w:asciiTheme="minorHAnsi" w:hAnsiTheme="minorHAnsi"/>
                                <w:i/>
                                <w:szCs w:val="22"/>
                                <w:u w:val="single"/>
                              </w:rPr>
                              <w:t>but</w:t>
                            </w:r>
                            <w:r w:rsidRPr="007F7776">
                              <w:rPr>
                                <w:rFonts w:asciiTheme="minorHAnsi" w:hAnsiTheme="minorHAnsi"/>
                                <w:szCs w:val="22"/>
                              </w:rPr>
                              <w:t xml:space="preserve">…….” </w:t>
                            </w:r>
                          </w:p>
                          <w:p w:rsidR="00F949EF" w:rsidRPr="007F7776" w:rsidRDefault="00F949EF" w:rsidP="003C777D">
                            <w:pPr>
                              <w:pStyle w:val="Bullet"/>
                              <w:numPr>
                                <w:ilvl w:val="1"/>
                                <w:numId w:val="36"/>
                              </w:numPr>
                              <w:spacing w:before="120" w:after="60" w:line="276" w:lineRule="auto"/>
                              <w:rPr>
                                <w:rFonts w:asciiTheme="minorHAnsi" w:hAnsiTheme="minorHAnsi"/>
                                <w:i/>
                                <w:szCs w:val="22"/>
                                <w:lang w:val="en-AU"/>
                              </w:rPr>
                            </w:pPr>
                            <w:r w:rsidRPr="007F7776">
                              <w:rPr>
                                <w:rFonts w:asciiTheme="minorHAnsi" w:hAnsiTheme="minorHAnsi"/>
                                <w:i/>
                                <w:szCs w:val="22"/>
                              </w:rPr>
                              <w:t xml:space="preserve">“I am sorry if you feel that X was rude to you,  </w:t>
                            </w:r>
                            <w:r w:rsidRPr="007F7776">
                              <w:rPr>
                                <w:rFonts w:asciiTheme="minorHAnsi" w:hAnsiTheme="minorHAnsi"/>
                                <w:i/>
                                <w:szCs w:val="22"/>
                                <w:u w:val="single"/>
                              </w:rPr>
                              <w:t>however</w:t>
                            </w:r>
                            <w:r w:rsidRPr="007F7776">
                              <w:rPr>
                                <w:rFonts w:asciiTheme="minorHAnsi" w:hAnsiTheme="minorHAnsi"/>
                                <w:i/>
                                <w:szCs w:val="22"/>
                              </w:rPr>
                              <w:t>…….</w:t>
                            </w:r>
                          </w:p>
                          <w:p w:rsidR="00F949EF" w:rsidRPr="007F7776" w:rsidRDefault="00F949EF" w:rsidP="003C777D">
                            <w:pPr>
                              <w:pStyle w:val="Bullet"/>
                              <w:numPr>
                                <w:ilvl w:val="0"/>
                                <w:numId w:val="36"/>
                              </w:numPr>
                              <w:spacing w:before="120" w:after="60" w:line="276" w:lineRule="auto"/>
                              <w:rPr>
                                <w:rFonts w:asciiTheme="minorHAnsi" w:hAnsiTheme="minorHAnsi"/>
                                <w:i/>
                                <w:szCs w:val="22"/>
                                <w:lang w:val="en-AU"/>
                              </w:rPr>
                            </w:pPr>
                            <w:r w:rsidRPr="007F7776">
                              <w:rPr>
                                <w:rFonts w:asciiTheme="minorHAnsi" w:hAnsiTheme="minorHAnsi"/>
                                <w:szCs w:val="22"/>
                              </w:rPr>
                              <w:t>Avoid the use of legal terminology:</w:t>
                            </w:r>
                          </w:p>
                          <w:p w:rsidR="00F949EF" w:rsidRPr="007F7776" w:rsidRDefault="00F949EF" w:rsidP="003C777D">
                            <w:pPr>
                              <w:numPr>
                                <w:ilvl w:val="1"/>
                                <w:numId w:val="36"/>
                              </w:numPr>
                              <w:spacing w:after="0" w:line="240" w:lineRule="auto"/>
                            </w:pPr>
                            <w:r w:rsidRPr="007F7776">
                              <w:t>“</w:t>
                            </w:r>
                            <w:r w:rsidRPr="007F7776">
                              <w:rPr>
                                <w:i/>
                              </w:rPr>
                              <w:t>It is all my fault – I am liable”</w:t>
                            </w:r>
                          </w:p>
                          <w:p w:rsidR="00F949EF" w:rsidRPr="007F7776" w:rsidRDefault="00F949EF" w:rsidP="003C777D">
                            <w:pPr>
                              <w:numPr>
                                <w:ilvl w:val="1"/>
                                <w:numId w:val="36"/>
                              </w:numPr>
                              <w:spacing w:after="0" w:line="240" w:lineRule="auto"/>
                            </w:pPr>
                            <w:r w:rsidRPr="007F7776">
                              <w:rPr>
                                <w:i/>
                              </w:rPr>
                              <w:t>I made a mistake – I was negligent in my actions”</w:t>
                            </w:r>
                          </w:p>
                          <w:p w:rsidR="00F949EF" w:rsidRPr="007F7776" w:rsidRDefault="00F949EF" w:rsidP="003C777D">
                            <w:pPr>
                              <w:ind w:left="284"/>
                              <w:jc w:val="both"/>
                            </w:pPr>
                          </w:p>
                          <w:p w:rsidR="00F949EF" w:rsidRPr="007F7776" w:rsidRDefault="00F949EF" w:rsidP="003C777D">
                            <w:pPr>
                              <w:jc w:val="both"/>
                            </w:pPr>
                            <w:r w:rsidRPr="007F7776">
                              <w:rPr>
                                <w:b/>
                              </w:rPr>
                              <w:t>NOTE:</w:t>
                            </w:r>
                            <w:r w:rsidRPr="007F7776">
                              <w:t xml:space="preserve"> Negligence and liability are matters that are established in a court of law and therefore these terms should be avoided when communicating with patients/relevant person(s).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margin-left:-2.8pt;margin-top:7.45pt;width:512.25pt;height:4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" fillcolor="#c5dabe">
                <v:textbox>
                  <w:txbxContent>
                    <w:p w:rsidR="00F949EF" w:rsidRPr="007F7776" w:rsidRDefault="00F949EF" w:rsidP="003C777D">
                      <w:pPr>
                        <w:pStyle w:val="Default"/>
                        <w:spacing w:before="120" w:after="60"/>
                        <w:rPr>
                          <w:rFonts w:asciiTheme="minorHAnsi" w:hAnsiTheme="minorHAnsi" w:cs="Times New Roman"/>
                          <w:sz w:val="22"/>
                          <w:szCs w:val="22"/>
                        </w:rPr>
                      </w:pPr>
                      <w:r w:rsidRPr="007F7776">
                        <w:rPr>
                          <w:rFonts w:asciiTheme="minorHAnsi" w:hAnsiTheme="minorHAnsi" w:cs="Times New Roman"/>
                          <w:sz w:val="22"/>
                          <w:szCs w:val="22"/>
                        </w:rPr>
                        <w:t xml:space="preserve">Some examples of </w:t>
                      </w:r>
                      <w:r w:rsidRPr="007F7776">
                        <w:rPr>
                          <w:rFonts w:asciiTheme="minorHAnsi" w:hAnsiTheme="minorHAnsi" w:cs="Times New Roman"/>
                          <w:b/>
                          <w:sz w:val="22"/>
                          <w:szCs w:val="22"/>
                        </w:rPr>
                        <w:t>wording to be</w:t>
                      </w:r>
                      <w:r w:rsidRPr="007F7776">
                        <w:rPr>
                          <w:rFonts w:asciiTheme="minorHAnsi" w:hAnsiTheme="minorHAnsi" w:cs="Times New Roman"/>
                          <w:sz w:val="22"/>
                          <w:szCs w:val="22"/>
                        </w:rPr>
                        <w:t xml:space="preserve"> </w:t>
                      </w:r>
                      <w:r w:rsidRPr="007F7776">
                        <w:rPr>
                          <w:rFonts w:asciiTheme="minorHAnsi" w:hAnsiTheme="minorHAnsi" w:cs="Times New Roman"/>
                          <w:b/>
                          <w:sz w:val="22"/>
                          <w:szCs w:val="22"/>
                        </w:rPr>
                        <w:t>avoided</w:t>
                      </w:r>
                      <w:r w:rsidRPr="007F7776">
                        <w:rPr>
                          <w:rFonts w:asciiTheme="minorHAnsi" w:hAnsiTheme="minorHAnsi" w:cs="Times New Roman"/>
                          <w:sz w:val="22"/>
                          <w:szCs w:val="22"/>
                        </w:rPr>
                        <w:t>:</w:t>
                      </w:r>
                    </w:p>
                    <w:p w:rsidR="00F949EF" w:rsidRPr="007F7776" w:rsidRDefault="00F949EF" w:rsidP="003C777D">
                      <w:pPr>
                        <w:pStyle w:val="Bullet"/>
                        <w:numPr>
                          <w:ilvl w:val="0"/>
                          <w:numId w:val="36"/>
                        </w:numPr>
                        <w:spacing w:before="120" w:after="60"/>
                        <w:ind w:hanging="294"/>
                        <w:rPr>
                          <w:rFonts w:asciiTheme="minorHAnsi" w:hAnsiTheme="minorHAnsi"/>
                          <w:i/>
                          <w:szCs w:val="22"/>
                          <w:lang w:val="en-AU"/>
                        </w:rPr>
                      </w:pPr>
                      <w:r w:rsidRPr="007F7776">
                        <w:rPr>
                          <w:rFonts w:asciiTheme="minorHAnsi" w:hAnsiTheme="minorHAnsi"/>
                          <w:szCs w:val="22"/>
                        </w:rPr>
                        <w:t>So-called apologies that are vague, passive or conditional:</w:t>
                      </w:r>
                    </w:p>
                    <w:p w:rsidR="00F949EF" w:rsidRPr="007F7776" w:rsidRDefault="00F949EF" w:rsidP="003C777D">
                      <w:pPr>
                        <w:pStyle w:val="Bullet"/>
                        <w:numPr>
                          <w:ilvl w:val="1"/>
                          <w:numId w:val="36"/>
                        </w:numPr>
                        <w:spacing w:before="120" w:after="60"/>
                        <w:rPr>
                          <w:rFonts w:asciiTheme="minorHAnsi" w:hAnsiTheme="minorHAnsi"/>
                          <w:i/>
                          <w:szCs w:val="22"/>
                          <w:lang w:val="en-AU"/>
                        </w:rPr>
                      </w:pPr>
                      <w:r w:rsidRPr="007F7776">
                        <w:rPr>
                          <w:rFonts w:asciiTheme="minorHAnsi" w:hAnsiTheme="minorHAnsi"/>
                          <w:i/>
                          <w:szCs w:val="22"/>
                          <w:lang w:val="en-AU"/>
                        </w:rPr>
                        <w:t>‘I apologise for whatever it is that happened’</w:t>
                      </w:r>
                    </w:p>
                    <w:p w:rsidR="00F949EF" w:rsidRPr="007F7776" w:rsidRDefault="00F949EF" w:rsidP="003C777D">
                      <w:pPr>
                        <w:numPr>
                          <w:ilvl w:val="1"/>
                          <w:numId w:val="36"/>
                        </w:numPr>
                        <w:spacing w:before="120" w:after="60" w:line="240" w:lineRule="auto"/>
                        <w:rPr>
                          <w:i/>
                        </w:rPr>
                      </w:pPr>
                      <w:r w:rsidRPr="007F7776">
                        <w:rPr>
                          <w:i/>
                        </w:rPr>
                        <w:t xml:space="preserve">‘Mistakes were made … mistakes happen’ </w:t>
                      </w:r>
                    </w:p>
                    <w:p w:rsidR="00F949EF" w:rsidRPr="007F7776" w:rsidRDefault="00F949EF" w:rsidP="003C777D">
                      <w:pPr>
                        <w:numPr>
                          <w:ilvl w:val="1"/>
                          <w:numId w:val="36"/>
                        </w:numPr>
                        <w:spacing w:before="120" w:after="60" w:line="240" w:lineRule="auto"/>
                        <w:rPr>
                          <w:i/>
                        </w:rPr>
                      </w:pPr>
                      <w:r w:rsidRPr="007F7776">
                        <w:rPr>
                          <w:i/>
                        </w:rPr>
                        <w:t>‘These things happen to the best of people…”</w:t>
                      </w:r>
                    </w:p>
                    <w:p w:rsidR="00F949EF" w:rsidRPr="007F7776" w:rsidRDefault="00F949EF" w:rsidP="003C777D">
                      <w:pPr>
                        <w:pStyle w:val="Bullet"/>
                        <w:numPr>
                          <w:ilvl w:val="1"/>
                          <w:numId w:val="36"/>
                        </w:numPr>
                        <w:spacing w:before="120" w:after="60"/>
                        <w:rPr>
                          <w:rFonts w:asciiTheme="minorHAnsi" w:hAnsiTheme="minorHAnsi"/>
                          <w:i/>
                          <w:szCs w:val="22"/>
                          <w:lang w:val="en-AU"/>
                        </w:rPr>
                      </w:pPr>
                      <w:r w:rsidRPr="007F7776">
                        <w:rPr>
                          <w:rFonts w:asciiTheme="minorHAnsi" w:hAnsiTheme="minorHAnsi"/>
                          <w:i/>
                          <w:szCs w:val="22"/>
                          <w:lang w:val="en-AU"/>
                        </w:rPr>
                        <w:t>‘If I did anything wrong, I’m sorry’</w:t>
                      </w:r>
                    </w:p>
                    <w:p w:rsidR="00F949EF" w:rsidRPr="007F7776" w:rsidRDefault="00F949EF" w:rsidP="003C777D">
                      <w:pPr>
                        <w:pStyle w:val="Bullet"/>
                        <w:numPr>
                          <w:ilvl w:val="1"/>
                          <w:numId w:val="36"/>
                        </w:numPr>
                        <w:spacing w:before="120" w:after="60"/>
                        <w:rPr>
                          <w:rFonts w:asciiTheme="minorHAnsi" w:hAnsiTheme="minorHAnsi"/>
                          <w:i/>
                          <w:szCs w:val="22"/>
                          <w:lang w:val="en-AU"/>
                        </w:rPr>
                      </w:pPr>
                      <w:r w:rsidRPr="007F7776">
                        <w:rPr>
                          <w:rFonts w:asciiTheme="minorHAnsi" w:hAnsiTheme="minorHAnsi"/>
                          <w:i/>
                          <w:szCs w:val="22"/>
                        </w:rPr>
                        <w:t>“We are sorry …but the mistake certainly didn’t change the outcome…”</w:t>
                      </w:r>
                    </w:p>
                    <w:p w:rsidR="00F949EF" w:rsidRPr="007F7776" w:rsidRDefault="00F949EF" w:rsidP="003C777D">
                      <w:pPr>
                        <w:pStyle w:val="Bullet"/>
                        <w:numPr>
                          <w:ilvl w:val="1"/>
                          <w:numId w:val="36"/>
                        </w:numPr>
                        <w:spacing w:before="120" w:after="60"/>
                        <w:rPr>
                          <w:rFonts w:asciiTheme="minorHAnsi" w:hAnsiTheme="minorHAnsi"/>
                          <w:i/>
                          <w:szCs w:val="22"/>
                          <w:lang w:val="en-AU"/>
                        </w:rPr>
                      </w:pPr>
                      <w:r w:rsidRPr="007F7776">
                        <w:rPr>
                          <w:rFonts w:asciiTheme="minorHAnsi" w:hAnsiTheme="minorHAnsi"/>
                          <w:i/>
                          <w:szCs w:val="22"/>
                        </w:rPr>
                        <w:t>“I know that this is awful for you.... but believe me, for me it is shattering’</w:t>
                      </w:r>
                      <w:r w:rsidRPr="007F7776">
                        <w:rPr>
                          <w:rFonts w:asciiTheme="minorHAnsi" w:hAnsiTheme="minorHAnsi"/>
                          <w:szCs w:val="22"/>
                        </w:rPr>
                        <w:t xml:space="preserve"> </w:t>
                      </w:r>
                    </w:p>
                    <w:p w:rsidR="00F949EF" w:rsidRPr="007F7776" w:rsidRDefault="00F949EF" w:rsidP="003C777D">
                      <w:pPr>
                        <w:pStyle w:val="Bullet"/>
                        <w:numPr>
                          <w:ilvl w:val="0"/>
                          <w:numId w:val="36"/>
                        </w:numPr>
                        <w:spacing w:before="120" w:after="60"/>
                        <w:ind w:hanging="294"/>
                        <w:rPr>
                          <w:rFonts w:asciiTheme="minorHAnsi" w:hAnsiTheme="minorHAnsi"/>
                          <w:i/>
                          <w:szCs w:val="22"/>
                          <w:lang w:val="en-AU"/>
                        </w:rPr>
                      </w:pPr>
                      <w:r w:rsidRPr="007F7776">
                        <w:rPr>
                          <w:rFonts w:asciiTheme="minorHAnsi" w:hAnsiTheme="minorHAnsi"/>
                          <w:szCs w:val="22"/>
                        </w:rPr>
                        <w:t>Any speculative statements and apportioning of blame:</w:t>
                      </w:r>
                    </w:p>
                    <w:p w:rsidR="00F949EF" w:rsidRPr="007F7776" w:rsidRDefault="00F949EF" w:rsidP="003C777D">
                      <w:pPr>
                        <w:pStyle w:val="Bullet"/>
                        <w:numPr>
                          <w:ilvl w:val="1"/>
                          <w:numId w:val="36"/>
                        </w:numPr>
                        <w:spacing w:before="120" w:after="60"/>
                        <w:rPr>
                          <w:rFonts w:asciiTheme="minorHAnsi" w:hAnsiTheme="minorHAnsi"/>
                          <w:i/>
                          <w:szCs w:val="22"/>
                          <w:lang w:val="en-AU"/>
                        </w:rPr>
                      </w:pPr>
                      <w:r w:rsidRPr="007F7776">
                        <w:rPr>
                          <w:rFonts w:asciiTheme="minorHAnsi" w:hAnsiTheme="minorHAnsi"/>
                          <w:szCs w:val="22"/>
                        </w:rPr>
                        <w:t>‘</w:t>
                      </w:r>
                      <w:r w:rsidRPr="007F7776">
                        <w:rPr>
                          <w:rFonts w:asciiTheme="minorHAnsi" w:hAnsiTheme="minorHAnsi"/>
                          <w:i/>
                          <w:szCs w:val="22"/>
                        </w:rPr>
                        <w:t>I would say that the night staff probably neglected to write down that you were given this medication</w:t>
                      </w:r>
                      <w:r w:rsidRPr="007F7776">
                        <w:rPr>
                          <w:rFonts w:asciiTheme="minorHAnsi" w:hAnsiTheme="minorHAnsi"/>
                          <w:szCs w:val="22"/>
                        </w:rPr>
                        <w:t>…’</w:t>
                      </w:r>
                    </w:p>
                    <w:p w:rsidR="00F949EF" w:rsidRPr="007F7776" w:rsidRDefault="00F949EF" w:rsidP="003C777D">
                      <w:pPr>
                        <w:pStyle w:val="Bullet"/>
                        <w:numPr>
                          <w:ilvl w:val="1"/>
                          <w:numId w:val="36"/>
                        </w:numPr>
                        <w:spacing w:before="120" w:after="60"/>
                        <w:rPr>
                          <w:rFonts w:asciiTheme="minorHAnsi" w:hAnsiTheme="minorHAnsi"/>
                          <w:i/>
                          <w:szCs w:val="22"/>
                          <w:lang w:val="en-AU"/>
                        </w:rPr>
                      </w:pPr>
                      <w:r w:rsidRPr="007F7776">
                        <w:rPr>
                          <w:rFonts w:asciiTheme="minorHAnsi" w:hAnsiTheme="minorHAnsi"/>
                          <w:i/>
                          <w:szCs w:val="22"/>
                        </w:rPr>
                        <w:t>I am sorry that this has happened – I don’t know what they were doing/how they could have missed this at xx Hospital</w:t>
                      </w:r>
                    </w:p>
                    <w:p w:rsidR="00F949EF" w:rsidRPr="007F7776" w:rsidRDefault="00F949EF" w:rsidP="003C777D">
                      <w:pPr>
                        <w:pStyle w:val="Bullet"/>
                        <w:numPr>
                          <w:ilvl w:val="1"/>
                          <w:numId w:val="36"/>
                        </w:numPr>
                        <w:spacing w:before="120" w:after="60" w:line="276" w:lineRule="auto"/>
                        <w:rPr>
                          <w:rFonts w:asciiTheme="minorHAnsi" w:hAnsiTheme="minorHAnsi"/>
                          <w:i/>
                          <w:szCs w:val="22"/>
                          <w:lang w:val="en-AU"/>
                        </w:rPr>
                      </w:pPr>
                      <w:r w:rsidRPr="007F7776">
                        <w:rPr>
                          <w:rFonts w:asciiTheme="minorHAnsi" w:hAnsiTheme="minorHAnsi"/>
                          <w:szCs w:val="22"/>
                        </w:rPr>
                        <w:t>“</w:t>
                      </w:r>
                      <w:r w:rsidRPr="007F7776">
                        <w:rPr>
                          <w:rFonts w:asciiTheme="minorHAnsi" w:hAnsiTheme="minorHAnsi"/>
                          <w:i/>
                          <w:szCs w:val="22"/>
                        </w:rPr>
                        <w:t>I don’t really know what happened …… it was probably due to</w:t>
                      </w:r>
                      <w:r w:rsidRPr="007F7776">
                        <w:rPr>
                          <w:rFonts w:asciiTheme="minorHAnsi" w:hAnsiTheme="minorHAnsi"/>
                          <w:szCs w:val="22"/>
                        </w:rPr>
                        <w:t xml:space="preserve"> ……”</w:t>
                      </w:r>
                    </w:p>
                    <w:p w:rsidR="00F949EF" w:rsidRPr="007F7776" w:rsidRDefault="00F949EF" w:rsidP="003C777D">
                      <w:pPr>
                        <w:pStyle w:val="Bullet"/>
                        <w:numPr>
                          <w:ilvl w:val="0"/>
                          <w:numId w:val="36"/>
                        </w:numPr>
                        <w:spacing w:before="120" w:after="60"/>
                        <w:rPr>
                          <w:rFonts w:asciiTheme="minorHAnsi" w:hAnsiTheme="minorHAnsi"/>
                          <w:i/>
                          <w:szCs w:val="22"/>
                          <w:lang w:val="en-AU"/>
                        </w:rPr>
                      </w:pPr>
                      <w:r w:rsidRPr="007F7776">
                        <w:rPr>
                          <w:rFonts w:asciiTheme="minorHAnsi" w:hAnsiTheme="minorHAnsi"/>
                          <w:szCs w:val="22"/>
                        </w:rPr>
                        <w:t>Try to avoid the words “</w:t>
                      </w:r>
                      <w:r w:rsidRPr="007F7776">
                        <w:rPr>
                          <w:rFonts w:asciiTheme="minorHAnsi" w:hAnsiTheme="minorHAnsi"/>
                          <w:b/>
                          <w:szCs w:val="22"/>
                          <w:u w:val="single"/>
                        </w:rPr>
                        <w:t>but</w:t>
                      </w:r>
                      <w:r w:rsidRPr="007F7776">
                        <w:rPr>
                          <w:rFonts w:asciiTheme="minorHAnsi" w:hAnsiTheme="minorHAnsi"/>
                          <w:szCs w:val="22"/>
                        </w:rPr>
                        <w:t>” and “</w:t>
                      </w:r>
                      <w:r w:rsidRPr="007F7776">
                        <w:rPr>
                          <w:rFonts w:asciiTheme="minorHAnsi" w:hAnsiTheme="minorHAnsi"/>
                          <w:b/>
                          <w:szCs w:val="22"/>
                          <w:u w:val="single"/>
                        </w:rPr>
                        <w:t>however</w:t>
                      </w:r>
                      <w:r w:rsidRPr="007F7776">
                        <w:rPr>
                          <w:rFonts w:asciiTheme="minorHAnsi" w:hAnsiTheme="minorHAnsi"/>
                          <w:szCs w:val="22"/>
                        </w:rPr>
                        <w:t xml:space="preserve">” as they often negate the first part of the sentence and can come across as defensive </w:t>
                      </w:r>
                    </w:p>
                    <w:p w:rsidR="00F949EF" w:rsidRPr="007F7776" w:rsidRDefault="00F949EF" w:rsidP="003C777D">
                      <w:pPr>
                        <w:pStyle w:val="Bullet"/>
                        <w:numPr>
                          <w:ilvl w:val="1"/>
                          <w:numId w:val="36"/>
                        </w:numPr>
                        <w:spacing w:before="120" w:after="60"/>
                        <w:rPr>
                          <w:rFonts w:asciiTheme="minorHAnsi" w:hAnsiTheme="minorHAnsi"/>
                          <w:i/>
                          <w:szCs w:val="22"/>
                          <w:lang w:val="en-AU"/>
                        </w:rPr>
                      </w:pPr>
                      <w:r w:rsidRPr="007F7776">
                        <w:rPr>
                          <w:rFonts w:asciiTheme="minorHAnsi" w:hAnsiTheme="minorHAnsi"/>
                          <w:szCs w:val="22"/>
                        </w:rPr>
                        <w:t>“</w:t>
                      </w:r>
                      <w:r w:rsidRPr="007F7776">
                        <w:rPr>
                          <w:rFonts w:asciiTheme="minorHAnsi" w:hAnsiTheme="minorHAnsi"/>
                          <w:i/>
                          <w:szCs w:val="22"/>
                        </w:rPr>
                        <w:t xml:space="preserve">I am sorry that you feel that way </w:t>
                      </w:r>
                      <w:r w:rsidRPr="007F7776">
                        <w:rPr>
                          <w:rFonts w:asciiTheme="minorHAnsi" w:hAnsiTheme="minorHAnsi"/>
                          <w:i/>
                          <w:szCs w:val="22"/>
                          <w:u w:val="single"/>
                        </w:rPr>
                        <w:t>but</w:t>
                      </w:r>
                      <w:r w:rsidRPr="007F7776">
                        <w:rPr>
                          <w:rFonts w:asciiTheme="minorHAnsi" w:hAnsiTheme="minorHAnsi"/>
                          <w:szCs w:val="22"/>
                        </w:rPr>
                        <w:t xml:space="preserve">…….” </w:t>
                      </w:r>
                    </w:p>
                    <w:p w:rsidR="00F949EF" w:rsidRPr="007F7776" w:rsidRDefault="00F949EF" w:rsidP="003C777D">
                      <w:pPr>
                        <w:pStyle w:val="Bullet"/>
                        <w:numPr>
                          <w:ilvl w:val="1"/>
                          <w:numId w:val="36"/>
                        </w:numPr>
                        <w:spacing w:before="120" w:after="60" w:line="276" w:lineRule="auto"/>
                        <w:rPr>
                          <w:rFonts w:asciiTheme="minorHAnsi" w:hAnsiTheme="minorHAnsi"/>
                          <w:i/>
                          <w:szCs w:val="22"/>
                          <w:lang w:val="en-AU"/>
                        </w:rPr>
                      </w:pPr>
                      <w:r w:rsidRPr="007F7776">
                        <w:rPr>
                          <w:rFonts w:asciiTheme="minorHAnsi" w:hAnsiTheme="minorHAnsi"/>
                          <w:i/>
                          <w:szCs w:val="22"/>
                        </w:rPr>
                        <w:t xml:space="preserve">“I am sorry if you feel that X was rude to you,  </w:t>
                      </w:r>
                      <w:r w:rsidRPr="007F7776">
                        <w:rPr>
                          <w:rFonts w:asciiTheme="minorHAnsi" w:hAnsiTheme="minorHAnsi"/>
                          <w:i/>
                          <w:szCs w:val="22"/>
                          <w:u w:val="single"/>
                        </w:rPr>
                        <w:t>however</w:t>
                      </w:r>
                      <w:r w:rsidRPr="007F7776">
                        <w:rPr>
                          <w:rFonts w:asciiTheme="minorHAnsi" w:hAnsiTheme="minorHAnsi"/>
                          <w:i/>
                          <w:szCs w:val="22"/>
                        </w:rPr>
                        <w:t>…….</w:t>
                      </w:r>
                    </w:p>
                    <w:p w:rsidR="00F949EF" w:rsidRPr="007F7776" w:rsidRDefault="00F949EF" w:rsidP="003C777D">
                      <w:pPr>
                        <w:pStyle w:val="Bullet"/>
                        <w:numPr>
                          <w:ilvl w:val="0"/>
                          <w:numId w:val="36"/>
                        </w:numPr>
                        <w:spacing w:before="120" w:after="60" w:line="276" w:lineRule="auto"/>
                        <w:rPr>
                          <w:rFonts w:asciiTheme="minorHAnsi" w:hAnsiTheme="minorHAnsi"/>
                          <w:i/>
                          <w:szCs w:val="22"/>
                          <w:lang w:val="en-AU"/>
                        </w:rPr>
                      </w:pPr>
                      <w:r w:rsidRPr="007F7776">
                        <w:rPr>
                          <w:rFonts w:asciiTheme="minorHAnsi" w:hAnsiTheme="minorHAnsi"/>
                          <w:szCs w:val="22"/>
                        </w:rPr>
                        <w:t>Avoid the use of legal terminology:</w:t>
                      </w:r>
                    </w:p>
                    <w:p w:rsidR="00F949EF" w:rsidRPr="007F7776" w:rsidRDefault="00F949EF" w:rsidP="003C777D">
                      <w:pPr>
                        <w:numPr>
                          <w:ilvl w:val="1"/>
                          <w:numId w:val="36"/>
                        </w:numPr>
                        <w:spacing w:after="0" w:line="240" w:lineRule="auto"/>
                      </w:pPr>
                      <w:r w:rsidRPr="007F7776">
                        <w:t>“</w:t>
                      </w:r>
                      <w:r w:rsidRPr="007F7776">
                        <w:rPr>
                          <w:i/>
                        </w:rPr>
                        <w:t>It is all my fault – I am liable”</w:t>
                      </w:r>
                    </w:p>
                    <w:p w:rsidR="00F949EF" w:rsidRPr="007F7776" w:rsidRDefault="00F949EF" w:rsidP="003C777D">
                      <w:pPr>
                        <w:numPr>
                          <w:ilvl w:val="1"/>
                          <w:numId w:val="36"/>
                        </w:numPr>
                        <w:spacing w:after="0" w:line="240" w:lineRule="auto"/>
                      </w:pPr>
                      <w:r w:rsidRPr="007F7776">
                        <w:rPr>
                          <w:i/>
                        </w:rPr>
                        <w:t>I made a mistake – I was negligent in my actions”</w:t>
                      </w:r>
                    </w:p>
                    <w:p w:rsidR="00F949EF" w:rsidRPr="007F7776" w:rsidRDefault="00F949EF" w:rsidP="003C777D">
                      <w:pPr>
                        <w:ind w:left="284"/>
                        <w:jc w:val="both"/>
                      </w:pPr>
                    </w:p>
                    <w:p w:rsidR="00F949EF" w:rsidRPr="007F7776" w:rsidRDefault="00F949EF" w:rsidP="003C777D">
                      <w:pPr>
                        <w:jc w:val="both"/>
                      </w:pPr>
                      <w:r w:rsidRPr="007F7776">
                        <w:rPr>
                          <w:b/>
                        </w:rPr>
                        <w:t>NOTE:</w:t>
                      </w:r>
                      <w:r w:rsidRPr="007F7776">
                        <w:t xml:space="preserve"> Negligence and liability are matters that are established in a court of law and therefore these terms should be avoided when communicating with patients/relevant person(s).</w:t>
                      </w:r>
                    </w:p>
                  </w:txbxContent>
                </v:textbox>
              </v:shape>
            </w:pict>
          </mc:Fallback>
        </mc:AlternateContent>
      </w:r>
    </w:p>
    <w:p w:rsidR="003C777D" w:rsidRPr="00FE0E62" w:rsidRDefault="003C777D" w:rsidP="003C777D">
      <w:pPr>
        <w:rPr>
          <w:rFonts w:cstheme="minorHAnsi"/>
        </w:rPr>
      </w:pPr>
    </w:p>
    <w:p w:rsidR="003C777D" w:rsidRPr="00FE0E62" w:rsidRDefault="003C777D" w:rsidP="003C777D">
      <w:pPr>
        <w:rPr>
          <w:rFonts w:cstheme="minorHAnsi"/>
        </w:rPr>
      </w:pPr>
    </w:p>
    <w:p w:rsidR="003C777D" w:rsidRPr="00FE0E62" w:rsidRDefault="003C777D" w:rsidP="003C777D">
      <w:pPr>
        <w:rPr>
          <w:rFonts w:cstheme="minorHAnsi"/>
        </w:rPr>
      </w:pPr>
    </w:p>
    <w:p w:rsidR="003C777D" w:rsidRPr="00FE0E62" w:rsidRDefault="003C777D" w:rsidP="003C777D">
      <w:pPr>
        <w:rPr>
          <w:rFonts w:cstheme="minorHAnsi"/>
        </w:rPr>
      </w:pPr>
    </w:p>
    <w:p w:rsidR="003C777D" w:rsidRPr="00FE0E62" w:rsidRDefault="003C777D" w:rsidP="003C777D">
      <w:pPr>
        <w:rPr>
          <w:rFonts w:cstheme="minorHAnsi"/>
        </w:rPr>
      </w:pPr>
    </w:p>
    <w:p w:rsidR="003C777D" w:rsidRPr="00FE0E62" w:rsidRDefault="003C777D" w:rsidP="003C777D">
      <w:pPr>
        <w:rPr>
          <w:rFonts w:cstheme="minorHAnsi"/>
        </w:rPr>
      </w:pPr>
    </w:p>
    <w:p w:rsidR="003C777D" w:rsidRPr="00FE0E62" w:rsidRDefault="003C777D" w:rsidP="003C777D">
      <w:pPr>
        <w:rPr>
          <w:rFonts w:cstheme="minorHAnsi"/>
        </w:rPr>
      </w:pPr>
    </w:p>
    <w:p w:rsidR="003C777D" w:rsidRPr="00FE0E62" w:rsidRDefault="003C777D" w:rsidP="003C777D">
      <w:pPr>
        <w:rPr>
          <w:rFonts w:cstheme="minorHAnsi"/>
        </w:rPr>
      </w:pPr>
    </w:p>
    <w:p w:rsidR="003C777D" w:rsidRPr="00FE0E62" w:rsidRDefault="003C777D" w:rsidP="003C777D">
      <w:pPr>
        <w:rPr>
          <w:rFonts w:cstheme="minorHAnsi"/>
        </w:rPr>
      </w:pPr>
    </w:p>
    <w:p w:rsidR="003C777D" w:rsidRPr="00FE0E62" w:rsidRDefault="003C777D" w:rsidP="003C777D">
      <w:pPr>
        <w:rPr>
          <w:rFonts w:cstheme="minorHAnsi"/>
        </w:rPr>
      </w:pPr>
    </w:p>
    <w:p w:rsidR="003C777D" w:rsidRPr="00FE0E62" w:rsidRDefault="003C777D" w:rsidP="003C777D">
      <w:pPr>
        <w:rPr>
          <w:rFonts w:cstheme="minorHAnsi"/>
        </w:rPr>
      </w:pPr>
    </w:p>
    <w:p w:rsidR="003C777D" w:rsidRPr="00FE0E62" w:rsidRDefault="003C777D" w:rsidP="003C777D">
      <w:pPr>
        <w:rPr>
          <w:rFonts w:cstheme="minorHAnsi"/>
        </w:rPr>
      </w:pPr>
    </w:p>
    <w:p w:rsidR="003C777D" w:rsidRPr="00FE0E62" w:rsidRDefault="003C777D" w:rsidP="003C777D">
      <w:pPr>
        <w:rPr>
          <w:rFonts w:cstheme="minorHAnsi"/>
        </w:rPr>
      </w:pPr>
    </w:p>
    <w:p w:rsidR="003C777D" w:rsidRPr="00FE0E62" w:rsidRDefault="003C777D" w:rsidP="003C777D">
      <w:pPr>
        <w:rPr>
          <w:rFonts w:cstheme="minorHAnsi"/>
        </w:rPr>
      </w:pPr>
    </w:p>
    <w:p w:rsidR="003C777D" w:rsidRPr="00FE0E62" w:rsidRDefault="003C777D" w:rsidP="003C777D">
      <w:pPr>
        <w:rPr>
          <w:rFonts w:cstheme="minorHAnsi"/>
        </w:rPr>
      </w:pPr>
    </w:p>
    <w:p w:rsidR="003C777D" w:rsidRPr="00FE0E62" w:rsidRDefault="003C777D" w:rsidP="003C777D">
      <w:pPr>
        <w:rPr>
          <w:rFonts w:cstheme="minorHAnsi"/>
        </w:rPr>
      </w:pPr>
    </w:p>
    <w:p w:rsidR="003C777D" w:rsidRPr="00FE0E62" w:rsidRDefault="003C777D" w:rsidP="003C777D">
      <w:pPr>
        <w:rPr>
          <w:rFonts w:cstheme="minorHAnsi"/>
        </w:rPr>
      </w:pPr>
    </w:p>
    <w:p w:rsidR="003C777D" w:rsidRPr="00FE0E62" w:rsidRDefault="003C777D" w:rsidP="003C777D">
      <w:pPr>
        <w:rPr>
          <w:rFonts w:cstheme="minorHAnsi"/>
        </w:rPr>
      </w:pPr>
    </w:p>
    <w:p w:rsidR="002A1F5F" w:rsidRDefault="003C777D" w:rsidP="00432C1A">
      <w:pPr>
        <w:tabs>
          <w:tab w:val="left" w:pos="2216"/>
        </w:tabs>
        <w:rPr>
          <w:rFonts w:cstheme="minorHAnsi"/>
        </w:rPr>
      </w:pPr>
      <w:r w:rsidRPr="00C9497D">
        <w:rPr>
          <w:rFonts w:cstheme="minorHAnsi"/>
          <w:b/>
        </w:rPr>
        <w:t>Disclaimer:</w:t>
      </w:r>
      <w:r w:rsidRPr="009A5B5F">
        <w:rPr>
          <w:rFonts w:cstheme="minorHAnsi"/>
        </w:rPr>
        <w:t xml:space="preserve"> Please note this</w:t>
      </w:r>
      <w:r>
        <w:rPr>
          <w:rFonts w:cstheme="minorHAnsi"/>
        </w:rPr>
        <w:t xml:space="preserve"> is a guidance document which contains sample language</w:t>
      </w:r>
      <w:r w:rsidRPr="009A5B5F">
        <w:rPr>
          <w:rFonts w:cstheme="minorHAnsi"/>
        </w:rPr>
        <w:t xml:space="preserve"> </w:t>
      </w:r>
      <w:r>
        <w:rPr>
          <w:rFonts w:cstheme="minorHAnsi"/>
        </w:rPr>
        <w:t>which may assist</w:t>
      </w:r>
      <w:r w:rsidRPr="009A5B5F">
        <w:rPr>
          <w:rFonts w:cstheme="minorHAnsi"/>
        </w:rPr>
        <w:t xml:space="preserve"> staff </w:t>
      </w:r>
      <w:r>
        <w:rPr>
          <w:rFonts w:cstheme="minorHAnsi"/>
        </w:rPr>
        <w:t>when communicating with patients/relevant persons during</w:t>
      </w:r>
      <w:r w:rsidRPr="009A5B5F">
        <w:rPr>
          <w:rFonts w:cstheme="minorHAnsi"/>
        </w:rPr>
        <w:t xml:space="preserve"> </w:t>
      </w:r>
      <w:r>
        <w:rPr>
          <w:rFonts w:cstheme="minorHAnsi"/>
        </w:rPr>
        <w:t>open disclosure</w:t>
      </w:r>
      <w:r w:rsidRPr="009A5B5F">
        <w:rPr>
          <w:rFonts w:cstheme="minorHAnsi"/>
        </w:rPr>
        <w:t xml:space="preserve"> meetings.</w:t>
      </w:r>
      <w:r>
        <w:rPr>
          <w:rFonts w:cstheme="minorHAnsi"/>
        </w:rPr>
        <w:t xml:space="preserve"> </w:t>
      </w:r>
      <w:r w:rsidRPr="009A5B5F">
        <w:rPr>
          <w:rFonts w:cstheme="minorHAnsi"/>
        </w:rPr>
        <w:t>Each case must be assessed on an individual basis and managed in accordance with the specific</w:t>
      </w:r>
      <w:r>
        <w:rPr>
          <w:rFonts w:cstheme="minorHAnsi"/>
        </w:rPr>
        <w:t xml:space="preserve"> needs of the patient/relevant person</w:t>
      </w:r>
      <w:r w:rsidRPr="009A5B5F">
        <w:rPr>
          <w:rFonts w:cstheme="minorHAnsi"/>
        </w:rPr>
        <w:t xml:space="preserve"> affected</w:t>
      </w:r>
      <w:r>
        <w:rPr>
          <w:rFonts w:cstheme="minorHAnsi"/>
        </w:rPr>
        <w:t>.</w:t>
      </w:r>
      <w:r w:rsidRPr="009A5B5F">
        <w:rPr>
          <w:rFonts w:cstheme="minorHAnsi"/>
        </w:rPr>
        <w:t xml:space="preserve"> </w:t>
      </w:r>
      <w:r w:rsidR="002A1F5F">
        <w:rPr>
          <w:rFonts w:cstheme="minorHAnsi"/>
        </w:rPr>
        <w:br w:type="page"/>
      </w:r>
    </w:p>
    <w:p w:rsidR="00187D04" w:rsidRPr="00432C1A" w:rsidRDefault="00654E28" w:rsidP="00432C1A">
      <w:pPr>
        <w:tabs>
          <w:tab w:val="left" w:pos="8985"/>
        </w:tabs>
        <w:rPr>
          <w:rFonts w:cstheme="minorHAnsi"/>
        </w:rPr>
      </w:pPr>
      <w:r>
        <w:rPr>
          <w:rFonts w:cstheme="minorHAnsi"/>
          <w:noProof/>
          <w:lang w:eastAsia="en-IE"/>
        </w:rPr>
        <w:lastRenderedPageBreak/>
        <w:drawing>
          <wp:anchor distT="0" distB="0" distL="114300" distR="114300" simplePos="0" relativeHeight="251694080" behindDoc="1" locked="0" layoutInCell="0" allowOverlap="1" wp14:anchorId="57CF86FE" wp14:editId="4F7AB389">
            <wp:simplePos x="0" y="0"/>
            <wp:positionH relativeFrom="margin">
              <wp:posOffset>-539750</wp:posOffset>
            </wp:positionH>
            <wp:positionV relativeFrom="margin">
              <wp:posOffset>-954405</wp:posOffset>
            </wp:positionV>
            <wp:extent cx="7559040" cy="10692130"/>
            <wp:effectExtent l="0" t="0" r="3810" b="0"/>
            <wp:wrapNone/>
            <wp:docPr id="288" name="Picture 288" descr="NOPD Document for WOR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139411611" descr="NOPD Document for WORD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87D04" w:rsidRPr="00432C1A" w:rsidSect="006A51E0">
      <w:headerReference w:type="default" r:id="rId25"/>
      <w:footerReference w:type="default" r:id="rId26"/>
      <w:pgSz w:w="11906" w:h="16838"/>
      <w:pgMar w:top="1440" w:right="424" w:bottom="1440" w:left="851" w:header="397" w:footer="8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A58" w:rsidRDefault="00524A58" w:rsidP="00B4644A">
      <w:pPr>
        <w:spacing w:after="0" w:line="240" w:lineRule="auto"/>
      </w:pPr>
      <w:r>
        <w:separator/>
      </w:r>
    </w:p>
  </w:endnote>
  <w:endnote w:type="continuationSeparator" w:id="0">
    <w:p w:rsidR="00524A58" w:rsidRDefault="00524A58" w:rsidP="00B4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dvTime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EF" w:rsidRDefault="00F949EF" w:rsidP="00432C1A">
    <w:pPr>
      <w:pStyle w:val="Footer"/>
      <w:ind w:left="-284"/>
      <w:rPr>
        <w:rFonts w:cstheme="minorHAnsi"/>
        <w:i/>
        <w:sz w:val="20"/>
        <w:szCs w:val="20"/>
      </w:rPr>
    </w:pPr>
    <w:r>
      <w:rPr>
        <w:b/>
        <w:noProof/>
        <w:lang w:eastAsia="en-IE"/>
      </w:rPr>
      <mc:AlternateContent>
        <mc:Choice Requires="wps">
          <w:drawing>
            <wp:anchor distT="0" distB="0" distL="114300" distR="114300" simplePos="0" relativeHeight="251661312" behindDoc="0" locked="0" layoutInCell="1" allowOverlap="1" wp14:anchorId="7D3228DC" wp14:editId="085676C3">
              <wp:simplePos x="0" y="0"/>
              <wp:positionH relativeFrom="column">
                <wp:posOffset>-694055</wp:posOffset>
              </wp:positionH>
              <wp:positionV relativeFrom="paragraph">
                <wp:posOffset>48260</wp:posOffset>
              </wp:positionV>
              <wp:extent cx="7899400" cy="63500"/>
              <wp:effectExtent l="0" t="0" r="6350" b="0"/>
              <wp:wrapNone/>
              <wp:docPr id="9" name="Rectangle 9"/>
              <wp:cNvGraphicFramePr/>
              <a:graphic xmlns:a="http://schemas.openxmlformats.org/drawingml/2006/main">
                <a:graphicData uri="http://schemas.microsoft.com/office/word/2010/wordprocessingShape">
                  <wps:wsp>
                    <wps:cNvSpPr/>
                    <wps:spPr>
                      <a:xfrm>
                        <a:off x="0" y="0"/>
                        <a:ext cx="7899400" cy="63500"/>
                      </a:xfrm>
                      <a:prstGeom prst="rect">
                        <a:avLst/>
                      </a:prstGeom>
                      <a:solidFill>
                        <a:srgbClr val="699D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07A3EDB" id="Rectangle 9" o:spid="_x0000_s1026" style="position:absolute;margin-left:-54.65pt;margin-top:3.8pt;width:622pt;height: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" fillcolor="#699d4a" stroked="f" strokeweight="2pt"/>
          </w:pict>
        </mc:Fallback>
      </mc:AlternateContent>
    </w:r>
  </w:p>
  <w:p w:rsidR="00F949EF" w:rsidRPr="00432C1A" w:rsidRDefault="00F949EF" w:rsidP="00CB2A42">
    <w:pPr>
      <w:pStyle w:val="Footer"/>
      <w:ind w:left="-284"/>
      <w:rPr>
        <w:rFonts w:cstheme="minorHAnsi"/>
        <w:i/>
        <w:sz w:val="20"/>
        <w:szCs w:val="20"/>
      </w:rPr>
    </w:pPr>
    <w:r w:rsidRPr="00360942">
      <w:rPr>
        <w:rFonts w:cstheme="minorHAnsi"/>
        <w:i/>
        <w:sz w:val="16"/>
        <w:szCs w:val="16"/>
      </w:rPr>
      <w:t>Please note this is a general guidance document to help staff prepare for and manage a formal open disclosure meeting. Each case must be assessed on an individual basis and managed in accordance with the specific needs of the patient/relevant person and staff affected and in accordance with the</w:t>
    </w:r>
    <w:r>
      <w:rPr>
        <w:rFonts w:cstheme="minorHAnsi"/>
        <w:i/>
        <w:sz w:val="16"/>
        <w:szCs w:val="16"/>
      </w:rPr>
      <w:t xml:space="preserve"> HSE Open Disclosure Policy and </w:t>
    </w:r>
    <w:r w:rsidRPr="00360942">
      <w:rPr>
        <w:rFonts w:cstheme="minorHAnsi"/>
        <w:i/>
        <w:sz w:val="16"/>
        <w:szCs w:val="16"/>
      </w:rPr>
      <w:t>HSE Incident Management Framework.</w:t>
    </w:r>
    <w:r w:rsidRPr="00432C1A">
      <w:rPr>
        <w:rFonts w:eastAsiaTheme="majorEastAsia" w:cstheme="minorHAnsi"/>
      </w:rPr>
      <w:ptab w:relativeTo="margin" w:alignment="right" w:leader="none"/>
    </w:r>
    <w:r w:rsidRPr="00432C1A">
      <w:rPr>
        <w:rFonts w:eastAsiaTheme="majorEastAsia" w:cstheme="minorHAnsi"/>
      </w:rPr>
      <w:t xml:space="preserve">Page </w:t>
    </w:r>
    <w:r w:rsidRPr="00432C1A">
      <w:rPr>
        <w:rFonts w:eastAsiaTheme="minorEastAsia" w:cstheme="minorHAnsi"/>
      </w:rPr>
      <w:fldChar w:fldCharType="begin"/>
    </w:r>
    <w:r w:rsidRPr="00432C1A">
      <w:rPr>
        <w:rFonts w:cstheme="minorHAnsi"/>
      </w:rPr>
      <w:instrText xml:space="preserve"> PAGE   \* MERGEFORMAT </w:instrText>
    </w:r>
    <w:r w:rsidRPr="00432C1A">
      <w:rPr>
        <w:rFonts w:eastAsiaTheme="minorEastAsia" w:cstheme="minorHAnsi"/>
      </w:rPr>
      <w:fldChar w:fldCharType="separate"/>
    </w:r>
    <w:r w:rsidR="00D648A6" w:rsidRPr="00D648A6">
      <w:rPr>
        <w:rFonts w:eastAsiaTheme="majorEastAsia" w:cstheme="minorHAnsi"/>
        <w:noProof/>
      </w:rPr>
      <w:t>1</w:t>
    </w:r>
    <w:r w:rsidRPr="00432C1A">
      <w:rPr>
        <w:rFonts w:eastAsiaTheme="majorEastAsia" w:cstheme="min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A58" w:rsidRDefault="00524A58" w:rsidP="00B4644A">
      <w:pPr>
        <w:spacing w:after="0" w:line="240" w:lineRule="auto"/>
      </w:pPr>
      <w:r>
        <w:separator/>
      </w:r>
    </w:p>
  </w:footnote>
  <w:footnote w:type="continuationSeparator" w:id="0">
    <w:p w:rsidR="00524A58" w:rsidRDefault="00524A58" w:rsidP="00B46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text" w:horzAnchor="margin" w:tblpXSpec="right" w:tblpY="1"/>
      <w:tblOverlap w:val="never"/>
      <w:tblW w:w="3510" w:type="dxa"/>
      <w:tblLook w:val="04A0" w:firstRow="1" w:lastRow="0" w:firstColumn="1" w:lastColumn="0" w:noHBand="0" w:noVBand="1"/>
    </w:tblPr>
    <w:tblGrid>
      <w:gridCol w:w="1701"/>
      <w:gridCol w:w="1809"/>
    </w:tblGrid>
    <w:tr w:rsidR="006A51E0" w:rsidTr="006A51E0">
      <w:trPr>
        <w:trHeight w:val="274"/>
      </w:trPr>
      <w:tc>
        <w:tcPr>
          <w:tcW w:w="1701" w:type="dxa"/>
        </w:tcPr>
        <w:p w:rsidR="006A51E0" w:rsidRPr="000E5CD6" w:rsidRDefault="006A51E0" w:rsidP="006A51E0">
          <w:pPr>
            <w:rPr>
              <w:rFonts w:cstheme="minorHAnsi"/>
              <w:b/>
              <w:sz w:val="18"/>
              <w:szCs w:val="18"/>
            </w:rPr>
          </w:pPr>
          <w:r w:rsidRPr="000E5CD6">
            <w:rPr>
              <w:rFonts w:cstheme="minorHAnsi"/>
              <w:b/>
              <w:sz w:val="18"/>
              <w:szCs w:val="18"/>
            </w:rPr>
            <w:t>Document Ref No:</w:t>
          </w:r>
        </w:p>
      </w:tc>
      <w:tc>
        <w:tcPr>
          <w:tcW w:w="1809" w:type="dxa"/>
        </w:tcPr>
        <w:p w:rsidR="006A51E0" w:rsidRPr="000E5CD6" w:rsidRDefault="006A51E0" w:rsidP="006A51E0">
          <w:pPr>
            <w:rPr>
              <w:rFonts w:cstheme="minorHAnsi"/>
              <w:b/>
              <w:sz w:val="18"/>
              <w:szCs w:val="18"/>
            </w:rPr>
          </w:pPr>
          <w:r w:rsidRPr="00D1391E">
            <w:rPr>
              <w:rFonts w:cstheme="minorHAnsi"/>
              <w:b/>
              <w:sz w:val="18"/>
              <w:szCs w:val="18"/>
            </w:rPr>
            <w:t>NATOD-QRG-011-01</w:t>
          </w:r>
        </w:p>
      </w:tc>
    </w:tr>
    <w:tr w:rsidR="006A51E0" w:rsidTr="006A51E0">
      <w:trPr>
        <w:trHeight w:val="277"/>
      </w:trPr>
      <w:tc>
        <w:tcPr>
          <w:tcW w:w="1701" w:type="dxa"/>
        </w:tcPr>
        <w:p w:rsidR="006A51E0" w:rsidRPr="000E5CD6" w:rsidRDefault="006A51E0" w:rsidP="006A51E0">
          <w:pPr>
            <w:rPr>
              <w:rFonts w:cstheme="minorHAnsi"/>
              <w:b/>
              <w:sz w:val="18"/>
              <w:szCs w:val="18"/>
            </w:rPr>
          </w:pPr>
          <w:r w:rsidRPr="000E5CD6">
            <w:rPr>
              <w:rFonts w:cstheme="minorHAnsi"/>
              <w:b/>
              <w:sz w:val="18"/>
              <w:szCs w:val="18"/>
            </w:rPr>
            <w:t>Approval Date:</w:t>
          </w:r>
        </w:p>
      </w:tc>
      <w:tc>
        <w:tcPr>
          <w:tcW w:w="1809" w:type="dxa"/>
        </w:tcPr>
        <w:p w:rsidR="006A51E0" w:rsidRPr="000E5CD6" w:rsidRDefault="006A51E0" w:rsidP="006A51E0">
          <w:pPr>
            <w:rPr>
              <w:rFonts w:cstheme="minorHAnsi"/>
              <w:b/>
              <w:sz w:val="18"/>
              <w:szCs w:val="18"/>
            </w:rPr>
          </w:pPr>
          <w:r>
            <w:rPr>
              <w:rFonts w:cstheme="minorHAnsi"/>
              <w:b/>
              <w:sz w:val="18"/>
              <w:szCs w:val="18"/>
            </w:rPr>
            <w:t>26</w:t>
          </w:r>
          <w:r w:rsidRPr="00D1391E">
            <w:rPr>
              <w:rFonts w:cstheme="minorHAnsi"/>
              <w:b/>
              <w:sz w:val="18"/>
              <w:szCs w:val="18"/>
              <w:vertAlign w:val="superscript"/>
            </w:rPr>
            <w:t>th</w:t>
          </w:r>
          <w:r>
            <w:rPr>
              <w:rFonts w:cstheme="minorHAnsi"/>
              <w:b/>
              <w:sz w:val="18"/>
              <w:szCs w:val="18"/>
            </w:rPr>
            <w:t xml:space="preserve"> April 2021</w:t>
          </w:r>
        </w:p>
      </w:tc>
    </w:tr>
  </w:tbl>
  <w:p w:rsidR="00F949EF" w:rsidRDefault="00F949EF" w:rsidP="0068176F">
    <w:pPr>
      <w:pStyle w:val="Header"/>
    </w:pPr>
    <w:r>
      <w:rPr>
        <w:noProof/>
        <w:lang w:eastAsia="en-IE"/>
      </w:rPr>
      <w:drawing>
        <wp:anchor distT="0" distB="0" distL="114300" distR="114300" simplePos="0" relativeHeight="251656192" behindDoc="0" locked="0" layoutInCell="1" allowOverlap="1" wp14:anchorId="45688A70" wp14:editId="5693BFCE">
          <wp:simplePos x="0" y="0"/>
          <wp:positionH relativeFrom="column">
            <wp:posOffset>-295993</wp:posOffset>
          </wp:positionH>
          <wp:positionV relativeFrom="paragraph">
            <wp:posOffset>-107315</wp:posOffset>
          </wp:positionV>
          <wp:extent cx="1685925" cy="571500"/>
          <wp:effectExtent l="0" t="0" r="0" b="0"/>
          <wp:wrapNone/>
          <wp:docPr id="2" name="Picture 2" descr="Z:\1. NATIONAL OPEN DISCLOSURE OFFICE\Office Management\Branding\1. Open Disclosure Office\Final proofs returned\Logo text to righ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 NATIONAL OPEN DISCLOSURE OFFICE\Office Management\Branding\1. Open Disclosure Office\Final proofs returned\Logo text to right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5AC"/>
    <w:multiLevelType w:val="hybridMultilevel"/>
    <w:tmpl w:val="179E6F34"/>
    <w:lvl w:ilvl="0" w:tplc="9A8C699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1652611"/>
    <w:multiLevelType w:val="hybridMultilevel"/>
    <w:tmpl w:val="1E6C61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64E0837"/>
    <w:multiLevelType w:val="hybridMultilevel"/>
    <w:tmpl w:val="9E2A3BEE"/>
    <w:lvl w:ilvl="0" w:tplc="36CC94EA">
      <w:start w:val="1"/>
      <w:numFmt w:val="bullet"/>
      <w:lvlText w:val=""/>
      <w:lvlJc w:val="left"/>
      <w:pPr>
        <w:ind w:left="360" w:hanging="360"/>
      </w:pPr>
      <w:rPr>
        <w:rFonts w:ascii="Symbol" w:hAnsi="Symbol" w:hint="default"/>
      </w:rPr>
    </w:lvl>
    <w:lvl w:ilvl="1" w:tplc="564E74B2" w:tentative="1">
      <w:start w:val="1"/>
      <w:numFmt w:val="bullet"/>
      <w:lvlText w:val="o"/>
      <w:lvlJc w:val="left"/>
      <w:pPr>
        <w:ind w:left="1080" w:hanging="360"/>
      </w:pPr>
      <w:rPr>
        <w:rFonts w:ascii="Courier New" w:hAnsi="Courier New" w:cs="Courier New" w:hint="default"/>
      </w:rPr>
    </w:lvl>
    <w:lvl w:ilvl="2" w:tplc="6E844114" w:tentative="1">
      <w:start w:val="1"/>
      <w:numFmt w:val="bullet"/>
      <w:lvlText w:val=""/>
      <w:lvlJc w:val="left"/>
      <w:pPr>
        <w:ind w:left="1800" w:hanging="360"/>
      </w:pPr>
      <w:rPr>
        <w:rFonts w:ascii="Wingdings" w:hAnsi="Wingdings" w:hint="default"/>
      </w:rPr>
    </w:lvl>
    <w:lvl w:ilvl="3" w:tplc="052E12B4" w:tentative="1">
      <w:start w:val="1"/>
      <w:numFmt w:val="bullet"/>
      <w:lvlText w:val=""/>
      <w:lvlJc w:val="left"/>
      <w:pPr>
        <w:ind w:left="2520" w:hanging="360"/>
      </w:pPr>
      <w:rPr>
        <w:rFonts w:ascii="Symbol" w:hAnsi="Symbol" w:hint="default"/>
      </w:rPr>
    </w:lvl>
    <w:lvl w:ilvl="4" w:tplc="E8A0BF04" w:tentative="1">
      <w:start w:val="1"/>
      <w:numFmt w:val="bullet"/>
      <w:lvlText w:val="o"/>
      <w:lvlJc w:val="left"/>
      <w:pPr>
        <w:ind w:left="3240" w:hanging="360"/>
      </w:pPr>
      <w:rPr>
        <w:rFonts w:ascii="Courier New" w:hAnsi="Courier New" w:cs="Courier New" w:hint="default"/>
      </w:rPr>
    </w:lvl>
    <w:lvl w:ilvl="5" w:tplc="B3787AAC" w:tentative="1">
      <w:start w:val="1"/>
      <w:numFmt w:val="bullet"/>
      <w:lvlText w:val=""/>
      <w:lvlJc w:val="left"/>
      <w:pPr>
        <w:ind w:left="3960" w:hanging="360"/>
      </w:pPr>
      <w:rPr>
        <w:rFonts w:ascii="Wingdings" w:hAnsi="Wingdings" w:hint="default"/>
      </w:rPr>
    </w:lvl>
    <w:lvl w:ilvl="6" w:tplc="ACF0E954" w:tentative="1">
      <w:start w:val="1"/>
      <w:numFmt w:val="bullet"/>
      <w:lvlText w:val=""/>
      <w:lvlJc w:val="left"/>
      <w:pPr>
        <w:ind w:left="4680" w:hanging="360"/>
      </w:pPr>
      <w:rPr>
        <w:rFonts w:ascii="Symbol" w:hAnsi="Symbol" w:hint="default"/>
      </w:rPr>
    </w:lvl>
    <w:lvl w:ilvl="7" w:tplc="FDC05FBC" w:tentative="1">
      <w:start w:val="1"/>
      <w:numFmt w:val="bullet"/>
      <w:lvlText w:val="o"/>
      <w:lvlJc w:val="left"/>
      <w:pPr>
        <w:ind w:left="5400" w:hanging="360"/>
      </w:pPr>
      <w:rPr>
        <w:rFonts w:ascii="Courier New" w:hAnsi="Courier New" w:cs="Courier New" w:hint="default"/>
      </w:rPr>
    </w:lvl>
    <w:lvl w:ilvl="8" w:tplc="2C0ADF46" w:tentative="1">
      <w:start w:val="1"/>
      <w:numFmt w:val="bullet"/>
      <w:lvlText w:val=""/>
      <w:lvlJc w:val="left"/>
      <w:pPr>
        <w:ind w:left="6120" w:hanging="360"/>
      </w:pPr>
      <w:rPr>
        <w:rFonts w:ascii="Wingdings" w:hAnsi="Wingdings" w:hint="default"/>
      </w:rPr>
    </w:lvl>
  </w:abstractNum>
  <w:abstractNum w:abstractNumId="3">
    <w:nsid w:val="07016F69"/>
    <w:multiLevelType w:val="hybridMultilevel"/>
    <w:tmpl w:val="B1B854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07074154"/>
    <w:multiLevelType w:val="hybridMultilevel"/>
    <w:tmpl w:val="3A66ECEA"/>
    <w:lvl w:ilvl="0" w:tplc="944006F2">
      <w:start w:val="1"/>
      <w:numFmt w:val="bullet"/>
      <w:lvlText w:val=""/>
      <w:lvlJc w:val="left"/>
      <w:pPr>
        <w:ind w:left="360" w:hanging="360"/>
      </w:pPr>
      <w:rPr>
        <w:rFonts w:ascii="Symbol" w:hAnsi="Symbol" w:hint="default"/>
        <w:color w:val="699D4A"/>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088A40F6"/>
    <w:multiLevelType w:val="hybridMultilevel"/>
    <w:tmpl w:val="B5FAB9BC"/>
    <w:lvl w:ilvl="0" w:tplc="18090001">
      <w:start w:val="1"/>
      <w:numFmt w:val="bullet"/>
      <w:lvlText w:val=""/>
      <w:lvlJc w:val="left"/>
      <w:pPr>
        <w:ind w:left="360" w:hanging="360"/>
      </w:pPr>
      <w:rPr>
        <w:rFonts w:ascii="Symbol" w:hAnsi="Symbol" w:hint="default"/>
        <w:b/>
        <w:color w:val="699D4A"/>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09BF04E3"/>
    <w:multiLevelType w:val="hybridMultilevel"/>
    <w:tmpl w:val="3DE4D5C4"/>
    <w:lvl w:ilvl="0" w:tplc="18090001">
      <w:start w:val="1"/>
      <w:numFmt w:val="bullet"/>
      <w:lvlText w:val=""/>
      <w:lvlJc w:val="left"/>
      <w:pPr>
        <w:ind w:left="360" w:hanging="360"/>
      </w:pPr>
      <w:rPr>
        <w:rFonts w:ascii="Symbol" w:hAnsi="Symbol" w:hint="default"/>
        <w:b/>
        <w:color w:val="699D4A"/>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0AF633D3"/>
    <w:multiLevelType w:val="hybridMultilevel"/>
    <w:tmpl w:val="A4EC9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0B3E7170"/>
    <w:multiLevelType w:val="hybridMultilevel"/>
    <w:tmpl w:val="3E247D4A"/>
    <w:lvl w:ilvl="0" w:tplc="8FC059CA">
      <w:start w:val="1"/>
      <w:numFmt w:val="bullet"/>
      <w:lvlText w:val=""/>
      <w:lvlJc w:val="left"/>
      <w:pPr>
        <w:ind w:left="540" w:hanging="360"/>
      </w:pPr>
      <w:rPr>
        <w:rFonts w:ascii="Symbol" w:hAnsi="Symbol" w:hint="default"/>
      </w:rPr>
    </w:lvl>
    <w:lvl w:ilvl="1" w:tplc="2662C762" w:tentative="1">
      <w:start w:val="1"/>
      <w:numFmt w:val="bullet"/>
      <w:lvlText w:val="o"/>
      <w:lvlJc w:val="left"/>
      <w:pPr>
        <w:ind w:left="1260" w:hanging="360"/>
      </w:pPr>
      <w:rPr>
        <w:rFonts w:ascii="Courier New" w:hAnsi="Courier New" w:cs="Courier New" w:hint="default"/>
      </w:rPr>
    </w:lvl>
    <w:lvl w:ilvl="2" w:tplc="A1FA7920" w:tentative="1">
      <w:start w:val="1"/>
      <w:numFmt w:val="bullet"/>
      <w:lvlText w:val=""/>
      <w:lvlJc w:val="left"/>
      <w:pPr>
        <w:ind w:left="1980" w:hanging="360"/>
      </w:pPr>
      <w:rPr>
        <w:rFonts w:ascii="Wingdings" w:hAnsi="Wingdings" w:hint="default"/>
      </w:rPr>
    </w:lvl>
    <w:lvl w:ilvl="3" w:tplc="4370B56C" w:tentative="1">
      <w:start w:val="1"/>
      <w:numFmt w:val="bullet"/>
      <w:lvlText w:val=""/>
      <w:lvlJc w:val="left"/>
      <w:pPr>
        <w:ind w:left="2700" w:hanging="360"/>
      </w:pPr>
      <w:rPr>
        <w:rFonts w:ascii="Symbol" w:hAnsi="Symbol" w:hint="default"/>
      </w:rPr>
    </w:lvl>
    <w:lvl w:ilvl="4" w:tplc="76006D40" w:tentative="1">
      <w:start w:val="1"/>
      <w:numFmt w:val="bullet"/>
      <w:lvlText w:val="o"/>
      <w:lvlJc w:val="left"/>
      <w:pPr>
        <w:ind w:left="3420" w:hanging="360"/>
      </w:pPr>
      <w:rPr>
        <w:rFonts w:ascii="Courier New" w:hAnsi="Courier New" w:cs="Courier New" w:hint="default"/>
      </w:rPr>
    </w:lvl>
    <w:lvl w:ilvl="5" w:tplc="8D547148" w:tentative="1">
      <w:start w:val="1"/>
      <w:numFmt w:val="bullet"/>
      <w:lvlText w:val=""/>
      <w:lvlJc w:val="left"/>
      <w:pPr>
        <w:ind w:left="4140" w:hanging="360"/>
      </w:pPr>
      <w:rPr>
        <w:rFonts w:ascii="Wingdings" w:hAnsi="Wingdings" w:hint="default"/>
      </w:rPr>
    </w:lvl>
    <w:lvl w:ilvl="6" w:tplc="4C90B2EA" w:tentative="1">
      <w:start w:val="1"/>
      <w:numFmt w:val="bullet"/>
      <w:lvlText w:val=""/>
      <w:lvlJc w:val="left"/>
      <w:pPr>
        <w:ind w:left="4860" w:hanging="360"/>
      </w:pPr>
      <w:rPr>
        <w:rFonts w:ascii="Symbol" w:hAnsi="Symbol" w:hint="default"/>
      </w:rPr>
    </w:lvl>
    <w:lvl w:ilvl="7" w:tplc="663EB76A" w:tentative="1">
      <w:start w:val="1"/>
      <w:numFmt w:val="bullet"/>
      <w:lvlText w:val="o"/>
      <w:lvlJc w:val="left"/>
      <w:pPr>
        <w:ind w:left="5580" w:hanging="360"/>
      </w:pPr>
      <w:rPr>
        <w:rFonts w:ascii="Courier New" w:hAnsi="Courier New" w:cs="Courier New" w:hint="default"/>
      </w:rPr>
    </w:lvl>
    <w:lvl w:ilvl="8" w:tplc="DE342E42" w:tentative="1">
      <w:start w:val="1"/>
      <w:numFmt w:val="bullet"/>
      <w:lvlText w:val=""/>
      <w:lvlJc w:val="left"/>
      <w:pPr>
        <w:ind w:left="6300" w:hanging="360"/>
      </w:pPr>
      <w:rPr>
        <w:rFonts w:ascii="Wingdings" w:hAnsi="Wingdings" w:hint="default"/>
      </w:rPr>
    </w:lvl>
  </w:abstractNum>
  <w:abstractNum w:abstractNumId="9">
    <w:nsid w:val="0D5413D7"/>
    <w:multiLevelType w:val="hybridMultilevel"/>
    <w:tmpl w:val="B6CEA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0F293F49"/>
    <w:multiLevelType w:val="hybridMultilevel"/>
    <w:tmpl w:val="1DAEE23E"/>
    <w:lvl w:ilvl="0" w:tplc="18090001">
      <w:start w:val="1"/>
      <w:numFmt w:val="bullet"/>
      <w:lvlText w:val=""/>
      <w:lvlJc w:val="left"/>
      <w:pPr>
        <w:ind w:left="360" w:hanging="360"/>
      </w:pPr>
      <w:rPr>
        <w:rFonts w:ascii="Symbol" w:hAnsi="Symbol" w:hint="default"/>
        <w:b/>
        <w:color w:val="699D4A"/>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1036096B"/>
    <w:multiLevelType w:val="hybridMultilevel"/>
    <w:tmpl w:val="76BED2D0"/>
    <w:lvl w:ilvl="0" w:tplc="0D3C25F2">
      <w:start w:val="1"/>
      <w:numFmt w:val="bullet"/>
      <w:lvlText w:val=""/>
      <w:lvlJc w:val="left"/>
      <w:pPr>
        <w:ind w:left="360" w:hanging="360"/>
      </w:pPr>
      <w:rPr>
        <w:rFonts w:ascii="Symbol" w:hAnsi="Symbol" w:hint="default"/>
      </w:rPr>
    </w:lvl>
    <w:lvl w:ilvl="1" w:tplc="1D906734" w:tentative="1">
      <w:start w:val="1"/>
      <w:numFmt w:val="bullet"/>
      <w:lvlText w:val="o"/>
      <w:lvlJc w:val="left"/>
      <w:pPr>
        <w:ind w:left="1080" w:hanging="360"/>
      </w:pPr>
      <w:rPr>
        <w:rFonts w:ascii="Courier New" w:hAnsi="Courier New" w:cs="Courier New" w:hint="default"/>
      </w:rPr>
    </w:lvl>
    <w:lvl w:ilvl="2" w:tplc="9A3EDC32" w:tentative="1">
      <w:start w:val="1"/>
      <w:numFmt w:val="bullet"/>
      <w:lvlText w:val=""/>
      <w:lvlJc w:val="left"/>
      <w:pPr>
        <w:ind w:left="1800" w:hanging="360"/>
      </w:pPr>
      <w:rPr>
        <w:rFonts w:ascii="Wingdings" w:hAnsi="Wingdings" w:hint="default"/>
      </w:rPr>
    </w:lvl>
    <w:lvl w:ilvl="3" w:tplc="2444B5C6" w:tentative="1">
      <w:start w:val="1"/>
      <w:numFmt w:val="bullet"/>
      <w:lvlText w:val=""/>
      <w:lvlJc w:val="left"/>
      <w:pPr>
        <w:ind w:left="2520" w:hanging="360"/>
      </w:pPr>
      <w:rPr>
        <w:rFonts w:ascii="Symbol" w:hAnsi="Symbol" w:hint="default"/>
      </w:rPr>
    </w:lvl>
    <w:lvl w:ilvl="4" w:tplc="EF5C259E" w:tentative="1">
      <w:start w:val="1"/>
      <w:numFmt w:val="bullet"/>
      <w:lvlText w:val="o"/>
      <w:lvlJc w:val="left"/>
      <w:pPr>
        <w:ind w:left="3240" w:hanging="360"/>
      </w:pPr>
      <w:rPr>
        <w:rFonts w:ascii="Courier New" w:hAnsi="Courier New" w:cs="Courier New" w:hint="default"/>
      </w:rPr>
    </w:lvl>
    <w:lvl w:ilvl="5" w:tplc="72C0B24A" w:tentative="1">
      <w:start w:val="1"/>
      <w:numFmt w:val="bullet"/>
      <w:lvlText w:val=""/>
      <w:lvlJc w:val="left"/>
      <w:pPr>
        <w:ind w:left="3960" w:hanging="360"/>
      </w:pPr>
      <w:rPr>
        <w:rFonts w:ascii="Wingdings" w:hAnsi="Wingdings" w:hint="default"/>
      </w:rPr>
    </w:lvl>
    <w:lvl w:ilvl="6" w:tplc="4A90D06E" w:tentative="1">
      <w:start w:val="1"/>
      <w:numFmt w:val="bullet"/>
      <w:lvlText w:val=""/>
      <w:lvlJc w:val="left"/>
      <w:pPr>
        <w:ind w:left="4680" w:hanging="360"/>
      </w:pPr>
      <w:rPr>
        <w:rFonts w:ascii="Symbol" w:hAnsi="Symbol" w:hint="default"/>
      </w:rPr>
    </w:lvl>
    <w:lvl w:ilvl="7" w:tplc="96CE057A" w:tentative="1">
      <w:start w:val="1"/>
      <w:numFmt w:val="bullet"/>
      <w:lvlText w:val="o"/>
      <w:lvlJc w:val="left"/>
      <w:pPr>
        <w:ind w:left="5400" w:hanging="360"/>
      </w:pPr>
      <w:rPr>
        <w:rFonts w:ascii="Courier New" w:hAnsi="Courier New" w:cs="Courier New" w:hint="default"/>
      </w:rPr>
    </w:lvl>
    <w:lvl w:ilvl="8" w:tplc="959E31DE" w:tentative="1">
      <w:start w:val="1"/>
      <w:numFmt w:val="bullet"/>
      <w:lvlText w:val=""/>
      <w:lvlJc w:val="left"/>
      <w:pPr>
        <w:ind w:left="6120" w:hanging="360"/>
      </w:pPr>
      <w:rPr>
        <w:rFonts w:ascii="Wingdings" w:hAnsi="Wingdings" w:hint="default"/>
      </w:rPr>
    </w:lvl>
  </w:abstractNum>
  <w:abstractNum w:abstractNumId="12">
    <w:nsid w:val="11687DD0"/>
    <w:multiLevelType w:val="hybridMultilevel"/>
    <w:tmpl w:val="261A0E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177630F7"/>
    <w:multiLevelType w:val="hybridMultilevel"/>
    <w:tmpl w:val="C0564666"/>
    <w:lvl w:ilvl="0" w:tplc="18090001">
      <w:start w:val="1"/>
      <w:numFmt w:val="bullet"/>
      <w:lvlText w:val=""/>
      <w:lvlJc w:val="left"/>
      <w:pPr>
        <w:ind w:left="360" w:hanging="360"/>
      </w:pPr>
      <w:rPr>
        <w:rFonts w:ascii="Symbol" w:hAnsi="Symbol" w:hint="default"/>
        <w:b/>
        <w:color w:val="699D4A"/>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17B65416"/>
    <w:multiLevelType w:val="hybridMultilevel"/>
    <w:tmpl w:val="0F3A982A"/>
    <w:lvl w:ilvl="0" w:tplc="6C14CFB0">
      <w:start w:val="1"/>
      <w:numFmt w:val="bullet"/>
      <w:pStyle w:val="Bullet"/>
      <w:lvlText w:val=""/>
      <w:lvlJc w:val="left"/>
      <w:pPr>
        <w:tabs>
          <w:tab w:val="num" w:pos="1821"/>
        </w:tabs>
        <w:ind w:left="1818" w:hanging="357"/>
      </w:pPr>
      <w:rPr>
        <w:rFonts w:ascii="Wingdings 3" w:hAnsi="Wingdings 3" w:hint="default"/>
        <w:color w:val="336699"/>
      </w:rPr>
    </w:lvl>
    <w:lvl w:ilvl="1" w:tplc="04090003">
      <w:start w:val="1"/>
      <w:numFmt w:val="bullet"/>
      <w:lvlText w:val="o"/>
      <w:lvlJc w:val="left"/>
      <w:pPr>
        <w:tabs>
          <w:tab w:val="num" w:pos="2901"/>
        </w:tabs>
        <w:ind w:left="2901" w:hanging="360"/>
      </w:pPr>
      <w:rPr>
        <w:rFonts w:ascii="Courier New" w:hAnsi="Courier New" w:hint="default"/>
      </w:rPr>
    </w:lvl>
    <w:lvl w:ilvl="2" w:tplc="04090005" w:tentative="1">
      <w:start w:val="1"/>
      <w:numFmt w:val="bullet"/>
      <w:lvlText w:val=""/>
      <w:lvlJc w:val="left"/>
      <w:pPr>
        <w:tabs>
          <w:tab w:val="num" w:pos="3621"/>
        </w:tabs>
        <w:ind w:left="3621" w:hanging="360"/>
      </w:pPr>
      <w:rPr>
        <w:rFonts w:ascii="Wingdings" w:hAnsi="Wingdings" w:hint="default"/>
      </w:rPr>
    </w:lvl>
    <w:lvl w:ilvl="3" w:tplc="04090001" w:tentative="1">
      <w:start w:val="1"/>
      <w:numFmt w:val="bullet"/>
      <w:lvlText w:val=""/>
      <w:lvlJc w:val="left"/>
      <w:pPr>
        <w:tabs>
          <w:tab w:val="num" w:pos="4341"/>
        </w:tabs>
        <w:ind w:left="4341" w:hanging="360"/>
      </w:pPr>
      <w:rPr>
        <w:rFonts w:ascii="Symbol" w:hAnsi="Symbol" w:hint="default"/>
      </w:rPr>
    </w:lvl>
    <w:lvl w:ilvl="4" w:tplc="04090003" w:tentative="1">
      <w:start w:val="1"/>
      <w:numFmt w:val="bullet"/>
      <w:lvlText w:val="o"/>
      <w:lvlJc w:val="left"/>
      <w:pPr>
        <w:tabs>
          <w:tab w:val="num" w:pos="5061"/>
        </w:tabs>
        <w:ind w:left="5061" w:hanging="360"/>
      </w:pPr>
      <w:rPr>
        <w:rFonts w:ascii="Courier New" w:hAnsi="Courier New" w:hint="default"/>
      </w:rPr>
    </w:lvl>
    <w:lvl w:ilvl="5" w:tplc="04090005" w:tentative="1">
      <w:start w:val="1"/>
      <w:numFmt w:val="bullet"/>
      <w:lvlText w:val=""/>
      <w:lvlJc w:val="left"/>
      <w:pPr>
        <w:tabs>
          <w:tab w:val="num" w:pos="5781"/>
        </w:tabs>
        <w:ind w:left="5781" w:hanging="360"/>
      </w:pPr>
      <w:rPr>
        <w:rFonts w:ascii="Wingdings" w:hAnsi="Wingdings" w:hint="default"/>
      </w:rPr>
    </w:lvl>
    <w:lvl w:ilvl="6" w:tplc="04090001" w:tentative="1">
      <w:start w:val="1"/>
      <w:numFmt w:val="bullet"/>
      <w:lvlText w:val=""/>
      <w:lvlJc w:val="left"/>
      <w:pPr>
        <w:tabs>
          <w:tab w:val="num" w:pos="6501"/>
        </w:tabs>
        <w:ind w:left="6501" w:hanging="360"/>
      </w:pPr>
      <w:rPr>
        <w:rFonts w:ascii="Symbol" w:hAnsi="Symbol" w:hint="default"/>
      </w:rPr>
    </w:lvl>
    <w:lvl w:ilvl="7" w:tplc="04090003" w:tentative="1">
      <w:start w:val="1"/>
      <w:numFmt w:val="bullet"/>
      <w:lvlText w:val="o"/>
      <w:lvlJc w:val="left"/>
      <w:pPr>
        <w:tabs>
          <w:tab w:val="num" w:pos="7221"/>
        </w:tabs>
        <w:ind w:left="7221" w:hanging="360"/>
      </w:pPr>
      <w:rPr>
        <w:rFonts w:ascii="Courier New" w:hAnsi="Courier New" w:hint="default"/>
      </w:rPr>
    </w:lvl>
    <w:lvl w:ilvl="8" w:tplc="04090005" w:tentative="1">
      <w:start w:val="1"/>
      <w:numFmt w:val="bullet"/>
      <w:lvlText w:val=""/>
      <w:lvlJc w:val="left"/>
      <w:pPr>
        <w:tabs>
          <w:tab w:val="num" w:pos="7941"/>
        </w:tabs>
        <w:ind w:left="7941" w:hanging="360"/>
      </w:pPr>
      <w:rPr>
        <w:rFonts w:ascii="Wingdings" w:hAnsi="Wingdings" w:hint="default"/>
      </w:rPr>
    </w:lvl>
  </w:abstractNum>
  <w:abstractNum w:abstractNumId="15">
    <w:nsid w:val="1D517098"/>
    <w:multiLevelType w:val="hybridMultilevel"/>
    <w:tmpl w:val="9A30BEE4"/>
    <w:lvl w:ilvl="0" w:tplc="A404D756">
      <w:start w:val="1"/>
      <w:numFmt w:val="decimal"/>
      <w:lvlText w:val="%1."/>
      <w:lvlJc w:val="left"/>
      <w:pPr>
        <w:ind w:left="360" w:hanging="360"/>
      </w:pPr>
      <w:rPr>
        <w:rFonts w:hint="default"/>
        <w:b/>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3BD10D6A"/>
    <w:multiLevelType w:val="hybridMultilevel"/>
    <w:tmpl w:val="3154E02C"/>
    <w:lvl w:ilvl="0" w:tplc="18090001">
      <w:start w:val="1"/>
      <w:numFmt w:val="bullet"/>
      <w:lvlText w:val=""/>
      <w:lvlJc w:val="left"/>
      <w:pPr>
        <w:ind w:left="360" w:hanging="360"/>
      </w:pPr>
      <w:rPr>
        <w:rFonts w:ascii="Symbol" w:hAnsi="Symbol" w:hint="default"/>
        <w:b/>
        <w:color w:val="699D4A"/>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3C693DBC"/>
    <w:multiLevelType w:val="hybridMultilevel"/>
    <w:tmpl w:val="699042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30E2409"/>
    <w:multiLevelType w:val="hybridMultilevel"/>
    <w:tmpl w:val="5DFAB958"/>
    <w:lvl w:ilvl="0" w:tplc="18B2CC1A">
      <w:start w:val="1"/>
      <w:numFmt w:val="bullet"/>
      <w:lvlText w:val=""/>
      <w:lvlJc w:val="left"/>
      <w:pPr>
        <w:ind w:left="360" w:hanging="360"/>
      </w:pPr>
      <w:rPr>
        <w:rFonts w:ascii="Symbol" w:hAnsi="Symbol" w:hint="default"/>
      </w:rPr>
    </w:lvl>
    <w:lvl w:ilvl="1" w:tplc="ACB423B2" w:tentative="1">
      <w:start w:val="1"/>
      <w:numFmt w:val="bullet"/>
      <w:lvlText w:val="o"/>
      <w:lvlJc w:val="left"/>
      <w:pPr>
        <w:ind w:left="1080" w:hanging="360"/>
      </w:pPr>
      <w:rPr>
        <w:rFonts w:ascii="Courier New" w:hAnsi="Courier New" w:cs="Courier New" w:hint="default"/>
      </w:rPr>
    </w:lvl>
    <w:lvl w:ilvl="2" w:tplc="D3EA45A0" w:tentative="1">
      <w:start w:val="1"/>
      <w:numFmt w:val="bullet"/>
      <w:lvlText w:val=""/>
      <w:lvlJc w:val="left"/>
      <w:pPr>
        <w:ind w:left="1800" w:hanging="360"/>
      </w:pPr>
      <w:rPr>
        <w:rFonts w:ascii="Wingdings" w:hAnsi="Wingdings" w:hint="default"/>
      </w:rPr>
    </w:lvl>
    <w:lvl w:ilvl="3" w:tplc="75DA8EC0" w:tentative="1">
      <w:start w:val="1"/>
      <w:numFmt w:val="bullet"/>
      <w:lvlText w:val=""/>
      <w:lvlJc w:val="left"/>
      <w:pPr>
        <w:ind w:left="2520" w:hanging="360"/>
      </w:pPr>
      <w:rPr>
        <w:rFonts w:ascii="Symbol" w:hAnsi="Symbol" w:hint="default"/>
      </w:rPr>
    </w:lvl>
    <w:lvl w:ilvl="4" w:tplc="C646EFCA" w:tentative="1">
      <w:start w:val="1"/>
      <w:numFmt w:val="bullet"/>
      <w:lvlText w:val="o"/>
      <w:lvlJc w:val="left"/>
      <w:pPr>
        <w:ind w:left="3240" w:hanging="360"/>
      </w:pPr>
      <w:rPr>
        <w:rFonts w:ascii="Courier New" w:hAnsi="Courier New" w:cs="Courier New" w:hint="default"/>
      </w:rPr>
    </w:lvl>
    <w:lvl w:ilvl="5" w:tplc="C54C6F5E" w:tentative="1">
      <w:start w:val="1"/>
      <w:numFmt w:val="bullet"/>
      <w:lvlText w:val=""/>
      <w:lvlJc w:val="left"/>
      <w:pPr>
        <w:ind w:left="3960" w:hanging="360"/>
      </w:pPr>
      <w:rPr>
        <w:rFonts w:ascii="Wingdings" w:hAnsi="Wingdings" w:hint="default"/>
      </w:rPr>
    </w:lvl>
    <w:lvl w:ilvl="6" w:tplc="EC762D48" w:tentative="1">
      <w:start w:val="1"/>
      <w:numFmt w:val="bullet"/>
      <w:lvlText w:val=""/>
      <w:lvlJc w:val="left"/>
      <w:pPr>
        <w:ind w:left="4680" w:hanging="360"/>
      </w:pPr>
      <w:rPr>
        <w:rFonts w:ascii="Symbol" w:hAnsi="Symbol" w:hint="default"/>
      </w:rPr>
    </w:lvl>
    <w:lvl w:ilvl="7" w:tplc="AB50D014" w:tentative="1">
      <w:start w:val="1"/>
      <w:numFmt w:val="bullet"/>
      <w:lvlText w:val="o"/>
      <w:lvlJc w:val="left"/>
      <w:pPr>
        <w:ind w:left="5400" w:hanging="360"/>
      </w:pPr>
      <w:rPr>
        <w:rFonts w:ascii="Courier New" w:hAnsi="Courier New" w:cs="Courier New" w:hint="default"/>
      </w:rPr>
    </w:lvl>
    <w:lvl w:ilvl="8" w:tplc="0A883E88" w:tentative="1">
      <w:start w:val="1"/>
      <w:numFmt w:val="bullet"/>
      <w:lvlText w:val=""/>
      <w:lvlJc w:val="left"/>
      <w:pPr>
        <w:ind w:left="6120" w:hanging="360"/>
      </w:pPr>
      <w:rPr>
        <w:rFonts w:ascii="Wingdings" w:hAnsi="Wingdings" w:hint="default"/>
      </w:rPr>
    </w:lvl>
  </w:abstractNum>
  <w:abstractNum w:abstractNumId="19">
    <w:nsid w:val="43420452"/>
    <w:multiLevelType w:val="hybridMultilevel"/>
    <w:tmpl w:val="BBAAEB02"/>
    <w:lvl w:ilvl="0" w:tplc="35B4C1A2">
      <w:start w:val="1"/>
      <w:numFmt w:val="bullet"/>
      <w:lvlText w:val=""/>
      <w:lvlJc w:val="left"/>
      <w:pPr>
        <w:ind w:left="360" w:hanging="360"/>
      </w:pPr>
      <w:rPr>
        <w:rFonts w:ascii="Symbol" w:hAnsi="Symbol" w:hint="default"/>
      </w:rPr>
    </w:lvl>
    <w:lvl w:ilvl="1" w:tplc="0B46FF56" w:tentative="1">
      <w:start w:val="1"/>
      <w:numFmt w:val="bullet"/>
      <w:lvlText w:val="o"/>
      <w:lvlJc w:val="left"/>
      <w:pPr>
        <w:ind w:left="1080" w:hanging="360"/>
      </w:pPr>
      <w:rPr>
        <w:rFonts w:ascii="Courier New" w:hAnsi="Courier New" w:cs="Courier New" w:hint="default"/>
      </w:rPr>
    </w:lvl>
    <w:lvl w:ilvl="2" w:tplc="350437EE" w:tentative="1">
      <w:start w:val="1"/>
      <w:numFmt w:val="bullet"/>
      <w:lvlText w:val=""/>
      <w:lvlJc w:val="left"/>
      <w:pPr>
        <w:ind w:left="1800" w:hanging="360"/>
      </w:pPr>
      <w:rPr>
        <w:rFonts w:ascii="Wingdings" w:hAnsi="Wingdings" w:hint="default"/>
      </w:rPr>
    </w:lvl>
    <w:lvl w:ilvl="3" w:tplc="28906E5C" w:tentative="1">
      <w:start w:val="1"/>
      <w:numFmt w:val="bullet"/>
      <w:lvlText w:val=""/>
      <w:lvlJc w:val="left"/>
      <w:pPr>
        <w:ind w:left="2520" w:hanging="360"/>
      </w:pPr>
      <w:rPr>
        <w:rFonts w:ascii="Symbol" w:hAnsi="Symbol" w:hint="default"/>
      </w:rPr>
    </w:lvl>
    <w:lvl w:ilvl="4" w:tplc="2B2CA836" w:tentative="1">
      <w:start w:val="1"/>
      <w:numFmt w:val="bullet"/>
      <w:lvlText w:val="o"/>
      <w:lvlJc w:val="left"/>
      <w:pPr>
        <w:ind w:left="3240" w:hanging="360"/>
      </w:pPr>
      <w:rPr>
        <w:rFonts w:ascii="Courier New" w:hAnsi="Courier New" w:cs="Courier New" w:hint="default"/>
      </w:rPr>
    </w:lvl>
    <w:lvl w:ilvl="5" w:tplc="8F180DBC" w:tentative="1">
      <w:start w:val="1"/>
      <w:numFmt w:val="bullet"/>
      <w:lvlText w:val=""/>
      <w:lvlJc w:val="left"/>
      <w:pPr>
        <w:ind w:left="3960" w:hanging="360"/>
      </w:pPr>
      <w:rPr>
        <w:rFonts w:ascii="Wingdings" w:hAnsi="Wingdings" w:hint="default"/>
      </w:rPr>
    </w:lvl>
    <w:lvl w:ilvl="6" w:tplc="5A583A9E" w:tentative="1">
      <w:start w:val="1"/>
      <w:numFmt w:val="bullet"/>
      <w:lvlText w:val=""/>
      <w:lvlJc w:val="left"/>
      <w:pPr>
        <w:ind w:left="4680" w:hanging="360"/>
      </w:pPr>
      <w:rPr>
        <w:rFonts w:ascii="Symbol" w:hAnsi="Symbol" w:hint="default"/>
      </w:rPr>
    </w:lvl>
    <w:lvl w:ilvl="7" w:tplc="37F86FA0" w:tentative="1">
      <w:start w:val="1"/>
      <w:numFmt w:val="bullet"/>
      <w:lvlText w:val="o"/>
      <w:lvlJc w:val="left"/>
      <w:pPr>
        <w:ind w:left="5400" w:hanging="360"/>
      </w:pPr>
      <w:rPr>
        <w:rFonts w:ascii="Courier New" w:hAnsi="Courier New" w:cs="Courier New" w:hint="default"/>
      </w:rPr>
    </w:lvl>
    <w:lvl w:ilvl="8" w:tplc="AA5AE83E" w:tentative="1">
      <w:start w:val="1"/>
      <w:numFmt w:val="bullet"/>
      <w:lvlText w:val=""/>
      <w:lvlJc w:val="left"/>
      <w:pPr>
        <w:ind w:left="6120" w:hanging="360"/>
      </w:pPr>
      <w:rPr>
        <w:rFonts w:ascii="Wingdings" w:hAnsi="Wingdings" w:hint="default"/>
      </w:rPr>
    </w:lvl>
  </w:abstractNum>
  <w:abstractNum w:abstractNumId="20">
    <w:nsid w:val="444D0171"/>
    <w:multiLevelType w:val="hybridMultilevel"/>
    <w:tmpl w:val="DB921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5D71F16"/>
    <w:multiLevelType w:val="hybridMultilevel"/>
    <w:tmpl w:val="D4D8F6D2"/>
    <w:lvl w:ilvl="0" w:tplc="18090001">
      <w:start w:val="1"/>
      <w:numFmt w:val="bullet"/>
      <w:lvlText w:val=""/>
      <w:lvlJc w:val="left"/>
      <w:pPr>
        <w:ind w:left="360" w:hanging="360"/>
      </w:pPr>
      <w:rPr>
        <w:rFonts w:ascii="Symbol" w:hAnsi="Symbol" w:hint="default"/>
        <w:b/>
        <w:color w:val="699D4A"/>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463B0B00"/>
    <w:multiLevelType w:val="hybridMultilevel"/>
    <w:tmpl w:val="47B685A2"/>
    <w:lvl w:ilvl="0" w:tplc="11761A08">
      <w:start w:val="1"/>
      <w:numFmt w:val="bullet"/>
      <w:lvlText w:val=""/>
      <w:lvlJc w:val="left"/>
      <w:pPr>
        <w:ind w:left="360" w:hanging="360"/>
      </w:pPr>
      <w:rPr>
        <w:rFonts w:ascii="Symbol" w:hAnsi="Symbol" w:hint="default"/>
      </w:rPr>
    </w:lvl>
    <w:lvl w:ilvl="1" w:tplc="11264822" w:tentative="1">
      <w:start w:val="1"/>
      <w:numFmt w:val="bullet"/>
      <w:lvlText w:val="o"/>
      <w:lvlJc w:val="left"/>
      <w:pPr>
        <w:ind w:left="1080" w:hanging="360"/>
      </w:pPr>
      <w:rPr>
        <w:rFonts w:ascii="Courier New" w:hAnsi="Courier New" w:cs="Courier New" w:hint="default"/>
      </w:rPr>
    </w:lvl>
    <w:lvl w:ilvl="2" w:tplc="980C7470" w:tentative="1">
      <w:start w:val="1"/>
      <w:numFmt w:val="bullet"/>
      <w:lvlText w:val=""/>
      <w:lvlJc w:val="left"/>
      <w:pPr>
        <w:ind w:left="1800" w:hanging="360"/>
      </w:pPr>
      <w:rPr>
        <w:rFonts w:ascii="Wingdings" w:hAnsi="Wingdings" w:hint="default"/>
      </w:rPr>
    </w:lvl>
    <w:lvl w:ilvl="3" w:tplc="8E7A40D8" w:tentative="1">
      <w:start w:val="1"/>
      <w:numFmt w:val="bullet"/>
      <w:lvlText w:val=""/>
      <w:lvlJc w:val="left"/>
      <w:pPr>
        <w:ind w:left="2520" w:hanging="360"/>
      </w:pPr>
      <w:rPr>
        <w:rFonts w:ascii="Symbol" w:hAnsi="Symbol" w:hint="default"/>
      </w:rPr>
    </w:lvl>
    <w:lvl w:ilvl="4" w:tplc="2A6CC7B8" w:tentative="1">
      <w:start w:val="1"/>
      <w:numFmt w:val="bullet"/>
      <w:lvlText w:val="o"/>
      <w:lvlJc w:val="left"/>
      <w:pPr>
        <w:ind w:left="3240" w:hanging="360"/>
      </w:pPr>
      <w:rPr>
        <w:rFonts w:ascii="Courier New" w:hAnsi="Courier New" w:cs="Courier New" w:hint="default"/>
      </w:rPr>
    </w:lvl>
    <w:lvl w:ilvl="5" w:tplc="776E1CF4" w:tentative="1">
      <w:start w:val="1"/>
      <w:numFmt w:val="bullet"/>
      <w:lvlText w:val=""/>
      <w:lvlJc w:val="left"/>
      <w:pPr>
        <w:ind w:left="3960" w:hanging="360"/>
      </w:pPr>
      <w:rPr>
        <w:rFonts w:ascii="Wingdings" w:hAnsi="Wingdings" w:hint="default"/>
      </w:rPr>
    </w:lvl>
    <w:lvl w:ilvl="6" w:tplc="32E2902E" w:tentative="1">
      <w:start w:val="1"/>
      <w:numFmt w:val="bullet"/>
      <w:lvlText w:val=""/>
      <w:lvlJc w:val="left"/>
      <w:pPr>
        <w:ind w:left="4680" w:hanging="360"/>
      </w:pPr>
      <w:rPr>
        <w:rFonts w:ascii="Symbol" w:hAnsi="Symbol" w:hint="default"/>
      </w:rPr>
    </w:lvl>
    <w:lvl w:ilvl="7" w:tplc="C890EFD6" w:tentative="1">
      <w:start w:val="1"/>
      <w:numFmt w:val="bullet"/>
      <w:lvlText w:val="o"/>
      <w:lvlJc w:val="left"/>
      <w:pPr>
        <w:ind w:left="5400" w:hanging="360"/>
      </w:pPr>
      <w:rPr>
        <w:rFonts w:ascii="Courier New" w:hAnsi="Courier New" w:cs="Courier New" w:hint="default"/>
      </w:rPr>
    </w:lvl>
    <w:lvl w:ilvl="8" w:tplc="8BD015CE" w:tentative="1">
      <w:start w:val="1"/>
      <w:numFmt w:val="bullet"/>
      <w:lvlText w:val=""/>
      <w:lvlJc w:val="left"/>
      <w:pPr>
        <w:ind w:left="6120" w:hanging="360"/>
      </w:pPr>
      <w:rPr>
        <w:rFonts w:ascii="Wingdings" w:hAnsi="Wingdings" w:hint="default"/>
      </w:rPr>
    </w:lvl>
  </w:abstractNum>
  <w:abstractNum w:abstractNumId="23">
    <w:nsid w:val="46667CFA"/>
    <w:multiLevelType w:val="hybridMultilevel"/>
    <w:tmpl w:val="350219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83E2CBF"/>
    <w:multiLevelType w:val="hybridMultilevel"/>
    <w:tmpl w:val="4344D548"/>
    <w:lvl w:ilvl="0" w:tplc="18090001">
      <w:start w:val="1"/>
      <w:numFmt w:val="bullet"/>
      <w:lvlText w:val=""/>
      <w:lvlJc w:val="left"/>
      <w:pPr>
        <w:ind w:left="360" w:hanging="360"/>
      </w:pPr>
      <w:rPr>
        <w:rFonts w:ascii="Symbol" w:hAnsi="Symbol" w:hint="default"/>
        <w:b/>
        <w:color w:val="699D4A"/>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nsid w:val="488018E9"/>
    <w:multiLevelType w:val="hybridMultilevel"/>
    <w:tmpl w:val="52F02826"/>
    <w:lvl w:ilvl="0" w:tplc="78CC866A">
      <w:start w:val="1"/>
      <w:numFmt w:val="decimal"/>
      <w:lvlText w:val="%1."/>
      <w:lvlJc w:val="left"/>
      <w:pPr>
        <w:ind w:left="360" w:hanging="360"/>
      </w:pPr>
      <w:rPr>
        <w:rFonts w:hint="default"/>
      </w:rPr>
    </w:lvl>
    <w:lvl w:ilvl="1" w:tplc="1556FEF6" w:tentative="1">
      <w:start w:val="1"/>
      <w:numFmt w:val="lowerLetter"/>
      <w:lvlText w:val="%2."/>
      <w:lvlJc w:val="left"/>
      <w:pPr>
        <w:ind w:left="1080" w:hanging="360"/>
      </w:pPr>
    </w:lvl>
    <w:lvl w:ilvl="2" w:tplc="C038B17A" w:tentative="1">
      <w:start w:val="1"/>
      <w:numFmt w:val="lowerRoman"/>
      <w:lvlText w:val="%3."/>
      <w:lvlJc w:val="right"/>
      <w:pPr>
        <w:ind w:left="1800" w:hanging="180"/>
      </w:pPr>
    </w:lvl>
    <w:lvl w:ilvl="3" w:tplc="2A848402" w:tentative="1">
      <w:start w:val="1"/>
      <w:numFmt w:val="decimal"/>
      <w:lvlText w:val="%4."/>
      <w:lvlJc w:val="left"/>
      <w:pPr>
        <w:ind w:left="2520" w:hanging="360"/>
      </w:pPr>
    </w:lvl>
    <w:lvl w:ilvl="4" w:tplc="BB6CA9AE" w:tentative="1">
      <w:start w:val="1"/>
      <w:numFmt w:val="lowerLetter"/>
      <w:lvlText w:val="%5."/>
      <w:lvlJc w:val="left"/>
      <w:pPr>
        <w:ind w:left="3240" w:hanging="360"/>
      </w:pPr>
    </w:lvl>
    <w:lvl w:ilvl="5" w:tplc="EDE8A5DC" w:tentative="1">
      <w:start w:val="1"/>
      <w:numFmt w:val="lowerRoman"/>
      <w:lvlText w:val="%6."/>
      <w:lvlJc w:val="right"/>
      <w:pPr>
        <w:ind w:left="3960" w:hanging="180"/>
      </w:pPr>
    </w:lvl>
    <w:lvl w:ilvl="6" w:tplc="5F885230" w:tentative="1">
      <w:start w:val="1"/>
      <w:numFmt w:val="decimal"/>
      <w:lvlText w:val="%7."/>
      <w:lvlJc w:val="left"/>
      <w:pPr>
        <w:ind w:left="4680" w:hanging="360"/>
      </w:pPr>
    </w:lvl>
    <w:lvl w:ilvl="7" w:tplc="5D087282" w:tentative="1">
      <w:start w:val="1"/>
      <w:numFmt w:val="lowerLetter"/>
      <w:lvlText w:val="%8."/>
      <w:lvlJc w:val="left"/>
      <w:pPr>
        <w:ind w:left="5400" w:hanging="360"/>
      </w:pPr>
    </w:lvl>
    <w:lvl w:ilvl="8" w:tplc="6B90FEFC" w:tentative="1">
      <w:start w:val="1"/>
      <w:numFmt w:val="lowerRoman"/>
      <w:lvlText w:val="%9."/>
      <w:lvlJc w:val="right"/>
      <w:pPr>
        <w:ind w:left="6120" w:hanging="180"/>
      </w:pPr>
    </w:lvl>
  </w:abstractNum>
  <w:abstractNum w:abstractNumId="26">
    <w:nsid w:val="4958668A"/>
    <w:multiLevelType w:val="hybridMultilevel"/>
    <w:tmpl w:val="1324BA66"/>
    <w:lvl w:ilvl="0" w:tplc="B26E930E">
      <w:start w:val="1"/>
      <w:numFmt w:val="bullet"/>
      <w:lvlText w:val=""/>
      <w:lvlJc w:val="left"/>
      <w:pPr>
        <w:ind w:left="540" w:hanging="360"/>
      </w:pPr>
      <w:rPr>
        <w:rFonts w:ascii="Symbol" w:hAnsi="Symbol" w:hint="default"/>
      </w:rPr>
    </w:lvl>
    <w:lvl w:ilvl="1" w:tplc="FB9C37B2" w:tentative="1">
      <w:start w:val="1"/>
      <w:numFmt w:val="bullet"/>
      <w:lvlText w:val="o"/>
      <w:lvlJc w:val="left"/>
      <w:pPr>
        <w:ind w:left="1260" w:hanging="360"/>
      </w:pPr>
      <w:rPr>
        <w:rFonts w:ascii="Courier New" w:hAnsi="Courier New" w:cs="Courier New" w:hint="default"/>
      </w:rPr>
    </w:lvl>
    <w:lvl w:ilvl="2" w:tplc="EF7617F6" w:tentative="1">
      <w:start w:val="1"/>
      <w:numFmt w:val="bullet"/>
      <w:lvlText w:val=""/>
      <w:lvlJc w:val="left"/>
      <w:pPr>
        <w:ind w:left="1980" w:hanging="360"/>
      </w:pPr>
      <w:rPr>
        <w:rFonts w:ascii="Wingdings" w:hAnsi="Wingdings" w:hint="default"/>
      </w:rPr>
    </w:lvl>
    <w:lvl w:ilvl="3" w:tplc="C0DC40EA" w:tentative="1">
      <w:start w:val="1"/>
      <w:numFmt w:val="bullet"/>
      <w:lvlText w:val=""/>
      <w:lvlJc w:val="left"/>
      <w:pPr>
        <w:ind w:left="2700" w:hanging="360"/>
      </w:pPr>
      <w:rPr>
        <w:rFonts w:ascii="Symbol" w:hAnsi="Symbol" w:hint="default"/>
      </w:rPr>
    </w:lvl>
    <w:lvl w:ilvl="4" w:tplc="CC44EC0A" w:tentative="1">
      <w:start w:val="1"/>
      <w:numFmt w:val="bullet"/>
      <w:lvlText w:val="o"/>
      <w:lvlJc w:val="left"/>
      <w:pPr>
        <w:ind w:left="3420" w:hanging="360"/>
      </w:pPr>
      <w:rPr>
        <w:rFonts w:ascii="Courier New" w:hAnsi="Courier New" w:cs="Courier New" w:hint="default"/>
      </w:rPr>
    </w:lvl>
    <w:lvl w:ilvl="5" w:tplc="BD4A7320" w:tentative="1">
      <w:start w:val="1"/>
      <w:numFmt w:val="bullet"/>
      <w:lvlText w:val=""/>
      <w:lvlJc w:val="left"/>
      <w:pPr>
        <w:ind w:left="4140" w:hanging="360"/>
      </w:pPr>
      <w:rPr>
        <w:rFonts w:ascii="Wingdings" w:hAnsi="Wingdings" w:hint="default"/>
      </w:rPr>
    </w:lvl>
    <w:lvl w:ilvl="6" w:tplc="FE3626C2" w:tentative="1">
      <w:start w:val="1"/>
      <w:numFmt w:val="bullet"/>
      <w:lvlText w:val=""/>
      <w:lvlJc w:val="left"/>
      <w:pPr>
        <w:ind w:left="4860" w:hanging="360"/>
      </w:pPr>
      <w:rPr>
        <w:rFonts w:ascii="Symbol" w:hAnsi="Symbol" w:hint="default"/>
      </w:rPr>
    </w:lvl>
    <w:lvl w:ilvl="7" w:tplc="2B00F74C" w:tentative="1">
      <w:start w:val="1"/>
      <w:numFmt w:val="bullet"/>
      <w:lvlText w:val="o"/>
      <w:lvlJc w:val="left"/>
      <w:pPr>
        <w:ind w:left="5580" w:hanging="360"/>
      </w:pPr>
      <w:rPr>
        <w:rFonts w:ascii="Courier New" w:hAnsi="Courier New" w:cs="Courier New" w:hint="default"/>
      </w:rPr>
    </w:lvl>
    <w:lvl w:ilvl="8" w:tplc="E200A6A0" w:tentative="1">
      <w:start w:val="1"/>
      <w:numFmt w:val="bullet"/>
      <w:lvlText w:val=""/>
      <w:lvlJc w:val="left"/>
      <w:pPr>
        <w:ind w:left="6300" w:hanging="360"/>
      </w:pPr>
      <w:rPr>
        <w:rFonts w:ascii="Wingdings" w:hAnsi="Wingdings" w:hint="default"/>
      </w:rPr>
    </w:lvl>
  </w:abstractNum>
  <w:abstractNum w:abstractNumId="27">
    <w:nsid w:val="49784DF8"/>
    <w:multiLevelType w:val="hybridMultilevel"/>
    <w:tmpl w:val="DD0EFCF0"/>
    <w:lvl w:ilvl="0" w:tplc="07F833A2">
      <w:start w:val="1"/>
      <w:numFmt w:val="bullet"/>
      <w:lvlText w:val=""/>
      <w:lvlJc w:val="left"/>
      <w:pPr>
        <w:ind w:left="360" w:hanging="360"/>
      </w:pPr>
      <w:rPr>
        <w:rFonts w:ascii="Symbol" w:hAnsi="Symbol" w:hint="default"/>
      </w:rPr>
    </w:lvl>
    <w:lvl w:ilvl="1" w:tplc="29D67642" w:tentative="1">
      <w:start w:val="1"/>
      <w:numFmt w:val="bullet"/>
      <w:lvlText w:val="o"/>
      <w:lvlJc w:val="left"/>
      <w:pPr>
        <w:ind w:left="1080" w:hanging="360"/>
      </w:pPr>
      <w:rPr>
        <w:rFonts w:ascii="Courier New" w:hAnsi="Courier New" w:cs="Courier New" w:hint="default"/>
      </w:rPr>
    </w:lvl>
    <w:lvl w:ilvl="2" w:tplc="606A1C1C" w:tentative="1">
      <w:start w:val="1"/>
      <w:numFmt w:val="bullet"/>
      <w:lvlText w:val=""/>
      <w:lvlJc w:val="left"/>
      <w:pPr>
        <w:ind w:left="1800" w:hanging="360"/>
      </w:pPr>
      <w:rPr>
        <w:rFonts w:ascii="Wingdings" w:hAnsi="Wingdings" w:hint="default"/>
      </w:rPr>
    </w:lvl>
    <w:lvl w:ilvl="3" w:tplc="C5E2278C" w:tentative="1">
      <w:start w:val="1"/>
      <w:numFmt w:val="bullet"/>
      <w:lvlText w:val=""/>
      <w:lvlJc w:val="left"/>
      <w:pPr>
        <w:ind w:left="2520" w:hanging="360"/>
      </w:pPr>
      <w:rPr>
        <w:rFonts w:ascii="Symbol" w:hAnsi="Symbol" w:hint="default"/>
      </w:rPr>
    </w:lvl>
    <w:lvl w:ilvl="4" w:tplc="9DF68F54" w:tentative="1">
      <w:start w:val="1"/>
      <w:numFmt w:val="bullet"/>
      <w:lvlText w:val="o"/>
      <w:lvlJc w:val="left"/>
      <w:pPr>
        <w:ind w:left="3240" w:hanging="360"/>
      </w:pPr>
      <w:rPr>
        <w:rFonts w:ascii="Courier New" w:hAnsi="Courier New" w:cs="Courier New" w:hint="default"/>
      </w:rPr>
    </w:lvl>
    <w:lvl w:ilvl="5" w:tplc="FE906F70" w:tentative="1">
      <w:start w:val="1"/>
      <w:numFmt w:val="bullet"/>
      <w:lvlText w:val=""/>
      <w:lvlJc w:val="left"/>
      <w:pPr>
        <w:ind w:left="3960" w:hanging="360"/>
      </w:pPr>
      <w:rPr>
        <w:rFonts w:ascii="Wingdings" w:hAnsi="Wingdings" w:hint="default"/>
      </w:rPr>
    </w:lvl>
    <w:lvl w:ilvl="6" w:tplc="955EC846" w:tentative="1">
      <w:start w:val="1"/>
      <w:numFmt w:val="bullet"/>
      <w:lvlText w:val=""/>
      <w:lvlJc w:val="left"/>
      <w:pPr>
        <w:ind w:left="4680" w:hanging="360"/>
      </w:pPr>
      <w:rPr>
        <w:rFonts w:ascii="Symbol" w:hAnsi="Symbol" w:hint="default"/>
      </w:rPr>
    </w:lvl>
    <w:lvl w:ilvl="7" w:tplc="B8064792" w:tentative="1">
      <w:start w:val="1"/>
      <w:numFmt w:val="bullet"/>
      <w:lvlText w:val="o"/>
      <w:lvlJc w:val="left"/>
      <w:pPr>
        <w:ind w:left="5400" w:hanging="360"/>
      </w:pPr>
      <w:rPr>
        <w:rFonts w:ascii="Courier New" w:hAnsi="Courier New" w:cs="Courier New" w:hint="default"/>
      </w:rPr>
    </w:lvl>
    <w:lvl w:ilvl="8" w:tplc="2988CCBA" w:tentative="1">
      <w:start w:val="1"/>
      <w:numFmt w:val="bullet"/>
      <w:lvlText w:val=""/>
      <w:lvlJc w:val="left"/>
      <w:pPr>
        <w:ind w:left="6120" w:hanging="360"/>
      </w:pPr>
      <w:rPr>
        <w:rFonts w:ascii="Wingdings" w:hAnsi="Wingdings" w:hint="default"/>
      </w:rPr>
    </w:lvl>
  </w:abstractNum>
  <w:abstractNum w:abstractNumId="28">
    <w:nsid w:val="49FB7039"/>
    <w:multiLevelType w:val="hybridMultilevel"/>
    <w:tmpl w:val="1D4EC3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nsid w:val="50162F12"/>
    <w:multiLevelType w:val="hybridMultilevel"/>
    <w:tmpl w:val="DF36B3B2"/>
    <w:lvl w:ilvl="0" w:tplc="E19A7556">
      <w:start w:val="1"/>
      <w:numFmt w:val="bullet"/>
      <w:lvlText w:val=""/>
      <w:lvlJc w:val="left"/>
      <w:pPr>
        <w:ind w:left="1440" w:hanging="360"/>
      </w:pPr>
      <w:rPr>
        <w:rFonts w:ascii="Symbol" w:hAnsi="Symbol" w:hint="default"/>
      </w:rPr>
    </w:lvl>
    <w:lvl w:ilvl="1" w:tplc="EE167318">
      <w:start w:val="1"/>
      <w:numFmt w:val="bullet"/>
      <w:lvlText w:val="o"/>
      <w:lvlJc w:val="left"/>
      <w:pPr>
        <w:ind w:left="2160" w:hanging="360"/>
      </w:pPr>
      <w:rPr>
        <w:rFonts w:ascii="Courier New" w:hAnsi="Courier New" w:cs="Courier New" w:hint="default"/>
      </w:rPr>
    </w:lvl>
    <w:lvl w:ilvl="2" w:tplc="EE3297EE" w:tentative="1">
      <w:start w:val="1"/>
      <w:numFmt w:val="bullet"/>
      <w:lvlText w:val=""/>
      <w:lvlJc w:val="left"/>
      <w:pPr>
        <w:ind w:left="2880" w:hanging="360"/>
      </w:pPr>
      <w:rPr>
        <w:rFonts w:ascii="Wingdings" w:hAnsi="Wingdings" w:hint="default"/>
      </w:rPr>
    </w:lvl>
    <w:lvl w:ilvl="3" w:tplc="F0405DC6" w:tentative="1">
      <w:start w:val="1"/>
      <w:numFmt w:val="bullet"/>
      <w:lvlText w:val=""/>
      <w:lvlJc w:val="left"/>
      <w:pPr>
        <w:ind w:left="3600" w:hanging="360"/>
      </w:pPr>
      <w:rPr>
        <w:rFonts w:ascii="Symbol" w:hAnsi="Symbol" w:hint="default"/>
      </w:rPr>
    </w:lvl>
    <w:lvl w:ilvl="4" w:tplc="EACE68FE" w:tentative="1">
      <w:start w:val="1"/>
      <w:numFmt w:val="bullet"/>
      <w:lvlText w:val="o"/>
      <w:lvlJc w:val="left"/>
      <w:pPr>
        <w:ind w:left="4320" w:hanging="360"/>
      </w:pPr>
      <w:rPr>
        <w:rFonts w:ascii="Courier New" w:hAnsi="Courier New" w:cs="Courier New" w:hint="default"/>
      </w:rPr>
    </w:lvl>
    <w:lvl w:ilvl="5" w:tplc="3238DBB4" w:tentative="1">
      <w:start w:val="1"/>
      <w:numFmt w:val="bullet"/>
      <w:lvlText w:val=""/>
      <w:lvlJc w:val="left"/>
      <w:pPr>
        <w:ind w:left="5040" w:hanging="360"/>
      </w:pPr>
      <w:rPr>
        <w:rFonts w:ascii="Wingdings" w:hAnsi="Wingdings" w:hint="default"/>
      </w:rPr>
    </w:lvl>
    <w:lvl w:ilvl="6" w:tplc="42AE67D6" w:tentative="1">
      <w:start w:val="1"/>
      <w:numFmt w:val="bullet"/>
      <w:lvlText w:val=""/>
      <w:lvlJc w:val="left"/>
      <w:pPr>
        <w:ind w:left="5760" w:hanging="360"/>
      </w:pPr>
      <w:rPr>
        <w:rFonts w:ascii="Symbol" w:hAnsi="Symbol" w:hint="default"/>
      </w:rPr>
    </w:lvl>
    <w:lvl w:ilvl="7" w:tplc="0EF63D9C" w:tentative="1">
      <w:start w:val="1"/>
      <w:numFmt w:val="bullet"/>
      <w:lvlText w:val="o"/>
      <w:lvlJc w:val="left"/>
      <w:pPr>
        <w:ind w:left="6480" w:hanging="360"/>
      </w:pPr>
      <w:rPr>
        <w:rFonts w:ascii="Courier New" w:hAnsi="Courier New" w:cs="Courier New" w:hint="default"/>
      </w:rPr>
    </w:lvl>
    <w:lvl w:ilvl="8" w:tplc="D8A0F02A" w:tentative="1">
      <w:start w:val="1"/>
      <w:numFmt w:val="bullet"/>
      <w:lvlText w:val=""/>
      <w:lvlJc w:val="left"/>
      <w:pPr>
        <w:ind w:left="7200" w:hanging="360"/>
      </w:pPr>
      <w:rPr>
        <w:rFonts w:ascii="Wingdings" w:hAnsi="Wingdings" w:hint="default"/>
      </w:rPr>
    </w:lvl>
  </w:abstractNum>
  <w:abstractNum w:abstractNumId="30">
    <w:nsid w:val="523915C1"/>
    <w:multiLevelType w:val="hybridMultilevel"/>
    <w:tmpl w:val="97262D68"/>
    <w:lvl w:ilvl="0" w:tplc="4A7C05D8">
      <w:start w:val="1"/>
      <w:numFmt w:val="bullet"/>
      <w:lvlText w:val=""/>
      <w:lvlJc w:val="left"/>
      <w:pPr>
        <w:ind w:left="720" w:hanging="360"/>
      </w:pPr>
      <w:rPr>
        <w:rFonts w:ascii="Symbol" w:hAnsi="Symbol" w:hint="default"/>
      </w:rPr>
    </w:lvl>
    <w:lvl w:ilvl="1" w:tplc="AD263FB2" w:tentative="1">
      <w:start w:val="1"/>
      <w:numFmt w:val="bullet"/>
      <w:lvlText w:val="o"/>
      <w:lvlJc w:val="left"/>
      <w:pPr>
        <w:ind w:left="1440" w:hanging="360"/>
      </w:pPr>
      <w:rPr>
        <w:rFonts w:ascii="Courier New" w:hAnsi="Courier New" w:cs="Courier New" w:hint="default"/>
      </w:rPr>
    </w:lvl>
    <w:lvl w:ilvl="2" w:tplc="212C1EF8" w:tentative="1">
      <w:start w:val="1"/>
      <w:numFmt w:val="bullet"/>
      <w:lvlText w:val=""/>
      <w:lvlJc w:val="left"/>
      <w:pPr>
        <w:ind w:left="2160" w:hanging="360"/>
      </w:pPr>
      <w:rPr>
        <w:rFonts w:ascii="Wingdings" w:hAnsi="Wingdings" w:hint="default"/>
      </w:rPr>
    </w:lvl>
    <w:lvl w:ilvl="3" w:tplc="8F80C6FE" w:tentative="1">
      <w:start w:val="1"/>
      <w:numFmt w:val="bullet"/>
      <w:lvlText w:val=""/>
      <w:lvlJc w:val="left"/>
      <w:pPr>
        <w:ind w:left="2880" w:hanging="360"/>
      </w:pPr>
      <w:rPr>
        <w:rFonts w:ascii="Symbol" w:hAnsi="Symbol" w:hint="default"/>
      </w:rPr>
    </w:lvl>
    <w:lvl w:ilvl="4" w:tplc="91CE3688" w:tentative="1">
      <w:start w:val="1"/>
      <w:numFmt w:val="bullet"/>
      <w:lvlText w:val="o"/>
      <w:lvlJc w:val="left"/>
      <w:pPr>
        <w:ind w:left="3600" w:hanging="360"/>
      </w:pPr>
      <w:rPr>
        <w:rFonts w:ascii="Courier New" w:hAnsi="Courier New" w:cs="Courier New" w:hint="default"/>
      </w:rPr>
    </w:lvl>
    <w:lvl w:ilvl="5" w:tplc="6A36035C" w:tentative="1">
      <w:start w:val="1"/>
      <w:numFmt w:val="bullet"/>
      <w:lvlText w:val=""/>
      <w:lvlJc w:val="left"/>
      <w:pPr>
        <w:ind w:left="4320" w:hanging="360"/>
      </w:pPr>
      <w:rPr>
        <w:rFonts w:ascii="Wingdings" w:hAnsi="Wingdings" w:hint="default"/>
      </w:rPr>
    </w:lvl>
    <w:lvl w:ilvl="6" w:tplc="3DC889AC" w:tentative="1">
      <w:start w:val="1"/>
      <w:numFmt w:val="bullet"/>
      <w:lvlText w:val=""/>
      <w:lvlJc w:val="left"/>
      <w:pPr>
        <w:ind w:left="5040" w:hanging="360"/>
      </w:pPr>
      <w:rPr>
        <w:rFonts w:ascii="Symbol" w:hAnsi="Symbol" w:hint="default"/>
      </w:rPr>
    </w:lvl>
    <w:lvl w:ilvl="7" w:tplc="FA3C7C5E" w:tentative="1">
      <w:start w:val="1"/>
      <w:numFmt w:val="bullet"/>
      <w:lvlText w:val="o"/>
      <w:lvlJc w:val="left"/>
      <w:pPr>
        <w:ind w:left="5760" w:hanging="360"/>
      </w:pPr>
      <w:rPr>
        <w:rFonts w:ascii="Courier New" w:hAnsi="Courier New" w:cs="Courier New" w:hint="default"/>
      </w:rPr>
    </w:lvl>
    <w:lvl w:ilvl="8" w:tplc="7F0C7B8A" w:tentative="1">
      <w:start w:val="1"/>
      <w:numFmt w:val="bullet"/>
      <w:lvlText w:val=""/>
      <w:lvlJc w:val="left"/>
      <w:pPr>
        <w:ind w:left="6480" w:hanging="360"/>
      </w:pPr>
      <w:rPr>
        <w:rFonts w:ascii="Wingdings" w:hAnsi="Wingdings" w:hint="default"/>
      </w:rPr>
    </w:lvl>
  </w:abstractNum>
  <w:abstractNum w:abstractNumId="31">
    <w:nsid w:val="55AD1A28"/>
    <w:multiLevelType w:val="hybridMultilevel"/>
    <w:tmpl w:val="D444AD40"/>
    <w:lvl w:ilvl="0" w:tplc="04090001">
      <w:start w:val="1"/>
      <w:numFmt w:val="bullet"/>
      <w:lvlText w:val=""/>
      <w:lvlJc w:val="left"/>
      <w:pPr>
        <w:tabs>
          <w:tab w:val="num" w:pos="294"/>
        </w:tabs>
        <w:ind w:left="294" w:hanging="360"/>
      </w:pPr>
      <w:rPr>
        <w:rFonts w:ascii="Symbol" w:hAnsi="Symbol" w:hint="default"/>
        <w:color w:val="336699"/>
      </w:rPr>
    </w:lvl>
    <w:lvl w:ilvl="1" w:tplc="04090003">
      <w:start w:val="1"/>
      <w:numFmt w:val="bullet"/>
      <w:lvlText w:val="o"/>
      <w:lvlJc w:val="left"/>
      <w:pPr>
        <w:tabs>
          <w:tab w:val="num" w:pos="1374"/>
        </w:tabs>
        <w:ind w:left="1374" w:hanging="360"/>
      </w:pPr>
      <w:rPr>
        <w:rFonts w:ascii="Courier New" w:hAnsi="Courier New" w:hint="default"/>
        <w:color w:val="336699"/>
      </w:rPr>
    </w:lvl>
    <w:lvl w:ilvl="2" w:tplc="04090005" w:tentative="1">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32">
    <w:nsid w:val="55D464ED"/>
    <w:multiLevelType w:val="hybridMultilevel"/>
    <w:tmpl w:val="FB38336A"/>
    <w:lvl w:ilvl="0" w:tplc="F2DC7ED0">
      <w:start w:val="1"/>
      <w:numFmt w:val="bullet"/>
      <w:lvlText w:val=""/>
      <w:lvlJc w:val="left"/>
      <w:pPr>
        <w:ind w:left="360" w:hanging="360"/>
      </w:pPr>
      <w:rPr>
        <w:rFonts w:ascii="Symbol" w:hAnsi="Symbol" w:hint="default"/>
        <w:color w:val="699D4A"/>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nsid w:val="574F3A27"/>
    <w:multiLevelType w:val="hybridMultilevel"/>
    <w:tmpl w:val="9A3A1122"/>
    <w:lvl w:ilvl="0" w:tplc="18090001">
      <w:start w:val="1"/>
      <w:numFmt w:val="bullet"/>
      <w:lvlText w:val=""/>
      <w:lvlJc w:val="left"/>
      <w:pPr>
        <w:ind w:left="360" w:hanging="360"/>
      </w:pPr>
      <w:rPr>
        <w:rFonts w:ascii="Symbol" w:hAnsi="Symbol" w:hint="default"/>
        <w:b/>
        <w:color w:val="699D4A"/>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nsid w:val="5B837006"/>
    <w:multiLevelType w:val="hybridMultilevel"/>
    <w:tmpl w:val="B40A6EAE"/>
    <w:lvl w:ilvl="0" w:tplc="B596B1D8">
      <w:start w:val="1"/>
      <w:numFmt w:val="bullet"/>
      <w:lvlText w:val=""/>
      <w:lvlJc w:val="left"/>
      <w:pPr>
        <w:ind w:left="360" w:hanging="360"/>
      </w:pPr>
      <w:rPr>
        <w:rFonts w:ascii="Symbol" w:hAnsi="Symbol" w:hint="default"/>
      </w:rPr>
    </w:lvl>
    <w:lvl w:ilvl="1" w:tplc="28FCD1E0" w:tentative="1">
      <w:start w:val="1"/>
      <w:numFmt w:val="bullet"/>
      <w:lvlText w:val="o"/>
      <w:lvlJc w:val="left"/>
      <w:pPr>
        <w:ind w:left="1080" w:hanging="360"/>
      </w:pPr>
      <w:rPr>
        <w:rFonts w:ascii="Courier New" w:hAnsi="Courier New" w:cs="Courier New" w:hint="default"/>
      </w:rPr>
    </w:lvl>
    <w:lvl w:ilvl="2" w:tplc="13366394" w:tentative="1">
      <w:start w:val="1"/>
      <w:numFmt w:val="bullet"/>
      <w:lvlText w:val=""/>
      <w:lvlJc w:val="left"/>
      <w:pPr>
        <w:ind w:left="1800" w:hanging="360"/>
      </w:pPr>
      <w:rPr>
        <w:rFonts w:ascii="Wingdings" w:hAnsi="Wingdings" w:hint="default"/>
      </w:rPr>
    </w:lvl>
    <w:lvl w:ilvl="3" w:tplc="8BEC6854" w:tentative="1">
      <w:start w:val="1"/>
      <w:numFmt w:val="bullet"/>
      <w:lvlText w:val=""/>
      <w:lvlJc w:val="left"/>
      <w:pPr>
        <w:ind w:left="2520" w:hanging="360"/>
      </w:pPr>
      <w:rPr>
        <w:rFonts w:ascii="Symbol" w:hAnsi="Symbol" w:hint="default"/>
      </w:rPr>
    </w:lvl>
    <w:lvl w:ilvl="4" w:tplc="B47458AC" w:tentative="1">
      <w:start w:val="1"/>
      <w:numFmt w:val="bullet"/>
      <w:lvlText w:val="o"/>
      <w:lvlJc w:val="left"/>
      <w:pPr>
        <w:ind w:left="3240" w:hanging="360"/>
      </w:pPr>
      <w:rPr>
        <w:rFonts w:ascii="Courier New" w:hAnsi="Courier New" w:cs="Courier New" w:hint="default"/>
      </w:rPr>
    </w:lvl>
    <w:lvl w:ilvl="5" w:tplc="492CA646" w:tentative="1">
      <w:start w:val="1"/>
      <w:numFmt w:val="bullet"/>
      <w:lvlText w:val=""/>
      <w:lvlJc w:val="left"/>
      <w:pPr>
        <w:ind w:left="3960" w:hanging="360"/>
      </w:pPr>
      <w:rPr>
        <w:rFonts w:ascii="Wingdings" w:hAnsi="Wingdings" w:hint="default"/>
      </w:rPr>
    </w:lvl>
    <w:lvl w:ilvl="6" w:tplc="5900BAD2" w:tentative="1">
      <w:start w:val="1"/>
      <w:numFmt w:val="bullet"/>
      <w:lvlText w:val=""/>
      <w:lvlJc w:val="left"/>
      <w:pPr>
        <w:ind w:left="4680" w:hanging="360"/>
      </w:pPr>
      <w:rPr>
        <w:rFonts w:ascii="Symbol" w:hAnsi="Symbol" w:hint="default"/>
      </w:rPr>
    </w:lvl>
    <w:lvl w:ilvl="7" w:tplc="7D70B35C" w:tentative="1">
      <w:start w:val="1"/>
      <w:numFmt w:val="bullet"/>
      <w:lvlText w:val="o"/>
      <w:lvlJc w:val="left"/>
      <w:pPr>
        <w:ind w:left="5400" w:hanging="360"/>
      </w:pPr>
      <w:rPr>
        <w:rFonts w:ascii="Courier New" w:hAnsi="Courier New" w:cs="Courier New" w:hint="default"/>
      </w:rPr>
    </w:lvl>
    <w:lvl w:ilvl="8" w:tplc="654C8852" w:tentative="1">
      <w:start w:val="1"/>
      <w:numFmt w:val="bullet"/>
      <w:lvlText w:val=""/>
      <w:lvlJc w:val="left"/>
      <w:pPr>
        <w:ind w:left="6120" w:hanging="360"/>
      </w:pPr>
      <w:rPr>
        <w:rFonts w:ascii="Wingdings" w:hAnsi="Wingdings" w:hint="default"/>
      </w:rPr>
    </w:lvl>
  </w:abstractNum>
  <w:abstractNum w:abstractNumId="35">
    <w:nsid w:val="610E203C"/>
    <w:multiLevelType w:val="hybridMultilevel"/>
    <w:tmpl w:val="B99648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nsid w:val="61345EEE"/>
    <w:multiLevelType w:val="hybridMultilevel"/>
    <w:tmpl w:val="6C38116A"/>
    <w:lvl w:ilvl="0" w:tplc="18090001">
      <w:start w:val="1"/>
      <w:numFmt w:val="bullet"/>
      <w:lvlText w:val=""/>
      <w:lvlJc w:val="left"/>
      <w:pPr>
        <w:ind w:left="360" w:hanging="360"/>
      </w:pPr>
      <w:rPr>
        <w:rFonts w:ascii="Symbol" w:hAnsi="Symbol" w:hint="default"/>
        <w:b/>
        <w:color w:val="699D4A"/>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nsid w:val="645E3953"/>
    <w:multiLevelType w:val="hybridMultilevel"/>
    <w:tmpl w:val="DE5897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nsid w:val="6C931F0F"/>
    <w:multiLevelType w:val="hybridMultilevel"/>
    <w:tmpl w:val="95E2AE92"/>
    <w:lvl w:ilvl="0" w:tplc="19F2975E">
      <w:start w:val="1"/>
      <w:numFmt w:val="bullet"/>
      <w:lvlText w:val=""/>
      <w:lvlJc w:val="left"/>
      <w:pPr>
        <w:ind w:left="360" w:hanging="360"/>
      </w:pPr>
      <w:rPr>
        <w:rFonts w:ascii="Symbol" w:hAnsi="Symbol" w:hint="default"/>
      </w:rPr>
    </w:lvl>
    <w:lvl w:ilvl="1" w:tplc="99DC1528" w:tentative="1">
      <w:start w:val="1"/>
      <w:numFmt w:val="bullet"/>
      <w:lvlText w:val="o"/>
      <w:lvlJc w:val="left"/>
      <w:pPr>
        <w:ind w:left="1080" w:hanging="360"/>
      </w:pPr>
      <w:rPr>
        <w:rFonts w:ascii="Courier New" w:hAnsi="Courier New" w:cs="Courier New" w:hint="default"/>
      </w:rPr>
    </w:lvl>
    <w:lvl w:ilvl="2" w:tplc="0890FB8C" w:tentative="1">
      <w:start w:val="1"/>
      <w:numFmt w:val="bullet"/>
      <w:lvlText w:val=""/>
      <w:lvlJc w:val="left"/>
      <w:pPr>
        <w:ind w:left="1800" w:hanging="360"/>
      </w:pPr>
      <w:rPr>
        <w:rFonts w:ascii="Wingdings" w:hAnsi="Wingdings" w:hint="default"/>
      </w:rPr>
    </w:lvl>
    <w:lvl w:ilvl="3" w:tplc="BC56BB14" w:tentative="1">
      <w:start w:val="1"/>
      <w:numFmt w:val="bullet"/>
      <w:lvlText w:val=""/>
      <w:lvlJc w:val="left"/>
      <w:pPr>
        <w:ind w:left="2520" w:hanging="360"/>
      </w:pPr>
      <w:rPr>
        <w:rFonts w:ascii="Symbol" w:hAnsi="Symbol" w:hint="default"/>
      </w:rPr>
    </w:lvl>
    <w:lvl w:ilvl="4" w:tplc="857AFDE2" w:tentative="1">
      <w:start w:val="1"/>
      <w:numFmt w:val="bullet"/>
      <w:lvlText w:val="o"/>
      <w:lvlJc w:val="left"/>
      <w:pPr>
        <w:ind w:left="3240" w:hanging="360"/>
      </w:pPr>
      <w:rPr>
        <w:rFonts w:ascii="Courier New" w:hAnsi="Courier New" w:cs="Courier New" w:hint="default"/>
      </w:rPr>
    </w:lvl>
    <w:lvl w:ilvl="5" w:tplc="628871E4" w:tentative="1">
      <w:start w:val="1"/>
      <w:numFmt w:val="bullet"/>
      <w:lvlText w:val=""/>
      <w:lvlJc w:val="left"/>
      <w:pPr>
        <w:ind w:left="3960" w:hanging="360"/>
      </w:pPr>
      <w:rPr>
        <w:rFonts w:ascii="Wingdings" w:hAnsi="Wingdings" w:hint="default"/>
      </w:rPr>
    </w:lvl>
    <w:lvl w:ilvl="6" w:tplc="9E523A08" w:tentative="1">
      <w:start w:val="1"/>
      <w:numFmt w:val="bullet"/>
      <w:lvlText w:val=""/>
      <w:lvlJc w:val="left"/>
      <w:pPr>
        <w:ind w:left="4680" w:hanging="360"/>
      </w:pPr>
      <w:rPr>
        <w:rFonts w:ascii="Symbol" w:hAnsi="Symbol" w:hint="default"/>
      </w:rPr>
    </w:lvl>
    <w:lvl w:ilvl="7" w:tplc="CA06D3E0" w:tentative="1">
      <w:start w:val="1"/>
      <w:numFmt w:val="bullet"/>
      <w:lvlText w:val="o"/>
      <w:lvlJc w:val="left"/>
      <w:pPr>
        <w:ind w:left="5400" w:hanging="360"/>
      </w:pPr>
      <w:rPr>
        <w:rFonts w:ascii="Courier New" w:hAnsi="Courier New" w:cs="Courier New" w:hint="default"/>
      </w:rPr>
    </w:lvl>
    <w:lvl w:ilvl="8" w:tplc="AF5A9DEA" w:tentative="1">
      <w:start w:val="1"/>
      <w:numFmt w:val="bullet"/>
      <w:lvlText w:val=""/>
      <w:lvlJc w:val="left"/>
      <w:pPr>
        <w:ind w:left="6120" w:hanging="360"/>
      </w:pPr>
      <w:rPr>
        <w:rFonts w:ascii="Wingdings" w:hAnsi="Wingdings" w:hint="default"/>
      </w:rPr>
    </w:lvl>
  </w:abstractNum>
  <w:abstractNum w:abstractNumId="39">
    <w:nsid w:val="6E881E88"/>
    <w:multiLevelType w:val="hybridMultilevel"/>
    <w:tmpl w:val="01B4936E"/>
    <w:lvl w:ilvl="0" w:tplc="289071C2">
      <w:start w:val="1"/>
      <w:numFmt w:val="bullet"/>
      <w:lvlText w:val=""/>
      <w:lvlJc w:val="left"/>
      <w:pPr>
        <w:ind w:left="360" w:hanging="360"/>
      </w:pPr>
      <w:rPr>
        <w:rFonts w:ascii="Symbol" w:hAnsi="Symbol" w:hint="default"/>
      </w:rPr>
    </w:lvl>
    <w:lvl w:ilvl="1" w:tplc="B4129CBA" w:tentative="1">
      <w:start w:val="1"/>
      <w:numFmt w:val="bullet"/>
      <w:lvlText w:val="o"/>
      <w:lvlJc w:val="left"/>
      <w:pPr>
        <w:ind w:left="1080" w:hanging="360"/>
      </w:pPr>
      <w:rPr>
        <w:rFonts w:ascii="Courier New" w:hAnsi="Courier New" w:cs="Courier New" w:hint="default"/>
      </w:rPr>
    </w:lvl>
    <w:lvl w:ilvl="2" w:tplc="FCF6F3EE" w:tentative="1">
      <w:start w:val="1"/>
      <w:numFmt w:val="bullet"/>
      <w:lvlText w:val=""/>
      <w:lvlJc w:val="left"/>
      <w:pPr>
        <w:ind w:left="1800" w:hanging="360"/>
      </w:pPr>
      <w:rPr>
        <w:rFonts w:ascii="Wingdings" w:hAnsi="Wingdings" w:hint="default"/>
      </w:rPr>
    </w:lvl>
    <w:lvl w:ilvl="3" w:tplc="AE86FAE2" w:tentative="1">
      <w:start w:val="1"/>
      <w:numFmt w:val="bullet"/>
      <w:lvlText w:val=""/>
      <w:lvlJc w:val="left"/>
      <w:pPr>
        <w:ind w:left="2520" w:hanging="360"/>
      </w:pPr>
      <w:rPr>
        <w:rFonts w:ascii="Symbol" w:hAnsi="Symbol" w:hint="default"/>
      </w:rPr>
    </w:lvl>
    <w:lvl w:ilvl="4" w:tplc="5CE66EF4" w:tentative="1">
      <w:start w:val="1"/>
      <w:numFmt w:val="bullet"/>
      <w:lvlText w:val="o"/>
      <w:lvlJc w:val="left"/>
      <w:pPr>
        <w:ind w:left="3240" w:hanging="360"/>
      </w:pPr>
      <w:rPr>
        <w:rFonts w:ascii="Courier New" w:hAnsi="Courier New" w:cs="Courier New" w:hint="default"/>
      </w:rPr>
    </w:lvl>
    <w:lvl w:ilvl="5" w:tplc="0B287B20" w:tentative="1">
      <w:start w:val="1"/>
      <w:numFmt w:val="bullet"/>
      <w:lvlText w:val=""/>
      <w:lvlJc w:val="left"/>
      <w:pPr>
        <w:ind w:left="3960" w:hanging="360"/>
      </w:pPr>
      <w:rPr>
        <w:rFonts w:ascii="Wingdings" w:hAnsi="Wingdings" w:hint="default"/>
      </w:rPr>
    </w:lvl>
    <w:lvl w:ilvl="6" w:tplc="159205B6" w:tentative="1">
      <w:start w:val="1"/>
      <w:numFmt w:val="bullet"/>
      <w:lvlText w:val=""/>
      <w:lvlJc w:val="left"/>
      <w:pPr>
        <w:ind w:left="4680" w:hanging="360"/>
      </w:pPr>
      <w:rPr>
        <w:rFonts w:ascii="Symbol" w:hAnsi="Symbol" w:hint="default"/>
      </w:rPr>
    </w:lvl>
    <w:lvl w:ilvl="7" w:tplc="7AE2C094" w:tentative="1">
      <w:start w:val="1"/>
      <w:numFmt w:val="bullet"/>
      <w:lvlText w:val="o"/>
      <w:lvlJc w:val="left"/>
      <w:pPr>
        <w:ind w:left="5400" w:hanging="360"/>
      </w:pPr>
      <w:rPr>
        <w:rFonts w:ascii="Courier New" w:hAnsi="Courier New" w:cs="Courier New" w:hint="default"/>
      </w:rPr>
    </w:lvl>
    <w:lvl w:ilvl="8" w:tplc="5E567E86" w:tentative="1">
      <w:start w:val="1"/>
      <w:numFmt w:val="bullet"/>
      <w:lvlText w:val=""/>
      <w:lvlJc w:val="left"/>
      <w:pPr>
        <w:ind w:left="6120" w:hanging="360"/>
      </w:pPr>
      <w:rPr>
        <w:rFonts w:ascii="Wingdings" w:hAnsi="Wingdings" w:hint="default"/>
      </w:rPr>
    </w:lvl>
  </w:abstractNum>
  <w:abstractNum w:abstractNumId="40">
    <w:nsid w:val="70CE62BB"/>
    <w:multiLevelType w:val="hybridMultilevel"/>
    <w:tmpl w:val="EBA49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1593F88"/>
    <w:multiLevelType w:val="hybridMultilevel"/>
    <w:tmpl w:val="EBAA61DA"/>
    <w:lvl w:ilvl="0" w:tplc="BB5078E8">
      <w:start w:val="1"/>
      <w:numFmt w:val="bullet"/>
      <w:lvlText w:val=""/>
      <w:lvlJc w:val="left"/>
      <w:pPr>
        <w:ind w:left="360" w:hanging="360"/>
      </w:pPr>
      <w:rPr>
        <w:rFonts w:ascii="Symbol" w:hAnsi="Symbol" w:hint="default"/>
      </w:rPr>
    </w:lvl>
    <w:lvl w:ilvl="1" w:tplc="D534DC9E" w:tentative="1">
      <w:start w:val="1"/>
      <w:numFmt w:val="bullet"/>
      <w:lvlText w:val="o"/>
      <w:lvlJc w:val="left"/>
      <w:pPr>
        <w:ind w:left="1080" w:hanging="360"/>
      </w:pPr>
      <w:rPr>
        <w:rFonts w:ascii="Courier New" w:hAnsi="Courier New" w:cs="Courier New" w:hint="default"/>
      </w:rPr>
    </w:lvl>
    <w:lvl w:ilvl="2" w:tplc="32904D8C" w:tentative="1">
      <w:start w:val="1"/>
      <w:numFmt w:val="bullet"/>
      <w:lvlText w:val=""/>
      <w:lvlJc w:val="left"/>
      <w:pPr>
        <w:ind w:left="1800" w:hanging="360"/>
      </w:pPr>
      <w:rPr>
        <w:rFonts w:ascii="Wingdings" w:hAnsi="Wingdings" w:hint="default"/>
      </w:rPr>
    </w:lvl>
    <w:lvl w:ilvl="3" w:tplc="58F6659A" w:tentative="1">
      <w:start w:val="1"/>
      <w:numFmt w:val="bullet"/>
      <w:lvlText w:val=""/>
      <w:lvlJc w:val="left"/>
      <w:pPr>
        <w:ind w:left="2520" w:hanging="360"/>
      </w:pPr>
      <w:rPr>
        <w:rFonts w:ascii="Symbol" w:hAnsi="Symbol" w:hint="default"/>
      </w:rPr>
    </w:lvl>
    <w:lvl w:ilvl="4" w:tplc="5126AAAA" w:tentative="1">
      <w:start w:val="1"/>
      <w:numFmt w:val="bullet"/>
      <w:lvlText w:val="o"/>
      <w:lvlJc w:val="left"/>
      <w:pPr>
        <w:ind w:left="3240" w:hanging="360"/>
      </w:pPr>
      <w:rPr>
        <w:rFonts w:ascii="Courier New" w:hAnsi="Courier New" w:cs="Courier New" w:hint="default"/>
      </w:rPr>
    </w:lvl>
    <w:lvl w:ilvl="5" w:tplc="DA847D60" w:tentative="1">
      <w:start w:val="1"/>
      <w:numFmt w:val="bullet"/>
      <w:lvlText w:val=""/>
      <w:lvlJc w:val="left"/>
      <w:pPr>
        <w:ind w:left="3960" w:hanging="360"/>
      </w:pPr>
      <w:rPr>
        <w:rFonts w:ascii="Wingdings" w:hAnsi="Wingdings" w:hint="default"/>
      </w:rPr>
    </w:lvl>
    <w:lvl w:ilvl="6" w:tplc="53B2248E" w:tentative="1">
      <w:start w:val="1"/>
      <w:numFmt w:val="bullet"/>
      <w:lvlText w:val=""/>
      <w:lvlJc w:val="left"/>
      <w:pPr>
        <w:ind w:left="4680" w:hanging="360"/>
      </w:pPr>
      <w:rPr>
        <w:rFonts w:ascii="Symbol" w:hAnsi="Symbol" w:hint="default"/>
      </w:rPr>
    </w:lvl>
    <w:lvl w:ilvl="7" w:tplc="AC781CBC" w:tentative="1">
      <w:start w:val="1"/>
      <w:numFmt w:val="bullet"/>
      <w:lvlText w:val="o"/>
      <w:lvlJc w:val="left"/>
      <w:pPr>
        <w:ind w:left="5400" w:hanging="360"/>
      </w:pPr>
      <w:rPr>
        <w:rFonts w:ascii="Courier New" w:hAnsi="Courier New" w:cs="Courier New" w:hint="default"/>
      </w:rPr>
    </w:lvl>
    <w:lvl w:ilvl="8" w:tplc="AD5056A6" w:tentative="1">
      <w:start w:val="1"/>
      <w:numFmt w:val="bullet"/>
      <w:lvlText w:val=""/>
      <w:lvlJc w:val="left"/>
      <w:pPr>
        <w:ind w:left="6120" w:hanging="360"/>
      </w:pPr>
      <w:rPr>
        <w:rFonts w:ascii="Wingdings" w:hAnsi="Wingdings" w:hint="default"/>
      </w:rPr>
    </w:lvl>
  </w:abstractNum>
  <w:abstractNum w:abstractNumId="42">
    <w:nsid w:val="71BE553B"/>
    <w:multiLevelType w:val="hybridMultilevel"/>
    <w:tmpl w:val="35DCAD9E"/>
    <w:lvl w:ilvl="0" w:tplc="18090001">
      <w:start w:val="1"/>
      <w:numFmt w:val="bullet"/>
      <w:lvlText w:val=""/>
      <w:lvlJc w:val="left"/>
      <w:pPr>
        <w:ind w:left="360" w:hanging="360"/>
      </w:pPr>
      <w:rPr>
        <w:rFonts w:ascii="Symbol" w:hAnsi="Symbol" w:hint="default"/>
        <w:b/>
        <w:color w:val="699D4A"/>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nsid w:val="751921C2"/>
    <w:multiLevelType w:val="hybridMultilevel"/>
    <w:tmpl w:val="72BE752E"/>
    <w:lvl w:ilvl="0" w:tplc="649E7496">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76376B6A"/>
    <w:multiLevelType w:val="hybridMultilevel"/>
    <w:tmpl w:val="2B54A110"/>
    <w:lvl w:ilvl="0" w:tplc="62C0D022">
      <w:start w:val="1"/>
      <w:numFmt w:val="bullet"/>
      <w:lvlText w:val=""/>
      <w:lvlJc w:val="left"/>
      <w:pPr>
        <w:ind w:left="360" w:hanging="360"/>
      </w:pPr>
      <w:rPr>
        <w:rFonts w:ascii="Symbol" w:hAnsi="Symbol" w:hint="default"/>
      </w:rPr>
    </w:lvl>
    <w:lvl w:ilvl="1" w:tplc="2EB0862C" w:tentative="1">
      <w:start w:val="1"/>
      <w:numFmt w:val="bullet"/>
      <w:lvlText w:val="o"/>
      <w:lvlJc w:val="left"/>
      <w:pPr>
        <w:ind w:left="1080" w:hanging="360"/>
      </w:pPr>
      <w:rPr>
        <w:rFonts w:ascii="Courier New" w:hAnsi="Courier New" w:cs="Courier New" w:hint="default"/>
      </w:rPr>
    </w:lvl>
    <w:lvl w:ilvl="2" w:tplc="E25A575A" w:tentative="1">
      <w:start w:val="1"/>
      <w:numFmt w:val="bullet"/>
      <w:lvlText w:val=""/>
      <w:lvlJc w:val="left"/>
      <w:pPr>
        <w:ind w:left="1800" w:hanging="360"/>
      </w:pPr>
      <w:rPr>
        <w:rFonts w:ascii="Wingdings" w:hAnsi="Wingdings" w:hint="default"/>
      </w:rPr>
    </w:lvl>
    <w:lvl w:ilvl="3" w:tplc="9800AAD4" w:tentative="1">
      <w:start w:val="1"/>
      <w:numFmt w:val="bullet"/>
      <w:lvlText w:val=""/>
      <w:lvlJc w:val="left"/>
      <w:pPr>
        <w:ind w:left="2520" w:hanging="360"/>
      </w:pPr>
      <w:rPr>
        <w:rFonts w:ascii="Symbol" w:hAnsi="Symbol" w:hint="default"/>
      </w:rPr>
    </w:lvl>
    <w:lvl w:ilvl="4" w:tplc="1C7E64EA" w:tentative="1">
      <w:start w:val="1"/>
      <w:numFmt w:val="bullet"/>
      <w:lvlText w:val="o"/>
      <w:lvlJc w:val="left"/>
      <w:pPr>
        <w:ind w:left="3240" w:hanging="360"/>
      </w:pPr>
      <w:rPr>
        <w:rFonts w:ascii="Courier New" w:hAnsi="Courier New" w:cs="Courier New" w:hint="default"/>
      </w:rPr>
    </w:lvl>
    <w:lvl w:ilvl="5" w:tplc="F4C4982E" w:tentative="1">
      <w:start w:val="1"/>
      <w:numFmt w:val="bullet"/>
      <w:lvlText w:val=""/>
      <w:lvlJc w:val="left"/>
      <w:pPr>
        <w:ind w:left="3960" w:hanging="360"/>
      </w:pPr>
      <w:rPr>
        <w:rFonts w:ascii="Wingdings" w:hAnsi="Wingdings" w:hint="default"/>
      </w:rPr>
    </w:lvl>
    <w:lvl w:ilvl="6" w:tplc="9C2CCE8C" w:tentative="1">
      <w:start w:val="1"/>
      <w:numFmt w:val="bullet"/>
      <w:lvlText w:val=""/>
      <w:lvlJc w:val="left"/>
      <w:pPr>
        <w:ind w:left="4680" w:hanging="360"/>
      </w:pPr>
      <w:rPr>
        <w:rFonts w:ascii="Symbol" w:hAnsi="Symbol" w:hint="default"/>
      </w:rPr>
    </w:lvl>
    <w:lvl w:ilvl="7" w:tplc="5CA23B70" w:tentative="1">
      <w:start w:val="1"/>
      <w:numFmt w:val="bullet"/>
      <w:lvlText w:val="o"/>
      <w:lvlJc w:val="left"/>
      <w:pPr>
        <w:ind w:left="5400" w:hanging="360"/>
      </w:pPr>
      <w:rPr>
        <w:rFonts w:ascii="Courier New" w:hAnsi="Courier New" w:cs="Courier New" w:hint="default"/>
      </w:rPr>
    </w:lvl>
    <w:lvl w:ilvl="8" w:tplc="A6C2EE9E" w:tentative="1">
      <w:start w:val="1"/>
      <w:numFmt w:val="bullet"/>
      <w:lvlText w:val=""/>
      <w:lvlJc w:val="left"/>
      <w:pPr>
        <w:ind w:left="6120" w:hanging="360"/>
      </w:pPr>
      <w:rPr>
        <w:rFonts w:ascii="Wingdings" w:hAnsi="Wingdings" w:hint="default"/>
      </w:rPr>
    </w:lvl>
  </w:abstractNum>
  <w:abstractNum w:abstractNumId="45">
    <w:nsid w:val="79C675FC"/>
    <w:multiLevelType w:val="hybridMultilevel"/>
    <w:tmpl w:val="33E0A9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nsid w:val="7C1A4E80"/>
    <w:multiLevelType w:val="hybridMultilevel"/>
    <w:tmpl w:val="ACFCF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5"/>
  </w:num>
  <w:num w:numId="2">
    <w:abstractNumId w:val="30"/>
  </w:num>
  <w:num w:numId="3">
    <w:abstractNumId w:val="18"/>
  </w:num>
  <w:num w:numId="4">
    <w:abstractNumId w:val="38"/>
  </w:num>
  <w:num w:numId="5">
    <w:abstractNumId w:val="41"/>
  </w:num>
  <w:num w:numId="6">
    <w:abstractNumId w:val="44"/>
  </w:num>
  <w:num w:numId="7">
    <w:abstractNumId w:val="27"/>
  </w:num>
  <w:num w:numId="8">
    <w:abstractNumId w:val="34"/>
  </w:num>
  <w:num w:numId="9">
    <w:abstractNumId w:val="8"/>
  </w:num>
  <w:num w:numId="10">
    <w:abstractNumId w:val="26"/>
  </w:num>
  <w:num w:numId="11">
    <w:abstractNumId w:val="39"/>
  </w:num>
  <w:num w:numId="12">
    <w:abstractNumId w:val="2"/>
  </w:num>
  <w:num w:numId="13">
    <w:abstractNumId w:val="19"/>
  </w:num>
  <w:num w:numId="14">
    <w:abstractNumId w:val="22"/>
  </w:num>
  <w:num w:numId="15">
    <w:abstractNumId w:val="11"/>
  </w:num>
  <w:num w:numId="16">
    <w:abstractNumId w:val="45"/>
  </w:num>
  <w:num w:numId="17">
    <w:abstractNumId w:val="37"/>
  </w:num>
  <w:num w:numId="18">
    <w:abstractNumId w:val="1"/>
  </w:num>
  <w:num w:numId="19">
    <w:abstractNumId w:val="46"/>
  </w:num>
  <w:num w:numId="20">
    <w:abstractNumId w:val="3"/>
  </w:num>
  <w:num w:numId="21">
    <w:abstractNumId w:val="12"/>
  </w:num>
  <w:num w:numId="22">
    <w:abstractNumId w:val="16"/>
  </w:num>
  <w:num w:numId="23">
    <w:abstractNumId w:val="5"/>
  </w:num>
  <w:num w:numId="24">
    <w:abstractNumId w:val="21"/>
  </w:num>
  <w:num w:numId="25">
    <w:abstractNumId w:val="13"/>
  </w:num>
  <w:num w:numId="26">
    <w:abstractNumId w:val="10"/>
  </w:num>
  <w:num w:numId="27">
    <w:abstractNumId w:val="42"/>
  </w:num>
  <w:num w:numId="28">
    <w:abstractNumId w:val="36"/>
  </w:num>
  <w:num w:numId="29">
    <w:abstractNumId w:val="24"/>
  </w:num>
  <w:num w:numId="30">
    <w:abstractNumId w:val="33"/>
  </w:num>
  <w:num w:numId="31">
    <w:abstractNumId w:val="6"/>
  </w:num>
  <w:num w:numId="32">
    <w:abstractNumId w:val="4"/>
  </w:num>
  <w:num w:numId="33">
    <w:abstractNumId w:val="32"/>
  </w:num>
  <w:num w:numId="34">
    <w:abstractNumId w:val="0"/>
  </w:num>
  <w:num w:numId="35">
    <w:abstractNumId w:val="14"/>
  </w:num>
  <w:num w:numId="36">
    <w:abstractNumId w:val="31"/>
  </w:num>
  <w:num w:numId="37">
    <w:abstractNumId w:val="28"/>
  </w:num>
  <w:num w:numId="38">
    <w:abstractNumId w:val="35"/>
  </w:num>
  <w:num w:numId="39">
    <w:abstractNumId w:val="20"/>
  </w:num>
  <w:num w:numId="40">
    <w:abstractNumId w:val="43"/>
  </w:num>
  <w:num w:numId="41">
    <w:abstractNumId w:val="9"/>
  </w:num>
  <w:num w:numId="42">
    <w:abstractNumId w:val="17"/>
  </w:num>
  <w:num w:numId="43">
    <w:abstractNumId w:val="40"/>
  </w:num>
  <w:num w:numId="44">
    <w:abstractNumId w:val="7"/>
  </w:num>
  <w:num w:numId="45">
    <w:abstractNumId w:val="23"/>
  </w:num>
  <w:num w:numId="46">
    <w:abstractNumId w:val="29"/>
  </w:num>
  <w:num w:numId="47">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696"/>
    <w:rsid w:val="000146FF"/>
    <w:rsid w:val="000172EB"/>
    <w:rsid w:val="000176B2"/>
    <w:rsid w:val="00020726"/>
    <w:rsid w:val="00022A44"/>
    <w:rsid w:val="0002725C"/>
    <w:rsid w:val="00040422"/>
    <w:rsid w:val="00046839"/>
    <w:rsid w:val="00055FDC"/>
    <w:rsid w:val="000731BA"/>
    <w:rsid w:val="00076903"/>
    <w:rsid w:val="00085C48"/>
    <w:rsid w:val="000B06D2"/>
    <w:rsid w:val="000C0D8C"/>
    <w:rsid w:val="000F3F58"/>
    <w:rsid w:val="000F7B4A"/>
    <w:rsid w:val="0010478E"/>
    <w:rsid w:val="00105936"/>
    <w:rsid w:val="00117375"/>
    <w:rsid w:val="00117B43"/>
    <w:rsid w:val="0012783A"/>
    <w:rsid w:val="001339D3"/>
    <w:rsid w:val="00137CAB"/>
    <w:rsid w:val="00143559"/>
    <w:rsid w:val="001768D9"/>
    <w:rsid w:val="00186341"/>
    <w:rsid w:val="00187D04"/>
    <w:rsid w:val="001A6FB6"/>
    <w:rsid w:val="001B0D05"/>
    <w:rsid w:val="001B252B"/>
    <w:rsid w:val="001B5558"/>
    <w:rsid w:val="001C08E1"/>
    <w:rsid w:val="001E6FB2"/>
    <w:rsid w:val="001E74AE"/>
    <w:rsid w:val="001F2622"/>
    <w:rsid w:val="001F69DF"/>
    <w:rsid w:val="002116E1"/>
    <w:rsid w:val="002165C8"/>
    <w:rsid w:val="00230FF8"/>
    <w:rsid w:val="002508B4"/>
    <w:rsid w:val="00263EAD"/>
    <w:rsid w:val="002678EB"/>
    <w:rsid w:val="00272255"/>
    <w:rsid w:val="00275699"/>
    <w:rsid w:val="00282025"/>
    <w:rsid w:val="00282032"/>
    <w:rsid w:val="002863CF"/>
    <w:rsid w:val="002A1F5F"/>
    <w:rsid w:val="002A682E"/>
    <w:rsid w:val="002B4CF6"/>
    <w:rsid w:val="002D419D"/>
    <w:rsid w:val="003004A8"/>
    <w:rsid w:val="00301A16"/>
    <w:rsid w:val="0030265F"/>
    <w:rsid w:val="003031DE"/>
    <w:rsid w:val="00304151"/>
    <w:rsid w:val="0034007E"/>
    <w:rsid w:val="0034470A"/>
    <w:rsid w:val="003450FF"/>
    <w:rsid w:val="00360942"/>
    <w:rsid w:val="003676C4"/>
    <w:rsid w:val="0037366C"/>
    <w:rsid w:val="003742F2"/>
    <w:rsid w:val="00391DCB"/>
    <w:rsid w:val="00396983"/>
    <w:rsid w:val="003B06FD"/>
    <w:rsid w:val="003B2655"/>
    <w:rsid w:val="003C14C9"/>
    <w:rsid w:val="003C2EE4"/>
    <w:rsid w:val="003C777D"/>
    <w:rsid w:val="003D2015"/>
    <w:rsid w:val="003F1C11"/>
    <w:rsid w:val="00404433"/>
    <w:rsid w:val="0041106B"/>
    <w:rsid w:val="004132A2"/>
    <w:rsid w:val="00413E8A"/>
    <w:rsid w:val="004269E3"/>
    <w:rsid w:val="00431DE6"/>
    <w:rsid w:val="00432C1A"/>
    <w:rsid w:val="00442E40"/>
    <w:rsid w:val="004528AA"/>
    <w:rsid w:val="0047002C"/>
    <w:rsid w:val="004835B3"/>
    <w:rsid w:val="004A31CD"/>
    <w:rsid w:val="004A6BB7"/>
    <w:rsid w:val="004B59E5"/>
    <w:rsid w:val="004B66CF"/>
    <w:rsid w:val="004C306D"/>
    <w:rsid w:val="004C33CD"/>
    <w:rsid w:val="004E7490"/>
    <w:rsid w:val="004F1EA7"/>
    <w:rsid w:val="004F49EE"/>
    <w:rsid w:val="004F62B9"/>
    <w:rsid w:val="00524A58"/>
    <w:rsid w:val="00543E68"/>
    <w:rsid w:val="005734FB"/>
    <w:rsid w:val="0057538E"/>
    <w:rsid w:val="00575EF0"/>
    <w:rsid w:val="005A5598"/>
    <w:rsid w:val="005B1EFE"/>
    <w:rsid w:val="005C42C1"/>
    <w:rsid w:val="005C764B"/>
    <w:rsid w:val="005C7E61"/>
    <w:rsid w:val="005F5D65"/>
    <w:rsid w:val="00602492"/>
    <w:rsid w:val="0061112A"/>
    <w:rsid w:val="00617568"/>
    <w:rsid w:val="00624603"/>
    <w:rsid w:val="006247B0"/>
    <w:rsid w:val="006365B1"/>
    <w:rsid w:val="006467ED"/>
    <w:rsid w:val="00654E28"/>
    <w:rsid w:val="0068176F"/>
    <w:rsid w:val="006916CD"/>
    <w:rsid w:val="006A51E0"/>
    <w:rsid w:val="006D2555"/>
    <w:rsid w:val="006D6DF4"/>
    <w:rsid w:val="006E0150"/>
    <w:rsid w:val="006E1519"/>
    <w:rsid w:val="0071235E"/>
    <w:rsid w:val="00713882"/>
    <w:rsid w:val="00723649"/>
    <w:rsid w:val="007265FE"/>
    <w:rsid w:val="00740AEF"/>
    <w:rsid w:val="00744F25"/>
    <w:rsid w:val="00762908"/>
    <w:rsid w:val="00773D22"/>
    <w:rsid w:val="00773EAC"/>
    <w:rsid w:val="007830E7"/>
    <w:rsid w:val="007849FC"/>
    <w:rsid w:val="007B043A"/>
    <w:rsid w:val="007D5E7D"/>
    <w:rsid w:val="007F57DC"/>
    <w:rsid w:val="007F7776"/>
    <w:rsid w:val="00800690"/>
    <w:rsid w:val="00830206"/>
    <w:rsid w:val="00832A79"/>
    <w:rsid w:val="00837372"/>
    <w:rsid w:val="008456A8"/>
    <w:rsid w:val="00851817"/>
    <w:rsid w:val="00867864"/>
    <w:rsid w:val="00870230"/>
    <w:rsid w:val="008720AE"/>
    <w:rsid w:val="008736C1"/>
    <w:rsid w:val="008844E4"/>
    <w:rsid w:val="0088753E"/>
    <w:rsid w:val="0089025D"/>
    <w:rsid w:val="008A7DA6"/>
    <w:rsid w:val="008B003A"/>
    <w:rsid w:val="008B1931"/>
    <w:rsid w:val="008B7C82"/>
    <w:rsid w:val="008E32C3"/>
    <w:rsid w:val="008F4B68"/>
    <w:rsid w:val="00914F53"/>
    <w:rsid w:val="0091549F"/>
    <w:rsid w:val="00916475"/>
    <w:rsid w:val="00922BC4"/>
    <w:rsid w:val="009250D4"/>
    <w:rsid w:val="009362EB"/>
    <w:rsid w:val="00941E79"/>
    <w:rsid w:val="00951C6E"/>
    <w:rsid w:val="0096733F"/>
    <w:rsid w:val="00973235"/>
    <w:rsid w:val="00984DF2"/>
    <w:rsid w:val="00991821"/>
    <w:rsid w:val="00991850"/>
    <w:rsid w:val="009A134C"/>
    <w:rsid w:val="009A7616"/>
    <w:rsid w:val="009B6568"/>
    <w:rsid w:val="009C642E"/>
    <w:rsid w:val="009D1EE0"/>
    <w:rsid w:val="009D50AF"/>
    <w:rsid w:val="009D5696"/>
    <w:rsid w:val="009F3CB9"/>
    <w:rsid w:val="009F7D5A"/>
    <w:rsid w:val="00A02A01"/>
    <w:rsid w:val="00A039C7"/>
    <w:rsid w:val="00A4121D"/>
    <w:rsid w:val="00A522F8"/>
    <w:rsid w:val="00A56C0A"/>
    <w:rsid w:val="00A6364D"/>
    <w:rsid w:val="00A6733D"/>
    <w:rsid w:val="00A71A7B"/>
    <w:rsid w:val="00A92756"/>
    <w:rsid w:val="00A951FB"/>
    <w:rsid w:val="00AA081E"/>
    <w:rsid w:val="00AE087A"/>
    <w:rsid w:val="00B03CF7"/>
    <w:rsid w:val="00B05426"/>
    <w:rsid w:val="00B15ACF"/>
    <w:rsid w:val="00B34A03"/>
    <w:rsid w:val="00B4644A"/>
    <w:rsid w:val="00B51C40"/>
    <w:rsid w:val="00B64AEA"/>
    <w:rsid w:val="00B6718F"/>
    <w:rsid w:val="00B93B2D"/>
    <w:rsid w:val="00BD239F"/>
    <w:rsid w:val="00BE18CF"/>
    <w:rsid w:val="00BE29EC"/>
    <w:rsid w:val="00BE4D32"/>
    <w:rsid w:val="00BF07C2"/>
    <w:rsid w:val="00C027C2"/>
    <w:rsid w:val="00C1013A"/>
    <w:rsid w:val="00C1204E"/>
    <w:rsid w:val="00C16F1B"/>
    <w:rsid w:val="00C21638"/>
    <w:rsid w:val="00C25615"/>
    <w:rsid w:val="00C30B2C"/>
    <w:rsid w:val="00C359B2"/>
    <w:rsid w:val="00C40D4A"/>
    <w:rsid w:val="00C521D7"/>
    <w:rsid w:val="00C634BA"/>
    <w:rsid w:val="00C63568"/>
    <w:rsid w:val="00C739A6"/>
    <w:rsid w:val="00C917B3"/>
    <w:rsid w:val="00C924F5"/>
    <w:rsid w:val="00C94876"/>
    <w:rsid w:val="00C94CCC"/>
    <w:rsid w:val="00CA4327"/>
    <w:rsid w:val="00CB2A42"/>
    <w:rsid w:val="00CE19C5"/>
    <w:rsid w:val="00CE547F"/>
    <w:rsid w:val="00CF1F8E"/>
    <w:rsid w:val="00CF3A7A"/>
    <w:rsid w:val="00CF7272"/>
    <w:rsid w:val="00D17939"/>
    <w:rsid w:val="00D23D1A"/>
    <w:rsid w:val="00D3330E"/>
    <w:rsid w:val="00D648A6"/>
    <w:rsid w:val="00D66976"/>
    <w:rsid w:val="00D713E4"/>
    <w:rsid w:val="00D762F7"/>
    <w:rsid w:val="00D77B33"/>
    <w:rsid w:val="00D809B7"/>
    <w:rsid w:val="00D83A6A"/>
    <w:rsid w:val="00D85606"/>
    <w:rsid w:val="00D942FC"/>
    <w:rsid w:val="00DA762B"/>
    <w:rsid w:val="00DB0D21"/>
    <w:rsid w:val="00DC2887"/>
    <w:rsid w:val="00DC3727"/>
    <w:rsid w:val="00DD5CEC"/>
    <w:rsid w:val="00DD720A"/>
    <w:rsid w:val="00DF03AA"/>
    <w:rsid w:val="00DF5D27"/>
    <w:rsid w:val="00DF79DC"/>
    <w:rsid w:val="00DF7AB4"/>
    <w:rsid w:val="00E00A8E"/>
    <w:rsid w:val="00E03FF8"/>
    <w:rsid w:val="00E220D7"/>
    <w:rsid w:val="00E31942"/>
    <w:rsid w:val="00E3637D"/>
    <w:rsid w:val="00E720A9"/>
    <w:rsid w:val="00E76FA4"/>
    <w:rsid w:val="00E82483"/>
    <w:rsid w:val="00E923D6"/>
    <w:rsid w:val="00EC7D83"/>
    <w:rsid w:val="00ED3123"/>
    <w:rsid w:val="00EE3EFC"/>
    <w:rsid w:val="00EF7EF1"/>
    <w:rsid w:val="00F012E0"/>
    <w:rsid w:val="00F06836"/>
    <w:rsid w:val="00F25AA8"/>
    <w:rsid w:val="00F263D9"/>
    <w:rsid w:val="00F304E0"/>
    <w:rsid w:val="00F37A29"/>
    <w:rsid w:val="00F87A3E"/>
    <w:rsid w:val="00F92137"/>
    <w:rsid w:val="00F94208"/>
    <w:rsid w:val="00F949EF"/>
    <w:rsid w:val="00F96AAC"/>
    <w:rsid w:val="00FD34B2"/>
    <w:rsid w:val="00FE0FDE"/>
    <w:rsid w:val="00FE11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99"/>
  </w:style>
  <w:style w:type="paragraph" w:styleId="Heading1">
    <w:name w:val="heading 1"/>
    <w:basedOn w:val="Normal"/>
    <w:next w:val="Normal"/>
    <w:link w:val="Heading1Char"/>
    <w:qFormat/>
    <w:rsid w:val="00282032"/>
    <w:pPr>
      <w:keepNext/>
      <w:spacing w:before="240" w:after="60" w:line="240" w:lineRule="auto"/>
      <w:outlineLvl w:val="0"/>
    </w:pPr>
    <w:rPr>
      <w:rFonts w:ascii="Arial" w:eastAsia="Times New Roman" w:hAnsi="Arial" w:cs="Arial"/>
      <w:b/>
      <w:bCs/>
      <w:kern w:val="32"/>
      <w:sz w:val="32"/>
      <w:szCs w:val="3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33"/>
    <w:pPr>
      <w:ind w:left="720"/>
      <w:contextualSpacing/>
    </w:pPr>
  </w:style>
  <w:style w:type="paragraph" w:styleId="Header">
    <w:name w:val="header"/>
    <w:basedOn w:val="Normal"/>
    <w:link w:val="HeaderChar"/>
    <w:uiPriority w:val="99"/>
    <w:unhideWhenUsed/>
    <w:rsid w:val="00B46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44A"/>
  </w:style>
  <w:style w:type="paragraph" w:styleId="Footer">
    <w:name w:val="footer"/>
    <w:basedOn w:val="Normal"/>
    <w:link w:val="FooterChar"/>
    <w:uiPriority w:val="99"/>
    <w:unhideWhenUsed/>
    <w:rsid w:val="00B46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44A"/>
  </w:style>
  <w:style w:type="paragraph" w:styleId="BalloonText">
    <w:name w:val="Balloon Text"/>
    <w:basedOn w:val="Normal"/>
    <w:link w:val="BalloonTextChar"/>
    <w:uiPriority w:val="99"/>
    <w:semiHidden/>
    <w:unhideWhenUsed/>
    <w:rsid w:val="00B46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4A"/>
    <w:rPr>
      <w:rFonts w:ascii="Tahoma" w:hAnsi="Tahoma" w:cs="Tahoma"/>
      <w:sz w:val="16"/>
      <w:szCs w:val="16"/>
    </w:rPr>
  </w:style>
  <w:style w:type="character" w:styleId="Hyperlink">
    <w:name w:val="Hyperlink"/>
    <w:basedOn w:val="DefaultParagraphFont"/>
    <w:uiPriority w:val="99"/>
    <w:unhideWhenUsed/>
    <w:rsid w:val="00EF7EF1"/>
    <w:rPr>
      <w:color w:val="0000FF"/>
      <w:u w:val="single"/>
    </w:rPr>
  </w:style>
  <w:style w:type="character" w:customStyle="1" w:styleId="Heading1Char">
    <w:name w:val="Heading 1 Char"/>
    <w:basedOn w:val="DefaultParagraphFont"/>
    <w:link w:val="Heading1"/>
    <w:rsid w:val="00282032"/>
    <w:rPr>
      <w:rFonts w:ascii="Arial" w:eastAsia="Times New Roman" w:hAnsi="Arial" w:cs="Arial"/>
      <w:b/>
      <w:bCs/>
      <w:kern w:val="32"/>
      <w:sz w:val="32"/>
      <w:szCs w:val="32"/>
      <w:lang w:val="en-AU" w:eastAsia="en-AU"/>
    </w:rPr>
  </w:style>
  <w:style w:type="paragraph" w:styleId="FootnoteText">
    <w:name w:val="footnote text"/>
    <w:basedOn w:val="Normal"/>
    <w:link w:val="FootnoteTextChar"/>
    <w:semiHidden/>
    <w:rsid w:val="00282032"/>
    <w:pPr>
      <w:spacing w:after="0" w:line="240" w:lineRule="auto"/>
    </w:pPr>
    <w:rPr>
      <w:rFonts w:ascii="Times New Roman" w:eastAsia="MS Mincho" w:hAnsi="Times New Roman" w:cs="Times New Roman"/>
      <w:sz w:val="20"/>
      <w:szCs w:val="20"/>
      <w:lang w:val="en-AU" w:eastAsia="en-AU"/>
    </w:rPr>
  </w:style>
  <w:style w:type="character" w:customStyle="1" w:styleId="FootnoteTextChar">
    <w:name w:val="Footnote Text Char"/>
    <w:basedOn w:val="DefaultParagraphFont"/>
    <w:link w:val="FootnoteText"/>
    <w:semiHidden/>
    <w:rsid w:val="00282032"/>
    <w:rPr>
      <w:rFonts w:ascii="Times New Roman" w:eastAsia="MS Mincho" w:hAnsi="Times New Roman" w:cs="Times New Roman"/>
      <w:sz w:val="20"/>
      <w:szCs w:val="20"/>
      <w:lang w:val="en-AU" w:eastAsia="en-AU"/>
    </w:rPr>
  </w:style>
  <w:style w:type="character" w:styleId="FootnoteReference">
    <w:name w:val="footnote reference"/>
    <w:semiHidden/>
    <w:rsid w:val="00282032"/>
    <w:rPr>
      <w:vertAlign w:val="superscript"/>
    </w:rPr>
  </w:style>
  <w:style w:type="paragraph" w:styleId="NormalWeb">
    <w:name w:val="Normal (Web)"/>
    <w:basedOn w:val="Normal"/>
    <w:uiPriority w:val="99"/>
    <w:unhideWhenUsed/>
    <w:rsid w:val="00304151"/>
    <w:rPr>
      <w:rFonts w:ascii="Times New Roman" w:hAnsi="Times New Roman" w:cs="Times New Roman"/>
      <w:sz w:val="24"/>
      <w:szCs w:val="24"/>
    </w:rPr>
  </w:style>
  <w:style w:type="paragraph" w:customStyle="1" w:styleId="Default">
    <w:name w:val="Default"/>
    <w:link w:val="DefaultChar"/>
    <w:rsid w:val="003C777D"/>
    <w:pPr>
      <w:autoSpaceDE w:val="0"/>
      <w:autoSpaceDN w:val="0"/>
      <w:adjustRightInd w:val="0"/>
      <w:spacing w:after="0" w:line="240" w:lineRule="auto"/>
    </w:pPr>
    <w:rPr>
      <w:rFonts w:ascii="Arial" w:eastAsia="Calibri" w:hAnsi="Arial" w:cs="Arial"/>
      <w:color w:val="000000"/>
      <w:sz w:val="24"/>
      <w:szCs w:val="24"/>
      <w:lang w:val="en-AU"/>
    </w:rPr>
  </w:style>
  <w:style w:type="character" w:customStyle="1" w:styleId="DefaultChar">
    <w:name w:val="Default Char"/>
    <w:link w:val="Default"/>
    <w:locked/>
    <w:rsid w:val="003C777D"/>
    <w:rPr>
      <w:rFonts w:ascii="Arial" w:eastAsia="Calibri" w:hAnsi="Arial" w:cs="Arial"/>
      <w:color w:val="000000"/>
      <w:sz w:val="24"/>
      <w:szCs w:val="24"/>
      <w:lang w:val="en-AU"/>
    </w:rPr>
  </w:style>
  <w:style w:type="paragraph" w:customStyle="1" w:styleId="Bullet">
    <w:name w:val="Bullet"/>
    <w:basedOn w:val="Normal"/>
    <w:link w:val="BulletChar"/>
    <w:rsid w:val="003C777D"/>
    <w:pPr>
      <w:keepLines/>
      <w:numPr>
        <w:numId w:val="35"/>
      </w:numPr>
      <w:spacing w:after="120" w:line="240" w:lineRule="auto"/>
    </w:pPr>
    <w:rPr>
      <w:rFonts w:ascii="Arial" w:eastAsia="MS Mincho" w:hAnsi="Arial" w:cs="Times New Roman"/>
      <w:szCs w:val="20"/>
      <w:lang w:val="x-none" w:eastAsia="x-none"/>
    </w:rPr>
  </w:style>
  <w:style w:type="character" w:customStyle="1" w:styleId="BulletChar">
    <w:name w:val="Bullet Char"/>
    <w:link w:val="Bullet"/>
    <w:rsid w:val="003C777D"/>
    <w:rPr>
      <w:rFonts w:ascii="Arial" w:eastAsia="MS Mincho" w:hAnsi="Arial" w:cs="Times New Roman"/>
      <w:szCs w:val="20"/>
      <w:lang w:val="x-none" w:eastAsia="x-none"/>
    </w:rPr>
  </w:style>
  <w:style w:type="character" w:styleId="FollowedHyperlink">
    <w:name w:val="FollowedHyperlink"/>
    <w:basedOn w:val="DefaultParagraphFont"/>
    <w:uiPriority w:val="99"/>
    <w:semiHidden/>
    <w:unhideWhenUsed/>
    <w:rsid w:val="00740A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99"/>
  </w:style>
  <w:style w:type="paragraph" w:styleId="Heading1">
    <w:name w:val="heading 1"/>
    <w:basedOn w:val="Normal"/>
    <w:next w:val="Normal"/>
    <w:link w:val="Heading1Char"/>
    <w:qFormat/>
    <w:rsid w:val="00282032"/>
    <w:pPr>
      <w:keepNext/>
      <w:spacing w:before="240" w:after="60" w:line="240" w:lineRule="auto"/>
      <w:outlineLvl w:val="0"/>
    </w:pPr>
    <w:rPr>
      <w:rFonts w:ascii="Arial" w:eastAsia="Times New Roman" w:hAnsi="Arial" w:cs="Arial"/>
      <w:b/>
      <w:bCs/>
      <w:kern w:val="32"/>
      <w:sz w:val="32"/>
      <w:szCs w:val="3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33"/>
    <w:pPr>
      <w:ind w:left="720"/>
      <w:contextualSpacing/>
    </w:pPr>
  </w:style>
  <w:style w:type="paragraph" w:styleId="Header">
    <w:name w:val="header"/>
    <w:basedOn w:val="Normal"/>
    <w:link w:val="HeaderChar"/>
    <w:uiPriority w:val="99"/>
    <w:unhideWhenUsed/>
    <w:rsid w:val="00B46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44A"/>
  </w:style>
  <w:style w:type="paragraph" w:styleId="Footer">
    <w:name w:val="footer"/>
    <w:basedOn w:val="Normal"/>
    <w:link w:val="FooterChar"/>
    <w:uiPriority w:val="99"/>
    <w:unhideWhenUsed/>
    <w:rsid w:val="00B46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44A"/>
  </w:style>
  <w:style w:type="paragraph" w:styleId="BalloonText">
    <w:name w:val="Balloon Text"/>
    <w:basedOn w:val="Normal"/>
    <w:link w:val="BalloonTextChar"/>
    <w:uiPriority w:val="99"/>
    <w:semiHidden/>
    <w:unhideWhenUsed/>
    <w:rsid w:val="00B46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4A"/>
    <w:rPr>
      <w:rFonts w:ascii="Tahoma" w:hAnsi="Tahoma" w:cs="Tahoma"/>
      <w:sz w:val="16"/>
      <w:szCs w:val="16"/>
    </w:rPr>
  </w:style>
  <w:style w:type="character" w:styleId="Hyperlink">
    <w:name w:val="Hyperlink"/>
    <w:basedOn w:val="DefaultParagraphFont"/>
    <w:uiPriority w:val="99"/>
    <w:unhideWhenUsed/>
    <w:rsid w:val="00EF7EF1"/>
    <w:rPr>
      <w:color w:val="0000FF"/>
      <w:u w:val="single"/>
    </w:rPr>
  </w:style>
  <w:style w:type="character" w:customStyle="1" w:styleId="Heading1Char">
    <w:name w:val="Heading 1 Char"/>
    <w:basedOn w:val="DefaultParagraphFont"/>
    <w:link w:val="Heading1"/>
    <w:rsid w:val="00282032"/>
    <w:rPr>
      <w:rFonts w:ascii="Arial" w:eastAsia="Times New Roman" w:hAnsi="Arial" w:cs="Arial"/>
      <w:b/>
      <w:bCs/>
      <w:kern w:val="32"/>
      <w:sz w:val="32"/>
      <w:szCs w:val="32"/>
      <w:lang w:val="en-AU" w:eastAsia="en-AU"/>
    </w:rPr>
  </w:style>
  <w:style w:type="paragraph" w:styleId="FootnoteText">
    <w:name w:val="footnote text"/>
    <w:basedOn w:val="Normal"/>
    <w:link w:val="FootnoteTextChar"/>
    <w:semiHidden/>
    <w:rsid w:val="00282032"/>
    <w:pPr>
      <w:spacing w:after="0" w:line="240" w:lineRule="auto"/>
    </w:pPr>
    <w:rPr>
      <w:rFonts w:ascii="Times New Roman" w:eastAsia="MS Mincho" w:hAnsi="Times New Roman" w:cs="Times New Roman"/>
      <w:sz w:val="20"/>
      <w:szCs w:val="20"/>
      <w:lang w:val="en-AU" w:eastAsia="en-AU"/>
    </w:rPr>
  </w:style>
  <w:style w:type="character" w:customStyle="1" w:styleId="FootnoteTextChar">
    <w:name w:val="Footnote Text Char"/>
    <w:basedOn w:val="DefaultParagraphFont"/>
    <w:link w:val="FootnoteText"/>
    <w:semiHidden/>
    <w:rsid w:val="00282032"/>
    <w:rPr>
      <w:rFonts w:ascii="Times New Roman" w:eastAsia="MS Mincho" w:hAnsi="Times New Roman" w:cs="Times New Roman"/>
      <w:sz w:val="20"/>
      <w:szCs w:val="20"/>
      <w:lang w:val="en-AU" w:eastAsia="en-AU"/>
    </w:rPr>
  </w:style>
  <w:style w:type="character" w:styleId="FootnoteReference">
    <w:name w:val="footnote reference"/>
    <w:semiHidden/>
    <w:rsid w:val="00282032"/>
    <w:rPr>
      <w:vertAlign w:val="superscript"/>
    </w:rPr>
  </w:style>
  <w:style w:type="paragraph" w:styleId="NormalWeb">
    <w:name w:val="Normal (Web)"/>
    <w:basedOn w:val="Normal"/>
    <w:uiPriority w:val="99"/>
    <w:unhideWhenUsed/>
    <w:rsid w:val="00304151"/>
    <w:rPr>
      <w:rFonts w:ascii="Times New Roman" w:hAnsi="Times New Roman" w:cs="Times New Roman"/>
      <w:sz w:val="24"/>
      <w:szCs w:val="24"/>
    </w:rPr>
  </w:style>
  <w:style w:type="paragraph" w:customStyle="1" w:styleId="Default">
    <w:name w:val="Default"/>
    <w:link w:val="DefaultChar"/>
    <w:rsid w:val="003C777D"/>
    <w:pPr>
      <w:autoSpaceDE w:val="0"/>
      <w:autoSpaceDN w:val="0"/>
      <w:adjustRightInd w:val="0"/>
      <w:spacing w:after="0" w:line="240" w:lineRule="auto"/>
    </w:pPr>
    <w:rPr>
      <w:rFonts w:ascii="Arial" w:eastAsia="Calibri" w:hAnsi="Arial" w:cs="Arial"/>
      <w:color w:val="000000"/>
      <w:sz w:val="24"/>
      <w:szCs w:val="24"/>
      <w:lang w:val="en-AU"/>
    </w:rPr>
  </w:style>
  <w:style w:type="character" w:customStyle="1" w:styleId="DefaultChar">
    <w:name w:val="Default Char"/>
    <w:link w:val="Default"/>
    <w:locked/>
    <w:rsid w:val="003C777D"/>
    <w:rPr>
      <w:rFonts w:ascii="Arial" w:eastAsia="Calibri" w:hAnsi="Arial" w:cs="Arial"/>
      <w:color w:val="000000"/>
      <w:sz w:val="24"/>
      <w:szCs w:val="24"/>
      <w:lang w:val="en-AU"/>
    </w:rPr>
  </w:style>
  <w:style w:type="paragraph" w:customStyle="1" w:styleId="Bullet">
    <w:name w:val="Bullet"/>
    <w:basedOn w:val="Normal"/>
    <w:link w:val="BulletChar"/>
    <w:rsid w:val="003C777D"/>
    <w:pPr>
      <w:keepLines/>
      <w:numPr>
        <w:numId w:val="35"/>
      </w:numPr>
      <w:spacing w:after="120" w:line="240" w:lineRule="auto"/>
    </w:pPr>
    <w:rPr>
      <w:rFonts w:ascii="Arial" w:eastAsia="MS Mincho" w:hAnsi="Arial" w:cs="Times New Roman"/>
      <w:szCs w:val="20"/>
      <w:lang w:val="x-none" w:eastAsia="x-none"/>
    </w:rPr>
  </w:style>
  <w:style w:type="character" w:customStyle="1" w:styleId="BulletChar">
    <w:name w:val="Bullet Char"/>
    <w:link w:val="Bullet"/>
    <w:rsid w:val="003C777D"/>
    <w:rPr>
      <w:rFonts w:ascii="Arial" w:eastAsia="MS Mincho" w:hAnsi="Arial" w:cs="Times New Roman"/>
      <w:szCs w:val="20"/>
      <w:lang w:val="x-none" w:eastAsia="x-none"/>
    </w:rPr>
  </w:style>
  <w:style w:type="character" w:styleId="FollowedHyperlink">
    <w:name w:val="FollowedHyperlink"/>
    <w:basedOn w:val="DefaultParagraphFont"/>
    <w:uiPriority w:val="99"/>
    <w:semiHidden/>
    <w:unhideWhenUsed/>
    <w:rsid w:val="00740A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79628">
      <w:bodyDiv w:val="1"/>
      <w:marLeft w:val="0"/>
      <w:marRight w:val="0"/>
      <w:marTop w:val="0"/>
      <w:marBottom w:val="0"/>
      <w:divBdr>
        <w:top w:val="none" w:sz="0" w:space="0" w:color="auto"/>
        <w:left w:val="none" w:sz="0" w:space="0" w:color="auto"/>
        <w:bottom w:val="none" w:sz="0" w:space="0" w:color="auto"/>
        <w:right w:val="none" w:sz="0" w:space="0" w:color="auto"/>
      </w:divBdr>
    </w:div>
    <w:div w:id="179000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se.ie/eng/about/qavd/riskmanagement/risk-assessment-tool.pdf" TargetMode="External"/><Relationship Id="rId18" Type="http://schemas.openxmlformats.org/officeDocument/2006/relationships/hyperlink" Target="https://www.hse.ie/eng/about/who/qid/other-quality-improvement-programmes/opendisclosure/open-disclosure-legislation/open-disclosure-lead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hse.ie/opendisclosure" TargetMode="External"/><Relationship Id="rId7" Type="http://schemas.openxmlformats.org/officeDocument/2006/relationships/footnotes" Target="footnotes.xml"/><Relationship Id="rId12" Type="http://schemas.openxmlformats.org/officeDocument/2006/relationships/hyperlink" Target="https://www.hse.ie/eng/about/who/qid/other-quality-improvement-programmes/opendisclosure/management-of-apology-in-open-disclosure-jan-21.pdf" TargetMode="External"/><Relationship Id="rId17" Type="http://schemas.openxmlformats.org/officeDocument/2006/relationships/hyperlink" Target="https://www.hse.ie/eng/about/who/qid/other-quality-improvement-programmes/opendisclosure/assist-me-a-model-of-staff-support-following-patient-safety-incidents-in-healthcare-january-2021-.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se.ie/eng/about/who/qid/other-quality-improvement-programmes/opendisclosure/checklist-for-the-designated-person-dec20.docx" TargetMode="External"/><Relationship Id="rId20" Type="http://schemas.openxmlformats.org/officeDocument/2006/relationships/hyperlink" Target="mailto:OpenDisclosure.Office@hse.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hse.ie/eng/about/who/qid/other-quality-improvement-programmes/opendisclosure/the-role-of-the-designated-person-key-person-dec20.docx" TargetMode="External"/><Relationship Id="rId23" Type="http://schemas.openxmlformats.org/officeDocument/2006/relationships/hyperlink" Target="https://www.hse.ie/eng/about/who/qid/other-quality-improvement-programmes/opendisclosure/patient-experience-questionnaire-dec20.docx" TargetMode="External"/><Relationship Id="rId28" Type="http://schemas.openxmlformats.org/officeDocument/2006/relationships/theme" Target="theme/theme1.xml"/><Relationship Id="rId10" Type="http://schemas.openxmlformats.org/officeDocument/2006/relationships/hyperlink" Target="http://www.hse.ie/opendisclosure" TargetMode="External"/><Relationship Id="rId19" Type="http://schemas.openxmlformats.org/officeDocument/2006/relationships/hyperlink" Target="http://www.hse.ie/opendisclosur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hse.ie/eng/about/who/qid/other-quality-improvement-programmes/opendisclosure/covid-19-open-disclosure-guidelines-190520.pdf" TargetMode="External"/><Relationship Id="rId22" Type="http://schemas.openxmlformats.org/officeDocument/2006/relationships/hyperlink" Target="https://www.hse.ie/eng/about/who/qid/other-quality-improvement-programmes/opendisclosure/open-disclosure-legislation/open-disclosure-legislationfroms.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E850B-D51F-4D92-ABC9-0879E8F5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4700</Words>
  <Characters>26792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Friel</dc:creator>
  <cp:lastModifiedBy>Kelly McDyer</cp:lastModifiedBy>
  <cp:revision>8</cp:revision>
  <dcterms:created xsi:type="dcterms:W3CDTF">2021-04-27T14:10:00Z</dcterms:created>
  <dcterms:modified xsi:type="dcterms:W3CDTF">2021-04-27T14:26:00Z</dcterms:modified>
</cp:coreProperties>
</file>