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52" w:rsidRPr="009D1B52" w:rsidRDefault="009D1B52" w:rsidP="009D1B52">
      <w:pPr>
        <w:jc w:val="center"/>
        <w:rPr>
          <w:b/>
          <w:u w:val="single"/>
        </w:rPr>
      </w:pPr>
      <w:bookmarkStart w:id="0" w:name="_GoBack"/>
      <w:bookmarkEnd w:id="0"/>
      <w:r w:rsidRPr="009D1B52">
        <w:rPr>
          <w:b/>
          <w:u w:val="single"/>
        </w:rPr>
        <w:t>Exchange House Ireland National Traveller Mental Health Service</w:t>
      </w:r>
    </w:p>
    <w:p w:rsidR="009D1B52" w:rsidRPr="009D1B52" w:rsidRDefault="009D1B52" w:rsidP="009D1B52">
      <w:pPr>
        <w:jc w:val="center"/>
        <w:rPr>
          <w:b/>
          <w:u w:val="single"/>
        </w:rPr>
      </w:pPr>
      <w:r w:rsidRPr="009D1B52">
        <w:rPr>
          <w:b/>
          <w:u w:val="single"/>
        </w:rPr>
        <w:t xml:space="preserve">Service offering during </w:t>
      </w:r>
      <w:proofErr w:type="spellStart"/>
      <w:r w:rsidRPr="009D1B52">
        <w:rPr>
          <w:b/>
          <w:u w:val="single"/>
        </w:rPr>
        <w:t>Covid</w:t>
      </w:r>
      <w:proofErr w:type="spellEnd"/>
      <w:r w:rsidRPr="009D1B52">
        <w:rPr>
          <w:b/>
          <w:u w:val="single"/>
        </w:rPr>
        <w:t xml:space="preserve"> 19 </w:t>
      </w:r>
      <w:proofErr w:type="gramStart"/>
      <w:r w:rsidRPr="009D1B52">
        <w:rPr>
          <w:b/>
          <w:u w:val="single"/>
        </w:rPr>
        <w:t>crisis</w:t>
      </w:r>
      <w:proofErr w:type="gramEnd"/>
      <w:r w:rsidRPr="009D1B52">
        <w:rPr>
          <w:b/>
          <w:u w:val="single"/>
        </w:rPr>
        <w:t>.</w:t>
      </w:r>
    </w:p>
    <w:p w:rsidR="009D1B52" w:rsidRDefault="009D1B52" w:rsidP="009D1B52">
      <w:r>
        <w:t xml:space="preserve">During the current </w:t>
      </w:r>
      <w:proofErr w:type="spellStart"/>
      <w:r>
        <w:t>Covid</w:t>
      </w:r>
      <w:proofErr w:type="spellEnd"/>
      <w:r>
        <w:t xml:space="preserve"> 19 National Emergency the aim of Exchange House Ireland National Traveller Mental Health Service is to provide the fullest</w:t>
      </w:r>
      <w:r w:rsidR="00D12C37">
        <w:t xml:space="preserve"> service</w:t>
      </w:r>
      <w:r>
        <w:t xml:space="preserve"> possible with complete respect and commitment to Irish Government Guidance on the prevention of this disease;</w:t>
      </w:r>
    </w:p>
    <w:p w:rsidR="009D1B52" w:rsidRDefault="009D1B52" w:rsidP="009D1B52">
      <w:r>
        <w:t>Restrictions currently in place;</w:t>
      </w:r>
    </w:p>
    <w:p w:rsidR="009D1B52" w:rsidRDefault="009D1B52" w:rsidP="009D1B52">
      <w:pPr>
        <w:pStyle w:val="ListParagraph"/>
        <w:numPr>
          <w:ilvl w:val="0"/>
          <w:numId w:val="1"/>
        </w:numPr>
      </w:pPr>
      <w:r>
        <w:t>All face to face group &amp; 1:1 services with clients have been suspended until further government guidance is issued (earliest possible resumption 29</w:t>
      </w:r>
      <w:r w:rsidRPr="00E2337A">
        <w:rPr>
          <w:vertAlign w:val="superscript"/>
        </w:rPr>
        <w:t>th</w:t>
      </w:r>
      <w:r>
        <w:t xml:space="preserve"> March 2020, however this will most likely be extended).</w:t>
      </w:r>
    </w:p>
    <w:p w:rsidR="009D1B52" w:rsidRDefault="009D1B52" w:rsidP="009D1B52">
      <w:pPr>
        <w:pStyle w:val="ListParagraph"/>
        <w:numPr>
          <w:ilvl w:val="0"/>
          <w:numId w:val="1"/>
        </w:numPr>
      </w:pPr>
      <w:r>
        <w:t>National programme development and partnership working similarly differed or transferred to online conference style meetings e.g. Perinatal Mental Health Project, Midlands Community Development &amp; Mental Health Programme etc.</w:t>
      </w:r>
    </w:p>
    <w:p w:rsidR="009D1B52" w:rsidRDefault="009D1B52" w:rsidP="009D1B52">
      <w:pPr>
        <w:pStyle w:val="ListParagraph"/>
        <w:numPr>
          <w:ilvl w:val="0"/>
          <w:numId w:val="1"/>
        </w:numPr>
      </w:pPr>
      <w:r>
        <w:t>Duty system is strictly now over the phone and all client entry to EHINTS building has been suspended</w:t>
      </w:r>
    </w:p>
    <w:p w:rsidR="009D1B52" w:rsidRDefault="009D1B52" w:rsidP="009D1B52">
      <w:proofErr w:type="gramStart"/>
      <w:r>
        <w:t>Table 1.</w:t>
      </w:r>
      <w:proofErr w:type="gramEnd"/>
      <w:r>
        <w:t xml:space="preserve"> Outline of current services being offered</w:t>
      </w:r>
    </w:p>
    <w:tbl>
      <w:tblPr>
        <w:tblStyle w:val="TableGrid"/>
        <w:tblW w:w="0" w:type="auto"/>
        <w:tblLook w:val="04A0"/>
      </w:tblPr>
      <w:tblGrid>
        <w:gridCol w:w="2310"/>
        <w:gridCol w:w="2310"/>
        <w:gridCol w:w="2311"/>
        <w:gridCol w:w="2311"/>
      </w:tblGrid>
      <w:tr w:rsidR="009D1B52" w:rsidTr="000E060F">
        <w:tc>
          <w:tcPr>
            <w:tcW w:w="2310" w:type="dxa"/>
          </w:tcPr>
          <w:p w:rsidR="009D1B52" w:rsidRPr="00453EFE" w:rsidRDefault="009D1B52" w:rsidP="000E060F">
            <w:pPr>
              <w:rPr>
                <w:b/>
              </w:rPr>
            </w:pPr>
            <w:r w:rsidRPr="00453EFE">
              <w:rPr>
                <w:b/>
              </w:rPr>
              <w:t>NTMHS Supports</w:t>
            </w:r>
          </w:p>
        </w:tc>
        <w:tc>
          <w:tcPr>
            <w:tcW w:w="2310" w:type="dxa"/>
          </w:tcPr>
          <w:p w:rsidR="009D1B52" w:rsidRPr="00453EFE" w:rsidRDefault="009D1B52" w:rsidP="000E060F">
            <w:pPr>
              <w:rPr>
                <w:b/>
              </w:rPr>
            </w:pPr>
            <w:r w:rsidRPr="00453EFE">
              <w:rPr>
                <w:b/>
              </w:rPr>
              <w:t>Service provided</w:t>
            </w:r>
          </w:p>
        </w:tc>
        <w:tc>
          <w:tcPr>
            <w:tcW w:w="2311" w:type="dxa"/>
          </w:tcPr>
          <w:p w:rsidR="009D1B52" w:rsidRPr="00453EFE" w:rsidRDefault="009D1B52" w:rsidP="000E060F">
            <w:pPr>
              <w:rPr>
                <w:b/>
              </w:rPr>
            </w:pPr>
            <w:r w:rsidRPr="00453EFE">
              <w:rPr>
                <w:b/>
              </w:rPr>
              <w:t>Action/s</w:t>
            </w:r>
          </w:p>
        </w:tc>
        <w:tc>
          <w:tcPr>
            <w:tcW w:w="2311" w:type="dxa"/>
          </w:tcPr>
          <w:p w:rsidR="009D1B52" w:rsidRPr="00453EFE" w:rsidRDefault="009D1B52" w:rsidP="000E060F">
            <w:pPr>
              <w:rPr>
                <w:b/>
              </w:rPr>
            </w:pPr>
            <w:r w:rsidRPr="00453EFE">
              <w:rPr>
                <w:b/>
              </w:rPr>
              <w:t>Outcomes</w:t>
            </w:r>
          </w:p>
        </w:tc>
      </w:tr>
      <w:tr w:rsidR="009D1B52" w:rsidTr="000E060F">
        <w:tc>
          <w:tcPr>
            <w:tcW w:w="2310" w:type="dxa"/>
          </w:tcPr>
          <w:p w:rsidR="009D1B52" w:rsidRDefault="009D1B52" w:rsidP="000E060F">
            <w:r>
              <w:t>1:1 over the phone client supports</w:t>
            </w:r>
          </w:p>
        </w:tc>
        <w:tc>
          <w:tcPr>
            <w:tcW w:w="2310" w:type="dxa"/>
          </w:tcPr>
          <w:p w:rsidR="009D1B52" w:rsidRDefault="009D1B52" w:rsidP="009D1B52">
            <w:pPr>
              <w:pStyle w:val="ListParagraph"/>
              <w:numPr>
                <w:ilvl w:val="0"/>
                <w:numId w:val="3"/>
              </w:numPr>
            </w:pPr>
            <w:r>
              <w:t>Duty system</w:t>
            </w:r>
          </w:p>
          <w:p w:rsidR="009D1B52" w:rsidRDefault="009D1B52" w:rsidP="009D1B52">
            <w:pPr>
              <w:pStyle w:val="ListParagraph"/>
              <w:numPr>
                <w:ilvl w:val="0"/>
                <w:numId w:val="3"/>
              </w:numPr>
            </w:pPr>
            <w:r>
              <w:t xml:space="preserve">All clients considered vulnerable/at risk to receive regular contact by phone/text </w:t>
            </w:r>
          </w:p>
          <w:p w:rsidR="009D1B52" w:rsidRDefault="009D1B52" w:rsidP="009D1B52">
            <w:pPr>
              <w:pStyle w:val="ListParagraph"/>
              <w:numPr>
                <w:ilvl w:val="0"/>
                <w:numId w:val="3"/>
              </w:numPr>
            </w:pPr>
            <w:r>
              <w:t>Family Support &amp; Counselling</w:t>
            </w:r>
          </w:p>
          <w:p w:rsidR="009D1B52" w:rsidRDefault="009D1B52" w:rsidP="009D1B52">
            <w:pPr>
              <w:pStyle w:val="ListParagraph"/>
              <w:numPr>
                <w:ilvl w:val="0"/>
                <w:numId w:val="3"/>
              </w:numPr>
            </w:pPr>
            <w:r>
              <w:t xml:space="preserve">Cognitive Behavioural Therapy </w:t>
            </w:r>
          </w:p>
          <w:p w:rsidR="009D1B52" w:rsidRDefault="009D1B52" w:rsidP="009D1B52">
            <w:pPr>
              <w:pStyle w:val="ListParagraph"/>
              <w:numPr>
                <w:ilvl w:val="0"/>
                <w:numId w:val="3"/>
              </w:numPr>
            </w:pPr>
            <w:r>
              <w:t>Mental Health Social Worker</w:t>
            </w:r>
          </w:p>
          <w:p w:rsidR="009D1B52" w:rsidRDefault="009D1B52" w:rsidP="000E060F">
            <w:pPr>
              <w:pStyle w:val="ListParagraph"/>
            </w:pPr>
          </w:p>
        </w:tc>
        <w:tc>
          <w:tcPr>
            <w:tcW w:w="2311" w:type="dxa"/>
          </w:tcPr>
          <w:p w:rsidR="009D1B52" w:rsidRDefault="009D1B52" w:rsidP="000E060F">
            <w:r>
              <w:t>EHINTS Duty system available through the organisations main telephone line. Clients can phone in to the organisations main telephone line, access supports and sign posting to the relevant internal services in a fast and efficient manner. Free service offering includes mental health support, addiction counselling, Family support &amp; counselling, crisis intervention and CBT.</w:t>
            </w:r>
          </w:p>
          <w:p w:rsidR="009D1B52" w:rsidRDefault="009D1B52" w:rsidP="000E060F"/>
          <w:p w:rsidR="009D1B52" w:rsidRDefault="009D1B52" w:rsidP="000E060F">
            <w:r>
              <w:t xml:space="preserve">“Check in” support and advice regarding current </w:t>
            </w:r>
            <w:proofErr w:type="spellStart"/>
            <w:r>
              <w:t>Covid</w:t>
            </w:r>
            <w:proofErr w:type="spellEnd"/>
            <w:r>
              <w:t xml:space="preserve"> 19 guidance given to clients and their families.</w:t>
            </w:r>
          </w:p>
          <w:p w:rsidR="009D1B52" w:rsidRDefault="009D1B52" w:rsidP="000E060F"/>
          <w:p w:rsidR="009D1B52" w:rsidRDefault="009D1B52" w:rsidP="000E060F">
            <w:r>
              <w:t xml:space="preserve">Existing clients receiving counselling, CBT, Addiction support </w:t>
            </w:r>
            <w:r>
              <w:lastRenderedPageBreak/>
              <w:t>or family support will be offered appointments over the phone.</w:t>
            </w:r>
          </w:p>
          <w:p w:rsidR="009D1B52" w:rsidRDefault="009D1B52" w:rsidP="000E060F"/>
          <w:p w:rsidR="009D1B52" w:rsidRDefault="009D1B52" w:rsidP="000E060F">
            <w:r>
              <w:t>New client referrals will be allocated as per existing EHINTS duty protocol and over the phone/online counselling or text support will be offered if appropriate.</w:t>
            </w:r>
          </w:p>
          <w:p w:rsidR="009D1B52" w:rsidRDefault="009D1B52" w:rsidP="000E060F"/>
          <w:p w:rsidR="009D1B52" w:rsidRDefault="009D1B52" w:rsidP="000E060F">
            <w:r>
              <w:t>All housing and accommodation advocacy requests will be dealt with by EHINTS Social Workers and where it is deemed necessary the Mental Health Social Worker will be allocated relevant cases</w:t>
            </w:r>
          </w:p>
        </w:tc>
        <w:tc>
          <w:tcPr>
            <w:tcW w:w="2311" w:type="dxa"/>
          </w:tcPr>
          <w:p w:rsidR="009D1B52" w:rsidRDefault="009D1B52" w:rsidP="000E060F">
            <w:r>
              <w:lastRenderedPageBreak/>
              <w:t>If further service is needed after initial contact all clients are allocated a key worker/councillor with 5 working days of making initial call.</w:t>
            </w:r>
          </w:p>
          <w:p w:rsidR="009D1B52" w:rsidRDefault="009D1B52" w:rsidP="000E060F"/>
          <w:p w:rsidR="009D1B52" w:rsidRDefault="009D1B52" w:rsidP="000E060F">
            <w:r>
              <w:t>20 service calls per day made to at risk/highly vulnerable clients</w:t>
            </w:r>
          </w:p>
        </w:tc>
      </w:tr>
      <w:tr w:rsidR="009D1B52" w:rsidTr="000E060F">
        <w:tc>
          <w:tcPr>
            <w:tcW w:w="2310" w:type="dxa"/>
          </w:tcPr>
          <w:p w:rsidR="009D1B52" w:rsidRDefault="009D1B52" w:rsidP="000E060F">
            <w:r>
              <w:lastRenderedPageBreak/>
              <w:t>Group supports</w:t>
            </w:r>
          </w:p>
        </w:tc>
        <w:tc>
          <w:tcPr>
            <w:tcW w:w="2310" w:type="dxa"/>
          </w:tcPr>
          <w:p w:rsidR="009D1B52" w:rsidRDefault="009D1B52" w:rsidP="009D1B52">
            <w:pPr>
              <w:pStyle w:val="ListParagraph"/>
              <w:numPr>
                <w:ilvl w:val="0"/>
                <w:numId w:val="2"/>
              </w:numPr>
            </w:pPr>
            <w:r>
              <w:t>Online video conferencing</w:t>
            </w:r>
          </w:p>
          <w:p w:rsidR="009D1B52" w:rsidRDefault="009D1B52" w:rsidP="009D1B52">
            <w:pPr>
              <w:pStyle w:val="ListParagraph"/>
              <w:numPr>
                <w:ilvl w:val="0"/>
                <w:numId w:val="2"/>
              </w:numPr>
            </w:pPr>
            <w:r>
              <w:t>Group messaging communications</w:t>
            </w:r>
          </w:p>
        </w:tc>
        <w:tc>
          <w:tcPr>
            <w:tcW w:w="2311" w:type="dxa"/>
          </w:tcPr>
          <w:p w:rsidR="009D1B52" w:rsidRDefault="009D1B52" w:rsidP="009D1B52">
            <w:pPr>
              <w:pStyle w:val="ListParagraph"/>
              <w:numPr>
                <w:ilvl w:val="0"/>
                <w:numId w:val="2"/>
              </w:numPr>
            </w:pPr>
            <w:r>
              <w:t>Zoom video conferencing is being used to facilitate the continuation of the EHI Creative Arts &amp; Mental Health Support Group</w:t>
            </w:r>
          </w:p>
          <w:p w:rsidR="009D1B52" w:rsidRDefault="009D1B52" w:rsidP="009D1B52">
            <w:pPr>
              <w:pStyle w:val="ListParagraph"/>
              <w:numPr>
                <w:ilvl w:val="0"/>
                <w:numId w:val="2"/>
              </w:numPr>
            </w:pPr>
            <w:proofErr w:type="spellStart"/>
            <w:r>
              <w:t>Whats</w:t>
            </w:r>
            <w:proofErr w:type="spellEnd"/>
            <w:r>
              <w:t xml:space="preserve"> app groups currently being used to offer group support and communicate important Irish Gov Guidance on the pandemic and disease prevention</w:t>
            </w:r>
          </w:p>
        </w:tc>
        <w:tc>
          <w:tcPr>
            <w:tcW w:w="2311" w:type="dxa"/>
          </w:tcPr>
          <w:p w:rsidR="009D1B52" w:rsidRDefault="009D1B52" w:rsidP="009D1B52">
            <w:pPr>
              <w:pStyle w:val="ListParagraph"/>
              <w:numPr>
                <w:ilvl w:val="0"/>
                <w:numId w:val="2"/>
              </w:numPr>
            </w:pPr>
            <w:r>
              <w:t xml:space="preserve">8 Traveller participants currently taking part in weekly zoom meetings for Creative arts. </w:t>
            </w:r>
            <w:proofErr w:type="gramStart"/>
            <w:r>
              <w:t>projects</w:t>
            </w:r>
            <w:proofErr w:type="gramEnd"/>
            <w:r>
              <w:t>. Monologue performances currently being created and practiced</w:t>
            </w:r>
          </w:p>
          <w:p w:rsidR="009D1B52" w:rsidRDefault="009D1B52" w:rsidP="009D1B52">
            <w:pPr>
              <w:pStyle w:val="ListParagraph"/>
              <w:numPr>
                <w:ilvl w:val="0"/>
                <w:numId w:val="2"/>
              </w:numPr>
            </w:pPr>
            <w:r>
              <w:t xml:space="preserve">The NTMHS staff are currently administering 8 </w:t>
            </w:r>
            <w:proofErr w:type="spellStart"/>
            <w:r>
              <w:t>Whats</w:t>
            </w:r>
            <w:proofErr w:type="spellEnd"/>
            <w:r>
              <w:t xml:space="preserve"> App groups with a total of 129 participants on all receiving regular</w:t>
            </w:r>
            <w:r w:rsidR="00D12C37">
              <w:t xml:space="preserve"> mental health support,</w:t>
            </w:r>
            <w:r>
              <w:t xml:space="preserve"> </w:t>
            </w:r>
            <w:proofErr w:type="spellStart"/>
            <w:r>
              <w:t>Covid</w:t>
            </w:r>
            <w:proofErr w:type="spellEnd"/>
            <w:r>
              <w:t xml:space="preserve"> 19 text updates and </w:t>
            </w:r>
            <w:r>
              <w:lastRenderedPageBreak/>
              <w:t>group support</w:t>
            </w:r>
          </w:p>
        </w:tc>
      </w:tr>
      <w:tr w:rsidR="009D1B52" w:rsidTr="000E060F">
        <w:tc>
          <w:tcPr>
            <w:tcW w:w="2310" w:type="dxa"/>
          </w:tcPr>
          <w:p w:rsidR="009D1B52" w:rsidRDefault="009D1B52" w:rsidP="000E060F">
            <w:r>
              <w:lastRenderedPageBreak/>
              <w:t>Exceptional circumstance outreach supplies provision</w:t>
            </w:r>
          </w:p>
        </w:tc>
        <w:tc>
          <w:tcPr>
            <w:tcW w:w="2310" w:type="dxa"/>
          </w:tcPr>
          <w:p w:rsidR="009D1B52" w:rsidRDefault="009D1B52" w:rsidP="000E060F">
            <w:r>
              <w:t xml:space="preserve">Where it is felt a client is at risk of social isolation and unable to obtain basic needs e.g. medicine, food etc allocated EHI staff can make an exceptional visit to provide client with needs </w:t>
            </w:r>
          </w:p>
        </w:tc>
        <w:tc>
          <w:tcPr>
            <w:tcW w:w="2311" w:type="dxa"/>
          </w:tcPr>
          <w:p w:rsidR="009D1B52" w:rsidRDefault="009D1B52" w:rsidP="009D1B52">
            <w:pPr>
              <w:pStyle w:val="ListParagraph"/>
              <w:numPr>
                <w:ilvl w:val="0"/>
                <w:numId w:val="2"/>
              </w:numPr>
            </w:pPr>
            <w:r>
              <w:t>This visit will be risk assessed and all precautions will be made to ensure social distancing is adhered to</w:t>
            </w:r>
          </w:p>
        </w:tc>
        <w:tc>
          <w:tcPr>
            <w:tcW w:w="2311" w:type="dxa"/>
          </w:tcPr>
          <w:p w:rsidR="009D1B52" w:rsidRDefault="009D1B52" w:rsidP="009D1B52">
            <w:pPr>
              <w:pStyle w:val="ListParagraph"/>
              <w:numPr>
                <w:ilvl w:val="0"/>
                <w:numId w:val="2"/>
              </w:numPr>
            </w:pPr>
            <w:r>
              <w:t>This service will be delivered on exceptional circumstances with no more the 3-5 cases predicted per week</w:t>
            </w:r>
          </w:p>
        </w:tc>
      </w:tr>
      <w:tr w:rsidR="009D1B52" w:rsidTr="000E060F">
        <w:tc>
          <w:tcPr>
            <w:tcW w:w="2310" w:type="dxa"/>
          </w:tcPr>
          <w:p w:rsidR="009D1B52" w:rsidRDefault="009D1B52" w:rsidP="000E060F">
            <w:r>
              <w:t>Social Media</w:t>
            </w:r>
          </w:p>
        </w:tc>
        <w:tc>
          <w:tcPr>
            <w:tcW w:w="2310" w:type="dxa"/>
          </w:tcPr>
          <w:p w:rsidR="009D1B52" w:rsidRDefault="009D1B52" w:rsidP="000E060F">
            <w:r>
              <w:t>Social media Output</w:t>
            </w:r>
          </w:p>
        </w:tc>
        <w:tc>
          <w:tcPr>
            <w:tcW w:w="2311" w:type="dxa"/>
          </w:tcPr>
          <w:p w:rsidR="009D1B52" w:rsidRDefault="009D1B52" w:rsidP="009D1B52">
            <w:pPr>
              <w:pStyle w:val="ListParagraph"/>
              <w:numPr>
                <w:ilvl w:val="0"/>
                <w:numId w:val="2"/>
              </w:numPr>
            </w:pPr>
            <w:r>
              <w:t xml:space="preserve">Daily content creation and posting on social media to prevent </w:t>
            </w:r>
            <w:proofErr w:type="spellStart"/>
            <w:r>
              <w:t>Covid</w:t>
            </w:r>
            <w:proofErr w:type="spellEnd"/>
            <w:r>
              <w:t xml:space="preserve"> 19 and promote positive mental health in the Traveller community.</w:t>
            </w:r>
          </w:p>
          <w:p w:rsidR="009D1B52" w:rsidRDefault="009D1B52" w:rsidP="009D1B52">
            <w:pPr>
              <w:pStyle w:val="ListParagraph"/>
              <w:numPr>
                <w:ilvl w:val="0"/>
                <w:numId w:val="2"/>
              </w:numPr>
            </w:pPr>
            <w:r>
              <w:t>Promotion of other local and national mental health and suicide prevention services where necessary e.g. Pieta House, Samaritans and Turn2me</w:t>
            </w:r>
          </w:p>
          <w:p w:rsidR="009D1B52" w:rsidRDefault="009D1B52" w:rsidP="009D1B52">
            <w:pPr>
              <w:pStyle w:val="ListParagraph"/>
              <w:numPr>
                <w:ilvl w:val="0"/>
                <w:numId w:val="2"/>
              </w:numPr>
            </w:pPr>
            <w:r>
              <w:t xml:space="preserve">Travellers Together Preventing Suicide (TTPS)Facebook page is also being used to upload </w:t>
            </w:r>
            <w:proofErr w:type="spellStart"/>
            <w:r>
              <w:t>Covid</w:t>
            </w:r>
            <w:proofErr w:type="spellEnd"/>
            <w:r>
              <w:t xml:space="preserve"> 19 updates</w:t>
            </w:r>
          </w:p>
        </w:tc>
        <w:tc>
          <w:tcPr>
            <w:tcW w:w="2311" w:type="dxa"/>
          </w:tcPr>
          <w:p w:rsidR="009D1B52" w:rsidRDefault="009D1B52" w:rsidP="009D1B52">
            <w:pPr>
              <w:pStyle w:val="ListParagraph"/>
              <w:numPr>
                <w:ilvl w:val="0"/>
                <w:numId w:val="2"/>
              </w:numPr>
            </w:pPr>
            <w:r>
              <w:t xml:space="preserve">Likes, shares, comments and views will be used to monitor effectiveness </w:t>
            </w:r>
          </w:p>
          <w:p w:rsidR="009D1B52" w:rsidRDefault="009D1B52" w:rsidP="009D1B52">
            <w:pPr>
              <w:pStyle w:val="ListParagraph"/>
              <w:numPr>
                <w:ilvl w:val="0"/>
                <w:numId w:val="2"/>
              </w:numPr>
            </w:pPr>
            <w:r>
              <w:t>Number of service users signposted to other services recorded</w:t>
            </w:r>
          </w:p>
          <w:p w:rsidR="009D1B52" w:rsidRDefault="009D1B52" w:rsidP="009D1B52">
            <w:pPr>
              <w:pStyle w:val="ListParagraph"/>
              <w:numPr>
                <w:ilvl w:val="0"/>
                <w:numId w:val="2"/>
              </w:numPr>
            </w:pPr>
            <w:r>
              <w:t>TTPS site has over 400 likes</w:t>
            </w:r>
          </w:p>
        </w:tc>
      </w:tr>
    </w:tbl>
    <w:p w:rsidR="009D1B52" w:rsidRDefault="009D1B52" w:rsidP="009D1B52"/>
    <w:p w:rsidR="009D1B52" w:rsidRDefault="009D1B52" w:rsidP="009D1B52">
      <w:r>
        <w:t>Table 2, Community and Project Work (National &amp; Local)</w:t>
      </w:r>
    </w:p>
    <w:tbl>
      <w:tblPr>
        <w:tblStyle w:val="TableGrid"/>
        <w:tblW w:w="0" w:type="auto"/>
        <w:tblLook w:val="04A0"/>
      </w:tblPr>
      <w:tblGrid>
        <w:gridCol w:w="2788"/>
        <w:gridCol w:w="3673"/>
        <w:gridCol w:w="2781"/>
      </w:tblGrid>
      <w:tr w:rsidR="009D1B52" w:rsidTr="000E060F">
        <w:tc>
          <w:tcPr>
            <w:tcW w:w="2788" w:type="dxa"/>
          </w:tcPr>
          <w:p w:rsidR="009D1B52" w:rsidRPr="00453EFE" w:rsidRDefault="009D1B52" w:rsidP="000E060F">
            <w:pPr>
              <w:rPr>
                <w:b/>
              </w:rPr>
            </w:pPr>
            <w:r w:rsidRPr="00453EFE">
              <w:rPr>
                <w:b/>
              </w:rPr>
              <w:t xml:space="preserve">Working Projects throughout </w:t>
            </w:r>
            <w:proofErr w:type="spellStart"/>
            <w:r w:rsidRPr="00453EFE">
              <w:rPr>
                <w:b/>
              </w:rPr>
              <w:t>Covid</w:t>
            </w:r>
            <w:proofErr w:type="spellEnd"/>
            <w:r w:rsidRPr="00453EFE">
              <w:rPr>
                <w:b/>
              </w:rPr>
              <w:t xml:space="preserve"> 19 crisis</w:t>
            </w:r>
          </w:p>
        </w:tc>
        <w:tc>
          <w:tcPr>
            <w:tcW w:w="3673" w:type="dxa"/>
          </w:tcPr>
          <w:p w:rsidR="009D1B52" w:rsidRPr="00453EFE" w:rsidRDefault="009D1B52" w:rsidP="000E060F">
            <w:pPr>
              <w:rPr>
                <w:b/>
              </w:rPr>
            </w:pPr>
            <w:r w:rsidRPr="00453EFE">
              <w:rPr>
                <w:b/>
              </w:rPr>
              <w:t>Activities</w:t>
            </w:r>
          </w:p>
        </w:tc>
        <w:tc>
          <w:tcPr>
            <w:tcW w:w="2781" w:type="dxa"/>
          </w:tcPr>
          <w:p w:rsidR="009D1B52" w:rsidRPr="00453EFE" w:rsidRDefault="009D1B52" w:rsidP="000E060F">
            <w:pPr>
              <w:rPr>
                <w:b/>
              </w:rPr>
            </w:pPr>
            <w:r w:rsidRPr="00453EFE">
              <w:rPr>
                <w:b/>
              </w:rPr>
              <w:t>Staffing</w:t>
            </w:r>
          </w:p>
        </w:tc>
      </w:tr>
      <w:tr w:rsidR="009D1B52" w:rsidTr="000E060F">
        <w:tc>
          <w:tcPr>
            <w:tcW w:w="2788" w:type="dxa"/>
          </w:tcPr>
          <w:p w:rsidR="009D1B52" w:rsidRDefault="009D1B52" w:rsidP="000E060F">
            <w:r>
              <w:t xml:space="preserve">Midlands Community Development </w:t>
            </w:r>
          </w:p>
        </w:tc>
        <w:tc>
          <w:tcPr>
            <w:tcW w:w="3673" w:type="dxa"/>
          </w:tcPr>
          <w:p w:rsidR="009D1B52" w:rsidRDefault="009D1B52" w:rsidP="000E060F">
            <w:r>
              <w:t xml:space="preserve">The following will be coordinated by emails and if necessary a conference call will be facilitated with partner organisations and relevant </w:t>
            </w:r>
            <w:r>
              <w:lastRenderedPageBreak/>
              <w:t>stakeholders;</w:t>
            </w:r>
          </w:p>
          <w:p w:rsidR="009D1B52" w:rsidRDefault="009D1B52" w:rsidP="000E060F">
            <w:r>
              <w:t>-Approval  of Terms of References</w:t>
            </w:r>
          </w:p>
          <w:p w:rsidR="009D1B52" w:rsidRDefault="009D1B52" w:rsidP="000E060F">
            <w:r>
              <w:t>-Programme content and delivery proposal (from NUIG-CAN)</w:t>
            </w:r>
          </w:p>
          <w:p w:rsidR="009D1B52" w:rsidRDefault="009D1B52" w:rsidP="000E060F">
            <w:r>
              <w:t>-Budget proposal</w:t>
            </w:r>
          </w:p>
          <w:p w:rsidR="009D1B52" w:rsidRDefault="009D1B52" w:rsidP="000E060F">
            <w:r>
              <w:t xml:space="preserve">-Other updates – </w:t>
            </w:r>
            <w:proofErr w:type="spellStart"/>
            <w:r>
              <w:t>ie</w:t>
            </w:r>
            <w:proofErr w:type="spellEnd"/>
            <w:r>
              <w:t xml:space="preserve"> information from Social Welfare</w:t>
            </w:r>
          </w:p>
          <w:p w:rsidR="009D1B52" w:rsidRDefault="009D1B52" w:rsidP="000E060F"/>
        </w:tc>
        <w:tc>
          <w:tcPr>
            <w:tcW w:w="2781" w:type="dxa"/>
          </w:tcPr>
          <w:p w:rsidR="009D1B52" w:rsidRDefault="009D1B52" w:rsidP="000E060F">
            <w:r>
              <w:lastRenderedPageBreak/>
              <w:t>Training &amp; Education Coordinators</w:t>
            </w:r>
          </w:p>
          <w:p w:rsidR="009D1B52" w:rsidRDefault="009D1B52" w:rsidP="000E060F">
            <w:r>
              <w:t>Service Manager</w:t>
            </w:r>
          </w:p>
        </w:tc>
      </w:tr>
      <w:tr w:rsidR="009D1B52" w:rsidTr="000E060F">
        <w:tc>
          <w:tcPr>
            <w:tcW w:w="2788" w:type="dxa"/>
          </w:tcPr>
          <w:p w:rsidR="009D1B52" w:rsidRDefault="009D1B52" w:rsidP="000E060F">
            <w:r>
              <w:lastRenderedPageBreak/>
              <w:t>Limerick Travellers</w:t>
            </w:r>
          </w:p>
        </w:tc>
        <w:tc>
          <w:tcPr>
            <w:tcW w:w="3673" w:type="dxa"/>
          </w:tcPr>
          <w:p w:rsidR="009D1B52" w:rsidRDefault="009D1B52" w:rsidP="000E060F">
            <w:r>
              <w:t>-Funding applications/ proposals for the women’s group</w:t>
            </w:r>
          </w:p>
          <w:p w:rsidR="009D1B52" w:rsidRDefault="009D1B52" w:rsidP="000E060F">
            <w:r>
              <w:t xml:space="preserve">-Preparation next phase of women’s programme: </w:t>
            </w:r>
          </w:p>
          <w:p w:rsidR="009D1B52" w:rsidRDefault="009D1B52" w:rsidP="009D1B52">
            <w:pPr>
              <w:pStyle w:val="ListParagraph"/>
              <w:numPr>
                <w:ilvl w:val="0"/>
                <w:numId w:val="4"/>
              </w:numPr>
            </w:pPr>
            <w:r>
              <w:t xml:space="preserve">Contact possible speakers – </w:t>
            </w:r>
            <w:proofErr w:type="spellStart"/>
            <w:r>
              <w:t>Sindy</w:t>
            </w:r>
            <w:proofErr w:type="spellEnd"/>
            <w:r>
              <w:t xml:space="preserve"> Joyce, Galway TM, Cork women’s network, etc. </w:t>
            </w:r>
          </w:p>
          <w:p w:rsidR="00D12C37" w:rsidRDefault="009D1B52" w:rsidP="000E060F">
            <w:r>
              <w:t xml:space="preserve">-Bigger picture: Traveller Community Development in Limerick </w:t>
            </w:r>
          </w:p>
          <w:p w:rsidR="009D1B52" w:rsidRDefault="009D1B52" w:rsidP="000E060F">
            <w:r>
              <w:t>-Application for European Social Catalyst Fund closing on 15</w:t>
            </w:r>
            <w:r w:rsidRPr="005648D1">
              <w:rPr>
                <w:vertAlign w:val="superscript"/>
              </w:rPr>
              <w:t>th</w:t>
            </w:r>
            <w:r>
              <w:t xml:space="preserve"> April, re feasibility for Traveller Mental Health Hub</w:t>
            </w:r>
          </w:p>
          <w:p w:rsidR="009D1B52" w:rsidRDefault="009D1B52" w:rsidP="000E060F">
            <w:r>
              <w:t>-Email projects re potential men’s group visits or meeting with e.g.</w:t>
            </w:r>
          </w:p>
          <w:p w:rsidR="009D1B52" w:rsidRDefault="009D1B52" w:rsidP="009D1B52">
            <w:pPr>
              <w:pStyle w:val="ListParagraph"/>
              <w:numPr>
                <w:ilvl w:val="1"/>
                <w:numId w:val="5"/>
              </w:numPr>
            </w:pPr>
            <w:r>
              <w:t>Galway Enterprise programme</w:t>
            </w:r>
          </w:p>
          <w:p w:rsidR="009D1B52" w:rsidRDefault="009D1B52" w:rsidP="009D1B52">
            <w:pPr>
              <w:pStyle w:val="ListParagraph"/>
              <w:numPr>
                <w:ilvl w:val="1"/>
                <w:numId w:val="5"/>
              </w:numPr>
            </w:pPr>
            <w:proofErr w:type="spellStart"/>
            <w:r>
              <w:t>Clondalkin</w:t>
            </w:r>
            <w:proofErr w:type="spellEnd"/>
            <w:r>
              <w:t xml:space="preserve"> bicycle workshop</w:t>
            </w:r>
          </w:p>
          <w:p w:rsidR="009D1B52" w:rsidRDefault="009D1B52" w:rsidP="009D1B52">
            <w:pPr>
              <w:pStyle w:val="ListParagraph"/>
              <w:numPr>
                <w:ilvl w:val="1"/>
                <w:numId w:val="5"/>
              </w:numPr>
            </w:pPr>
            <w:r>
              <w:t>Tipperary Horse Ownership association</w:t>
            </w:r>
          </w:p>
          <w:p w:rsidR="009D1B52" w:rsidRDefault="009D1B52" w:rsidP="009D1B52">
            <w:pPr>
              <w:pStyle w:val="ListParagraph"/>
              <w:numPr>
                <w:ilvl w:val="1"/>
                <w:numId w:val="5"/>
              </w:numPr>
            </w:pPr>
            <w:r>
              <w:t xml:space="preserve">Longford – woman that breeds cobs/ wheel project?? </w:t>
            </w:r>
          </w:p>
          <w:p w:rsidR="009D1B52" w:rsidRDefault="009D1B52" w:rsidP="009D1B52">
            <w:pPr>
              <w:pStyle w:val="ListParagraph"/>
              <w:numPr>
                <w:ilvl w:val="1"/>
                <w:numId w:val="5"/>
              </w:numPr>
            </w:pPr>
            <w:r>
              <w:t>Waterford mobile forge</w:t>
            </w:r>
          </w:p>
          <w:p w:rsidR="009D1B52" w:rsidRDefault="009D1B52" w:rsidP="000E060F"/>
        </w:tc>
        <w:tc>
          <w:tcPr>
            <w:tcW w:w="2781" w:type="dxa"/>
          </w:tcPr>
          <w:p w:rsidR="009D1B52" w:rsidRDefault="009D1B52" w:rsidP="000E060F">
            <w:r>
              <w:t>Training &amp; Education Coordinators</w:t>
            </w:r>
          </w:p>
          <w:p w:rsidR="009D1B52" w:rsidRDefault="009D1B52" w:rsidP="000E060F">
            <w:r>
              <w:t>Service Manager</w:t>
            </w:r>
          </w:p>
        </w:tc>
      </w:tr>
      <w:tr w:rsidR="009D1B52" w:rsidTr="000E060F">
        <w:tc>
          <w:tcPr>
            <w:tcW w:w="2788" w:type="dxa"/>
          </w:tcPr>
          <w:p w:rsidR="009D1B52" w:rsidRDefault="009D1B52" w:rsidP="000E060F">
            <w:r>
              <w:t>Creative Arts Group</w:t>
            </w:r>
          </w:p>
        </w:tc>
        <w:tc>
          <w:tcPr>
            <w:tcW w:w="3673" w:type="dxa"/>
          </w:tcPr>
          <w:p w:rsidR="009D1B52" w:rsidRDefault="009D1B52" w:rsidP="000E060F">
            <w:r>
              <w:t>A short film was to be created by March 31</w:t>
            </w:r>
            <w:r w:rsidRPr="00091F62">
              <w:rPr>
                <w:vertAlign w:val="superscript"/>
              </w:rPr>
              <w:t>st</w:t>
            </w:r>
            <w:r>
              <w:t xml:space="preserve">. With the group no longer to meet at weekly sessions the participants have agreed to meet via video conference portal Zoom. Acting coach from “Super </w:t>
            </w:r>
            <w:proofErr w:type="spellStart"/>
            <w:r>
              <w:t>Paua</w:t>
            </w:r>
            <w:proofErr w:type="spellEnd"/>
            <w:r>
              <w:t>” will be facilitating monologue</w:t>
            </w:r>
            <w:r w:rsidR="00D12C37">
              <w:t xml:space="preserve"> &amp; Bio</w:t>
            </w:r>
            <w:r>
              <w:t xml:space="preserve"> sessions with the group</w:t>
            </w:r>
            <w:r w:rsidR="00D12C37">
              <w:t xml:space="preserve"> online</w:t>
            </w:r>
          </w:p>
        </w:tc>
        <w:tc>
          <w:tcPr>
            <w:tcW w:w="2781" w:type="dxa"/>
          </w:tcPr>
          <w:p w:rsidR="009D1B52" w:rsidRDefault="009D1B52" w:rsidP="000E060F">
            <w:r>
              <w:t>Men’s Mental Health Worker</w:t>
            </w:r>
          </w:p>
        </w:tc>
      </w:tr>
      <w:tr w:rsidR="009D1B52" w:rsidTr="000E060F">
        <w:tc>
          <w:tcPr>
            <w:tcW w:w="2788" w:type="dxa"/>
          </w:tcPr>
          <w:p w:rsidR="009D1B52" w:rsidRDefault="009D1B52" w:rsidP="000E060F">
            <w:r>
              <w:t>Perinatal Mental Health Group</w:t>
            </w:r>
          </w:p>
        </w:tc>
        <w:tc>
          <w:tcPr>
            <w:tcW w:w="3673" w:type="dxa"/>
          </w:tcPr>
          <w:p w:rsidR="009D1B52" w:rsidRDefault="009D1B52" w:rsidP="000E060F">
            <w:r>
              <w:t>Steering committee will meet for the first time on March 25</w:t>
            </w:r>
            <w:r w:rsidRPr="00C856FD">
              <w:rPr>
                <w:vertAlign w:val="superscript"/>
              </w:rPr>
              <w:t>th</w:t>
            </w:r>
            <w:r>
              <w:t xml:space="preserve"> with a conference call via platform Zoom used to host. The group aims and objectives will be discussed with the </w:t>
            </w:r>
            <w:proofErr w:type="spellStart"/>
            <w:r>
              <w:t>Comms</w:t>
            </w:r>
            <w:proofErr w:type="spellEnd"/>
            <w:r>
              <w:t xml:space="preserve"> Dept in Rotunda Hospital </w:t>
            </w:r>
            <w:r>
              <w:lastRenderedPageBreak/>
              <w:t>committed to assisting with an online social marketing strategy</w:t>
            </w:r>
          </w:p>
        </w:tc>
        <w:tc>
          <w:tcPr>
            <w:tcW w:w="2781" w:type="dxa"/>
          </w:tcPr>
          <w:p w:rsidR="009D1B52" w:rsidRDefault="009D1B52" w:rsidP="000E060F">
            <w:r>
              <w:lastRenderedPageBreak/>
              <w:t xml:space="preserve">Service Manager </w:t>
            </w:r>
          </w:p>
          <w:p w:rsidR="009D1B52" w:rsidRDefault="009D1B52" w:rsidP="000E060F">
            <w:r>
              <w:t>Mental Health Social Worker</w:t>
            </w:r>
          </w:p>
        </w:tc>
      </w:tr>
      <w:tr w:rsidR="009D1B52" w:rsidTr="000E060F">
        <w:tc>
          <w:tcPr>
            <w:tcW w:w="2788" w:type="dxa"/>
          </w:tcPr>
          <w:p w:rsidR="009D1B52" w:rsidRDefault="009D1B52" w:rsidP="000E060F">
            <w:r>
              <w:lastRenderedPageBreak/>
              <w:t>National Traveller Sport &amp; Mental Health Initiative</w:t>
            </w:r>
          </w:p>
        </w:tc>
        <w:tc>
          <w:tcPr>
            <w:tcW w:w="3673" w:type="dxa"/>
          </w:tcPr>
          <w:p w:rsidR="009D1B52" w:rsidRDefault="009D1B52" w:rsidP="000E060F">
            <w:r>
              <w:t>Online video conference will take place with Sport Ireland 24</w:t>
            </w:r>
            <w:r w:rsidRPr="00D07901">
              <w:rPr>
                <w:vertAlign w:val="superscript"/>
              </w:rPr>
              <w:t>th</w:t>
            </w:r>
            <w:r>
              <w:t xml:space="preserve"> March to discuss developing a Traveller in sport and mental health initiative</w:t>
            </w:r>
          </w:p>
        </w:tc>
        <w:tc>
          <w:tcPr>
            <w:tcW w:w="2781" w:type="dxa"/>
          </w:tcPr>
          <w:p w:rsidR="009D1B52" w:rsidRDefault="009D1B52" w:rsidP="000E060F">
            <w:r>
              <w:t>Men’s Mental Health Worker supported  by service manager</w:t>
            </w:r>
          </w:p>
        </w:tc>
      </w:tr>
      <w:tr w:rsidR="009D1B52" w:rsidTr="000E060F">
        <w:tc>
          <w:tcPr>
            <w:tcW w:w="2788" w:type="dxa"/>
          </w:tcPr>
          <w:p w:rsidR="009D1B52" w:rsidRDefault="009D1B52" w:rsidP="000E060F">
            <w:r>
              <w:t xml:space="preserve">Linking with local and national Traveller organisations to </w:t>
            </w:r>
          </w:p>
        </w:tc>
        <w:tc>
          <w:tcPr>
            <w:tcW w:w="3673" w:type="dxa"/>
          </w:tcPr>
          <w:p w:rsidR="009D1B52" w:rsidRDefault="009D1B52" w:rsidP="000E060F">
            <w:r>
              <w:t xml:space="preserve">Support and advice is being offered by way of email and phone calls to 45 Traveller organisations. </w:t>
            </w:r>
          </w:p>
          <w:p w:rsidR="009D1B52" w:rsidRDefault="009D1B52" w:rsidP="000E060F">
            <w:r>
              <w:t>Information is being distributed regarding self-isolation, transport and isolation hubs for people who contract the disease</w:t>
            </w:r>
          </w:p>
        </w:tc>
        <w:tc>
          <w:tcPr>
            <w:tcW w:w="2781" w:type="dxa"/>
          </w:tcPr>
          <w:p w:rsidR="009D1B52" w:rsidRDefault="009D1B52" w:rsidP="000E060F">
            <w:r>
              <w:t>Service Manager</w:t>
            </w:r>
          </w:p>
        </w:tc>
      </w:tr>
      <w:tr w:rsidR="009D1B52" w:rsidTr="000E060F">
        <w:tc>
          <w:tcPr>
            <w:tcW w:w="2788" w:type="dxa"/>
          </w:tcPr>
          <w:p w:rsidR="009D1B52" w:rsidRDefault="009D1B52" w:rsidP="000E060F">
            <w:r>
              <w:t>Best Practice Guidance for Suicide Prevention</w:t>
            </w:r>
          </w:p>
        </w:tc>
        <w:tc>
          <w:tcPr>
            <w:tcW w:w="3673" w:type="dxa"/>
          </w:tcPr>
          <w:p w:rsidR="009D1B52" w:rsidRDefault="009D1B52" w:rsidP="000E060F">
            <w:r>
              <w:t>Internal training and delegation of themes to staff with review to commence immediately</w:t>
            </w:r>
          </w:p>
        </w:tc>
        <w:tc>
          <w:tcPr>
            <w:tcW w:w="2781" w:type="dxa"/>
          </w:tcPr>
          <w:p w:rsidR="009D1B52" w:rsidRDefault="009D1B52" w:rsidP="000E060F">
            <w:r>
              <w:t>NTMHS and HR Manager</w:t>
            </w:r>
          </w:p>
          <w:p w:rsidR="009D1B52" w:rsidRDefault="009D1B52" w:rsidP="000E060F">
            <w:r>
              <w:t xml:space="preserve">Men’s Mental Health Worker </w:t>
            </w:r>
          </w:p>
          <w:p w:rsidR="009D1B52" w:rsidRDefault="009D1B52" w:rsidP="000E060F">
            <w:r>
              <w:t>Mental Health Social Worker</w:t>
            </w:r>
          </w:p>
          <w:p w:rsidR="009D1B52" w:rsidRDefault="009D1B52" w:rsidP="000E060F">
            <w:r>
              <w:t>Training &amp; Education Coordinator</w:t>
            </w:r>
          </w:p>
          <w:p w:rsidR="009D1B52" w:rsidRDefault="009D1B52" w:rsidP="000E060F">
            <w:r>
              <w:t>Family Support Councillor</w:t>
            </w:r>
          </w:p>
        </w:tc>
      </w:tr>
    </w:tbl>
    <w:p w:rsidR="009D1B52" w:rsidRDefault="009D1B52" w:rsidP="009D1B52"/>
    <w:p w:rsidR="00E70345" w:rsidRDefault="00E70345"/>
    <w:sectPr w:rsidR="00E70345" w:rsidSect="004463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17E3F"/>
    <w:multiLevelType w:val="hybridMultilevel"/>
    <w:tmpl w:val="3AC6429E"/>
    <w:lvl w:ilvl="0" w:tplc="1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6D34B56"/>
    <w:multiLevelType w:val="hybridMultilevel"/>
    <w:tmpl w:val="B2BC53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E5D073A"/>
    <w:multiLevelType w:val="hybridMultilevel"/>
    <w:tmpl w:val="3872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CA71AF"/>
    <w:multiLevelType w:val="hybridMultilevel"/>
    <w:tmpl w:val="52109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E5E081F"/>
    <w:multiLevelType w:val="hybridMultilevel"/>
    <w:tmpl w:val="D7045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D1B52"/>
    <w:rsid w:val="000475AE"/>
    <w:rsid w:val="004463E3"/>
    <w:rsid w:val="0071782B"/>
    <w:rsid w:val="009D1B52"/>
    <w:rsid w:val="00D12C37"/>
    <w:rsid w:val="00DD14C5"/>
    <w:rsid w:val="00E7034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B5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 Brien</dc:creator>
  <cp:lastModifiedBy>Michelle Hayes</cp:lastModifiedBy>
  <cp:revision>2</cp:revision>
  <dcterms:created xsi:type="dcterms:W3CDTF">2020-03-20T14:21:00Z</dcterms:created>
  <dcterms:modified xsi:type="dcterms:W3CDTF">2020-03-20T14:21:00Z</dcterms:modified>
</cp:coreProperties>
</file>