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20A" w:rsidRDefault="00AC620A" w:rsidP="00AC620A">
      <w:pPr>
        <w:widowControl/>
        <w:rPr>
          <w:b/>
          <w:bCs/>
          <w:sz w:val="20"/>
          <w:szCs w:val="20"/>
        </w:rPr>
      </w:pPr>
      <w:bookmarkStart w:id="0" w:name="_GoBack"/>
      <w:bookmarkEnd w:id="0"/>
      <w:r>
        <w:rPr>
          <w:b/>
          <w:bCs/>
          <w:sz w:val="24"/>
          <w:szCs w:val="24"/>
        </w:rPr>
        <w:t>Conflict of Interest Declaration Form (Template)</w:t>
      </w:r>
    </w:p>
    <w:p w:rsidR="00AC620A" w:rsidRDefault="00AC620A" w:rsidP="00AC620A">
      <w:pPr>
        <w:widowControl/>
        <w:spacing w:after="0" w:line="240" w:lineRule="auto"/>
        <w:ind w:left="-283"/>
        <w:rPr>
          <w:sz w:val="20"/>
          <w:szCs w:val="20"/>
        </w:rPr>
      </w:pPr>
      <w:r>
        <w:rPr>
          <w:noProof/>
        </w:rPr>
        <w:drawing>
          <wp:anchor distT="0" distB="0" distL="114300" distR="114300" simplePos="0" relativeHeight="251659264" behindDoc="1" locked="0" layoutInCell="1" allowOverlap="1">
            <wp:simplePos x="0" y="0"/>
            <wp:positionH relativeFrom="column">
              <wp:posOffset>3505200</wp:posOffset>
            </wp:positionH>
            <wp:positionV relativeFrom="paragraph">
              <wp:posOffset>-16510</wp:posOffset>
            </wp:positionV>
            <wp:extent cx="1403985" cy="828675"/>
            <wp:effectExtent l="0" t="0" r="5715" b="9525"/>
            <wp:wrapTight wrapText="bothSides">
              <wp:wrapPolygon edited="0">
                <wp:start x="0" y="0"/>
                <wp:lineTo x="0" y="21352"/>
                <wp:lineTo x="21395" y="21352"/>
                <wp:lineTo x="213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398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620A" w:rsidRDefault="00AC620A" w:rsidP="00AC620A">
      <w:pPr>
        <w:pStyle w:val="NormalRCPI"/>
        <w:widowControl/>
        <w:tabs>
          <w:tab w:val="clear" w:pos="1134"/>
          <w:tab w:val="left" w:pos="1133"/>
        </w:tabs>
        <w:rPr>
          <w:b/>
          <w:bCs/>
          <w:sz w:val="20"/>
          <w:szCs w:val="20"/>
          <w:lang w:val="en-GB"/>
        </w:rPr>
      </w:pPr>
    </w:p>
    <w:p w:rsidR="00AC620A" w:rsidRDefault="00AC620A" w:rsidP="00AC620A">
      <w:pPr>
        <w:pStyle w:val="NormalRCPI"/>
        <w:widowControl/>
        <w:tabs>
          <w:tab w:val="clear" w:pos="879"/>
          <w:tab w:val="clear" w:pos="1134"/>
          <w:tab w:val="left" w:pos="720"/>
        </w:tabs>
        <w:spacing w:after="0"/>
        <w:jc w:val="center"/>
        <w:rPr>
          <w:b/>
          <w:bCs/>
          <w:sz w:val="20"/>
          <w:szCs w:val="20"/>
          <w:lang w:val="en-GB"/>
        </w:rPr>
      </w:pPr>
    </w:p>
    <w:p w:rsidR="00AC620A" w:rsidRDefault="00AC620A" w:rsidP="00AC620A">
      <w:pPr>
        <w:pStyle w:val="NormalRCPI"/>
        <w:widowControl/>
        <w:tabs>
          <w:tab w:val="clear" w:pos="879"/>
          <w:tab w:val="clear" w:pos="1134"/>
          <w:tab w:val="left" w:pos="141"/>
        </w:tabs>
        <w:spacing w:after="0"/>
        <w:rPr>
          <w:b/>
          <w:bCs/>
          <w:sz w:val="20"/>
          <w:szCs w:val="20"/>
          <w:lang w:val="en-GB"/>
        </w:rPr>
      </w:pPr>
    </w:p>
    <w:p w:rsidR="00AC620A" w:rsidRDefault="00AC620A" w:rsidP="00AC620A">
      <w:pPr>
        <w:pStyle w:val="NormalRCPI"/>
        <w:widowControl/>
        <w:tabs>
          <w:tab w:val="clear" w:pos="879"/>
          <w:tab w:val="clear" w:pos="1134"/>
          <w:tab w:val="left" w:pos="141"/>
        </w:tabs>
        <w:spacing w:after="0"/>
        <w:rPr>
          <w:b/>
          <w:bCs/>
          <w:sz w:val="20"/>
          <w:szCs w:val="20"/>
          <w:lang w:val="en-GB"/>
        </w:rPr>
      </w:pPr>
    </w:p>
    <w:p w:rsidR="00AC620A" w:rsidRDefault="00AC620A" w:rsidP="00AC620A">
      <w:pPr>
        <w:pStyle w:val="NormalRCPI"/>
        <w:widowControl/>
        <w:tabs>
          <w:tab w:val="clear" w:pos="879"/>
          <w:tab w:val="clear" w:pos="1134"/>
          <w:tab w:val="left" w:pos="141"/>
        </w:tabs>
        <w:spacing w:after="0"/>
        <w:rPr>
          <w:rFonts w:ascii="Calibri" w:hAnsi="Calibri" w:cs="Calibri"/>
          <w:b/>
          <w:bCs/>
          <w:sz w:val="20"/>
          <w:szCs w:val="20"/>
          <w:lang w:val="en-GB"/>
        </w:rPr>
      </w:pPr>
      <w:r>
        <w:rPr>
          <w:rFonts w:ascii="Calibri" w:hAnsi="Calibri" w:cs="Calibri"/>
          <w:b/>
          <w:bCs/>
          <w:sz w:val="20"/>
          <w:szCs w:val="20"/>
          <w:lang w:val="en-GB"/>
        </w:rPr>
        <w:t xml:space="preserve">CONFLICT OF INTEREST DECLARATION </w:t>
      </w:r>
      <w:r>
        <w:rPr>
          <w:rFonts w:ascii="Calibri" w:hAnsi="Calibri" w:cs="Calibri"/>
          <w:b/>
          <w:bCs/>
          <w:sz w:val="20"/>
          <w:szCs w:val="20"/>
          <w:lang w:val="en-GB"/>
        </w:rPr>
        <w:tab/>
      </w:r>
      <w:r>
        <w:rPr>
          <w:rFonts w:ascii="Calibri" w:hAnsi="Calibri" w:cs="Calibri"/>
          <w:b/>
          <w:bCs/>
          <w:sz w:val="20"/>
          <w:szCs w:val="20"/>
          <w:lang w:val="en-GB"/>
        </w:rPr>
        <w:tab/>
      </w:r>
      <w:r>
        <w:rPr>
          <w:rFonts w:ascii="Calibri" w:hAnsi="Calibri" w:cs="Calibri"/>
          <w:b/>
          <w:bCs/>
          <w:sz w:val="20"/>
          <w:szCs w:val="20"/>
          <w:lang w:val="en-GB"/>
        </w:rPr>
        <w:tab/>
      </w:r>
      <w:r>
        <w:rPr>
          <w:rFonts w:ascii="Calibri" w:hAnsi="Calibri" w:cs="Calibri"/>
          <w:b/>
          <w:bCs/>
          <w:sz w:val="20"/>
          <w:szCs w:val="20"/>
          <w:lang w:val="en-GB"/>
        </w:rPr>
        <w:tab/>
      </w:r>
      <w:r>
        <w:rPr>
          <w:rFonts w:ascii="Calibri" w:hAnsi="Calibri" w:cs="Calibri"/>
          <w:b/>
          <w:bCs/>
          <w:sz w:val="20"/>
          <w:szCs w:val="20"/>
          <w:lang w:val="en-GB"/>
        </w:rPr>
        <w:tab/>
      </w:r>
      <w:r>
        <w:rPr>
          <w:rFonts w:ascii="Calibri" w:hAnsi="Calibri" w:cs="Calibri"/>
          <w:b/>
          <w:bCs/>
          <w:sz w:val="20"/>
          <w:szCs w:val="20"/>
          <w:lang w:val="en-GB"/>
        </w:rPr>
        <w:tab/>
      </w:r>
      <w:r>
        <w:rPr>
          <w:rFonts w:ascii="Calibri" w:hAnsi="Calibri" w:cs="Calibri"/>
          <w:b/>
          <w:bCs/>
          <w:sz w:val="20"/>
          <w:szCs w:val="20"/>
          <w:lang w:val="en-GB"/>
        </w:rPr>
        <w:tab/>
      </w:r>
    </w:p>
    <w:p w:rsidR="00AC620A" w:rsidRDefault="00AC620A" w:rsidP="00AC620A">
      <w:pPr>
        <w:pStyle w:val="NormalRCPI"/>
        <w:widowControl/>
        <w:tabs>
          <w:tab w:val="clear" w:pos="1134"/>
          <w:tab w:val="left" w:pos="1133"/>
        </w:tabs>
        <w:jc w:val="right"/>
        <w:rPr>
          <w:rFonts w:ascii="Calibri" w:hAnsi="Calibri" w:cs="Calibri"/>
          <w:b/>
          <w:bCs/>
          <w:color w:val="FF0000"/>
          <w:sz w:val="20"/>
          <w:szCs w:val="20"/>
          <w:lang w:val="en-GB"/>
        </w:rPr>
      </w:pPr>
    </w:p>
    <w:p w:rsidR="00AC620A" w:rsidRDefault="00AC620A" w:rsidP="00AC620A">
      <w:pPr>
        <w:spacing w:after="0" w:line="240" w:lineRule="auto"/>
        <w:rPr>
          <w:sz w:val="22"/>
          <w:szCs w:val="22"/>
        </w:rPr>
      </w:pPr>
      <w:r>
        <w:rPr>
          <w:sz w:val="22"/>
          <w:szCs w:val="22"/>
        </w:rPr>
        <w:t>This must be completed by each member of the PPPG Development Group as applicable</w:t>
      </w:r>
    </w:p>
    <w:p w:rsidR="00AC620A" w:rsidRDefault="00AC620A" w:rsidP="00AC620A">
      <w:pPr>
        <w:pStyle w:val="NormalRCPI"/>
        <w:widowControl/>
        <w:tabs>
          <w:tab w:val="clear" w:pos="1134"/>
          <w:tab w:val="left" w:pos="1133"/>
        </w:tabs>
        <w:rPr>
          <w:rFonts w:ascii="Calibri" w:hAnsi="Calibri" w:cs="Calibri"/>
          <w:b/>
          <w:bCs/>
          <w:sz w:val="20"/>
          <w:szCs w:val="20"/>
          <w:lang w:val="en-GB"/>
        </w:rPr>
      </w:pPr>
    </w:p>
    <w:p w:rsidR="00AC620A" w:rsidRDefault="00AC620A" w:rsidP="00AC620A">
      <w:pPr>
        <w:pStyle w:val="NormalRCPI"/>
        <w:widowControl/>
        <w:rPr>
          <w:rFonts w:ascii="Calibri" w:hAnsi="Calibri" w:cs="Calibri"/>
          <w:b/>
          <w:bCs/>
          <w:sz w:val="22"/>
          <w:szCs w:val="22"/>
          <w:lang w:val="en-GB"/>
        </w:rPr>
      </w:pPr>
      <w:r>
        <w:rPr>
          <w:rFonts w:ascii="Calibri" w:hAnsi="Calibri" w:cs="Calibri"/>
          <w:b/>
          <w:bCs/>
          <w:sz w:val="22"/>
          <w:szCs w:val="22"/>
          <w:lang w:val="en-GB"/>
        </w:rPr>
        <w:t xml:space="preserve">Title of PPPG being considered: </w:t>
      </w:r>
    </w:p>
    <w:p w:rsidR="00AC620A" w:rsidRPr="001D0840" w:rsidRDefault="00AC620A" w:rsidP="00AC620A">
      <w:pPr>
        <w:pStyle w:val="NormalRCPI"/>
        <w:widowControl/>
        <w:rPr>
          <w:rFonts w:ascii="Calibri" w:hAnsi="Calibri" w:cs="Calibri"/>
          <w:bCs/>
          <w:sz w:val="22"/>
          <w:szCs w:val="22"/>
          <w:lang w:val="en-GB"/>
        </w:rPr>
      </w:pPr>
      <w:r w:rsidRPr="001D0840">
        <w:rPr>
          <w:rFonts w:ascii="Calibri" w:hAnsi="Calibri" w:cs="Calibri"/>
          <w:bCs/>
          <w:sz w:val="22"/>
          <w:szCs w:val="22"/>
          <w:lang w:val="en-GB"/>
        </w:rPr>
        <w:t>___________________________________________________________</w:t>
      </w:r>
    </w:p>
    <w:p w:rsidR="00AC620A" w:rsidRDefault="00AC620A" w:rsidP="00AC620A">
      <w:pPr>
        <w:pStyle w:val="NormalRCPI"/>
        <w:widowControl/>
        <w:spacing w:after="180"/>
        <w:rPr>
          <w:rFonts w:ascii="Calibri" w:hAnsi="Calibri" w:cs="Calibri"/>
          <w:b/>
          <w:bCs/>
          <w:sz w:val="22"/>
          <w:szCs w:val="22"/>
          <w:u w:val="single"/>
          <w:lang w:val="en-GB"/>
        </w:rPr>
      </w:pPr>
      <w:r>
        <w:rPr>
          <w:rFonts w:ascii="Calibri" w:hAnsi="Calibri" w:cs="Calibri"/>
          <w:b/>
          <w:bCs/>
          <w:sz w:val="22"/>
          <w:szCs w:val="22"/>
          <w:u w:val="single"/>
          <w:lang w:val="en-GB"/>
        </w:rPr>
        <w:t>Please circle the statement that relates to you</w:t>
      </w:r>
    </w:p>
    <w:p w:rsidR="00AC620A" w:rsidRDefault="00AC620A" w:rsidP="00AC620A">
      <w:pPr>
        <w:pStyle w:val="NormalRCPI"/>
        <w:widowControl/>
        <w:spacing w:after="180"/>
        <w:rPr>
          <w:rFonts w:ascii="Calibri" w:hAnsi="Calibri" w:cs="Calibri"/>
          <w:b/>
          <w:bCs/>
          <w:sz w:val="22"/>
          <w:szCs w:val="22"/>
          <w:lang w:val="en-GB"/>
        </w:rPr>
      </w:pPr>
      <w:r>
        <w:rPr>
          <w:rFonts w:ascii="Calibri" w:hAnsi="Calibri" w:cs="Calibri"/>
          <w:b/>
          <w:bCs/>
          <w:sz w:val="22"/>
          <w:szCs w:val="22"/>
          <w:lang w:val="en-GB"/>
        </w:rPr>
        <w:t xml:space="preserve">1. I declare that </w:t>
      </w:r>
      <w:r>
        <w:rPr>
          <w:rFonts w:ascii="Calibri" w:hAnsi="Calibri" w:cs="Calibri"/>
          <w:b/>
          <w:bCs/>
          <w:sz w:val="22"/>
          <w:szCs w:val="22"/>
          <w:u w:val="single"/>
          <w:lang w:val="en-GB"/>
        </w:rPr>
        <w:t>I DO NOT</w:t>
      </w:r>
      <w:r>
        <w:rPr>
          <w:rFonts w:ascii="Calibri" w:hAnsi="Calibri" w:cs="Calibri"/>
          <w:b/>
          <w:bCs/>
          <w:sz w:val="22"/>
          <w:szCs w:val="22"/>
          <w:lang w:val="en-GB"/>
        </w:rPr>
        <w:t xml:space="preserve"> have any conflicts of interest.</w:t>
      </w:r>
    </w:p>
    <w:p w:rsidR="00AC620A" w:rsidRDefault="00AC620A" w:rsidP="00AC620A">
      <w:pPr>
        <w:pStyle w:val="NormalRCPI"/>
        <w:widowControl/>
        <w:spacing w:after="180"/>
        <w:rPr>
          <w:rFonts w:ascii="Calibri" w:hAnsi="Calibri" w:cs="Calibri"/>
          <w:b/>
          <w:bCs/>
          <w:sz w:val="22"/>
          <w:szCs w:val="22"/>
          <w:lang w:val="en-GB"/>
        </w:rPr>
      </w:pPr>
      <w:r>
        <w:rPr>
          <w:rFonts w:ascii="Calibri" w:hAnsi="Calibri" w:cs="Calibri"/>
          <w:b/>
          <w:bCs/>
          <w:sz w:val="22"/>
          <w:szCs w:val="22"/>
          <w:lang w:val="en-GB"/>
        </w:rPr>
        <w:t xml:space="preserve">2. I declare that </w:t>
      </w:r>
      <w:r>
        <w:rPr>
          <w:rFonts w:ascii="Calibri" w:hAnsi="Calibri" w:cs="Calibri"/>
          <w:b/>
          <w:bCs/>
          <w:sz w:val="22"/>
          <w:szCs w:val="22"/>
          <w:u w:val="single"/>
          <w:lang w:val="en-GB"/>
        </w:rPr>
        <w:t>I DO</w:t>
      </w:r>
      <w:r>
        <w:rPr>
          <w:rFonts w:ascii="Calibri" w:hAnsi="Calibri" w:cs="Calibri"/>
          <w:b/>
          <w:bCs/>
          <w:sz w:val="22"/>
          <w:szCs w:val="22"/>
          <w:lang w:val="en-GB"/>
        </w:rPr>
        <w:t xml:space="preserve"> have a conflict of interest. </w:t>
      </w:r>
    </w:p>
    <w:p w:rsidR="00AC620A" w:rsidRDefault="00AC620A" w:rsidP="00AC620A">
      <w:pPr>
        <w:pStyle w:val="NormalRCPI"/>
        <w:widowControl/>
        <w:spacing w:after="180"/>
        <w:rPr>
          <w:rFonts w:ascii="Calibri" w:hAnsi="Calibri" w:cs="Calibri"/>
          <w:b/>
          <w:bCs/>
          <w:sz w:val="22"/>
          <w:szCs w:val="22"/>
          <w:lang w:val="en-GB"/>
        </w:rPr>
      </w:pPr>
      <w:r>
        <w:rPr>
          <w:rFonts w:ascii="Calibri" w:hAnsi="Calibri" w:cs="Calibri"/>
          <w:b/>
          <w:bCs/>
          <w:sz w:val="22"/>
          <w:szCs w:val="22"/>
          <w:lang w:val="en-GB"/>
        </w:rPr>
        <w:t>Details of conflict (Please refer to specific PPPG)</w:t>
      </w:r>
    </w:p>
    <w:p w:rsidR="00AC620A" w:rsidRDefault="00AC620A" w:rsidP="00AC620A">
      <w:pPr>
        <w:pStyle w:val="NormalRCPI"/>
        <w:widowControl/>
        <w:spacing w:after="220" w:line="300" w:lineRule="auto"/>
        <w:rPr>
          <w:b/>
          <w:bCs/>
          <w:sz w:val="20"/>
          <w:szCs w:val="20"/>
          <w:lang w:val="en-GB"/>
        </w:rPr>
      </w:pPr>
      <w:r>
        <w:rPr>
          <w:b/>
          <w:bCs/>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620A" w:rsidRDefault="00AC620A" w:rsidP="00AC620A">
      <w:pPr>
        <w:pStyle w:val="NormalRCPI"/>
        <w:widowControl/>
        <w:spacing w:after="180"/>
        <w:rPr>
          <w:rFonts w:ascii="Calibri" w:hAnsi="Calibri" w:cs="Calibri"/>
          <w:b/>
          <w:bCs/>
          <w:sz w:val="22"/>
          <w:szCs w:val="22"/>
          <w:lang w:val="en-GB"/>
        </w:rPr>
      </w:pPr>
      <w:r>
        <w:rPr>
          <w:rFonts w:ascii="Calibri" w:hAnsi="Calibri" w:cs="Calibri"/>
          <w:b/>
          <w:bCs/>
          <w:sz w:val="20"/>
          <w:szCs w:val="20"/>
          <w:lang w:val="en-GB"/>
        </w:rPr>
        <w:t>(</w:t>
      </w:r>
      <w:r>
        <w:rPr>
          <w:rFonts w:ascii="Calibri" w:hAnsi="Calibri" w:cs="Calibri"/>
          <w:b/>
          <w:bCs/>
          <w:sz w:val="22"/>
          <w:szCs w:val="22"/>
          <w:lang w:val="en-GB"/>
        </w:rPr>
        <w:t>Append additional pages to this statement if required)</w:t>
      </w:r>
    </w:p>
    <w:p w:rsidR="00AC620A" w:rsidRDefault="00AC620A" w:rsidP="00AC620A">
      <w:pPr>
        <w:pStyle w:val="NormalRCPI"/>
        <w:widowControl/>
        <w:spacing w:after="180"/>
        <w:rPr>
          <w:rFonts w:ascii="Calibri" w:hAnsi="Calibri" w:cs="Calibri"/>
          <w:b/>
          <w:bCs/>
          <w:sz w:val="22"/>
          <w:szCs w:val="22"/>
          <w:lang w:val="en-GB"/>
        </w:rPr>
      </w:pPr>
      <w:r>
        <w:rPr>
          <w:rFonts w:ascii="Calibri" w:hAnsi="Calibri" w:cs="Calibri"/>
          <w:b/>
          <w:bCs/>
          <w:sz w:val="22"/>
          <w:szCs w:val="22"/>
          <w:lang w:val="en-GB"/>
        </w:rPr>
        <w:t>Signature</w:t>
      </w:r>
    </w:p>
    <w:p w:rsidR="00AC620A" w:rsidRDefault="00AC620A" w:rsidP="00AC620A">
      <w:pPr>
        <w:pStyle w:val="NormalRCPI"/>
        <w:widowControl/>
        <w:spacing w:after="180"/>
        <w:rPr>
          <w:rFonts w:ascii="Calibri" w:hAnsi="Calibri" w:cs="Calibri"/>
          <w:b/>
          <w:bCs/>
          <w:sz w:val="22"/>
          <w:szCs w:val="22"/>
          <w:lang w:val="en-GB"/>
        </w:rPr>
      </w:pPr>
      <w:r>
        <w:rPr>
          <w:rFonts w:ascii="Calibri" w:hAnsi="Calibri" w:cs="Calibri"/>
          <w:b/>
          <w:bCs/>
          <w:sz w:val="22"/>
          <w:szCs w:val="22"/>
          <w:lang w:val="en-GB"/>
        </w:rPr>
        <w:t>Printed name</w:t>
      </w:r>
    </w:p>
    <w:p w:rsidR="00AC620A" w:rsidRDefault="00AC620A" w:rsidP="00AC620A">
      <w:pPr>
        <w:pStyle w:val="NormalRCPI"/>
        <w:widowControl/>
        <w:spacing w:after="180"/>
        <w:rPr>
          <w:rFonts w:ascii="Calibri" w:hAnsi="Calibri" w:cs="Calibri"/>
          <w:b/>
          <w:bCs/>
          <w:sz w:val="22"/>
          <w:szCs w:val="22"/>
          <w:lang w:val="en-GB"/>
        </w:rPr>
      </w:pPr>
      <w:r>
        <w:rPr>
          <w:rFonts w:ascii="Calibri" w:hAnsi="Calibri" w:cs="Calibri"/>
          <w:b/>
          <w:bCs/>
          <w:sz w:val="22"/>
          <w:szCs w:val="22"/>
          <w:lang w:val="en-GB"/>
        </w:rPr>
        <w:t>Registration number (if applicable)</w:t>
      </w:r>
    </w:p>
    <w:p w:rsidR="00AC620A" w:rsidRDefault="00AC620A" w:rsidP="00AC620A">
      <w:pPr>
        <w:pStyle w:val="NormalRCPI"/>
        <w:widowControl/>
        <w:spacing w:after="180"/>
        <w:rPr>
          <w:rFonts w:ascii="Calibri" w:hAnsi="Calibri" w:cs="Calibri"/>
          <w:b/>
          <w:bCs/>
          <w:sz w:val="22"/>
          <w:szCs w:val="22"/>
          <w:lang w:val="en-GB"/>
        </w:rPr>
      </w:pPr>
      <w:r>
        <w:rPr>
          <w:rFonts w:ascii="Calibri" w:hAnsi="Calibri" w:cs="Calibri"/>
          <w:b/>
          <w:bCs/>
          <w:sz w:val="22"/>
          <w:szCs w:val="22"/>
          <w:lang w:val="en-GB"/>
        </w:rPr>
        <w:t>Date</w:t>
      </w:r>
    </w:p>
    <w:p w:rsidR="00AC620A" w:rsidRPr="004E71DB" w:rsidRDefault="00AC620A" w:rsidP="00AC620A">
      <w:pPr>
        <w:pStyle w:val="NormalRCPI"/>
        <w:widowControl/>
        <w:tabs>
          <w:tab w:val="clear" w:pos="879"/>
          <w:tab w:val="clear" w:pos="1134"/>
        </w:tabs>
        <w:rPr>
          <w:rFonts w:ascii="Calibri" w:hAnsi="Calibri" w:cs="Calibri"/>
          <w:lang w:val="en-GB"/>
        </w:rPr>
      </w:pPr>
      <w:r w:rsidRPr="004E71DB">
        <w:rPr>
          <w:rFonts w:ascii="Calibri" w:hAnsi="Calibri" w:cs="Calibri"/>
          <w:lang w:val="en-GB"/>
        </w:rPr>
        <w:t xml:space="preserve">The information provided will be processed in accordance with data protection principles as set out in the Data Protection Act. Data will be processed only to ensure that committee members act in the best interests of the committee. The information provided will not be used for any other purpose.  </w:t>
      </w:r>
    </w:p>
    <w:p w:rsidR="00AC620A" w:rsidRDefault="00AC620A" w:rsidP="00AC620A">
      <w:pPr>
        <w:spacing w:after="0"/>
        <w:rPr>
          <w:rFonts w:eastAsia="MS Mincho"/>
          <w:sz w:val="18"/>
          <w:szCs w:val="18"/>
          <w:lang w:val="en-US" w:eastAsia="ja-JP"/>
        </w:rPr>
      </w:pPr>
      <w:r w:rsidRPr="004E71DB">
        <w:rPr>
          <w:rFonts w:eastAsia="MS Mincho"/>
          <w:sz w:val="18"/>
          <w:szCs w:val="18"/>
          <w:lang w:val="en-US" w:eastAsia="ja-JP"/>
        </w:rPr>
        <w:t>A person who is covered by this PPPG is required to furnish a statement, in writing, of:</w:t>
      </w:r>
    </w:p>
    <w:p w:rsidR="00AC620A" w:rsidRPr="004E71DB" w:rsidRDefault="00AC620A" w:rsidP="00AC620A">
      <w:pPr>
        <w:spacing w:after="0"/>
        <w:rPr>
          <w:rFonts w:eastAsia="MS Mincho"/>
          <w:sz w:val="18"/>
          <w:szCs w:val="18"/>
          <w:lang w:val="en-US" w:eastAsia="ja-JP"/>
        </w:rPr>
      </w:pPr>
    </w:p>
    <w:p w:rsidR="00AC620A" w:rsidRDefault="00AC620A" w:rsidP="00AC620A">
      <w:pPr>
        <w:spacing w:after="0"/>
        <w:rPr>
          <w:rFonts w:eastAsia="MS Mincho"/>
          <w:sz w:val="18"/>
          <w:szCs w:val="18"/>
          <w:lang w:val="en-US" w:eastAsia="ja-JP"/>
        </w:rPr>
      </w:pPr>
      <w:r w:rsidRPr="004E71DB">
        <w:rPr>
          <w:rFonts w:eastAsia="MS Mincho"/>
          <w:sz w:val="18"/>
          <w:szCs w:val="18"/>
          <w:lang w:val="en-US" w:eastAsia="ja-JP"/>
        </w:rPr>
        <w:t>(</w:t>
      </w:r>
      <w:proofErr w:type="spellStart"/>
      <w:r w:rsidRPr="004E71DB">
        <w:rPr>
          <w:rFonts w:eastAsia="MS Mincho"/>
          <w:sz w:val="18"/>
          <w:szCs w:val="18"/>
          <w:lang w:val="en-US" w:eastAsia="ja-JP"/>
        </w:rPr>
        <w:t>i</w:t>
      </w:r>
      <w:proofErr w:type="spellEnd"/>
      <w:r w:rsidRPr="004E71DB">
        <w:rPr>
          <w:rFonts w:eastAsia="MS Mincho"/>
          <w:sz w:val="18"/>
          <w:szCs w:val="18"/>
          <w:lang w:val="en-US" w:eastAsia="ja-JP"/>
        </w:rPr>
        <w:t>) The interests of the person, and</w:t>
      </w:r>
    </w:p>
    <w:p w:rsidR="00AC620A" w:rsidRPr="004E71DB" w:rsidRDefault="00AC620A" w:rsidP="00AC620A">
      <w:pPr>
        <w:spacing w:after="0"/>
        <w:rPr>
          <w:rFonts w:eastAsia="MS Mincho"/>
          <w:sz w:val="18"/>
          <w:szCs w:val="18"/>
          <w:lang w:val="en-US" w:eastAsia="ja-JP"/>
        </w:rPr>
      </w:pPr>
    </w:p>
    <w:p w:rsidR="00AC620A" w:rsidRPr="004E71DB" w:rsidRDefault="00AC620A" w:rsidP="00AC620A">
      <w:pPr>
        <w:spacing w:after="0"/>
        <w:rPr>
          <w:rFonts w:eastAsia="MS Mincho"/>
          <w:sz w:val="18"/>
          <w:szCs w:val="18"/>
          <w:lang w:val="en-US" w:eastAsia="ja-JP"/>
        </w:rPr>
      </w:pPr>
      <w:r w:rsidRPr="004E71DB">
        <w:rPr>
          <w:rFonts w:eastAsia="MS Mincho"/>
          <w:sz w:val="18"/>
          <w:szCs w:val="18"/>
          <w:lang w:val="en-US" w:eastAsia="ja-JP"/>
        </w:rPr>
        <w:t>(ii) The interests, of which the person has actual knowledge, of his or her spouse or civil partner or a child of the person or of his or her spouse which could materially influence the person in, or in relation to, the performance of the person's official functions by reason of the fact that such performance could so affect those interests as to confer on, or withhold from, the person, or the spouse or civil partner or child, a substantial benefit.</w:t>
      </w:r>
    </w:p>
    <w:p w:rsidR="006F1B34" w:rsidRDefault="006F1B34"/>
    <w:sectPr w:rsidR="006F1B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doni MT">
    <w:panose1 w:val="020706030806060202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20A"/>
    <w:rsid w:val="006F1B34"/>
    <w:rsid w:val="00AC620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20A"/>
    <w:pPr>
      <w:widowControl w:val="0"/>
      <w:overflowPunct w:val="0"/>
      <w:autoSpaceDE w:val="0"/>
      <w:autoSpaceDN w:val="0"/>
      <w:adjustRightInd w:val="0"/>
      <w:spacing w:after="120" w:line="285" w:lineRule="auto"/>
    </w:pPr>
    <w:rPr>
      <w:rFonts w:ascii="Calibri" w:eastAsia="Times New Roman" w:hAnsi="Calibri" w:cs="Calibri"/>
      <w:color w:val="000000"/>
      <w:kern w:val="28"/>
      <w:sz w:val="15"/>
      <w:szCs w:val="15"/>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RCPI">
    <w:name w:val="Normal RCPI"/>
    <w:basedOn w:val="Normal"/>
    <w:uiPriority w:val="99"/>
    <w:rsid w:val="00AC620A"/>
    <w:pPr>
      <w:tabs>
        <w:tab w:val="left" w:pos="879"/>
        <w:tab w:val="left" w:pos="1134"/>
      </w:tabs>
      <w:autoSpaceDE/>
      <w:autoSpaceDN/>
      <w:spacing w:after="240" w:line="240" w:lineRule="auto"/>
    </w:pPr>
    <w:rPr>
      <w:rFonts w:ascii="Bodoni MT" w:hAnsi="Bodoni MT" w:cs="Bodoni MT"/>
      <w:color w:val="auto"/>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20A"/>
    <w:pPr>
      <w:widowControl w:val="0"/>
      <w:overflowPunct w:val="0"/>
      <w:autoSpaceDE w:val="0"/>
      <w:autoSpaceDN w:val="0"/>
      <w:adjustRightInd w:val="0"/>
      <w:spacing w:after="120" w:line="285" w:lineRule="auto"/>
    </w:pPr>
    <w:rPr>
      <w:rFonts w:ascii="Calibri" w:eastAsia="Times New Roman" w:hAnsi="Calibri" w:cs="Calibri"/>
      <w:color w:val="000000"/>
      <w:kern w:val="28"/>
      <w:sz w:val="15"/>
      <w:szCs w:val="15"/>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RCPI">
    <w:name w:val="Normal RCPI"/>
    <w:basedOn w:val="Normal"/>
    <w:uiPriority w:val="99"/>
    <w:rsid w:val="00AC620A"/>
    <w:pPr>
      <w:tabs>
        <w:tab w:val="left" w:pos="879"/>
        <w:tab w:val="left" w:pos="1134"/>
      </w:tabs>
      <w:autoSpaceDE/>
      <w:autoSpaceDN/>
      <w:spacing w:after="240" w:line="240" w:lineRule="auto"/>
    </w:pPr>
    <w:rPr>
      <w:rFonts w:ascii="Bodoni MT" w:hAnsi="Bodoni MT" w:cs="Bodoni MT"/>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2017-10-11T14:07:00Z</dcterms:created>
  <dcterms:modified xsi:type="dcterms:W3CDTF">2017-10-11T14:07:00Z</dcterms:modified>
</cp:coreProperties>
</file>