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8"/>
        <w:tblW w:w="14292" w:type="dxa"/>
        <w:tblLook w:val="00A0" w:firstRow="1" w:lastRow="0" w:firstColumn="1" w:lastColumn="0" w:noHBand="0" w:noVBand="0"/>
      </w:tblPr>
      <w:tblGrid>
        <w:gridCol w:w="1191"/>
        <w:gridCol w:w="1189"/>
        <w:gridCol w:w="1187"/>
        <w:gridCol w:w="1190"/>
        <w:gridCol w:w="1189"/>
        <w:gridCol w:w="620"/>
        <w:gridCol w:w="569"/>
        <w:gridCol w:w="1194"/>
        <w:gridCol w:w="1192"/>
        <w:gridCol w:w="1191"/>
        <w:gridCol w:w="17"/>
        <w:gridCol w:w="1173"/>
        <w:gridCol w:w="1191"/>
        <w:gridCol w:w="1190"/>
        <w:gridCol w:w="9"/>
      </w:tblGrid>
      <w:tr w:rsidR="00430D52" w:rsidTr="00297E6D">
        <w:trPr>
          <w:gridAfter w:val="1"/>
          <w:wAfter w:w="9" w:type="dxa"/>
          <w:trHeight w:val="170"/>
        </w:trPr>
        <w:tc>
          <w:tcPr>
            <w:tcW w:w="14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152"/>
            <w:vAlign w:val="center"/>
            <w:hideMark/>
          </w:tcPr>
          <w:p w:rsidR="00430D52" w:rsidRPr="00297E6D" w:rsidRDefault="00430D52" w:rsidP="00297E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  <w:lang w:val="en-IE"/>
              </w:rPr>
            </w:pPr>
            <w:r w:rsidRPr="00297E6D"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  <w:lang w:val="en-IE"/>
              </w:rPr>
              <w:t xml:space="preserve">Risk Assessment Form </w:t>
            </w:r>
          </w:p>
        </w:tc>
      </w:tr>
      <w:tr w:rsidR="00430D52" w:rsidTr="00725C83">
        <w:trPr>
          <w:gridAfter w:val="1"/>
          <w:wAfter w:w="9" w:type="dxa"/>
          <w:trHeight w:val="170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Division: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Source of Risk:</w:t>
            </w:r>
          </w:p>
        </w:tc>
      </w:tr>
      <w:tr w:rsidR="00430D52" w:rsidTr="00725C83">
        <w:trPr>
          <w:gridAfter w:val="1"/>
          <w:wAfter w:w="9" w:type="dxa"/>
          <w:trHeight w:val="170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HG/CHO/NAS/Function: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Primary Impact Category:</w:t>
            </w:r>
          </w:p>
        </w:tc>
      </w:tr>
      <w:tr w:rsidR="00430D52" w:rsidTr="00725C83">
        <w:trPr>
          <w:gridAfter w:val="1"/>
          <w:wAfter w:w="9" w:type="dxa"/>
          <w:trHeight w:val="170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Hospital Site/Service: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Risk Type:</w:t>
            </w:r>
          </w:p>
        </w:tc>
      </w:tr>
      <w:tr w:rsidR="00430D52" w:rsidTr="00725C83">
        <w:trPr>
          <w:gridAfter w:val="1"/>
          <w:wAfter w:w="9" w:type="dxa"/>
          <w:trHeight w:val="170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Dept/Service Site: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Name of Risk Owner (BLOCKS):</w:t>
            </w:r>
          </w:p>
        </w:tc>
      </w:tr>
      <w:tr w:rsidR="00430D52" w:rsidTr="00725C83">
        <w:trPr>
          <w:gridAfter w:val="1"/>
          <w:wAfter w:w="9" w:type="dxa"/>
          <w:trHeight w:val="170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Date of Assessment: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Signature of Risk Owner:</w:t>
            </w:r>
          </w:p>
        </w:tc>
      </w:tr>
      <w:tr w:rsidR="00430D52" w:rsidTr="00725C83">
        <w:trPr>
          <w:gridAfter w:val="1"/>
          <w:wAfter w:w="9" w:type="dxa"/>
          <w:trHeight w:val="170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Unique ID No: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430D52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Risk Co-Ordinator</w:t>
            </w:r>
            <w:r w:rsidR="00BA0554" w:rsidRPr="00297E6D">
              <w:rPr>
                <w:rFonts w:asciiTheme="minorHAnsi" w:hAnsiTheme="minorHAnsi"/>
                <w:b/>
                <w:sz w:val="22"/>
                <w:lang w:val="en-IE"/>
              </w:rPr>
              <w:t>:</w:t>
            </w:r>
          </w:p>
        </w:tc>
      </w:tr>
      <w:tr w:rsidR="00430D52" w:rsidTr="00725C83">
        <w:trPr>
          <w:gridAfter w:val="1"/>
          <w:wAfter w:w="9" w:type="dxa"/>
          <w:trHeight w:val="170"/>
        </w:trPr>
        <w:tc>
          <w:tcPr>
            <w:tcW w:w="6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D52" w:rsidRPr="00297E6D" w:rsidRDefault="00B71D13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>Objective</w:t>
            </w:r>
            <w:r w:rsidR="001C7DC1">
              <w:rPr>
                <w:rFonts w:asciiTheme="minorHAnsi" w:hAnsiTheme="minorHAnsi"/>
                <w:b/>
                <w:sz w:val="22"/>
                <w:lang w:val="en-IE"/>
              </w:rPr>
              <w:t xml:space="preserve"> being impacted</w:t>
            </w:r>
            <w:r w:rsidRPr="00297E6D">
              <w:rPr>
                <w:rFonts w:asciiTheme="minorHAnsi" w:hAnsiTheme="minorHAnsi"/>
                <w:b/>
                <w:sz w:val="22"/>
                <w:lang w:val="en-IE"/>
              </w:rPr>
              <w:t xml:space="preserve">: </w:t>
            </w:r>
          </w:p>
        </w:tc>
        <w:tc>
          <w:tcPr>
            <w:tcW w:w="77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30D52" w:rsidRPr="00297E6D" w:rsidRDefault="00B71D13" w:rsidP="00297E6D">
            <w:pPr>
              <w:rPr>
                <w:rFonts w:asciiTheme="minorHAnsi" w:hAnsiTheme="minorHAnsi"/>
                <w:b/>
                <w:sz w:val="22"/>
                <w:lang w:val="en-IE"/>
              </w:rPr>
            </w:pPr>
            <w:r w:rsidRPr="00297E6D">
              <w:rPr>
                <w:rStyle w:val="FootnoteReference"/>
                <w:rFonts w:asciiTheme="minorHAnsi" w:hAnsiTheme="minorHAnsi"/>
                <w:b/>
                <w:sz w:val="22"/>
                <w:lang w:val="en-IE"/>
              </w:rPr>
              <w:footnoteReference w:id="1"/>
            </w:r>
            <w:r w:rsidR="00430D52" w:rsidRPr="00297E6D">
              <w:rPr>
                <w:rFonts w:asciiTheme="minorHAnsi" w:hAnsiTheme="minorHAnsi"/>
                <w:b/>
                <w:sz w:val="22"/>
                <w:lang w:val="en-IE"/>
              </w:rPr>
              <w:t>Risk Assessor(s):</w:t>
            </w:r>
          </w:p>
        </w:tc>
      </w:tr>
      <w:tr w:rsidR="00BA0554" w:rsidTr="00725C83">
        <w:trPr>
          <w:gridAfter w:val="1"/>
          <w:wAfter w:w="9" w:type="dxa"/>
          <w:trHeight w:val="454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152"/>
            <w:vAlign w:val="center"/>
          </w:tcPr>
          <w:p w:rsidR="00430D52" w:rsidRPr="00B71D13" w:rsidRDefault="00B71D13" w:rsidP="00297E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</w:pPr>
            <w:r>
              <w:rPr>
                <w:rStyle w:val="FootnoteReference"/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  <w:footnoteReference w:id="2"/>
            </w:r>
            <w:r w:rsidR="00430D52" w:rsidRPr="00B71D13"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  <w:t>HAZARD &amp; RISK DESCRIPTION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152"/>
            <w:vAlign w:val="center"/>
            <w:hideMark/>
          </w:tcPr>
          <w:p w:rsidR="00430D52" w:rsidRPr="00B71D13" w:rsidRDefault="00430D52" w:rsidP="00297E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</w:pPr>
            <w:r w:rsidRPr="00B71D13"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  <w:t>EXISTING CONTROL MEASURES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152"/>
            <w:vAlign w:val="center"/>
            <w:hideMark/>
          </w:tcPr>
          <w:p w:rsidR="00430D52" w:rsidRPr="00B71D13" w:rsidRDefault="00B30D19" w:rsidP="00297E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  <w:t>ACTIONS [</w:t>
            </w:r>
            <w:r w:rsidR="00430D52" w:rsidRPr="00B71D13"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  <w:t>ADDITIONAL CONTROLS</w:t>
            </w:r>
            <w:r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  <w:t>]</w:t>
            </w:r>
            <w:r w:rsidR="00430D52" w:rsidRPr="00B71D13">
              <w:rPr>
                <w:rFonts w:asciiTheme="minorHAnsi" w:hAnsiTheme="minorHAnsi"/>
                <w:b/>
                <w:color w:val="FFFFFF" w:themeColor="background1"/>
                <w:sz w:val="21"/>
                <w:szCs w:val="21"/>
                <w:lang w:val="en-IE"/>
              </w:rPr>
              <w:t xml:space="preserve"> REQUIRED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152"/>
            <w:vAlign w:val="center"/>
            <w:hideMark/>
          </w:tcPr>
          <w:p w:rsidR="00410E40" w:rsidRPr="00B71D13" w:rsidRDefault="00BA0554" w:rsidP="00297E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</w:pPr>
            <w:r>
              <w:rPr>
                <w:rStyle w:val="FootnoteReference"/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  <w:footnoteReference w:id="3"/>
            </w:r>
            <w:r w:rsidR="00410E40" w:rsidRPr="00B71D13"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  <w:t>ACTION</w:t>
            </w:r>
            <w:r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  <w:t xml:space="preserve"> </w:t>
            </w:r>
            <w:r w:rsidR="00410E40" w:rsidRPr="00B71D13"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  <w:t>OWNER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152"/>
            <w:vAlign w:val="center"/>
          </w:tcPr>
          <w:p w:rsidR="00BA0554" w:rsidRDefault="00430D52" w:rsidP="00297E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</w:pPr>
            <w:r w:rsidRPr="00B71D13"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  <w:t xml:space="preserve">DUE </w:t>
            </w:r>
          </w:p>
          <w:p w:rsidR="00430D52" w:rsidRPr="00B71D13" w:rsidRDefault="00430D52" w:rsidP="00297E6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</w:pPr>
            <w:r w:rsidRPr="00B71D13">
              <w:rPr>
                <w:rFonts w:asciiTheme="minorHAnsi" w:hAnsiTheme="minorHAnsi"/>
                <w:b/>
                <w:color w:val="FFFFFF" w:themeColor="background1"/>
                <w:sz w:val="19"/>
                <w:szCs w:val="20"/>
                <w:lang w:val="en-IE"/>
              </w:rPr>
              <w:t>DATE</w:t>
            </w:r>
          </w:p>
        </w:tc>
      </w:tr>
      <w:tr w:rsidR="00297E6D" w:rsidTr="00725C83">
        <w:trPr>
          <w:gridAfter w:val="1"/>
          <w:wAfter w:w="9" w:type="dxa"/>
          <w:trHeight w:val="2458"/>
        </w:trPr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0D52" w:rsidRDefault="00430D52" w:rsidP="00297E6D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  <w:p w:rsidR="00694629" w:rsidRDefault="00694629" w:rsidP="00297E6D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0D52" w:rsidRDefault="00430D52" w:rsidP="00297E6D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0D52" w:rsidRDefault="00430D52" w:rsidP="00297E6D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0D52" w:rsidRDefault="00430D52" w:rsidP="00297E6D">
            <w:pPr>
              <w:spacing w:beforeLines="50" w:before="120"/>
              <w:rPr>
                <w:rFonts w:asciiTheme="minorHAnsi" w:hAnsiTheme="minorHAnsi" w:cs="Arial"/>
                <w:sz w:val="20"/>
                <w:szCs w:val="20"/>
                <w:lang w:val="en-I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0D52" w:rsidRDefault="00430D52" w:rsidP="00297E6D">
            <w:pPr>
              <w:autoSpaceDE w:val="0"/>
              <w:autoSpaceDN w:val="0"/>
              <w:adjustRightInd w:val="0"/>
              <w:rPr>
                <w:rFonts w:asciiTheme="minorHAnsi" w:hAnsiTheme="minorHAnsi" w:cs="Times-Roman"/>
                <w:sz w:val="20"/>
                <w:szCs w:val="20"/>
                <w:lang w:val="en-IE" w:eastAsia="en-IE"/>
              </w:rPr>
            </w:pPr>
          </w:p>
        </w:tc>
      </w:tr>
      <w:tr w:rsidR="00E87BB9" w:rsidTr="00725C83">
        <w:trPr>
          <w:gridAfter w:val="1"/>
          <w:wAfter w:w="9" w:type="dxa"/>
          <w:trHeight w:val="204"/>
        </w:trPr>
        <w:tc>
          <w:tcPr>
            <w:tcW w:w="356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E87BB9" w:rsidRPr="0039294B" w:rsidRDefault="00E87BB9" w:rsidP="00E87B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>
              <w:rPr>
                <w:rStyle w:val="FootnoteReference"/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footnoteReference w:id="4"/>
            </w:r>
            <w:r w:rsidRPr="00FB6B77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>Inherent Risk</w:t>
            </w:r>
          </w:p>
        </w:tc>
        <w:tc>
          <w:tcPr>
            <w:tcW w:w="35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E87BB9" w:rsidRPr="0039294B" w:rsidRDefault="00E87BB9" w:rsidP="00B30D1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>
              <w:rPr>
                <w:rStyle w:val="FootnoteReference"/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footnoteReference w:id="5"/>
            </w:r>
            <w:r w:rsidRPr="00FB6B77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>Residual</w:t>
            </w:r>
            <w:r w:rsidR="003E1CE2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 xml:space="preserve"> </w:t>
            </w:r>
            <w:r w:rsidRPr="00FB6B77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 xml:space="preserve">Risk </w:t>
            </w:r>
          </w:p>
        </w:tc>
        <w:tc>
          <w:tcPr>
            <w:tcW w:w="35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E87BB9" w:rsidRPr="0039294B" w:rsidRDefault="00E87BB9" w:rsidP="00530F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>
              <w:rPr>
                <w:rStyle w:val="FootnoteReference"/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footnoteReference w:id="6"/>
            </w:r>
            <w:r w:rsidRPr="00FB6B77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>Target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 xml:space="preserve"> </w:t>
            </w:r>
            <w:r w:rsidRPr="00FB6B77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 xml:space="preserve">Risk </w:t>
            </w:r>
          </w:p>
        </w:tc>
        <w:tc>
          <w:tcPr>
            <w:tcW w:w="357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E87BB9" w:rsidRPr="00FB6B77" w:rsidRDefault="00E87BB9" w:rsidP="00E87BB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</w:pPr>
            <w:r w:rsidRPr="00FB6B77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 xml:space="preserve">Risk Status </w:t>
            </w:r>
          </w:p>
        </w:tc>
      </w:tr>
      <w:tr w:rsidR="00B24FEC" w:rsidTr="00725C83">
        <w:trPr>
          <w:gridAfter w:val="1"/>
          <w:wAfter w:w="9" w:type="dxa"/>
          <w:trHeight w:val="204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39294B" w:rsidRPr="00B30D19" w:rsidRDefault="00FB6B77" w:rsidP="00B24F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>Likelihood</w:t>
            </w:r>
            <w:r w:rsidR="0039294B"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 xml:space="preserve">  [1-5]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39294B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>Impact</w:t>
            </w:r>
          </w:p>
          <w:p w:rsidR="00FB6B77" w:rsidRPr="00B30D19" w:rsidRDefault="0039294B" w:rsidP="00B24F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 xml:space="preserve"> [1-5]</w:t>
            </w:r>
            <w:r w:rsidR="00FB6B77"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 xml:space="preserve"> </w:t>
            </w: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B24FEC" w:rsidRPr="00B30D19" w:rsidRDefault="00B24FEC" w:rsidP="00B24F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  <w:t>Rating</w:t>
            </w:r>
          </w:p>
          <w:p w:rsidR="0039294B" w:rsidRPr="00B30D19" w:rsidRDefault="00B24FEC" w:rsidP="00B24F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12"/>
                <w:szCs w:val="21"/>
                <w:lang w:val="en-IE"/>
              </w:rPr>
              <w:t>[Likelihood x Impact]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>Likelihood</w:t>
            </w:r>
          </w:p>
          <w:p w:rsidR="0039294B" w:rsidRPr="00B30D19" w:rsidRDefault="0039294B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>[1-5]</w:t>
            </w: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 xml:space="preserve">Impact </w:t>
            </w:r>
          </w:p>
          <w:p w:rsidR="0039294B" w:rsidRPr="00B30D19" w:rsidRDefault="0039294B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>[1-5]</w:t>
            </w: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B24FEC" w:rsidRPr="00B30D19" w:rsidRDefault="00B24FEC" w:rsidP="00B24F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  <w:t>Rating</w:t>
            </w:r>
          </w:p>
          <w:p w:rsidR="0039294B" w:rsidRPr="00B30D19" w:rsidRDefault="00B24FEC" w:rsidP="00B24F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12"/>
                <w:szCs w:val="21"/>
                <w:lang w:val="en-IE"/>
              </w:rPr>
              <w:t>[Likelihood x Impact]</w:t>
            </w:r>
          </w:p>
        </w:tc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>Likelihood</w:t>
            </w:r>
          </w:p>
          <w:p w:rsidR="0039294B" w:rsidRPr="00B30D19" w:rsidRDefault="0039294B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>[1-5]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 xml:space="preserve">Impact </w:t>
            </w:r>
          </w:p>
          <w:p w:rsidR="0039294B" w:rsidRPr="00B30D19" w:rsidRDefault="0039294B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2"/>
                <w:lang w:val="en-IE"/>
              </w:rPr>
              <w:t xml:space="preserve"> [1-5]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  <w:t>Rating</w:t>
            </w:r>
          </w:p>
          <w:p w:rsidR="0039294B" w:rsidRPr="00B30D19" w:rsidRDefault="0039294B" w:rsidP="00B24FE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12"/>
                <w:szCs w:val="21"/>
                <w:lang w:val="en-IE"/>
              </w:rPr>
              <w:t>[L</w:t>
            </w:r>
            <w:r w:rsidR="00B24FEC" w:rsidRPr="00B30D19">
              <w:rPr>
                <w:rFonts w:asciiTheme="minorHAnsi" w:hAnsiTheme="minorHAnsi" w:cs="Arial"/>
                <w:b/>
                <w:color w:val="FFFFFF" w:themeColor="background1"/>
                <w:sz w:val="12"/>
                <w:szCs w:val="21"/>
                <w:lang w:val="en-IE"/>
              </w:rPr>
              <w:t>ikelihood</w:t>
            </w:r>
            <w:r w:rsidRPr="00B30D19">
              <w:rPr>
                <w:rFonts w:asciiTheme="minorHAnsi" w:hAnsiTheme="minorHAnsi" w:cs="Arial"/>
                <w:b/>
                <w:color w:val="FFFFFF" w:themeColor="background1"/>
                <w:sz w:val="12"/>
                <w:szCs w:val="21"/>
                <w:lang w:val="en-IE"/>
              </w:rPr>
              <w:t xml:space="preserve"> x I</w:t>
            </w:r>
            <w:r w:rsidR="00B24FEC" w:rsidRPr="00B30D19">
              <w:rPr>
                <w:rFonts w:asciiTheme="minorHAnsi" w:hAnsiTheme="minorHAnsi" w:cs="Arial"/>
                <w:b/>
                <w:color w:val="FFFFFF" w:themeColor="background1"/>
                <w:sz w:val="12"/>
                <w:szCs w:val="21"/>
                <w:lang w:val="en-IE"/>
              </w:rPr>
              <w:t>mpact</w:t>
            </w:r>
            <w:r w:rsidRPr="00B30D19">
              <w:rPr>
                <w:rFonts w:asciiTheme="minorHAnsi" w:hAnsiTheme="minorHAnsi" w:cs="Arial"/>
                <w:b/>
                <w:color w:val="FFFFFF" w:themeColor="background1"/>
                <w:sz w:val="12"/>
                <w:szCs w:val="21"/>
                <w:lang w:val="en-IE"/>
              </w:rPr>
              <w:t>]</w:t>
            </w:r>
          </w:p>
        </w:tc>
        <w:tc>
          <w:tcPr>
            <w:tcW w:w="119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 xml:space="preserve">Open 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 xml:space="preserve">Monitor </w:t>
            </w: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152"/>
            <w:vAlign w:val="center"/>
          </w:tcPr>
          <w:p w:rsidR="00FB6B77" w:rsidRPr="00B30D19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</w:pPr>
            <w:r w:rsidRPr="00B30D19">
              <w:rPr>
                <w:rFonts w:asciiTheme="minorHAnsi" w:hAnsiTheme="minorHAnsi" w:cs="Arial"/>
                <w:b/>
                <w:color w:val="FFFFFF" w:themeColor="background1"/>
                <w:sz w:val="21"/>
                <w:szCs w:val="21"/>
                <w:lang w:val="en-IE"/>
              </w:rPr>
              <w:t>Closed</w:t>
            </w:r>
          </w:p>
        </w:tc>
      </w:tr>
      <w:tr w:rsidR="00FB6B77" w:rsidTr="00725C83">
        <w:trPr>
          <w:trHeight w:val="510"/>
        </w:trPr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  <w:tc>
          <w:tcPr>
            <w:tcW w:w="11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6B77" w:rsidRDefault="00FB6B77" w:rsidP="00297E6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1"/>
                <w:szCs w:val="21"/>
                <w:lang w:val="en-IE"/>
              </w:rPr>
            </w:pPr>
          </w:p>
        </w:tc>
      </w:tr>
    </w:tbl>
    <w:p w:rsidR="00731B88" w:rsidRDefault="00B30D19" w:rsidP="00B30D19"/>
    <w:sectPr w:rsidR="00731B88" w:rsidSect="00CB066C">
      <w:head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99" w:rsidRDefault="00896399" w:rsidP="00BB0F77">
      <w:r>
        <w:separator/>
      </w:r>
    </w:p>
  </w:endnote>
  <w:endnote w:type="continuationSeparator" w:id="0">
    <w:p w:rsidR="00896399" w:rsidRDefault="00896399" w:rsidP="00BB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99" w:rsidRDefault="00896399" w:rsidP="00BB0F77">
      <w:r>
        <w:separator/>
      </w:r>
    </w:p>
  </w:footnote>
  <w:footnote w:type="continuationSeparator" w:id="0">
    <w:p w:rsidR="00896399" w:rsidRDefault="00896399" w:rsidP="00BB0F77">
      <w:r>
        <w:continuationSeparator/>
      </w:r>
    </w:p>
  </w:footnote>
  <w:footnote w:id="1">
    <w:p w:rsidR="00B71D13" w:rsidRPr="00B71D13" w:rsidRDefault="00B71D13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R</w:t>
      </w:r>
      <w:bookmarkStart w:id="0" w:name="_GoBack"/>
      <w:bookmarkEnd w:id="0"/>
      <w:r>
        <w:t xml:space="preserve">isk Assessor required for </w:t>
      </w:r>
      <w:r w:rsidR="007C4760">
        <w:t>OSH</w:t>
      </w:r>
      <w:r>
        <w:t xml:space="preserve"> risks only. </w:t>
      </w:r>
    </w:p>
  </w:footnote>
  <w:footnote w:id="2">
    <w:p w:rsidR="00B71D13" w:rsidRPr="00B71D13" w:rsidRDefault="00B71D13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Where the risk being assessed relates to </w:t>
      </w:r>
      <w:r w:rsidR="00BA0554">
        <w:rPr>
          <w:lang w:val="en-IE"/>
        </w:rPr>
        <w:t xml:space="preserve">an </w:t>
      </w:r>
      <w:r w:rsidR="007C4760">
        <w:rPr>
          <w:lang w:val="en-IE"/>
        </w:rPr>
        <w:t>OSH</w:t>
      </w:r>
      <w:r w:rsidR="00BA0554">
        <w:rPr>
          <w:lang w:val="en-IE"/>
        </w:rPr>
        <w:t xml:space="preserve"> risk</w:t>
      </w:r>
      <w:r>
        <w:rPr>
          <w:lang w:val="en-IE"/>
        </w:rPr>
        <w:t xml:space="preserve"> please ensure the HAZARD and associated risk are recorded.  </w:t>
      </w:r>
      <w:r w:rsidR="00BA0554">
        <w:rPr>
          <w:lang w:val="en-IE"/>
        </w:rPr>
        <w:t>O</w:t>
      </w:r>
      <w:r>
        <w:rPr>
          <w:lang w:val="en-IE"/>
        </w:rPr>
        <w:t xml:space="preserve">ther risk assessments require a risk description only. </w:t>
      </w:r>
    </w:p>
  </w:footnote>
  <w:footnote w:id="3">
    <w:p w:rsidR="00BA0554" w:rsidRPr="00BA0554" w:rsidRDefault="00BA055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Person responsible for the action.</w:t>
      </w:r>
    </w:p>
  </w:footnote>
  <w:footnote w:id="4">
    <w:p w:rsidR="00E87BB9" w:rsidRPr="00297E6D" w:rsidRDefault="00E87BB9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="00B24FEC">
        <w:t>R</w:t>
      </w:r>
      <w:r>
        <w:t xml:space="preserve">ating </w:t>
      </w:r>
      <w:r w:rsidRPr="00297E6D">
        <w:rPr>
          <w:b/>
        </w:rPr>
        <w:t>b</w:t>
      </w:r>
      <w:proofErr w:type="spellStart"/>
      <w:r w:rsidRPr="00297E6D">
        <w:rPr>
          <w:b/>
          <w:lang w:val="en-IE"/>
        </w:rPr>
        <w:t>efore</w:t>
      </w:r>
      <w:proofErr w:type="spellEnd"/>
      <w:r w:rsidRPr="00297E6D">
        <w:rPr>
          <w:b/>
          <w:lang w:val="en-IE"/>
        </w:rPr>
        <w:t xml:space="preserve"> </w:t>
      </w:r>
      <w:r>
        <w:rPr>
          <w:lang w:val="en-IE"/>
        </w:rPr>
        <w:t>consideration of existing controls.</w:t>
      </w:r>
    </w:p>
  </w:footnote>
  <w:footnote w:id="5">
    <w:p w:rsidR="00E87BB9" w:rsidRPr="00297E6D" w:rsidRDefault="00E87BB9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Rating </w:t>
      </w:r>
      <w:r w:rsidRPr="00297E6D">
        <w:rPr>
          <w:b/>
        </w:rPr>
        <w:t>a</w:t>
      </w:r>
      <w:r w:rsidRPr="00297E6D">
        <w:rPr>
          <w:b/>
          <w:lang w:val="en-IE"/>
        </w:rPr>
        <w:t>fter</w:t>
      </w:r>
      <w:r>
        <w:rPr>
          <w:lang w:val="en-IE"/>
        </w:rPr>
        <w:t xml:space="preserve"> consideration of existing controls.</w:t>
      </w:r>
    </w:p>
  </w:footnote>
  <w:footnote w:id="6">
    <w:p w:rsidR="00E87BB9" w:rsidRPr="00297E6D" w:rsidRDefault="00E87BB9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="006E6141">
        <w:t>Desir</w:t>
      </w:r>
      <w:r w:rsidR="00B24FEC">
        <w:t>ed</w:t>
      </w:r>
      <w:r w:rsidR="006E6141">
        <w:t xml:space="preserve"> r</w:t>
      </w:r>
      <w:r>
        <w:t xml:space="preserve">ating </w:t>
      </w:r>
      <w:r w:rsidRPr="00297E6D">
        <w:rPr>
          <w:b/>
        </w:rPr>
        <w:t>a</w:t>
      </w:r>
      <w:proofErr w:type="spellStart"/>
      <w:r w:rsidRPr="00297E6D">
        <w:rPr>
          <w:b/>
          <w:lang w:val="en-IE"/>
        </w:rPr>
        <w:t>fter</w:t>
      </w:r>
      <w:proofErr w:type="spellEnd"/>
      <w:r w:rsidR="00B30D19">
        <w:rPr>
          <w:lang w:val="en-IE"/>
        </w:rPr>
        <w:t xml:space="preserve"> actions.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B8" w:rsidRPr="001F3982" w:rsidRDefault="00B71D13" w:rsidP="00B30D19">
    <w:pPr>
      <w:tabs>
        <w:tab w:val="left" w:pos="673"/>
        <w:tab w:val="center" w:pos="6979"/>
      </w:tabs>
      <w:ind w:left="-284" w:firstLine="284"/>
      <w:rPr>
        <w:sz w:val="22"/>
        <w:szCs w:val="22"/>
      </w:rPr>
    </w:pPr>
    <w:r>
      <w:rPr>
        <w:noProof/>
        <w:lang w:val="en-IE" w:eastAsia="en-IE"/>
      </w:rPr>
      <w:drawing>
        <wp:inline distT="0" distB="0" distL="0" distR="0" wp14:anchorId="77C3DFC8" wp14:editId="306CF80A">
          <wp:extent cx="596348" cy="4970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SE Logo Green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01" cy="509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12A9">
      <w:rPr>
        <w:b/>
        <w:color w:val="984806"/>
        <w:sz w:val="22"/>
        <w:szCs w:val="22"/>
      </w:rPr>
      <w:tab/>
    </w:r>
  </w:p>
  <w:p w:rsidR="00BB0F77" w:rsidRDefault="00BB0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391D"/>
    <w:multiLevelType w:val="hybridMultilevel"/>
    <w:tmpl w:val="7BDC276C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A3D43"/>
    <w:multiLevelType w:val="hybridMultilevel"/>
    <w:tmpl w:val="2626C5A0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52"/>
    <w:rsid w:val="00004C57"/>
    <w:rsid w:val="00020A09"/>
    <w:rsid w:val="000B4E22"/>
    <w:rsid w:val="001233F8"/>
    <w:rsid w:val="001B1BDA"/>
    <w:rsid w:val="001C7DC1"/>
    <w:rsid w:val="001D08FF"/>
    <w:rsid w:val="001F3982"/>
    <w:rsid w:val="00212152"/>
    <w:rsid w:val="00297E6D"/>
    <w:rsid w:val="00311449"/>
    <w:rsid w:val="003925A3"/>
    <w:rsid w:val="0039294B"/>
    <w:rsid w:val="00397747"/>
    <w:rsid w:val="003D3696"/>
    <w:rsid w:val="003E1CE2"/>
    <w:rsid w:val="00410E40"/>
    <w:rsid w:val="00430D52"/>
    <w:rsid w:val="0049696C"/>
    <w:rsid w:val="005201B8"/>
    <w:rsid w:val="005215C4"/>
    <w:rsid w:val="00530F8D"/>
    <w:rsid w:val="0055727E"/>
    <w:rsid w:val="005F408E"/>
    <w:rsid w:val="00627C7F"/>
    <w:rsid w:val="006326B1"/>
    <w:rsid w:val="00694629"/>
    <w:rsid w:val="006D31E7"/>
    <w:rsid w:val="006E6141"/>
    <w:rsid w:val="00714127"/>
    <w:rsid w:val="00725C83"/>
    <w:rsid w:val="00754FAF"/>
    <w:rsid w:val="007C2717"/>
    <w:rsid w:val="007C4239"/>
    <w:rsid w:val="007C4760"/>
    <w:rsid w:val="00847A97"/>
    <w:rsid w:val="00867B5A"/>
    <w:rsid w:val="00870721"/>
    <w:rsid w:val="00886BA8"/>
    <w:rsid w:val="00896399"/>
    <w:rsid w:val="009112A9"/>
    <w:rsid w:val="00920F69"/>
    <w:rsid w:val="009452A1"/>
    <w:rsid w:val="0099666C"/>
    <w:rsid w:val="00A63C1A"/>
    <w:rsid w:val="00A91205"/>
    <w:rsid w:val="00A92230"/>
    <w:rsid w:val="00B24FEC"/>
    <w:rsid w:val="00B30D19"/>
    <w:rsid w:val="00B71D13"/>
    <w:rsid w:val="00BA0554"/>
    <w:rsid w:val="00BB0F77"/>
    <w:rsid w:val="00BC39F5"/>
    <w:rsid w:val="00BC40BD"/>
    <w:rsid w:val="00C41C7C"/>
    <w:rsid w:val="00C44DF0"/>
    <w:rsid w:val="00CA0E4B"/>
    <w:rsid w:val="00CB066C"/>
    <w:rsid w:val="00D35BBC"/>
    <w:rsid w:val="00D35FF5"/>
    <w:rsid w:val="00DB309D"/>
    <w:rsid w:val="00E87BB9"/>
    <w:rsid w:val="00E967F2"/>
    <w:rsid w:val="00EC150D"/>
    <w:rsid w:val="00F37994"/>
    <w:rsid w:val="00F40BDF"/>
    <w:rsid w:val="00F53880"/>
    <w:rsid w:val="00F63163"/>
    <w:rsid w:val="00F72E78"/>
    <w:rsid w:val="00FB6B77"/>
    <w:rsid w:val="00F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8B80F7"/>
  <w15:docId w15:val="{8977C249-0251-41E2-84F9-68485B06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F7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F7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B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6946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1D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1D1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71D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AD25-053C-4372-8812-E94F12A0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Carol Clarke</cp:lastModifiedBy>
  <cp:revision>3</cp:revision>
  <dcterms:created xsi:type="dcterms:W3CDTF">2023-02-09T08:34:00Z</dcterms:created>
  <dcterms:modified xsi:type="dcterms:W3CDTF">2023-04-13T12:40:00Z</dcterms:modified>
</cp:coreProperties>
</file>