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11"/>
        <w:tblW w:w="5000" w:type="pct"/>
        <w:tblBorders>
          <w:top w:val="single" w:sz="4" w:space="0" w:color="5F497A" w:themeColor="accent4" w:themeShade="BF"/>
          <w:left w:val="single" w:sz="8" w:space="0" w:color="5F497A" w:themeColor="accent4" w:themeShade="BF"/>
          <w:bottom w:val="single" w:sz="4" w:space="0" w:color="auto"/>
          <w:right w:val="single" w:sz="8" w:space="0" w:color="5F497A" w:themeColor="accent4" w:themeShade="BF"/>
          <w:insideH w:val="single" w:sz="8" w:space="0" w:color="5F497A" w:themeColor="accent4" w:themeShade="BF"/>
          <w:insideV w:val="single" w:sz="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632"/>
        <w:gridCol w:w="3708"/>
        <w:gridCol w:w="752"/>
        <w:gridCol w:w="817"/>
        <w:gridCol w:w="1333"/>
      </w:tblGrid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5F497A" w:themeFill="accent4" w:themeFillShade="BF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5F497A" w:themeFill="accent4" w:themeFillShade="BF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570" w:type="pct"/>
            <w:gridSpan w:val="3"/>
            <w:shd w:val="clear" w:color="auto" w:fill="5F497A" w:themeFill="accent4" w:themeFillShade="BF"/>
            <w:noWrap/>
            <w:vAlign w:val="bottom"/>
            <w:hideMark/>
          </w:tcPr>
          <w:p w:rsidR="003951F5" w:rsidRPr="003951F5" w:rsidRDefault="003951F5" w:rsidP="003951F5">
            <w:pP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IE" w:eastAsia="en-IE"/>
              </w:rPr>
            </w:pPr>
            <w:r w:rsidRPr="003951F5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val="en-IE" w:eastAsia="en-IE"/>
              </w:rPr>
              <w:t>Are the Controls listed in place?</w:t>
            </w:r>
          </w:p>
        </w:tc>
      </w:tr>
      <w:tr w:rsidR="003951F5" w:rsidRPr="00AB083B" w:rsidTr="003951F5">
        <w:trPr>
          <w:trHeight w:val="662"/>
        </w:trPr>
        <w:tc>
          <w:tcPr>
            <w:tcW w:w="1424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Risk Description</w:t>
            </w:r>
          </w:p>
        </w:tc>
        <w:tc>
          <w:tcPr>
            <w:tcW w:w="2006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List here (one per line) all Controls Required to Manage the Risk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Yes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 xml:space="preserve">No 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3951F5" w:rsidRPr="003951F5" w:rsidRDefault="003951F5" w:rsidP="003951F5">
            <w:pPr>
              <w:jc w:val="center"/>
              <w:rPr>
                <w:rFonts w:ascii="Calibri" w:hAnsi="Calibri"/>
                <w:b/>
                <w:color w:val="000000"/>
                <w:lang w:val="en-IE" w:eastAsia="en-IE"/>
              </w:rPr>
            </w:pPr>
            <w:r w:rsidRPr="003951F5">
              <w:rPr>
                <w:rFonts w:ascii="Calibri" w:hAnsi="Calibri"/>
                <w:b/>
                <w:color w:val="000000"/>
                <w:sz w:val="22"/>
                <w:szCs w:val="22"/>
                <w:lang w:val="en-IE" w:eastAsia="en-IE"/>
              </w:rPr>
              <w:t>Yes But</w:t>
            </w:r>
          </w:p>
        </w:tc>
      </w:tr>
      <w:tr w:rsidR="003951F5" w:rsidRPr="00AB083B" w:rsidTr="003951F5">
        <w:trPr>
          <w:trHeight w:val="315"/>
        </w:trPr>
        <w:tc>
          <w:tcPr>
            <w:tcW w:w="1424" w:type="pct"/>
            <w:vMerge w:val="restart"/>
            <w:shd w:val="clear" w:color="auto" w:fill="auto"/>
            <w:hideMark/>
          </w:tcPr>
          <w:p w:rsidR="003951F5" w:rsidRPr="003951F5" w:rsidRDefault="003951F5" w:rsidP="003951F5">
            <w:pPr>
              <w:rPr>
                <w:rFonts w:ascii="Calibri" w:hAnsi="Calibri"/>
                <w:sz w:val="20"/>
                <w:szCs w:val="20"/>
                <w:lang w:val="en-IE" w:eastAsia="en-IE"/>
              </w:rPr>
            </w:pPr>
            <w:r w:rsidRPr="003951F5">
              <w:rPr>
                <w:rFonts w:ascii="Calibri" w:hAnsi="Calibri"/>
                <w:sz w:val="20"/>
                <w:szCs w:val="20"/>
                <w:lang w:val="en-IE" w:eastAsia="en-IE"/>
              </w:rPr>
              <w:t xml:space="preserve">Enter Risk Description here 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vMerge/>
            <w:vAlign w:val="center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FF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AB083B"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  <w:tr w:rsidR="003951F5" w:rsidRPr="00AB083B" w:rsidTr="003951F5">
        <w:trPr>
          <w:trHeight w:val="300"/>
        </w:trPr>
        <w:tc>
          <w:tcPr>
            <w:tcW w:w="1424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2006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3951F5" w:rsidRPr="00AB083B" w:rsidRDefault="003951F5" w:rsidP="003951F5">
            <w:pPr>
              <w:rPr>
                <w:rFonts w:ascii="Calibri" w:hAnsi="Calibri"/>
                <w:color w:val="000000"/>
                <w:lang w:val="en-IE" w:eastAsia="en-IE"/>
              </w:rPr>
            </w:pPr>
          </w:p>
        </w:tc>
      </w:tr>
    </w:tbl>
    <w:p w:rsidR="00B07624" w:rsidRPr="003951F5" w:rsidRDefault="003951F5" w:rsidP="003951F5">
      <w:pPr>
        <w:keepNext/>
        <w:keepLines/>
        <w:spacing w:line="360" w:lineRule="auto"/>
        <w:outlineLvl w:val="0"/>
        <w:rPr>
          <w:rFonts w:ascii="Arial" w:eastAsiaTheme="majorEastAsia" w:hAnsi="Arial" w:cs="Arial"/>
          <w:bCs/>
          <w:color w:val="5F497A" w:themeColor="accent4" w:themeShade="BF"/>
          <w:sz w:val="32"/>
          <w:szCs w:val="32"/>
          <w:lang w:val="en-IE" w:eastAsia="en-IE"/>
        </w:rPr>
      </w:pPr>
      <w:bookmarkStart w:id="0" w:name="_GoBack"/>
      <w:bookmarkEnd w:id="0"/>
      <w:r w:rsidRPr="003951F5">
        <w:rPr>
          <w:rFonts w:ascii="Arial" w:eastAsiaTheme="majorEastAsia" w:hAnsi="Arial" w:cs="Arial"/>
          <w:bCs/>
          <w:color w:val="5F497A" w:themeColor="accent4" w:themeShade="BF"/>
          <w:sz w:val="32"/>
          <w:szCs w:val="32"/>
          <w:lang w:val="en-IE" w:eastAsia="en-IE"/>
        </w:rPr>
        <w:t xml:space="preserve">How do I identify the controls that should be in place? </w:t>
      </w:r>
    </w:p>
    <w:sectPr w:rsidR="00B07624" w:rsidRPr="003951F5" w:rsidSect="003951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6D" w:rsidRDefault="0065536D" w:rsidP="003951F5">
      <w:r>
        <w:separator/>
      </w:r>
    </w:p>
  </w:endnote>
  <w:endnote w:type="continuationSeparator" w:id="0">
    <w:p w:rsidR="0065536D" w:rsidRDefault="0065536D" w:rsidP="0039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F5" w:rsidRPr="0075601C" w:rsidRDefault="003951F5">
    <w:pPr>
      <w:pStyle w:val="Footer"/>
      <w:rPr>
        <w:color w:val="403152" w:themeColor="accent4" w:themeShade="80"/>
        <w:sz w:val="18"/>
        <w:szCs w:val="18"/>
      </w:rPr>
    </w:pPr>
    <w:r>
      <w:tab/>
    </w:r>
    <w:r w:rsidRPr="0075601C">
      <w:rPr>
        <w:b/>
        <w:color w:val="403152" w:themeColor="accent4" w:themeShade="80"/>
        <w:sz w:val="18"/>
        <w:szCs w:val="18"/>
      </w:rPr>
      <w:tab/>
      <w:t>Part 2. Risk Assessment and Treatment</w:t>
    </w:r>
    <w:r w:rsidRPr="0075601C">
      <w:rPr>
        <w:color w:val="403152" w:themeColor="accent4" w:themeShade="80"/>
        <w:sz w:val="18"/>
        <w:szCs w:val="18"/>
      </w:rPr>
      <w:t>- Guidance for Managers</w:t>
    </w:r>
  </w:p>
  <w:p w:rsidR="003951F5" w:rsidRDefault="00395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6D" w:rsidRDefault="0065536D" w:rsidP="003951F5">
      <w:r>
        <w:separator/>
      </w:r>
    </w:p>
  </w:footnote>
  <w:footnote w:type="continuationSeparator" w:id="0">
    <w:p w:rsidR="0065536D" w:rsidRDefault="0065536D" w:rsidP="0039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F5" w:rsidRPr="0075601C" w:rsidRDefault="003951F5">
    <w:pPr>
      <w:pStyle w:val="Header"/>
      <w:rPr>
        <w:b/>
        <w:color w:val="403152" w:themeColor="accent4" w:themeShade="80"/>
        <w:sz w:val="18"/>
        <w:szCs w:val="18"/>
      </w:rPr>
    </w:pPr>
    <w:r>
      <w:tab/>
    </w:r>
    <w:r w:rsidRPr="003951F5">
      <w:rPr>
        <w:b/>
        <w:color w:val="5F497A" w:themeColor="accent4" w:themeShade="BF"/>
        <w:sz w:val="18"/>
        <w:szCs w:val="18"/>
      </w:rPr>
      <w:tab/>
    </w:r>
    <w:r w:rsidRPr="0075601C">
      <w:rPr>
        <w:b/>
        <w:color w:val="403152" w:themeColor="accent4" w:themeShade="80"/>
        <w:sz w:val="18"/>
        <w:szCs w:val="18"/>
      </w:rPr>
      <w:t>HSE Integrated Risk Management Policy, March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F5"/>
    <w:rsid w:val="003951F5"/>
    <w:rsid w:val="0065536D"/>
    <w:rsid w:val="0075601C"/>
    <w:rsid w:val="00B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5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F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5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F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2017-02-24T12:21:00Z</cp:lastPrinted>
  <dcterms:created xsi:type="dcterms:W3CDTF">2017-02-24T12:10:00Z</dcterms:created>
  <dcterms:modified xsi:type="dcterms:W3CDTF">2017-02-24T12:25:00Z</dcterms:modified>
</cp:coreProperties>
</file>