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EA" w:rsidRDefault="008B0CEA" w:rsidP="008B0CEA">
      <w:pPr>
        <w:pStyle w:val="Body2"/>
      </w:pPr>
      <w:bookmarkStart w:id="0" w:name="_GoBack"/>
      <w:bookmarkEnd w:id="0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968"/>
        <w:gridCol w:w="2948"/>
        <w:gridCol w:w="3969"/>
      </w:tblGrid>
      <w:tr w:rsidR="008B0CEA" w:rsidTr="00DE6419">
        <w:trPr>
          <w:trHeight w:val="361"/>
        </w:trPr>
        <w:tc>
          <w:tcPr>
            <w:tcW w:w="2835" w:type="dxa"/>
            <w:tcBorders>
              <w:top w:val="single" w:sz="8" w:space="0" w:color="3C685B"/>
              <w:left w:val="single" w:sz="6" w:space="0" w:color="3C685B"/>
              <w:bottom w:val="single" w:sz="8" w:space="0" w:color="3C685B"/>
              <w:right w:val="single" w:sz="8" w:space="0" w:color="6A428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Division:</w:t>
            </w:r>
          </w:p>
        </w:tc>
        <w:tc>
          <w:tcPr>
            <w:tcW w:w="3968" w:type="dxa"/>
            <w:tcBorders>
              <w:top w:val="single" w:sz="8" w:space="0" w:color="3C685B"/>
              <w:left w:val="single" w:sz="8" w:space="0" w:color="6A428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2948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Source of Risk:</w:t>
            </w:r>
          </w:p>
        </w:tc>
        <w:tc>
          <w:tcPr>
            <w:tcW w:w="3969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</w:tr>
      <w:tr w:rsidR="008B0CEA" w:rsidTr="00DE6419">
        <w:trPr>
          <w:trHeight w:val="60"/>
        </w:trPr>
        <w:tc>
          <w:tcPr>
            <w:tcW w:w="2835" w:type="dxa"/>
            <w:tcBorders>
              <w:top w:val="single" w:sz="8" w:space="0" w:color="3C685B"/>
              <w:left w:val="single" w:sz="6" w:space="0" w:color="3C685B"/>
              <w:bottom w:val="single" w:sz="8" w:space="0" w:color="3C685B"/>
              <w:right w:val="single" w:sz="8" w:space="0" w:color="6A428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HG/CHO/NAS/Function:</w:t>
            </w:r>
          </w:p>
        </w:tc>
        <w:tc>
          <w:tcPr>
            <w:tcW w:w="3968" w:type="dxa"/>
            <w:tcBorders>
              <w:top w:val="single" w:sz="8" w:space="0" w:color="3C685B"/>
              <w:left w:val="single" w:sz="8" w:space="0" w:color="6A428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2948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Primary Impact Category:</w:t>
            </w:r>
          </w:p>
        </w:tc>
        <w:tc>
          <w:tcPr>
            <w:tcW w:w="3969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</w:tr>
      <w:tr w:rsidR="008B0CEA" w:rsidTr="00DE6419">
        <w:trPr>
          <w:trHeight w:val="60"/>
        </w:trPr>
        <w:tc>
          <w:tcPr>
            <w:tcW w:w="2835" w:type="dxa"/>
            <w:tcBorders>
              <w:top w:val="single" w:sz="8" w:space="0" w:color="3C685B"/>
              <w:left w:val="single" w:sz="6" w:space="0" w:color="3C685B"/>
              <w:bottom w:val="single" w:sz="8" w:space="0" w:color="3C685B"/>
              <w:right w:val="single" w:sz="8" w:space="0" w:color="6A428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Hospital Site/Service:</w:t>
            </w:r>
          </w:p>
        </w:tc>
        <w:tc>
          <w:tcPr>
            <w:tcW w:w="3968" w:type="dxa"/>
            <w:tcBorders>
              <w:top w:val="single" w:sz="8" w:space="0" w:color="3C685B"/>
              <w:left w:val="single" w:sz="8" w:space="0" w:color="6A428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2948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Secondary Impact Category(s):</w:t>
            </w:r>
          </w:p>
        </w:tc>
        <w:tc>
          <w:tcPr>
            <w:tcW w:w="3969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</w:tr>
      <w:tr w:rsidR="008B0CEA" w:rsidTr="00DE6419">
        <w:trPr>
          <w:trHeight w:val="60"/>
        </w:trPr>
        <w:tc>
          <w:tcPr>
            <w:tcW w:w="2835" w:type="dxa"/>
            <w:tcBorders>
              <w:top w:val="single" w:sz="8" w:space="0" w:color="3C685B"/>
              <w:left w:val="single" w:sz="6" w:space="0" w:color="3C685B"/>
              <w:bottom w:val="single" w:sz="8" w:space="0" w:color="3C685B"/>
              <w:right w:val="single" w:sz="8" w:space="0" w:color="6A428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Dept/Service Site:</w:t>
            </w:r>
          </w:p>
        </w:tc>
        <w:tc>
          <w:tcPr>
            <w:tcW w:w="3968" w:type="dxa"/>
            <w:tcBorders>
              <w:top w:val="single" w:sz="8" w:space="0" w:color="3C685B"/>
              <w:left w:val="single" w:sz="8" w:space="0" w:color="6A428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2948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Name Risk Owner: (BLOCKS)</w:t>
            </w:r>
          </w:p>
        </w:tc>
        <w:tc>
          <w:tcPr>
            <w:tcW w:w="3969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</w:tr>
      <w:tr w:rsidR="008B0CEA" w:rsidTr="00DE6419">
        <w:trPr>
          <w:trHeight w:val="60"/>
        </w:trPr>
        <w:tc>
          <w:tcPr>
            <w:tcW w:w="2835" w:type="dxa"/>
            <w:tcBorders>
              <w:top w:val="single" w:sz="8" w:space="0" w:color="3C685B"/>
              <w:left w:val="single" w:sz="6" w:space="0" w:color="3C685B"/>
              <w:bottom w:val="single" w:sz="8" w:space="0" w:color="3C685B"/>
              <w:right w:val="single" w:sz="8" w:space="0" w:color="6A428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Date of Assessment:</w:t>
            </w:r>
          </w:p>
        </w:tc>
        <w:tc>
          <w:tcPr>
            <w:tcW w:w="3968" w:type="dxa"/>
            <w:tcBorders>
              <w:top w:val="single" w:sz="8" w:space="0" w:color="3C685B"/>
              <w:left w:val="single" w:sz="8" w:space="0" w:color="6A428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2948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Signature of Risk Owner:</w:t>
            </w:r>
          </w:p>
        </w:tc>
        <w:tc>
          <w:tcPr>
            <w:tcW w:w="3969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</w:tr>
      <w:tr w:rsidR="008B0CEA" w:rsidTr="00DE6419">
        <w:trPr>
          <w:trHeight w:val="60"/>
        </w:trPr>
        <w:tc>
          <w:tcPr>
            <w:tcW w:w="2835" w:type="dxa"/>
            <w:tcBorders>
              <w:top w:val="single" w:sz="8" w:space="0" w:color="3C685B"/>
              <w:left w:val="single" w:sz="6" w:space="0" w:color="3C685B"/>
              <w:bottom w:val="single" w:sz="8" w:space="0" w:color="3C685B"/>
              <w:right w:val="single" w:sz="8" w:space="0" w:color="6A428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Unique ID No:</w:t>
            </w:r>
          </w:p>
        </w:tc>
        <w:tc>
          <w:tcPr>
            <w:tcW w:w="3968" w:type="dxa"/>
            <w:tcBorders>
              <w:top w:val="single" w:sz="8" w:space="0" w:color="3C685B"/>
              <w:left w:val="single" w:sz="8" w:space="0" w:color="6A428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2948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</w:tr>
    </w:tbl>
    <w:p w:rsidR="00B07624" w:rsidRDefault="00B07624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  <w:gridCol w:w="3071"/>
        <w:gridCol w:w="1435"/>
      </w:tblGrid>
      <w:tr w:rsidR="008B0CEA" w:rsidTr="00DE6419">
        <w:trPr>
          <w:trHeight w:val="60"/>
        </w:trPr>
        <w:tc>
          <w:tcPr>
            <w:tcW w:w="3071" w:type="dxa"/>
            <w:tcBorders>
              <w:top w:val="single" w:sz="8" w:space="0" w:color="3C685B"/>
              <w:left w:val="single" w:sz="6" w:space="0" w:color="000000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 xml:space="preserve">RISK </w:t>
            </w:r>
            <w:r>
              <w:rPr>
                <w:rStyle w:val="Bold"/>
                <w:b/>
                <w:bCs/>
              </w:rPr>
              <w:br/>
              <w:t>DESCRIPTION</w:t>
            </w:r>
          </w:p>
        </w:tc>
        <w:tc>
          <w:tcPr>
            <w:tcW w:w="3071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EXISTING CONTROL MEASURES</w:t>
            </w:r>
          </w:p>
        </w:tc>
        <w:tc>
          <w:tcPr>
            <w:tcW w:w="3072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ADDITIONAL CONTROLS REQUIRED</w:t>
            </w:r>
          </w:p>
        </w:tc>
        <w:tc>
          <w:tcPr>
            <w:tcW w:w="3071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PERSON RESPONSIBLE FOR ACTION</w:t>
            </w:r>
          </w:p>
        </w:tc>
        <w:tc>
          <w:tcPr>
            <w:tcW w:w="1435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000000"/>
            </w:tcBorders>
            <w:shd w:val="solid" w:color="3C68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TableHead"/>
            </w:pPr>
            <w:r>
              <w:rPr>
                <w:rStyle w:val="Bold"/>
                <w:b/>
                <w:bCs/>
              </w:rPr>
              <w:t>DUE DATE</w:t>
            </w:r>
          </w:p>
        </w:tc>
      </w:tr>
      <w:tr w:rsidR="008B0CEA" w:rsidTr="00DE6419">
        <w:trPr>
          <w:trHeight w:val="1786"/>
        </w:trPr>
        <w:tc>
          <w:tcPr>
            <w:tcW w:w="3071" w:type="dxa"/>
            <w:tcBorders>
              <w:top w:val="single" w:sz="8" w:space="0" w:color="3C685B"/>
              <w:left w:val="single" w:sz="6" w:space="0" w:color="000000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Body2"/>
              <w:rPr>
                <w:rStyle w:val="Italic"/>
              </w:rPr>
            </w:pPr>
            <w:r>
              <w:rPr>
                <w:rStyle w:val="Italic"/>
              </w:rPr>
              <w:t>Use ICC format when describing risk</w:t>
            </w:r>
          </w:p>
          <w:p w:rsidR="00776009" w:rsidRDefault="00776009" w:rsidP="00DE6419">
            <w:pPr>
              <w:pStyle w:val="Body2"/>
              <w:rPr>
                <w:rStyle w:val="Italic"/>
              </w:rPr>
            </w:pPr>
          </w:p>
          <w:p w:rsidR="00776009" w:rsidRDefault="00776009" w:rsidP="00DE6419">
            <w:pPr>
              <w:pStyle w:val="Body2"/>
              <w:rPr>
                <w:rStyle w:val="Italic"/>
              </w:rPr>
            </w:pPr>
          </w:p>
          <w:p w:rsidR="00776009" w:rsidRDefault="00776009" w:rsidP="00DE6419">
            <w:pPr>
              <w:pStyle w:val="Body2"/>
              <w:rPr>
                <w:rStyle w:val="Italic"/>
              </w:rPr>
            </w:pPr>
          </w:p>
          <w:p w:rsidR="00776009" w:rsidRDefault="00776009" w:rsidP="00DE6419">
            <w:pPr>
              <w:pStyle w:val="Body2"/>
              <w:rPr>
                <w:rStyle w:val="Italic"/>
              </w:rPr>
            </w:pPr>
          </w:p>
          <w:p w:rsidR="00776009" w:rsidRDefault="00776009" w:rsidP="00DE6419">
            <w:pPr>
              <w:pStyle w:val="Body2"/>
              <w:rPr>
                <w:rStyle w:val="Italic"/>
              </w:rPr>
            </w:pPr>
          </w:p>
          <w:p w:rsidR="00776009" w:rsidRDefault="00776009" w:rsidP="00DE6419">
            <w:pPr>
              <w:pStyle w:val="Body2"/>
            </w:pPr>
          </w:p>
          <w:p w:rsidR="00776009" w:rsidRDefault="00776009" w:rsidP="00DE6419">
            <w:pPr>
              <w:pStyle w:val="Body2"/>
            </w:pPr>
          </w:p>
        </w:tc>
        <w:tc>
          <w:tcPr>
            <w:tcW w:w="3071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3072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3071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8" w:space="0" w:color="3C68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8" w:space="0" w:color="3C685B"/>
              <w:left w:val="single" w:sz="8" w:space="0" w:color="3C685B"/>
              <w:bottom w:val="single" w:sz="8" w:space="0" w:color="3C685B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0CEA" w:rsidRDefault="008B0CEA" w:rsidP="00DE6419">
            <w:pPr>
              <w:pStyle w:val="NoParagraphStyle"/>
              <w:spacing w:line="240" w:lineRule="auto"/>
              <w:textAlignment w:val="auto"/>
              <w:rPr>
                <w:rFonts w:ascii="Helvetica-Bold" w:hAnsi="Helvetica-Bold" w:cs="Times New Roman"/>
                <w:color w:val="auto"/>
              </w:rPr>
            </w:pPr>
          </w:p>
        </w:tc>
      </w:tr>
    </w:tbl>
    <w:p w:rsidR="00776009" w:rsidRDefault="00776009"/>
    <w:tbl>
      <w:tblPr>
        <w:tblpPr w:leftFromText="180" w:rightFromText="180" w:vertAnchor="text" w:horzAnchor="margin" w:tblpY="33"/>
        <w:tblW w:w="5495" w:type="dxa"/>
        <w:tblBorders>
          <w:top w:val="single" w:sz="12" w:space="0" w:color="3C685B"/>
          <w:left w:val="single" w:sz="12" w:space="0" w:color="3C685B"/>
          <w:bottom w:val="single" w:sz="12" w:space="0" w:color="3C685B"/>
          <w:right w:val="single" w:sz="12" w:space="0" w:color="3C685B"/>
          <w:insideH w:val="single" w:sz="12" w:space="0" w:color="3C685B"/>
          <w:insideV w:val="single" w:sz="12" w:space="0" w:color="3C685B"/>
        </w:tblBorders>
        <w:tblLook w:val="00A0" w:firstRow="1" w:lastRow="0" w:firstColumn="1" w:lastColumn="0" w:noHBand="0" w:noVBand="0"/>
      </w:tblPr>
      <w:tblGrid>
        <w:gridCol w:w="1951"/>
        <w:gridCol w:w="1418"/>
        <w:gridCol w:w="2126"/>
      </w:tblGrid>
      <w:tr w:rsidR="008B0CEA" w:rsidRPr="008B0CEA" w:rsidTr="00EE7220">
        <w:trPr>
          <w:trHeight w:hRule="exact" w:val="284"/>
        </w:trPr>
        <w:tc>
          <w:tcPr>
            <w:tcW w:w="5495" w:type="dxa"/>
            <w:gridSpan w:val="3"/>
            <w:shd w:val="clear" w:color="auto" w:fill="3C685B"/>
            <w:vAlign w:val="center"/>
          </w:tcPr>
          <w:p w:rsidR="008B0CEA" w:rsidRPr="008B0CEA" w:rsidRDefault="008B0CEA" w:rsidP="008B0CEA">
            <w:pPr>
              <w:spacing w:line="48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B0CEA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INITIAL RISK RATING</w:t>
            </w:r>
          </w:p>
        </w:tc>
      </w:tr>
      <w:tr w:rsidR="008B0CEA" w:rsidRPr="008B0CEA" w:rsidTr="00EE7220">
        <w:trPr>
          <w:trHeight w:hRule="exact" w:val="284"/>
        </w:trPr>
        <w:tc>
          <w:tcPr>
            <w:tcW w:w="1951" w:type="dxa"/>
            <w:shd w:val="clear" w:color="auto" w:fill="auto"/>
            <w:vAlign w:val="center"/>
          </w:tcPr>
          <w:p w:rsidR="008B0CEA" w:rsidRPr="008B0CEA" w:rsidRDefault="008B0CEA" w:rsidP="008B0CEA">
            <w:pPr>
              <w:spacing w:line="48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B0CEA">
              <w:rPr>
                <w:rFonts w:ascii="Arial" w:hAnsi="Arial" w:cs="Arial"/>
                <w:b/>
                <w:sz w:val="19"/>
                <w:szCs w:val="19"/>
              </w:rPr>
              <w:t>Likelihood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CEA" w:rsidRPr="008B0CEA" w:rsidRDefault="008B0CEA" w:rsidP="008B0CEA">
            <w:pPr>
              <w:spacing w:line="48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B0CEA">
              <w:rPr>
                <w:rFonts w:ascii="Arial" w:hAnsi="Arial" w:cs="Arial"/>
                <w:b/>
                <w:sz w:val="19"/>
                <w:szCs w:val="19"/>
              </w:rPr>
              <w:t>Impact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0CEA" w:rsidRPr="008B0CEA" w:rsidRDefault="008B0CEA" w:rsidP="008B0CEA">
            <w:pPr>
              <w:spacing w:line="48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B0CEA">
              <w:rPr>
                <w:rFonts w:ascii="Arial" w:hAnsi="Arial" w:cs="Arial"/>
                <w:b/>
                <w:sz w:val="19"/>
                <w:szCs w:val="19"/>
              </w:rPr>
              <w:t>Risk Rating</w:t>
            </w:r>
          </w:p>
        </w:tc>
      </w:tr>
      <w:tr w:rsidR="008B0CEA" w:rsidRPr="008B0CEA" w:rsidTr="00EE7220">
        <w:trPr>
          <w:trHeight w:hRule="exact" w:val="297"/>
        </w:trPr>
        <w:tc>
          <w:tcPr>
            <w:tcW w:w="1951" w:type="dxa"/>
            <w:shd w:val="clear" w:color="auto" w:fill="auto"/>
            <w:vAlign w:val="center"/>
          </w:tcPr>
          <w:p w:rsidR="008B0CEA" w:rsidRPr="008B0CEA" w:rsidRDefault="008B0CEA" w:rsidP="008B0CEA">
            <w:pPr>
              <w:spacing w:line="480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0CEA" w:rsidRPr="008B0CEA" w:rsidRDefault="008B0CEA" w:rsidP="008B0CEA">
            <w:pPr>
              <w:spacing w:line="480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CEA" w:rsidRPr="008B0CEA" w:rsidRDefault="008B0CEA" w:rsidP="008B0CEA">
            <w:pPr>
              <w:spacing w:line="480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tbl>
      <w:tblPr>
        <w:tblpPr w:leftFromText="180" w:rightFromText="180" w:vertAnchor="text" w:horzAnchor="page" w:tblpX="9713" w:tblpY="49"/>
        <w:tblW w:w="4077" w:type="dxa"/>
        <w:tblBorders>
          <w:top w:val="single" w:sz="12" w:space="0" w:color="3C685B"/>
          <w:left w:val="single" w:sz="12" w:space="0" w:color="3C685B"/>
          <w:bottom w:val="single" w:sz="12" w:space="0" w:color="3C685B"/>
          <w:right w:val="single" w:sz="12" w:space="0" w:color="3C685B"/>
          <w:insideH w:val="single" w:sz="12" w:space="0" w:color="3C685B"/>
          <w:insideV w:val="single" w:sz="12" w:space="0" w:color="3C685B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241"/>
      </w:tblGrid>
      <w:tr w:rsidR="00776009" w:rsidRPr="00EE7220" w:rsidTr="00776009">
        <w:trPr>
          <w:trHeight w:hRule="exact" w:val="284"/>
        </w:trPr>
        <w:tc>
          <w:tcPr>
            <w:tcW w:w="4077" w:type="dxa"/>
            <w:gridSpan w:val="3"/>
            <w:shd w:val="clear" w:color="auto" w:fill="3C685B"/>
            <w:vAlign w:val="center"/>
          </w:tcPr>
          <w:p w:rsidR="00776009" w:rsidRPr="00EE7220" w:rsidRDefault="00776009" w:rsidP="00776009">
            <w:pPr>
              <w:spacing w:line="48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E7220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RISK STATUS</w:t>
            </w:r>
          </w:p>
        </w:tc>
      </w:tr>
      <w:tr w:rsidR="00776009" w:rsidRPr="00EE7220" w:rsidTr="00776009">
        <w:trPr>
          <w:trHeight w:hRule="exact" w:val="284"/>
        </w:trPr>
        <w:tc>
          <w:tcPr>
            <w:tcW w:w="1560" w:type="dxa"/>
            <w:shd w:val="clear" w:color="auto" w:fill="auto"/>
            <w:vAlign w:val="center"/>
          </w:tcPr>
          <w:p w:rsidR="00776009" w:rsidRPr="00EE7220" w:rsidRDefault="00776009" w:rsidP="0077600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E7220">
              <w:rPr>
                <w:rFonts w:ascii="Arial" w:hAnsi="Arial" w:cs="Arial"/>
                <w:b/>
                <w:sz w:val="19"/>
                <w:szCs w:val="19"/>
              </w:rPr>
              <w:t xml:space="preserve">Open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009" w:rsidRPr="00EE7220" w:rsidRDefault="00776009" w:rsidP="0077600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E7220">
              <w:rPr>
                <w:rFonts w:ascii="Arial" w:hAnsi="Arial" w:cs="Arial"/>
                <w:b/>
                <w:sz w:val="19"/>
                <w:szCs w:val="19"/>
              </w:rPr>
              <w:t>Monitor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776009" w:rsidRPr="00EE7220" w:rsidRDefault="00776009" w:rsidP="0077600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E7220">
              <w:rPr>
                <w:rFonts w:ascii="Arial" w:hAnsi="Arial" w:cs="Arial"/>
                <w:b/>
                <w:sz w:val="19"/>
                <w:szCs w:val="19"/>
              </w:rPr>
              <w:t>Closed</w:t>
            </w:r>
          </w:p>
        </w:tc>
      </w:tr>
      <w:tr w:rsidR="00776009" w:rsidRPr="00EE7220" w:rsidTr="00776009">
        <w:trPr>
          <w:trHeight w:hRule="exact" w:val="234"/>
        </w:trPr>
        <w:tc>
          <w:tcPr>
            <w:tcW w:w="1560" w:type="dxa"/>
            <w:shd w:val="clear" w:color="auto" w:fill="auto"/>
            <w:vAlign w:val="center"/>
          </w:tcPr>
          <w:p w:rsidR="00776009" w:rsidRPr="00EE7220" w:rsidRDefault="00776009" w:rsidP="00776009">
            <w:pPr>
              <w:spacing w:line="480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6009" w:rsidRPr="00EE7220" w:rsidRDefault="00776009" w:rsidP="00776009">
            <w:pPr>
              <w:spacing w:line="480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776009" w:rsidRPr="00EE7220" w:rsidRDefault="00776009" w:rsidP="00776009">
            <w:pPr>
              <w:spacing w:line="480" w:lineRule="auto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8B0CEA" w:rsidRPr="008B0CEA" w:rsidRDefault="008B0CEA" w:rsidP="008B0CEA">
      <w:pPr>
        <w:rPr>
          <w:b/>
          <w:sz w:val="28"/>
          <w:szCs w:val="28"/>
        </w:rPr>
      </w:pPr>
      <w:r w:rsidRPr="008B0CEA">
        <w:rPr>
          <w:b/>
          <w:sz w:val="28"/>
          <w:szCs w:val="28"/>
        </w:rPr>
        <w:t xml:space="preserve">*One </w:t>
      </w:r>
      <w:r>
        <w:rPr>
          <w:b/>
          <w:sz w:val="28"/>
          <w:szCs w:val="28"/>
        </w:rPr>
        <w:t>r</w:t>
      </w:r>
      <w:r w:rsidRPr="008B0CEA">
        <w:rPr>
          <w:b/>
          <w:sz w:val="28"/>
          <w:szCs w:val="28"/>
        </w:rPr>
        <w:t>isk</w:t>
      </w:r>
      <w:r>
        <w:rPr>
          <w:b/>
          <w:sz w:val="28"/>
          <w:szCs w:val="28"/>
        </w:rPr>
        <w:t xml:space="preserve"> per f</w:t>
      </w:r>
      <w:r w:rsidRPr="008B0CEA">
        <w:rPr>
          <w:b/>
          <w:sz w:val="28"/>
          <w:szCs w:val="28"/>
        </w:rPr>
        <w:t>orm</w:t>
      </w:r>
    </w:p>
    <w:sectPr w:rsidR="008B0CEA" w:rsidRPr="008B0CEA" w:rsidSect="008B0CE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90" w:rsidRDefault="00435290" w:rsidP="008B0CEA">
      <w:r>
        <w:separator/>
      </w:r>
    </w:p>
  </w:endnote>
  <w:endnote w:type="continuationSeparator" w:id="0">
    <w:p w:rsidR="00435290" w:rsidRDefault="00435290" w:rsidP="008B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EA" w:rsidRDefault="008B0CEA">
    <w:pPr>
      <w:pStyle w:val="Footer"/>
    </w:pPr>
    <w:r w:rsidRPr="00671C5A">
      <w:rPr>
        <w:b/>
        <w:sz w:val="18"/>
        <w:szCs w:val="18"/>
      </w:rPr>
      <w:t>HSE Integrated Risk Management Policy, March 2017</w:t>
    </w:r>
    <w:r w:rsidR="007755D5" w:rsidRPr="00671C5A">
      <w:rPr>
        <w:b/>
        <w:sz w:val="18"/>
        <w:szCs w:val="18"/>
      </w:rPr>
      <w:tab/>
    </w:r>
    <w:r w:rsidR="007755D5">
      <w:rPr>
        <w:sz w:val="18"/>
        <w:szCs w:val="18"/>
      </w:rPr>
      <w:tab/>
    </w:r>
    <w:r w:rsidR="007755D5">
      <w:rPr>
        <w:sz w:val="18"/>
        <w:szCs w:val="18"/>
      </w:rPr>
      <w:tab/>
    </w:r>
    <w:r w:rsidR="007755D5">
      <w:rPr>
        <w:sz w:val="18"/>
        <w:szCs w:val="18"/>
      </w:rPr>
      <w:tab/>
    </w:r>
    <w:r w:rsidR="007755D5" w:rsidRPr="00671C5A">
      <w:rPr>
        <w:b/>
        <w:sz w:val="18"/>
        <w:szCs w:val="18"/>
      </w:rPr>
      <w:t>Part 2. Risk Assessment and Treatment</w:t>
    </w:r>
    <w:r w:rsidR="007755D5">
      <w:rPr>
        <w:sz w:val="18"/>
        <w:szCs w:val="18"/>
      </w:rPr>
      <w:t>- Guidance for Managers</w:t>
    </w:r>
    <w:r w:rsidRPr="008B0CEA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90" w:rsidRDefault="00435290" w:rsidP="008B0CEA">
      <w:r>
        <w:separator/>
      </w:r>
    </w:p>
  </w:footnote>
  <w:footnote w:type="continuationSeparator" w:id="0">
    <w:p w:rsidR="00435290" w:rsidRDefault="00435290" w:rsidP="008B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EA" w:rsidRPr="00EE7220" w:rsidRDefault="008B0CEA" w:rsidP="00EE7220">
    <w:pPr>
      <w:pStyle w:val="Header"/>
      <w:tabs>
        <w:tab w:val="left" w:pos="1226"/>
        <w:tab w:val="center" w:pos="7699"/>
      </w:tabs>
      <w:ind w:left="2901" w:firstLine="2859"/>
      <w:rPr>
        <w:sz w:val="36"/>
        <w:szCs w:val="36"/>
      </w:rPr>
    </w:pPr>
    <w:r w:rsidRPr="00EE7220">
      <w:rPr>
        <w:rFonts w:ascii="Arial" w:hAnsi="Arial" w:cs="Arial"/>
        <w:noProof/>
        <w:sz w:val="36"/>
        <w:szCs w:val="36"/>
        <w:lang w:eastAsia="en-IE"/>
      </w:rPr>
      <w:drawing>
        <wp:anchor distT="0" distB="0" distL="114300" distR="114300" simplePos="0" relativeHeight="251659264" behindDoc="0" locked="0" layoutInCell="1" allowOverlap="1" wp14:anchorId="3374FA48" wp14:editId="29B25DCC">
          <wp:simplePos x="0" y="0"/>
          <wp:positionH relativeFrom="column">
            <wp:posOffset>-191135</wp:posOffset>
          </wp:positionH>
          <wp:positionV relativeFrom="paragraph">
            <wp:posOffset>-222818</wp:posOffset>
          </wp:positionV>
          <wp:extent cx="971550" cy="561975"/>
          <wp:effectExtent l="0" t="0" r="0" b="9525"/>
          <wp:wrapNone/>
          <wp:docPr id="3" name="Picture 3" descr="H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S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220">
      <w:rPr>
        <w:sz w:val="36"/>
        <w:szCs w:val="36"/>
      </w:rPr>
      <w:t>Risk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EA"/>
    <w:rsid w:val="00435290"/>
    <w:rsid w:val="00532DF4"/>
    <w:rsid w:val="00671C5A"/>
    <w:rsid w:val="007755D5"/>
    <w:rsid w:val="00776009"/>
    <w:rsid w:val="007A65B7"/>
    <w:rsid w:val="008B0CEA"/>
    <w:rsid w:val="00B07624"/>
    <w:rsid w:val="00E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B0C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  <w:style w:type="paragraph" w:customStyle="1" w:styleId="Body2">
    <w:name w:val="Body+2"/>
    <w:basedOn w:val="NoParagraphStyle"/>
    <w:uiPriority w:val="99"/>
    <w:rsid w:val="008B0CEA"/>
    <w:pPr>
      <w:suppressAutoHyphens/>
      <w:spacing w:after="113" w:line="240" w:lineRule="atLeast"/>
    </w:pPr>
    <w:rPr>
      <w:rFonts w:ascii="Helvetica-Light" w:hAnsi="Helvetica-Light" w:cs="Helvetica-Light"/>
      <w:sz w:val="18"/>
      <w:szCs w:val="18"/>
    </w:rPr>
  </w:style>
  <w:style w:type="paragraph" w:customStyle="1" w:styleId="H1">
    <w:name w:val="H1"/>
    <w:basedOn w:val="Body2"/>
    <w:uiPriority w:val="99"/>
    <w:rsid w:val="008B0CEA"/>
    <w:pPr>
      <w:spacing w:before="567" w:after="170" w:line="480" w:lineRule="atLeast"/>
    </w:pPr>
    <w:rPr>
      <w:color w:val="6A428B"/>
      <w:sz w:val="40"/>
      <w:szCs w:val="40"/>
    </w:rPr>
  </w:style>
  <w:style w:type="paragraph" w:customStyle="1" w:styleId="H3">
    <w:name w:val="H3"/>
    <w:basedOn w:val="Normal"/>
    <w:uiPriority w:val="99"/>
    <w:rsid w:val="008B0CEA"/>
    <w:pPr>
      <w:widowControl w:val="0"/>
      <w:suppressAutoHyphens/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-Bold" w:hAnsi="Helvetica-Bold" w:cs="Helvetica-Bold"/>
      <w:b/>
      <w:bCs/>
      <w:color w:val="6A428B"/>
      <w:sz w:val="18"/>
      <w:szCs w:val="18"/>
      <w:lang w:val="en-US"/>
    </w:rPr>
  </w:style>
  <w:style w:type="paragraph" w:customStyle="1" w:styleId="TableHead">
    <w:name w:val="Table Head"/>
    <w:basedOn w:val="Body2"/>
    <w:uiPriority w:val="99"/>
    <w:rsid w:val="008B0CEA"/>
    <w:rPr>
      <w:rFonts w:ascii="Helvetica-Bold" w:hAnsi="Helvetica-Bold" w:cs="Helvetica-Bold"/>
      <w:b/>
      <w:bCs/>
      <w:color w:val="FFFFFF"/>
    </w:rPr>
  </w:style>
  <w:style w:type="character" w:customStyle="1" w:styleId="Bold">
    <w:name w:val="Bold"/>
    <w:uiPriority w:val="99"/>
    <w:rsid w:val="008B0CEA"/>
    <w:rPr>
      <w:b/>
      <w:bCs/>
    </w:rPr>
  </w:style>
  <w:style w:type="character" w:customStyle="1" w:styleId="CharacterStyle1">
    <w:name w:val="Character Style 1"/>
    <w:uiPriority w:val="99"/>
    <w:rsid w:val="008B0CEA"/>
  </w:style>
  <w:style w:type="character" w:customStyle="1" w:styleId="Italic">
    <w:name w:val="Italic"/>
    <w:uiPriority w:val="99"/>
    <w:rsid w:val="008B0C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B0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C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0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CE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B0C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  <w:style w:type="paragraph" w:customStyle="1" w:styleId="Body2">
    <w:name w:val="Body+2"/>
    <w:basedOn w:val="NoParagraphStyle"/>
    <w:uiPriority w:val="99"/>
    <w:rsid w:val="008B0CEA"/>
    <w:pPr>
      <w:suppressAutoHyphens/>
      <w:spacing w:after="113" w:line="240" w:lineRule="atLeast"/>
    </w:pPr>
    <w:rPr>
      <w:rFonts w:ascii="Helvetica-Light" w:hAnsi="Helvetica-Light" w:cs="Helvetica-Light"/>
      <w:sz w:val="18"/>
      <w:szCs w:val="18"/>
    </w:rPr>
  </w:style>
  <w:style w:type="paragraph" w:customStyle="1" w:styleId="H1">
    <w:name w:val="H1"/>
    <w:basedOn w:val="Body2"/>
    <w:uiPriority w:val="99"/>
    <w:rsid w:val="008B0CEA"/>
    <w:pPr>
      <w:spacing w:before="567" w:after="170" w:line="480" w:lineRule="atLeast"/>
    </w:pPr>
    <w:rPr>
      <w:color w:val="6A428B"/>
      <w:sz w:val="40"/>
      <w:szCs w:val="40"/>
    </w:rPr>
  </w:style>
  <w:style w:type="paragraph" w:customStyle="1" w:styleId="H3">
    <w:name w:val="H3"/>
    <w:basedOn w:val="Normal"/>
    <w:uiPriority w:val="99"/>
    <w:rsid w:val="008B0CEA"/>
    <w:pPr>
      <w:widowControl w:val="0"/>
      <w:suppressAutoHyphens/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-Bold" w:hAnsi="Helvetica-Bold" w:cs="Helvetica-Bold"/>
      <w:b/>
      <w:bCs/>
      <w:color w:val="6A428B"/>
      <w:sz w:val="18"/>
      <w:szCs w:val="18"/>
      <w:lang w:val="en-US"/>
    </w:rPr>
  </w:style>
  <w:style w:type="paragraph" w:customStyle="1" w:styleId="TableHead">
    <w:name w:val="Table Head"/>
    <w:basedOn w:val="Body2"/>
    <w:uiPriority w:val="99"/>
    <w:rsid w:val="008B0CEA"/>
    <w:rPr>
      <w:rFonts w:ascii="Helvetica-Bold" w:hAnsi="Helvetica-Bold" w:cs="Helvetica-Bold"/>
      <w:b/>
      <w:bCs/>
      <w:color w:val="FFFFFF"/>
    </w:rPr>
  </w:style>
  <w:style w:type="character" w:customStyle="1" w:styleId="Bold">
    <w:name w:val="Bold"/>
    <w:uiPriority w:val="99"/>
    <w:rsid w:val="008B0CEA"/>
    <w:rPr>
      <w:b/>
      <w:bCs/>
    </w:rPr>
  </w:style>
  <w:style w:type="character" w:customStyle="1" w:styleId="CharacterStyle1">
    <w:name w:val="Character Style 1"/>
    <w:uiPriority w:val="99"/>
    <w:rsid w:val="008B0CEA"/>
  </w:style>
  <w:style w:type="character" w:customStyle="1" w:styleId="Italic">
    <w:name w:val="Italic"/>
    <w:uiPriority w:val="99"/>
    <w:rsid w:val="008B0C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B0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C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0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CE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2017-02-24T12:28:00Z</cp:lastPrinted>
  <dcterms:created xsi:type="dcterms:W3CDTF">2017-02-24T12:27:00Z</dcterms:created>
  <dcterms:modified xsi:type="dcterms:W3CDTF">2017-02-24T12:28:00Z</dcterms:modified>
</cp:coreProperties>
</file>