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2839"/>
        <w:gridCol w:w="3403"/>
        <w:gridCol w:w="717"/>
        <w:gridCol w:w="715"/>
        <w:gridCol w:w="835"/>
        <w:gridCol w:w="847"/>
        <w:gridCol w:w="3108"/>
      </w:tblGrid>
      <w:tr>
        <w:trPr>
          <w:trHeight w:val="1122" w:hRule="atLeast"/>
        </w:trPr>
        <w:tc>
          <w:tcPr>
            <w:tcW w:w="8906" w:type="dxa"/>
            <w:gridSpan w:val="3"/>
          </w:tcPr>
          <w:p>
            <w:pPr>
              <w:pStyle w:val="TableParagraph"/>
              <w:spacing w:line="293" w:lineRule="exact" w:before="1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STANDARD 1: Governance and commitment</w:t>
            </w:r>
          </w:p>
          <w:p>
            <w:pPr>
              <w:pStyle w:val="TableParagraph"/>
              <w:ind w:left="107" w:right="353"/>
              <w:rPr>
                <w:sz w:val="20"/>
              </w:rPr>
            </w:pPr>
            <w:r>
              <w:rPr>
                <w:sz w:val="20"/>
              </w:rPr>
              <w:t>The healthcare organisation has clear and strong leadership to systematically implement a tobacco-free policy</w:t>
            </w:r>
          </w:p>
        </w:tc>
        <w:tc>
          <w:tcPr>
            <w:tcW w:w="3114" w:type="dxa"/>
            <w:gridSpan w:val="4"/>
          </w:tcPr>
          <w:p>
            <w:pPr>
              <w:pStyle w:val="TableParagraph"/>
              <w:spacing w:line="219" w:lineRule="exact" w:before="6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SELF AUDIT</w:t>
            </w:r>
          </w:p>
          <w:p>
            <w:pPr>
              <w:pStyle w:val="TableParagraph"/>
              <w:spacing w:line="195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0 = No / not implemented</w:t>
            </w:r>
          </w:p>
          <w:p>
            <w:pPr>
              <w:pStyle w:val="TableParagraph"/>
              <w:spacing w:before="1"/>
              <w:ind w:left="108" w:right="898"/>
              <w:rPr>
                <w:i/>
                <w:sz w:val="16"/>
              </w:rPr>
            </w:pPr>
            <w:r>
              <w:rPr>
                <w:i/>
                <w:sz w:val="16"/>
              </w:rPr>
              <w:t>1 = Less than half implemented </w:t>
            </w:r>
            <w:r>
              <w:rPr>
                <w:i/>
                <w:sz w:val="16"/>
              </w:rPr>
              <w:t>2 = More than half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implemented 3 = Yes / Fully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implemented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8" w:hRule="atLeast"/>
        </w:trPr>
        <w:tc>
          <w:tcPr>
            <w:tcW w:w="55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IMPLEMENTATION CRITERIA</w:t>
            </w:r>
          </w:p>
        </w:tc>
        <w:tc>
          <w:tcPr>
            <w:tcW w:w="3403" w:type="dxa"/>
          </w:tcPr>
          <w:p>
            <w:pPr>
              <w:pStyle w:val="TableParagraph"/>
              <w:spacing w:line="219" w:lineRule="exact" w:before="5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REFLECTION</w:t>
            </w:r>
          </w:p>
          <w:p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Summary of current situation</w:t>
            </w:r>
          </w:p>
          <w:p>
            <w:pPr>
              <w:pStyle w:val="TableParagraph"/>
              <w:spacing w:before="1"/>
              <w:ind w:left="105" w:right="186"/>
              <w:rPr>
                <w:i/>
                <w:sz w:val="16"/>
              </w:rPr>
            </w:pPr>
            <w:r>
              <w:rPr>
                <w:i/>
                <w:sz w:val="16"/>
              </w:rPr>
              <w:t>(Please describe the current situation for each </w:t>
            </w:r>
            <w:r>
              <w:rPr>
                <w:i/>
                <w:sz w:val="16"/>
              </w:rPr>
              <w:t>implementation criteria. This will provide a context for your planned actions for the next 12 months)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08" w:type="dxa"/>
          </w:tcPr>
          <w:p>
            <w:pPr>
              <w:pStyle w:val="TableParagraph"/>
              <w:spacing w:before="5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PRIORITIES</w:t>
            </w:r>
          </w:p>
          <w:p>
            <w:pPr>
              <w:pStyle w:val="TableParagraph"/>
              <w:spacing w:before="58"/>
              <w:ind w:left="109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Summarise the actions flowing from the audit process for each criteria</w:t>
            </w:r>
          </w:p>
          <w:p>
            <w:pPr>
              <w:pStyle w:val="TableParagraph"/>
              <w:spacing w:before="60"/>
              <w:ind w:left="109" w:right="483"/>
              <w:rPr>
                <w:i/>
                <w:sz w:val="18"/>
              </w:rPr>
            </w:pPr>
            <w:r>
              <w:rPr>
                <w:i/>
                <w:sz w:val="18"/>
              </w:rPr>
              <w:t>(These will inform a more detailed </w:t>
            </w:r>
            <w:r>
              <w:rPr>
                <w:i/>
                <w:sz w:val="18"/>
              </w:rPr>
              <w:t>planning process)</w:t>
            </w:r>
          </w:p>
        </w:tc>
      </w:tr>
      <w:tr>
        <w:trPr>
          <w:trHeight w:val="1218" w:hRule="atLeast"/>
        </w:trPr>
        <w:tc>
          <w:tcPr>
            <w:tcW w:w="2664" w:type="dxa"/>
          </w:tcPr>
          <w:p>
            <w:pPr>
              <w:pStyle w:val="TableParagraph"/>
              <w:spacing w:before="61"/>
              <w:ind w:left="467" w:right="140" w:hanging="360"/>
              <w:rPr>
                <w:sz w:val="18"/>
              </w:rPr>
            </w:pPr>
            <w:r>
              <w:rPr>
                <w:b/>
                <w:sz w:val="18"/>
              </w:rPr>
              <w:t>1.1 </w:t>
            </w:r>
            <w:r>
              <w:rPr>
                <w:sz w:val="18"/>
              </w:rPr>
              <w:t>The healthcare organisation has clear policy documents towards the implementation of the Global Standards.</w:t>
            </w:r>
          </w:p>
        </w:tc>
        <w:tc>
          <w:tcPr>
            <w:tcW w:w="2839" w:type="dxa"/>
          </w:tcPr>
          <w:p>
            <w:pPr>
              <w:pStyle w:val="TableParagraph"/>
              <w:tabs>
                <w:tab w:pos="827" w:val="left" w:leader="none"/>
              </w:tabs>
              <w:spacing w:before="61"/>
              <w:ind w:left="827" w:right="194" w:hanging="720"/>
              <w:rPr>
                <w:sz w:val="18"/>
              </w:rPr>
            </w:pPr>
            <w:r>
              <w:rPr>
                <w:b/>
                <w:sz w:val="18"/>
              </w:rPr>
              <w:t>1.1.1</w:t>
              <w:tab/>
            </w:r>
            <w:r>
              <w:rPr>
                <w:sz w:val="18"/>
              </w:rPr>
              <w:t>Policy documents of the healthcare organisation show commitment to implement all the Global Standards.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8" w:hRule="atLeast"/>
        </w:trPr>
        <w:tc>
          <w:tcPr>
            <w:tcW w:w="2664" w:type="dxa"/>
            <w:vMerge w:val="restart"/>
          </w:tcPr>
          <w:p>
            <w:pPr>
              <w:pStyle w:val="TableParagraph"/>
              <w:spacing w:before="61"/>
              <w:ind w:left="467" w:right="140" w:hanging="360"/>
              <w:rPr>
                <w:sz w:val="18"/>
              </w:rPr>
            </w:pPr>
            <w:r>
              <w:rPr>
                <w:b/>
                <w:sz w:val="18"/>
              </w:rPr>
              <w:t>1.2 </w:t>
            </w:r>
            <w:r>
              <w:rPr>
                <w:sz w:val="18"/>
              </w:rPr>
              <w:t>The healthcare organisation prohibits the acceptance of any sponsorship or funding from the tobacco industry, as well as the sale of their products and associated devices/ e-cigarettes.</w:t>
            </w:r>
          </w:p>
        </w:tc>
        <w:tc>
          <w:tcPr>
            <w:tcW w:w="2839" w:type="dxa"/>
          </w:tcPr>
          <w:p>
            <w:pPr>
              <w:pStyle w:val="TableParagraph"/>
              <w:tabs>
                <w:tab w:pos="827" w:val="left" w:leader="none"/>
              </w:tabs>
              <w:spacing w:line="219" w:lineRule="exact" w:before="6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1.2.1</w:t>
              <w:tab/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healthcare</w:t>
            </w:r>
          </w:p>
          <w:p>
            <w:pPr>
              <w:pStyle w:val="TableParagraph"/>
              <w:ind w:left="827" w:right="89"/>
              <w:rPr>
                <w:sz w:val="18"/>
              </w:rPr>
            </w:pPr>
            <w:r>
              <w:rPr>
                <w:sz w:val="18"/>
              </w:rPr>
              <w:t>organisation prohibits the acceptance of tobacco industry sponsorship and funding.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8" w:hRule="atLeast"/>
        </w:trPr>
        <w:tc>
          <w:tcPr>
            <w:tcW w:w="2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tabs>
                <w:tab w:pos="827" w:val="left" w:leader="none"/>
              </w:tabs>
              <w:spacing w:before="59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1.2.2</w:t>
              <w:tab/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healthcare</w:t>
            </w:r>
          </w:p>
          <w:p>
            <w:pPr>
              <w:pStyle w:val="TableParagraph"/>
              <w:spacing w:before="1"/>
              <w:ind w:left="827" w:right="89"/>
              <w:rPr>
                <w:sz w:val="18"/>
              </w:rPr>
            </w:pPr>
            <w:r>
              <w:rPr>
                <w:sz w:val="18"/>
              </w:rPr>
              <w:t>organisation prohibits the sale of tobacco products and associated devices/e- cigarettes.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0" w:hRule="atLeast"/>
        </w:trPr>
        <w:tc>
          <w:tcPr>
            <w:tcW w:w="2664" w:type="dxa"/>
            <w:vMerge w:val="restart"/>
          </w:tcPr>
          <w:p>
            <w:pPr>
              <w:pStyle w:val="TableParagraph"/>
              <w:spacing w:before="59"/>
              <w:ind w:left="467" w:right="140" w:hanging="360"/>
              <w:rPr>
                <w:sz w:val="18"/>
              </w:rPr>
            </w:pPr>
            <w:r>
              <w:rPr>
                <w:b/>
                <w:sz w:val="18"/>
              </w:rPr>
              <w:t>1.3 </w:t>
            </w:r>
            <w:r>
              <w:rPr>
                <w:sz w:val="18"/>
              </w:rPr>
              <w:t>The healthcare organisation identifies clear accountability for all levels and aspects of policy implementation.</w:t>
            </w:r>
          </w:p>
        </w:tc>
        <w:tc>
          <w:tcPr>
            <w:tcW w:w="2839" w:type="dxa"/>
          </w:tcPr>
          <w:p>
            <w:pPr>
              <w:pStyle w:val="TableParagraph"/>
              <w:tabs>
                <w:tab w:pos="827" w:val="left" w:leader="none"/>
              </w:tabs>
              <w:spacing w:before="59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1.3.1</w:t>
              <w:tab/>
            </w:r>
            <w:r>
              <w:rPr>
                <w:sz w:val="18"/>
              </w:rPr>
              <w:t>A senior manager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</w:p>
          <w:p>
            <w:pPr>
              <w:pStyle w:val="TableParagraph"/>
              <w:spacing w:before="1"/>
              <w:ind w:left="827" w:right="350"/>
              <w:rPr>
                <w:sz w:val="18"/>
              </w:rPr>
            </w:pPr>
            <w:r>
              <w:rPr>
                <w:sz w:val="18"/>
              </w:rPr>
              <w:t>responsibility for the implementation of the tobacco-free policy.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7" w:hRule="atLeast"/>
        </w:trPr>
        <w:tc>
          <w:tcPr>
            <w:tcW w:w="2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tabs>
                <w:tab w:pos="827" w:val="left" w:leader="none"/>
              </w:tabs>
              <w:spacing w:before="59"/>
              <w:ind w:left="827" w:right="129" w:hanging="720"/>
              <w:rPr>
                <w:sz w:val="18"/>
              </w:rPr>
            </w:pPr>
            <w:r>
              <w:rPr>
                <w:b/>
                <w:sz w:val="18"/>
              </w:rPr>
              <w:t>1.3.2</w:t>
              <w:tab/>
            </w:r>
            <w:r>
              <w:rPr>
                <w:sz w:val="18"/>
              </w:rPr>
              <w:t>Accountability 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assigned at all levels and for all aspects of policy implementation.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8" w:hRule="atLeast"/>
        </w:trPr>
        <w:tc>
          <w:tcPr>
            <w:tcW w:w="2664" w:type="dxa"/>
          </w:tcPr>
          <w:p>
            <w:pPr>
              <w:pStyle w:val="TableParagraph"/>
              <w:spacing w:before="59"/>
              <w:ind w:left="467" w:right="154" w:hanging="360"/>
              <w:rPr>
                <w:sz w:val="18"/>
              </w:rPr>
            </w:pPr>
            <w:r>
              <w:rPr>
                <w:b/>
                <w:sz w:val="18"/>
              </w:rPr>
              <w:t>1.4 </w:t>
            </w:r>
            <w:r>
              <w:rPr>
                <w:sz w:val="18"/>
              </w:rPr>
              <w:t>The healthcare organisation’s staff employment documents (including subcontracts and documents with other</w:t>
            </w:r>
          </w:p>
        </w:tc>
        <w:tc>
          <w:tcPr>
            <w:tcW w:w="2839" w:type="dxa"/>
          </w:tcPr>
          <w:p>
            <w:pPr>
              <w:pStyle w:val="TableParagraph"/>
              <w:tabs>
                <w:tab w:pos="827" w:val="left" w:leader="none"/>
              </w:tabs>
              <w:spacing w:before="59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1.4.1</w:t>
              <w:tab/>
            </w:r>
            <w:r>
              <w:rPr>
                <w:sz w:val="18"/>
              </w:rPr>
              <w:t>Staff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employment</w:t>
            </w:r>
          </w:p>
          <w:p>
            <w:pPr>
              <w:pStyle w:val="TableParagraph"/>
              <w:spacing w:before="1"/>
              <w:ind w:left="827" w:right="150"/>
              <w:rPr>
                <w:sz w:val="18"/>
              </w:rPr>
            </w:pPr>
            <w:r>
              <w:rPr>
                <w:sz w:val="18"/>
              </w:rPr>
              <w:t>documents require staff commitment to the healthcare organisation’s tobacco-free policy.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6840" w:h="11910" w:orient="landscape"/>
          <w:pgMar w:header="158" w:top="1040" w:bottom="280" w:left="500" w:right="9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2839"/>
        <w:gridCol w:w="3403"/>
        <w:gridCol w:w="717"/>
        <w:gridCol w:w="715"/>
        <w:gridCol w:w="835"/>
        <w:gridCol w:w="847"/>
        <w:gridCol w:w="3108"/>
      </w:tblGrid>
      <w:tr>
        <w:trPr>
          <w:trHeight w:val="1122" w:hRule="atLeast"/>
        </w:trPr>
        <w:tc>
          <w:tcPr>
            <w:tcW w:w="8906" w:type="dxa"/>
            <w:gridSpan w:val="3"/>
          </w:tcPr>
          <w:p>
            <w:pPr>
              <w:pStyle w:val="TableParagraph"/>
              <w:spacing w:line="293" w:lineRule="exact" w:before="1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STANDARD 1: Governance and commitment</w:t>
            </w:r>
          </w:p>
          <w:p>
            <w:pPr>
              <w:pStyle w:val="TableParagraph"/>
              <w:ind w:left="107" w:right="353"/>
              <w:rPr>
                <w:sz w:val="20"/>
              </w:rPr>
            </w:pPr>
            <w:r>
              <w:rPr>
                <w:sz w:val="20"/>
              </w:rPr>
              <w:t>The healthcare organisation has clear and strong leadership to systematically implement a tobacco-free policy</w:t>
            </w:r>
          </w:p>
        </w:tc>
        <w:tc>
          <w:tcPr>
            <w:tcW w:w="3114" w:type="dxa"/>
            <w:gridSpan w:val="4"/>
          </w:tcPr>
          <w:p>
            <w:pPr>
              <w:pStyle w:val="TableParagraph"/>
              <w:spacing w:line="219" w:lineRule="exact" w:before="6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SELF AUDIT</w:t>
            </w:r>
          </w:p>
          <w:p>
            <w:pPr>
              <w:pStyle w:val="TableParagraph"/>
              <w:spacing w:line="195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0 = No / not implemented</w:t>
            </w:r>
          </w:p>
          <w:p>
            <w:pPr>
              <w:pStyle w:val="TableParagraph"/>
              <w:spacing w:before="1"/>
              <w:ind w:left="108" w:right="898"/>
              <w:rPr>
                <w:i/>
                <w:sz w:val="16"/>
              </w:rPr>
            </w:pPr>
            <w:r>
              <w:rPr>
                <w:i/>
                <w:sz w:val="16"/>
              </w:rPr>
              <w:t>1 = Less than half implemented </w:t>
            </w:r>
            <w:r>
              <w:rPr>
                <w:i/>
                <w:sz w:val="16"/>
              </w:rPr>
              <w:t>2 = More than half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implemented 3 = Yes / Fully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implemented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8" w:hRule="atLeast"/>
        </w:trPr>
        <w:tc>
          <w:tcPr>
            <w:tcW w:w="55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IMPLEMENTATION CRITERIA</w:t>
            </w:r>
          </w:p>
        </w:tc>
        <w:tc>
          <w:tcPr>
            <w:tcW w:w="3403" w:type="dxa"/>
          </w:tcPr>
          <w:p>
            <w:pPr>
              <w:pStyle w:val="TableParagraph"/>
              <w:spacing w:line="219" w:lineRule="exact" w:before="5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REFLECTION</w:t>
            </w:r>
          </w:p>
          <w:p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Summary of current situation</w:t>
            </w:r>
          </w:p>
          <w:p>
            <w:pPr>
              <w:pStyle w:val="TableParagraph"/>
              <w:spacing w:before="1"/>
              <w:ind w:left="105" w:right="186"/>
              <w:rPr>
                <w:i/>
                <w:sz w:val="16"/>
              </w:rPr>
            </w:pPr>
            <w:r>
              <w:rPr>
                <w:i/>
                <w:sz w:val="16"/>
              </w:rPr>
              <w:t>(Please describe the current situation for each </w:t>
            </w:r>
            <w:r>
              <w:rPr>
                <w:i/>
                <w:sz w:val="16"/>
              </w:rPr>
              <w:t>implementation criteria. This will provide a context for your planned actions for the next 12 months)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08" w:type="dxa"/>
          </w:tcPr>
          <w:p>
            <w:pPr>
              <w:pStyle w:val="TableParagraph"/>
              <w:spacing w:before="5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PRIORITIES</w:t>
            </w:r>
          </w:p>
          <w:p>
            <w:pPr>
              <w:pStyle w:val="TableParagraph"/>
              <w:spacing w:before="58"/>
              <w:ind w:left="109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Summarise the actions flowing from the audit process for each criteria</w:t>
            </w:r>
          </w:p>
          <w:p>
            <w:pPr>
              <w:pStyle w:val="TableParagraph"/>
              <w:spacing w:before="60"/>
              <w:ind w:left="109" w:right="483"/>
              <w:rPr>
                <w:i/>
                <w:sz w:val="18"/>
              </w:rPr>
            </w:pPr>
            <w:r>
              <w:rPr>
                <w:i/>
                <w:sz w:val="18"/>
              </w:rPr>
              <w:t>(These will inform a more detailed </w:t>
            </w:r>
            <w:r>
              <w:rPr>
                <w:i/>
                <w:sz w:val="18"/>
              </w:rPr>
              <w:t>planning process)</w:t>
            </w:r>
          </w:p>
        </w:tc>
      </w:tr>
      <w:tr>
        <w:trPr>
          <w:trHeight w:val="1218" w:hRule="atLeast"/>
        </w:trPr>
        <w:tc>
          <w:tcPr>
            <w:tcW w:w="2664" w:type="dxa"/>
          </w:tcPr>
          <w:p>
            <w:pPr>
              <w:pStyle w:val="TableParagraph"/>
              <w:spacing w:before="1"/>
              <w:ind w:left="467" w:right="113"/>
              <w:rPr>
                <w:sz w:val="18"/>
              </w:rPr>
            </w:pPr>
            <w:r>
              <w:rPr>
                <w:sz w:val="18"/>
              </w:rPr>
              <w:t>agencies that work within the healthcare organisation) require commitment by all staff to the organisation’s tobacco-free policy.</w:t>
            </w:r>
          </w:p>
        </w:tc>
        <w:tc>
          <w:tcPr>
            <w:tcW w:w="2839" w:type="dxa"/>
          </w:tcPr>
          <w:p>
            <w:pPr>
              <w:pStyle w:val="TableParagraph"/>
              <w:tabs>
                <w:tab w:pos="827" w:val="left" w:leader="none"/>
              </w:tabs>
              <w:spacing w:before="61"/>
              <w:ind w:left="827" w:right="100" w:hanging="720"/>
              <w:rPr>
                <w:sz w:val="18"/>
              </w:rPr>
            </w:pPr>
            <w:r>
              <w:rPr>
                <w:b/>
                <w:sz w:val="18"/>
              </w:rPr>
              <w:t>1.4.2</w:t>
              <w:tab/>
            </w:r>
            <w:r>
              <w:rPr>
                <w:sz w:val="18"/>
              </w:rPr>
              <w:t>Subcontractor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documents require staff adherence to the healthcare organisation’s tobacco- free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policy.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0" w:hRule="atLeast"/>
        </w:trPr>
        <w:tc>
          <w:tcPr>
            <w:tcW w:w="2664" w:type="dxa"/>
            <w:vMerge w:val="restart"/>
          </w:tcPr>
          <w:p>
            <w:pPr>
              <w:pStyle w:val="TableParagraph"/>
              <w:spacing w:before="61"/>
              <w:ind w:left="467" w:right="109" w:hanging="360"/>
              <w:rPr>
                <w:sz w:val="18"/>
              </w:rPr>
            </w:pPr>
            <w:r>
              <w:rPr>
                <w:b/>
                <w:sz w:val="18"/>
              </w:rPr>
              <w:t>1.5 </w:t>
            </w:r>
            <w:r>
              <w:rPr>
                <w:sz w:val="18"/>
              </w:rPr>
              <w:t>The healthcare organisation seeks relevant representation to develop and to implement a strategy and action plan based on the self-audit and policy monitoring and evaluation results.</w:t>
            </w:r>
          </w:p>
        </w:tc>
        <w:tc>
          <w:tcPr>
            <w:tcW w:w="2839" w:type="dxa"/>
          </w:tcPr>
          <w:p>
            <w:pPr>
              <w:pStyle w:val="TableParagraph"/>
              <w:tabs>
                <w:tab w:pos="827" w:val="left" w:leader="none"/>
              </w:tabs>
              <w:spacing w:before="61"/>
              <w:ind w:left="827" w:right="282" w:hanging="720"/>
              <w:rPr>
                <w:sz w:val="18"/>
              </w:rPr>
            </w:pPr>
            <w:r>
              <w:rPr>
                <w:b/>
                <w:sz w:val="18"/>
              </w:rPr>
              <w:t>1.5.1</w:t>
              <w:tab/>
            </w:r>
            <w:r>
              <w:rPr>
                <w:sz w:val="18"/>
              </w:rPr>
              <w:t>The strategy and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action plan is developed and managed by an implementation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team.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7" w:hRule="atLeast"/>
        </w:trPr>
        <w:tc>
          <w:tcPr>
            <w:tcW w:w="2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tabs>
                <w:tab w:pos="827" w:val="left" w:leader="none"/>
              </w:tabs>
              <w:spacing w:before="59"/>
              <w:ind w:left="827" w:right="153" w:hanging="720"/>
              <w:rPr>
                <w:sz w:val="18"/>
              </w:rPr>
            </w:pPr>
            <w:r>
              <w:rPr>
                <w:b/>
                <w:sz w:val="18"/>
              </w:rPr>
              <w:t>1.5.2</w:t>
              <w:tab/>
            </w:r>
            <w:r>
              <w:rPr>
                <w:sz w:val="18"/>
              </w:rPr>
              <w:t>The strategy and action plan is reviewed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annually taking into account the results of the self-audit, monitoring and evaluation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results.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16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8" w:hRule="atLeast"/>
        </w:trPr>
        <w:tc>
          <w:tcPr>
            <w:tcW w:w="26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467" w:right="140" w:hanging="360"/>
              <w:rPr>
                <w:sz w:val="18"/>
              </w:rPr>
            </w:pPr>
            <w:r>
              <w:rPr>
                <w:b/>
                <w:sz w:val="18"/>
              </w:rPr>
              <w:t>1.6 </w:t>
            </w:r>
            <w:r>
              <w:rPr>
                <w:sz w:val="18"/>
              </w:rPr>
              <w:t>The healthcare organisation allocates the human and financial resources necessary for all aspects of policy implementation.</w:t>
            </w:r>
          </w:p>
        </w:tc>
        <w:tc>
          <w:tcPr>
            <w:tcW w:w="2839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827" w:val="left" w:leader="none"/>
              </w:tabs>
              <w:spacing w:before="59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1.6.1</w:t>
              <w:tab/>
            </w:r>
            <w:r>
              <w:rPr>
                <w:sz w:val="18"/>
              </w:rPr>
              <w:t>Financial 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human</w:t>
            </w:r>
          </w:p>
          <w:p>
            <w:pPr>
              <w:pStyle w:val="TableParagraph"/>
              <w:spacing w:before="1"/>
              <w:ind w:left="827" w:right="280"/>
              <w:rPr>
                <w:sz w:val="18"/>
              </w:rPr>
            </w:pPr>
            <w:r>
              <w:rPr>
                <w:sz w:val="18"/>
              </w:rPr>
              <w:t>resources are allocated according the strategy and action plan.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>
            <w:pPr>
              <w:pStyle w:val="TableParagraph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890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Current audit:</w:t>
            </w:r>
          </w:p>
        </w:tc>
        <w:tc>
          <w:tcPr>
            <w:tcW w:w="7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890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920" w:val="left" w:leader="none"/>
              </w:tabs>
              <w:spacing w:before="145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Subtotal score 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1:</w:t>
              <w:tab/>
            </w:r>
            <w:r>
              <w:rPr>
                <w:i/>
                <w:sz w:val="18"/>
              </w:rPr>
              <w:t>(Maximum possible score: 30)</w:t>
            </w:r>
          </w:p>
        </w:tc>
        <w:tc>
          <w:tcPr>
            <w:tcW w:w="7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58" w:footer="0" w:top="1040" w:bottom="280" w:left="500" w:right="9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2559"/>
        <w:gridCol w:w="3404"/>
        <w:gridCol w:w="718"/>
        <w:gridCol w:w="716"/>
        <w:gridCol w:w="836"/>
        <w:gridCol w:w="848"/>
        <w:gridCol w:w="3109"/>
      </w:tblGrid>
      <w:tr>
        <w:trPr>
          <w:trHeight w:val="1122" w:hRule="atLeast"/>
        </w:trPr>
        <w:tc>
          <w:tcPr>
            <w:tcW w:w="8908" w:type="dxa"/>
            <w:gridSpan w:val="3"/>
          </w:tcPr>
          <w:p>
            <w:pPr>
              <w:pStyle w:val="TableParagraph"/>
              <w:spacing w:before="112"/>
              <w:ind w:left="107"/>
              <w:rPr>
                <w:b/>
                <w:sz w:val="24"/>
              </w:rPr>
            </w:pPr>
            <w:r>
              <w:rPr>
                <w:b/>
                <w:color w:val="050505"/>
                <w:sz w:val="24"/>
              </w:rPr>
              <w:t>STANDARD 2: Communication</w:t>
            </w:r>
          </w:p>
          <w:p>
            <w:pPr>
              <w:pStyle w:val="TableParagraph"/>
              <w:spacing w:line="276" w:lineRule="auto" w:before="43"/>
              <w:ind w:left="107" w:right="557"/>
              <w:rPr>
                <w:sz w:val="20"/>
              </w:rPr>
            </w:pPr>
            <w:r>
              <w:rPr>
                <w:color w:val="050505"/>
                <w:sz w:val="20"/>
              </w:rPr>
              <w:t>The healthcare organisation has a comprehensive communication strategy to support awareness and implementation of the tobacco-free policy and tobacco cessation services.</w:t>
            </w:r>
          </w:p>
        </w:tc>
        <w:tc>
          <w:tcPr>
            <w:tcW w:w="3118" w:type="dxa"/>
            <w:gridSpan w:val="4"/>
          </w:tcPr>
          <w:p>
            <w:pPr>
              <w:pStyle w:val="TableParagraph"/>
              <w:spacing w:line="219" w:lineRule="exact" w:before="6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SELF AUDIT</w:t>
            </w:r>
          </w:p>
          <w:p>
            <w:pPr>
              <w:pStyle w:val="TableParagraph"/>
              <w:spacing w:line="195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0 = No / not implemented</w:t>
            </w:r>
          </w:p>
          <w:p>
            <w:pPr>
              <w:pStyle w:val="TableParagraph"/>
              <w:spacing w:before="1"/>
              <w:ind w:left="106" w:right="904"/>
              <w:rPr>
                <w:i/>
                <w:sz w:val="16"/>
              </w:rPr>
            </w:pPr>
            <w:r>
              <w:rPr>
                <w:i/>
                <w:sz w:val="16"/>
              </w:rPr>
              <w:t>1 = Less than half implemented </w:t>
            </w:r>
            <w:r>
              <w:rPr>
                <w:i/>
                <w:sz w:val="16"/>
              </w:rPr>
              <w:t>2 = More than half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implemented 3 = Yes / Fully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implemented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8" w:hRule="atLeast"/>
        </w:trPr>
        <w:tc>
          <w:tcPr>
            <w:tcW w:w="5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IMPLEMENTATION CRITERIA</w:t>
            </w:r>
          </w:p>
        </w:tc>
        <w:tc>
          <w:tcPr>
            <w:tcW w:w="3404" w:type="dxa"/>
          </w:tcPr>
          <w:p>
            <w:pPr>
              <w:pStyle w:val="TableParagraph"/>
              <w:spacing w:line="219" w:lineRule="exact" w:before="5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REFLECTION</w:t>
            </w:r>
          </w:p>
          <w:p>
            <w:pPr>
              <w:pStyle w:val="TableParagraph"/>
              <w:spacing w:line="21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Summary of current situation</w:t>
            </w:r>
          </w:p>
          <w:p>
            <w:pPr>
              <w:pStyle w:val="TableParagraph"/>
              <w:spacing w:before="1"/>
              <w:ind w:left="104" w:right="188"/>
              <w:rPr>
                <w:i/>
                <w:sz w:val="16"/>
              </w:rPr>
            </w:pPr>
            <w:r>
              <w:rPr>
                <w:i/>
                <w:sz w:val="16"/>
              </w:rPr>
              <w:t>(Please describe the current situation for each </w:t>
            </w:r>
            <w:r>
              <w:rPr>
                <w:i/>
                <w:sz w:val="16"/>
              </w:rPr>
              <w:t>implementation criteria. This will provide a context for your planned actions for the next 12 months)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09" w:type="dxa"/>
          </w:tcPr>
          <w:p>
            <w:pPr>
              <w:pStyle w:val="TableParagraph"/>
              <w:spacing w:before="5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PRIORITIES</w:t>
            </w:r>
          </w:p>
          <w:p>
            <w:pPr>
              <w:pStyle w:val="TableParagraph"/>
              <w:spacing w:before="58"/>
              <w:ind w:left="103"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Summarise the actions flowing from the audit process for each criteria</w:t>
            </w:r>
          </w:p>
          <w:p>
            <w:pPr>
              <w:pStyle w:val="TableParagraph"/>
              <w:spacing w:before="60"/>
              <w:ind w:left="103" w:right="490"/>
              <w:rPr>
                <w:i/>
                <w:sz w:val="18"/>
              </w:rPr>
            </w:pPr>
            <w:r>
              <w:rPr>
                <w:i/>
                <w:sz w:val="18"/>
              </w:rPr>
              <w:t>(These will inform a more detailed </w:t>
            </w:r>
            <w:r>
              <w:rPr>
                <w:i/>
                <w:sz w:val="18"/>
              </w:rPr>
              <w:t>planning process)</w:t>
            </w:r>
          </w:p>
        </w:tc>
      </w:tr>
      <w:tr>
        <w:trPr>
          <w:trHeight w:val="1633" w:hRule="atLeast"/>
        </w:trPr>
        <w:tc>
          <w:tcPr>
            <w:tcW w:w="2945" w:type="dxa"/>
          </w:tcPr>
          <w:p>
            <w:pPr>
              <w:pStyle w:val="TableParagraph"/>
              <w:spacing w:before="49"/>
              <w:ind w:left="467" w:right="131" w:hanging="360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2.1  </w:t>
            </w:r>
            <w:r>
              <w:rPr>
                <w:color w:val="050505"/>
                <w:sz w:val="18"/>
              </w:rPr>
              <w:t>Interactive and targeted media is used to communicate the organisation’s tobacco-free policy and availability of tobacco cessation services to</w:t>
            </w:r>
            <w:r>
              <w:rPr>
                <w:color w:val="050505"/>
                <w:spacing w:val="-12"/>
                <w:sz w:val="18"/>
              </w:rPr>
              <w:t> </w:t>
            </w:r>
            <w:r>
              <w:rPr>
                <w:color w:val="050505"/>
                <w:sz w:val="18"/>
              </w:rPr>
              <w:t>all staff and subcontractors before and during</w:t>
            </w:r>
            <w:r>
              <w:rPr>
                <w:color w:val="050505"/>
                <w:spacing w:val="-3"/>
                <w:sz w:val="18"/>
              </w:rPr>
              <w:t> </w:t>
            </w:r>
            <w:r>
              <w:rPr>
                <w:color w:val="050505"/>
                <w:sz w:val="18"/>
              </w:rPr>
              <w:t>employment.</w:t>
            </w:r>
          </w:p>
        </w:tc>
        <w:tc>
          <w:tcPr>
            <w:tcW w:w="2559" w:type="dxa"/>
          </w:tcPr>
          <w:p>
            <w:pPr>
              <w:pStyle w:val="TableParagraph"/>
              <w:spacing w:line="219" w:lineRule="exact" w:before="49"/>
              <w:ind w:left="107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2.1.1 </w:t>
            </w:r>
            <w:r>
              <w:rPr>
                <w:color w:val="050505"/>
                <w:sz w:val="18"/>
              </w:rPr>
              <w:t>All staff and</w:t>
            </w:r>
          </w:p>
          <w:p>
            <w:pPr>
              <w:pStyle w:val="TableParagraph"/>
              <w:ind w:left="592" w:right="105"/>
              <w:rPr>
                <w:sz w:val="18"/>
              </w:rPr>
            </w:pPr>
            <w:r>
              <w:rPr>
                <w:color w:val="050505"/>
                <w:sz w:val="18"/>
              </w:rPr>
              <w:t>subcontractors are informed about the healthcare organisation’s tobacco-free policy and tobacco cessation services.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36" w:hRule="atLeast"/>
        </w:trPr>
        <w:tc>
          <w:tcPr>
            <w:tcW w:w="2945" w:type="dxa"/>
          </w:tcPr>
          <w:p>
            <w:pPr>
              <w:pStyle w:val="TableParagraph"/>
              <w:spacing w:before="49"/>
              <w:ind w:left="467" w:right="131" w:hanging="360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2.2  </w:t>
            </w:r>
            <w:r>
              <w:rPr>
                <w:color w:val="050505"/>
                <w:sz w:val="18"/>
              </w:rPr>
              <w:t>Interactive and targeted media is used to communicate the organisation’s tobacco-free policy and availability of tobacco cessation services to</w:t>
            </w:r>
            <w:r>
              <w:rPr>
                <w:color w:val="050505"/>
                <w:spacing w:val="-12"/>
                <w:sz w:val="18"/>
              </w:rPr>
              <w:t> </w:t>
            </w:r>
            <w:r>
              <w:rPr>
                <w:color w:val="050505"/>
                <w:sz w:val="18"/>
              </w:rPr>
              <w:t>all service users prior to and/or on admission.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9"/>
              <w:ind w:left="592" w:right="229" w:hanging="485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2.2.1 </w:t>
            </w:r>
            <w:r>
              <w:rPr>
                <w:color w:val="050505"/>
                <w:sz w:val="18"/>
              </w:rPr>
              <w:t>All service users are informed about the organisation’s tobacco free policy and tobacco cessation services.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33" w:hRule="atLeast"/>
        </w:trPr>
        <w:tc>
          <w:tcPr>
            <w:tcW w:w="29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467" w:right="239" w:hanging="360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2.3 </w:t>
            </w:r>
            <w:r>
              <w:rPr>
                <w:sz w:val="18"/>
              </w:rPr>
              <w:t>Interactive and targeted media is used to communicate the organisation’s tobacco-free policy and availability of tobacco cessation services in the community including specific target groups.</w:t>
            </w:r>
          </w:p>
        </w:tc>
        <w:tc>
          <w:tcPr>
            <w:tcW w:w="25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92" w:right="105" w:hanging="485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2.3.1 </w:t>
            </w:r>
            <w:r>
              <w:rPr>
                <w:sz w:val="18"/>
              </w:rPr>
              <w:t>The community including specific target groups is informed about the healthcare organisation’s tobacco-free policy and tobacco cessation services.</w:t>
            </w: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89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Current audit score: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89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920" w:val="left" w:leader="none"/>
              </w:tabs>
              <w:spacing w:before="145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Subtotal score 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2:</w:t>
              <w:tab/>
            </w:r>
            <w:r>
              <w:rPr>
                <w:i/>
                <w:sz w:val="18"/>
              </w:rPr>
              <w:t>(Maximum possible score: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9)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58" w:footer="0" w:top="1040" w:bottom="280" w:left="500" w:right="9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2559"/>
        <w:gridCol w:w="3404"/>
        <w:gridCol w:w="718"/>
        <w:gridCol w:w="716"/>
        <w:gridCol w:w="836"/>
        <w:gridCol w:w="848"/>
        <w:gridCol w:w="3109"/>
      </w:tblGrid>
      <w:tr>
        <w:trPr>
          <w:trHeight w:val="1122" w:hRule="atLeast"/>
        </w:trPr>
        <w:tc>
          <w:tcPr>
            <w:tcW w:w="8908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050505"/>
                <w:sz w:val="24"/>
              </w:rPr>
              <w:t>STANDARD 3: Education and training</w:t>
            </w:r>
          </w:p>
          <w:p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color w:val="050505"/>
                <w:sz w:val="20"/>
              </w:rPr>
              <w:t>The healthcare organisation ensures appropriate education and training for clinical and non-clinical staff.</w:t>
            </w:r>
          </w:p>
        </w:tc>
        <w:tc>
          <w:tcPr>
            <w:tcW w:w="3118" w:type="dxa"/>
            <w:gridSpan w:val="4"/>
          </w:tcPr>
          <w:p>
            <w:pPr>
              <w:pStyle w:val="TableParagraph"/>
              <w:spacing w:line="219" w:lineRule="exact" w:before="6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SELF AUDIT</w:t>
            </w:r>
          </w:p>
          <w:p>
            <w:pPr>
              <w:pStyle w:val="TableParagraph"/>
              <w:spacing w:line="195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0 = No / not implemented</w:t>
            </w:r>
          </w:p>
          <w:p>
            <w:pPr>
              <w:pStyle w:val="TableParagraph"/>
              <w:spacing w:before="1"/>
              <w:ind w:left="106" w:right="904"/>
              <w:rPr>
                <w:i/>
                <w:sz w:val="16"/>
              </w:rPr>
            </w:pPr>
            <w:r>
              <w:rPr>
                <w:i/>
                <w:sz w:val="16"/>
              </w:rPr>
              <w:t>1 = Less than half implemented </w:t>
            </w:r>
            <w:r>
              <w:rPr>
                <w:i/>
                <w:sz w:val="16"/>
              </w:rPr>
              <w:t>2 = More than half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implemented 3 = Yes / Fully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implemented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8" w:hRule="atLeast"/>
        </w:trPr>
        <w:tc>
          <w:tcPr>
            <w:tcW w:w="5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IMPLEMENTATION CRITERIA</w:t>
            </w:r>
          </w:p>
        </w:tc>
        <w:tc>
          <w:tcPr>
            <w:tcW w:w="3404" w:type="dxa"/>
          </w:tcPr>
          <w:p>
            <w:pPr>
              <w:pStyle w:val="TableParagraph"/>
              <w:spacing w:line="219" w:lineRule="exact" w:before="5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REFLECTION</w:t>
            </w:r>
          </w:p>
          <w:p>
            <w:pPr>
              <w:pStyle w:val="TableParagraph"/>
              <w:spacing w:line="21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Summary of current situation</w:t>
            </w:r>
          </w:p>
          <w:p>
            <w:pPr>
              <w:pStyle w:val="TableParagraph"/>
              <w:spacing w:before="1"/>
              <w:ind w:left="104" w:right="188"/>
              <w:rPr>
                <w:i/>
                <w:sz w:val="16"/>
              </w:rPr>
            </w:pPr>
            <w:r>
              <w:rPr>
                <w:i/>
                <w:sz w:val="16"/>
              </w:rPr>
              <w:t>(Please describe the current situation for each </w:t>
            </w:r>
            <w:r>
              <w:rPr>
                <w:i/>
                <w:sz w:val="16"/>
              </w:rPr>
              <w:t>implementation criteria. This will provide a context for your planned actions for the next 12 months)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09" w:type="dxa"/>
          </w:tcPr>
          <w:p>
            <w:pPr>
              <w:pStyle w:val="TableParagraph"/>
              <w:spacing w:before="5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PRIORITIES</w:t>
            </w:r>
          </w:p>
          <w:p>
            <w:pPr>
              <w:pStyle w:val="TableParagraph"/>
              <w:spacing w:before="58"/>
              <w:ind w:left="103"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Summarise the actions flowing from the audit process for each criteria</w:t>
            </w:r>
          </w:p>
          <w:p>
            <w:pPr>
              <w:pStyle w:val="TableParagraph"/>
              <w:spacing w:before="60"/>
              <w:ind w:left="103" w:right="490"/>
              <w:rPr>
                <w:i/>
                <w:sz w:val="18"/>
              </w:rPr>
            </w:pPr>
            <w:r>
              <w:rPr>
                <w:i/>
                <w:sz w:val="18"/>
              </w:rPr>
              <w:t>(These will inform a more detailed </w:t>
            </w:r>
            <w:r>
              <w:rPr>
                <w:i/>
                <w:sz w:val="18"/>
              </w:rPr>
              <w:t>planning process)</w:t>
            </w:r>
          </w:p>
        </w:tc>
      </w:tr>
      <w:tr>
        <w:trPr>
          <w:trHeight w:val="976" w:hRule="atLeast"/>
        </w:trPr>
        <w:tc>
          <w:tcPr>
            <w:tcW w:w="2945" w:type="dxa"/>
          </w:tcPr>
          <w:p>
            <w:pPr>
              <w:pStyle w:val="TableParagraph"/>
              <w:spacing w:before="49"/>
              <w:ind w:left="467" w:right="239" w:hanging="360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3.1 </w:t>
            </w:r>
            <w:r>
              <w:rPr>
                <w:color w:val="050505"/>
                <w:sz w:val="18"/>
              </w:rPr>
              <w:t>Policy briefings and instruction are mandatory for all staff, including managers.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9"/>
              <w:ind w:left="621" w:right="179" w:hanging="514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3.1.1 </w:t>
            </w:r>
            <w:r>
              <w:rPr>
                <w:color w:val="050505"/>
                <w:sz w:val="18"/>
              </w:rPr>
              <w:t>All staff including managers participate in policy briefings and instructions.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52" w:hRule="atLeast"/>
        </w:trPr>
        <w:tc>
          <w:tcPr>
            <w:tcW w:w="2945" w:type="dxa"/>
          </w:tcPr>
          <w:p>
            <w:pPr>
              <w:pStyle w:val="TableParagraph"/>
              <w:spacing w:before="47"/>
              <w:ind w:left="467" w:right="156" w:hanging="360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3.2 </w:t>
            </w:r>
            <w:r>
              <w:rPr>
                <w:color w:val="050505"/>
                <w:sz w:val="18"/>
              </w:rPr>
              <w:t>The healthcare organisation ensures that all staff know how to approach tobacco, associate devices/e-cigarette users, including visitors, to inform them of the tobacco-free policy and tobacco cessation services.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7"/>
              <w:ind w:left="621" w:right="101" w:hanging="514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3.2.1    </w:t>
            </w:r>
            <w:r>
              <w:rPr>
                <w:color w:val="050505"/>
                <w:sz w:val="18"/>
              </w:rPr>
              <w:t>All staff are instructed on how to approach tobacco and associate devices/e-cigarette users to inform them about the tobacco-policy and tobacco cessation services.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94" w:hRule="atLeast"/>
        </w:trPr>
        <w:tc>
          <w:tcPr>
            <w:tcW w:w="2945" w:type="dxa"/>
          </w:tcPr>
          <w:p>
            <w:pPr>
              <w:pStyle w:val="TableParagraph"/>
              <w:spacing w:before="49"/>
              <w:ind w:left="467" w:right="139" w:hanging="360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3.3 </w:t>
            </w:r>
            <w:r>
              <w:rPr>
                <w:color w:val="050505"/>
                <w:sz w:val="18"/>
              </w:rPr>
              <w:t>All clinical staff are trained in brief advice and best care measures for tobacco addiction</w:t>
            </w:r>
          </w:p>
          <w:p>
            <w:pPr>
              <w:pStyle w:val="TableParagraph"/>
              <w:ind w:left="467" w:right="603"/>
              <w:rPr>
                <w:sz w:val="18"/>
              </w:rPr>
            </w:pPr>
            <w:r>
              <w:rPr>
                <w:color w:val="050505"/>
                <w:sz w:val="18"/>
              </w:rPr>
              <w:t>/dependence in line with researched best practice.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9"/>
              <w:ind w:left="621" w:right="129" w:hanging="514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3.3.1 </w:t>
            </w:r>
            <w:r>
              <w:rPr>
                <w:color w:val="050505"/>
                <w:sz w:val="18"/>
              </w:rPr>
              <w:t>All clinical staff are trained in brief advice to motivate tobacco and associated devices/e- cigarette users to quit.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15" w:hRule="atLeast"/>
        </w:trPr>
        <w:tc>
          <w:tcPr>
            <w:tcW w:w="29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left="467" w:right="173" w:hanging="360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3.4 </w:t>
            </w:r>
            <w:r>
              <w:rPr>
                <w:color w:val="050505"/>
                <w:sz w:val="18"/>
              </w:rPr>
              <w:t>Key clinical staff are trained in motivational tobacco cessation techniques in line with researched best practice.</w:t>
            </w:r>
          </w:p>
        </w:tc>
        <w:tc>
          <w:tcPr>
            <w:tcW w:w="25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9"/>
              <w:ind w:left="621" w:right="235" w:hanging="514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3.4.1 </w:t>
            </w:r>
            <w:r>
              <w:rPr>
                <w:color w:val="050505"/>
                <w:sz w:val="18"/>
              </w:rPr>
              <w:t>Key clinical staff are trained in motivational tobacco cessation techniques in line with researched best practice.</w:t>
            </w: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6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6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89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Current audit score: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89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920" w:val="left" w:leader="none"/>
              </w:tabs>
              <w:spacing w:before="145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Subtotal score 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3:</w:t>
              <w:tab/>
            </w:r>
            <w:r>
              <w:rPr>
                <w:i/>
                <w:sz w:val="18"/>
              </w:rPr>
              <w:t>(Maximum possible score: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12)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58" w:footer="0" w:top="1040" w:bottom="280" w:left="500" w:right="9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2980"/>
        <w:gridCol w:w="2836"/>
        <w:gridCol w:w="714"/>
        <w:gridCol w:w="716"/>
        <w:gridCol w:w="834"/>
        <w:gridCol w:w="846"/>
        <w:gridCol w:w="3109"/>
      </w:tblGrid>
      <w:tr>
        <w:trPr>
          <w:trHeight w:val="1122" w:hRule="atLeast"/>
        </w:trPr>
        <w:tc>
          <w:tcPr>
            <w:tcW w:w="8902" w:type="dxa"/>
            <w:gridSpan w:val="3"/>
          </w:tcPr>
          <w:p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color w:val="050505"/>
                <w:sz w:val="24"/>
              </w:rPr>
              <w:t>STANDARD 4: </w:t>
            </w:r>
            <w:r>
              <w:rPr>
                <w:b/>
                <w:sz w:val="24"/>
              </w:rPr>
              <w:t>Identification, diagnosis and tobacco cessation support</w:t>
            </w:r>
          </w:p>
          <w:p>
            <w:pPr>
              <w:pStyle w:val="TableParagraph"/>
              <w:spacing w:line="278" w:lineRule="auto" w:before="45"/>
              <w:ind w:left="107"/>
              <w:rPr>
                <w:sz w:val="20"/>
              </w:rPr>
            </w:pPr>
            <w:r>
              <w:rPr>
                <w:sz w:val="20"/>
              </w:rPr>
              <w:t>The healthcare organisation identifies all tobacco users and provides appropriate care in line with international best practice and national standards</w:t>
            </w:r>
          </w:p>
        </w:tc>
        <w:tc>
          <w:tcPr>
            <w:tcW w:w="3110" w:type="dxa"/>
            <w:gridSpan w:val="4"/>
          </w:tcPr>
          <w:p>
            <w:pPr>
              <w:pStyle w:val="TableParagraph"/>
              <w:spacing w:line="219" w:lineRule="exact" w:before="6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SELF AUDIT</w:t>
            </w:r>
          </w:p>
          <w:p>
            <w:pPr>
              <w:pStyle w:val="TableParagraph"/>
              <w:spacing w:line="195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0 = No / not implemented</w:t>
            </w:r>
          </w:p>
          <w:p>
            <w:pPr>
              <w:pStyle w:val="TableParagraph"/>
              <w:spacing w:before="1"/>
              <w:ind w:left="109" w:right="892"/>
              <w:rPr>
                <w:i/>
                <w:sz w:val="16"/>
              </w:rPr>
            </w:pPr>
            <w:r>
              <w:rPr>
                <w:i/>
                <w:sz w:val="16"/>
              </w:rPr>
              <w:t>1 = Less than half implemented </w:t>
            </w:r>
            <w:r>
              <w:rPr>
                <w:i/>
                <w:sz w:val="16"/>
              </w:rPr>
              <w:t>2 = More than half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implemented 3 = Yes / Fully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implemented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8" w:hRule="atLeast"/>
        </w:trPr>
        <w:tc>
          <w:tcPr>
            <w:tcW w:w="606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IMPLEMENTATION CRITERIA</w:t>
            </w:r>
          </w:p>
        </w:tc>
        <w:tc>
          <w:tcPr>
            <w:tcW w:w="2836" w:type="dxa"/>
          </w:tcPr>
          <w:p>
            <w:pPr>
              <w:pStyle w:val="TableParagraph"/>
              <w:spacing w:line="219" w:lineRule="exact" w:before="5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REFLECTION</w:t>
            </w:r>
          </w:p>
          <w:p>
            <w:pPr>
              <w:pStyle w:val="TableParagraph"/>
              <w:ind w:left="108" w:right="203" w:hanging="1"/>
              <w:rPr>
                <w:i/>
                <w:sz w:val="16"/>
              </w:rPr>
            </w:pPr>
            <w:r>
              <w:rPr>
                <w:b/>
                <w:sz w:val="18"/>
              </w:rPr>
              <w:t>Summary of current situation </w:t>
            </w:r>
            <w:r>
              <w:rPr>
                <w:i/>
                <w:sz w:val="16"/>
              </w:rPr>
              <w:t>(Please describe the current situation </w:t>
            </w:r>
            <w:r>
              <w:rPr>
                <w:i/>
                <w:sz w:val="16"/>
              </w:rPr>
              <w:t>for each implementation criteria. This will provide a context for your planned actions for the next 12 months)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09" w:type="dxa"/>
          </w:tcPr>
          <w:p>
            <w:pPr>
              <w:pStyle w:val="TableParagraph"/>
              <w:spacing w:before="5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PRIORITIES</w:t>
            </w:r>
          </w:p>
          <w:p>
            <w:pPr>
              <w:pStyle w:val="TableParagraph"/>
              <w:spacing w:before="58"/>
              <w:ind w:left="114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Summarise the actions flowing from the audit process for each criteria</w:t>
            </w:r>
          </w:p>
          <w:p>
            <w:pPr>
              <w:pStyle w:val="TableParagraph"/>
              <w:spacing w:before="60"/>
              <w:ind w:left="114" w:right="479"/>
              <w:rPr>
                <w:i/>
                <w:sz w:val="18"/>
              </w:rPr>
            </w:pPr>
            <w:r>
              <w:rPr>
                <w:i/>
                <w:sz w:val="18"/>
              </w:rPr>
              <w:t>(These will inform a more detailed </w:t>
            </w:r>
            <w:r>
              <w:rPr>
                <w:i/>
                <w:sz w:val="18"/>
              </w:rPr>
              <w:t>planning process)</w:t>
            </w:r>
          </w:p>
        </w:tc>
      </w:tr>
      <w:tr>
        <w:trPr>
          <w:trHeight w:val="1633" w:hRule="atLeast"/>
        </w:trPr>
        <w:tc>
          <w:tcPr>
            <w:tcW w:w="3086" w:type="dxa"/>
          </w:tcPr>
          <w:p>
            <w:pPr>
              <w:pStyle w:val="TableParagraph"/>
              <w:spacing w:before="49"/>
              <w:ind w:left="467" w:right="115" w:hanging="360"/>
              <w:rPr>
                <w:sz w:val="18"/>
              </w:rPr>
            </w:pPr>
            <w:r>
              <w:rPr>
                <w:b/>
                <w:sz w:val="18"/>
              </w:rPr>
              <w:t>4.1 </w:t>
            </w:r>
            <w:r>
              <w:rPr>
                <w:sz w:val="18"/>
              </w:rPr>
              <w:t>The healthcare organisation has a systematic procedure in place to identify, diagnose and document the tobacco addiction/ dependence status of service users (including users of associated devices/e-cigarettes).</w:t>
            </w:r>
          </w:p>
        </w:tc>
        <w:tc>
          <w:tcPr>
            <w:tcW w:w="2980" w:type="dxa"/>
          </w:tcPr>
          <w:p>
            <w:pPr>
              <w:pStyle w:val="TableParagraph"/>
              <w:spacing w:before="49"/>
              <w:ind w:left="592" w:right="234" w:hanging="485"/>
              <w:rPr>
                <w:sz w:val="18"/>
              </w:rPr>
            </w:pPr>
            <w:r>
              <w:rPr>
                <w:b/>
                <w:sz w:val="18"/>
              </w:rPr>
              <w:t>4.1.1 </w:t>
            </w:r>
            <w:r>
              <w:rPr>
                <w:sz w:val="18"/>
              </w:rPr>
              <w:t>All tobacco/associated devices/e-cigarette users are systematically identified and have their addiction/dependence status diagnosed and documented.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36" w:hRule="atLeast"/>
        </w:trPr>
        <w:tc>
          <w:tcPr>
            <w:tcW w:w="3086" w:type="dxa"/>
          </w:tcPr>
          <w:p>
            <w:pPr>
              <w:pStyle w:val="TableParagraph"/>
              <w:spacing w:before="49"/>
              <w:ind w:left="467" w:right="115" w:hanging="360"/>
              <w:rPr>
                <w:sz w:val="18"/>
              </w:rPr>
            </w:pPr>
            <w:r>
              <w:rPr>
                <w:b/>
                <w:sz w:val="18"/>
              </w:rPr>
              <w:t>4.2 </w:t>
            </w:r>
            <w:r>
              <w:rPr>
                <w:sz w:val="18"/>
              </w:rPr>
              <w:t>The healthcare organisation has a systematic procedure in place to identify and document all service users including babies, children and pregnant women who are exposed to secondhand smoke/e- cigarette vapour.</w:t>
            </w:r>
          </w:p>
        </w:tc>
        <w:tc>
          <w:tcPr>
            <w:tcW w:w="2980" w:type="dxa"/>
          </w:tcPr>
          <w:p>
            <w:pPr>
              <w:pStyle w:val="TableParagraph"/>
              <w:spacing w:before="49"/>
              <w:ind w:left="593" w:right="148" w:hanging="485"/>
              <w:rPr>
                <w:sz w:val="18"/>
              </w:rPr>
            </w:pPr>
            <w:r>
              <w:rPr>
                <w:b/>
                <w:sz w:val="18"/>
              </w:rPr>
              <w:t>4.2.1 </w:t>
            </w:r>
            <w:r>
              <w:rPr>
                <w:sz w:val="18"/>
              </w:rPr>
              <w:t>All service users exposed to second-hand smoke/e- cigarette vapour are identified and document.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34" w:hRule="atLeast"/>
        </w:trPr>
        <w:tc>
          <w:tcPr>
            <w:tcW w:w="3086" w:type="dxa"/>
          </w:tcPr>
          <w:p>
            <w:pPr>
              <w:pStyle w:val="TableParagraph"/>
              <w:spacing w:before="47"/>
              <w:ind w:left="467" w:right="119" w:hanging="360"/>
              <w:rPr>
                <w:sz w:val="18"/>
              </w:rPr>
            </w:pPr>
            <w:r>
              <w:rPr>
                <w:b/>
                <w:sz w:val="18"/>
              </w:rPr>
              <w:t>4.3 </w:t>
            </w:r>
            <w:r>
              <w:rPr>
                <w:sz w:val="18"/>
              </w:rPr>
              <w:t>Information about the risk of tobacco consumption (including the use of associated devices/e- cigarettes) and tobacco cessation methods is widely available for all service users.</w:t>
            </w:r>
          </w:p>
        </w:tc>
        <w:tc>
          <w:tcPr>
            <w:tcW w:w="2980" w:type="dxa"/>
          </w:tcPr>
          <w:p>
            <w:pPr>
              <w:pStyle w:val="TableParagraph"/>
              <w:spacing w:before="47"/>
              <w:ind w:left="592" w:right="234" w:hanging="485"/>
              <w:rPr>
                <w:sz w:val="18"/>
              </w:rPr>
            </w:pPr>
            <w:r>
              <w:rPr>
                <w:b/>
                <w:sz w:val="18"/>
              </w:rPr>
              <w:t>4.3.1 </w:t>
            </w:r>
            <w:r>
              <w:rPr>
                <w:sz w:val="18"/>
              </w:rPr>
              <w:t>Information about the risk of tobacco consumption (including the use of associated devices/e- cigarettes) and tobacco cessation methods is widely available.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3086" w:type="dxa"/>
            <w:vMerge w:val="restart"/>
          </w:tcPr>
          <w:p>
            <w:pPr>
              <w:pStyle w:val="TableParagraph"/>
              <w:spacing w:before="47"/>
              <w:ind w:left="467" w:right="252" w:hanging="360"/>
              <w:rPr>
                <w:sz w:val="18"/>
              </w:rPr>
            </w:pPr>
            <w:r>
              <w:rPr>
                <w:b/>
                <w:color w:val="050505"/>
                <w:sz w:val="18"/>
              </w:rPr>
              <w:t>4.4 </w:t>
            </w:r>
            <w:r>
              <w:rPr>
                <w:sz w:val="18"/>
              </w:rPr>
              <w:t>All identified tobacco and associated devices/e-cigarette users receive brief advice in line with best researched practice.</w:t>
            </w:r>
          </w:p>
        </w:tc>
        <w:tc>
          <w:tcPr>
            <w:tcW w:w="2980" w:type="dxa"/>
          </w:tcPr>
          <w:p>
            <w:pPr>
              <w:pStyle w:val="TableParagraph"/>
              <w:spacing w:before="47"/>
              <w:ind w:left="593" w:right="103" w:hanging="485"/>
              <w:rPr>
                <w:sz w:val="18"/>
              </w:rPr>
            </w:pPr>
            <w:r>
              <w:rPr>
                <w:b/>
                <w:sz w:val="18"/>
              </w:rPr>
              <w:t>4.4.1 </w:t>
            </w:r>
            <w:r>
              <w:rPr>
                <w:sz w:val="18"/>
              </w:rPr>
              <w:t>All tobacco and associated devices/e-cigarette users receive brief advice in line with best researched practice.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4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6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1" w:hRule="atLeast"/>
        </w:trPr>
        <w:tc>
          <w:tcPr>
            <w:tcW w:w="3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before="47"/>
              <w:ind w:left="592" w:right="234" w:hanging="485"/>
              <w:rPr>
                <w:sz w:val="18"/>
              </w:rPr>
            </w:pPr>
            <w:r>
              <w:rPr>
                <w:b/>
                <w:sz w:val="18"/>
              </w:rPr>
              <w:t>4.4.2 </w:t>
            </w:r>
            <w:r>
              <w:rPr>
                <w:sz w:val="18"/>
              </w:rPr>
              <w:t>All interventions to motivate tobacco users to quit are documented.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before="221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spacing w:before="221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4" w:type="dxa"/>
          </w:tcPr>
          <w:p>
            <w:pPr>
              <w:pStyle w:val="TableParagraph"/>
              <w:spacing w:before="221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6" w:type="dxa"/>
          </w:tcPr>
          <w:p>
            <w:pPr>
              <w:pStyle w:val="TableParagraph"/>
              <w:spacing w:before="221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3086" w:type="dxa"/>
          </w:tcPr>
          <w:p>
            <w:pPr>
              <w:pStyle w:val="TableParagraph"/>
              <w:spacing w:before="47"/>
              <w:ind w:left="467" w:right="145" w:hanging="360"/>
              <w:rPr>
                <w:sz w:val="18"/>
              </w:rPr>
            </w:pPr>
            <w:r>
              <w:rPr>
                <w:b/>
                <w:sz w:val="18"/>
              </w:rPr>
              <w:t>4.5 </w:t>
            </w:r>
            <w:r>
              <w:rPr>
                <w:sz w:val="18"/>
              </w:rPr>
              <w:t>The service user’s care plan identifies and meets the needs of the tobacco and associated</w:t>
            </w:r>
          </w:p>
        </w:tc>
        <w:tc>
          <w:tcPr>
            <w:tcW w:w="2980" w:type="dxa"/>
          </w:tcPr>
          <w:p>
            <w:pPr>
              <w:pStyle w:val="TableParagraph"/>
              <w:spacing w:before="47"/>
              <w:ind w:left="592" w:right="188" w:hanging="485"/>
              <w:rPr>
                <w:sz w:val="18"/>
              </w:rPr>
            </w:pPr>
            <w:r>
              <w:rPr>
                <w:b/>
                <w:sz w:val="18"/>
              </w:rPr>
              <w:t>4.5.1 </w:t>
            </w:r>
            <w:r>
              <w:rPr>
                <w:sz w:val="18"/>
              </w:rPr>
              <w:t>Tobacco and associated devices/e-cigarette users and those exposed to secondhand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before="221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spacing w:before="221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4" w:type="dxa"/>
          </w:tcPr>
          <w:p>
            <w:pPr>
              <w:pStyle w:val="TableParagraph"/>
              <w:spacing w:before="221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6" w:type="dxa"/>
          </w:tcPr>
          <w:p>
            <w:pPr>
              <w:pStyle w:val="TableParagraph"/>
              <w:spacing w:before="221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58" w:footer="0" w:top="1040" w:bottom="280" w:left="500" w:right="9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2980"/>
        <w:gridCol w:w="2836"/>
        <w:gridCol w:w="714"/>
        <w:gridCol w:w="716"/>
        <w:gridCol w:w="834"/>
        <w:gridCol w:w="846"/>
        <w:gridCol w:w="3109"/>
      </w:tblGrid>
      <w:tr>
        <w:trPr>
          <w:trHeight w:val="1122" w:hRule="atLeast"/>
        </w:trPr>
        <w:tc>
          <w:tcPr>
            <w:tcW w:w="8902" w:type="dxa"/>
            <w:gridSpan w:val="3"/>
          </w:tcPr>
          <w:p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color w:val="050505"/>
                <w:sz w:val="24"/>
              </w:rPr>
              <w:t>STANDARD 4: </w:t>
            </w:r>
            <w:r>
              <w:rPr>
                <w:b/>
                <w:sz w:val="24"/>
              </w:rPr>
              <w:t>Identification, diagnosis and tobacco cessation support</w:t>
            </w:r>
          </w:p>
          <w:p>
            <w:pPr>
              <w:pStyle w:val="TableParagraph"/>
              <w:spacing w:line="278" w:lineRule="auto" w:before="45"/>
              <w:ind w:left="107"/>
              <w:rPr>
                <w:sz w:val="20"/>
              </w:rPr>
            </w:pPr>
            <w:r>
              <w:rPr>
                <w:sz w:val="20"/>
              </w:rPr>
              <w:t>The healthcare organisation identifies all tobacco users and provides appropriate care in line with international best practice and national standards</w:t>
            </w:r>
          </w:p>
        </w:tc>
        <w:tc>
          <w:tcPr>
            <w:tcW w:w="3110" w:type="dxa"/>
            <w:gridSpan w:val="4"/>
          </w:tcPr>
          <w:p>
            <w:pPr>
              <w:pStyle w:val="TableParagraph"/>
              <w:spacing w:line="219" w:lineRule="exact" w:before="6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SELF AUDIT</w:t>
            </w:r>
          </w:p>
          <w:p>
            <w:pPr>
              <w:pStyle w:val="TableParagraph"/>
              <w:spacing w:line="195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0 = No / not implemented</w:t>
            </w:r>
          </w:p>
          <w:p>
            <w:pPr>
              <w:pStyle w:val="TableParagraph"/>
              <w:spacing w:before="1"/>
              <w:ind w:left="109" w:right="892"/>
              <w:rPr>
                <w:i/>
                <w:sz w:val="16"/>
              </w:rPr>
            </w:pPr>
            <w:r>
              <w:rPr>
                <w:i/>
                <w:sz w:val="16"/>
              </w:rPr>
              <w:t>1 = Less than half implemented </w:t>
            </w:r>
            <w:r>
              <w:rPr>
                <w:i/>
                <w:sz w:val="16"/>
              </w:rPr>
              <w:t>2 = More than half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implemented 3 = Yes / Fully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implemented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8" w:hRule="atLeast"/>
        </w:trPr>
        <w:tc>
          <w:tcPr>
            <w:tcW w:w="606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IMPLEMENTATION CRITERIA</w:t>
            </w:r>
          </w:p>
        </w:tc>
        <w:tc>
          <w:tcPr>
            <w:tcW w:w="2836" w:type="dxa"/>
          </w:tcPr>
          <w:p>
            <w:pPr>
              <w:pStyle w:val="TableParagraph"/>
              <w:spacing w:line="219" w:lineRule="exact" w:before="5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REFLECTION</w:t>
            </w:r>
          </w:p>
          <w:p>
            <w:pPr>
              <w:pStyle w:val="TableParagraph"/>
              <w:ind w:left="108" w:right="203" w:hanging="1"/>
              <w:rPr>
                <w:i/>
                <w:sz w:val="16"/>
              </w:rPr>
            </w:pPr>
            <w:r>
              <w:rPr>
                <w:b/>
                <w:sz w:val="18"/>
              </w:rPr>
              <w:t>Summary of current situation </w:t>
            </w:r>
            <w:r>
              <w:rPr>
                <w:i/>
                <w:sz w:val="16"/>
              </w:rPr>
              <w:t>(Please describe the current situation </w:t>
            </w:r>
            <w:r>
              <w:rPr>
                <w:i/>
                <w:sz w:val="16"/>
              </w:rPr>
              <w:t>for each implementation criteria. This will provide a context for your planned actions for the next 12 months)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09" w:type="dxa"/>
          </w:tcPr>
          <w:p>
            <w:pPr>
              <w:pStyle w:val="TableParagraph"/>
              <w:spacing w:before="5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PRIORITIES</w:t>
            </w:r>
          </w:p>
          <w:p>
            <w:pPr>
              <w:pStyle w:val="TableParagraph"/>
              <w:spacing w:before="58"/>
              <w:ind w:left="114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Summarise the actions flowing from the audit process for each criteria</w:t>
            </w:r>
          </w:p>
          <w:p>
            <w:pPr>
              <w:pStyle w:val="TableParagraph"/>
              <w:spacing w:before="60"/>
              <w:ind w:left="114" w:right="479"/>
              <w:rPr>
                <w:i/>
                <w:sz w:val="18"/>
              </w:rPr>
            </w:pPr>
            <w:r>
              <w:rPr>
                <w:i/>
                <w:sz w:val="18"/>
              </w:rPr>
              <w:t>(These will inform a more detailed </w:t>
            </w:r>
            <w:r>
              <w:rPr>
                <w:i/>
                <w:sz w:val="18"/>
              </w:rPr>
              <w:t>planning process)</w:t>
            </w:r>
          </w:p>
        </w:tc>
      </w:tr>
      <w:tr>
        <w:trPr>
          <w:trHeight w:val="928" w:hRule="atLeast"/>
        </w:trPr>
        <w:tc>
          <w:tcPr>
            <w:tcW w:w="3086" w:type="dxa"/>
          </w:tcPr>
          <w:p>
            <w:pPr>
              <w:pStyle w:val="TableParagraph"/>
              <w:spacing w:before="1"/>
              <w:ind w:left="467" w:right="312"/>
              <w:rPr>
                <w:sz w:val="18"/>
              </w:rPr>
            </w:pPr>
            <w:r>
              <w:rPr>
                <w:sz w:val="18"/>
              </w:rPr>
              <w:t>devices/e-cigarette user and those identified as exposed to secondhand smoke/e-cigarette vapour.</w:t>
            </w:r>
          </w:p>
        </w:tc>
        <w:tc>
          <w:tcPr>
            <w:tcW w:w="2980" w:type="dxa"/>
          </w:tcPr>
          <w:p>
            <w:pPr>
              <w:pStyle w:val="TableParagraph"/>
              <w:spacing w:before="1"/>
              <w:ind w:left="592" w:right="96"/>
              <w:rPr>
                <w:sz w:val="18"/>
              </w:rPr>
            </w:pPr>
            <w:r>
              <w:rPr>
                <w:sz w:val="18"/>
              </w:rPr>
              <w:t>smoke/e-cigarette vapour have their needs identified and documented in the care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plan.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13" w:hRule="atLeast"/>
        </w:trPr>
        <w:tc>
          <w:tcPr>
            <w:tcW w:w="3086" w:type="dxa"/>
          </w:tcPr>
          <w:p>
            <w:pPr>
              <w:pStyle w:val="TableParagraph"/>
              <w:spacing w:before="47"/>
              <w:ind w:left="467" w:right="78" w:hanging="360"/>
              <w:rPr>
                <w:sz w:val="18"/>
              </w:rPr>
            </w:pPr>
            <w:r>
              <w:rPr>
                <w:b/>
                <w:sz w:val="18"/>
              </w:rPr>
              <w:t>4.6 </w:t>
            </w:r>
            <w:r>
              <w:rPr>
                <w:sz w:val="18"/>
              </w:rPr>
              <w:t>The healthcare organisation has a tobacco cessation service or a referral system to a service that provides treatment for tobacco addiction/dependence in line with researched best practice.</w:t>
            </w:r>
          </w:p>
        </w:tc>
        <w:tc>
          <w:tcPr>
            <w:tcW w:w="2980" w:type="dxa"/>
          </w:tcPr>
          <w:p>
            <w:pPr>
              <w:pStyle w:val="TableParagraph"/>
              <w:spacing w:before="47"/>
              <w:ind w:left="592" w:right="146" w:hanging="485"/>
              <w:rPr>
                <w:sz w:val="18"/>
              </w:rPr>
            </w:pPr>
            <w:r>
              <w:rPr>
                <w:b/>
                <w:sz w:val="18"/>
              </w:rPr>
              <w:t>4.6.1 </w:t>
            </w:r>
            <w:r>
              <w:rPr>
                <w:sz w:val="18"/>
              </w:rPr>
              <w:t>All tobacco and associated devices/e-cigarette users have access to a tobacco cessation service that provides treatment in line with researched best practice.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34" w:hRule="atLeast"/>
        </w:trPr>
        <w:tc>
          <w:tcPr>
            <w:tcW w:w="3086" w:type="dxa"/>
          </w:tcPr>
          <w:p>
            <w:pPr>
              <w:pStyle w:val="TableParagraph"/>
              <w:spacing w:before="47"/>
              <w:ind w:left="467" w:right="114" w:hanging="360"/>
              <w:rPr>
                <w:sz w:val="18"/>
              </w:rPr>
            </w:pPr>
            <w:r>
              <w:rPr>
                <w:b/>
                <w:sz w:val="18"/>
              </w:rPr>
              <w:t>4.7 </w:t>
            </w:r>
            <w:r>
              <w:rPr>
                <w:sz w:val="18"/>
              </w:rPr>
              <w:t>The tobacco cessation service considers the therapeutic requirements of different service- user groups (i.e. pregnancy, pre- operative, mental illness, disability) in line with researched best practice.</w:t>
            </w:r>
          </w:p>
        </w:tc>
        <w:tc>
          <w:tcPr>
            <w:tcW w:w="2980" w:type="dxa"/>
          </w:tcPr>
          <w:p>
            <w:pPr>
              <w:pStyle w:val="TableParagraph"/>
              <w:spacing w:before="47"/>
              <w:ind w:left="592" w:right="147" w:hanging="485"/>
              <w:rPr>
                <w:sz w:val="18"/>
              </w:rPr>
            </w:pPr>
            <w:r>
              <w:rPr>
                <w:b/>
                <w:sz w:val="18"/>
              </w:rPr>
              <w:t>4.7.1 </w:t>
            </w:r>
            <w:r>
              <w:rPr>
                <w:sz w:val="18"/>
              </w:rPr>
              <w:t>The tobacco cessation service addresses the needs of different service-user groups through specific treatment guidelines or protocols in line with researched best practice.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94" w:hRule="atLeast"/>
        </w:trPr>
        <w:tc>
          <w:tcPr>
            <w:tcW w:w="3086" w:type="dxa"/>
          </w:tcPr>
          <w:p>
            <w:pPr>
              <w:pStyle w:val="TableParagraph"/>
              <w:spacing w:before="49"/>
              <w:ind w:left="467" w:right="100" w:hanging="360"/>
              <w:rPr>
                <w:sz w:val="18"/>
              </w:rPr>
            </w:pPr>
            <w:r>
              <w:rPr>
                <w:b/>
                <w:sz w:val="18"/>
              </w:rPr>
              <w:t>4.8 </w:t>
            </w:r>
            <w:r>
              <w:rPr>
                <w:sz w:val="18"/>
              </w:rPr>
              <w:t>Pharmacological support is available for the treatment of tobacco addiction/dependence, in line with researched best practice</w:t>
            </w:r>
            <w:r>
              <w:rPr>
                <w:color w:val="833C0B"/>
                <w:sz w:val="18"/>
              </w:rPr>
              <w:t>.</w:t>
            </w:r>
          </w:p>
        </w:tc>
        <w:tc>
          <w:tcPr>
            <w:tcW w:w="2980" w:type="dxa"/>
          </w:tcPr>
          <w:p>
            <w:pPr>
              <w:pStyle w:val="TableParagraph"/>
              <w:spacing w:before="49"/>
              <w:ind w:left="592" w:right="285" w:hanging="485"/>
              <w:rPr>
                <w:sz w:val="18"/>
              </w:rPr>
            </w:pPr>
            <w:r>
              <w:rPr>
                <w:b/>
                <w:sz w:val="18"/>
              </w:rPr>
              <w:t>4.8.1 </w:t>
            </w:r>
            <w:r>
              <w:rPr>
                <w:sz w:val="18"/>
              </w:rPr>
              <w:t>Pharmacological support is available to tobacco users in line with researched best practice.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4" w:type="dxa"/>
          </w:tcPr>
          <w:p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6" w:type="dxa"/>
          </w:tcPr>
          <w:p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30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467" w:right="211" w:hanging="360"/>
              <w:rPr>
                <w:sz w:val="18"/>
              </w:rPr>
            </w:pPr>
            <w:r>
              <w:rPr>
                <w:b/>
                <w:sz w:val="18"/>
              </w:rPr>
              <w:t>4.9 </w:t>
            </w:r>
            <w:r>
              <w:rPr>
                <w:sz w:val="18"/>
              </w:rPr>
              <w:t>The tobacco cessation service used by the organisation follows up cessation service users in line with researched best practice.</w:t>
            </w:r>
          </w:p>
        </w:tc>
        <w:tc>
          <w:tcPr>
            <w:tcW w:w="29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92" w:right="147" w:hanging="485"/>
              <w:rPr>
                <w:sz w:val="18"/>
              </w:rPr>
            </w:pPr>
            <w:r>
              <w:rPr>
                <w:b/>
                <w:sz w:val="18"/>
              </w:rPr>
              <w:t>4.9.1 </w:t>
            </w:r>
            <w:r>
              <w:rPr>
                <w:sz w:val="18"/>
              </w:rPr>
              <w:t>The tobacco cessation service has a procedure to follow up cessation service users in line with researched best practice.</w:t>
            </w: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890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Current audit score:</w:t>
            </w:r>
          </w:p>
        </w:tc>
        <w:tc>
          <w:tcPr>
            <w:tcW w:w="71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890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920" w:val="left" w:leader="none"/>
              </w:tabs>
              <w:spacing w:before="145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Subtotal score 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4:</w:t>
              <w:tab/>
            </w:r>
            <w:r>
              <w:rPr>
                <w:i/>
                <w:sz w:val="18"/>
              </w:rPr>
              <w:t>(Maximum possible score: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30)</w:t>
            </w:r>
          </w:p>
        </w:tc>
        <w:tc>
          <w:tcPr>
            <w:tcW w:w="71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58" w:footer="0" w:top="1040" w:bottom="280" w:left="500" w:right="9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2559"/>
        <w:gridCol w:w="3404"/>
        <w:gridCol w:w="718"/>
        <w:gridCol w:w="716"/>
        <w:gridCol w:w="836"/>
        <w:gridCol w:w="848"/>
        <w:gridCol w:w="3109"/>
      </w:tblGrid>
      <w:tr>
        <w:trPr>
          <w:trHeight w:val="1122" w:hRule="atLeast"/>
        </w:trPr>
        <w:tc>
          <w:tcPr>
            <w:tcW w:w="8908" w:type="dxa"/>
            <w:gridSpan w:val="3"/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050505"/>
                <w:sz w:val="22"/>
              </w:rPr>
              <w:t>STANDARD 5: </w:t>
            </w:r>
            <w:r>
              <w:rPr>
                <w:b/>
                <w:sz w:val="22"/>
              </w:rPr>
              <w:t>Tobacco-free environment</w:t>
            </w:r>
          </w:p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The healthcare organisation has strategies in place to achieve a tobacco-free campus.</w:t>
            </w:r>
          </w:p>
        </w:tc>
        <w:tc>
          <w:tcPr>
            <w:tcW w:w="3118" w:type="dxa"/>
            <w:gridSpan w:val="4"/>
          </w:tcPr>
          <w:p>
            <w:pPr>
              <w:pStyle w:val="TableParagraph"/>
              <w:spacing w:line="219" w:lineRule="exact" w:before="6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SELF AUDIT</w:t>
            </w:r>
          </w:p>
          <w:p>
            <w:pPr>
              <w:pStyle w:val="TableParagraph"/>
              <w:spacing w:line="195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0 = No / not implemented</w:t>
            </w:r>
          </w:p>
          <w:p>
            <w:pPr>
              <w:pStyle w:val="TableParagraph"/>
              <w:spacing w:before="1"/>
              <w:ind w:left="106" w:right="904"/>
              <w:rPr>
                <w:i/>
                <w:sz w:val="16"/>
              </w:rPr>
            </w:pPr>
            <w:r>
              <w:rPr>
                <w:i/>
                <w:sz w:val="16"/>
              </w:rPr>
              <w:t>1 = Less than half implemented </w:t>
            </w:r>
            <w:r>
              <w:rPr>
                <w:i/>
                <w:sz w:val="16"/>
              </w:rPr>
              <w:t>2 = More than half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implemented 3 = Yes / Fully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implemented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8" w:hRule="atLeast"/>
        </w:trPr>
        <w:tc>
          <w:tcPr>
            <w:tcW w:w="5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IMPLEMENTATION CRITERIA</w:t>
            </w:r>
          </w:p>
        </w:tc>
        <w:tc>
          <w:tcPr>
            <w:tcW w:w="3404" w:type="dxa"/>
          </w:tcPr>
          <w:p>
            <w:pPr>
              <w:pStyle w:val="TableParagraph"/>
              <w:spacing w:line="219" w:lineRule="exact" w:before="5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REFLECTION</w:t>
            </w:r>
          </w:p>
          <w:p>
            <w:pPr>
              <w:pStyle w:val="TableParagraph"/>
              <w:spacing w:line="21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Summary of current situation</w:t>
            </w:r>
          </w:p>
          <w:p>
            <w:pPr>
              <w:pStyle w:val="TableParagraph"/>
              <w:spacing w:before="1"/>
              <w:ind w:left="104" w:right="188"/>
              <w:rPr>
                <w:i/>
                <w:sz w:val="16"/>
              </w:rPr>
            </w:pPr>
            <w:r>
              <w:rPr>
                <w:i/>
                <w:sz w:val="16"/>
              </w:rPr>
              <w:t>(Please describe the current situation for each </w:t>
            </w:r>
            <w:r>
              <w:rPr>
                <w:i/>
                <w:sz w:val="16"/>
              </w:rPr>
              <w:t>implementation criteria. This will provide a context for your planned actions for the next 12 months)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09" w:type="dxa"/>
          </w:tcPr>
          <w:p>
            <w:pPr>
              <w:pStyle w:val="TableParagraph"/>
              <w:spacing w:before="5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PRIORITIES</w:t>
            </w:r>
          </w:p>
          <w:p>
            <w:pPr>
              <w:pStyle w:val="TableParagraph"/>
              <w:spacing w:before="58"/>
              <w:ind w:left="103"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Summarise the actions flowing from the audit process for each criteria</w:t>
            </w:r>
          </w:p>
          <w:p>
            <w:pPr>
              <w:pStyle w:val="TableParagraph"/>
              <w:spacing w:before="60"/>
              <w:ind w:left="103" w:right="490"/>
              <w:rPr>
                <w:i/>
                <w:sz w:val="18"/>
              </w:rPr>
            </w:pPr>
            <w:r>
              <w:rPr>
                <w:i/>
                <w:sz w:val="18"/>
              </w:rPr>
              <w:t>(These will inform a more detailed </w:t>
            </w:r>
            <w:r>
              <w:rPr>
                <w:i/>
                <w:sz w:val="18"/>
              </w:rPr>
              <w:t>planning process)</w:t>
            </w:r>
          </w:p>
        </w:tc>
      </w:tr>
      <w:tr>
        <w:trPr>
          <w:trHeight w:val="1497" w:hRule="atLeast"/>
        </w:trPr>
        <w:tc>
          <w:tcPr>
            <w:tcW w:w="2945" w:type="dxa"/>
          </w:tcPr>
          <w:p>
            <w:pPr>
              <w:pStyle w:val="TableParagraph"/>
              <w:spacing w:before="49"/>
              <w:ind w:left="467" w:right="239" w:hanging="360"/>
              <w:rPr>
                <w:sz w:val="18"/>
              </w:rPr>
            </w:pPr>
            <w:r>
              <w:rPr>
                <w:b/>
                <w:sz w:val="18"/>
              </w:rPr>
              <w:t>5.1 </w:t>
            </w:r>
            <w:r>
              <w:rPr>
                <w:sz w:val="18"/>
              </w:rPr>
              <w:t>The healthcare organisation has completely tobacco-free buildings (including associated devices/e-cigarettes).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9"/>
              <w:ind w:left="592" w:right="165" w:hanging="485"/>
              <w:rPr>
                <w:sz w:val="18"/>
              </w:rPr>
            </w:pPr>
            <w:r>
              <w:rPr>
                <w:b/>
                <w:sz w:val="18"/>
              </w:rPr>
              <w:t>5.1.1 </w:t>
            </w:r>
            <w:r>
              <w:rPr>
                <w:sz w:val="18"/>
              </w:rPr>
              <w:t>All buildings within the organisation are completely tobacco-free (including associated devices/e-cigarettes).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45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45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45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45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13" w:hRule="atLeast"/>
        </w:trPr>
        <w:tc>
          <w:tcPr>
            <w:tcW w:w="2945" w:type="dxa"/>
          </w:tcPr>
          <w:p>
            <w:pPr>
              <w:pStyle w:val="TableParagraph"/>
              <w:spacing w:before="47"/>
              <w:ind w:left="467" w:right="121" w:hanging="360"/>
              <w:rPr>
                <w:sz w:val="18"/>
              </w:rPr>
            </w:pPr>
            <w:r>
              <w:rPr>
                <w:b/>
                <w:sz w:val="18"/>
              </w:rPr>
              <w:t>5.2 </w:t>
            </w:r>
            <w:r>
              <w:rPr>
                <w:sz w:val="18"/>
              </w:rPr>
              <w:t>The healthcare organisation has completely tobacco-free grounds and transport systems (including associated devices/e- cigarettes).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7"/>
              <w:ind w:left="592" w:right="165" w:hanging="485"/>
              <w:rPr>
                <w:sz w:val="18"/>
              </w:rPr>
            </w:pPr>
            <w:r>
              <w:rPr>
                <w:b/>
                <w:sz w:val="18"/>
              </w:rPr>
              <w:t>5.2.1 </w:t>
            </w:r>
            <w:r>
              <w:rPr>
                <w:sz w:val="18"/>
              </w:rPr>
              <w:t>The grounds and transports systems of the organisation are completely tobacco-free (including associated devices/e-cigarettes).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34" w:hRule="atLeast"/>
        </w:trPr>
        <w:tc>
          <w:tcPr>
            <w:tcW w:w="2945" w:type="dxa"/>
          </w:tcPr>
          <w:p>
            <w:pPr>
              <w:pStyle w:val="TableParagraph"/>
              <w:spacing w:before="47"/>
              <w:ind w:left="467" w:right="121" w:hanging="360"/>
              <w:rPr>
                <w:sz w:val="18"/>
              </w:rPr>
            </w:pPr>
            <w:r>
              <w:rPr>
                <w:b/>
                <w:sz w:val="18"/>
              </w:rPr>
              <w:t>5.3 </w:t>
            </w:r>
            <w:r>
              <w:rPr>
                <w:sz w:val="18"/>
              </w:rPr>
              <w:t>The healthcare organisation has clear and unambiguous signage that defines the products prohibited and identifies boundaries for buildings and grounds of the tobacco-free campus.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7"/>
              <w:ind w:left="592" w:right="110" w:hanging="485"/>
              <w:rPr>
                <w:sz w:val="18"/>
              </w:rPr>
            </w:pPr>
            <w:r>
              <w:rPr>
                <w:b/>
                <w:sz w:val="18"/>
              </w:rPr>
              <w:t>5.3.1 </w:t>
            </w:r>
            <w:r>
              <w:rPr>
                <w:sz w:val="18"/>
              </w:rPr>
              <w:t>Signage identifies prohibited products and the tobacco-free campus boundaries for buildings and grounds.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15" w:hRule="atLeast"/>
        </w:trPr>
        <w:tc>
          <w:tcPr>
            <w:tcW w:w="2945" w:type="dxa"/>
          </w:tcPr>
          <w:p>
            <w:pPr>
              <w:pStyle w:val="TableParagraph"/>
              <w:spacing w:before="47"/>
              <w:ind w:left="467" w:right="81" w:hanging="360"/>
              <w:rPr>
                <w:sz w:val="18"/>
              </w:rPr>
            </w:pPr>
            <w:r>
              <w:rPr>
                <w:b/>
                <w:sz w:val="18"/>
              </w:rPr>
              <w:t>5.4 </w:t>
            </w:r>
            <w:r>
              <w:rPr>
                <w:sz w:val="18"/>
              </w:rPr>
              <w:t>The healthcare organisation prohibits the sale, distribution and advertisement of tobacco products and associated devices/ e–cigarettes, anywhere within the organisation.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7"/>
              <w:ind w:left="592" w:right="199" w:hanging="485"/>
              <w:rPr>
                <w:sz w:val="18"/>
              </w:rPr>
            </w:pPr>
            <w:r>
              <w:rPr>
                <w:b/>
                <w:sz w:val="18"/>
              </w:rPr>
              <w:t>5.4.1 </w:t>
            </w:r>
            <w:r>
              <w:rPr>
                <w:sz w:val="18"/>
              </w:rPr>
              <w:t>Tobacco and associated devices/e-cigarettes are not sold, distributed or advertised within the organisation.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4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33" w:hRule="atLeast"/>
        </w:trPr>
        <w:tc>
          <w:tcPr>
            <w:tcW w:w="2945" w:type="dxa"/>
          </w:tcPr>
          <w:p>
            <w:pPr>
              <w:pStyle w:val="TableParagraph"/>
              <w:spacing w:before="47"/>
              <w:ind w:left="467" w:right="111" w:hanging="360"/>
              <w:rPr>
                <w:sz w:val="18"/>
              </w:rPr>
            </w:pPr>
            <w:r>
              <w:rPr>
                <w:b/>
                <w:sz w:val="18"/>
              </w:rPr>
              <w:t>5.5 </w:t>
            </w:r>
            <w:r>
              <w:rPr>
                <w:sz w:val="18"/>
              </w:rPr>
              <w:t>The healthcare organisation has a procedure in place to ensure that all service users, staff and visitors are never exposed to secondhand smoke/e-cigarette vapour within the boundaries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 the tobacco-free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campus.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7"/>
              <w:ind w:left="592" w:right="105" w:hanging="485"/>
              <w:rPr>
                <w:sz w:val="18"/>
              </w:rPr>
            </w:pPr>
            <w:r>
              <w:rPr>
                <w:b/>
                <w:sz w:val="18"/>
              </w:rPr>
              <w:t>5.5.1 </w:t>
            </w:r>
            <w:r>
              <w:rPr>
                <w:sz w:val="18"/>
              </w:rPr>
              <w:t>There is a procedure to record and prevent secondhand smoke/e- cigarette vapour exposure.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58" w:footer="0" w:top="1040" w:bottom="280" w:left="500" w:right="9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2559"/>
        <w:gridCol w:w="3404"/>
        <w:gridCol w:w="718"/>
        <w:gridCol w:w="716"/>
        <w:gridCol w:w="836"/>
        <w:gridCol w:w="848"/>
        <w:gridCol w:w="3109"/>
      </w:tblGrid>
      <w:tr>
        <w:trPr>
          <w:trHeight w:val="1122" w:hRule="atLeast"/>
        </w:trPr>
        <w:tc>
          <w:tcPr>
            <w:tcW w:w="8908" w:type="dxa"/>
            <w:gridSpan w:val="3"/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050505"/>
                <w:sz w:val="22"/>
              </w:rPr>
              <w:t>STANDARD 5: </w:t>
            </w:r>
            <w:r>
              <w:rPr>
                <w:b/>
                <w:sz w:val="22"/>
              </w:rPr>
              <w:t>Tobacco-free environment</w:t>
            </w:r>
          </w:p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The healthcare organisation has strategies in place to achieve a tobacco-free campus.</w:t>
            </w:r>
          </w:p>
        </w:tc>
        <w:tc>
          <w:tcPr>
            <w:tcW w:w="3118" w:type="dxa"/>
            <w:gridSpan w:val="4"/>
          </w:tcPr>
          <w:p>
            <w:pPr>
              <w:pStyle w:val="TableParagraph"/>
              <w:spacing w:line="219" w:lineRule="exact" w:before="6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SELF AUDIT</w:t>
            </w:r>
          </w:p>
          <w:p>
            <w:pPr>
              <w:pStyle w:val="TableParagraph"/>
              <w:spacing w:line="195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0 = No / not implemented</w:t>
            </w:r>
          </w:p>
          <w:p>
            <w:pPr>
              <w:pStyle w:val="TableParagraph"/>
              <w:spacing w:before="1"/>
              <w:ind w:left="106" w:right="904"/>
              <w:rPr>
                <w:i/>
                <w:sz w:val="16"/>
              </w:rPr>
            </w:pPr>
            <w:r>
              <w:rPr>
                <w:i/>
                <w:sz w:val="16"/>
              </w:rPr>
              <w:t>1 = Less than half implemented </w:t>
            </w:r>
            <w:r>
              <w:rPr>
                <w:i/>
                <w:sz w:val="16"/>
              </w:rPr>
              <w:t>2 = More than half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implemented 3 = Yes / Fully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implemented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8" w:hRule="atLeast"/>
        </w:trPr>
        <w:tc>
          <w:tcPr>
            <w:tcW w:w="5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IMPLEMENTATION CRITERIA</w:t>
            </w:r>
          </w:p>
        </w:tc>
        <w:tc>
          <w:tcPr>
            <w:tcW w:w="3404" w:type="dxa"/>
          </w:tcPr>
          <w:p>
            <w:pPr>
              <w:pStyle w:val="TableParagraph"/>
              <w:spacing w:line="219" w:lineRule="exact" w:before="5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REFLECTION</w:t>
            </w:r>
          </w:p>
          <w:p>
            <w:pPr>
              <w:pStyle w:val="TableParagraph"/>
              <w:spacing w:line="21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Summary of current situation</w:t>
            </w:r>
          </w:p>
          <w:p>
            <w:pPr>
              <w:pStyle w:val="TableParagraph"/>
              <w:spacing w:before="1"/>
              <w:ind w:left="104" w:right="188"/>
              <w:rPr>
                <w:i/>
                <w:sz w:val="16"/>
              </w:rPr>
            </w:pPr>
            <w:r>
              <w:rPr>
                <w:i/>
                <w:sz w:val="16"/>
              </w:rPr>
              <w:t>(Please describe the current situation for each </w:t>
            </w:r>
            <w:r>
              <w:rPr>
                <w:i/>
                <w:sz w:val="16"/>
              </w:rPr>
              <w:t>implementation criteria. This will provide a context for your planned actions for the next 12 months)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09" w:type="dxa"/>
          </w:tcPr>
          <w:p>
            <w:pPr>
              <w:pStyle w:val="TableParagraph"/>
              <w:spacing w:before="5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PRIORITIES</w:t>
            </w:r>
          </w:p>
          <w:p>
            <w:pPr>
              <w:pStyle w:val="TableParagraph"/>
              <w:spacing w:before="58"/>
              <w:ind w:left="103"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Summarise the actions flowing from the audit process for each criteria</w:t>
            </w:r>
          </w:p>
          <w:p>
            <w:pPr>
              <w:pStyle w:val="TableParagraph"/>
              <w:spacing w:before="60"/>
              <w:ind w:left="103" w:right="490"/>
              <w:rPr>
                <w:i/>
                <w:sz w:val="18"/>
              </w:rPr>
            </w:pPr>
            <w:r>
              <w:rPr>
                <w:i/>
                <w:sz w:val="18"/>
              </w:rPr>
              <w:t>(These will inform a more detailed </w:t>
            </w:r>
            <w:r>
              <w:rPr>
                <w:i/>
                <w:sz w:val="18"/>
              </w:rPr>
              <w:t>planning process)</w:t>
            </w:r>
          </w:p>
        </w:tc>
      </w:tr>
      <w:tr>
        <w:trPr>
          <w:trHeight w:val="1415" w:hRule="atLeast"/>
        </w:trPr>
        <w:tc>
          <w:tcPr>
            <w:tcW w:w="2945" w:type="dxa"/>
          </w:tcPr>
          <w:p>
            <w:pPr>
              <w:pStyle w:val="TableParagraph"/>
              <w:spacing w:before="49"/>
              <w:ind w:left="467" w:right="182" w:hanging="360"/>
              <w:rPr>
                <w:sz w:val="18"/>
              </w:rPr>
            </w:pPr>
            <w:r>
              <w:rPr>
                <w:b/>
                <w:sz w:val="18"/>
              </w:rPr>
              <w:t>5.6 </w:t>
            </w:r>
            <w:r>
              <w:rPr>
                <w:sz w:val="18"/>
              </w:rPr>
              <w:t>Any exceptional circumstances of tobacco use by service users are managed by a procedure that is consistent with the denormalisation of tobacco.</w:t>
            </w:r>
          </w:p>
        </w:tc>
        <w:tc>
          <w:tcPr>
            <w:tcW w:w="2559" w:type="dxa"/>
          </w:tcPr>
          <w:p>
            <w:pPr>
              <w:pStyle w:val="TableParagraph"/>
              <w:spacing w:line="219" w:lineRule="exact" w:before="49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5.6.1 </w:t>
            </w:r>
            <w:r>
              <w:rPr>
                <w:sz w:val="18"/>
              </w:rPr>
              <w:t>All exceptional</w:t>
            </w:r>
          </w:p>
          <w:p>
            <w:pPr>
              <w:pStyle w:val="TableParagraph"/>
              <w:ind w:left="592" w:right="113"/>
              <w:rPr>
                <w:sz w:val="18"/>
              </w:rPr>
            </w:pPr>
            <w:r>
              <w:rPr>
                <w:sz w:val="18"/>
              </w:rPr>
              <w:t>circumstances are managed by a procedure that is consistent with the denormalisation of tobacco consumption.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6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6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0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54" w:hRule="atLeast"/>
        </w:trPr>
        <w:tc>
          <w:tcPr>
            <w:tcW w:w="29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467" w:right="139" w:hanging="360"/>
              <w:rPr>
                <w:sz w:val="18"/>
              </w:rPr>
            </w:pPr>
            <w:r>
              <w:rPr>
                <w:b/>
                <w:sz w:val="18"/>
              </w:rPr>
              <w:t>5.7 </w:t>
            </w:r>
            <w:r>
              <w:rPr>
                <w:sz w:val="18"/>
              </w:rPr>
              <w:t>The healthcare organisation has a procedure in place to document and manage any breaches of policy including incidents of exposure of staff, service users or public to secondhand smoke/e-cigarette vapour.</w:t>
            </w:r>
          </w:p>
        </w:tc>
        <w:tc>
          <w:tcPr>
            <w:tcW w:w="25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92" w:right="178" w:hanging="485"/>
              <w:rPr>
                <w:b/>
                <w:sz w:val="18"/>
              </w:rPr>
            </w:pPr>
            <w:r>
              <w:rPr>
                <w:b/>
                <w:sz w:val="18"/>
              </w:rPr>
              <w:t>5.7.1 </w:t>
            </w:r>
            <w:r>
              <w:rPr>
                <w:sz w:val="18"/>
              </w:rPr>
              <w:t>A procedure is in place to register all incidents and to manage all </w:t>
            </w:r>
            <w:r>
              <w:rPr>
                <w:spacing w:val="-3"/>
                <w:sz w:val="18"/>
              </w:rPr>
              <w:t>policy </w:t>
            </w:r>
            <w:r>
              <w:rPr>
                <w:sz w:val="18"/>
              </w:rPr>
              <w:t>breaches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TableParagraph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89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4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Current audit score: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89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920" w:val="left" w:leader="none"/>
              </w:tabs>
              <w:spacing w:before="145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Subtotal score 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5:</w:t>
              <w:tab/>
            </w:r>
            <w:r>
              <w:rPr>
                <w:i/>
                <w:sz w:val="18"/>
              </w:rPr>
              <w:t>(Maximum possible score: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21)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158" w:footer="0" w:top="1040" w:bottom="280" w:left="500" w:right="98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2559"/>
        <w:gridCol w:w="3404"/>
        <w:gridCol w:w="718"/>
        <w:gridCol w:w="716"/>
        <w:gridCol w:w="836"/>
        <w:gridCol w:w="848"/>
        <w:gridCol w:w="3109"/>
      </w:tblGrid>
      <w:tr>
        <w:trPr>
          <w:trHeight w:val="1120" w:hRule="atLeast"/>
        </w:trPr>
        <w:tc>
          <w:tcPr>
            <w:tcW w:w="8908" w:type="dxa"/>
            <w:gridSpan w:val="3"/>
          </w:tcPr>
          <w:p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color w:val="050505"/>
                <w:sz w:val="24"/>
              </w:rPr>
              <w:t>STANDARD 6: </w:t>
            </w:r>
            <w:r>
              <w:rPr>
                <w:b/>
                <w:sz w:val="24"/>
              </w:rPr>
              <w:t>Healthy workplace</w:t>
            </w:r>
          </w:p>
          <w:p>
            <w:pPr>
              <w:pStyle w:val="TableParagraph"/>
              <w:spacing w:line="276" w:lineRule="auto" w:before="91"/>
              <w:ind w:left="107" w:right="264"/>
              <w:rPr>
                <w:b/>
                <w:sz w:val="20"/>
              </w:rPr>
            </w:pPr>
            <w:r>
              <w:rPr>
                <w:sz w:val="20"/>
              </w:rPr>
              <w:t>The healthcare organisation has human resource management policies and support systems that protect and promote the health of all who work in the organisation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118" w:type="dxa"/>
            <w:gridSpan w:val="4"/>
          </w:tcPr>
          <w:p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SELF AUDIT</w:t>
            </w:r>
          </w:p>
          <w:p>
            <w:pPr>
              <w:pStyle w:val="TableParagraph"/>
              <w:spacing w:line="195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0 = No / not implemented</w:t>
            </w:r>
          </w:p>
          <w:p>
            <w:pPr>
              <w:pStyle w:val="TableParagraph"/>
              <w:ind w:left="106" w:right="904"/>
              <w:rPr>
                <w:i/>
                <w:sz w:val="16"/>
              </w:rPr>
            </w:pPr>
            <w:r>
              <w:rPr>
                <w:i/>
                <w:sz w:val="16"/>
              </w:rPr>
              <w:t>1 = Less than half implemented </w:t>
            </w:r>
            <w:r>
              <w:rPr>
                <w:i/>
                <w:sz w:val="16"/>
              </w:rPr>
              <w:t>2 = More than half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implemented 3 = Yes / Fully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implemented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41" w:hRule="atLeast"/>
        </w:trPr>
        <w:tc>
          <w:tcPr>
            <w:tcW w:w="550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IMPLEMENTATION CRITERIA</w:t>
            </w:r>
          </w:p>
        </w:tc>
        <w:tc>
          <w:tcPr>
            <w:tcW w:w="3404" w:type="dxa"/>
          </w:tcPr>
          <w:p>
            <w:pPr>
              <w:pStyle w:val="TableParagraph"/>
              <w:spacing w:line="219" w:lineRule="exact" w:before="6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REFLECTION</w:t>
            </w:r>
          </w:p>
          <w:p>
            <w:pPr>
              <w:pStyle w:val="TableParagraph"/>
              <w:spacing w:line="219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Summary of current situation</w:t>
            </w:r>
          </w:p>
          <w:p>
            <w:pPr>
              <w:pStyle w:val="TableParagraph"/>
              <w:spacing w:before="1"/>
              <w:ind w:left="104" w:right="188"/>
              <w:rPr>
                <w:i/>
                <w:sz w:val="16"/>
              </w:rPr>
            </w:pPr>
            <w:r>
              <w:rPr>
                <w:i/>
                <w:sz w:val="16"/>
              </w:rPr>
              <w:t>(Please describe the current situation for each </w:t>
            </w:r>
            <w:r>
              <w:rPr>
                <w:i/>
                <w:sz w:val="16"/>
              </w:rPr>
              <w:t>implementation criteria. This will provide a context for your planned actions for the next 12 months)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09" w:type="dxa"/>
          </w:tcPr>
          <w:p>
            <w:pPr>
              <w:pStyle w:val="TableParagraph"/>
              <w:spacing w:before="6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PRIORITIES</w:t>
            </w:r>
          </w:p>
          <w:p>
            <w:pPr>
              <w:pStyle w:val="TableParagraph"/>
              <w:spacing w:before="59"/>
              <w:ind w:left="103" w:right="271"/>
              <w:rPr>
                <w:b/>
                <w:sz w:val="18"/>
              </w:rPr>
            </w:pPr>
            <w:r>
              <w:rPr>
                <w:b/>
                <w:sz w:val="18"/>
              </w:rPr>
              <w:t>Summarise the actions flowing from the audit process for each criteria</w:t>
            </w:r>
          </w:p>
          <w:p>
            <w:pPr>
              <w:pStyle w:val="TableParagraph"/>
              <w:spacing w:before="60"/>
              <w:ind w:left="103" w:right="490"/>
              <w:rPr>
                <w:i/>
                <w:sz w:val="18"/>
              </w:rPr>
            </w:pPr>
            <w:r>
              <w:rPr>
                <w:i/>
                <w:sz w:val="18"/>
              </w:rPr>
              <w:t>(These will inform a more detailed </w:t>
            </w:r>
            <w:r>
              <w:rPr>
                <w:i/>
                <w:sz w:val="18"/>
              </w:rPr>
              <w:t>planning process)</w:t>
            </w:r>
          </w:p>
        </w:tc>
      </w:tr>
      <w:tr>
        <w:trPr>
          <w:trHeight w:val="878" w:hRule="atLeast"/>
        </w:trPr>
        <w:tc>
          <w:tcPr>
            <w:tcW w:w="2945" w:type="dxa"/>
          </w:tcPr>
          <w:p>
            <w:pPr>
              <w:pStyle w:val="TableParagraph"/>
              <w:spacing w:before="46"/>
              <w:ind w:left="467" w:right="276" w:hanging="3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6.1 </w:t>
            </w:r>
            <w:r>
              <w:rPr>
                <w:sz w:val="16"/>
              </w:rPr>
              <w:t>The healthcare organisation has a comprehensive workplace health promotion program.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6"/>
              <w:ind w:left="590" w:right="54" w:hanging="483"/>
              <w:rPr>
                <w:sz w:val="16"/>
              </w:rPr>
            </w:pPr>
            <w:r>
              <w:rPr>
                <w:b/>
                <w:sz w:val="16"/>
              </w:rPr>
              <w:t>6.1.1 </w:t>
            </w:r>
            <w:r>
              <w:rPr>
                <w:sz w:val="16"/>
              </w:rPr>
              <w:t>The healthcare organisation has a comprehensive workplace health promotion programme.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66" w:hRule="atLeast"/>
        </w:trPr>
        <w:tc>
          <w:tcPr>
            <w:tcW w:w="2945" w:type="dxa"/>
          </w:tcPr>
          <w:p>
            <w:pPr>
              <w:pStyle w:val="TableParagraph"/>
              <w:spacing w:before="46"/>
              <w:ind w:left="467" w:right="81" w:hanging="361"/>
              <w:rPr>
                <w:sz w:val="16"/>
              </w:rPr>
            </w:pPr>
            <w:r>
              <w:rPr>
                <w:b/>
                <w:sz w:val="16"/>
              </w:rPr>
              <w:t>6.2 </w:t>
            </w:r>
            <w:r>
              <w:rPr>
                <w:sz w:val="16"/>
              </w:rPr>
              <w:t>The healthcare organisation has policies that emphasise the pro- active and exemplary role of staff in the implementation and support of the workplace tobacco free policy.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6"/>
              <w:ind w:left="589" w:right="159" w:hanging="483"/>
              <w:rPr>
                <w:sz w:val="16"/>
              </w:rPr>
            </w:pPr>
            <w:r>
              <w:rPr>
                <w:b/>
                <w:sz w:val="16"/>
              </w:rPr>
              <w:t>6.2.1 </w:t>
            </w:r>
            <w:r>
              <w:rPr>
                <w:sz w:val="16"/>
              </w:rPr>
              <w:t>Organisational policies describe the pro-active and exemplary roles of staff in the implementation and support of the workplace tobacco free policy.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>
            <w:pPr>
              <w:pStyle w:val="TableParagraph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63" w:hRule="atLeast"/>
        </w:trPr>
        <w:tc>
          <w:tcPr>
            <w:tcW w:w="2945" w:type="dxa"/>
          </w:tcPr>
          <w:p>
            <w:pPr>
              <w:pStyle w:val="TableParagraph"/>
              <w:spacing w:before="46"/>
              <w:ind w:left="467" w:right="165" w:hanging="361"/>
              <w:rPr>
                <w:sz w:val="16"/>
              </w:rPr>
            </w:pPr>
            <w:r>
              <w:rPr>
                <w:b/>
                <w:sz w:val="16"/>
              </w:rPr>
              <w:t>6.3 </w:t>
            </w:r>
            <w:r>
              <w:rPr>
                <w:sz w:val="16"/>
              </w:rPr>
              <w:t>The healthcare organisation has a process in place to identify and record the health status of staff (including tobacco and associated devices/e-cigarette use); and offers appropriate help, support and treatment as necessary.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7"/>
              <w:ind w:left="590" w:right="151" w:hanging="483"/>
              <w:rPr>
                <w:sz w:val="16"/>
              </w:rPr>
            </w:pPr>
            <w:r>
              <w:rPr>
                <w:b/>
                <w:sz w:val="16"/>
              </w:rPr>
              <w:t>6.3.1   </w:t>
            </w:r>
            <w:r>
              <w:rPr>
                <w:sz w:val="16"/>
              </w:rPr>
              <w:t>There is a process in place to identify and motivate tobacco and associated devices/e-cigarette users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 quit.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30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30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30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30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72" w:hRule="atLeast"/>
        </w:trPr>
        <w:tc>
          <w:tcPr>
            <w:tcW w:w="2945" w:type="dxa"/>
          </w:tcPr>
          <w:p>
            <w:pPr>
              <w:pStyle w:val="TableParagraph"/>
              <w:spacing w:before="46"/>
              <w:ind w:left="467" w:right="131" w:hanging="361"/>
              <w:rPr>
                <w:sz w:val="16"/>
              </w:rPr>
            </w:pPr>
            <w:r>
              <w:rPr>
                <w:b/>
                <w:sz w:val="16"/>
              </w:rPr>
              <w:t>6.4 </w:t>
            </w:r>
            <w:r>
              <w:rPr>
                <w:sz w:val="16"/>
              </w:rPr>
              <w:t>The healthcare organisation has a tobacco cessation service or direct access to a cessation service for the purpose of helping their staff tobacco users to quit.</w:t>
            </w:r>
          </w:p>
        </w:tc>
        <w:tc>
          <w:tcPr>
            <w:tcW w:w="2559" w:type="dxa"/>
          </w:tcPr>
          <w:p>
            <w:pPr>
              <w:pStyle w:val="TableParagraph"/>
              <w:spacing w:before="46"/>
              <w:ind w:left="589" w:right="246" w:hanging="483"/>
              <w:rPr>
                <w:sz w:val="16"/>
              </w:rPr>
            </w:pPr>
            <w:r>
              <w:rPr>
                <w:b/>
                <w:sz w:val="16"/>
              </w:rPr>
              <w:t>6.4.1 </w:t>
            </w:r>
            <w:r>
              <w:rPr>
                <w:sz w:val="16"/>
              </w:rPr>
              <w:t>Staff have access to a tobacco cessation service.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71" w:hRule="atLeast"/>
        </w:trPr>
        <w:tc>
          <w:tcPr>
            <w:tcW w:w="294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467" w:right="156" w:hanging="360"/>
              <w:rPr>
                <w:sz w:val="16"/>
              </w:rPr>
            </w:pPr>
            <w:r>
              <w:rPr>
                <w:b/>
                <w:sz w:val="16"/>
              </w:rPr>
              <w:t>6.5 </w:t>
            </w:r>
            <w:r>
              <w:rPr>
                <w:sz w:val="16"/>
              </w:rPr>
              <w:t>The healthcare organisation has a clear procedure in place within existing local disciplinary measures to manage policy non-compliance by staff.</w:t>
            </w:r>
          </w:p>
        </w:tc>
        <w:tc>
          <w:tcPr>
            <w:tcW w:w="25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589" w:right="229" w:hanging="483"/>
              <w:rPr>
                <w:sz w:val="16"/>
              </w:rPr>
            </w:pPr>
            <w:r>
              <w:rPr>
                <w:b/>
                <w:sz w:val="16"/>
              </w:rPr>
              <w:t>6.5.1 </w:t>
            </w:r>
            <w:r>
              <w:rPr>
                <w:sz w:val="16"/>
              </w:rPr>
              <w:t>Non-compliance by staff is managed within existing local disciplinary procedures.</w:t>
            </w: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89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Current audit score: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890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920" w:val="left" w:leader="none"/>
              </w:tabs>
              <w:spacing w:before="145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Subtotal score 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6:</w:t>
              <w:tab/>
            </w:r>
            <w:r>
              <w:rPr>
                <w:i/>
                <w:sz w:val="18"/>
              </w:rPr>
              <w:t>(Maximum possible score: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15)</w:t>
            </w: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158" w:footer="0" w:top="1040" w:bottom="280" w:left="500" w:right="98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2839"/>
        <w:gridCol w:w="3403"/>
        <w:gridCol w:w="717"/>
        <w:gridCol w:w="715"/>
        <w:gridCol w:w="835"/>
        <w:gridCol w:w="847"/>
        <w:gridCol w:w="3108"/>
      </w:tblGrid>
      <w:tr>
        <w:trPr>
          <w:trHeight w:val="1120" w:hRule="atLeast"/>
        </w:trPr>
        <w:tc>
          <w:tcPr>
            <w:tcW w:w="8906" w:type="dxa"/>
            <w:gridSpan w:val="3"/>
          </w:tcPr>
          <w:p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color w:val="050505"/>
                <w:sz w:val="24"/>
              </w:rPr>
              <w:t>STANDARD 7: </w:t>
            </w:r>
            <w:r>
              <w:rPr>
                <w:b/>
                <w:sz w:val="24"/>
              </w:rPr>
              <w:t>Community engagement</w:t>
            </w:r>
          </w:p>
          <w:p>
            <w:pPr>
              <w:pStyle w:val="TableParagraph"/>
              <w:spacing w:line="276" w:lineRule="auto" w:before="91"/>
              <w:ind w:left="107" w:right="885"/>
              <w:rPr>
                <w:sz w:val="20"/>
              </w:rPr>
            </w:pPr>
            <w:r>
              <w:rPr>
                <w:sz w:val="20"/>
              </w:rPr>
              <w:t>The healthcare organisation contributes to and promotes tobacco control/prevention in the local community according to the WHO FCTC and and/or national public health strategy</w:t>
            </w:r>
          </w:p>
        </w:tc>
        <w:tc>
          <w:tcPr>
            <w:tcW w:w="3114" w:type="dxa"/>
            <w:gridSpan w:val="4"/>
          </w:tcPr>
          <w:p>
            <w:pPr>
              <w:pStyle w:val="TableParagraph"/>
              <w:spacing w:before="5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SELF AUDIT</w:t>
            </w:r>
          </w:p>
          <w:p>
            <w:pPr>
              <w:pStyle w:val="TableParagraph"/>
              <w:spacing w:line="195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0 = No / not implemented</w:t>
            </w:r>
          </w:p>
          <w:p>
            <w:pPr>
              <w:pStyle w:val="TableParagraph"/>
              <w:ind w:left="108" w:right="898"/>
              <w:rPr>
                <w:i/>
                <w:sz w:val="16"/>
              </w:rPr>
            </w:pPr>
            <w:r>
              <w:rPr>
                <w:i/>
                <w:sz w:val="16"/>
              </w:rPr>
              <w:t>1 = Less than half implemented </w:t>
            </w:r>
            <w:r>
              <w:rPr>
                <w:i/>
                <w:sz w:val="16"/>
              </w:rPr>
              <w:t>2 = More than half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implemented 3 = Yes / Fully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implemented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41" w:hRule="atLeast"/>
        </w:trPr>
        <w:tc>
          <w:tcPr>
            <w:tcW w:w="55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IMPLEMENTATION CRITERIA</w:t>
            </w:r>
          </w:p>
        </w:tc>
        <w:tc>
          <w:tcPr>
            <w:tcW w:w="3403" w:type="dxa"/>
          </w:tcPr>
          <w:p>
            <w:pPr>
              <w:pStyle w:val="TableParagraph"/>
              <w:spacing w:line="219" w:lineRule="exact" w:before="6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REFLECTION</w:t>
            </w:r>
          </w:p>
          <w:p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Summary of current situation</w:t>
            </w:r>
          </w:p>
          <w:p>
            <w:pPr>
              <w:pStyle w:val="TableParagraph"/>
              <w:spacing w:before="1"/>
              <w:ind w:left="105" w:right="186"/>
              <w:rPr>
                <w:i/>
                <w:sz w:val="16"/>
              </w:rPr>
            </w:pPr>
            <w:r>
              <w:rPr>
                <w:i/>
                <w:sz w:val="16"/>
              </w:rPr>
              <w:t>(Please describe the current situation for each </w:t>
            </w:r>
            <w:r>
              <w:rPr>
                <w:i/>
                <w:sz w:val="16"/>
              </w:rPr>
              <w:t>implementation criteria. This will provide a context for your planned actions for the next 12 months)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08" w:type="dxa"/>
          </w:tcPr>
          <w:p>
            <w:pPr>
              <w:pStyle w:val="TableParagraph"/>
              <w:spacing w:before="6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PRIORITIES</w:t>
            </w:r>
          </w:p>
          <w:p>
            <w:pPr>
              <w:pStyle w:val="TableParagraph"/>
              <w:spacing w:before="59"/>
              <w:ind w:left="109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Summarise the actions flowing from the audit process for each criteria</w:t>
            </w:r>
          </w:p>
          <w:p>
            <w:pPr>
              <w:pStyle w:val="TableParagraph"/>
              <w:spacing w:before="60"/>
              <w:ind w:left="109" w:right="483"/>
              <w:rPr>
                <w:i/>
                <w:sz w:val="18"/>
              </w:rPr>
            </w:pPr>
            <w:r>
              <w:rPr>
                <w:i/>
                <w:sz w:val="18"/>
              </w:rPr>
              <w:t>(These will inform a more detailed </w:t>
            </w:r>
            <w:r>
              <w:rPr>
                <w:i/>
                <w:sz w:val="18"/>
              </w:rPr>
              <w:t>planning process)</w:t>
            </w:r>
          </w:p>
        </w:tc>
      </w:tr>
      <w:tr>
        <w:trPr>
          <w:trHeight w:val="1269" w:hRule="atLeast"/>
        </w:trPr>
        <w:tc>
          <w:tcPr>
            <w:tcW w:w="2664" w:type="dxa"/>
          </w:tcPr>
          <w:p>
            <w:pPr>
              <w:pStyle w:val="TableParagraph"/>
              <w:spacing w:before="46"/>
              <w:ind w:left="465" w:right="110" w:hanging="358"/>
              <w:rPr>
                <w:sz w:val="16"/>
              </w:rPr>
            </w:pPr>
            <w:r>
              <w:rPr>
                <w:b/>
                <w:sz w:val="16"/>
              </w:rPr>
              <w:t>7.1 </w:t>
            </w:r>
            <w:r>
              <w:rPr>
                <w:sz w:val="16"/>
              </w:rPr>
              <w:t>The healthcare organisation works with community partners and other organisations to promote and contribute to local, national and international tobacco-free activities.</w:t>
            </w:r>
          </w:p>
        </w:tc>
        <w:tc>
          <w:tcPr>
            <w:tcW w:w="2839" w:type="dxa"/>
          </w:tcPr>
          <w:p>
            <w:pPr>
              <w:pStyle w:val="TableParagraph"/>
              <w:spacing w:before="46"/>
              <w:ind w:left="592" w:right="158" w:hanging="485"/>
              <w:rPr>
                <w:sz w:val="16"/>
              </w:rPr>
            </w:pPr>
            <w:r>
              <w:rPr>
                <w:b/>
                <w:sz w:val="16"/>
              </w:rPr>
              <w:t>7.1.1 </w:t>
            </w:r>
            <w:r>
              <w:rPr>
                <w:sz w:val="16"/>
              </w:rPr>
              <w:t>The healthcare organisation works with community partners and other organizations to promote and contribute to national and international tobacco-free activities.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72" w:hRule="atLeast"/>
        </w:trPr>
        <w:tc>
          <w:tcPr>
            <w:tcW w:w="2664" w:type="dxa"/>
            <w:vMerge w:val="restart"/>
          </w:tcPr>
          <w:p>
            <w:pPr>
              <w:pStyle w:val="TableParagraph"/>
              <w:spacing w:before="46"/>
              <w:ind w:left="467" w:right="107" w:hanging="361"/>
              <w:rPr>
                <w:sz w:val="16"/>
              </w:rPr>
            </w:pPr>
            <w:r>
              <w:rPr>
                <w:b/>
                <w:sz w:val="16"/>
              </w:rPr>
              <w:t>7.2 </w:t>
            </w:r>
            <w:r>
              <w:rPr>
                <w:sz w:val="16"/>
              </w:rPr>
              <w:t>The healthcare organisation works with community partners to encourage and support the users of tobacco and associated devices/e-cigarettes to quit; it takes into account the needs of specific target groups (women, adolescents, migrants, disadvantaged and other cultural groups).</w:t>
            </w:r>
          </w:p>
        </w:tc>
        <w:tc>
          <w:tcPr>
            <w:tcW w:w="2839" w:type="dxa"/>
          </w:tcPr>
          <w:p>
            <w:pPr>
              <w:pStyle w:val="TableParagraph"/>
              <w:spacing w:before="47"/>
              <w:ind w:left="592" w:right="89" w:hanging="485"/>
              <w:rPr>
                <w:sz w:val="16"/>
              </w:rPr>
            </w:pPr>
            <w:r>
              <w:rPr>
                <w:b/>
                <w:sz w:val="16"/>
              </w:rPr>
              <w:t>7.2.1 </w:t>
            </w:r>
            <w:r>
              <w:rPr>
                <w:sz w:val="16"/>
              </w:rPr>
              <w:t>The organisation works with community partners to encourage and support tobacco and associated devices/e- cigarette users to quit.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66" w:hRule="atLeast"/>
        </w:trPr>
        <w:tc>
          <w:tcPr>
            <w:tcW w:w="2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46"/>
              <w:ind w:left="592" w:right="89" w:hanging="485"/>
              <w:rPr>
                <w:sz w:val="16"/>
              </w:rPr>
            </w:pPr>
            <w:r>
              <w:rPr>
                <w:b/>
                <w:sz w:val="16"/>
              </w:rPr>
              <w:t>7.2.2 </w:t>
            </w:r>
            <w:r>
              <w:rPr>
                <w:sz w:val="16"/>
              </w:rPr>
              <w:t>The organisation works with community partners to address the needs of specific target groups (women, adolescents, migrants, disadvantaged and other cultural groups).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3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71" w:hRule="atLeast"/>
        </w:trPr>
        <w:tc>
          <w:tcPr>
            <w:tcW w:w="266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467" w:right="84" w:hanging="361"/>
              <w:rPr>
                <w:sz w:val="16"/>
              </w:rPr>
            </w:pPr>
            <w:r>
              <w:rPr>
                <w:b/>
                <w:sz w:val="16"/>
              </w:rPr>
              <w:t>7.3 </w:t>
            </w:r>
            <w:r>
              <w:rPr>
                <w:sz w:val="16"/>
              </w:rPr>
              <w:t>The healthcare organisation shares best practice to support others in the development and implementation of tobacco-free policies.</w:t>
            </w:r>
          </w:p>
        </w:tc>
        <w:tc>
          <w:tcPr>
            <w:tcW w:w="28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592" w:right="134" w:hanging="485"/>
              <w:rPr>
                <w:sz w:val="16"/>
              </w:rPr>
            </w:pPr>
            <w:r>
              <w:rPr>
                <w:b/>
                <w:sz w:val="16"/>
              </w:rPr>
              <w:t>7.3.1 </w:t>
            </w:r>
            <w:r>
              <w:rPr>
                <w:sz w:val="16"/>
              </w:rPr>
              <w:t>The healthcare organisation shares best practice in the development and implementation of tobacco-free policies.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890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Current audit score:</w:t>
            </w:r>
          </w:p>
        </w:tc>
        <w:tc>
          <w:tcPr>
            <w:tcW w:w="7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890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920" w:val="left" w:leader="none"/>
              </w:tabs>
              <w:spacing w:before="145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Subtotal score 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7:</w:t>
              <w:tab/>
            </w:r>
            <w:r>
              <w:rPr>
                <w:i/>
                <w:sz w:val="18"/>
              </w:rPr>
              <w:t>(Maximum possible score: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12)</w:t>
            </w:r>
          </w:p>
        </w:tc>
        <w:tc>
          <w:tcPr>
            <w:tcW w:w="7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158" w:footer="0" w:top="1040" w:bottom="280" w:left="500" w:right="9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2839"/>
        <w:gridCol w:w="3403"/>
        <w:gridCol w:w="717"/>
        <w:gridCol w:w="715"/>
        <w:gridCol w:w="835"/>
        <w:gridCol w:w="847"/>
        <w:gridCol w:w="3108"/>
      </w:tblGrid>
      <w:tr>
        <w:trPr>
          <w:trHeight w:val="1187" w:hRule="atLeast"/>
        </w:trPr>
        <w:tc>
          <w:tcPr>
            <w:tcW w:w="8906" w:type="dxa"/>
            <w:gridSpan w:val="3"/>
          </w:tcPr>
          <w:p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color w:val="050505"/>
                <w:sz w:val="24"/>
              </w:rPr>
              <w:t>STANDARD 8: </w:t>
            </w:r>
            <w:r>
              <w:rPr>
                <w:b/>
                <w:sz w:val="24"/>
              </w:rPr>
              <w:t>Monitoring and evaluation</w:t>
            </w:r>
          </w:p>
          <w:p>
            <w:pPr>
              <w:pStyle w:val="TableParagraph"/>
              <w:spacing w:line="276" w:lineRule="auto" w:before="43"/>
              <w:ind w:left="107" w:right="486"/>
              <w:rPr>
                <w:sz w:val="20"/>
              </w:rPr>
            </w:pPr>
            <w:r>
              <w:rPr>
                <w:sz w:val="20"/>
              </w:rPr>
              <w:t>The healthcare organisation monitors and evaluates the implementation of all the Global standards at regular intervals.</w:t>
            </w:r>
          </w:p>
        </w:tc>
        <w:tc>
          <w:tcPr>
            <w:tcW w:w="3114" w:type="dxa"/>
            <w:gridSpan w:val="4"/>
          </w:tcPr>
          <w:p>
            <w:pPr>
              <w:pStyle w:val="TableParagraph"/>
              <w:spacing w:before="9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SELF AUDIT</w:t>
            </w:r>
          </w:p>
          <w:p>
            <w:pPr>
              <w:pStyle w:val="TableParagraph"/>
              <w:spacing w:line="195" w:lineRule="exact" w:before="1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0 = No / not implemented</w:t>
            </w:r>
          </w:p>
          <w:p>
            <w:pPr>
              <w:pStyle w:val="TableParagraph"/>
              <w:ind w:left="108" w:right="898"/>
              <w:rPr>
                <w:i/>
                <w:sz w:val="16"/>
              </w:rPr>
            </w:pPr>
            <w:r>
              <w:rPr>
                <w:i/>
                <w:sz w:val="16"/>
              </w:rPr>
              <w:t>1 = Less than half implemented </w:t>
            </w:r>
            <w:r>
              <w:rPr>
                <w:i/>
                <w:sz w:val="16"/>
              </w:rPr>
              <w:t>2 = More than half</w:t>
            </w:r>
            <w:r>
              <w:rPr>
                <w:i/>
                <w:spacing w:val="-15"/>
                <w:sz w:val="16"/>
              </w:rPr>
              <w:t> </w:t>
            </w:r>
            <w:r>
              <w:rPr>
                <w:i/>
                <w:sz w:val="16"/>
              </w:rPr>
              <w:t>implemented 3 = Yes / Fully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implemented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1" w:hRule="atLeast"/>
        </w:trPr>
        <w:tc>
          <w:tcPr>
            <w:tcW w:w="55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IMPLEMENTATION CRITERIA</w:t>
            </w:r>
          </w:p>
        </w:tc>
        <w:tc>
          <w:tcPr>
            <w:tcW w:w="3403" w:type="dxa"/>
          </w:tcPr>
          <w:p>
            <w:pPr>
              <w:pStyle w:val="TableParagraph"/>
              <w:spacing w:before="58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REFLECTION</w:t>
            </w:r>
          </w:p>
          <w:p>
            <w:pPr>
              <w:pStyle w:val="TableParagraph"/>
              <w:spacing w:line="219" w:lineRule="exact" w:before="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Summary of current situation</w:t>
            </w:r>
          </w:p>
          <w:p>
            <w:pPr>
              <w:pStyle w:val="TableParagraph"/>
              <w:ind w:left="105" w:right="186"/>
              <w:rPr>
                <w:i/>
                <w:sz w:val="16"/>
              </w:rPr>
            </w:pPr>
            <w:r>
              <w:rPr>
                <w:i/>
                <w:sz w:val="16"/>
              </w:rPr>
              <w:t>(Please describe the current situation for each </w:t>
            </w:r>
            <w:r>
              <w:rPr>
                <w:i/>
                <w:sz w:val="16"/>
              </w:rPr>
              <w:t>implementation criteria. This will provide a context for your planned actions for the next 12 months)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08" w:type="dxa"/>
          </w:tcPr>
          <w:p>
            <w:pPr>
              <w:pStyle w:val="TableParagraph"/>
              <w:spacing w:before="58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PRIORITIES</w:t>
            </w:r>
          </w:p>
          <w:p>
            <w:pPr>
              <w:pStyle w:val="TableParagraph"/>
              <w:spacing w:before="62"/>
              <w:ind w:left="109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Summarise the actions flowing from the audit process for each criteria</w:t>
            </w:r>
          </w:p>
          <w:p>
            <w:pPr>
              <w:pStyle w:val="TableParagraph"/>
              <w:spacing w:before="59"/>
              <w:ind w:left="109" w:right="483"/>
              <w:rPr>
                <w:i/>
                <w:sz w:val="18"/>
              </w:rPr>
            </w:pPr>
            <w:r>
              <w:rPr>
                <w:i/>
                <w:sz w:val="18"/>
              </w:rPr>
              <w:t>(These will inform a more detailed </w:t>
            </w:r>
            <w:r>
              <w:rPr>
                <w:i/>
                <w:sz w:val="18"/>
              </w:rPr>
              <w:t>planning process)</w:t>
            </w:r>
          </w:p>
        </w:tc>
      </w:tr>
      <w:tr>
        <w:trPr>
          <w:trHeight w:val="1165" w:hRule="atLeast"/>
        </w:trPr>
        <w:tc>
          <w:tcPr>
            <w:tcW w:w="2664" w:type="dxa"/>
            <w:vMerge w:val="restart"/>
          </w:tcPr>
          <w:p>
            <w:pPr>
              <w:pStyle w:val="TableParagraph"/>
              <w:spacing w:before="143"/>
              <w:ind w:left="467" w:right="85" w:hanging="360"/>
              <w:rPr>
                <w:sz w:val="18"/>
              </w:rPr>
            </w:pPr>
            <w:r>
              <w:rPr>
                <w:b/>
                <w:sz w:val="18"/>
              </w:rPr>
              <w:t>8.1 </w:t>
            </w:r>
            <w:r>
              <w:rPr>
                <w:sz w:val="18"/>
              </w:rPr>
              <w:t>The healthcare organisation has internal and external review processes to monitor the implementation of all standards and takes into account feedback from staff and service users.</w:t>
            </w:r>
          </w:p>
        </w:tc>
        <w:tc>
          <w:tcPr>
            <w:tcW w:w="2839" w:type="dxa"/>
          </w:tcPr>
          <w:p>
            <w:pPr>
              <w:pStyle w:val="TableParagraph"/>
              <w:spacing w:before="143"/>
              <w:ind w:left="592" w:right="205" w:hanging="485"/>
              <w:rPr>
                <w:sz w:val="18"/>
              </w:rPr>
            </w:pPr>
            <w:r>
              <w:rPr>
                <w:b/>
                <w:color w:val="1C1C1C"/>
                <w:sz w:val="18"/>
              </w:rPr>
              <w:t>8.1.1 </w:t>
            </w:r>
            <w:r>
              <w:rPr>
                <w:sz w:val="18"/>
              </w:rPr>
              <w:t>An internal process is in place to review the implementation of the standards at least annually.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7" w:hRule="atLeast"/>
        </w:trPr>
        <w:tc>
          <w:tcPr>
            <w:tcW w:w="2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143"/>
              <w:ind w:left="592" w:right="197" w:hanging="485"/>
              <w:rPr>
                <w:sz w:val="18"/>
              </w:rPr>
            </w:pPr>
            <w:r>
              <w:rPr>
                <w:b/>
                <w:sz w:val="18"/>
              </w:rPr>
              <w:t>8.1.2 </w:t>
            </w:r>
            <w:r>
              <w:rPr>
                <w:sz w:val="18"/>
              </w:rPr>
              <w:t>The review process takes into account feedback from service users and staff.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7" w:hRule="atLeast"/>
        </w:trPr>
        <w:tc>
          <w:tcPr>
            <w:tcW w:w="26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143"/>
              <w:ind w:left="592" w:right="194" w:hanging="485"/>
              <w:rPr>
                <w:sz w:val="18"/>
              </w:rPr>
            </w:pPr>
            <w:r>
              <w:rPr>
                <w:b/>
                <w:sz w:val="18"/>
              </w:rPr>
              <w:t>8.1.3 </w:t>
            </w:r>
            <w:r>
              <w:rPr>
                <w:sz w:val="18"/>
              </w:rPr>
              <w:t>The healthcare organisation participates in external review activities.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6" w:hRule="atLeast"/>
        </w:trPr>
        <w:tc>
          <w:tcPr>
            <w:tcW w:w="266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143"/>
              <w:ind w:left="465" w:right="78" w:hanging="358"/>
              <w:rPr>
                <w:sz w:val="18"/>
              </w:rPr>
            </w:pPr>
            <w:r>
              <w:rPr>
                <w:b/>
                <w:sz w:val="18"/>
              </w:rPr>
              <w:t>8.2. </w:t>
            </w:r>
            <w:r>
              <w:rPr>
                <w:sz w:val="18"/>
              </w:rPr>
              <w:t>The healthcare organisation has processes to collect key data, including the self-audit results, to inform the annual action plan and to ensure quality improvement.</w:t>
            </w:r>
          </w:p>
        </w:tc>
        <w:tc>
          <w:tcPr>
            <w:tcW w:w="2839" w:type="dxa"/>
          </w:tcPr>
          <w:p>
            <w:pPr>
              <w:pStyle w:val="TableParagraph"/>
              <w:spacing w:before="143"/>
              <w:ind w:left="592" w:right="89" w:hanging="485"/>
              <w:rPr>
                <w:sz w:val="18"/>
              </w:rPr>
            </w:pPr>
            <w:r>
              <w:rPr>
                <w:b/>
                <w:sz w:val="18"/>
              </w:rPr>
              <w:t>8.1.4 </w:t>
            </w:r>
            <w:r>
              <w:rPr>
                <w:sz w:val="18"/>
              </w:rPr>
              <w:t>Data collection processes are in place, including the self- audit, to monitor implementation of the tobacco free policy.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90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90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90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90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5" w:hRule="atLeast"/>
        </w:trPr>
        <w:tc>
          <w:tcPr>
            <w:tcW w:w="266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3"/>
              <w:ind w:left="592" w:right="153" w:hanging="485"/>
              <w:rPr>
                <w:sz w:val="18"/>
              </w:rPr>
            </w:pPr>
            <w:r>
              <w:rPr>
                <w:b/>
                <w:sz w:val="18"/>
              </w:rPr>
              <w:t>8.1.5 </w:t>
            </w:r>
            <w:r>
              <w:rPr>
                <w:sz w:val="18"/>
              </w:rPr>
              <w:t>Data collected is used to improve implementation and the annual policy action plan.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6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3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84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100"/>
                <w:sz w:val="28"/>
              </w:rPr>
              <w:t>☐</w:t>
            </w:r>
          </w:p>
        </w:tc>
        <w:tc>
          <w:tcPr>
            <w:tcW w:w="31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890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Current audit score:</w:t>
            </w:r>
          </w:p>
        </w:tc>
        <w:tc>
          <w:tcPr>
            <w:tcW w:w="7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890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920" w:val="left" w:leader="none"/>
              </w:tabs>
              <w:spacing w:before="145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Subtotal score 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Standard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8:</w:t>
              <w:tab/>
            </w:r>
            <w:r>
              <w:rPr>
                <w:i/>
                <w:sz w:val="18"/>
              </w:rPr>
              <w:t>(Maximum possible score: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15)</w:t>
            </w:r>
          </w:p>
        </w:tc>
        <w:tc>
          <w:tcPr>
            <w:tcW w:w="7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890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821" w:val="left" w:leader="none"/>
              </w:tabs>
              <w:spacing w:before="125"/>
              <w:ind w:left="107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GRAND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TOTAL:</w:t>
              <w:tab/>
            </w:r>
            <w:r>
              <w:rPr>
                <w:b/>
                <w:sz w:val="20"/>
              </w:rPr>
              <w:t>/ 144 </w:t>
            </w:r>
            <w:r>
              <w:rPr>
                <w:b/>
                <w:i/>
                <w:sz w:val="18"/>
              </w:rPr>
              <w:t>(Maximum possible score: 144)</w:t>
            </w:r>
          </w:p>
        </w:tc>
        <w:tc>
          <w:tcPr>
            <w:tcW w:w="7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headerReference w:type="default" r:id="rId6"/>
      <w:pgSz w:w="16840" w:h="11910" w:orient="landscape"/>
      <w:pgMar w:header="764" w:footer="0" w:top="1040" w:bottom="280" w:left="5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49091072">
          <wp:simplePos x="0" y="0"/>
          <wp:positionH relativeFrom="page">
            <wp:posOffset>8515350</wp:posOffset>
          </wp:positionH>
          <wp:positionV relativeFrom="page">
            <wp:posOffset>100330</wp:posOffset>
          </wp:positionV>
          <wp:extent cx="1676400" cy="55562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555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7.190006pt;width:320.150pt;height:16.05pt;mso-position-horizontal-relative:page;mso-position-vertical-relative:page;z-index:-254224384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color w:val="3E3E3E"/>
                  </w:rPr>
                  <w:t>Global Network Self-Audit Tool and Planning Template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pt;margin-top:37.190006pt;width:376.15pt;height:16.05pt;mso-position-horizontal-relative:page;mso-position-vertical-relative:page;z-index:-254223360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</w:pPr>
                <w:r>
                  <w:rPr>
                    <w:color w:val="3E3E3E"/>
                  </w:rPr>
                  <w:t>Global Network Self-audit Questionnaire and Planning Template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dcterms:created xsi:type="dcterms:W3CDTF">2020-01-24T12:35:11Z</dcterms:created>
  <dcterms:modified xsi:type="dcterms:W3CDTF">2020-01-24T12:35:11Z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2020-01-24T00:00:00Z</vt:filetime>
  </property>
</Properties>
</file>