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2FA" w:rsidRPr="0077158B" w:rsidRDefault="009A62FA" w:rsidP="009A62FA">
      <w:pPr>
        <w:spacing w:after="0" w:line="360" w:lineRule="auto"/>
        <w:outlineLvl w:val="1"/>
        <w:rPr>
          <w:rFonts w:ascii="Arial" w:eastAsia="Times New Roman" w:hAnsi="Arial" w:cs="Arial"/>
          <w:b/>
          <w:bCs/>
          <w:sz w:val="20"/>
          <w:szCs w:val="20"/>
          <w:lang w:eastAsia="en-IE"/>
        </w:rPr>
      </w:pPr>
      <w:r w:rsidRPr="0077158B">
        <w:rPr>
          <w:rFonts w:ascii="Arial" w:eastAsia="Times New Roman" w:hAnsi="Arial" w:cs="Arial"/>
          <w:b/>
          <w:bCs/>
          <w:sz w:val="20"/>
          <w:szCs w:val="20"/>
          <w:lang w:eastAsia="en-IE"/>
        </w:rPr>
        <w:t>Reference:</w:t>
      </w:r>
      <w:r w:rsidRPr="0077158B">
        <w:rPr>
          <w:rFonts w:ascii="Arial" w:eastAsia="Times New Roman" w:hAnsi="Arial" w:cs="Arial"/>
          <w:b/>
          <w:bCs/>
          <w:sz w:val="20"/>
          <w:szCs w:val="20"/>
          <w:lang w:eastAsia="en-IE"/>
        </w:rPr>
        <w:tab/>
        <w:t>2017/TACU/02</w:t>
      </w:r>
      <w:r w:rsidR="001B680E">
        <w:rPr>
          <w:rFonts w:ascii="Arial" w:eastAsia="Times New Roman" w:hAnsi="Arial" w:cs="Arial"/>
          <w:b/>
          <w:bCs/>
          <w:sz w:val="20"/>
          <w:szCs w:val="20"/>
          <w:lang w:eastAsia="en-IE"/>
        </w:rPr>
        <w:t xml:space="preserve"> </w:t>
      </w:r>
      <w:r w:rsidR="004359DA">
        <w:rPr>
          <w:rFonts w:ascii="Arial" w:eastAsia="Times New Roman" w:hAnsi="Arial" w:cs="Arial"/>
          <w:b/>
          <w:bCs/>
          <w:sz w:val="20"/>
          <w:szCs w:val="20"/>
          <w:lang w:eastAsia="en-IE"/>
        </w:rPr>
        <w:t>v4</w:t>
      </w:r>
    </w:p>
    <w:p w:rsidR="009A62FA" w:rsidRPr="0077158B" w:rsidRDefault="009A62FA" w:rsidP="009A62FA">
      <w:pPr>
        <w:spacing w:after="0" w:line="360" w:lineRule="auto"/>
        <w:outlineLvl w:val="1"/>
        <w:rPr>
          <w:rFonts w:ascii="Arial" w:eastAsia="Times New Roman" w:hAnsi="Arial" w:cs="Arial"/>
          <w:b/>
          <w:bCs/>
          <w:sz w:val="20"/>
          <w:szCs w:val="20"/>
          <w:lang w:eastAsia="en-IE"/>
        </w:rPr>
      </w:pPr>
      <w:r w:rsidRPr="0077158B">
        <w:rPr>
          <w:rFonts w:ascii="Arial" w:eastAsia="Times New Roman" w:hAnsi="Arial" w:cs="Arial"/>
          <w:b/>
          <w:bCs/>
          <w:sz w:val="20"/>
          <w:szCs w:val="20"/>
          <w:lang w:eastAsia="en-IE"/>
        </w:rPr>
        <w:t xml:space="preserve">First issued: </w:t>
      </w:r>
      <w:r w:rsidRPr="0077158B">
        <w:rPr>
          <w:rFonts w:ascii="Arial" w:eastAsia="Times New Roman" w:hAnsi="Arial" w:cs="Arial"/>
          <w:b/>
          <w:bCs/>
          <w:sz w:val="20"/>
          <w:szCs w:val="20"/>
          <w:lang w:eastAsia="en-IE"/>
        </w:rPr>
        <w:tab/>
        <w:t>5</w:t>
      </w:r>
      <w:r w:rsidRPr="0077158B">
        <w:rPr>
          <w:rFonts w:ascii="Arial" w:eastAsia="Times New Roman" w:hAnsi="Arial" w:cs="Arial"/>
          <w:b/>
          <w:bCs/>
          <w:sz w:val="20"/>
          <w:szCs w:val="20"/>
          <w:vertAlign w:val="superscript"/>
          <w:lang w:eastAsia="en-IE"/>
        </w:rPr>
        <w:t>th</w:t>
      </w:r>
      <w:r w:rsidRPr="0077158B">
        <w:rPr>
          <w:rFonts w:ascii="Arial" w:eastAsia="Times New Roman" w:hAnsi="Arial" w:cs="Arial"/>
          <w:b/>
          <w:bCs/>
          <w:sz w:val="20"/>
          <w:szCs w:val="20"/>
          <w:lang w:eastAsia="en-IE"/>
        </w:rPr>
        <w:t xml:space="preserve"> May 2017</w:t>
      </w:r>
    </w:p>
    <w:p w:rsidR="009A62FA" w:rsidRPr="0077158B" w:rsidRDefault="009A62FA" w:rsidP="009A62FA">
      <w:pPr>
        <w:spacing w:after="0" w:line="360" w:lineRule="auto"/>
        <w:outlineLvl w:val="1"/>
        <w:rPr>
          <w:rFonts w:ascii="Arial" w:eastAsia="Times New Roman" w:hAnsi="Arial" w:cs="Arial"/>
          <w:b/>
          <w:bCs/>
          <w:sz w:val="20"/>
          <w:szCs w:val="20"/>
          <w:lang w:eastAsia="en-IE"/>
        </w:rPr>
      </w:pPr>
      <w:r w:rsidRPr="0077158B">
        <w:rPr>
          <w:rFonts w:ascii="Arial" w:eastAsia="Times New Roman" w:hAnsi="Arial" w:cs="Arial"/>
          <w:b/>
          <w:bCs/>
          <w:sz w:val="20"/>
          <w:szCs w:val="20"/>
          <w:lang w:eastAsia="en-IE"/>
        </w:rPr>
        <w:t>Last updated:</w:t>
      </w:r>
      <w:r w:rsidR="0077158B">
        <w:rPr>
          <w:rFonts w:ascii="Arial" w:eastAsia="Times New Roman" w:hAnsi="Arial" w:cs="Arial"/>
          <w:b/>
          <w:bCs/>
          <w:sz w:val="20"/>
          <w:szCs w:val="20"/>
          <w:lang w:eastAsia="en-IE"/>
        </w:rPr>
        <w:tab/>
      </w:r>
      <w:r w:rsidR="001B680E">
        <w:rPr>
          <w:rFonts w:ascii="Arial" w:eastAsia="Times New Roman" w:hAnsi="Arial" w:cs="Arial"/>
          <w:b/>
          <w:bCs/>
          <w:sz w:val="20"/>
          <w:szCs w:val="20"/>
          <w:lang w:eastAsia="en-IE"/>
        </w:rPr>
        <w:t>30</w:t>
      </w:r>
      <w:r w:rsidR="00904907" w:rsidRPr="001B680E">
        <w:rPr>
          <w:rFonts w:ascii="Arial" w:eastAsia="Times New Roman" w:hAnsi="Arial" w:cs="Arial"/>
          <w:b/>
          <w:bCs/>
          <w:sz w:val="20"/>
          <w:szCs w:val="20"/>
          <w:vertAlign w:val="superscript"/>
          <w:lang w:eastAsia="en-IE"/>
        </w:rPr>
        <w:t>t</w:t>
      </w:r>
      <w:r w:rsidR="001B680E">
        <w:rPr>
          <w:rFonts w:ascii="Arial" w:eastAsia="Times New Roman" w:hAnsi="Arial" w:cs="Arial"/>
          <w:b/>
          <w:bCs/>
          <w:sz w:val="20"/>
          <w:szCs w:val="20"/>
          <w:vertAlign w:val="superscript"/>
          <w:lang w:eastAsia="en-IE"/>
        </w:rPr>
        <w:t>h</w:t>
      </w:r>
      <w:r w:rsidR="00904907">
        <w:rPr>
          <w:rFonts w:ascii="Arial" w:eastAsia="Times New Roman" w:hAnsi="Arial" w:cs="Arial"/>
          <w:b/>
          <w:bCs/>
          <w:sz w:val="20"/>
          <w:szCs w:val="20"/>
          <w:lang w:eastAsia="en-IE"/>
        </w:rPr>
        <w:t xml:space="preserve"> November 2017</w:t>
      </w:r>
    </w:p>
    <w:p w:rsidR="00AE4185" w:rsidRDefault="00AE4185" w:rsidP="00AE4185">
      <w:pPr>
        <w:spacing w:after="0" w:line="360" w:lineRule="auto"/>
        <w:outlineLvl w:val="1"/>
        <w:rPr>
          <w:rFonts w:ascii="Arial" w:eastAsia="Times New Roman" w:hAnsi="Arial" w:cs="Arial"/>
          <w:b/>
          <w:bCs/>
          <w:sz w:val="24"/>
          <w:szCs w:val="24"/>
          <w:lang w:eastAsia="en-IE"/>
        </w:rPr>
      </w:pPr>
      <w:r>
        <w:rPr>
          <w:rFonts w:ascii="Arial" w:eastAsia="Times New Roman" w:hAnsi="Arial" w:cs="Arial"/>
          <w:b/>
          <w:bCs/>
          <w:sz w:val="24"/>
          <w:szCs w:val="24"/>
          <w:lang w:eastAsia="en-IE"/>
        </w:rPr>
        <w:tab/>
      </w:r>
      <w:r>
        <w:rPr>
          <w:rFonts w:ascii="Arial" w:eastAsia="Times New Roman" w:hAnsi="Arial" w:cs="Arial"/>
          <w:b/>
          <w:bCs/>
          <w:sz w:val="24"/>
          <w:szCs w:val="24"/>
          <w:lang w:eastAsia="en-IE"/>
        </w:rPr>
        <w:tab/>
      </w:r>
      <w:r>
        <w:rPr>
          <w:rFonts w:ascii="Arial" w:eastAsia="Times New Roman" w:hAnsi="Arial" w:cs="Arial"/>
          <w:b/>
          <w:bCs/>
          <w:sz w:val="24"/>
          <w:szCs w:val="24"/>
          <w:lang w:eastAsia="en-IE"/>
        </w:rPr>
        <w:tab/>
      </w:r>
      <w:r>
        <w:rPr>
          <w:rFonts w:ascii="Arial" w:eastAsia="Times New Roman" w:hAnsi="Arial" w:cs="Arial"/>
          <w:b/>
          <w:bCs/>
          <w:sz w:val="24"/>
          <w:szCs w:val="24"/>
          <w:lang w:eastAsia="en-IE"/>
        </w:rPr>
        <w:tab/>
      </w:r>
      <w:r>
        <w:rPr>
          <w:rFonts w:ascii="Arial" w:eastAsia="Times New Roman" w:hAnsi="Arial" w:cs="Arial"/>
          <w:b/>
          <w:bCs/>
          <w:sz w:val="24"/>
          <w:szCs w:val="24"/>
          <w:lang w:eastAsia="en-IE"/>
        </w:rPr>
        <w:tab/>
      </w:r>
      <w:r>
        <w:rPr>
          <w:rFonts w:ascii="Arial" w:eastAsia="Times New Roman" w:hAnsi="Arial" w:cs="Arial"/>
          <w:b/>
          <w:bCs/>
          <w:sz w:val="24"/>
          <w:szCs w:val="24"/>
          <w:lang w:eastAsia="en-IE"/>
        </w:rPr>
        <w:tab/>
      </w:r>
    </w:p>
    <w:p w:rsidR="00AF3CE4" w:rsidRDefault="00AF3CE4" w:rsidP="00AE4185">
      <w:pPr>
        <w:spacing w:after="0" w:line="360" w:lineRule="auto"/>
        <w:outlineLvl w:val="1"/>
        <w:rPr>
          <w:rFonts w:ascii="Arial" w:eastAsia="Times New Roman" w:hAnsi="Arial" w:cs="Arial"/>
          <w:b/>
          <w:bCs/>
          <w:sz w:val="24"/>
          <w:szCs w:val="24"/>
          <w:lang w:eastAsia="en-IE"/>
        </w:rPr>
      </w:pPr>
    </w:p>
    <w:p w:rsidR="008B6D2D" w:rsidRDefault="008B6D2D" w:rsidP="008B6D2D">
      <w:pPr>
        <w:spacing w:after="0" w:line="360" w:lineRule="auto"/>
        <w:jc w:val="center"/>
        <w:outlineLvl w:val="1"/>
        <w:rPr>
          <w:rFonts w:ascii="Arial" w:eastAsia="Times New Roman" w:hAnsi="Arial" w:cs="Arial"/>
          <w:b/>
          <w:bCs/>
          <w:sz w:val="24"/>
          <w:szCs w:val="24"/>
          <w:lang w:eastAsia="en-IE"/>
        </w:rPr>
      </w:pPr>
      <w:r w:rsidRPr="002905F5">
        <w:rPr>
          <w:rFonts w:ascii="Arial" w:eastAsia="Times New Roman" w:hAnsi="Arial" w:cs="Arial"/>
          <w:b/>
          <w:bCs/>
          <w:sz w:val="24"/>
          <w:szCs w:val="24"/>
          <w:lang w:eastAsia="en-IE"/>
        </w:rPr>
        <w:t>Guidance</w:t>
      </w:r>
    </w:p>
    <w:p w:rsidR="008B6D2D" w:rsidRDefault="000E33B8" w:rsidP="008B6D2D">
      <w:pPr>
        <w:spacing w:after="0" w:line="360" w:lineRule="auto"/>
        <w:jc w:val="center"/>
        <w:outlineLvl w:val="1"/>
        <w:rPr>
          <w:rFonts w:ascii="Arial" w:eastAsia="Times New Roman" w:hAnsi="Arial" w:cs="Arial"/>
          <w:b/>
          <w:bCs/>
          <w:sz w:val="24"/>
          <w:szCs w:val="24"/>
          <w:lang w:eastAsia="en-IE"/>
        </w:rPr>
      </w:pPr>
      <w:r>
        <w:rPr>
          <w:rFonts w:ascii="Arial" w:eastAsia="Times New Roman" w:hAnsi="Arial" w:cs="Arial"/>
          <w:b/>
          <w:bCs/>
          <w:sz w:val="24"/>
          <w:szCs w:val="24"/>
          <w:lang w:eastAsia="en-IE"/>
        </w:rPr>
        <w:t>Electronic cigarettes and</w:t>
      </w:r>
      <w:r w:rsidR="008B6D2D">
        <w:rPr>
          <w:rFonts w:ascii="Arial" w:eastAsia="Times New Roman" w:hAnsi="Arial" w:cs="Arial"/>
          <w:b/>
          <w:bCs/>
          <w:sz w:val="24"/>
          <w:szCs w:val="24"/>
          <w:lang w:eastAsia="en-IE"/>
        </w:rPr>
        <w:t xml:space="preserve">/or refill containers </w:t>
      </w:r>
    </w:p>
    <w:p w:rsidR="004576BD" w:rsidRDefault="004576BD" w:rsidP="004576BD">
      <w:pPr>
        <w:spacing w:after="0" w:line="360" w:lineRule="auto"/>
        <w:jc w:val="both"/>
        <w:rPr>
          <w:rFonts w:ascii="Arial" w:eastAsia="Times New Roman" w:hAnsi="Arial" w:cs="Arial"/>
          <w:sz w:val="20"/>
          <w:szCs w:val="20"/>
          <w:lang w:eastAsia="en-IE"/>
        </w:rPr>
      </w:pPr>
    </w:p>
    <w:p w:rsidR="00296647" w:rsidRDefault="008B6D2D" w:rsidP="001A0733">
      <w:pPr>
        <w:spacing w:after="0" w:line="360" w:lineRule="auto"/>
        <w:jc w:val="both"/>
        <w:rPr>
          <w:rFonts w:ascii="Arial" w:eastAsia="Times New Roman" w:hAnsi="Arial" w:cs="Arial"/>
          <w:sz w:val="20"/>
          <w:szCs w:val="20"/>
          <w:lang w:eastAsia="en-IE"/>
        </w:rPr>
      </w:pPr>
      <w:r w:rsidRPr="002905F5">
        <w:rPr>
          <w:rFonts w:ascii="Arial" w:eastAsia="Times New Roman" w:hAnsi="Arial" w:cs="Arial"/>
          <w:sz w:val="20"/>
          <w:szCs w:val="20"/>
          <w:lang w:eastAsia="en-IE"/>
        </w:rPr>
        <w:t>The purpose of this guidance is to provide assistance to</w:t>
      </w:r>
      <w:r w:rsidRPr="00603ABA">
        <w:rPr>
          <w:rFonts w:ascii="Arial" w:eastAsia="Times New Roman" w:hAnsi="Arial" w:cs="Arial"/>
          <w:sz w:val="20"/>
          <w:szCs w:val="20"/>
          <w:lang w:eastAsia="en-IE"/>
        </w:rPr>
        <w:t xml:space="preserve"> manufacturers</w:t>
      </w:r>
      <w:r>
        <w:rPr>
          <w:rFonts w:ascii="Arial" w:eastAsia="Times New Roman" w:hAnsi="Arial" w:cs="Arial"/>
          <w:sz w:val="20"/>
          <w:szCs w:val="20"/>
          <w:lang w:eastAsia="en-IE"/>
        </w:rPr>
        <w:t>,</w:t>
      </w:r>
      <w:r w:rsidRPr="00603ABA">
        <w:rPr>
          <w:rFonts w:ascii="Arial" w:eastAsia="Times New Roman" w:hAnsi="Arial" w:cs="Arial"/>
          <w:sz w:val="20"/>
          <w:szCs w:val="20"/>
          <w:lang w:eastAsia="en-IE"/>
        </w:rPr>
        <w:t xml:space="preserve"> </w:t>
      </w:r>
      <w:r w:rsidR="00590449">
        <w:rPr>
          <w:rFonts w:ascii="Arial" w:eastAsia="Times New Roman" w:hAnsi="Arial" w:cs="Arial"/>
          <w:sz w:val="20"/>
          <w:szCs w:val="20"/>
          <w:lang w:eastAsia="en-IE"/>
        </w:rPr>
        <w:t xml:space="preserve">importers, </w:t>
      </w:r>
      <w:r w:rsidRPr="00603ABA">
        <w:rPr>
          <w:rFonts w:ascii="Arial" w:eastAsia="Times New Roman" w:hAnsi="Arial" w:cs="Arial"/>
          <w:sz w:val="20"/>
          <w:szCs w:val="20"/>
          <w:lang w:eastAsia="en-IE"/>
        </w:rPr>
        <w:t>distributors</w:t>
      </w:r>
      <w:r w:rsidR="00590449">
        <w:rPr>
          <w:rFonts w:ascii="Arial" w:eastAsia="Times New Roman" w:hAnsi="Arial" w:cs="Arial"/>
          <w:sz w:val="20"/>
          <w:szCs w:val="20"/>
          <w:lang w:eastAsia="en-IE"/>
        </w:rPr>
        <w:t xml:space="preserve"> and</w:t>
      </w:r>
      <w:r w:rsidRPr="00603ABA">
        <w:rPr>
          <w:rFonts w:ascii="Arial" w:eastAsia="Times New Roman" w:hAnsi="Arial" w:cs="Arial"/>
          <w:sz w:val="20"/>
          <w:szCs w:val="20"/>
          <w:lang w:eastAsia="en-IE"/>
        </w:rPr>
        <w:t xml:space="preserve"> </w:t>
      </w:r>
      <w:r w:rsidR="00590449" w:rsidRPr="00603ABA">
        <w:rPr>
          <w:rFonts w:ascii="Arial" w:eastAsia="Times New Roman" w:hAnsi="Arial" w:cs="Arial"/>
          <w:sz w:val="20"/>
          <w:szCs w:val="20"/>
          <w:lang w:eastAsia="en-IE"/>
        </w:rPr>
        <w:t xml:space="preserve">retailers </w:t>
      </w:r>
      <w:r w:rsidRPr="00603ABA">
        <w:rPr>
          <w:rFonts w:ascii="Arial" w:eastAsia="Times New Roman" w:hAnsi="Arial" w:cs="Arial"/>
          <w:sz w:val="20"/>
          <w:szCs w:val="20"/>
          <w:lang w:eastAsia="en-IE"/>
        </w:rPr>
        <w:t xml:space="preserve">of </w:t>
      </w:r>
      <w:r>
        <w:rPr>
          <w:rFonts w:ascii="Arial" w:eastAsia="Times New Roman" w:hAnsi="Arial" w:cs="Arial"/>
          <w:sz w:val="20"/>
          <w:szCs w:val="20"/>
          <w:lang w:eastAsia="en-IE"/>
        </w:rPr>
        <w:t>e-cigarettes or refill containers on the rules for e</w:t>
      </w:r>
      <w:r w:rsidR="002F28C2">
        <w:rPr>
          <w:rFonts w:ascii="Arial" w:eastAsia="Times New Roman" w:hAnsi="Arial" w:cs="Arial"/>
          <w:sz w:val="20"/>
          <w:szCs w:val="20"/>
          <w:lang w:eastAsia="en-IE"/>
        </w:rPr>
        <w:t xml:space="preserve">lectronic </w:t>
      </w:r>
      <w:r>
        <w:rPr>
          <w:rFonts w:ascii="Arial" w:eastAsia="Times New Roman" w:hAnsi="Arial" w:cs="Arial"/>
          <w:sz w:val="20"/>
          <w:szCs w:val="20"/>
          <w:lang w:eastAsia="en-IE"/>
        </w:rPr>
        <w:t xml:space="preserve">cigarettes and refill containers </w:t>
      </w:r>
      <w:r w:rsidR="006B6B0E">
        <w:rPr>
          <w:rFonts w:ascii="Arial" w:eastAsia="Times New Roman" w:hAnsi="Arial" w:cs="Arial"/>
          <w:sz w:val="20"/>
          <w:szCs w:val="20"/>
          <w:lang w:eastAsia="en-IE"/>
        </w:rPr>
        <w:t>in so far as they relate to</w:t>
      </w:r>
      <w:r w:rsidR="001A0733">
        <w:rPr>
          <w:rFonts w:ascii="Arial" w:eastAsia="Times New Roman" w:hAnsi="Arial" w:cs="Arial"/>
          <w:sz w:val="20"/>
          <w:szCs w:val="20"/>
          <w:lang w:eastAsia="en-IE"/>
        </w:rPr>
        <w:t xml:space="preserve">: </w:t>
      </w:r>
    </w:p>
    <w:p w:rsidR="00296647" w:rsidRDefault="00296647" w:rsidP="001A0733">
      <w:pPr>
        <w:pStyle w:val="ListParagraph"/>
        <w:numPr>
          <w:ilvl w:val="0"/>
          <w:numId w:val="10"/>
        </w:numPr>
        <w:spacing w:after="0" w:line="360" w:lineRule="auto"/>
        <w:jc w:val="both"/>
        <w:rPr>
          <w:rFonts w:ascii="Arial" w:eastAsia="Times New Roman" w:hAnsi="Arial" w:cs="Arial"/>
          <w:sz w:val="20"/>
          <w:szCs w:val="20"/>
          <w:lang w:eastAsia="en-IE"/>
        </w:rPr>
      </w:pPr>
      <w:r w:rsidRPr="00296647">
        <w:rPr>
          <w:rFonts w:ascii="Arial" w:eastAsia="Times New Roman" w:hAnsi="Arial" w:cs="Arial"/>
          <w:sz w:val="20"/>
          <w:szCs w:val="20"/>
          <w:lang w:eastAsia="en-IE"/>
        </w:rPr>
        <w:t>Safety and quality requirements</w:t>
      </w:r>
      <w:r>
        <w:rPr>
          <w:rFonts w:ascii="Arial" w:eastAsia="Times New Roman" w:hAnsi="Arial" w:cs="Arial"/>
          <w:sz w:val="20"/>
          <w:szCs w:val="20"/>
          <w:lang w:eastAsia="en-IE"/>
        </w:rPr>
        <w:t>;</w:t>
      </w:r>
    </w:p>
    <w:p w:rsidR="00296647" w:rsidRDefault="00296647" w:rsidP="001A0733">
      <w:pPr>
        <w:pStyle w:val="ListParagraph"/>
        <w:numPr>
          <w:ilvl w:val="0"/>
          <w:numId w:val="10"/>
        </w:numPr>
        <w:spacing w:after="0" w:line="360" w:lineRule="auto"/>
        <w:jc w:val="both"/>
        <w:rPr>
          <w:rFonts w:ascii="Arial" w:eastAsia="Times New Roman" w:hAnsi="Arial" w:cs="Arial"/>
          <w:sz w:val="20"/>
          <w:szCs w:val="20"/>
          <w:lang w:eastAsia="en-IE"/>
        </w:rPr>
      </w:pPr>
      <w:r w:rsidRPr="00EE1D0A">
        <w:rPr>
          <w:rFonts w:ascii="Arial" w:eastAsia="Times New Roman" w:hAnsi="Arial" w:cs="Arial"/>
          <w:sz w:val="20"/>
          <w:szCs w:val="20"/>
          <w:lang w:eastAsia="en-IE"/>
        </w:rPr>
        <w:t>Refill mechanism</w:t>
      </w:r>
      <w:r>
        <w:rPr>
          <w:rFonts w:ascii="Arial" w:eastAsia="Times New Roman" w:hAnsi="Arial" w:cs="Arial"/>
          <w:sz w:val="20"/>
          <w:szCs w:val="20"/>
          <w:lang w:eastAsia="en-IE"/>
        </w:rPr>
        <w:t>;</w:t>
      </w:r>
    </w:p>
    <w:p w:rsidR="00296647" w:rsidRDefault="00296647" w:rsidP="001A0733">
      <w:pPr>
        <w:pStyle w:val="ListParagraph"/>
        <w:numPr>
          <w:ilvl w:val="0"/>
          <w:numId w:val="10"/>
        </w:numPr>
        <w:spacing w:after="0" w:line="360" w:lineRule="auto"/>
        <w:jc w:val="both"/>
        <w:rPr>
          <w:rFonts w:ascii="Arial" w:eastAsia="Times New Roman" w:hAnsi="Arial" w:cs="Arial"/>
          <w:sz w:val="20"/>
          <w:szCs w:val="20"/>
          <w:lang w:eastAsia="en-IE"/>
        </w:rPr>
      </w:pPr>
      <w:r w:rsidRPr="00296647">
        <w:rPr>
          <w:rFonts w:ascii="Arial" w:eastAsia="Times New Roman" w:hAnsi="Arial" w:cs="Arial"/>
          <w:sz w:val="20"/>
          <w:szCs w:val="20"/>
          <w:lang w:eastAsia="en-IE"/>
        </w:rPr>
        <w:t>Information and labelling</w:t>
      </w:r>
      <w:r>
        <w:rPr>
          <w:rFonts w:ascii="Arial" w:eastAsia="Times New Roman" w:hAnsi="Arial" w:cs="Arial"/>
          <w:sz w:val="20"/>
          <w:szCs w:val="20"/>
          <w:lang w:eastAsia="en-IE"/>
        </w:rPr>
        <w:t>;</w:t>
      </w:r>
    </w:p>
    <w:p w:rsidR="00296647" w:rsidRDefault="00296647" w:rsidP="001A0733">
      <w:pPr>
        <w:pStyle w:val="ListParagraph"/>
        <w:numPr>
          <w:ilvl w:val="0"/>
          <w:numId w:val="10"/>
        </w:numPr>
        <w:spacing w:after="0" w:line="360" w:lineRule="auto"/>
        <w:jc w:val="both"/>
        <w:rPr>
          <w:rFonts w:ascii="Arial" w:eastAsia="Times New Roman" w:hAnsi="Arial" w:cs="Arial"/>
          <w:sz w:val="20"/>
          <w:szCs w:val="20"/>
          <w:lang w:eastAsia="en-IE"/>
        </w:rPr>
      </w:pPr>
      <w:r w:rsidRPr="00296647">
        <w:rPr>
          <w:rFonts w:ascii="Arial" w:eastAsia="Times New Roman" w:hAnsi="Arial" w:cs="Arial"/>
          <w:sz w:val="20"/>
          <w:szCs w:val="20"/>
          <w:lang w:eastAsia="en-IE"/>
        </w:rPr>
        <w:t>Product presentation</w:t>
      </w:r>
      <w:r>
        <w:rPr>
          <w:rFonts w:ascii="Arial" w:eastAsia="Times New Roman" w:hAnsi="Arial" w:cs="Arial"/>
          <w:sz w:val="20"/>
          <w:szCs w:val="20"/>
          <w:lang w:eastAsia="en-IE"/>
        </w:rPr>
        <w:t xml:space="preserve">; and, </w:t>
      </w:r>
    </w:p>
    <w:p w:rsidR="00296647" w:rsidRPr="00EE1D0A" w:rsidRDefault="00296647" w:rsidP="001A0733">
      <w:pPr>
        <w:pStyle w:val="ListParagraph"/>
        <w:numPr>
          <w:ilvl w:val="0"/>
          <w:numId w:val="10"/>
        </w:numPr>
        <w:spacing w:after="0" w:line="360" w:lineRule="auto"/>
        <w:jc w:val="both"/>
        <w:rPr>
          <w:rFonts w:ascii="Arial" w:eastAsia="Times New Roman" w:hAnsi="Arial" w:cs="Arial"/>
          <w:sz w:val="20"/>
          <w:szCs w:val="20"/>
          <w:lang w:eastAsia="en-IE"/>
        </w:rPr>
      </w:pPr>
      <w:r w:rsidRPr="00EE1D0A">
        <w:rPr>
          <w:rFonts w:ascii="Arial" w:eastAsia="Times New Roman" w:hAnsi="Arial" w:cs="Arial"/>
          <w:sz w:val="20"/>
          <w:szCs w:val="20"/>
          <w:lang w:eastAsia="en-IE"/>
        </w:rPr>
        <w:t>Public health concerns</w:t>
      </w:r>
      <w:r>
        <w:rPr>
          <w:rFonts w:ascii="Arial" w:eastAsia="Times New Roman" w:hAnsi="Arial" w:cs="Arial"/>
          <w:sz w:val="20"/>
          <w:szCs w:val="20"/>
          <w:lang w:eastAsia="en-IE"/>
        </w:rPr>
        <w:t>.</w:t>
      </w:r>
    </w:p>
    <w:p w:rsidR="008B6D2D" w:rsidRDefault="008B6D2D" w:rsidP="001A0733">
      <w:pPr>
        <w:spacing w:after="0" w:line="360" w:lineRule="auto"/>
        <w:jc w:val="both"/>
        <w:rPr>
          <w:rFonts w:ascii="Arial" w:eastAsia="Times New Roman" w:hAnsi="Arial" w:cs="Arial"/>
          <w:sz w:val="20"/>
          <w:szCs w:val="20"/>
          <w:lang w:eastAsia="en-IE"/>
        </w:rPr>
      </w:pPr>
    </w:p>
    <w:p w:rsidR="008B6D2D" w:rsidRDefault="008B6D2D" w:rsidP="008B6D2D">
      <w:pPr>
        <w:spacing w:after="0" w:line="360" w:lineRule="auto"/>
        <w:jc w:val="both"/>
        <w:rPr>
          <w:rFonts w:ascii="Arial" w:eastAsia="Times New Roman" w:hAnsi="Arial" w:cs="Arial"/>
          <w:sz w:val="20"/>
          <w:szCs w:val="20"/>
          <w:lang w:eastAsia="en-IE"/>
        </w:rPr>
      </w:pPr>
      <w:r w:rsidRPr="002905F5">
        <w:rPr>
          <w:rFonts w:ascii="Arial" w:eastAsia="Times New Roman" w:hAnsi="Arial" w:cs="Arial"/>
          <w:sz w:val="20"/>
          <w:szCs w:val="20"/>
          <w:lang w:eastAsia="en-IE"/>
        </w:rPr>
        <w:t>As interpretation of the law is a matter for the Courts, this guidance is intended to provide general information on the Regulations and should not be construed as legal advice</w:t>
      </w:r>
      <w:r>
        <w:rPr>
          <w:rFonts w:ascii="Arial" w:eastAsia="Times New Roman" w:hAnsi="Arial" w:cs="Arial"/>
          <w:sz w:val="20"/>
          <w:szCs w:val="20"/>
          <w:lang w:eastAsia="en-IE"/>
        </w:rPr>
        <w:t xml:space="preserve"> n</w:t>
      </w:r>
      <w:r w:rsidRPr="00720C6F">
        <w:rPr>
          <w:rFonts w:ascii="Arial" w:eastAsia="Times New Roman" w:hAnsi="Arial" w:cs="Arial"/>
          <w:sz w:val="20"/>
          <w:szCs w:val="20"/>
          <w:lang w:eastAsia="en-IE"/>
        </w:rPr>
        <w:t>or should it be inferred that all of your legal responsibilities have been identified in this guidance</w:t>
      </w:r>
      <w:r w:rsidRPr="002905F5">
        <w:rPr>
          <w:rFonts w:ascii="Arial" w:eastAsia="Times New Roman" w:hAnsi="Arial" w:cs="Arial"/>
          <w:sz w:val="20"/>
          <w:szCs w:val="20"/>
          <w:lang w:eastAsia="en-IE"/>
        </w:rPr>
        <w:t>. It is without prejudice to any other legal obligations under criminal or civil law.</w:t>
      </w:r>
    </w:p>
    <w:p w:rsidR="00CB39FB" w:rsidRDefault="00CB39FB" w:rsidP="008B6D2D">
      <w:pPr>
        <w:spacing w:after="0" w:line="360" w:lineRule="auto"/>
        <w:jc w:val="both"/>
        <w:rPr>
          <w:rFonts w:ascii="Arial" w:eastAsia="Times New Roman" w:hAnsi="Arial" w:cs="Arial"/>
          <w:sz w:val="20"/>
          <w:szCs w:val="20"/>
          <w:lang w:eastAsia="en-IE"/>
        </w:rPr>
      </w:pPr>
    </w:p>
    <w:p w:rsidR="001A0733" w:rsidRPr="003D36C3" w:rsidRDefault="001A0733" w:rsidP="001A0733">
      <w:pPr>
        <w:spacing w:after="0" w:line="360" w:lineRule="auto"/>
        <w:jc w:val="both"/>
        <w:outlineLvl w:val="1"/>
        <w:rPr>
          <w:rFonts w:ascii="Arial" w:eastAsia="Times New Roman" w:hAnsi="Arial" w:cs="Arial"/>
          <w:b/>
          <w:bCs/>
          <w:i/>
          <w:sz w:val="24"/>
          <w:szCs w:val="24"/>
          <w:lang w:eastAsia="en-IE"/>
        </w:rPr>
      </w:pPr>
      <w:r w:rsidRPr="003D36C3">
        <w:rPr>
          <w:rFonts w:ascii="Arial" w:eastAsia="Times New Roman" w:hAnsi="Arial" w:cs="Arial"/>
          <w:b/>
          <w:bCs/>
          <w:i/>
          <w:sz w:val="24"/>
          <w:szCs w:val="24"/>
          <w:lang w:eastAsia="en-IE"/>
        </w:rPr>
        <w:t>Background</w:t>
      </w:r>
    </w:p>
    <w:p w:rsidR="001A0733" w:rsidRPr="00061F19" w:rsidRDefault="001A0733" w:rsidP="001A0733">
      <w:pPr>
        <w:spacing w:after="0" w:line="360" w:lineRule="auto"/>
        <w:jc w:val="both"/>
        <w:rPr>
          <w:rFonts w:ascii="Arial" w:eastAsia="Times New Roman" w:hAnsi="Arial" w:cs="Arial"/>
          <w:color w:val="FF0000"/>
          <w:sz w:val="20"/>
          <w:szCs w:val="20"/>
          <w:lang w:eastAsia="en-IE"/>
        </w:rPr>
      </w:pPr>
      <w:r w:rsidRPr="00E71F2D">
        <w:rPr>
          <w:rFonts w:ascii="Arial" w:eastAsia="Times New Roman" w:hAnsi="Arial" w:cs="Arial"/>
          <w:sz w:val="20"/>
          <w:szCs w:val="20"/>
          <w:lang w:eastAsia="en-IE"/>
        </w:rPr>
        <w:t xml:space="preserve">The </w:t>
      </w:r>
      <w:hyperlink r:id="rId8" w:history="1">
        <w:r w:rsidRPr="00E71F2D">
          <w:rPr>
            <w:rFonts w:ascii="Arial" w:eastAsia="Times New Roman" w:hAnsi="Arial" w:cs="Arial"/>
            <w:color w:val="0000FF"/>
            <w:sz w:val="20"/>
            <w:szCs w:val="20"/>
            <w:u w:val="single"/>
            <w:lang w:eastAsia="en-IE"/>
          </w:rPr>
          <w:t>Tobacco Products Directive 2014/14/EU (TPD)</w:t>
        </w:r>
      </w:hyperlink>
      <w:r w:rsidR="00AC4450">
        <w:rPr>
          <w:rStyle w:val="FootnoteReference"/>
          <w:rFonts w:ascii="Arial" w:eastAsia="Times New Roman" w:hAnsi="Arial" w:cs="Arial"/>
          <w:color w:val="0000FF"/>
          <w:sz w:val="20"/>
          <w:szCs w:val="20"/>
          <w:u w:val="single"/>
          <w:lang w:eastAsia="en-IE"/>
        </w:rPr>
        <w:footnoteReference w:id="1"/>
      </w:r>
      <w:r>
        <w:rPr>
          <w:rFonts w:ascii="Arial" w:eastAsia="Times New Roman" w:hAnsi="Arial" w:cs="Arial"/>
          <w:sz w:val="20"/>
          <w:szCs w:val="20"/>
          <w:lang w:eastAsia="en-IE"/>
        </w:rPr>
        <w:t> introduced</w:t>
      </w:r>
      <w:r w:rsidRPr="00E71F2D">
        <w:rPr>
          <w:rFonts w:ascii="Arial" w:eastAsia="Times New Roman" w:hAnsi="Arial" w:cs="Arial"/>
          <w:sz w:val="20"/>
          <w:szCs w:val="20"/>
          <w:lang w:eastAsia="en-IE"/>
        </w:rPr>
        <w:t xml:space="preserve"> </w:t>
      </w:r>
      <w:r>
        <w:rPr>
          <w:rFonts w:ascii="Arial" w:eastAsia="Times New Roman" w:hAnsi="Arial" w:cs="Arial"/>
          <w:sz w:val="20"/>
          <w:szCs w:val="20"/>
          <w:lang w:eastAsia="en-IE"/>
        </w:rPr>
        <w:t xml:space="preserve">new rules for </w:t>
      </w:r>
      <w:r w:rsidRPr="0012194F">
        <w:rPr>
          <w:rFonts w:ascii="Arial" w:eastAsia="Times New Roman" w:hAnsi="Arial" w:cs="Arial"/>
          <w:sz w:val="20"/>
          <w:szCs w:val="20"/>
          <w:lang w:eastAsia="en-IE"/>
        </w:rPr>
        <w:t>nicotine-containing e-cigarettes and refill containers.</w:t>
      </w:r>
      <w:r>
        <w:rPr>
          <w:rFonts w:ascii="Arial" w:eastAsia="Times New Roman" w:hAnsi="Arial" w:cs="Arial"/>
          <w:sz w:val="20"/>
          <w:szCs w:val="20"/>
          <w:lang w:eastAsia="en-IE"/>
        </w:rPr>
        <w:t xml:space="preserve"> These new rules were transposed into Irish legislation by</w:t>
      </w:r>
      <w:r w:rsidRPr="00E71F2D">
        <w:rPr>
          <w:rFonts w:ascii="Arial" w:eastAsia="Times New Roman" w:hAnsi="Arial" w:cs="Arial"/>
          <w:sz w:val="20"/>
          <w:szCs w:val="20"/>
          <w:lang w:eastAsia="en-IE"/>
        </w:rPr>
        <w:t xml:space="preserve"> the European Union (Manufacture, Presentation and Sale of Tobacco and Related Products) Regulations 2016</w:t>
      </w:r>
      <w:r>
        <w:rPr>
          <w:rFonts w:ascii="Arial" w:eastAsia="Times New Roman" w:hAnsi="Arial" w:cs="Arial"/>
          <w:sz w:val="20"/>
          <w:szCs w:val="20"/>
          <w:lang w:eastAsia="en-IE"/>
        </w:rPr>
        <w:t xml:space="preserve"> </w:t>
      </w:r>
      <w:hyperlink r:id="rId9" w:history="1">
        <w:r w:rsidRPr="005A6497">
          <w:rPr>
            <w:rStyle w:val="Hyperlink"/>
            <w:rFonts w:ascii="Arial" w:eastAsia="Times New Roman" w:hAnsi="Arial" w:cs="Arial"/>
            <w:sz w:val="20"/>
            <w:szCs w:val="20"/>
            <w:lang w:eastAsia="en-IE"/>
          </w:rPr>
          <w:t>(S.I. No</w:t>
        </w:r>
        <w:r w:rsidR="00590449" w:rsidRPr="005A6497">
          <w:rPr>
            <w:rStyle w:val="Hyperlink"/>
            <w:rFonts w:ascii="Arial" w:eastAsia="Times New Roman" w:hAnsi="Arial" w:cs="Arial"/>
            <w:sz w:val="20"/>
            <w:szCs w:val="20"/>
            <w:lang w:eastAsia="en-IE"/>
          </w:rPr>
          <w:t xml:space="preserve">. </w:t>
        </w:r>
        <w:r w:rsidRPr="005A6497">
          <w:rPr>
            <w:rStyle w:val="Hyperlink"/>
            <w:rFonts w:ascii="Arial" w:eastAsia="Times New Roman" w:hAnsi="Arial" w:cs="Arial"/>
            <w:sz w:val="20"/>
            <w:szCs w:val="20"/>
            <w:lang w:eastAsia="en-IE"/>
          </w:rPr>
          <w:t>271 of 2016)</w:t>
        </w:r>
      </w:hyperlink>
      <w:r>
        <w:rPr>
          <w:rFonts w:ascii="Arial" w:eastAsia="Times New Roman" w:hAnsi="Arial" w:cs="Arial"/>
          <w:sz w:val="20"/>
          <w:szCs w:val="20"/>
          <w:lang w:eastAsia="en-IE"/>
        </w:rPr>
        <w:t xml:space="preserve"> (the Regulations)</w:t>
      </w:r>
      <w:r w:rsidR="00061F19">
        <w:rPr>
          <w:rFonts w:ascii="Arial" w:eastAsia="Times New Roman" w:hAnsi="Arial" w:cs="Arial"/>
          <w:sz w:val="20"/>
          <w:szCs w:val="20"/>
          <w:lang w:eastAsia="en-IE"/>
        </w:rPr>
        <w:t xml:space="preserve"> </w:t>
      </w:r>
      <w:r>
        <w:rPr>
          <w:rFonts w:ascii="Arial" w:eastAsia="Times New Roman" w:hAnsi="Arial" w:cs="Arial"/>
          <w:sz w:val="20"/>
          <w:szCs w:val="20"/>
          <w:lang w:eastAsia="en-IE"/>
        </w:rPr>
        <w:t>and subject to Regulation 47</w:t>
      </w:r>
      <w:r w:rsidR="00172409">
        <w:rPr>
          <w:rFonts w:ascii="Arial" w:eastAsia="Times New Roman" w:hAnsi="Arial" w:cs="Arial"/>
          <w:sz w:val="20"/>
          <w:szCs w:val="20"/>
          <w:lang w:eastAsia="en-IE"/>
        </w:rPr>
        <w:t xml:space="preserve"> (transitional provisions)</w:t>
      </w:r>
      <w:r>
        <w:rPr>
          <w:rFonts w:ascii="Arial" w:eastAsia="Times New Roman" w:hAnsi="Arial" w:cs="Arial"/>
          <w:sz w:val="20"/>
          <w:szCs w:val="20"/>
          <w:lang w:eastAsia="en-IE"/>
        </w:rPr>
        <w:t>, are effective from 20</w:t>
      </w:r>
      <w:r w:rsidRPr="000D7BA1">
        <w:rPr>
          <w:rFonts w:ascii="Arial" w:eastAsia="Times New Roman" w:hAnsi="Arial" w:cs="Arial"/>
          <w:sz w:val="20"/>
          <w:szCs w:val="20"/>
          <w:vertAlign w:val="superscript"/>
          <w:lang w:eastAsia="en-IE"/>
        </w:rPr>
        <w:t>th</w:t>
      </w:r>
      <w:r>
        <w:rPr>
          <w:rFonts w:ascii="Arial" w:eastAsia="Times New Roman" w:hAnsi="Arial" w:cs="Arial"/>
          <w:sz w:val="20"/>
          <w:szCs w:val="20"/>
          <w:lang w:eastAsia="en-IE"/>
        </w:rPr>
        <w:t xml:space="preserve"> May 2016. </w:t>
      </w:r>
      <w:r w:rsidR="00862856">
        <w:rPr>
          <w:rFonts w:ascii="Arial" w:eastAsia="Times New Roman" w:hAnsi="Arial" w:cs="Arial"/>
          <w:sz w:val="20"/>
          <w:szCs w:val="20"/>
          <w:lang w:eastAsia="en-IE"/>
        </w:rPr>
        <w:t xml:space="preserve"> These Regulations were amended by the </w:t>
      </w:r>
      <w:r w:rsidR="00862856" w:rsidRPr="00E71F2D">
        <w:rPr>
          <w:rFonts w:ascii="Arial" w:eastAsia="Times New Roman" w:hAnsi="Arial" w:cs="Arial"/>
          <w:sz w:val="20"/>
          <w:szCs w:val="20"/>
          <w:lang w:eastAsia="en-IE"/>
        </w:rPr>
        <w:t>European Union (Manufacture, Presentation and Sale of Tobacco and Related Products)</w:t>
      </w:r>
      <w:r w:rsidR="00862856">
        <w:rPr>
          <w:rFonts w:ascii="Arial" w:eastAsia="Times New Roman" w:hAnsi="Arial" w:cs="Arial"/>
          <w:sz w:val="20"/>
          <w:szCs w:val="20"/>
          <w:lang w:eastAsia="en-IE"/>
        </w:rPr>
        <w:t xml:space="preserve"> (Amendment)</w:t>
      </w:r>
      <w:r w:rsidR="00862856" w:rsidRPr="00E71F2D">
        <w:rPr>
          <w:rFonts w:ascii="Arial" w:eastAsia="Times New Roman" w:hAnsi="Arial" w:cs="Arial"/>
          <w:sz w:val="20"/>
          <w:szCs w:val="20"/>
          <w:lang w:eastAsia="en-IE"/>
        </w:rPr>
        <w:t xml:space="preserve"> Regulations 201</w:t>
      </w:r>
      <w:r w:rsidR="00862856">
        <w:rPr>
          <w:rFonts w:ascii="Arial" w:eastAsia="Times New Roman" w:hAnsi="Arial" w:cs="Arial"/>
          <w:sz w:val="20"/>
          <w:szCs w:val="20"/>
          <w:lang w:eastAsia="en-IE"/>
        </w:rPr>
        <w:t xml:space="preserve">7 </w:t>
      </w:r>
      <w:hyperlink r:id="rId10" w:history="1">
        <w:r w:rsidR="00862856" w:rsidRPr="005A6497">
          <w:rPr>
            <w:rStyle w:val="Hyperlink"/>
            <w:rFonts w:ascii="Arial" w:eastAsia="Times New Roman" w:hAnsi="Arial" w:cs="Arial"/>
            <w:sz w:val="20"/>
            <w:szCs w:val="20"/>
            <w:lang w:eastAsia="en-IE"/>
          </w:rPr>
          <w:t>(S.I. No. 252 of 2017)</w:t>
        </w:r>
      </w:hyperlink>
      <w:r w:rsidR="00862856">
        <w:rPr>
          <w:rFonts w:ascii="Arial" w:eastAsia="Times New Roman" w:hAnsi="Arial" w:cs="Arial"/>
          <w:sz w:val="20"/>
          <w:szCs w:val="20"/>
          <w:lang w:eastAsia="en-IE"/>
        </w:rPr>
        <w:t>.</w:t>
      </w:r>
      <w:r w:rsidR="00976320" w:rsidRPr="00976320">
        <w:rPr>
          <w:rFonts w:ascii="Arial" w:eastAsia="Times New Roman" w:hAnsi="Arial" w:cs="Arial"/>
          <w:color w:val="FF0000"/>
          <w:sz w:val="20"/>
          <w:szCs w:val="20"/>
          <w:lang w:eastAsia="en-IE"/>
        </w:rPr>
        <w:t xml:space="preserve"> </w:t>
      </w:r>
    </w:p>
    <w:p w:rsidR="00591FCA" w:rsidRPr="002905F5" w:rsidRDefault="00591FCA" w:rsidP="008B6D2D">
      <w:pPr>
        <w:spacing w:after="0" w:line="360" w:lineRule="auto"/>
        <w:jc w:val="both"/>
        <w:rPr>
          <w:rFonts w:ascii="Arial" w:eastAsia="Times New Roman" w:hAnsi="Arial" w:cs="Arial"/>
          <w:sz w:val="20"/>
          <w:szCs w:val="20"/>
          <w:lang w:eastAsia="en-IE"/>
        </w:rPr>
      </w:pPr>
    </w:p>
    <w:p w:rsidR="00591FCA" w:rsidRDefault="00591FCA" w:rsidP="00591FCA">
      <w:pPr>
        <w:spacing w:after="0" w:line="360" w:lineRule="auto"/>
        <w:jc w:val="both"/>
        <w:rPr>
          <w:rFonts w:ascii="Arial" w:eastAsia="Times New Roman" w:hAnsi="Arial" w:cs="Arial"/>
          <w:sz w:val="20"/>
          <w:szCs w:val="20"/>
          <w:lang w:eastAsia="en-IE"/>
        </w:rPr>
      </w:pPr>
      <w:r w:rsidRPr="00616742">
        <w:rPr>
          <w:rFonts w:ascii="Arial" w:eastAsia="Times New Roman" w:hAnsi="Arial" w:cs="Arial"/>
          <w:sz w:val="20"/>
          <w:szCs w:val="20"/>
          <w:lang w:eastAsia="en-IE"/>
        </w:rPr>
        <w:t xml:space="preserve">This guidance applies to </w:t>
      </w:r>
      <w:r>
        <w:rPr>
          <w:rFonts w:ascii="Arial" w:eastAsia="Times New Roman" w:hAnsi="Arial" w:cs="Arial"/>
          <w:sz w:val="20"/>
          <w:szCs w:val="20"/>
          <w:lang w:eastAsia="en-IE"/>
        </w:rPr>
        <w:t xml:space="preserve">e-cigarettes and refill containers </w:t>
      </w:r>
      <w:r w:rsidRPr="00616742">
        <w:rPr>
          <w:rFonts w:ascii="Arial" w:eastAsia="Times New Roman" w:hAnsi="Arial" w:cs="Arial"/>
          <w:sz w:val="20"/>
          <w:szCs w:val="20"/>
          <w:lang w:eastAsia="en-IE"/>
        </w:rPr>
        <w:t xml:space="preserve">that </w:t>
      </w:r>
      <w:r>
        <w:rPr>
          <w:rFonts w:ascii="Arial" w:eastAsia="Times New Roman" w:hAnsi="Arial" w:cs="Arial"/>
          <w:sz w:val="20"/>
          <w:szCs w:val="20"/>
          <w:lang w:eastAsia="en-IE"/>
        </w:rPr>
        <w:t>are</w:t>
      </w:r>
      <w:r w:rsidRPr="00616742">
        <w:rPr>
          <w:rFonts w:ascii="Arial" w:eastAsia="Times New Roman" w:hAnsi="Arial" w:cs="Arial"/>
          <w:sz w:val="20"/>
          <w:szCs w:val="20"/>
          <w:lang w:eastAsia="en-IE"/>
        </w:rPr>
        <w:t xml:space="preserve">, or </w:t>
      </w:r>
      <w:r>
        <w:rPr>
          <w:rFonts w:ascii="Arial" w:eastAsia="Times New Roman" w:hAnsi="Arial" w:cs="Arial"/>
          <w:sz w:val="20"/>
          <w:szCs w:val="20"/>
          <w:lang w:eastAsia="en-IE"/>
        </w:rPr>
        <w:t xml:space="preserve">are </w:t>
      </w:r>
      <w:r w:rsidRPr="00616742">
        <w:rPr>
          <w:rFonts w:ascii="Arial" w:eastAsia="Times New Roman" w:hAnsi="Arial" w:cs="Arial"/>
          <w:sz w:val="20"/>
          <w:szCs w:val="20"/>
          <w:lang w:eastAsia="en-IE"/>
        </w:rPr>
        <w:t xml:space="preserve">intended to be </w:t>
      </w:r>
      <w:r w:rsidR="00590449">
        <w:rPr>
          <w:rFonts w:ascii="Arial" w:eastAsia="Times New Roman" w:hAnsi="Arial" w:cs="Arial"/>
          <w:sz w:val="20"/>
          <w:szCs w:val="20"/>
          <w:lang w:eastAsia="en-IE"/>
        </w:rPr>
        <w:t xml:space="preserve">placed on the market </w:t>
      </w:r>
      <w:r>
        <w:rPr>
          <w:rFonts w:ascii="Arial" w:eastAsia="Times New Roman" w:hAnsi="Arial" w:cs="Arial"/>
          <w:sz w:val="20"/>
          <w:szCs w:val="20"/>
          <w:lang w:eastAsia="en-IE"/>
        </w:rPr>
        <w:t xml:space="preserve">in Ireland. </w:t>
      </w:r>
    </w:p>
    <w:p w:rsidR="008B6D2D" w:rsidRDefault="008B6D2D" w:rsidP="008B6D2D">
      <w:pPr>
        <w:spacing w:after="0" w:line="360" w:lineRule="auto"/>
        <w:jc w:val="both"/>
        <w:rPr>
          <w:rFonts w:ascii="Arial" w:eastAsia="Times New Roman" w:hAnsi="Arial" w:cs="Arial"/>
          <w:sz w:val="20"/>
          <w:szCs w:val="20"/>
          <w:lang w:eastAsia="en-IE"/>
        </w:rPr>
      </w:pPr>
    </w:p>
    <w:p w:rsidR="002F28C2" w:rsidRDefault="002F28C2" w:rsidP="002F28C2">
      <w:pPr>
        <w:spacing w:after="0" w:line="360" w:lineRule="auto"/>
        <w:jc w:val="both"/>
        <w:rPr>
          <w:rFonts w:ascii="Arial" w:hAnsi="Arial" w:cs="Arial"/>
          <w:sz w:val="20"/>
          <w:szCs w:val="20"/>
        </w:rPr>
      </w:pPr>
      <w:r w:rsidRPr="008C0AA5">
        <w:rPr>
          <w:rFonts w:ascii="Arial" w:hAnsi="Arial" w:cs="Arial"/>
          <w:sz w:val="20"/>
          <w:szCs w:val="20"/>
        </w:rPr>
        <w:t>The Regulations do not apply to e</w:t>
      </w:r>
      <w:r>
        <w:rPr>
          <w:rFonts w:ascii="Arial" w:hAnsi="Arial" w:cs="Arial"/>
          <w:sz w:val="20"/>
          <w:szCs w:val="20"/>
        </w:rPr>
        <w:t>-cigarettes and refill con</w:t>
      </w:r>
      <w:r w:rsidRPr="008C0AA5">
        <w:rPr>
          <w:rFonts w:ascii="Arial" w:hAnsi="Arial" w:cs="Arial"/>
          <w:sz w:val="20"/>
          <w:szCs w:val="20"/>
        </w:rPr>
        <w:t>tainers that are subject to</w:t>
      </w:r>
      <w:r>
        <w:rPr>
          <w:rFonts w:ascii="Arial" w:hAnsi="Arial" w:cs="Arial"/>
          <w:sz w:val="20"/>
          <w:szCs w:val="20"/>
        </w:rPr>
        <w:t xml:space="preserve"> </w:t>
      </w:r>
      <w:r w:rsidRPr="008C0AA5">
        <w:rPr>
          <w:rFonts w:ascii="Arial" w:hAnsi="Arial" w:cs="Arial"/>
          <w:sz w:val="20"/>
          <w:szCs w:val="20"/>
        </w:rPr>
        <w:t xml:space="preserve">an authorisation </w:t>
      </w:r>
      <w:r>
        <w:rPr>
          <w:rFonts w:ascii="Arial" w:hAnsi="Arial" w:cs="Arial"/>
          <w:sz w:val="20"/>
          <w:szCs w:val="20"/>
        </w:rPr>
        <w:t>as</w:t>
      </w:r>
      <w:r w:rsidRPr="008C0AA5">
        <w:rPr>
          <w:rFonts w:ascii="Arial" w:hAnsi="Arial" w:cs="Arial"/>
          <w:sz w:val="20"/>
          <w:szCs w:val="20"/>
        </w:rPr>
        <w:t xml:space="preserve"> medicinal products for human use, or</w:t>
      </w:r>
      <w:r>
        <w:rPr>
          <w:rFonts w:ascii="Arial" w:hAnsi="Arial" w:cs="Arial"/>
          <w:sz w:val="20"/>
          <w:szCs w:val="20"/>
        </w:rPr>
        <w:t xml:space="preserve"> meeting the criteria for </w:t>
      </w:r>
      <w:r w:rsidRPr="008C0AA5">
        <w:rPr>
          <w:rFonts w:ascii="Arial" w:hAnsi="Arial" w:cs="Arial"/>
          <w:sz w:val="20"/>
          <w:szCs w:val="20"/>
        </w:rPr>
        <w:t>medical devices.</w:t>
      </w:r>
      <w:r>
        <w:rPr>
          <w:rFonts w:ascii="Arial" w:hAnsi="Arial" w:cs="Arial"/>
          <w:sz w:val="20"/>
          <w:szCs w:val="20"/>
        </w:rPr>
        <w:t xml:space="preserve">  The Regulations do not apply to nicotine-free e-liquids.</w:t>
      </w:r>
    </w:p>
    <w:p w:rsidR="002F28C2" w:rsidRDefault="002F28C2" w:rsidP="002F28C2">
      <w:pPr>
        <w:spacing w:after="0" w:line="360" w:lineRule="auto"/>
        <w:jc w:val="both"/>
        <w:rPr>
          <w:rFonts w:ascii="Arial" w:hAnsi="Arial" w:cs="Arial"/>
          <w:sz w:val="20"/>
          <w:szCs w:val="20"/>
        </w:rPr>
      </w:pPr>
    </w:p>
    <w:p w:rsidR="002F28C2" w:rsidRDefault="002F28C2" w:rsidP="002F28C2">
      <w:pPr>
        <w:spacing w:after="0" w:line="360" w:lineRule="auto"/>
        <w:jc w:val="both"/>
        <w:rPr>
          <w:rFonts w:ascii="Arial" w:hAnsi="Arial" w:cs="Arial"/>
          <w:sz w:val="20"/>
          <w:szCs w:val="20"/>
        </w:rPr>
      </w:pPr>
      <w:r w:rsidRPr="000708C0">
        <w:rPr>
          <w:rFonts w:ascii="Arial" w:eastAsia="Times New Roman" w:hAnsi="Arial" w:cs="Arial"/>
          <w:sz w:val="20"/>
          <w:szCs w:val="20"/>
          <w:lang w:eastAsia="en-IE"/>
        </w:rPr>
        <w:lastRenderedPageBreak/>
        <w:t xml:space="preserve">Please note that e-cigarettes and refill containers are also required to comply with </w:t>
      </w:r>
      <w:r w:rsidRPr="000708C0">
        <w:rPr>
          <w:rFonts w:ascii="Arial" w:hAnsi="Arial" w:cs="Arial"/>
          <w:sz w:val="20"/>
          <w:szCs w:val="20"/>
        </w:rPr>
        <w:t xml:space="preserve">other relevant European </w:t>
      </w:r>
      <w:r>
        <w:rPr>
          <w:rFonts w:ascii="Arial" w:hAnsi="Arial" w:cs="Arial"/>
          <w:sz w:val="20"/>
          <w:szCs w:val="20"/>
        </w:rPr>
        <w:t>legislation</w:t>
      </w:r>
      <w:r w:rsidRPr="000708C0">
        <w:rPr>
          <w:rFonts w:ascii="Arial" w:hAnsi="Arial" w:cs="Arial"/>
          <w:sz w:val="20"/>
          <w:szCs w:val="20"/>
        </w:rPr>
        <w:t>.</w:t>
      </w:r>
    </w:p>
    <w:p w:rsidR="002F28C2" w:rsidRDefault="002F28C2" w:rsidP="002F28C2">
      <w:pPr>
        <w:spacing w:after="0" w:line="360" w:lineRule="auto"/>
        <w:jc w:val="both"/>
        <w:rPr>
          <w:rFonts w:ascii="Arial" w:hAnsi="Arial" w:cs="Arial"/>
          <w:sz w:val="20"/>
          <w:szCs w:val="20"/>
        </w:rPr>
      </w:pPr>
    </w:p>
    <w:p w:rsidR="00DF7FE9" w:rsidRPr="00570613" w:rsidRDefault="007E5F82" w:rsidP="008B6D2D">
      <w:pPr>
        <w:spacing w:after="0" w:line="360" w:lineRule="auto"/>
        <w:jc w:val="both"/>
        <w:rPr>
          <w:rFonts w:ascii="Arial" w:eastAsia="Times New Roman" w:hAnsi="Arial" w:cs="Arial"/>
          <w:sz w:val="20"/>
          <w:szCs w:val="20"/>
          <w:lang w:eastAsia="en-IE"/>
        </w:rPr>
      </w:pPr>
      <w:r w:rsidRPr="007E5F82">
        <w:rPr>
          <w:rFonts w:ascii="Arial" w:eastAsia="Times New Roman" w:hAnsi="Arial" w:cs="Arial"/>
          <w:sz w:val="20"/>
          <w:szCs w:val="20"/>
          <w:lang w:eastAsia="en-IE"/>
        </w:rPr>
        <w:t>Under Regulation 26</w:t>
      </w:r>
      <w:r w:rsidR="00862856">
        <w:rPr>
          <w:rFonts w:ascii="Arial" w:eastAsia="Times New Roman" w:hAnsi="Arial" w:cs="Arial"/>
          <w:sz w:val="20"/>
          <w:szCs w:val="20"/>
          <w:lang w:eastAsia="en-IE"/>
        </w:rPr>
        <w:t xml:space="preserve"> </w:t>
      </w:r>
      <w:r w:rsidR="004F5586">
        <w:rPr>
          <w:rFonts w:ascii="Arial" w:eastAsia="Times New Roman" w:hAnsi="Arial" w:cs="Arial"/>
          <w:sz w:val="20"/>
          <w:szCs w:val="20"/>
          <w:lang w:eastAsia="en-IE"/>
        </w:rPr>
        <w:t>(</w:t>
      </w:r>
      <w:r w:rsidR="00862856">
        <w:rPr>
          <w:rFonts w:ascii="Arial" w:eastAsia="Times New Roman" w:hAnsi="Arial" w:cs="Arial"/>
          <w:sz w:val="20"/>
          <w:szCs w:val="20"/>
          <w:lang w:eastAsia="en-IE"/>
        </w:rPr>
        <w:t>as amended</w:t>
      </w:r>
      <w:r w:rsidR="004F5586">
        <w:rPr>
          <w:rFonts w:ascii="Arial" w:eastAsia="Times New Roman" w:hAnsi="Arial" w:cs="Arial"/>
          <w:sz w:val="20"/>
          <w:szCs w:val="20"/>
          <w:lang w:eastAsia="en-IE"/>
        </w:rPr>
        <w:t>)</w:t>
      </w:r>
      <w:r w:rsidRPr="007E5F82">
        <w:rPr>
          <w:rFonts w:ascii="Arial" w:eastAsia="Times New Roman" w:hAnsi="Arial" w:cs="Arial"/>
          <w:sz w:val="20"/>
          <w:szCs w:val="20"/>
          <w:lang w:eastAsia="en-IE"/>
        </w:rPr>
        <w:t xml:space="preserve">, a manufacturer or importer of an e-cigarette or refill container must submit a notification to the </w:t>
      </w:r>
      <w:r w:rsidR="0077158B">
        <w:rPr>
          <w:rFonts w:ascii="Arial" w:eastAsia="Times New Roman" w:hAnsi="Arial" w:cs="Arial"/>
          <w:sz w:val="20"/>
          <w:szCs w:val="20"/>
          <w:lang w:eastAsia="en-IE"/>
        </w:rPr>
        <w:t>HSE</w:t>
      </w:r>
      <w:r w:rsidRPr="007E5F82">
        <w:rPr>
          <w:rFonts w:ascii="Arial" w:eastAsia="Times New Roman" w:hAnsi="Arial" w:cs="Arial"/>
          <w:sz w:val="20"/>
          <w:szCs w:val="20"/>
          <w:lang w:eastAsia="en-IE"/>
        </w:rPr>
        <w:t xml:space="preserve"> of any such products he or she intends to place on the Irish market</w:t>
      </w:r>
      <w:r>
        <w:rPr>
          <w:rFonts w:ascii="Arial" w:eastAsia="Times New Roman" w:hAnsi="Arial" w:cs="Arial"/>
          <w:sz w:val="20"/>
          <w:szCs w:val="20"/>
          <w:lang w:eastAsia="en-IE"/>
        </w:rPr>
        <w:t xml:space="preserve"> and a n</w:t>
      </w:r>
      <w:r w:rsidRPr="007E5F82">
        <w:rPr>
          <w:rFonts w:ascii="Arial" w:eastAsia="Times New Roman" w:hAnsi="Arial" w:cs="Arial"/>
          <w:sz w:val="20"/>
          <w:szCs w:val="20"/>
          <w:lang w:eastAsia="en-IE"/>
        </w:rPr>
        <w:t xml:space="preserve">otification of </w:t>
      </w:r>
      <w:r w:rsidR="0065382A">
        <w:rPr>
          <w:rFonts w:ascii="Arial" w:eastAsia="Times New Roman" w:hAnsi="Arial" w:cs="Arial"/>
          <w:sz w:val="20"/>
          <w:szCs w:val="20"/>
          <w:lang w:eastAsia="en-IE"/>
        </w:rPr>
        <w:t xml:space="preserve">a </w:t>
      </w:r>
      <w:r w:rsidRPr="007E5F82">
        <w:rPr>
          <w:rFonts w:ascii="Arial" w:eastAsia="Times New Roman" w:hAnsi="Arial" w:cs="Arial"/>
          <w:sz w:val="20"/>
          <w:szCs w:val="20"/>
          <w:lang w:eastAsia="en-IE"/>
        </w:rPr>
        <w:t>new or a substantially modified product must be submitted not less than 6 months before placing it on the Irish market</w:t>
      </w:r>
      <w:r>
        <w:rPr>
          <w:lang/>
        </w:rPr>
        <w:t xml:space="preserve"> </w:t>
      </w:r>
      <w:r w:rsidRPr="00570613">
        <w:rPr>
          <w:rFonts w:ascii="Arial" w:hAnsi="Arial" w:cs="Arial"/>
          <w:sz w:val="20"/>
          <w:szCs w:val="20"/>
          <w:lang/>
        </w:rPr>
        <w:t>(</w:t>
      </w:r>
      <w:r w:rsidR="00570613">
        <w:rPr>
          <w:rFonts w:ascii="Arial" w:hAnsi="Arial" w:cs="Arial"/>
          <w:sz w:val="20"/>
          <w:szCs w:val="20"/>
          <w:lang/>
        </w:rPr>
        <w:t>p</w:t>
      </w:r>
      <w:r w:rsidRPr="00570613">
        <w:rPr>
          <w:rFonts w:ascii="Arial" w:hAnsi="Arial" w:cs="Arial"/>
          <w:sz w:val="20"/>
          <w:szCs w:val="20"/>
          <w:lang/>
        </w:rPr>
        <w:t>lease see</w:t>
      </w:r>
      <w:r w:rsidRPr="00570613">
        <w:rPr>
          <w:rFonts w:ascii="Arial" w:hAnsi="Arial" w:cs="Arial"/>
          <w:sz w:val="20"/>
          <w:szCs w:val="20"/>
        </w:rPr>
        <w:t xml:space="preserve"> </w:t>
      </w:r>
      <w:r w:rsidRPr="005A6497">
        <w:rPr>
          <w:rFonts w:ascii="Arial" w:hAnsi="Arial" w:cs="Arial"/>
          <w:sz w:val="20"/>
          <w:szCs w:val="20"/>
          <w:lang/>
        </w:rPr>
        <w:t>guidance on notification of e-cigarettes and refill containers</w:t>
      </w:r>
      <w:r w:rsidR="00570613">
        <w:rPr>
          <w:rFonts w:ascii="Arial" w:hAnsi="Arial" w:cs="Arial"/>
          <w:sz w:val="20"/>
          <w:szCs w:val="20"/>
          <w:lang/>
        </w:rPr>
        <w:t xml:space="preserve"> for more information).</w:t>
      </w:r>
      <w:r w:rsidR="00976320">
        <w:rPr>
          <w:rFonts w:ascii="Arial" w:hAnsi="Arial" w:cs="Arial"/>
          <w:sz w:val="20"/>
          <w:szCs w:val="20"/>
          <w:lang/>
        </w:rPr>
        <w:t xml:space="preserve"> </w:t>
      </w:r>
    </w:p>
    <w:p w:rsidR="006B6B0E" w:rsidRDefault="006B6B0E" w:rsidP="008B6D2D">
      <w:pPr>
        <w:spacing w:after="0" w:line="360" w:lineRule="auto"/>
        <w:jc w:val="both"/>
        <w:rPr>
          <w:rFonts w:ascii="Arial" w:eastAsia="Times New Roman" w:hAnsi="Arial" w:cs="Arial"/>
          <w:sz w:val="20"/>
          <w:szCs w:val="20"/>
          <w:lang w:eastAsia="en-IE"/>
        </w:rPr>
      </w:pPr>
    </w:p>
    <w:p w:rsidR="008B6D2D" w:rsidRPr="003D36C3" w:rsidRDefault="008B6D2D" w:rsidP="00591FCA">
      <w:pPr>
        <w:spacing w:after="0" w:line="360" w:lineRule="auto"/>
        <w:jc w:val="both"/>
        <w:outlineLvl w:val="1"/>
        <w:rPr>
          <w:rFonts w:ascii="Arial" w:eastAsia="Times New Roman" w:hAnsi="Arial" w:cs="Arial"/>
          <w:b/>
          <w:bCs/>
          <w:i/>
          <w:sz w:val="24"/>
          <w:szCs w:val="24"/>
          <w:lang w:eastAsia="en-IE"/>
        </w:rPr>
      </w:pPr>
      <w:r w:rsidRPr="003D36C3">
        <w:rPr>
          <w:rFonts w:ascii="Arial" w:eastAsia="Times New Roman" w:hAnsi="Arial" w:cs="Arial"/>
          <w:b/>
          <w:bCs/>
          <w:i/>
          <w:sz w:val="24"/>
          <w:szCs w:val="24"/>
          <w:lang w:eastAsia="en-IE"/>
        </w:rPr>
        <w:t>Re</w:t>
      </w:r>
      <w:r w:rsidR="00591FCA" w:rsidRPr="003D36C3">
        <w:rPr>
          <w:rFonts w:ascii="Arial" w:eastAsia="Times New Roman" w:hAnsi="Arial" w:cs="Arial"/>
          <w:b/>
          <w:bCs/>
          <w:i/>
          <w:sz w:val="24"/>
          <w:szCs w:val="24"/>
          <w:lang w:eastAsia="en-IE"/>
        </w:rPr>
        <w:t>quirements under the</w:t>
      </w:r>
      <w:r w:rsidR="003E6B27" w:rsidRPr="003D36C3">
        <w:rPr>
          <w:rFonts w:ascii="Arial" w:eastAsia="Times New Roman" w:hAnsi="Arial" w:cs="Arial"/>
          <w:b/>
          <w:bCs/>
          <w:i/>
          <w:sz w:val="24"/>
          <w:szCs w:val="24"/>
          <w:lang w:eastAsia="en-IE"/>
        </w:rPr>
        <w:t>se</w:t>
      </w:r>
      <w:r w:rsidR="00591FCA" w:rsidRPr="003D36C3">
        <w:rPr>
          <w:rFonts w:ascii="Arial" w:eastAsia="Times New Roman" w:hAnsi="Arial" w:cs="Arial"/>
          <w:b/>
          <w:bCs/>
          <w:i/>
          <w:sz w:val="24"/>
          <w:szCs w:val="24"/>
          <w:lang w:eastAsia="en-IE"/>
        </w:rPr>
        <w:t xml:space="preserve"> Re</w:t>
      </w:r>
      <w:r w:rsidRPr="003D36C3">
        <w:rPr>
          <w:rFonts w:ascii="Arial" w:eastAsia="Times New Roman" w:hAnsi="Arial" w:cs="Arial"/>
          <w:b/>
          <w:bCs/>
          <w:i/>
          <w:sz w:val="24"/>
          <w:szCs w:val="24"/>
          <w:lang w:eastAsia="en-IE"/>
        </w:rPr>
        <w:t>gulations</w:t>
      </w:r>
    </w:p>
    <w:p w:rsidR="008B6D2D" w:rsidRPr="0012194F" w:rsidRDefault="008B6D2D" w:rsidP="008B6D2D">
      <w:pPr>
        <w:spacing w:after="0" w:line="360" w:lineRule="auto"/>
        <w:jc w:val="both"/>
        <w:rPr>
          <w:rFonts w:ascii="Arial" w:eastAsia="Times New Roman" w:hAnsi="Arial" w:cs="Arial"/>
          <w:sz w:val="20"/>
          <w:szCs w:val="20"/>
          <w:lang w:eastAsia="en-IE"/>
        </w:rPr>
      </w:pPr>
      <w:r w:rsidRPr="0012194F">
        <w:rPr>
          <w:rFonts w:ascii="Arial" w:eastAsia="Times New Roman" w:hAnsi="Arial" w:cs="Arial"/>
          <w:sz w:val="20"/>
          <w:szCs w:val="20"/>
          <w:lang w:eastAsia="en-IE"/>
        </w:rPr>
        <w:t>The new rules</w:t>
      </w:r>
      <w:r>
        <w:rPr>
          <w:rFonts w:ascii="Arial" w:eastAsia="Times New Roman" w:hAnsi="Arial" w:cs="Arial"/>
          <w:sz w:val="20"/>
          <w:szCs w:val="20"/>
          <w:lang w:eastAsia="en-IE"/>
        </w:rPr>
        <w:t xml:space="preserve"> </w:t>
      </w:r>
      <w:r w:rsidR="00CB39FB">
        <w:rPr>
          <w:rFonts w:ascii="Arial" w:eastAsia="Times New Roman" w:hAnsi="Arial" w:cs="Arial"/>
          <w:sz w:val="20"/>
          <w:szCs w:val="20"/>
          <w:lang w:eastAsia="en-IE"/>
        </w:rPr>
        <w:t>require</w:t>
      </w:r>
      <w:r w:rsidRPr="0012194F">
        <w:rPr>
          <w:rFonts w:ascii="Arial" w:eastAsia="Times New Roman" w:hAnsi="Arial" w:cs="Arial"/>
          <w:sz w:val="20"/>
          <w:szCs w:val="20"/>
          <w:lang w:eastAsia="en-IE"/>
        </w:rPr>
        <w:t>:</w:t>
      </w:r>
    </w:p>
    <w:p w:rsidR="008B6D2D" w:rsidRPr="0012194F" w:rsidRDefault="008B6D2D" w:rsidP="008B6D2D">
      <w:pPr>
        <w:pStyle w:val="ListParagraph"/>
        <w:numPr>
          <w:ilvl w:val="0"/>
          <w:numId w:val="3"/>
        </w:numPr>
        <w:spacing w:after="0" w:line="360" w:lineRule="auto"/>
        <w:jc w:val="both"/>
        <w:rPr>
          <w:rFonts w:ascii="Arial" w:eastAsia="Times New Roman" w:hAnsi="Arial" w:cs="Arial"/>
          <w:sz w:val="20"/>
          <w:szCs w:val="20"/>
          <w:lang w:eastAsia="en-IE"/>
        </w:rPr>
      </w:pPr>
      <w:r w:rsidRPr="0012194F">
        <w:rPr>
          <w:rFonts w:ascii="Arial" w:eastAsia="Times New Roman" w:hAnsi="Arial" w:cs="Arial"/>
          <w:sz w:val="20"/>
          <w:szCs w:val="20"/>
          <w:lang w:eastAsia="en-IE"/>
        </w:rPr>
        <w:t>mandatory safety and quality requirements for e-cigarettes and refill containers, including the setting of maximum nicotine concentration levels and maximum volumes for cartridges, tanks and containers of nicotine liquids</w:t>
      </w:r>
      <w:r>
        <w:rPr>
          <w:rFonts w:ascii="Arial" w:eastAsia="Times New Roman" w:hAnsi="Arial" w:cs="Arial"/>
          <w:sz w:val="20"/>
          <w:szCs w:val="20"/>
          <w:lang w:eastAsia="en-IE"/>
        </w:rPr>
        <w:t xml:space="preserve"> (Regulation 27)</w:t>
      </w:r>
      <w:r w:rsidRPr="0012194F">
        <w:rPr>
          <w:rFonts w:ascii="Arial" w:eastAsia="Times New Roman" w:hAnsi="Arial" w:cs="Arial"/>
          <w:sz w:val="20"/>
          <w:szCs w:val="20"/>
          <w:lang w:eastAsia="en-IE"/>
        </w:rPr>
        <w:t>;</w:t>
      </w:r>
    </w:p>
    <w:p w:rsidR="008B6D2D" w:rsidRPr="0012194F" w:rsidRDefault="008B6D2D" w:rsidP="008B6D2D">
      <w:pPr>
        <w:pStyle w:val="ListParagraph"/>
        <w:numPr>
          <w:ilvl w:val="0"/>
          <w:numId w:val="3"/>
        </w:numPr>
        <w:spacing w:after="0" w:line="360" w:lineRule="auto"/>
        <w:jc w:val="both"/>
        <w:rPr>
          <w:rFonts w:ascii="Arial" w:eastAsia="Times New Roman" w:hAnsi="Arial" w:cs="Arial"/>
          <w:sz w:val="20"/>
          <w:szCs w:val="20"/>
          <w:lang w:eastAsia="en-IE"/>
        </w:rPr>
      </w:pPr>
      <w:r w:rsidRPr="0012194F">
        <w:rPr>
          <w:rFonts w:ascii="Arial" w:eastAsia="Times New Roman" w:hAnsi="Arial" w:cs="Arial"/>
          <w:sz w:val="20"/>
          <w:szCs w:val="20"/>
          <w:lang w:eastAsia="en-IE"/>
        </w:rPr>
        <w:t xml:space="preserve">that ingredients </w:t>
      </w:r>
      <w:r w:rsidR="00CB39FB">
        <w:rPr>
          <w:rFonts w:ascii="Arial" w:eastAsia="Times New Roman" w:hAnsi="Arial" w:cs="Arial"/>
          <w:sz w:val="20"/>
          <w:szCs w:val="20"/>
          <w:lang w:eastAsia="en-IE"/>
        </w:rPr>
        <w:t xml:space="preserve">of </w:t>
      </w:r>
      <w:r w:rsidR="00CB39FB" w:rsidRPr="0012194F">
        <w:rPr>
          <w:rFonts w:ascii="Arial" w:eastAsia="Times New Roman" w:hAnsi="Arial" w:cs="Arial"/>
          <w:sz w:val="20"/>
          <w:szCs w:val="20"/>
          <w:lang w:eastAsia="en-IE"/>
        </w:rPr>
        <w:t>e-cigarette</w:t>
      </w:r>
      <w:r w:rsidR="00CB39FB">
        <w:rPr>
          <w:rFonts w:ascii="Arial" w:eastAsia="Times New Roman" w:hAnsi="Arial" w:cs="Arial"/>
          <w:sz w:val="20"/>
          <w:szCs w:val="20"/>
          <w:lang w:eastAsia="en-IE"/>
        </w:rPr>
        <w:t>s</w:t>
      </w:r>
      <w:r w:rsidR="00CB39FB" w:rsidRPr="0012194F">
        <w:rPr>
          <w:rFonts w:ascii="Arial" w:eastAsia="Times New Roman" w:hAnsi="Arial" w:cs="Arial"/>
          <w:sz w:val="20"/>
          <w:szCs w:val="20"/>
          <w:lang w:eastAsia="en-IE"/>
        </w:rPr>
        <w:t xml:space="preserve"> </w:t>
      </w:r>
      <w:r w:rsidRPr="0012194F">
        <w:rPr>
          <w:rFonts w:ascii="Arial" w:eastAsia="Times New Roman" w:hAnsi="Arial" w:cs="Arial"/>
          <w:sz w:val="20"/>
          <w:szCs w:val="20"/>
          <w:lang w:eastAsia="en-IE"/>
        </w:rPr>
        <w:t xml:space="preserve">are of high purity and that </w:t>
      </w:r>
      <w:r>
        <w:rPr>
          <w:rFonts w:ascii="Arial" w:eastAsia="Times New Roman" w:hAnsi="Arial" w:cs="Arial"/>
          <w:sz w:val="20"/>
          <w:szCs w:val="20"/>
          <w:lang w:eastAsia="en-IE"/>
        </w:rPr>
        <w:t>they</w:t>
      </w:r>
      <w:r w:rsidRPr="0012194F">
        <w:rPr>
          <w:rFonts w:ascii="Arial" w:eastAsia="Times New Roman" w:hAnsi="Arial" w:cs="Arial"/>
          <w:sz w:val="20"/>
          <w:szCs w:val="20"/>
          <w:lang w:eastAsia="en-IE"/>
        </w:rPr>
        <w:t xml:space="preserve"> deliver the same amount of nicotine for puffs of the same strength and duration</w:t>
      </w:r>
      <w:r>
        <w:rPr>
          <w:rFonts w:ascii="Arial" w:eastAsia="Times New Roman" w:hAnsi="Arial" w:cs="Arial"/>
          <w:sz w:val="20"/>
          <w:szCs w:val="20"/>
          <w:lang w:eastAsia="en-IE"/>
        </w:rPr>
        <w:t xml:space="preserve"> (Regulation 27)</w:t>
      </w:r>
      <w:r w:rsidRPr="0012194F">
        <w:rPr>
          <w:rFonts w:ascii="Arial" w:eastAsia="Times New Roman" w:hAnsi="Arial" w:cs="Arial"/>
          <w:sz w:val="20"/>
          <w:szCs w:val="20"/>
          <w:lang w:eastAsia="en-IE"/>
        </w:rPr>
        <w:t>;</w:t>
      </w:r>
    </w:p>
    <w:p w:rsidR="008B6D2D" w:rsidRPr="0012194F" w:rsidRDefault="008B6D2D" w:rsidP="008B6D2D">
      <w:pPr>
        <w:pStyle w:val="ListParagraph"/>
        <w:numPr>
          <w:ilvl w:val="0"/>
          <w:numId w:val="3"/>
        </w:numPr>
        <w:spacing w:after="0" w:line="360" w:lineRule="auto"/>
        <w:jc w:val="both"/>
        <w:rPr>
          <w:rFonts w:ascii="Arial" w:eastAsia="Times New Roman" w:hAnsi="Arial" w:cs="Arial"/>
          <w:sz w:val="20"/>
          <w:szCs w:val="20"/>
          <w:lang w:eastAsia="en-IE"/>
        </w:rPr>
      </w:pPr>
      <w:r w:rsidRPr="0012194F">
        <w:rPr>
          <w:rFonts w:ascii="Arial" w:eastAsia="Times New Roman" w:hAnsi="Arial" w:cs="Arial"/>
          <w:sz w:val="20"/>
          <w:szCs w:val="20"/>
          <w:lang w:eastAsia="en-IE"/>
        </w:rPr>
        <w:t>that e-cigarettes and refill containers are child-resistant and tamper proof and have a mechanism that ensures refilling without spillage to protect consumers</w:t>
      </w:r>
      <w:r>
        <w:rPr>
          <w:rFonts w:ascii="Arial" w:eastAsia="Times New Roman" w:hAnsi="Arial" w:cs="Arial"/>
          <w:sz w:val="20"/>
          <w:szCs w:val="20"/>
          <w:lang w:eastAsia="en-IE"/>
        </w:rPr>
        <w:t xml:space="preserve"> (Regulation 27)</w:t>
      </w:r>
      <w:r w:rsidRPr="0012194F">
        <w:rPr>
          <w:rFonts w:ascii="Arial" w:eastAsia="Times New Roman" w:hAnsi="Arial" w:cs="Arial"/>
          <w:sz w:val="20"/>
          <w:szCs w:val="20"/>
          <w:lang w:eastAsia="en-IE"/>
        </w:rPr>
        <w:t>;</w:t>
      </w:r>
    </w:p>
    <w:p w:rsidR="00B14E4F" w:rsidRDefault="00570613" w:rsidP="008B6D2D">
      <w:pPr>
        <w:pStyle w:val="ListParagraph"/>
        <w:numPr>
          <w:ilvl w:val="0"/>
          <w:numId w:val="3"/>
        </w:numPr>
        <w:spacing w:after="0" w:line="360" w:lineRule="auto"/>
        <w:jc w:val="both"/>
        <w:rPr>
          <w:rFonts w:ascii="Arial" w:eastAsia="Times New Roman" w:hAnsi="Arial" w:cs="Arial"/>
          <w:sz w:val="20"/>
          <w:szCs w:val="20"/>
          <w:lang w:eastAsia="en-IE"/>
        </w:rPr>
      </w:pPr>
      <w:r>
        <w:rPr>
          <w:rFonts w:ascii="Arial" w:eastAsia="Times New Roman" w:hAnsi="Arial" w:cs="Arial"/>
          <w:sz w:val="20"/>
          <w:szCs w:val="20"/>
          <w:lang w:eastAsia="en-IE"/>
        </w:rPr>
        <w:t xml:space="preserve">refill </w:t>
      </w:r>
      <w:r w:rsidR="00B14E4F" w:rsidRPr="00B14E4F">
        <w:rPr>
          <w:rFonts w:ascii="Arial" w:eastAsia="Times New Roman" w:hAnsi="Arial" w:cs="Arial"/>
          <w:sz w:val="20"/>
          <w:szCs w:val="20"/>
          <w:lang w:eastAsia="en-IE"/>
        </w:rPr>
        <w:t>mechanism</w:t>
      </w:r>
      <w:r w:rsidR="00E363F2">
        <w:rPr>
          <w:rFonts w:ascii="Arial" w:eastAsia="Times New Roman" w:hAnsi="Arial" w:cs="Arial"/>
          <w:sz w:val="20"/>
          <w:szCs w:val="20"/>
          <w:lang w:eastAsia="en-IE"/>
        </w:rPr>
        <w:t xml:space="preserve">s for </w:t>
      </w:r>
      <w:r w:rsidR="00B14E4F" w:rsidRPr="00B14E4F">
        <w:rPr>
          <w:rFonts w:ascii="Arial" w:eastAsia="Times New Roman" w:hAnsi="Arial" w:cs="Arial"/>
          <w:sz w:val="20"/>
          <w:szCs w:val="20"/>
          <w:lang w:eastAsia="en-IE"/>
        </w:rPr>
        <w:t>electronic cigarettes</w:t>
      </w:r>
      <w:r w:rsidR="00E363F2">
        <w:rPr>
          <w:rFonts w:ascii="Arial" w:eastAsia="Times New Roman" w:hAnsi="Arial" w:cs="Arial"/>
          <w:sz w:val="20"/>
          <w:szCs w:val="20"/>
          <w:lang w:eastAsia="en-IE"/>
        </w:rPr>
        <w:t xml:space="preserve"> (Regulation 28);</w:t>
      </w:r>
    </w:p>
    <w:p w:rsidR="008B6D2D" w:rsidRPr="0012194F" w:rsidRDefault="008B6D2D" w:rsidP="008B6D2D">
      <w:pPr>
        <w:pStyle w:val="ListParagraph"/>
        <w:numPr>
          <w:ilvl w:val="0"/>
          <w:numId w:val="3"/>
        </w:numPr>
        <w:spacing w:after="0" w:line="360" w:lineRule="auto"/>
        <w:jc w:val="both"/>
        <w:rPr>
          <w:rFonts w:ascii="Arial" w:eastAsia="Times New Roman" w:hAnsi="Arial" w:cs="Arial"/>
          <w:sz w:val="20"/>
          <w:szCs w:val="20"/>
          <w:lang w:eastAsia="en-IE"/>
        </w:rPr>
      </w:pPr>
      <w:r w:rsidRPr="0012194F">
        <w:rPr>
          <w:rFonts w:ascii="Arial" w:eastAsia="Times New Roman" w:hAnsi="Arial" w:cs="Arial"/>
          <w:sz w:val="20"/>
          <w:szCs w:val="20"/>
          <w:lang w:eastAsia="en-IE"/>
        </w:rPr>
        <w:t>obligatory health warnings advising consumers that e-cigarettes contain nicotine</w:t>
      </w:r>
      <w:r>
        <w:rPr>
          <w:rFonts w:ascii="Arial" w:eastAsia="Times New Roman" w:hAnsi="Arial" w:cs="Arial"/>
          <w:sz w:val="20"/>
          <w:szCs w:val="20"/>
          <w:lang w:eastAsia="en-IE"/>
        </w:rPr>
        <w:t xml:space="preserve"> (Regulation 29)</w:t>
      </w:r>
      <w:r w:rsidRPr="0012194F">
        <w:rPr>
          <w:rFonts w:ascii="Arial" w:eastAsia="Times New Roman" w:hAnsi="Arial" w:cs="Arial"/>
          <w:sz w:val="20"/>
          <w:szCs w:val="20"/>
          <w:lang w:eastAsia="en-IE"/>
        </w:rPr>
        <w:t>;</w:t>
      </w:r>
    </w:p>
    <w:p w:rsidR="008B6D2D" w:rsidRPr="0012194F" w:rsidRDefault="00DF7FE9" w:rsidP="008B6D2D">
      <w:pPr>
        <w:pStyle w:val="ListParagraph"/>
        <w:numPr>
          <w:ilvl w:val="0"/>
          <w:numId w:val="3"/>
        </w:numPr>
        <w:spacing w:after="0" w:line="360" w:lineRule="auto"/>
        <w:jc w:val="both"/>
        <w:rPr>
          <w:rFonts w:ascii="Arial" w:eastAsia="Times New Roman" w:hAnsi="Arial" w:cs="Arial"/>
          <w:sz w:val="20"/>
          <w:szCs w:val="20"/>
          <w:lang w:eastAsia="en-IE"/>
        </w:rPr>
      </w:pPr>
      <w:r>
        <w:rPr>
          <w:rFonts w:ascii="Arial" w:eastAsia="Times New Roman" w:hAnsi="Arial" w:cs="Arial"/>
          <w:sz w:val="20"/>
          <w:szCs w:val="20"/>
          <w:lang w:eastAsia="en-IE"/>
        </w:rPr>
        <w:t>obligatory</w:t>
      </w:r>
      <w:r w:rsidRPr="0012194F">
        <w:rPr>
          <w:rFonts w:ascii="Arial" w:eastAsia="Times New Roman" w:hAnsi="Arial" w:cs="Arial"/>
          <w:sz w:val="20"/>
          <w:szCs w:val="20"/>
          <w:lang w:eastAsia="en-IE"/>
        </w:rPr>
        <w:t> </w:t>
      </w:r>
      <w:r w:rsidR="008B6D2D" w:rsidRPr="0012194F">
        <w:rPr>
          <w:rFonts w:ascii="Arial" w:eastAsia="Times New Roman" w:hAnsi="Arial" w:cs="Arial"/>
          <w:sz w:val="20"/>
          <w:szCs w:val="20"/>
          <w:lang w:eastAsia="en-IE"/>
        </w:rPr>
        <w:t>listing of all ingredients contained in the product, information on the product’s nicotine content and a leaflet setting out instructions for use and information on adverse effects, risk groups and addictiveness and toxicity</w:t>
      </w:r>
      <w:r w:rsidR="008B6D2D">
        <w:rPr>
          <w:rFonts w:ascii="Arial" w:eastAsia="Times New Roman" w:hAnsi="Arial" w:cs="Arial"/>
          <w:sz w:val="20"/>
          <w:szCs w:val="20"/>
          <w:lang w:eastAsia="en-IE"/>
        </w:rPr>
        <w:t xml:space="preserve"> (Regulation 29)</w:t>
      </w:r>
      <w:r w:rsidR="008B6D2D" w:rsidRPr="0012194F">
        <w:rPr>
          <w:rFonts w:ascii="Arial" w:eastAsia="Times New Roman" w:hAnsi="Arial" w:cs="Arial"/>
          <w:sz w:val="20"/>
          <w:szCs w:val="20"/>
          <w:lang w:eastAsia="en-IE"/>
        </w:rPr>
        <w:t>;</w:t>
      </w:r>
    </w:p>
    <w:p w:rsidR="008B6D2D" w:rsidRPr="0012194F" w:rsidRDefault="008B6D2D" w:rsidP="008B6D2D">
      <w:pPr>
        <w:pStyle w:val="ListParagraph"/>
        <w:numPr>
          <w:ilvl w:val="0"/>
          <w:numId w:val="3"/>
        </w:numPr>
        <w:spacing w:after="0" w:line="360" w:lineRule="auto"/>
        <w:jc w:val="both"/>
        <w:rPr>
          <w:rFonts w:ascii="Arial" w:eastAsia="Times New Roman" w:hAnsi="Arial" w:cs="Arial"/>
          <w:sz w:val="20"/>
          <w:szCs w:val="20"/>
          <w:lang w:eastAsia="en-IE"/>
        </w:rPr>
      </w:pPr>
      <w:r w:rsidRPr="0012194F">
        <w:rPr>
          <w:rFonts w:ascii="Arial" w:eastAsia="Times New Roman" w:hAnsi="Arial" w:cs="Arial"/>
          <w:sz w:val="20"/>
          <w:szCs w:val="20"/>
          <w:lang w:eastAsia="en-IE"/>
        </w:rPr>
        <w:t>prohibition of promotional elements on e-cigarette and refill container packaging</w:t>
      </w:r>
      <w:r>
        <w:rPr>
          <w:rFonts w:ascii="Arial" w:eastAsia="Times New Roman" w:hAnsi="Arial" w:cs="Arial"/>
          <w:sz w:val="20"/>
          <w:szCs w:val="20"/>
          <w:lang w:eastAsia="en-IE"/>
        </w:rPr>
        <w:t xml:space="preserve"> (Regulation 30)</w:t>
      </w:r>
      <w:r w:rsidRPr="0012194F">
        <w:rPr>
          <w:rFonts w:ascii="Arial" w:eastAsia="Times New Roman" w:hAnsi="Arial" w:cs="Arial"/>
          <w:sz w:val="20"/>
          <w:szCs w:val="20"/>
          <w:lang w:eastAsia="en-IE"/>
        </w:rPr>
        <w:t>;</w:t>
      </w:r>
    </w:p>
    <w:p w:rsidR="008B6D2D" w:rsidRPr="0012194F" w:rsidRDefault="008B6D2D" w:rsidP="008B6D2D">
      <w:pPr>
        <w:pStyle w:val="ListParagraph"/>
        <w:numPr>
          <w:ilvl w:val="0"/>
          <w:numId w:val="3"/>
        </w:numPr>
        <w:spacing w:after="0" w:line="360" w:lineRule="auto"/>
        <w:jc w:val="both"/>
        <w:rPr>
          <w:rFonts w:ascii="Arial" w:eastAsia="Times New Roman" w:hAnsi="Arial" w:cs="Arial"/>
          <w:sz w:val="20"/>
          <w:szCs w:val="20"/>
          <w:lang w:eastAsia="en-IE"/>
        </w:rPr>
      </w:pPr>
      <w:r w:rsidRPr="0012194F">
        <w:rPr>
          <w:rFonts w:ascii="Arial" w:eastAsia="Times New Roman" w:hAnsi="Arial" w:cs="Arial"/>
          <w:sz w:val="20"/>
          <w:szCs w:val="20"/>
          <w:lang w:eastAsia="en-IE"/>
        </w:rPr>
        <w:t>manufacturers, importers and distributer</w:t>
      </w:r>
      <w:r w:rsidR="00995218">
        <w:rPr>
          <w:rFonts w:ascii="Arial" w:eastAsia="Times New Roman" w:hAnsi="Arial" w:cs="Arial"/>
          <w:sz w:val="20"/>
          <w:szCs w:val="20"/>
          <w:lang w:eastAsia="en-IE"/>
        </w:rPr>
        <w:t>s</w:t>
      </w:r>
      <w:r w:rsidRPr="0012194F">
        <w:rPr>
          <w:rFonts w:ascii="Arial" w:eastAsia="Times New Roman" w:hAnsi="Arial" w:cs="Arial"/>
          <w:sz w:val="20"/>
          <w:szCs w:val="20"/>
          <w:lang w:eastAsia="en-IE"/>
        </w:rPr>
        <w:t xml:space="preserve"> of e-cigarettes and refill containers to collect information on suspected adverse effects on human health</w:t>
      </w:r>
      <w:r>
        <w:rPr>
          <w:rFonts w:ascii="Arial" w:eastAsia="Times New Roman" w:hAnsi="Arial" w:cs="Arial"/>
          <w:sz w:val="20"/>
          <w:szCs w:val="20"/>
          <w:lang w:eastAsia="en-IE"/>
        </w:rPr>
        <w:t xml:space="preserve"> (Regulation 33)</w:t>
      </w:r>
      <w:r w:rsidRPr="0012194F">
        <w:rPr>
          <w:rFonts w:ascii="Arial" w:eastAsia="Times New Roman" w:hAnsi="Arial" w:cs="Arial"/>
          <w:sz w:val="20"/>
          <w:szCs w:val="20"/>
          <w:lang w:eastAsia="en-IE"/>
        </w:rPr>
        <w:t>;</w:t>
      </w:r>
    </w:p>
    <w:p w:rsidR="008B6D2D" w:rsidRDefault="008B6D2D" w:rsidP="008B6D2D">
      <w:pPr>
        <w:pStyle w:val="ListParagraph"/>
        <w:numPr>
          <w:ilvl w:val="0"/>
          <w:numId w:val="3"/>
        </w:numPr>
        <w:spacing w:after="0" w:line="360" w:lineRule="auto"/>
        <w:jc w:val="both"/>
        <w:rPr>
          <w:rFonts w:ascii="Arial" w:eastAsia="Times New Roman" w:hAnsi="Arial" w:cs="Arial"/>
          <w:sz w:val="20"/>
          <w:szCs w:val="20"/>
          <w:lang w:eastAsia="en-IE"/>
        </w:rPr>
      </w:pPr>
      <w:r w:rsidRPr="0012194F">
        <w:rPr>
          <w:rFonts w:ascii="Arial" w:eastAsia="Times New Roman" w:hAnsi="Arial" w:cs="Arial"/>
          <w:sz w:val="20"/>
          <w:szCs w:val="20"/>
          <w:lang w:eastAsia="en-IE"/>
        </w:rPr>
        <w:t>manufacturers, importers and distributer of e-cigarettes and refill containers to take corrective action and inform the Health Service Executive if he or she believes that an e-cigarette or refill container is not safe or is not of good quality or does not conform with the Regulations</w:t>
      </w:r>
      <w:r>
        <w:rPr>
          <w:rFonts w:ascii="Arial" w:eastAsia="Times New Roman" w:hAnsi="Arial" w:cs="Arial"/>
          <w:sz w:val="20"/>
          <w:szCs w:val="20"/>
          <w:lang w:eastAsia="en-IE"/>
        </w:rPr>
        <w:t xml:space="preserve"> (Regulation 33).</w:t>
      </w:r>
      <w:r w:rsidRPr="0012194F">
        <w:rPr>
          <w:rFonts w:ascii="Arial" w:eastAsia="Times New Roman" w:hAnsi="Arial" w:cs="Arial"/>
          <w:sz w:val="20"/>
          <w:szCs w:val="20"/>
          <w:lang w:eastAsia="en-IE"/>
        </w:rPr>
        <w:t xml:space="preserve"> </w:t>
      </w:r>
    </w:p>
    <w:p w:rsidR="002F28C2" w:rsidRDefault="002F28C2" w:rsidP="002F28C2">
      <w:pPr>
        <w:spacing w:after="0" w:line="360" w:lineRule="auto"/>
        <w:jc w:val="both"/>
        <w:rPr>
          <w:rFonts w:ascii="Arial" w:eastAsia="Times New Roman" w:hAnsi="Arial" w:cs="Arial"/>
          <w:sz w:val="20"/>
          <w:szCs w:val="20"/>
          <w:lang w:eastAsia="en-IE"/>
        </w:rPr>
      </w:pPr>
    </w:p>
    <w:p w:rsidR="002F28C2" w:rsidRPr="002F28C2" w:rsidRDefault="002F28C2" w:rsidP="002F28C2">
      <w:pPr>
        <w:spacing w:after="0" w:line="360" w:lineRule="auto"/>
        <w:jc w:val="both"/>
        <w:rPr>
          <w:rFonts w:ascii="Arial" w:eastAsia="Times New Roman" w:hAnsi="Arial" w:cs="Arial"/>
          <w:sz w:val="20"/>
          <w:szCs w:val="20"/>
          <w:lang w:eastAsia="en-IE"/>
        </w:rPr>
      </w:pPr>
      <w:r w:rsidRPr="002F28C2">
        <w:rPr>
          <w:rFonts w:ascii="Arial" w:eastAsia="Times New Roman" w:hAnsi="Arial" w:cs="Arial"/>
          <w:sz w:val="20"/>
          <w:szCs w:val="20"/>
          <w:lang w:eastAsia="en-IE"/>
        </w:rPr>
        <w:t>The Health Service Executive (HSE) is responsible for implementing and enforcing the provisions under these Regulations.</w:t>
      </w:r>
    </w:p>
    <w:p w:rsidR="008B6D2D" w:rsidRPr="0012194F" w:rsidRDefault="008B6D2D" w:rsidP="008B6D2D">
      <w:pPr>
        <w:spacing w:after="0" w:line="360" w:lineRule="auto"/>
        <w:jc w:val="both"/>
        <w:rPr>
          <w:rFonts w:ascii="Arial" w:eastAsia="Times New Roman" w:hAnsi="Arial" w:cs="Arial"/>
          <w:sz w:val="20"/>
          <w:szCs w:val="20"/>
          <w:lang w:eastAsia="en-IE"/>
        </w:rPr>
      </w:pPr>
    </w:p>
    <w:p w:rsidR="008B6D2D" w:rsidRPr="00570613" w:rsidRDefault="008B6D2D" w:rsidP="008B6D2D">
      <w:pPr>
        <w:spacing w:after="0" w:line="360" w:lineRule="auto"/>
        <w:jc w:val="both"/>
        <w:rPr>
          <w:rFonts w:ascii="Arial" w:eastAsia="Times New Roman" w:hAnsi="Arial" w:cs="Arial"/>
          <w:color w:val="000000" w:themeColor="text1"/>
          <w:sz w:val="20"/>
          <w:szCs w:val="20"/>
          <w:lang w:eastAsia="en-IE"/>
        </w:rPr>
      </w:pPr>
      <w:r w:rsidRPr="00570613">
        <w:rPr>
          <w:rFonts w:ascii="Arial" w:hAnsi="Arial" w:cs="Arial"/>
          <w:color w:val="000000" w:themeColor="text1"/>
          <w:sz w:val="20"/>
          <w:szCs w:val="20"/>
        </w:rPr>
        <w:t xml:space="preserve">Where a manufacturer of e-cigarettes or refill containers is not established in the European Union, the importer of the product bears the responsibilities relating to the compliance of the products with the Regulations. </w:t>
      </w:r>
      <w:r w:rsidRPr="00570613">
        <w:rPr>
          <w:rFonts w:ascii="Arial" w:eastAsia="Times New Roman" w:hAnsi="Arial" w:cs="Arial"/>
          <w:color w:val="000000" w:themeColor="text1"/>
          <w:sz w:val="20"/>
          <w:szCs w:val="20"/>
          <w:lang w:eastAsia="en-IE"/>
        </w:rPr>
        <w:t xml:space="preserve"> </w:t>
      </w:r>
    </w:p>
    <w:p w:rsidR="00995218" w:rsidRDefault="00995218" w:rsidP="008B6D2D">
      <w:pPr>
        <w:spacing w:after="0" w:line="360" w:lineRule="auto"/>
        <w:jc w:val="both"/>
        <w:rPr>
          <w:rFonts w:ascii="Arial" w:eastAsia="Times New Roman" w:hAnsi="Arial" w:cs="Arial"/>
          <w:sz w:val="20"/>
          <w:szCs w:val="20"/>
          <w:lang w:eastAsia="en-IE"/>
        </w:rPr>
      </w:pPr>
    </w:p>
    <w:p w:rsidR="004F5586" w:rsidRDefault="004F5586" w:rsidP="008B6D2D">
      <w:pPr>
        <w:spacing w:after="0" w:line="360" w:lineRule="auto"/>
        <w:jc w:val="both"/>
        <w:rPr>
          <w:rFonts w:ascii="Arial" w:eastAsia="Times New Roman" w:hAnsi="Arial" w:cs="Arial"/>
          <w:sz w:val="20"/>
          <w:szCs w:val="20"/>
          <w:lang w:eastAsia="en-IE"/>
        </w:rPr>
      </w:pPr>
    </w:p>
    <w:p w:rsidR="00AF3CE4" w:rsidRDefault="00AF3CE4" w:rsidP="008B6D2D">
      <w:pPr>
        <w:spacing w:after="0" w:line="360" w:lineRule="auto"/>
        <w:jc w:val="both"/>
        <w:rPr>
          <w:rFonts w:ascii="Arial" w:eastAsia="Times New Roman" w:hAnsi="Arial" w:cs="Arial"/>
          <w:sz w:val="20"/>
          <w:szCs w:val="20"/>
          <w:lang w:eastAsia="en-IE"/>
        </w:rPr>
      </w:pPr>
    </w:p>
    <w:p w:rsidR="008B6D2D" w:rsidRPr="003D36C3" w:rsidRDefault="0044326B" w:rsidP="008B6D2D">
      <w:pPr>
        <w:spacing w:after="0" w:line="360" w:lineRule="auto"/>
        <w:jc w:val="both"/>
        <w:rPr>
          <w:rFonts w:ascii="Arial" w:eastAsia="Times New Roman" w:hAnsi="Arial" w:cs="Arial"/>
          <w:b/>
          <w:i/>
          <w:sz w:val="24"/>
          <w:szCs w:val="24"/>
          <w:lang w:eastAsia="en-IE"/>
        </w:rPr>
      </w:pPr>
      <w:r w:rsidRPr="003D36C3">
        <w:rPr>
          <w:rFonts w:ascii="Arial" w:eastAsia="Times New Roman" w:hAnsi="Arial" w:cs="Arial"/>
          <w:b/>
          <w:i/>
          <w:sz w:val="24"/>
          <w:szCs w:val="24"/>
          <w:lang w:eastAsia="en-IE"/>
        </w:rPr>
        <w:lastRenderedPageBreak/>
        <w:t>S</w:t>
      </w:r>
      <w:r w:rsidR="008B6D2D" w:rsidRPr="003D36C3">
        <w:rPr>
          <w:rFonts w:ascii="Arial" w:eastAsia="Times New Roman" w:hAnsi="Arial" w:cs="Arial"/>
          <w:b/>
          <w:i/>
          <w:sz w:val="24"/>
          <w:szCs w:val="24"/>
          <w:lang w:eastAsia="en-IE"/>
        </w:rPr>
        <w:t xml:space="preserve">afety and quality requirements for e-cigarettes and refill containers </w:t>
      </w:r>
    </w:p>
    <w:p w:rsidR="002C3D6C" w:rsidRDefault="008B6D2D" w:rsidP="00CB1F35">
      <w:pPr>
        <w:spacing w:after="0" w:line="360" w:lineRule="auto"/>
        <w:jc w:val="both"/>
        <w:rPr>
          <w:rFonts w:ascii="Arial" w:hAnsi="Arial" w:cs="Arial"/>
          <w:sz w:val="20"/>
          <w:szCs w:val="20"/>
        </w:rPr>
      </w:pPr>
      <w:r>
        <w:rPr>
          <w:rFonts w:ascii="Arial" w:hAnsi="Arial" w:cs="Arial"/>
          <w:sz w:val="20"/>
          <w:szCs w:val="20"/>
        </w:rPr>
        <w:t>Regulation</w:t>
      </w:r>
      <w:r w:rsidR="00961A76">
        <w:rPr>
          <w:rFonts w:ascii="Arial" w:hAnsi="Arial" w:cs="Arial"/>
          <w:sz w:val="20"/>
          <w:szCs w:val="20"/>
        </w:rPr>
        <w:t xml:space="preserve"> </w:t>
      </w:r>
      <w:r w:rsidR="00995218">
        <w:rPr>
          <w:rFonts w:ascii="Arial" w:hAnsi="Arial" w:cs="Arial"/>
          <w:sz w:val="20"/>
          <w:szCs w:val="20"/>
        </w:rPr>
        <w:t xml:space="preserve">27 </w:t>
      </w:r>
      <w:r w:rsidRPr="00FC0502">
        <w:rPr>
          <w:rFonts w:ascii="Arial" w:hAnsi="Arial" w:cs="Arial"/>
          <w:sz w:val="20"/>
          <w:szCs w:val="20"/>
        </w:rPr>
        <w:t>set</w:t>
      </w:r>
      <w:r w:rsidR="00995218">
        <w:rPr>
          <w:rFonts w:ascii="Arial" w:hAnsi="Arial" w:cs="Arial"/>
          <w:sz w:val="20"/>
          <w:szCs w:val="20"/>
        </w:rPr>
        <w:t>s</w:t>
      </w:r>
      <w:r w:rsidRPr="00FC0502">
        <w:rPr>
          <w:rFonts w:ascii="Arial" w:hAnsi="Arial" w:cs="Arial"/>
          <w:sz w:val="20"/>
          <w:szCs w:val="20"/>
        </w:rPr>
        <w:t xml:space="preserve"> </w:t>
      </w:r>
      <w:r w:rsidR="002919EC">
        <w:rPr>
          <w:rFonts w:ascii="Arial" w:hAnsi="Arial" w:cs="Arial"/>
          <w:sz w:val="20"/>
          <w:szCs w:val="20"/>
        </w:rPr>
        <w:t>out</w:t>
      </w:r>
      <w:r w:rsidR="00955BFF">
        <w:rPr>
          <w:rFonts w:ascii="Arial" w:hAnsi="Arial" w:cs="Arial"/>
          <w:sz w:val="20"/>
          <w:szCs w:val="20"/>
        </w:rPr>
        <w:t xml:space="preserve"> the</w:t>
      </w:r>
      <w:r w:rsidR="002919EC">
        <w:rPr>
          <w:rFonts w:ascii="Arial" w:hAnsi="Arial" w:cs="Arial"/>
          <w:sz w:val="20"/>
          <w:szCs w:val="20"/>
        </w:rPr>
        <w:t xml:space="preserve"> </w:t>
      </w:r>
      <w:r w:rsidRPr="00FC0502">
        <w:rPr>
          <w:rFonts w:ascii="Arial" w:hAnsi="Arial" w:cs="Arial"/>
          <w:sz w:val="20"/>
          <w:szCs w:val="20"/>
        </w:rPr>
        <w:t>maximum nicotine concentration levels and maximum volumes for cartridges, tanks and containers of nicotine liquids</w:t>
      </w:r>
      <w:r w:rsidR="0009476D">
        <w:rPr>
          <w:rFonts w:ascii="Arial" w:hAnsi="Arial" w:cs="Arial"/>
          <w:sz w:val="20"/>
          <w:szCs w:val="20"/>
        </w:rPr>
        <w:t xml:space="preserve">. </w:t>
      </w:r>
      <w:r w:rsidR="003B4572">
        <w:rPr>
          <w:rFonts w:ascii="Arial" w:hAnsi="Arial" w:cs="Arial"/>
          <w:sz w:val="20"/>
          <w:szCs w:val="20"/>
        </w:rPr>
        <w:t>It</w:t>
      </w:r>
      <w:r w:rsidR="002C3D6C">
        <w:rPr>
          <w:rFonts w:ascii="Arial" w:hAnsi="Arial" w:cs="Arial"/>
          <w:sz w:val="20"/>
          <w:szCs w:val="20"/>
        </w:rPr>
        <w:t xml:space="preserve"> </w:t>
      </w:r>
      <w:r w:rsidR="0009476D">
        <w:rPr>
          <w:rFonts w:ascii="Arial" w:hAnsi="Arial" w:cs="Arial"/>
          <w:sz w:val="20"/>
          <w:szCs w:val="20"/>
        </w:rPr>
        <w:t>require</w:t>
      </w:r>
      <w:r w:rsidR="003B4572">
        <w:rPr>
          <w:rFonts w:ascii="Arial" w:hAnsi="Arial" w:cs="Arial"/>
          <w:sz w:val="20"/>
          <w:szCs w:val="20"/>
        </w:rPr>
        <w:t>s</w:t>
      </w:r>
      <w:r w:rsidR="002C3D6C">
        <w:rPr>
          <w:rFonts w:ascii="Arial" w:hAnsi="Arial" w:cs="Arial"/>
          <w:sz w:val="20"/>
          <w:szCs w:val="20"/>
        </w:rPr>
        <w:t xml:space="preserve"> </w:t>
      </w:r>
      <w:r w:rsidR="0009476D">
        <w:rPr>
          <w:rFonts w:ascii="Arial" w:hAnsi="Arial" w:cs="Arial"/>
          <w:sz w:val="20"/>
          <w:szCs w:val="20"/>
        </w:rPr>
        <w:t>t</w:t>
      </w:r>
      <w:r w:rsidRPr="0040390F">
        <w:rPr>
          <w:rFonts w:ascii="Arial" w:hAnsi="Arial" w:cs="Arial"/>
          <w:sz w:val="20"/>
          <w:szCs w:val="20"/>
        </w:rPr>
        <w:t>hat</w:t>
      </w:r>
      <w:r w:rsidRPr="00E50CBE">
        <w:rPr>
          <w:rFonts w:ascii="Arial" w:hAnsi="Arial" w:cs="Arial"/>
          <w:sz w:val="20"/>
          <w:szCs w:val="20"/>
        </w:rPr>
        <w:t xml:space="preserve"> </w:t>
      </w:r>
      <w:r w:rsidRPr="0040390F">
        <w:rPr>
          <w:rFonts w:ascii="Arial" w:hAnsi="Arial" w:cs="Arial"/>
          <w:sz w:val="20"/>
          <w:szCs w:val="20"/>
        </w:rPr>
        <w:t>nicotine-containing liquid</w:t>
      </w:r>
      <w:r w:rsidR="00955BFF">
        <w:rPr>
          <w:rFonts w:ascii="Arial" w:hAnsi="Arial" w:cs="Arial"/>
          <w:sz w:val="20"/>
          <w:szCs w:val="20"/>
        </w:rPr>
        <w:t xml:space="preserve"> </w:t>
      </w:r>
      <w:r w:rsidR="002C3D6C">
        <w:rPr>
          <w:rFonts w:ascii="Arial" w:hAnsi="Arial" w:cs="Arial"/>
          <w:sz w:val="20"/>
          <w:szCs w:val="20"/>
        </w:rPr>
        <w:t xml:space="preserve">be contained in </w:t>
      </w:r>
      <w:r w:rsidR="002C3D6C" w:rsidRPr="00955BFF">
        <w:rPr>
          <w:rFonts w:ascii="Arial" w:hAnsi="Arial" w:cs="Arial"/>
          <w:sz w:val="20"/>
          <w:szCs w:val="20"/>
        </w:rPr>
        <w:t xml:space="preserve">dedicated refill containers not exceeding </w:t>
      </w:r>
      <w:r w:rsidR="00C00E24">
        <w:rPr>
          <w:rFonts w:ascii="Arial" w:hAnsi="Arial" w:cs="Arial"/>
          <w:sz w:val="20"/>
          <w:szCs w:val="20"/>
        </w:rPr>
        <w:t xml:space="preserve">a volume of </w:t>
      </w:r>
      <w:r w:rsidR="002C3D6C" w:rsidRPr="00955BFF">
        <w:rPr>
          <w:rFonts w:ascii="Arial" w:hAnsi="Arial" w:cs="Arial"/>
          <w:sz w:val="20"/>
          <w:szCs w:val="20"/>
        </w:rPr>
        <w:t>10 mls</w:t>
      </w:r>
      <w:r w:rsidR="00C00E24">
        <w:rPr>
          <w:rFonts w:ascii="Arial" w:hAnsi="Arial" w:cs="Arial"/>
          <w:sz w:val="20"/>
          <w:szCs w:val="20"/>
        </w:rPr>
        <w:t>,</w:t>
      </w:r>
      <w:r w:rsidR="002C3D6C">
        <w:rPr>
          <w:rFonts w:ascii="Arial" w:hAnsi="Arial" w:cs="Arial"/>
          <w:sz w:val="20"/>
          <w:szCs w:val="20"/>
        </w:rPr>
        <w:t xml:space="preserve"> </w:t>
      </w:r>
      <w:r w:rsidR="00961A76">
        <w:rPr>
          <w:rFonts w:ascii="Arial" w:hAnsi="Arial" w:cs="Arial"/>
          <w:sz w:val="20"/>
          <w:szCs w:val="20"/>
        </w:rPr>
        <w:t xml:space="preserve">with </w:t>
      </w:r>
      <w:r w:rsidR="00C00E24">
        <w:rPr>
          <w:rFonts w:ascii="Arial" w:hAnsi="Arial" w:cs="Arial"/>
          <w:sz w:val="20"/>
          <w:szCs w:val="20"/>
        </w:rPr>
        <w:t xml:space="preserve">the nicotine </w:t>
      </w:r>
      <w:r w:rsidR="002C3D6C">
        <w:rPr>
          <w:rFonts w:ascii="Arial" w:hAnsi="Arial" w:cs="Arial"/>
          <w:sz w:val="20"/>
          <w:szCs w:val="20"/>
        </w:rPr>
        <w:t>concentration not exceed</w:t>
      </w:r>
      <w:r w:rsidR="00961A76">
        <w:rPr>
          <w:rFonts w:ascii="Arial" w:hAnsi="Arial" w:cs="Arial"/>
          <w:sz w:val="20"/>
          <w:szCs w:val="20"/>
        </w:rPr>
        <w:t>ing</w:t>
      </w:r>
      <w:r w:rsidR="002C3D6C">
        <w:rPr>
          <w:rFonts w:ascii="Arial" w:hAnsi="Arial" w:cs="Arial"/>
          <w:sz w:val="20"/>
          <w:szCs w:val="20"/>
        </w:rPr>
        <w:t xml:space="preserve"> </w:t>
      </w:r>
      <w:r w:rsidR="002C3D6C" w:rsidRPr="00955BFF">
        <w:rPr>
          <w:rFonts w:ascii="Arial" w:hAnsi="Arial" w:cs="Arial"/>
          <w:sz w:val="20"/>
          <w:szCs w:val="20"/>
        </w:rPr>
        <w:t>20 mg/ml</w:t>
      </w:r>
      <w:r w:rsidR="002C3D6C">
        <w:rPr>
          <w:rFonts w:ascii="Arial" w:hAnsi="Arial" w:cs="Arial"/>
          <w:sz w:val="20"/>
          <w:szCs w:val="20"/>
        </w:rPr>
        <w:t xml:space="preserve">. </w:t>
      </w:r>
      <w:r w:rsidR="002C3D6C" w:rsidRPr="00CB1F35">
        <w:rPr>
          <w:rFonts w:ascii="Arial" w:hAnsi="Arial" w:cs="Arial"/>
          <w:sz w:val="20"/>
          <w:szCs w:val="20"/>
        </w:rPr>
        <w:t>Nicotine containing liquid contained in disposable e</w:t>
      </w:r>
      <w:r w:rsidR="008A03FF">
        <w:rPr>
          <w:rFonts w:ascii="Arial" w:hAnsi="Arial" w:cs="Arial"/>
          <w:sz w:val="20"/>
          <w:szCs w:val="20"/>
        </w:rPr>
        <w:t>-</w:t>
      </w:r>
      <w:r w:rsidR="003B4572">
        <w:rPr>
          <w:rFonts w:ascii="Arial" w:hAnsi="Arial" w:cs="Arial"/>
          <w:sz w:val="20"/>
          <w:szCs w:val="20"/>
        </w:rPr>
        <w:t xml:space="preserve">cigarettes, </w:t>
      </w:r>
      <w:r w:rsidR="002C3D6C" w:rsidRPr="00CB1F35">
        <w:rPr>
          <w:rFonts w:ascii="Arial" w:hAnsi="Arial" w:cs="Arial"/>
          <w:sz w:val="20"/>
          <w:szCs w:val="20"/>
        </w:rPr>
        <w:t>single use cartridges or tanks must not exceed a volume of 2ml.</w:t>
      </w:r>
    </w:p>
    <w:p w:rsidR="008B5A38" w:rsidRPr="00CB1F35" w:rsidRDefault="008B5A38" w:rsidP="00CB1F35">
      <w:pPr>
        <w:spacing w:after="0" w:line="360" w:lineRule="auto"/>
        <w:jc w:val="both"/>
        <w:rPr>
          <w:rFonts w:ascii="Arial" w:hAnsi="Arial" w:cs="Arial"/>
          <w:sz w:val="20"/>
          <w:szCs w:val="20"/>
        </w:rPr>
      </w:pPr>
    </w:p>
    <w:p w:rsidR="008B5A38" w:rsidRDefault="008B5A38" w:rsidP="008B5A38">
      <w:pPr>
        <w:spacing w:after="0" w:line="360" w:lineRule="auto"/>
        <w:jc w:val="both"/>
        <w:rPr>
          <w:rFonts w:ascii="Arial" w:hAnsi="Arial" w:cs="Arial"/>
          <w:sz w:val="20"/>
          <w:szCs w:val="20"/>
        </w:rPr>
      </w:pPr>
      <w:r w:rsidRPr="00CB1F35">
        <w:rPr>
          <w:rFonts w:ascii="Arial" w:hAnsi="Arial" w:cs="Arial"/>
          <w:sz w:val="20"/>
          <w:szCs w:val="20"/>
        </w:rPr>
        <w:t>Nicotine containing liquid</w:t>
      </w:r>
      <w:r>
        <w:rPr>
          <w:rFonts w:ascii="Arial" w:hAnsi="Arial" w:cs="Arial"/>
          <w:sz w:val="20"/>
          <w:szCs w:val="20"/>
        </w:rPr>
        <w:t>s</w:t>
      </w:r>
      <w:r w:rsidRPr="00CB1F35">
        <w:rPr>
          <w:rFonts w:ascii="Arial" w:hAnsi="Arial" w:cs="Arial"/>
          <w:sz w:val="20"/>
          <w:szCs w:val="20"/>
        </w:rPr>
        <w:t xml:space="preserve"> </w:t>
      </w:r>
      <w:r>
        <w:rPr>
          <w:rFonts w:ascii="Arial" w:hAnsi="Arial" w:cs="Arial"/>
          <w:sz w:val="20"/>
          <w:szCs w:val="20"/>
        </w:rPr>
        <w:t xml:space="preserve">cannot contain </w:t>
      </w:r>
      <w:r w:rsidRPr="001E73CE">
        <w:rPr>
          <w:rFonts w:ascii="Arial" w:hAnsi="Arial" w:cs="Arial"/>
          <w:sz w:val="20"/>
          <w:szCs w:val="20"/>
        </w:rPr>
        <w:t>vitamins or</w:t>
      </w:r>
      <w:r>
        <w:rPr>
          <w:rFonts w:ascii="Arial" w:hAnsi="Arial" w:cs="Arial"/>
          <w:sz w:val="20"/>
          <w:szCs w:val="20"/>
        </w:rPr>
        <w:t xml:space="preserve"> </w:t>
      </w:r>
      <w:r w:rsidRPr="001E73CE">
        <w:rPr>
          <w:rFonts w:ascii="Arial" w:hAnsi="Arial" w:cs="Arial"/>
          <w:sz w:val="20"/>
          <w:szCs w:val="20"/>
        </w:rPr>
        <w:t xml:space="preserve">other additives </w:t>
      </w:r>
      <w:r>
        <w:rPr>
          <w:rFonts w:ascii="Arial" w:hAnsi="Arial" w:cs="Arial"/>
          <w:sz w:val="20"/>
          <w:szCs w:val="20"/>
        </w:rPr>
        <w:t xml:space="preserve">which might infer that </w:t>
      </w:r>
      <w:r w:rsidRPr="001E73CE">
        <w:rPr>
          <w:rFonts w:ascii="Arial" w:hAnsi="Arial" w:cs="Arial"/>
          <w:sz w:val="20"/>
          <w:szCs w:val="20"/>
        </w:rPr>
        <w:t>the product has health benefit</w:t>
      </w:r>
      <w:r w:rsidR="003B4572">
        <w:rPr>
          <w:rFonts w:ascii="Arial" w:hAnsi="Arial" w:cs="Arial"/>
          <w:sz w:val="20"/>
          <w:szCs w:val="20"/>
        </w:rPr>
        <w:t>s</w:t>
      </w:r>
      <w:r w:rsidRPr="001E73CE">
        <w:rPr>
          <w:rFonts w:ascii="Arial" w:hAnsi="Arial" w:cs="Arial"/>
          <w:sz w:val="20"/>
          <w:szCs w:val="20"/>
        </w:rPr>
        <w:t xml:space="preserve"> o</w:t>
      </w:r>
      <w:r>
        <w:rPr>
          <w:rFonts w:ascii="Arial" w:hAnsi="Arial" w:cs="Arial"/>
          <w:sz w:val="20"/>
          <w:szCs w:val="20"/>
        </w:rPr>
        <w:t xml:space="preserve">r </w:t>
      </w:r>
      <w:r w:rsidRPr="0060237D">
        <w:rPr>
          <w:rFonts w:ascii="Arial" w:hAnsi="Arial" w:cs="Arial"/>
          <w:sz w:val="20"/>
          <w:szCs w:val="20"/>
        </w:rPr>
        <w:t>presents r</w:t>
      </w:r>
      <w:r>
        <w:rPr>
          <w:rFonts w:ascii="Arial" w:hAnsi="Arial" w:cs="Arial"/>
          <w:sz w:val="20"/>
          <w:szCs w:val="20"/>
        </w:rPr>
        <w:t>educed health risks. Similarly, they cannot contain</w:t>
      </w:r>
      <w:r w:rsidRPr="001E73CE">
        <w:rPr>
          <w:rFonts w:ascii="Arial" w:hAnsi="Arial" w:cs="Arial"/>
          <w:sz w:val="20"/>
          <w:szCs w:val="20"/>
        </w:rPr>
        <w:t xml:space="preserve"> caffeine, taurine, other additives or stimulant compounds that are associated with energy</w:t>
      </w:r>
      <w:r>
        <w:rPr>
          <w:rFonts w:ascii="Arial" w:hAnsi="Arial" w:cs="Arial"/>
          <w:sz w:val="20"/>
          <w:szCs w:val="20"/>
        </w:rPr>
        <w:t xml:space="preserve"> and vitality. </w:t>
      </w:r>
      <w:r w:rsidR="00961A76">
        <w:rPr>
          <w:rFonts w:ascii="Arial" w:hAnsi="Arial" w:cs="Arial"/>
          <w:sz w:val="20"/>
          <w:szCs w:val="20"/>
        </w:rPr>
        <w:t>Likewise</w:t>
      </w:r>
      <w:r>
        <w:rPr>
          <w:rFonts w:ascii="Arial" w:hAnsi="Arial" w:cs="Arial"/>
          <w:sz w:val="20"/>
          <w:szCs w:val="20"/>
        </w:rPr>
        <w:t>, n</w:t>
      </w:r>
      <w:r w:rsidRPr="00CB1F35">
        <w:rPr>
          <w:rFonts w:ascii="Arial" w:hAnsi="Arial" w:cs="Arial"/>
          <w:sz w:val="20"/>
          <w:szCs w:val="20"/>
        </w:rPr>
        <w:t>icotine containing liquid</w:t>
      </w:r>
      <w:r>
        <w:rPr>
          <w:rFonts w:ascii="Arial" w:hAnsi="Arial" w:cs="Arial"/>
          <w:sz w:val="20"/>
          <w:szCs w:val="20"/>
        </w:rPr>
        <w:t>s</w:t>
      </w:r>
      <w:r w:rsidRPr="00CB1F35">
        <w:rPr>
          <w:rFonts w:ascii="Arial" w:hAnsi="Arial" w:cs="Arial"/>
          <w:sz w:val="20"/>
          <w:szCs w:val="20"/>
        </w:rPr>
        <w:t xml:space="preserve"> </w:t>
      </w:r>
      <w:r>
        <w:rPr>
          <w:rFonts w:ascii="Arial" w:hAnsi="Arial" w:cs="Arial"/>
          <w:sz w:val="20"/>
          <w:szCs w:val="20"/>
        </w:rPr>
        <w:t xml:space="preserve">cannot contain </w:t>
      </w:r>
      <w:r w:rsidRPr="001E73CE">
        <w:rPr>
          <w:rFonts w:ascii="Arial" w:hAnsi="Arial" w:cs="Arial"/>
          <w:sz w:val="20"/>
          <w:szCs w:val="20"/>
        </w:rPr>
        <w:t xml:space="preserve">additives </w:t>
      </w:r>
      <w:r>
        <w:rPr>
          <w:rFonts w:ascii="Arial" w:hAnsi="Arial" w:cs="Arial"/>
          <w:sz w:val="20"/>
          <w:szCs w:val="20"/>
        </w:rPr>
        <w:t xml:space="preserve">which </w:t>
      </w:r>
      <w:r w:rsidRPr="001E73CE">
        <w:rPr>
          <w:rFonts w:ascii="Arial" w:hAnsi="Arial" w:cs="Arial"/>
          <w:sz w:val="20"/>
          <w:szCs w:val="20"/>
        </w:rPr>
        <w:t>hav</w:t>
      </w:r>
      <w:r>
        <w:rPr>
          <w:rFonts w:ascii="Arial" w:hAnsi="Arial" w:cs="Arial"/>
          <w:sz w:val="20"/>
          <w:szCs w:val="20"/>
        </w:rPr>
        <w:t>e</w:t>
      </w:r>
      <w:r w:rsidRPr="001E73CE">
        <w:rPr>
          <w:rFonts w:ascii="Arial" w:hAnsi="Arial" w:cs="Arial"/>
          <w:sz w:val="20"/>
          <w:szCs w:val="20"/>
        </w:rPr>
        <w:t xml:space="preserve"> colouring properties for emissions</w:t>
      </w:r>
      <w:r>
        <w:rPr>
          <w:rFonts w:ascii="Arial" w:hAnsi="Arial" w:cs="Arial"/>
          <w:sz w:val="20"/>
          <w:szCs w:val="20"/>
        </w:rPr>
        <w:t xml:space="preserve"> or which have </w:t>
      </w:r>
      <w:r w:rsidRPr="00A27938">
        <w:rPr>
          <w:rFonts w:ascii="Arial" w:hAnsi="Arial" w:cs="Arial"/>
          <w:iCs/>
          <w:sz w:val="20"/>
          <w:szCs w:val="20"/>
        </w:rPr>
        <w:t>carcinogenic</w:t>
      </w:r>
      <w:r w:rsidRPr="00A27938">
        <w:rPr>
          <w:rFonts w:ascii="Arial" w:hAnsi="Arial" w:cs="Arial"/>
          <w:sz w:val="20"/>
          <w:szCs w:val="20"/>
        </w:rPr>
        <w:t xml:space="preserve">, </w:t>
      </w:r>
      <w:r w:rsidRPr="0060237D">
        <w:rPr>
          <w:rFonts w:ascii="Arial" w:hAnsi="Arial" w:cs="Arial"/>
          <w:iCs/>
          <w:sz w:val="20"/>
          <w:szCs w:val="20"/>
        </w:rPr>
        <w:t>mutagenic</w:t>
      </w:r>
      <w:r w:rsidRPr="0060237D">
        <w:rPr>
          <w:rFonts w:ascii="Arial" w:hAnsi="Arial" w:cs="Arial"/>
          <w:sz w:val="20"/>
          <w:szCs w:val="20"/>
        </w:rPr>
        <w:t xml:space="preserve"> or reprotoxic properties </w:t>
      </w:r>
      <w:r w:rsidRPr="001E73CE">
        <w:rPr>
          <w:rFonts w:ascii="Arial" w:hAnsi="Arial" w:cs="Arial"/>
          <w:sz w:val="20"/>
          <w:szCs w:val="20"/>
        </w:rPr>
        <w:t>in unburnt form.</w:t>
      </w:r>
    </w:p>
    <w:p w:rsidR="008B5A38" w:rsidRDefault="008B5A38" w:rsidP="008B5A38">
      <w:pPr>
        <w:spacing w:after="0" w:line="360" w:lineRule="auto"/>
        <w:jc w:val="both"/>
        <w:rPr>
          <w:rFonts w:ascii="Arial" w:hAnsi="Arial" w:cs="Arial"/>
          <w:sz w:val="20"/>
          <w:szCs w:val="20"/>
        </w:rPr>
      </w:pPr>
    </w:p>
    <w:p w:rsidR="008B5A38" w:rsidRDefault="00E66BCC" w:rsidP="00CB1F35">
      <w:pPr>
        <w:spacing w:after="0" w:line="360" w:lineRule="auto"/>
        <w:jc w:val="both"/>
        <w:rPr>
          <w:rFonts w:ascii="Arial" w:hAnsi="Arial" w:cs="Arial"/>
          <w:sz w:val="20"/>
          <w:szCs w:val="20"/>
        </w:rPr>
      </w:pPr>
      <w:r>
        <w:rPr>
          <w:rFonts w:ascii="Arial" w:hAnsi="Arial" w:cs="Arial"/>
          <w:sz w:val="20"/>
          <w:szCs w:val="20"/>
        </w:rPr>
        <w:t>O</w:t>
      </w:r>
      <w:r w:rsidR="008B5A38" w:rsidRPr="008B5A38">
        <w:rPr>
          <w:rFonts w:ascii="Arial" w:hAnsi="Arial" w:cs="Arial"/>
          <w:sz w:val="20"/>
          <w:szCs w:val="20"/>
        </w:rPr>
        <w:t xml:space="preserve">nly ingredients of the highest purity </w:t>
      </w:r>
      <w:r w:rsidR="00040BA3">
        <w:rPr>
          <w:rFonts w:ascii="Arial" w:hAnsi="Arial" w:cs="Arial"/>
          <w:sz w:val="20"/>
          <w:szCs w:val="20"/>
        </w:rPr>
        <w:t xml:space="preserve">must be </w:t>
      </w:r>
      <w:r w:rsidR="008B5A38" w:rsidRPr="008B5A38">
        <w:rPr>
          <w:rFonts w:ascii="Arial" w:hAnsi="Arial" w:cs="Arial"/>
          <w:sz w:val="20"/>
          <w:szCs w:val="20"/>
        </w:rPr>
        <w:t>used in the manufacture of the nicotine-containing liquid</w:t>
      </w:r>
      <w:r w:rsidR="0060237D">
        <w:rPr>
          <w:rFonts w:ascii="Arial" w:hAnsi="Arial" w:cs="Arial"/>
          <w:sz w:val="20"/>
          <w:szCs w:val="20"/>
        </w:rPr>
        <w:t xml:space="preserve">. </w:t>
      </w:r>
      <w:r w:rsidR="00C67525">
        <w:rPr>
          <w:rFonts w:ascii="Arial" w:hAnsi="Arial" w:cs="Arial"/>
          <w:sz w:val="20"/>
          <w:szCs w:val="20"/>
        </w:rPr>
        <w:t xml:space="preserve">Substances other than the ingredients that have been notified under </w:t>
      </w:r>
      <w:r w:rsidR="009B33B6">
        <w:rPr>
          <w:rFonts w:ascii="Arial" w:hAnsi="Arial" w:cs="Arial"/>
          <w:sz w:val="20"/>
          <w:szCs w:val="20"/>
        </w:rPr>
        <w:t xml:space="preserve">Regulation 26 </w:t>
      </w:r>
      <w:r w:rsidR="008B5A38" w:rsidRPr="008B5A38">
        <w:rPr>
          <w:rFonts w:ascii="Arial" w:hAnsi="Arial" w:cs="Arial"/>
          <w:sz w:val="20"/>
          <w:szCs w:val="20"/>
        </w:rPr>
        <w:t>can be present</w:t>
      </w:r>
      <w:r w:rsidR="00961A76">
        <w:rPr>
          <w:rFonts w:ascii="Arial" w:hAnsi="Arial" w:cs="Arial"/>
          <w:sz w:val="20"/>
          <w:szCs w:val="20"/>
        </w:rPr>
        <w:t>,</w:t>
      </w:r>
      <w:r w:rsidR="008B5A38" w:rsidRPr="008B5A38">
        <w:rPr>
          <w:rFonts w:ascii="Arial" w:hAnsi="Arial" w:cs="Arial"/>
          <w:sz w:val="20"/>
          <w:szCs w:val="20"/>
        </w:rPr>
        <w:t xml:space="preserve"> but only in trace</w:t>
      </w:r>
      <w:r w:rsidR="0060237D">
        <w:rPr>
          <w:rFonts w:ascii="Arial" w:hAnsi="Arial" w:cs="Arial"/>
          <w:sz w:val="20"/>
          <w:szCs w:val="20"/>
        </w:rPr>
        <w:t xml:space="preserve"> </w:t>
      </w:r>
      <w:r w:rsidR="008B5A38" w:rsidRPr="008B5A38">
        <w:rPr>
          <w:rFonts w:ascii="Arial" w:hAnsi="Arial" w:cs="Arial"/>
          <w:sz w:val="20"/>
          <w:szCs w:val="20"/>
        </w:rPr>
        <w:t>levels</w:t>
      </w:r>
      <w:r w:rsidR="00C00E24">
        <w:rPr>
          <w:rStyle w:val="FootnoteReference"/>
          <w:rFonts w:ascii="Arial" w:hAnsi="Arial" w:cs="Arial"/>
          <w:sz w:val="20"/>
          <w:szCs w:val="20"/>
        </w:rPr>
        <w:footnoteReference w:id="2"/>
      </w:r>
      <w:r w:rsidR="00C00E24" w:rsidRPr="008B5A38">
        <w:rPr>
          <w:rFonts w:ascii="Arial" w:hAnsi="Arial" w:cs="Arial"/>
          <w:sz w:val="20"/>
          <w:szCs w:val="20"/>
        </w:rPr>
        <w:t xml:space="preserve"> </w:t>
      </w:r>
      <w:r w:rsidR="008B5A38" w:rsidRPr="008B5A38">
        <w:rPr>
          <w:rFonts w:ascii="Arial" w:hAnsi="Arial" w:cs="Arial"/>
          <w:sz w:val="20"/>
          <w:szCs w:val="20"/>
        </w:rPr>
        <w:t>provided that such traces are unavoidable during the manufacturing process</w:t>
      </w:r>
      <w:r>
        <w:rPr>
          <w:rFonts w:ascii="Arial" w:hAnsi="Arial" w:cs="Arial"/>
          <w:sz w:val="20"/>
          <w:szCs w:val="20"/>
        </w:rPr>
        <w:t>. W</w:t>
      </w:r>
      <w:r w:rsidR="008B5A38" w:rsidRPr="001E73CE">
        <w:rPr>
          <w:rFonts w:ascii="Arial" w:hAnsi="Arial" w:cs="Arial"/>
          <w:sz w:val="20"/>
          <w:szCs w:val="20"/>
        </w:rPr>
        <w:t xml:space="preserve">ith the exception of nicotine, only ingredients that do not pose a risk </w:t>
      </w:r>
      <w:r w:rsidR="008B5A38" w:rsidRPr="008C0AA5">
        <w:rPr>
          <w:rFonts w:ascii="Arial" w:hAnsi="Arial" w:cs="Arial"/>
          <w:sz w:val="20"/>
          <w:szCs w:val="20"/>
        </w:rPr>
        <w:t xml:space="preserve">to human health in heated or unheated form </w:t>
      </w:r>
      <w:r w:rsidR="00040BA3">
        <w:rPr>
          <w:rFonts w:ascii="Arial" w:hAnsi="Arial" w:cs="Arial"/>
          <w:sz w:val="20"/>
          <w:szCs w:val="20"/>
        </w:rPr>
        <w:t>can be u</w:t>
      </w:r>
      <w:r w:rsidR="008B5A38" w:rsidRPr="008C0AA5">
        <w:rPr>
          <w:rFonts w:ascii="Arial" w:hAnsi="Arial" w:cs="Arial"/>
          <w:sz w:val="20"/>
          <w:szCs w:val="20"/>
        </w:rPr>
        <w:t>sed in the nicotine-containing liquid</w:t>
      </w:r>
      <w:r>
        <w:rPr>
          <w:rFonts w:ascii="Arial" w:hAnsi="Arial" w:cs="Arial"/>
          <w:sz w:val="20"/>
          <w:szCs w:val="20"/>
        </w:rPr>
        <w:t xml:space="preserve">. </w:t>
      </w:r>
    </w:p>
    <w:p w:rsidR="00E66BCC" w:rsidRDefault="00E66BCC" w:rsidP="00CB1F35">
      <w:pPr>
        <w:spacing w:after="0" w:line="360" w:lineRule="auto"/>
        <w:jc w:val="both"/>
        <w:rPr>
          <w:rFonts w:ascii="Arial" w:hAnsi="Arial" w:cs="Arial"/>
          <w:sz w:val="20"/>
          <w:szCs w:val="20"/>
        </w:rPr>
      </w:pPr>
    </w:p>
    <w:p w:rsidR="00CB1F35" w:rsidRPr="00955BFF" w:rsidRDefault="008B5A38" w:rsidP="002F24BE">
      <w:pPr>
        <w:spacing w:after="0" w:line="360" w:lineRule="auto"/>
        <w:jc w:val="both"/>
        <w:rPr>
          <w:rFonts w:ascii="Arial" w:hAnsi="Arial" w:cs="Arial"/>
          <w:sz w:val="20"/>
          <w:szCs w:val="20"/>
        </w:rPr>
      </w:pPr>
      <w:r>
        <w:rPr>
          <w:rFonts w:ascii="Arial" w:hAnsi="Arial" w:cs="Arial"/>
          <w:sz w:val="20"/>
          <w:szCs w:val="20"/>
        </w:rPr>
        <w:t>Under Regulation</w:t>
      </w:r>
      <w:r w:rsidR="0044186A">
        <w:rPr>
          <w:rFonts w:ascii="Arial" w:hAnsi="Arial" w:cs="Arial"/>
          <w:sz w:val="20"/>
          <w:szCs w:val="20"/>
        </w:rPr>
        <w:t xml:space="preserve"> 27</w:t>
      </w:r>
      <w:r>
        <w:rPr>
          <w:rFonts w:ascii="Arial" w:hAnsi="Arial" w:cs="Arial"/>
          <w:sz w:val="20"/>
          <w:szCs w:val="20"/>
        </w:rPr>
        <w:t>, e</w:t>
      </w:r>
      <w:r w:rsidR="000653AA">
        <w:rPr>
          <w:rFonts w:ascii="Arial" w:hAnsi="Arial" w:cs="Arial"/>
          <w:sz w:val="20"/>
          <w:szCs w:val="20"/>
        </w:rPr>
        <w:t>-</w:t>
      </w:r>
      <w:r w:rsidRPr="008B5A38">
        <w:rPr>
          <w:rFonts w:ascii="Arial" w:hAnsi="Arial" w:cs="Arial"/>
          <w:sz w:val="20"/>
          <w:szCs w:val="20"/>
        </w:rPr>
        <w:t xml:space="preserve">cigarettes </w:t>
      </w:r>
      <w:r>
        <w:rPr>
          <w:rFonts w:ascii="Arial" w:hAnsi="Arial" w:cs="Arial"/>
          <w:sz w:val="20"/>
          <w:szCs w:val="20"/>
        </w:rPr>
        <w:t xml:space="preserve">must </w:t>
      </w:r>
      <w:r w:rsidRPr="008B5A38">
        <w:rPr>
          <w:rFonts w:ascii="Arial" w:hAnsi="Arial" w:cs="Arial"/>
          <w:sz w:val="20"/>
          <w:szCs w:val="20"/>
        </w:rPr>
        <w:t xml:space="preserve">deliver the nicotine doses at consistent levels under normal </w:t>
      </w:r>
      <w:r w:rsidR="002F24BE">
        <w:rPr>
          <w:rFonts w:ascii="Arial" w:hAnsi="Arial" w:cs="Arial"/>
          <w:sz w:val="20"/>
          <w:szCs w:val="20"/>
        </w:rPr>
        <w:t xml:space="preserve">and reasonably foreseeable </w:t>
      </w:r>
      <w:r w:rsidRPr="008B5A38">
        <w:rPr>
          <w:rFonts w:ascii="Arial" w:hAnsi="Arial" w:cs="Arial"/>
          <w:sz w:val="20"/>
          <w:szCs w:val="20"/>
        </w:rPr>
        <w:t>conditions of use.</w:t>
      </w:r>
      <w:r w:rsidR="002F24BE" w:rsidRPr="002F24BE">
        <w:rPr>
          <w:rFonts w:ascii="Arial" w:hAnsi="Arial" w:cs="Arial"/>
          <w:sz w:val="20"/>
          <w:szCs w:val="20"/>
        </w:rPr>
        <w:t xml:space="preserve"> </w:t>
      </w:r>
      <w:r w:rsidR="00012830">
        <w:rPr>
          <w:rFonts w:ascii="Arial" w:hAnsi="Arial" w:cs="Arial"/>
          <w:sz w:val="20"/>
          <w:szCs w:val="20"/>
        </w:rPr>
        <w:t>(</w:t>
      </w:r>
      <w:r w:rsidR="002F24BE" w:rsidRPr="002F24BE">
        <w:rPr>
          <w:rFonts w:ascii="Arial" w:hAnsi="Arial" w:cs="Arial"/>
          <w:sz w:val="20"/>
          <w:szCs w:val="20"/>
        </w:rPr>
        <w:t xml:space="preserve">This </w:t>
      </w:r>
      <w:r w:rsidR="0044186A">
        <w:rPr>
          <w:rFonts w:ascii="Arial" w:hAnsi="Arial" w:cs="Arial"/>
          <w:sz w:val="20"/>
          <w:szCs w:val="20"/>
        </w:rPr>
        <w:t>may</w:t>
      </w:r>
      <w:r w:rsidR="002F24BE" w:rsidRPr="002F24BE">
        <w:rPr>
          <w:rFonts w:ascii="Arial" w:hAnsi="Arial" w:cs="Arial"/>
          <w:sz w:val="20"/>
          <w:szCs w:val="20"/>
        </w:rPr>
        <w:t xml:space="preserve"> be </w:t>
      </w:r>
      <w:r w:rsidR="00012830">
        <w:rPr>
          <w:rFonts w:ascii="Arial" w:hAnsi="Arial" w:cs="Arial"/>
          <w:sz w:val="20"/>
          <w:szCs w:val="20"/>
        </w:rPr>
        <w:t>m</w:t>
      </w:r>
      <w:r w:rsidR="002F24BE" w:rsidRPr="002F24BE">
        <w:rPr>
          <w:rFonts w:ascii="Arial" w:hAnsi="Arial" w:cs="Arial"/>
          <w:sz w:val="20"/>
          <w:szCs w:val="20"/>
        </w:rPr>
        <w:t xml:space="preserve">easured </w:t>
      </w:r>
      <w:r w:rsidR="00012830">
        <w:rPr>
          <w:rFonts w:ascii="Arial" w:hAnsi="Arial" w:cs="Arial"/>
          <w:sz w:val="20"/>
          <w:szCs w:val="20"/>
        </w:rPr>
        <w:t xml:space="preserve">by the </w:t>
      </w:r>
      <w:r w:rsidR="002F24BE" w:rsidRPr="002F24BE">
        <w:rPr>
          <w:rFonts w:ascii="Arial" w:hAnsi="Arial" w:cs="Arial"/>
          <w:sz w:val="20"/>
          <w:szCs w:val="20"/>
        </w:rPr>
        <w:t>nico</w:t>
      </w:r>
      <w:r w:rsidR="00012830">
        <w:rPr>
          <w:rFonts w:ascii="Arial" w:hAnsi="Arial" w:cs="Arial"/>
          <w:sz w:val="20"/>
          <w:szCs w:val="20"/>
        </w:rPr>
        <w:t>tine content per puff and ideally should</w:t>
      </w:r>
      <w:r w:rsidR="002F24BE" w:rsidRPr="002F24BE">
        <w:rPr>
          <w:rFonts w:ascii="Arial" w:hAnsi="Arial" w:cs="Arial"/>
          <w:sz w:val="20"/>
          <w:szCs w:val="20"/>
        </w:rPr>
        <w:t xml:space="preserve"> be determined over a set number of such puffs (e.g. 10)</w:t>
      </w:r>
      <w:r w:rsidR="00012830">
        <w:rPr>
          <w:rFonts w:ascii="Arial" w:hAnsi="Arial" w:cs="Arial"/>
          <w:sz w:val="20"/>
          <w:szCs w:val="20"/>
        </w:rPr>
        <w:t>)</w:t>
      </w:r>
      <w:r w:rsidR="002F24BE" w:rsidRPr="002F24BE">
        <w:rPr>
          <w:rFonts w:ascii="Arial" w:hAnsi="Arial" w:cs="Arial"/>
          <w:sz w:val="20"/>
          <w:szCs w:val="20"/>
        </w:rPr>
        <w:t>.</w:t>
      </w:r>
      <w:r w:rsidR="002F24BE" w:rsidRPr="002F24BE">
        <w:rPr>
          <w:rFonts w:ascii="Arial" w:hAnsi="Arial" w:cs="Arial"/>
          <w:color w:val="000000"/>
          <w:sz w:val="23"/>
          <w:szCs w:val="23"/>
        </w:rPr>
        <w:t xml:space="preserve"> </w:t>
      </w:r>
      <w:r>
        <w:rPr>
          <w:rFonts w:ascii="Arial" w:hAnsi="Arial" w:cs="Arial"/>
          <w:sz w:val="20"/>
          <w:szCs w:val="20"/>
        </w:rPr>
        <w:t>E</w:t>
      </w:r>
      <w:r w:rsidR="000653AA">
        <w:rPr>
          <w:rFonts w:ascii="Arial" w:hAnsi="Arial" w:cs="Arial"/>
          <w:sz w:val="20"/>
          <w:szCs w:val="20"/>
        </w:rPr>
        <w:t>-</w:t>
      </w:r>
      <w:r w:rsidR="00CB1F35" w:rsidRPr="00955BFF">
        <w:rPr>
          <w:rFonts w:ascii="Arial" w:hAnsi="Arial" w:cs="Arial"/>
          <w:sz w:val="20"/>
          <w:szCs w:val="20"/>
        </w:rPr>
        <w:t>cigarettes and refill containers must be child and tamper-proof, protected against breakage and leakage and have a mechanism to ensure that they can be refilled without leakage.</w:t>
      </w:r>
    </w:p>
    <w:p w:rsidR="008B6D2D" w:rsidRDefault="008B6D2D" w:rsidP="008B6D2D">
      <w:pPr>
        <w:pStyle w:val="ListParagraph"/>
        <w:spacing w:after="0" w:line="360" w:lineRule="auto"/>
        <w:jc w:val="both"/>
        <w:rPr>
          <w:rFonts w:ascii="Arial" w:hAnsi="Arial" w:cs="Arial"/>
        </w:rPr>
      </w:pPr>
    </w:p>
    <w:p w:rsidR="008B6D2D" w:rsidRPr="003D36C3" w:rsidRDefault="008B6D2D" w:rsidP="008B6D2D">
      <w:pPr>
        <w:spacing w:after="0" w:line="360" w:lineRule="auto"/>
        <w:jc w:val="both"/>
        <w:rPr>
          <w:rFonts w:ascii="Arial" w:eastAsia="Times New Roman" w:hAnsi="Arial" w:cs="Arial"/>
          <w:b/>
          <w:i/>
          <w:sz w:val="24"/>
          <w:szCs w:val="24"/>
          <w:lang w:eastAsia="en-IE"/>
        </w:rPr>
      </w:pPr>
      <w:r w:rsidRPr="003D36C3">
        <w:rPr>
          <w:rFonts w:ascii="Arial" w:eastAsia="Times New Roman" w:hAnsi="Arial" w:cs="Arial"/>
          <w:b/>
          <w:i/>
          <w:sz w:val="24"/>
          <w:szCs w:val="24"/>
          <w:lang w:eastAsia="en-IE"/>
        </w:rPr>
        <w:t>Refill mechanism of electronic cigarettes</w:t>
      </w:r>
      <w:r w:rsidR="00190ECC" w:rsidRPr="003D36C3">
        <w:rPr>
          <w:rFonts w:ascii="Arial" w:eastAsia="Times New Roman" w:hAnsi="Arial" w:cs="Arial"/>
          <w:b/>
          <w:i/>
          <w:sz w:val="24"/>
          <w:szCs w:val="24"/>
          <w:lang w:eastAsia="en-IE"/>
        </w:rPr>
        <w:t xml:space="preserve"> </w:t>
      </w:r>
    </w:p>
    <w:p w:rsidR="008B6D2D" w:rsidRPr="00444D5E" w:rsidRDefault="008B6D2D" w:rsidP="00444D5E">
      <w:pPr>
        <w:spacing w:after="0" w:line="360" w:lineRule="auto"/>
        <w:jc w:val="both"/>
        <w:rPr>
          <w:rFonts w:ascii="Arial" w:hAnsi="Arial" w:cs="Arial"/>
          <w:sz w:val="20"/>
          <w:szCs w:val="20"/>
        </w:rPr>
      </w:pPr>
      <w:r>
        <w:rPr>
          <w:rFonts w:ascii="Arial" w:hAnsi="Arial" w:cs="Arial"/>
          <w:sz w:val="20"/>
          <w:szCs w:val="20"/>
        </w:rPr>
        <w:t>Regulation</w:t>
      </w:r>
      <w:r w:rsidR="00226B16">
        <w:rPr>
          <w:rFonts w:ascii="Arial" w:hAnsi="Arial" w:cs="Arial"/>
          <w:sz w:val="20"/>
          <w:szCs w:val="20"/>
        </w:rPr>
        <w:t xml:space="preserve"> 28</w:t>
      </w:r>
      <w:r>
        <w:rPr>
          <w:rFonts w:ascii="Arial" w:hAnsi="Arial" w:cs="Arial"/>
          <w:sz w:val="20"/>
          <w:szCs w:val="20"/>
        </w:rPr>
        <w:t xml:space="preserve"> require</w:t>
      </w:r>
      <w:r w:rsidR="00FF442A">
        <w:rPr>
          <w:rFonts w:ascii="Arial" w:hAnsi="Arial" w:cs="Arial"/>
          <w:sz w:val="20"/>
          <w:szCs w:val="20"/>
        </w:rPr>
        <w:t>s</w:t>
      </w:r>
      <w:r>
        <w:rPr>
          <w:rFonts w:ascii="Arial" w:hAnsi="Arial" w:cs="Arial"/>
          <w:sz w:val="20"/>
          <w:szCs w:val="20"/>
        </w:rPr>
        <w:t xml:space="preserve"> </w:t>
      </w:r>
      <w:r w:rsidR="00190ECC">
        <w:rPr>
          <w:rFonts w:ascii="Arial" w:hAnsi="Arial" w:cs="Arial"/>
          <w:sz w:val="20"/>
          <w:szCs w:val="20"/>
        </w:rPr>
        <w:t xml:space="preserve">refillable </w:t>
      </w:r>
      <w:r w:rsidR="00190ECC" w:rsidRPr="00B1463A">
        <w:rPr>
          <w:rFonts w:ascii="Arial" w:hAnsi="Arial" w:cs="Arial"/>
          <w:sz w:val="20"/>
          <w:szCs w:val="20"/>
        </w:rPr>
        <w:t>e</w:t>
      </w:r>
      <w:r w:rsidR="000653AA" w:rsidRPr="00B1463A">
        <w:rPr>
          <w:rFonts w:ascii="Arial" w:hAnsi="Arial" w:cs="Arial"/>
          <w:sz w:val="20"/>
          <w:szCs w:val="20"/>
        </w:rPr>
        <w:t>-</w:t>
      </w:r>
      <w:r w:rsidR="00190ECC" w:rsidRPr="00B1463A">
        <w:rPr>
          <w:rFonts w:ascii="Arial" w:hAnsi="Arial" w:cs="Arial"/>
          <w:sz w:val="20"/>
          <w:szCs w:val="20"/>
        </w:rPr>
        <w:t xml:space="preserve">cigarettes </w:t>
      </w:r>
      <w:r w:rsidR="00D9708A" w:rsidRPr="00B1463A">
        <w:rPr>
          <w:rFonts w:ascii="Arial" w:hAnsi="Arial" w:cs="Arial"/>
          <w:sz w:val="20"/>
          <w:szCs w:val="20"/>
        </w:rPr>
        <w:t xml:space="preserve">to either </w:t>
      </w:r>
      <w:r w:rsidRPr="00284F16">
        <w:rPr>
          <w:rFonts w:ascii="Arial" w:hAnsi="Arial" w:cs="Arial"/>
          <w:sz w:val="20"/>
          <w:szCs w:val="20"/>
        </w:rPr>
        <w:t>use</w:t>
      </w:r>
      <w:r w:rsidR="00444D5E">
        <w:rPr>
          <w:rFonts w:ascii="Arial" w:hAnsi="Arial" w:cs="Arial"/>
          <w:sz w:val="20"/>
          <w:szCs w:val="20"/>
        </w:rPr>
        <w:t xml:space="preserve"> </w:t>
      </w:r>
      <w:r w:rsidRPr="00284F16">
        <w:rPr>
          <w:rFonts w:ascii="Arial" w:hAnsi="Arial" w:cs="Arial"/>
          <w:sz w:val="20"/>
          <w:szCs w:val="20"/>
        </w:rPr>
        <w:t xml:space="preserve">a refill container </w:t>
      </w:r>
      <w:r w:rsidR="001252C3">
        <w:rPr>
          <w:rFonts w:ascii="Arial" w:hAnsi="Arial" w:cs="Arial"/>
          <w:sz w:val="20"/>
          <w:szCs w:val="20"/>
        </w:rPr>
        <w:t>w</w:t>
      </w:r>
      <w:r w:rsidR="00444D5E">
        <w:rPr>
          <w:rFonts w:ascii="Arial" w:hAnsi="Arial" w:cs="Arial"/>
          <w:sz w:val="20"/>
          <w:szCs w:val="20"/>
        </w:rPr>
        <w:t>ith</w:t>
      </w:r>
      <w:r w:rsidRPr="00284F16">
        <w:rPr>
          <w:rFonts w:ascii="Arial" w:hAnsi="Arial" w:cs="Arial"/>
          <w:sz w:val="20"/>
          <w:szCs w:val="20"/>
        </w:rPr>
        <w:t xml:space="preserve"> a </w:t>
      </w:r>
      <w:r w:rsidR="001252C3" w:rsidRPr="00284F16">
        <w:rPr>
          <w:rFonts w:ascii="Arial" w:hAnsi="Arial" w:cs="Arial"/>
          <w:sz w:val="20"/>
          <w:szCs w:val="20"/>
        </w:rPr>
        <w:t xml:space="preserve">securely attached </w:t>
      </w:r>
      <w:r w:rsidRPr="00284F16">
        <w:rPr>
          <w:rFonts w:ascii="Arial" w:hAnsi="Arial" w:cs="Arial"/>
          <w:sz w:val="20"/>
          <w:szCs w:val="20"/>
        </w:rPr>
        <w:t>nozzle</w:t>
      </w:r>
      <w:r w:rsidR="00444D5E">
        <w:rPr>
          <w:rFonts w:ascii="Arial" w:hAnsi="Arial" w:cs="Arial"/>
          <w:sz w:val="20"/>
          <w:szCs w:val="20"/>
        </w:rPr>
        <w:t xml:space="preserve"> at least </w:t>
      </w:r>
      <w:r w:rsidRPr="00284F16">
        <w:rPr>
          <w:rFonts w:ascii="Arial" w:hAnsi="Arial" w:cs="Arial"/>
          <w:sz w:val="20"/>
          <w:szCs w:val="20"/>
        </w:rPr>
        <w:t>9mm</w:t>
      </w:r>
      <w:r w:rsidR="00444D5E">
        <w:rPr>
          <w:rFonts w:ascii="Arial" w:hAnsi="Arial" w:cs="Arial"/>
          <w:sz w:val="20"/>
          <w:szCs w:val="20"/>
        </w:rPr>
        <w:t xml:space="preserve"> </w:t>
      </w:r>
      <w:r w:rsidR="001252C3">
        <w:rPr>
          <w:rFonts w:ascii="Arial" w:hAnsi="Arial" w:cs="Arial"/>
          <w:sz w:val="20"/>
          <w:szCs w:val="20"/>
        </w:rPr>
        <w:t>long</w:t>
      </w:r>
      <w:r w:rsidR="00205899">
        <w:rPr>
          <w:rFonts w:ascii="Arial" w:hAnsi="Arial" w:cs="Arial"/>
          <w:sz w:val="20"/>
          <w:szCs w:val="20"/>
        </w:rPr>
        <w:t xml:space="preserve"> which</w:t>
      </w:r>
      <w:r w:rsidRPr="00284F16">
        <w:rPr>
          <w:rFonts w:ascii="Arial" w:hAnsi="Arial" w:cs="Arial"/>
          <w:sz w:val="20"/>
          <w:szCs w:val="20"/>
        </w:rPr>
        <w:t xml:space="preserve"> </w:t>
      </w:r>
      <w:r w:rsidR="00D9708A">
        <w:rPr>
          <w:rFonts w:ascii="Arial" w:hAnsi="Arial" w:cs="Arial"/>
          <w:sz w:val="20"/>
          <w:szCs w:val="20"/>
        </w:rPr>
        <w:t>fits</w:t>
      </w:r>
      <w:r w:rsidRPr="00284F16">
        <w:rPr>
          <w:rFonts w:ascii="Arial" w:hAnsi="Arial" w:cs="Arial"/>
          <w:sz w:val="20"/>
          <w:szCs w:val="20"/>
        </w:rPr>
        <w:t xml:space="preserve"> into the opening of the tank of the e-cigarette and</w:t>
      </w:r>
      <w:r w:rsidR="00444D5E">
        <w:rPr>
          <w:rFonts w:ascii="Arial" w:hAnsi="Arial" w:cs="Arial"/>
          <w:sz w:val="20"/>
          <w:szCs w:val="20"/>
        </w:rPr>
        <w:t xml:space="preserve"> </w:t>
      </w:r>
      <w:r w:rsidRPr="00284F16">
        <w:rPr>
          <w:rFonts w:ascii="Arial" w:hAnsi="Arial" w:cs="Arial"/>
          <w:sz w:val="20"/>
          <w:szCs w:val="20"/>
        </w:rPr>
        <w:t xml:space="preserve">emits no more than 20 drops of liquid </w:t>
      </w:r>
      <w:r w:rsidR="001252C3">
        <w:rPr>
          <w:rFonts w:ascii="Arial" w:hAnsi="Arial" w:cs="Arial"/>
          <w:sz w:val="20"/>
          <w:szCs w:val="20"/>
        </w:rPr>
        <w:t xml:space="preserve">per </w:t>
      </w:r>
      <w:r w:rsidRPr="00284F16">
        <w:rPr>
          <w:rFonts w:ascii="Arial" w:hAnsi="Arial" w:cs="Arial"/>
          <w:sz w:val="20"/>
          <w:szCs w:val="20"/>
        </w:rPr>
        <w:t>minute</w:t>
      </w:r>
      <w:r w:rsidR="00D9708A">
        <w:rPr>
          <w:rFonts w:ascii="Arial" w:hAnsi="Arial" w:cs="Arial"/>
          <w:sz w:val="20"/>
          <w:szCs w:val="20"/>
        </w:rPr>
        <w:t xml:space="preserve"> </w:t>
      </w:r>
      <w:r w:rsidR="00AF1B63">
        <w:rPr>
          <w:rFonts w:ascii="Arial" w:hAnsi="Arial" w:cs="Arial"/>
          <w:sz w:val="20"/>
          <w:szCs w:val="20"/>
        </w:rPr>
        <w:t>(</w:t>
      </w:r>
      <w:r w:rsidR="00183462" w:rsidRPr="00B1463A">
        <w:rPr>
          <w:rFonts w:ascii="Arial" w:hAnsi="Arial" w:cs="Arial"/>
          <w:sz w:val="20"/>
          <w:szCs w:val="20"/>
        </w:rPr>
        <w:t xml:space="preserve">when </w:t>
      </w:r>
      <w:r w:rsidR="005C2D8A" w:rsidRPr="00B1463A">
        <w:rPr>
          <w:rFonts w:ascii="Arial" w:hAnsi="Arial" w:cs="Arial"/>
          <w:sz w:val="20"/>
          <w:szCs w:val="20"/>
        </w:rPr>
        <w:t xml:space="preserve">placed upright and </w:t>
      </w:r>
      <w:r w:rsidR="00183462" w:rsidRPr="00B1463A">
        <w:rPr>
          <w:rFonts w:ascii="Arial" w:hAnsi="Arial" w:cs="Arial"/>
          <w:sz w:val="20"/>
          <w:szCs w:val="20"/>
        </w:rPr>
        <w:t xml:space="preserve">subjected to atmospheric pressure </w:t>
      </w:r>
      <w:r w:rsidR="00B1463A" w:rsidRPr="00B1463A">
        <w:rPr>
          <w:rFonts w:ascii="Arial" w:hAnsi="Arial" w:cs="Arial"/>
          <w:sz w:val="20"/>
          <w:szCs w:val="20"/>
        </w:rPr>
        <w:t>at 20°C</w:t>
      </w:r>
      <w:r w:rsidR="00B1463A">
        <w:rPr>
          <w:rFonts w:ascii="Arial" w:hAnsi="Arial" w:cs="Arial"/>
          <w:sz w:val="20"/>
          <w:szCs w:val="20"/>
        </w:rPr>
        <w:t xml:space="preserve"> </w:t>
      </w:r>
      <w:r w:rsidR="00B1463A" w:rsidRPr="00B1463A">
        <w:rPr>
          <w:rFonts w:ascii="Arial" w:hAnsi="Arial" w:cs="Arial"/>
          <w:sz w:val="20"/>
          <w:szCs w:val="20"/>
        </w:rPr>
        <w:t>±</w:t>
      </w:r>
      <w:r w:rsidR="00B1463A">
        <w:rPr>
          <w:rFonts w:ascii="Arial" w:hAnsi="Arial" w:cs="Arial"/>
          <w:sz w:val="20"/>
          <w:szCs w:val="20"/>
        </w:rPr>
        <w:t xml:space="preserve"> </w:t>
      </w:r>
      <w:r w:rsidR="00B1463A" w:rsidRPr="00B1463A">
        <w:rPr>
          <w:rFonts w:ascii="Arial" w:hAnsi="Arial" w:cs="Arial"/>
          <w:sz w:val="20"/>
          <w:szCs w:val="20"/>
        </w:rPr>
        <w:t>5°C</w:t>
      </w:r>
      <w:r w:rsidR="00AF1B63">
        <w:rPr>
          <w:rFonts w:ascii="Arial" w:hAnsi="Arial" w:cs="Arial"/>
          <w:sz w:val="20"/>
          <w:szCs w:val="20"/>
        </w:rPr>
        <w:t>)</w:t>
      </w:r>
      <w:r w:rsidR="00B1463A" w:rsidRPr="00B1463A">
        <w:rPr>
          <w:rFonts w:ascii="Arial" w:hAnsi="Arial" w:cs="Arial"/>
          <w:sz w:val="20"/>
          <w:szCs w:val="20"/>
        </w:rPr>
        <w:t>,</w:t>
      </w:r>
      <w:r w:rsidR="00B1463A">
        <w:rPr>
          <w:rFonts w:ascii="Arial" w:hAnsi="Arial" w:cs="Arial"/>
          <w:sz w:val="20"/>
          <w:szCs w:val="20"/>
        </w:rPr>
        <w:t xml:space="preserve"> </w:t>
      </w:r>
      <w:r w:rsidR="00D9708A">
        <w:rPr>
          <w:rFonts w:ascii="Arial" w:hAnsi="Arial" w:cs="Arial"/>
          <w:sz w:val="20"/>
          <w:szCs w:val="20"/>
        </w:rPr>
        <w:t xml:space="preserve">or </w:t>
      </w:r>
      <w:r w:rsidRPr="00444D5E">
        <w:rPr>
          <w:rFonts w:ascii="Arial" w:hAnsi="Arial" w:cs="Arial"/>
          <w:sz w:val="20"/>
          <w:szCs w:val="20"/>
        </w:rPr>
        <w:t>operate</w:t>
      </w:r>
      <w:r w:rsidR="005C2D8A">
        <w:rPr>
          <w:rFonts w:ascii="Arial" w:hAnsi="Arial" w:cs="Arial"/>
          <w:sz w:val="20"/>
          <w:szCs w:val="20"/>
        </w:rPr>
        <w:t>d</w:t>
      </w:r>
      <w:r w:rsidRPr="00444D5E">
        <w:rPr>
          <w:rFonts w:ascii="Arial" w:hAnsi="Arial" w:cs="Arial"/>
          <w:sz w:val="20"/>
          <w:szCs w:val="20"/>
        </w:rPr>
        <w:t xml:space="preserve"> by means of a docking system </w:t>
      </w:r>
      <w:r w:rsidR="00390839">
        <w:rPr>
          <w:rFonts w:ascii="Arial" w:hAnsi="Arial" w:cs="Arial"/>
          <w:sz w:val="20"/>
          <w:szCs w:val="20"/>
        </w:rPr>
        <w:t>which</w:t>
      </w:r>
      <w:r w:rsidRPr="00444D5E">
        <w:rPr>
          <w:rFonts w:ascii="Arial" w:hAnsi="Arial" w:cs="Arial"/>
          <w:sz w:val="20"/>
          <w:szCs w:val="20"/>
        </w:rPr>
        <w:t xml:space="preserve"> only releases </w:t>
      </w:r>
      <w:r w:rsidR="00205899">
        <w:rPr>
          <w:rFonts w:ascii="Arial" w:hAnsi="Arial" w:cs="Arial"/>
          <w:sz w:val="20"/>
          <w:szCs w:val="20"/>
        </w:rPr>
        <w:t>the</w:t>
      </w:r>
      <w:r w:rsidR="009F137B">
        <w:rPr>
          <w:rFonts w:ascii="Arial" w:hAnsi="Arial" w:cs="Arial"/>
          <w:sz w:val="20"/>
          <w:szCs w:val="20"/>
        </w:rPr>
        <w:t xml:space="preserve"> liquid</w:t>
      </w:r>
      <w:r w:rsidRPr="00444D5E">
        <w:rPr>
          <w:rFonts w:ascii="Arial" w:hAnsi="Arial" w:cs="Arial"/>
          <w:sz w:val="20"/>
          <w:szCs w:val="20"/>
        </w:rPr>
        <w:t xml:space="preserve"> into the tank when the e</w:t>
      </w:r>
      <w:r w:rsidR="00390839">
        <w:rPr>
          <w:rFonts w:ascii="Arial" w:hAnsi="Arial" w:cs="Arial"/>
          <w:sz w:val="20"/>
          <w:szCs w:val="20"/>
        </w:rPr>
        <w:t>-</w:t>
      </w:r>
      <w:r w:rsidRPr="00444D5E">
        <w:rPr>
          <w:rFonts w:ascii="Arial" w:hAnsi="Arial" w:cs="Arial"/>
          <w:sz w:val="20"/>
          <w:szCs w:val="20"/>
        </w:rPr>
        <w:t>cigarette and refill container are connected.</w:t>
      </w:r>
    </w:p>
    <w:p w:rsidR="008B6D2D" w:rsidRDefault="008B6D2D" w:rsidP="008B6D2D">
      <w:pPr>
        <w:spacing w:after="0" w:line="360" w:lineRule="auto"/>
        <w:jc w:val="both"/>
        <w:rPr>
          <w:rFonts w:ascii="Arial" w:hAnsi="Arial" w:cs="Arial"/>
          <w:sz w:val="20"/>
          <w:szCs w:val="20"/>
        </w:rPr>
      </w:pPr>
    </w:p>
    <w:p w:rsidR="008B6D2D" w:rsidRPr="00C256CC" w:rsidRDefault="008B6D2D" w:rsidP="008B6D2D">
      <w:pPr>
        <w:spacing w:after="0" w:line="360" w:lineRule="auto"/>
        <w:jc w:val="both"/>
        <w:rPr>
          <w:rFonts w:ascii="Arial" w:hAnsi="Arial" w:cs="Arial"/>
          <w:sz w:val="20"/>
          <w:szCs w:val="20"/>
        </w:rPr>
      </w:pPr>
      <w:r>
        <w:rPr>
          <w:rFonts w:ascii="Arial" w:hAnsi="Arial" w:cs="Arial"/>
          <w:sz w:val="20"/>
          <w:szCs w:val="20"/>
        </w:rPr>
        <w:t>T</w:t>
      </w:r>
      <w:r w:rsidRPr="00C256CC">
        <w:rPr>
          <w:rFonts w:ascii="Arial" w:hAnsi="Arial" w:cs="Arial"/>
          <w:sz w:val="20"/>
          <w:szCs w:val="20"/>
        </w:rPr>
        <w:t>he width of the nozzle or opening of the</w:t>
      </w:r>
      <w:r>
        <w:rPr>
          <w:rFonts w:ascii="Arial" w:hAnsi="Arial" w:cs="Arial"/>
          <w:sz w:val="20"/>
          <w:szCs w:val="20"/>
        </w:rPr>
        <w:t xml:space="preserve"> </w:t>
      </w:r>
      <w:r w:rsidRPr="00C256CC">
        <w:rPr>
          <w:rFonts w:ascii="Arial" w:hAnsi="Arial" w:cs="Arial"/>
          <w:sz w:val="20"/>
          <w:szCs w:val="20"/>
        </w:rPr>
        <w:t>tank</w:t>
      </w:r>
      <w:r w:rsidR="00390839">
        <w:rPr>
          <w:rFonts w:ascii="Arial" w:hAnsi="Arial" w:cs="Arial"/>
          <w:sz w:val="20"/>
          <w:szCs w:val="20"/>
        </w:rPr>
        <w:t xml:space="preserve"> for </w:t>
      </w:r>
      <w:r>
        <w:rPr>
          <w:rFonts w:ascii="Arial" w:hAnsi="Arial" w:cs="Arial"/>
          <w:sz w:val="20"/>
          <w:szCs w:val="20"/>
        </w:rPr>
        <w:t>r</w:t>
      </w:r>
      <w:r w:rsidRPr="00C256CC">
        <w:rPr>
          <w:rFonts w:ascii="Arial" w:hAnsi="Arial" w:cs="Arial"/>
          <w:sz w:val="20"/>
          <w:szCs w:val="20"/>
        </w:rPr>
        <w:t>efillable e</w:t>
      </w:r>
      <w:r w:rsidR="00390839">
        <w:rPr>
          <w:rFonts w:ascii="Arial" w:hAnsi="Arial" w:cs="Arial"/>
          <w:sz w:val="20"/>
          <w:szCs w:val="20"/>
        </w:rPr>
        <w:t>-</w:t>
      </w:r>
      <w:r w:rsidRPr="00C256CC">
        <w:rPr>
          <w:rFonts w:ascii="Arial" w:hAnsi="Arial" w:cs="Arial"/>
          <w:sz w:val="20"/>
          <w:szCs w:val="20"/>
        </w:rPr>
        <w:t>cigarettes</w:t>
      </w:r>
      <w:r>
        <w:rPr>
          <w:rFonts w:ascii="Arial" w:hAnsi="Arial" w:cs="Arial"/>
          <w:sz w:val="20"/>
          <w:szCs w:val="20"/>
        </w:rPr>
        <w:t xml:space="preserve"> must be set out clearly in the instructions to enable the customer to refill the product. The instructions should also outline</w:t>
      </w:r>
      <w:r w:rsidRPr="00C256CC">
        <w:rPr>
          <w:rFonts w:ascii="Arial" w:hAnsi="Arial" w:cs="Arial"/>
          <w:sz w:val="20"/>
          <w:szCs w:val="20"/>
        </w:rPr>
        <w:t xml:space="preserve"> the types of docking</w:t>
      </w:r>
      <w:r>
        <w:rPr>
          <w:rFonts w:ascii="Arial" w:hAnsi="Arial" w:cs="Arial"/>
          <w:sz w:val="20"/>
          <w:szCs w:val="20"/>
        </w:rPr>
        <w:t xml:space="preserve"> </w:t>
      </w:r>
      <w:r w:rsidRPr="00C256CC">
        <w:rPr>
          <w:rFonts w:ascii="Arial" w:hAnsi="Arial" w:cs="Arial"/>
          <w:sz w:val="20"/>
          <w:szCs w:val="20"/>
        </w:rPr>
        <w:t>system with which the e</w:t>
      </w:r>
      <w:r w:rsidR="00390839">
        <w:rPr>
          <w:rFonts w:ascii="Arial" w:hAnsi="Arial" w:cs="Arial"/>
          <w:sz w:val="20"/>
          <w:szCs w:val="20"/>
        </w:rPr>
        <w:t>-</w:t>
      </w:r>
      <w:r w:rsidRPr="00C256CC">
        <w:rPr>
          <w:rFonts w:ascii="Arial" w:hAnsi="Arial" w:cs="Arial"/>
          <w:sz w:val="20"/>
          <w:szCs w:val="20"/>
        </w:rPr>
        <w:t xml:space="preserve">cigarette and refill containers </w:t>
      </w:r>
      <w:r w:rsidR="00205899">
        <w:rPr>
          <w:rFonts w:ascii="Arial" w:hAnsi="Arial" w:cs="Arial"/>
          <w:sz w:val="20"/>
          <w:szCs w:val="20"/>
        </w:rPr>
        <w:t xml:space="preserve">can </w:t>
      </w:r>
      <w:r>
        <w:rPr>
          <w:rFonts w:ascii="Arial" w:hAnsi="Arial" w:cs="Arial"/>
          <w:sz w:val="20"/>
          <w:szCs w:val="20"/>
        </w:rPr>
        <w:t>to be used</w:t>
      </w:r>
      <w:r w:rsidR="0044186A">
        <w:rPr>
          <w:rFonts w:ascii="Arial" w:hAnsi="Arial" w:cs="Arial"/>
          <w:sz w:val="20"/>
          <w:szCs w:val="20"/>
        </w:rPr>
        <w:t>.</w:t>
      </w:r>
      <w:r>
        <w:rPr>
          <w:rFonts w:ascii="Arial" w:hAnsi="Arial" w:cs="Arial"/>
          <w:sz w:val="20"/>
          <w:szCs w:val="20"/>
        </w:rPr>
        <w:t xml:space="preserve"> </w:t>
      </w:r>
    </w:p>
    <w:p w:rsidR="008B6D2D" w:rsidRDefault="008B6D2D" w:rsidP="008B6D2D">
      <w:pPr>
        <w:spacing w:after="0" w:line="360" w:lineRule="auto"/>
        <w:jc w:val="both"/>
        <w:rPr>
          <w:rFonts w:ascii="Arial" w:eastAsia="Times New Roman" w:hAnsi="Arial" w:cs="Arial"/>
          <w:b/>
          <w:lang w:eastAsia="en-IE"/>
        </w:rPr>
      </w:pPr>
    </w:p>
    <w:p w:rsidR="00040BA3" w:rsidRPr="003D36C3" w:rsidRDefault="00040BA3" w:rsidP="008B6D2D">
      <w:pPr>
        <w:spacing w:after="0" w:line="360" w:lineRule="auto"/>
        <w:jc w:val="both"/>
        <w:rPr>
          <w:rFonts w:ascii="Arial" w:eastAsia="Times New Roman" w:hAnsi="Arial" w:cs="Arial"/>
          <w:b/>
          <w:i/>
          <w:sz w:val="24"/>
          <w:szCs w:val="24"/>
          <w:lang w:eastAsia="en-IE"/>
        </w:rPr>
      </w:pPr>
      <w:r w:rsidRPr="003D36C3">
        <w:rPr>
          <w:rFonts w:ascii="Arial" w:eastAsia="Times New Roman" w:hAnsi="Arial" w:cs="Arial"/>
          <w:b/>
          <w:i/>
          <w:sz w:val="24"/>
          <w:szCs w:val="24"/>
          <w:lang w:eastAsia="en-IE"/>
        </w:rPr>
        <w:t>Information and labelling on electronic cigarettes and refill containers</w:t>
      </w:r>
    </w:p>
    <w:p w:rsidR="008F2F35" w:rsidRPr="00CC1681" w:rsidRDefault="00670D42" w:rsidP="008F2F35">
      <w:pPr>
        <w:spacing w:after="0" w:line="360" w:lineRule="auto"/>
        <w:jc w:val="both"/>
        <w:rPr>
          <w:rFonts w:ascii="Arial" w:hAnsi="Arial" w:cs="Arial"/>
          <w:sz w:val="20"/>
          <w:szCs w:val="20"/>
        </w:rPr>
      </w:pPr>
      <w:r>
        <w:rPr>
          <w:rFonts w:ascii="Arial" w:hAnsi="Arial" w:cs="Arial"/>
          <w:sz w:val="20"/>
          <w:szCs w:val="20"/>
        </w:rPr>
        <w:t>Regulation</w:t>
      </w:r>
      <w:r w:rsidR="00012830">
        <w:rPr>
          <w:rFonts w:ascii="Arial" w:hAnsi="Arial" w:cs="Arial"/>
          <w:sz w:val="20"/>
          <w:szCs w:val="20"/>
        </w:rPr>
        <w:t xml:space="preserve"> 29</w:t>
      </w:r>
      <w:r>
        <w:rPr>
          <w:rFonts w:ascii="Arial" w:hAnsi="Arial" w:cs="Arial"/>
          <w:sz w:val="20"/>
          <w:szCs w:val="20"/>
        </w:rPr>
        <w:t xml:space="preserve"> </w:t>
      </w:r>
      <w:r w:rsidR="0080792E">
        <w:rPr>
          <w:rFonts w:ascii="Arial" w:hAnsi="Arial" w:cs="Arial"/>
          <w:sz w:val="20"/>
          <w:szCs w:val="20"/>
        </w:rPr>
        <w:t>(</w:t>
      </w:r>
      <w:r w:rsidR="00862856">
        <w:rPr>
          <w:rFonts w:ascii="Arial" w:hAnsi="Arial" w:cs="Arial"/>
          <w:sz w:val="20"/>
          <w:szCs w:val="20"/>
        </w:rPr>
        <w:t>as amended</w:t>
      </w:r>
      <w:r w:rsidR="0080792E">
        <w:rPr>
          <w:rFonts w:ascii="Arial" w:hAnsi="Arial" w:cs="Arial"/>
          <w:sz w:val="20"/>
          <w:szCs w:val="20"/>
        </w:rPr>
        <w:t>)</w:t>
      </w:r>
      <w:r w:rsidR="00862856">
        <w:rPr>
          <w:rFonts w:ascii="Arial" w:hAnsi="Arial" w:cs="Arial"/>
          <w:sz w:val="20"/>
          <w:szCs w:val="20"/>
        </w:rPr>
        <w:t xml:space="preserve"> </w:t>
      </w:r>
      <w:r>
        <w:rPr>
          <w:rFonts w:ascii="Arial" w:hAnsi="Arial" w:cs="Arial"/>
          <w:sz w:val="20"/>
          <w:szCs w:val="20"/>
        </w:rPr>
        <w:t>sets out the labelling requirements for e</w:t>
      </w:r>
      <w:r w:rsidR="00FF442A">
        <w:rPr>
          <w:rFonts w:ascii="Arial" w:hAnsi="Arial" w:cs="Arial"/>
          <w:sz w:val="20"/>
          <w:szCs w:val="20"/>
        </w:rPr>
        <w:t>-</w:t>
      </w:r>
      <w:r>
        <w:rPr>
          <w:rFonts w:ascii="Arial" w:hAnsi="Arial" w:cs="Arial"/>
          <w:sz w:val="20"/>
          <w:szCs w:val="20"/>
        </w:rPr>
        <w:t>cigarettes and refill containers</w:t>
      </w:r>
      <w:r w:rsidR="001C2756">
        <w:rPr>
          <w:rFonts w:ascii="Arial" w:hAnsi="Arial" w:cs="Arial"/>
          <w:sz w:val="20"/>
          <w:szCs w:val="20"/>
        </w:rPr>
        <w:t xml:space="preserve">. The </w:t>
      </w:r>
      <w:r w:rsidR="008F2F35">
        <w:rPr>
          <w:rFonts w:ascii="Arial" w:hAnsi="Arial" w:cs="Arial"/>
          <w:sz w:val="20"/>
          <w:szCs w:val="20"/>
        </w:rPr>
        <w:t xml:space="preserve">TPD </w:t>
      </w:r>
      <w:r w:rsidR="001C2756">
        <w:rPr>
          <w:rFonts w:ascii="Arial" w:hAnsi="Arial" w:cs="Arial"/>
          <w:sz w:val="20"/>
          <w:szCs w:val="20"/>
        </w:rPr>
        <w:t xml:space="preserve">defines </w:t>
      </w:r>
      <w:r w:rsidR="009E6A7B" w:rsidRPr="001C2756">
        <w:rPr>
          <w:rFonts w:ascii="Arial" w:hAnsi="Arial" w:cs="Arial"/>
          <w:sz w:val="20"/>
          <w:szCs w:val="20"/>
        </w:rPr>
        <w:t>unit packet</w:t>
      </w:r>
      <w:r w:rsidR="001C2756">
        <w:rPr>
          <w:rFonts w:ascii="Arial" w:hAnsi="Arial" w:cs="Arial"/>
          <w:sz w:val="20"/>
          <w:szCs w:val="20"/>
        </w:rPr>
        <w:t xml:space="preserve"> as </w:t>
      </w:r>
      <w:r w:rsidR="009E6A7B" w:rsidRPr="001C2756">
        <w:rPr>
          <w:rFonts w:ascii="Arial" w:hAnsi="Arial" w:cs="Arial"/>
          <w:sz w:val="20"/>
          <w:szCs w:val="20"/>
        </w:rPr>
        <w:t>th</w:t>
      </w:r>
      <w:r w:rsidR="00CC1681">
        <w:rPr>
          <w:rFonts w:ascii="Arial" w:hAnsi="Arial" w:cs="Arial"/>
          <w:sz w:val="20"/>
          <w:szCs w:val="20"/>
        </w:rPr>
        <w:t xml:space="preserve">e smallest individual packaging of a product </w:t>
      </w:r>
      <w:r w:rsidR="009E6A7B" w:rsidRPr="001C2756">
        <w:rPr>
          <w:rFonts w:ascii="Arial" w:hAnsi="Arial" w:cs="Arial"/>
          <w:sz w:val="20"/>
          <w:szCs w:val="20"/>
        </w:rPr>
        <w:t>that is placed on the market</w:t>
      </w:r>
      <w:r w:rsidR="00CC1681">
        <w:rPr>
          <w:rFonts w:ascii="Arial" w:hAnsi="Arial" w:cs="Arial"/>
          <w:sz w:val="20"/>
          <w:szCs w:val="20"/>
        </w:rPr>
        <w:t>.</w:t>
      </w:r>
      <w:r w:rsidR="001C2756">
        <w:rPr>
          <w:rFonts w:ascii="Arial" w:hAnsi="Arial" w:cs="Arial"/>
          <w:sz w:val="20"/>
          <w:szCs w:val="20"/>
        </w:rPr>
        <w:t xml:space="preserve"> For the purposes of the </w:t>
      </w:r>
      <w:r w:rsidR="00FF442A">
        <w:rPr>
          <w:rFonts w:ascii="Arial" w:hAnsi="Arial" w:cs="Arial"/>
          <w:sz w:val="20"/>
          <w:szCs w:val="20"/>
        </w:rPr>
        <w:t>TPD</w:t>
      </w:r>
      <w:r w:rsidR="009D6040">
        <w:rPr>
          <w:rFonts w:ascii="Arial" w:hAnsi="Arial" w:cs="Arial"/>
          <w:sz w:val="20"/>
          <w:szCs w:val="20"/>
        </w:rPr>
        <w:t xml:space="preserve">, </w:t>
      </w:r>
      <w:r w:rsidR="00E56235">
        <w:rPr>
          <w:rFonts w:ascii="Arial" w:hAnsi="Arial" w:cs="Arial"/>
          <w:sz w:val="20"/>
          <w:szCs w:val="20"/>
        </w:rPr>
        <w:t xml:space="preserve">a refill container </w:t>
      </w:r>
      <w:r w:rsidR="00FF442A">
        <w:rPr>
          <w:rFonts w:ascii="Arial" w:hAnsi="Arial" w:cs="Arial"/>
          <w:sz w:val="20"/>
          <w:szCs w:val="20"/>
        </w:rPr>
        <w:t xml:space="preserve">is </w:t>
      </w:r>
      <w:r w:rsidR="009D6040">
        <w:rPr>
          <w:rFonts w:ascii="Arial" w:hAnsi="Arial" w:cs="Arial"/>
          <w:sz w:val="20"/>
          <w:szCs w:val="20"/>
        </w:rPr>
        <w:t xml:space="preserve">considered </w:t>
      </w:r>
      <w:r w:rsidR="00CC1681">
        <w:rPr>
          <w:rFonts w:ascii="Arial" w:hAnsi="Arial" w:cs="Arial"/>
          <w:sz w:val="20"/>
          <w:szCs w:val="20"/>
        </w:rPr>
        <w:t xml:space="preserve">as a </w:t>
      </w:r>
      <w:r w:rsidR="00E56235">
        <w:rPr>
          <w:rFonts w:ascii="Arial" w:hAnsi="Arial" w:cs="Arial"/>
          <w:sz w:val="20"/>
          <w:szCs w:val="20"/>
        </w:rPr>
        <w:t xml:space="preserve">unit packet. </w:t>
      </w:r>
      <w:r w:rsidR="008F2F35">
        <w:rPr>
          <w:rFonts w:ascii="Arial" w:hAnsi="Arial" w:cs="Arial"/>
          <w:sz w:val="20"/>
          <w:szCs w:val="20"/>
        </w:rPr>
        <w:t>O</w:t>
      </w:r>
      <w:r w:rsidR="008F2F35" w:rsidRPr="00CC1681">
        <w:rPr>
          <w:rFonts w:ascii="Arial" w:hAnsi="Arial" w:cs="Arial"/>
          <w:sz w:val="20"/>
          <w:szCs w:val="20"/>
        </w:rPr>
        <w:t xml:space="preserve">utside </w:t>
      </w:r>
      <w:r w:rsidR="008F2F35" w:rsidRPr="00CC1681">
        <w:rPr>
          <w:rFonts w:ascii="Arial" w:hAnsi="Arial" w:cs="Arial"/>
          <w:sz w:val="20"/>
          <w:szCs w:val="20"/>
        </w:rPr>
        <w:lastRenderedPageBreak/>
        <w:t xml:space="preserve">packaging </w:t>
      </w:r>
      <w:r w:rsidR="008F2F35">
        <w:rPr>
          <w:rFonts w:ascii="Arial" w:hAnsi="Arial" w:cs="Arial"/>
          <w:sz w:val="20"/>
          <w:szCs w:val="20"/>
        </w:rPr>
        <w:t xml:space="preserve">is defined in </w:t>
      </w:r>
      <w:r w:rsidR="00183462">
        <w:rPr>
          <w:rFonts w:ascii="Arial" w:hAnsi="Arial" w:cs="Arial"/>
          <w:sz w:val="20"/>
          <w:szCs w:val="20"/>
        </w:rPr>
        <w:t xml:space="preserve">the </w:t>
      </w:r>
      <w:r w:rsidR="008F2F35">
        <w:rPr>
          <w:rFonts w:ascii="Arial" w:hAnsi="Arial" w:cs="Arial"/>
          <w:sz w:val="20"/>
          <w:szCs w:val="20"/>
        </w:rPr>
        <w:t xml:space="preserve">TPD as </w:t>
      </w:r>
      <w:r w:rsidR="008F2F35" w:rsidRPr="00CC1681">
        <w:rPr>
          <w:rFonts w:ascii="Arial" w:hAnsi="Arial" w:cs="Arial"/>
          <w:sz w:val="20"/>
          <w:szCs w:val="20"/>
        </w:rPr>
        <w:t>any packaging in which products are placed on the market</w:t>
      </w:r>
      <w:r w:rsidR="008F2F35">
        <w:rPr>
          <w:rFonts w:ascii="Arial" w:hAnsi="Arial" w:cs="Arial"/>
          <w:sz w:val="20"/>
          <w:szCs w:val="20"/>
        </w:rPr>
        <w:t xml:space="preserve"> and </w:t>
      </w:r>
      <w:r w:rsidR="008F2F35" w:rsidRPr="00CC1681">
        <w:rPr>
          <w:rFonts w:ascii="Arial" w:hAnsi="Arial" w:cs="Arial"/>
          <w:sz w:val="20"/>
          <w:szCs w:val="20"/>
        </w:rPr>
        <w:t>includes a unit packet or an aggregation of unit packets</w:t>
      </w:r>
      <w:r w:rsidR="00FF442A">
        <w:rPr>
          <w:rFonts w:ascii="Arial" w:hAnsi="Arial" w:cs="Arial"/>
          <w:sz w:val="20"/>
          <w:szCs w:val="20"/>
        </w:rPr>
        <w:t>. T</w:t>
      </w:r>
      <w:r w:rsidR="008F2F35" w:rsidRPr="00CC1681">
        <w:rPr>
          <w:rFonts w:ascii="Arial" w:hAnsi="Arial" w:cs="Arial"/>
          <w:sz w:val="20"/>
          <w:szCs w:val="20"/>
        </w:rPr>
        <w:t>ransparent wrappers are no</w:t>
      </w:r>
      <w:r w:rsidR="008F2F35">
        <w:rPr>
          <w:rFonts w:ascii="Arial" w:hAnsi="Arial" w:cs="Arial"/>
          <w:sz w:val="20"/>
          <w:szCs w:val="20"/>
        </w:rPr>
        <w:t>t regarded as outside packaging.</w:t>
      </w:r>
    </w:p>
    <w:p w:rsidR="00C06B49" w:rsidRDefault="00C06B49" w:rsidP="008B6D2D">
      <w:pPr>
        <w:spacing w:after="0" w:line="360" w:lineRule="auto"/>
        <w:jc w:val="both"/>
        <w:rPr>
          <w:rFonts w:ascii="Arial" w:hAnsi="Arial" w:cs="Arial"/>
          <w:sz w:val="20"/>
          <w:szCs w:val="20"/>
        </w:rPr>
      </w:pPr>
    </w:p>
    <w:p w:rsidR="0044186A" w:rsidRDefault="00FF442A" w:rsidP="00E56235">
      <w:pPr>
        <w:spacing w:after="0" w:line="360" w:lineRule="auto"/>
        <w:jc w:val="both"/>
        <w:rPr>
          <w:rFonts w:ascii="Arial" w:hAnsi="Arial" w:cs="Arial"/>
          <w:sz w:val="20"/>
          <w:szCs w:val="20"/>
        </w:rPr>
      </w:pPr>
      <w:r>
        <w:rPr>
          <w:rFonts w:ascii="Arial" w:hAnsi="Arial" w:cs="Arial"/>
          <w:sz w:val="20"/>
          <w:szCs w:val="20"/>
        </w:rPr>
        <w:t>Regulation</w:t>
      </w:r>
      <w:r w:rsidR="00103584">
        <w:rPr>
          <w:rFonts w:ascii="Arial" w:hAnsi="Arial" w:cs="Arial"/>
          <w:sz w:val="20"/>
          <w:szCs w:val="20"/>
        </w:rPr>
        <w:t xml:space="preserve"> 29</w:t>
      </w:r>
      <w:r w:rsidR="00E56235">
        <w:rPr>
          <w:rFonts w:ascii="Arial" w:hAnsi="Arial" w:cs="Arial"/>
          <w:sz w:val="20"/>
          <w:szCs w:val="20"/>
        </w:rPr>
        <w:t xml:space="preserve"> </w:t>
      </w:r>
      <w:r w:rsidR="004F5586">
        <w:rPr>
          <w:rFonts w:ascii="Arial" w:hAnsi="Arial" w:cs="Arial"/>
          <w:sz w:val="20"/>
          <w:szCs w:val="20"/>
        </w:rPr>
        <w:t>(</w:t>
      </w:r>
      <w:r w:rsidR="00862856">
        <w:rPr>
          <w:rFonts w:ascii="Arial" w:hAnsi="Arial" w:cs="Arial"/>
          <w:sz w:val="20"/>
          <w:szCs w:val="20"/>
        </w:rPr>
        <w:t>as amended</w:t>
      </w:r>
      <w:r w:rsidR="004F5586">
        <w:rPr>
          <w:rFonts w:ascii="Arial" w:hAnsi="Arial" w:cs="Arial"/>
          <w:sz w:val="20"/>
          <w:szCs w:val="20"/>
        </w:rPr>
        <w:t>)</w:t>
      </w:r>
      <w:r w:rsidR="00862856">
        <w:rPr>
          <w:rFonts w:ascii="Arial" w:hAnsi="Arial" w:cs="Arial"/>
          <w:sz w:val="20"/>
          <w:szCs w:val="20"/>
        </w:rPr>
        <w:t xml:space="preserve"> </w:t>
      </w:r>
      <w:r w:rsidR="00E56235">
        <w:rPr>
          <w:rFonts w:ascii="Arial" w:hAnsi="Arial" w:cs="Arial"/>
          <w:sz w:val="20"/>
          <w:szCs w:val="20"/>
        </w:rPr>
        <w:t>require</w:t>
      </w:r>
      <w:r>
        <w:rPr>
          <w:rFonts w:ascii="Arial" w:hAnsi="Arial" w:cs="Arial"/>
          <w:sz w:val="20"/>
          <w:szCs w:val="20"/>
        </w:rPr>
        <w:t>s</w:t>
      </w:r>
      <w:r w:rsidR="00E56235">
        <w:rPr>
          <w:rFonts w:ascii="Arial" w:hAnsi="Arial" w:cs="Arial"/>
          <w:sz w:val="20"/>
          <w:szCs w:val="20"/>
        </w:rPr>
        <w:t xml:space="preserve"> that each uni</w:t>
      </w:r>
      <w:r w:rsidR="00C67525">
        <w:rPr>
          <w:rFonts w:ascii="Arial" w:hAnsi="Arial" w:cs="Arial"/>
          <w:sz w:val="20"/>
          <w:szCs w:val="20"/>
        </w:rPr>
        <w:t>t packet must include a leaflet</w:t>
      </w:r>
      <w:r w:rsidR="003655CE">
        <w:rPr>
          <w:rFonts w:ascii="Arial" w:hAnsi="Arial" w:cs="Arial"/>
          <w:sz w:val="20"/>
          <w:szCs w:val="20"/>
        </w:rPr>
        <w:t xml:space="preserve"> with information: </w:t>
      </w:r>
    </w:p>
    <w:p w:rsidR="00103584" w:rsidRDefault="00CC267B" w:rsidP="003655CE">
      <w:pPr>
        <w:pStyle w:val="ListParagraph"/>
        <w:numPr>
          <w:ilvl w:val="0"/>
          <w:numId w:val="15"/>
        </w:numPr>
        <w:spacing w:after="0" w:line="360" w:lineRule="auto"/>
        <w:jc w:val="both"/>
        <w:rPr>
          <w:rFonts w:ascii="Arial" w:hAnsi="Arial" w:cs="Arial"/>
          <w:sz w:val="20"/>
          <w:szCs w:val="20"/>
        </w:rPr>
      </w:pPr>
      <w:r>
        <w:rPr>
          <w:rFonts w:ascii="Arial" w:hAnsi="Arial" w:cs="Arial"/>
          <w:sz w:val="20"/>
          <w:szCs w:val="20"/>
        </w:rPr>
        <w:t>on</w:t>
      </w:r>
      <w:r w:rsidRPr="00C67525">
        <w:rPr>
          <w:rFonts w:ascii="Arial" w:hAnsi="Arial" w:cs="Arial"/>
          <w:sz w:val="20"/>
          <w:szCs w:val="20"/>
        </w:rPr>
        <w:t xml:space="preserve"> </w:t>
      </w:r>
      <w:r w:rsidR="00E56235" w:rsidRPr="00C67525">
        <w:rPr>
          <w:rFonts w:ascii="Arial" w:hAnsi="Arial" w:cs="Arial"/>
          <w:sz w:val="20"/>
          <w:szCs w:val="20"/>
        </w:rPr>
        <w:t xml:space="preserve">instructions for use and storage </w:t>
      </w:r>
      <w:r w:rsidR="00103584">
        <w:rPr>
          <w:rFonts w:ascii="Arial" w:hAnsi="Arial" w:cs="Arial"/>
          <w:sz w:val="20"/>
          <w:szCs w:val="20"/>
        </w:rPr>
        <w:t>and instruction for refilling;</w:t>
      </w:r>
    </w:p>
    <w:p w:rsidR="003655CE" w:rsidRDefault="006A7EEB" w:rsidP="003655CE">
      <w:pPr>
        <w:pStyle w:val="ListParagraph"/>
        <w:numPr>
          <w:ilvl w:val="0"/>
          <w:numId w:val="15"/>
        </w:numPr>
        <w:spacing w:after="0" w:line="360" w:lineRule="auto"/>
        <w:jc w:val="both"/>
        <w:rPr>
          <w:rFonts w:ascii="Arial" w:hAnsi="Arial" w:cs="Arial"/>
          <w:sz w:val="20"/>
          <w:szCs w:val="20"/>
        </w:rPr>
      </w:pPr>
      <w:r>
        <w:rPr>
          <w:rFonts w:ascii="Arial" w:hAnsi="Arial" w:cs="Arial"/>
          <w:sz w:val="20"/>
          <w:szCs w:val="20"/>
        </w:rPr>
        <w:t xml:space="preserve">outlining </w:t>
      </w:r>
      <w:r w:rsidR="00E56235" w:rsidRPr="003655CE">
        <w:rPr>
          <w:rFonts w:ascii="Arial" w:hAnsi="Arial" w:cs="Arial"/>
          <w:sz w:val="20"/>
          <w:szCs w:val="20"/>
        </w:rPr>
        <w:t>that the product</w:t>
      </w:r>
      <w:r w:rsidR="00A7715A" w:rsidRPr="003655CE">
        <w:rPr>
          <w:rFonts w:ascii="Arial" w:hAnsi="Arial" w:cs="Arial"/>
          <w:sz w:val="20"/>
          <w:szCs w:val="20"/>
        </w:rPr>
        <w:t xml:space="preserve"> </w:t>
      </w:r>
      <w:r w:rsidR="00A80019" w:rsidRPr="003655CE">
        <w:rPr>
          <w:rFonts w:ascii="Arial" w:hAnsi="Arial" w:cs="Arial"/>
          <w:sz w:val="20"/>
          <w:szCs w:val="20"/>
        </w:rPr>
        <w:t xml:space="preserve">is </w:t>
      </w:r>
      <w:r w:rsidR="00E56235" w:rsidRPr="003655CE">
        <w:rPr>
          <w:rFonts w:ascii="Arial" w:hAnsi="Arial" w:cs="Arial"/>
          <w:sz w:val="20"/>
          <w:szCs w:val="20"/>
        </w:rPr>
        <w:t xml:space="preserve">not recommended </w:t>
      </w:r>
      <w:r w:rsidR="00CC267B">
        <w:rPr>
          <w:rFonts w:ascii="Arial" w:hAnsi="Arial" w:cs="Arial"/>
          <w:sz w:val="20"/>
          <w:szCs w:val="20"/>
        </w:rPr>
        <w:t xml:space="preserve">for </w:t>
      </w:r>
      <w:r w:rsidR="00CC267B" w:rsidRPr="003655CE">
        <w:rPr>
          <w:rFonts w:ascii="Arial" w:hAnsi="Arial" w:cs="Arial"/>
          <w:sz w:val="20"/>
          <w:szCs w:val="20"/>
        </w:rPr>
        <w:t>use by y</w:t>
      </w:r>
      <w:r w:rsidR="00CC267B">
        <w:rPr>
          <w:rFonts w:ascii="Arial" w:hAnsi="Arial" w:cs="Arial"/>
          <w:sz w:val="20"/>
          <w:szCs w:val="20"/>
        </w:rPr>
        <w:t>o</w:t>
      </w:r>
      <w:r w:rsidR="00CC267B" w:rsidRPr="003655CE">
        <w:rPr>
          <w:rFonts w:ascii="Arial" w:hAnsi="Arial" w:cs="Arial"/>
          <w:sz w:val="20"/>
          <w:szCs w:val="20"/>
        </w:rPr>
        <w:t xml:space="preserve">ung people and </w:t>
      </w:r>
      <w:r w:rsidR="00CC267B">
        <w:rPr>
          <w:rFonts w:ascii="Arial" w:hAnsi="Arial" w:cs="Arial"/>
          <w:sz w:val="20"/>
          <w:szCs w:val="20"/>
        </w:rPr>
        <w:t>non-smokers;</w:t>
      </w:r>
    </w:p>
    <w:p w:rsidR="0044186A" w:rsidRPr="003655CE" w:rsidRDefault="004946EC" w:rsidP="003655CE">
      <w:pPr>
        <w:pStyle w:val="ListParagraph"/>
        <w:numPr>
          <w:ilvl w:val="0"/>
          <w:numId w:val="15"/>
        </w:numPr>
        <w:spacing w:after="0" w:line="360" w:lineRule="auto"/>
        <w:jc w:val="both"/>
        <w:rPr>
          <w:rFonts w:ascii="Arial" w:hAnsi="Arial" w:cs="Arial"/>
          <w:sz w:val="20"/>
          <w:szCs w:val="20"/>
        </w:rPr>
      </w:pPr>
      <w:r>
        <w:rPr>
          <w:rFonts w:ascii="Arial" w:hAnsi="Arial" w:cs="Arial"/>
          <w:sz w:val="20"/>
          <w:szCs w:val="20"/>
        </w:rPr>
        <w:t>on</w:t>
      </w:r>
      <w:r w:rsidR="008C3854" w:rsidRPr="003655CE">
        <w:rPr>
          <w:rFonts w:ascii="Arial" w:hAnsi="Arial" w:cs="Arial"/>
          <w:sz w:val="20"/>
          <w:szCs w:val="20"/>
        </w:rPr>
        <w:t xml:space="preserve"> </w:t>
      </w:r>
      <w:r w:rsidRPr="003655CE">
        <w:rPr>
          <w:rFonts w:ascii="Arial" w:hAnsi="Arial" w:cs="Arial"/>
          <w:sz w:val="20"/>
          <w:szCs w:val="20"/>
        </w:rPr>
        <w:t>contra-indications</w:t>
      </w:r>
      <w:r>
        <w:rPr>
          <w:rFonts w:ascii="Arial" w:hAnsi="Arial" w:cs="Arial"/>
          <w:sz w:val="20"/>
          <w:szCs w:val="20"/>
        </w:rPr>
        <w:t>,</w:t>
      </w:r>
      <w:r w:rsidRPr="003655CE">
        <w:rPr>
          <w:rFonts w:ascii="Arial" w:hAnsi="Arial" w:cs="Arial"/>
          <w:sz w:val="20"/>
          <w:szCs w:val="20"/>
        </w:rPr>
        <w:t xml:space="preserve"> warnings for specific risk groups</w:t>
      </w:r>
      <w:r>
        <w:rPr>
          <w:rFonts w:ascii="Arial" w:hAnsi="Arial" w:cs="Arial"/>
          <w:sz w:val="20"/>
          <w:szCs w:val="20"/>
        </w:rPr>
        <w:t xml:space="preserve">, </w:t>
      </w:r>
      <w:r w:rsidR="00153330" w:rsidRPr="003655CE">
        <w:rPr>
          <w:rFonts w:ascii="Arial" w:hAnsi="Arial" w:cs="Arial"/>
          <w:sz w:val="20"/>
          <w:szCs w:val="20"/>
        </w:rPr>
        <w:t>possible</w:t>
      </w:r>
      <w:r w:rsidR="006A7EEB">
        <w:rPr>
          <w:rFonts w:ascii="Arial" w:hAnsi="Arial" w:cs="Arial"/>
          <w:sz w:val="20"/>
          <w:szCs w:val="20"/>
        </w:rPr>
        <w:t xml:space="preserve"> adverse effects and </w:t>
      </w:r>
      <w:r w:rsidR="00697526" w:rsidRPr="003655CE">
        <w:rPr>
          <w:rFonts w:ascii="Arial" w:hAnsi="Arial" w:cs="Arial"/>
          <w:sz w:val="20"/>
          <w:szCs w:val="20"/>
        </w:rPr>
        <w:t>addictiveness and toxicity</w:t>
      </w:r>
      <w:r w:rsidR="00103584">
        <w:rPr>
          <w:rFonts w:ascii="Arial" w:hAnsi="Arial" w:cs="Arial"/>
          <w:sz w:val="20"/>
          <w:szCs w:val="20"/>
        </w:rPr>
        <w:t>;</w:t>
      </w:r>
      <w:r w:rsidR="00153330" w:rsidRPr="003655CE">
        <w:rPr>
          <w:rFonts w:ascii="Arial" w:hAnsi="Arial" w:cs="Arial"/>
          <w:sz w:val="20"/>
          <w:szCs w:val="20"/>
        </w:rPr>
        <w:t xml:space="preserve"> </w:t>
      </w:r>
    </w:p>
    <w:p w:rsidR="00697526" w:rsidRPr="003655CE" w:rsidRDefault="00103584" w:rsidP="00C67525">
      <w:pPr>
        <w:pStyle w:val="ListParagraph"/>
        <w:numPr>
          <w:ilvl w:val="0"/>
          <w:numId w:val="15"/>
        </w:numPr>
        <w:spacing w:after="0" w:line="360" w:lineRule="auto"/>
        <w:jc w:val="both"/>
        <w:rPr>
          <w:rFonts w:ascii="Arial" w:hAnsi="Arial" w:cs="Arial"/>
          <w:sz w:val="20"/>
          <w:szCs w:val="20"/>
        </w:rPr>
      </w:pPr>
      <w:r>
        <w:rPr>
          <w:rFonts w:ascii="Arial" w:hAnsi="Arial" w:cs="Arial"/>
          <w:sz w:val="20"/>
          <w:szCs w:val="20"/>
        </w:rPr>
        <w:t xml:space="preserve">on </w:t>
      </w:r>
      <w:r w:rsidR="003655CE">
        <w:rPr>
          <w:rFonts w:ascii="Arial" w:hAnsi="Arial" w:cs="Arial"/>
          <w:sz w:val="20"/>
          <w:szCs w:val="20"/>
        </w:rPr>
        <w:t>c</w:t>
      </w:r>
      <w:r w:rsidR="00697526" w:rsidRPr="003655CE">
        <w:rPr>
          <w:rFonts w:ascii="Arial" w:hAnsi="Arial" w:cs="Arial"/>
          <w:sz w:val="20"/>
          <w:szCs w:val="20"/>
        </w:rPr>
        <w:t>ontact details of the manufacturer or importer and a contact person</w:t>
      </w:r>
      <w:r w:rsidR="00E56235" w:rsidRPr="003655CE">
        <w:rPr>
          <w:rFonts w:ascii="Arial" w:hAnsi="Arial" w:cs="Arial"/>
          <w:sz w:val="20"/>
          <w:szCs w:val="20"/>
        </w:rPr>
        <w:t xml:space="preserve"> </w:t>
      </w:r>
      <w:r w:rsidR="00697526" w:rsidRPr="003655CE">
        <w:rPr>
          <w:rFonts w:ascii="Arial" w:hAnsi="Arial" w:cs="Arial"/>
          <w:sz w:val="20"/>
          <w:szCs w:val="20"/>
        </w:rPr>
        <w:t>within the European Union.</w:t>
      </w:r>
    </w:p>
    <w:p w:rsidR="003A3E00" w:rsidRDefault="003A3E00" w:rsidP="00E56235">
      <w:pPr>
        <w:spacing w:after="0" w:line="360" w:lineRule="auto"/>
        <w:jc w:val="both"/>
        <w:rPr>
          <w:rFonts w:ascii="Arial" w:hAnsi="Arial" w:cs="Arial"/>
          <w:sz w:val="20"/>
          <w:szCs w:val="20"/>
        </w:rPr>
      </w:pPr>
    </w:p>
    <w:p w:rsidR="00C06B49" w:rsidRPr="00697526" w:rsidRDefault="003A3E00" w:rsidP="00275918">
      <w:pPr>
        <w:spacing w:after="0" w:line="360" w:lineRule="auto"/>
        <w:jc w:val="both"/>
        <w:rPr>
          <w:rFonts w:ascii="Arial" w:hAnsi="Arial" w:cs="Arial"/>
          <w:sz w:val="20"/>
          <w:szCs w:val="20"/>
        </w:rPr>
      </w:pPr>
      <w:r>
        <w:rPr>
          <w:rFonts w:ascii="Arial" w:hAnsi="Arial" w:cs="Arial"/>
          <w:sz w:val="20"/>
          <w:szCs w:val="20"/>
        </w:rPr>
        <w:t xml:space="preserve">In addition, each unit </w:t>
      </w:r>
      <w:r w:rsidR="00CC1681">
        <w:rPr>
          <w:rFonts w:ascii="Arial" w:hAnsi="Arial" w:cs="Arial"/>
          <w:sz w:val="20"/>
          <w:szCs w:val="20"/>
        </w:rPr>
        <w:t xml:space="preserve">packet </w:t>
      </w:r>
      <w:r w:rsidR="00CC1681" w:rsidRPr="00781A36">
        <w:rPr>
          <w:rFonts w:ascii="Arial" w:hAnsi="Arial" w:cs="Arial"/>
          <w:sz w:val="20"/>
          <w:szCs w:val="20"/>
        </w:rPr>
        <w:t>and</w:t>
      </w:r>
      <w:r w:rsidR="00CC1681">
        <w:rPr>
          <w:rFonts w:ascii="Arial" w:hAnsi="Arial" w:cs="Arial"/>
          <w:sz w:val="20"/>
          <w:szCs w:val="20"/>
        </w:rPr>
        <w:t xml:space="preserve"> any outside packaging </w:t>
      </w:r>
      <w:r w:rsidR="00E327AE">
        <w:rPr>
          <w:rFonts w:ascii="Arial" w:hAnsi="Arial" w:cs="Arial"/>
          <w:sz w:val="20"/>
          <w:szCs w:val="20"/>
        </w:rPr>
        <w:t xml:space="preserve">of </w:t>
      </w:r>
      <w:r w:rsidR="00183462">
        <w:rPr>
          <w:rFonts w:ascii="Arial" w:hAnsi="Arial" w:cs="Arial"/>
          <w:sz w:val="20"/>
          <w:szCs w:val="20"/>
        </w:rPr>
        <w:t>an electronic</w:t>
      </w:r>
      <w:r w:rsidR="00324DE2">
        <w:rPr>
          <w:rFonts w:ascii="Arial" w:hAnsi="Arial" w:cs="Arial"/>
          <w:sz w:val="20"/>
          <w:szCs w:val="20"/>
        </w:rPr>
        <w:t xml:space="preserve"> </w:t>
      </w:r>
      <w:r w:rsidR="001A3EFF">
        <w:rPr>
          <w:rFonts w:ascii="Arial" w:hAnsi="Arial" w:cs="Arial"/>
          <w:sz w:val="20"/>
          <w:szCs w:val="20"/>
        </w:rPr>
        <w:t>cigarette or a re</w:t>
      </w:r>
      <w:r w:rsidR="00324DE2">
        <w:rPr>
          <w:rFonts w:ascii="Arial" w:hAnsi="Arial" w:cs="Arial"/>
          <w:sz w:val="20"/>
          <w:szCs w:val="20"/>
        </w:rPr>
        <w:t>fill container</w:t>
      </w:r>
      <w:r w:rsidR="001A3EFF">
        <w:rPr>
          <w:rFonts w:ascii="Arial" w:hAnsi="Arial" w:cs="Arial"/>
          <w:sz w:val="20"/>
          <w:szCs w:val="20"/>
        </w:rPr>
        <w:t xml:space="preserve"> </w:t>
      </w:r>
      <w:r w:rsidR="00CC1681">
        <w:rPr>
          <w:rFonts w:ascii="Arial" w:hAnsi="Arial" w:cs="Arial"/>
          <w:sz w:val="20"/>
          <w:szCs w:val="20"/>
        </w:rPr>
        <w:t xml:space="preserve">must include </w:t>
      </w:r>
      <w:r w:rsidR="00C06B49" w:rsidRPr="00697526">
        <w:rPr>
          <w:rFonts w:ascii="Arial" w:hAnsi="Arial" w:cs="Arial"/>
          <w:sz w:val="20"/>
          <w:szCs w:val="20"/>
        </w:rPr>
        <w:t xml:space="preserve">a list </w:t>
      </w:r>
      <w:r w:rsidR="0072020D">
        <w:rPr>
          <w:rFonts w:ascii="Arial" w:hAnsi="Arial" w:cs="Arial"/>
          <w:sz w:val="20"/>
          <w:szCs w:val="20"/>
        </w:rPr>
        <w:t xml:space="preserve">of all the </w:t>
      </w:r>
      <w:r w:rsidR="00C06B49" w:rsidRPr="00697526">
        <w:rPr>
          <w:rFonts w:ascii="Arial" w:hAnsi="Arial" w:cs="Arial"/>
          <w:sz w:val="20"/>
          <w:szCs w:val="20"/>
        </w:rPr>
        <w:t>ingredients</w:t>
      </w:r>
      <w:r w:rsidR="0072020D">
        <w:rPr>
          <w:rFonts w:ascii="Arial" w:hAnsi="Arial" w:cs="Arial"/>
          <w:sz w:val="20"/>
          <w:szCs w:val="20"/>
        </w:rPr>
        <w:t xml:space="preserve"> in descending order of the weight, </w:t>
      </w:r>
      <w:r w:rsidR="00C06B49" w:rsidRPr="00697526">
        <w:rPr>
          <w:rFonts w:ascii="Arial" w:hAnsi="Arial" w:cs="Arial"/>
          <w:sz w:val="20"/>
          <w:szCs w:val="20"/>
        </w:rPr>
        <w:t xml:space="preserve">an indication of the </w:t>
      </w:r>
      <w:r w:rsidR="00324DE2">
        <w:rPr>
          <w:rFonts w:ascii="Arial" w:hAnsi="Arial" w:cs="Arial"/>
          <w:sz w:val="20"/>
          <w:szCs w:val="20"/>
        </w:rPr>
        <w:t>nicotine content,</w:t>
      </w:r>
      <w:r w:rsidR="001A3EFF">
        <w:rPr>
          <w:rFonts w:ascii="Arial" w:hAnsi="Arial" w:cs="Arial"/>
          <w:sz w:val="20"/>
          <w:szCs w:val="20"/>
        </w:rPr>
        <w:t xml:space="preserve"> </w:t>
      </w:r>
      <w:r w:rsidR="00256DF9" w:rsidRPr="00697526">
        <w:rPr>
          <w:rFonts w:ascii="Arial" w:hAnsi="Arial" w:cs="Arial"/>
          <w:sz w:val="20"/>
          <w:szCs w:val="20"/>
        </w:rPr>
        <w:t>the</w:t>
      </w:r>
      <w:r w:rsidR="00256DF9">
        <w:rPr>
          <w:rFonts w:ascii="Arial" w:hAnsi="Arial" w:cs="Arial"/>
          <w:sz w:val="20"/>
          <w:szCs w:val="20"/>
        </w:rPr>
        <w:t xml:space="preserve"> </w:t>
      </w:r>
      <w:r w:rsidR="00256DF9" w:rsidRPr="00697526">
        <w:rPr>
          <w:rFonts w:ascii="Arial" w:hAnsi="Arial" w:cs="Arial"/>
          <w:sz w:val="20"/>
          <w:szCs w:val="20"/>
        </w:rPr>
        <w:t>delivery per dose</w:t>
      </w:r>
      <w:r w:rsidR="00256DF9">
        <w:rPr>
          <w:rFonts w:ascii="Arial" w:hAnsi="Arial" w:cs="Arial"/>
          <w:sz w:val="20"/>
          <w:szCs w:val="20"/>
        </w:rPr>
        <w:t xml:space="preserve"> </w:t>
      </w:r>
      <w:r w:rsidR="001A3EFF">
        <w:rPr>
          <w:rFonts w:ascii="Arial" w:hAnsi="Arial" w:cs="Arial"/>
          <w:sz w:val="20"/>
          <w:szCs w:val="20"/>
        </w:rPr>
        <w:t xml:space="preserve">and </w:t>
      </w:r>
      <w:r w:rsidR="00565083" w:rsidRPr="00697526">
        <w:rPr>
          <w:rFonts w:ascii="Arial" w:hAnsi="Arial" w:cs="Arial"/>
          <w:sz w:val="20"/>
          <w:szCs w:val="20"/>
        </w:rPr>
        <w:t>the batch number</w:t>
      </w:r>
      <w:r w:rsidR="001A3EFF">
        <w:rPr>
          <w:rFonts w:ascii="Arial" w:hAnsi="Arial" w:cs="Arial"/>
          <w:sz w:val="20"/>
          <w:szCs w:val="20"/>
        </w:rPr>
        <w:t xml:space="preserve">. </w:t>
      </w:r>
      <w:r w:rsidR="00275918">
        <w:rPr>
          <w:rFonts w:ascii="Arial" w:hAnsi="Arial" w:cs="Arial"/>
          <w:sz w:val="20"/>
          <w:szCs w:val="20"/>
        </w:rPr>
        <w:t xml:space="preserve">A </w:t>
      </w:r>
      <w:r w:rsidR="00C06B49" w:rsidRPr="00697526">
        <w:rPr>
          <w:rFonts w:ascii="Arial" w:hAnsi="Arial" w:cs="Arial"/>
          <w:sz w:val="20"/>
          <w:szCs w:val="20"/>
        </w:rPr>
        <w:t xml:space="preserve">recommendation </w:t>
      </w:r>
      <w:r w:rsidR="00275918">
        <w:rPr>
          <w:rFonts w:ascii="Arial" w:hAnsi="Arial" w:cs="Arial"/>
          <w:sz w:val="20"/>
          <w:szCs w:val="20"/>
        </w:rPr>
        <w:t xml:space="preserve">that the </w:t>
      </w:r>
      <w:r w:rsidR="00C06B49" w:rsidRPr="00697526">
        <w:rPr>
          <w:rFonts w:ascii="Arial" w:hAnsi="Arial" w:cs="Arial"/>
          <w:sz w:val="20"/>
          <w:szCs w:val="20"/>
        </w:rPr>
        <w:t xml:space="preserve">product </w:t>
      </w:r>
      <w:r w:rsidR="00275918">
        <w:rPr>
          <w:rFonts w:ascii="Arial" w:hAnsi="Arial" w:cs="Arial"/>
          <w:sz w:val="20"/>
          <w:szCs w:val="20"/>
        </w:rPr>
        <w:t>be kept out of reach of chil</w:t>
      </w:r>
      <w:r w:rsidR="00C06B49" w:rsidRPr="00697526">
        <w:rPr>
          <w:rFonts w:ascii="Arial" w:hAnsi="Arial" w:cs="Arial"/>
          <w:sz w:val="20"/>
          <w:szCs w:val="20"/>
        </w:rPr>
        <w:t>dren</w:t>
      </w:r>
      <w:r w:rsidR="00275918">
        <w:rPr>
          <w:rFonts w:ascii="Arial" w:hAnsi="Arial" w:cs="Arial"/>
          <w:sz w:val="20"/>
          <w:szCs w:val="20"/>
        </w:rPr>
        <w:t xml:space="preserve"> must be included</w:t>
      </w:r>
      <w:r w:rsidR="009B5601">
        <w:rPr>
          <w:rFonts w:ascii="Arial" w:hAnsi="Arial" w:cs="Arial"/>
          <w:sz w:val="20"/>
          <w:szCs w:val="20"/>
        </w:rPr>
        <w:t xml:space="preserve"> on each unit packet </w:t>
      </w:r>
      <w:r w:rsidR="009B5601" w:rsidRPr="00781A36">
        <w:rPr>
          <w:rFonts w:ascii="Arial" w:hAnsi="Arial" w:cs="Arial"/>
          <w:sz w:val="20"/>
          <w:szCs w:val="20"/>
        </w:rPr>
        <w:t>and</w:t>
      </w:r>
      <w:r w:rsidR="009B5601">
        <w:rPr>
          <w:rFonts w:ascii="Arial" w:hAnsi="Arial" w:cs="Arial"/>
          <w:sz w:val="20"/>
          <w:szCs w:val="20"/>
        </w:rPr>
        <w:t xml:space="preserve"> any outside packaging. </w:t>
      </w:r>
    </w:p>
    <w:p w:rsidR="00CC1681" w:rsidRPr="00CC1681" w:rsidRDefault="00CC1681" w:rsidP="00CC1681">
      <w:pPr>
        <w:spacing w:after="0" w:line="360" w:lineRule="auto"/>
        <w:jc w:val="both"/>
        <w:rPr>
          <w:rFonts w:ascii="Arial" w:hAnsi="Arial" w:cs="Arial"/>
          <w:sz w:val="20"/>
          <w:szCs w:val="20"/>
        </w:rPr>
      </w:pPr>
    </w:p>
    <w:p w:rsidR="00697526" w:rsidRDefault="008F2F35" w:rsidP="0083160C">
      <w:pPr>
        <w:spacing w:after="0" w:line="360" w:lineRule="auto"/>
        <w:jc w:val="both"/>
        <w:rPr>
          <w:rFonts w:ascii="Arial" w:hAnsi="Arial" w:cs="Arial"/>
          <w:sz w:val="20"/>
          <w:szCs w:val="20"/>
        </w:rPr>
      </w:pPr>
      <w:r>
        <w:rPr>
          <w:rFonts w:ascii="Arial" w:hAnsi="Arial" w:cs="Arial"/>
          <w:sz w:val="20"/>
          <w:szCs w:val="20"/>
        </w:rPr>
        <w:t>E</w:t>
      </w:r>
      <w:r w:rsidRPr="00697526">
        <w:rPr>
          <w:rFonts w:ascii="Arial" w:hAnsi="Arial" w:cs="Arial"/>
          <w:sz w:val="20"/>
          <w:szCs w:val="20"/>
        </w:rPr>
        <w:t>ach unit packet and any outside</w:t>
      </w:r>
      <w:r>
        <w:rPr>
          <w:rFonts w:ascii="Arial" w:hAnsi="Arial" w:cs="Arial"/>
          <w:sz w:val="20"/>
          <w:szCs w:val="20"/>
        </w:rPr>
        <w:t xml:space="preserve"> packaging of </w:t>
      </w:r>
      <w:r w:rsidR="00697526" w:rsidRPr="00697526">
        <w:rPr>
          <w:rFonts w:ascii="Arial" w:hAnsi="Arial" w:cs="Arial"/>
          <w:sz w:val="20"/>
          <w:szCs w:val="20"/>
        </w:rPr>
        <w:t>e</w:t>
      </w:r>
      <w:r w:rsidR="002A0F30">
        <w:rPr>
          <w:rFonts w:ascii="Arial" w:hAnsi="Arial" w:cs="Arial"/>
          <w:sz w:val="20"/>
          <w:szCs w:val="20"/>
        </w:rPr>
        <w:t>-</w:t>
      </w:r>
      <w:r w:rsidR="0083160C">
        <w:rPr>
          <w:rFonts w:ascii="Arial" w:hAnsi="Arial" w:cs="Arial"/>
          <w:sz w:val="20"/>
          <w:szCs w:val="20"/>
        </w:rPr>
        <w:t xml:space="preserve">cigarettes </w:t>
      </w:r>
      <w:r w:rsidR="000653AA">
        <w:rPr>
          <w:rFonts w:ascii="Arial" w:hAnsi="Arial" w:cs="Arial"/>
          <w:sz w:val="20"/>
          <w:szCs w:val="20"/>
        </w:rPr>
        <w:t xml:space="preserve">and </w:t>
      </w:r>
      <w:r w:rsidR="0083160C">
        <w:rPr>
          <w:rFonts w:ascii="Arial" w:hAnsi="Arial" w:cs="Arial"/>
          <w:sz w:val="20"/>
          <w:szCs w:val="20"/>
        </w:rPr>
        <w:t>refill con</w:t>
      </w:r>
      <w:r w:rsidR="00697526" w:rsidRPr="00697526">
        <w:rPr>
          <w:rFonts w:ascii="Arial" w:hAnsi="Arial" w:cs="Arial"/>
          <w:sz w:val="20"/>
          <w:szCs w:val="20"/>
        </w:rPr>
        <w:t xml:space="preserve">tainers </w:t>
      </w:r>
      <w:r>
        <w:rPr>
          <w:rFonts w:ascii="Arial" w:hAnsi="Arial" w:cs="Arial"/>
          <w:sz w:val="20"/>
          <w:szCs w:val="20"/>
        </w:rPr>
        <w:t xml:space="preserve">must carry </w:t>
      </w:r>
      <w:r w:rsidR="0083160C">
        <w:rPr>
          <w:rFonts w:ascii="Arial" w:hAnsi="Arial" w:cs="Arial"/>
          <w:sz w:val="20"/>
          <w:szCs w:val="20"/>
        </w:rPr>
        <w:t>th</w:t>
      </w:r>
      <w:r w:rsidR="00A458B3">
        <w:rPr>
          <w:rFonts w:ascii="Arial" w:hAnsi="Arial" w:cs="Arial"/>
          <w:sz w:val="20"/>
          <w:szCs w:val="20"/>
        </w:rPr>
        <w:t xml:space="preserve">is </w:t>
      </w:r>
      <w:r w:rsidR="00697526" w:rsidRPr="00697526">
        <w:rPr>
          <w:rFonts w:ascii="Arial" w:hAnsi="Arial" w:cs="Arial"/>
          <w:sz w:val="20"/>
          <w:szCs w:val="20"/>
        </w:rPr>
        <w:t>health warning:</w:t>
      </w:r>
    </w:p>
    <w:p w:rsidR="00BC63AE" w:rsidRPr="00697526" w:rsidRDefault="00BC63AE" w:rsidP="0083160C">
      <w:pPr>
        <w:spacing w:after="0" w:line="360" w:lineRule="auto"/>
        <w:jc w:val="both"/>
        <w:rPr>
          <w:rFonts w:ascii="Arial" w:hAnsi="Arial" w:cs="Arial"/>
          <w:sz w:val="20"/>
          <w:szCs w:val="20"/>
        </w:rPr>
      </w:pPr>
    </w:p>
    <w:p w:rsidR="00697526" w:rsidRPr="00697526" w:rsidRDefault="00697526" w:rsidP="0083160C">
      <w:pPr>
        <w:spacing w:after="0" w:line="360" w:lineRule="auto"/>
        <w:jc w:val="center"/>
        <w:rPr>
          <w:rFonts w:ascii="Arial" w:hAnsi="Arial" w:cs="Arial"/>
          <w:sz w:val="20"/>
          <w:szCs w:val="20"/>
        </w:rPr>
      </w:pPr>
      <w:r w:rsidRPr="00697526">
        <w:rPr>
          <w:rFonts w:ascii="Arial" w:hAnsi="Arial" w:cs="Arial"/>
          <w:sz w:val="20"/>
          <w:szCs w:val="20"/>
        </w:rPr>
        <w:t>“Cuimsíonn an táirge seo nicitín, ar substaint an-andúile é</w:t>
      </w:r>
    </w:p>
    <w:p w:rsidR="00697526" w:rsidRDefault="00697526" w:rsidP="0083160C">
      <w:pPr>
        <w:spacing w:after="0" w:line="360" w:lineRule="auto"/>
        <w:jc w:val="center"/>
        <w:rPr>
          <w:rFonts w:ascii="Arial" w:hAnsi="Arial" w:cs="Arial"/>
          <w:sz w:val="20"/>
          <w:szCs w:val="20"/>
        </w:rPr>
      </w:pPr>
      <w:r w:rsidRPr="00697526">
        <w:rPr>
          <w:rFonts w:ascii="Arial" w:hAnsi="Arial" w:cs="Arial"/>
          <w:sz w:val="20"/>
          <w:szCs w:val="20"/>
        </w:rPr>
        <w:t>This product contains nicotine which is a highly addictive substance.”</w:t>
      </w:r>
    </w:p>
    <w:p w:rsidR="00DC0D2F" w:rsidRPr="00697526" w:rsidRDefault="00DC0D2F" w:rsidP="0083160C">
      <w:pPr>
        <w:spacing w:after="0" w:line="360" w:lineRule="auto"/>
        <w:jc w:val="center"/>
        <w:rPr>
          <w:rFonts w:ascii="Arial" w:hAnsi="Arial" w:cs="Arial"/>
          <w:sz w:val="20"/>
          <w:szCs w:val="20"/>
        </w:rPr>
      </w:pPr>
    </w:p>
    <w:p w:rsidR="00012830" w:rsidRDefault="001A1229" w:rsidP="00BC63AE">
      <w:pPr>
        <w:spacing w:after="0" w:line="360" w:lineRule="auto"/>
        <w:jc w:val="both"/>
        <w:rPr>
          <w:rFonts w:ascii="Arial" w:hAnsi="Arial" w:cs="Arial"/>
          <w:sz w:val="20"/>
          <w:szCs w:val="20"/>
        </w:rPr>
      </w:pPr>
      <w:r>
        <w:rPr>
          <w:rFonts w:ascii="Arial" w:hAnsi="Arial" w:cs="Arial"/>
          <w:sz w:val="20"/>
          <w:szCs w:val="20"/>
        </w:rPr>
        <w:t>Please note</w:t>
      </w:r>
      <w:r w:rsidR="004C4230">
        <w:rPr>
          <w:rFonts w:ascii="Arial" w:hAnsi="Arial" w:cs="Arial"/>
          <w:sz w:val="20"/>
          <w:szCs w:val="20"/>
        </w:rPr>
        <w:t xml:space="preserve"> t</w:t>
      </w:r>
      <w:r>
        <w:rPr>
          <w:rFonts w:ascii="Arial" w:hAnsi="Arial" w:cs="Arial"/>
          <w:sz w:val="20"/>
          <w:szCs w:val="20"/>
        </w:rPr>
        <w:t xml:space="preserve">he health warning also applies to e-cigarettes which do </w:t>
      </w:r>
      <w:r w:rsidR="004C4230">
        <w:rPr>
          <w:rFonts w:ascii="Arial" w:hAnsi="Arial" w:cs="Arial"/>
          <w:sz w:val="20"/>
          <w:szCs w:val="20"/>
        </w:rPr>
        <w:t>not contain</w:t>
      </w:r>
      <w:r w:rsidR="00012830" w:rsidRPr="00012830">
        <w:rPr>
          <w:rFonts w:ascii="Arial" w:hAnsi="Arial" w:cs="Arial"/>
          <w:sz w:val="20"/>
          <w:szCs w:val="20"/>
        </w:rPr>
        <w:t xml:space="preserve"> nicotine when sold, but can contain nicotine</w:t>
      </w:r>
      <w:r>
        <w:rPr>
          <w:rFonts w:ascii="Arial" w:hAnsi="Arial" w:cs="Arial"/>
          <w:sz w:val="20"/>
          <w:szCs w:val="20"/>
        </w:rPr>
        <w:t xml:space="preserve"> when used.</w:t>
      </w:r>
      <w:r w:rsidR="004C4230">
        <w:rPr>
          <w:rFonts w:ascii="Arial" w:hAnsi="Arial" w:cs="Arial"/>
          <w:sz w:val="20"/>
          <w:szCs w:val="20"/>
        </w:rPr>
        <w:t xml:space="preserve"> </w:t>
      </w:r>
    </w:p>
    <w:p w:rsidR="00B1463A" w:rsidRDefault="00B1463A" w:rsidP="00BC63AE">
      <w:pPr>
        <w:spacing w:after="0" w:line="360" w:lineRule="auto"/>
        <w:jc w:val="both"/>
        <w:rPr>
          <w:rFonts w:ascii="Arial" w:hAnsi="Arial" w:cs="Arial"/>
          <w:sz w:val="20"/>
          <w:szCs w:val="20"/>
        </w:rPr>
      </w:pPr>
    </w:p>
    <w:p w:rsidR="000309BF" w:rsidRPr="00BC63AE" w:rsidRDefault="000362E1" w:rsidP="000309BF">
      <w:pPr>
        <w:spacing w:after="0" w:line="360" w:lineRule="auto"/>
        <w:jc w:val="both"/>
        <w:rPr>
          <w:sz w:val="26"/>
          <w:szCs w:val="26"/>
        </w:rPr>
      </w:pPr>
      <w:r w:rsidRPr="000362E1">
        <w:rPr>
          <w:rFonts w:ascii="Arial" w:hAnsi="Arial" w:cs="Arial"/>
          <w:sz w:val="20"/>
          <w:szCs w:val="20"/>
        </w:rPr>
        <w:t xml:space="preserve">The health warning </w:t>
      </w:r>
      <w:r>
        <w:rPr>
          <w:rFonts w:ascii="Arial" w:hAnsi="Arial" w:cs="Arial"/>
          <w:sz w:val="20"/>
          <w:szCs w:val="20"/>
        </w:rPr>
        <w:t xml:space="preserve">must be </w:t>
      </w:r>
      <w:r w:rsidR="000653AA">
        <w:rPr>
          <w:rFonts w:ascii="Arial" w:hAnsi="Arial" w:cs="Arial"/>
          <w:sz w:val="20"/>
          <w:szCs w:val="20"/>
        </w:rPr>
        <w:t xml:space="preserve">displayed </w:t>
      </w:r>
      <w:r w:rsidRPr="000362E1">
        <w:rPr>
          <w:rFonts w:ascii="Arial" w:hAnsi="Arial" w:cs="Arial"/>
          <w:sz w:val="20"/>
          <w:szCs w:val="20"/>
        </w:rPr>
        <w:t>on the 2 largest surfaces and</w:t>
      </w:r>
      <w:r>
        <w:rPr>
          <w:rFonts w:ascii="Arial" w:hAnsi="Arial" w:cs="Arial"/>
          <w:sz w:val="20"/>
          <w:szCs w:val="20"/>
        </w:rPr>
        <w:t xml:space="preserve"> </w:t>
      </w:r>
      <w:r w:rsidRPr="000362E1">
        <w:rPr>
          <w:rFonts w:ascii="Arial" w:hAnsi="Arial" w:cs="Arial"/>
          <w:sz w:val="20"/>
          <w:szCs w:val="20"/>
        </w:rPr>
        <w:t>cover 32% of the surfaces of the unit packet and any outside</w:t>
      </w:r>
      <w:r>
        <w:rPr>
          <w:rFonts w:ascii="Arial" w:hAnsi="Arial" w:cs="Arial"/>
          <w:sz w:val="20"/>
          <w:szCs w:val="20"/>
        </w:rPr>
        <w:t xml:space="preserve"> </w:t>
      </w:r>
      <w:r w:rsidRPr="000362E1">
        <w:rPr>
          <w:rFonts w:ascii="Arial" w:hAnsi="Arial" w:cs="Arial"/>
          <w:sz w:val="20"/>
          <w:szCs w:val="20"/>
        </w:rPr>
        <w:t>packaging.</w:t>
      </w:r>
      <w:r w:rsidR="00BC63AE">
        <w:rPr>
          <w:rFonts w:ascii="Arial" w:hAnsi="Arial" w:cs="Arial"/>
          <w:sz w:val="20"/>
          <w:szCs w:val="20"/>
        </w:rPr>
        <w:t xml:space="preserve"> In the case of a </w:t>
      </w:r>
      <w:r w:rsidR="00BC63AE">
        <w:rPr>
          <w:rFonts w:ascii="Helv" w:hAnsi="Helv" w:cs="Helv"/>
          <w:color w:val="000000"/>
          <w:sz w:val="20"/>
          <w:szCs w:val="20"/>
        </w:rPr>
        <w:t>cylindrical packet</w:t>
      </w:r>
      <w:r w:rsidR="00A458B3">
        <w:rPr>
          <w:rFonts w:ascii="Helv" w:hAnsi="Helv" w:cs="Helv"/>
          <w:color w:val="000000"/>
          <w:sz w:val="20"/>
          <w:szCs w:val="20"/>
        </w:rPr>
        <w:t xml:space="preserve"> </w:t>
      </w:r>
      <w:r w:rsidR="000653AA">
        <w:rPr>
          <w:rFonts w:ascii="Helv" w:hAnsi="Helv" w:cs="Helv"/>
          <w:color w:val="000000"/>
          <w:sz w:val="20"/>
          <w:szCs w:val="20"/>
        </w:rPr>
        <w:t>(e.g.</w:t>
      </w:r>
      <w:r w:rsidR="004469AF">
        <w:rPr>
          <w:rFonts w:ascii="Helv" w:hAnsi="Helv" w:cs="Helv"/>
          <w:color w:val="000000"/>
          <w:sz w:val="20"/>
          <w:szCs w:val="20"/>
        </w:rPr>
        <w:t xml:space="preserve"> </w:t>
      </w:r>
      <w:r w:rsidR="00B72A42">
        <w:rPr>
          <w:rFonts w:ascii="Helv" w:hAnsi="Helv" w:cs="Helv"/>
          <w:color w:val="000000"/>
          <w:sz w:val="20"/>
          <w:szCs w:val="20"/>
        </w:rPr>
        <w:t>refill container</w:t>
      </w:r>
      <w:r w:rsidR="00A458B3">
        <w:rPr>
          <w:rFonts w:ascii="Helv" w:hAnsi="Helv" w:cs="Helv"/>
          <w:color w:val="000000"/>
          <w:sz w:val="20"/>
          <w:szCs w:val="20"/>
        </w:rPr>
        <w:t>s</w:t>
      </w:r>
      <w:r w:rsidR="000653AA">
        <w:rPr>
          <w:rFonts w:ascii="Helv" w:hAnsi="Helv" w:cs="Helv"/>
          <w:color w:val="000000"/>
          <w:sz w:val="20"/>
          <w:szCs w:val="20"/>
        </w:rPr>
        <w:t>)</w:t>
      </w:r>
      <w:r w:rsidR="00B72A42">
        <w:rPr>
          <w:rFonts w:ascii="Helv" w:hAnsi="Helv" w:cs="Helv"/>
          <w:color w:val="000000"/>
          <w:sz w:val="20"/>
          <w:szCs w:val="20"/>
        </w:rPr>
        <w:t xml:space="preserve">, they must </w:t>
      </w:r>
      <w:r w:rsidR="00BC63AE">
        <w:rPr>
          <w:rFonts w:ascii="Helv" w:hAnsi="Helv" w:cs="Helv"/>
          <w:color w:val="000000"/>
          <w:sz w:val="20"/>
          <w:szCs w:val="20"/>
        </w:rPr>
        <w:t xml:space="preserve">display 2 health warnings, </w:t>
      </w:r>
      <w:r w:rsidR="00B72A42">
        <w:rPr>
          <w:rFonts w:ascii="Helv" w:hAnsi="Helv" w:cs="Helv"/>
          <w:color w:val="000000"/>
          <w:sz w:val="20"/>
          <w:szCs w:val="20"/>
        </w:rPr>
        <w:t xml:space="preserve">on </w:t>
      </w:r>
      <w:r w:rsidR="004469AF">
        <w:rPr>
          <w:rFonts w:ascii="Helv" w:hAnsi="Helv" w:cs="Helv"/>
          <w:color w:val="000000"/>
          <w:sz w:val="20"/>
          <w:szCs w:val="20"/>
        </w:rPr>
        <w:t>the</w:t>
      </w:r>
      <w:r w:rsidR="00BC63AE">
        <w:rPr>
          <w:rFonts w:ascii="Helv" w:hAnsi="Helv" w:cs="Helv"/>
          <w:color w:val="000000"/>
          <w:sz w:val="20"/>
          <w:szCs w:val="20"/>
        </w:rPr>
        <w:t xml:space="preserve"> respective half of the curved surface</w:t>
      </w:r>
      <w:r w:rsidR="007D51DD">
        <w:rPr>
          <w:rFonts w:ascii="Helv" w:hAnsi="Helv" w:cs="Helv"/>
          <w:color w:val="000000"/>
          <w:sz w:val="20"/>
          <w:szCs w:val="20"/>
        </w:rPr>
        <w:t xml:space="preserve">. </w:t>
      </w:r>
      <w:r w:rsidR="00AF6EDC" w:rsidRPr="00AF6EDC">
        <w:rPr>
          <w:rFonts w:ascii="Arial" w:hAnsi="Arial" w:cs="Arial"/>
          <w:sz w:val="20"/>
          <w:szCs w:val="20"/>
        </w:rPr>
        <w:t xml:space="preserve">The </w:t>
      </w:r>
      <w:r w:rsidR="00AF6EDC">
        <w:rPr>
          <w:rFonts w:ascii="Arial" w:hAnsi="Arial" w:cs="Arial"/>
          <w:sz w:val="20"/>
          <w:szCs w:val="20"/>
        </w:rPr>
        <w:t xml:space="preserve">health </w:t>
      </w:r>
      <w:r w:rsidR="00AF6EDC" w:rsidRPr="00AF6EDC">
        <w:rPr>
          <w:rFonts w:ascii="Arial" w:hAnsi="Arial" w:cs="Arial"/>
          <w:sz w:val="20"/>
          <w:szCs w:val="20"/>
        </w:rPr>
        <w:t>warning</w:t>
      </w:r>
      <w:r w:rsidR="00AF6EDC">
        <w:rPr>
          <w:rFonts w:ascii="Arial" w:hAnsi="Arial" w:cs="Arial"/>
          <w:sz w:val="20"/>
          <w:szCs w:val="20"/>
        </w:rPr>
        <w:t xml:space="preserve"> must be </w:t>
      </w:r>
      <w:r w:rsidR="00E503B2">
        <w:rPr>
          <w:rFonts w:ascii="Arial" w:hAnsi="Arial" w:cs="Arial"/>
          <w:sz w:val="20"/>
          <w:szCs w:val="20"/>
        </w:rPr>
        <w:t xml:space="preserve">centred, </w:t>
      </w:r>
      <w:r w:rsidR="00AF6EDC">
        <w:rPr>
          <w:rFonts w:ascii="Arial" w:hAnsi="Arial" w:cs="Arial"/>
          <w:sz w:val="20"/>
          <w:szCs w:val="20"/>
        </w:rPr>
        <w:t>print</w:t>
      </w:r>
      <w:r w:rsidR="00AF6EDC" w:rsidRPr="00AF6EDC">
        <w:rPr>
          <w:rFonts w:ascii="Arial" w:hAnsi="Arial" w:cs="Arial"/>
          <w:sz w:val="20"/>
          <w:szCs w:val="20"/>
        </w:rPr>
        <w:t>ed in black Helvetica bold type on a white background</w:t>
      </w:r>
      <w:r w:rsidR="000309BF">
        <w:rPr>
          <w:rFonts w:ascii="Arial" w:hAnsi="Arial" w:cs="Arial"/>
          <w:sz w:val="20"/>
          <w:szCs w:val="20"/>
        </w:rPr>
        <w:t xml:space="preserve"> and </w:t>
      </w:r>
      <w:r w:rsidR="00AF6EDC" w:rsidRPr="00AF6EDC">
        <w:rPr>
          <w:rFonts w:ascii="Arial" w:hAnsi="Arial" w:cs="Arial"/>
          <w:sz w:val="20"/>
          <w:szCs w:val="20"/>
        </w:rPr>
        <w:t xml:space="preserve">occupy </w:t>
      </w:r>
      <w:r w:rsidR="000309BF">
        <w:rPr>
          <w:rFonts w:ascii="Arial" w:hAnsi="Arial" w:cs="Arial"/>
          <w:sz w:val="20"/>
          <w:szCs w:val="20"/>
        </w:rPr>
        <w:t xml:space="preserve">as much of </w:t>
      </w:r>
      <w:r w:rsidR="00AF6EDC" w:rsidRPr="00AF6EDC">
        <w:rPr>
          <w:rFonts w:ascii="Arial" w:hAnsi="Arial" w:cs="Arial"/>
          <w:sz w:val="20"/>
          <w:szCs w:val="20"/>
        </w:rPr>
        <w:t>the surface</w:t>
      </w:r>
      <w:r w:rsidR="00AF6EDC">
        <w:rPr>
          <w:rFonts w:ascii="Arial" w:hAnsi="Arial" w:cs="Arial"/>
          <w:sz w:val="20"/>
          <w:szCs w:val="20"/>
        </w:rPr>
        <w:t xml:space="preserve"> </w:t>
      </w:r>
      <w:r w:rsidR="00AF6EDC" w:rsidRPr="00AF6EDC">
        <w:rPr>
          <w:rFonts w:ascii="Arial" w:hAnsi="Arial" w:cs="Arial"/>
          <w:sz w:val="20"/>
          <w:szCs w:val="20"/>
        </w:rPr>
        <w:t xml:space="preserve">reserved for </w:t>
      </w:r>
      <w:r w:rsidR="000309BF">
        <w:rPr>
          <w:rFonts w:ascii="Arial" w:hAnsi="Arial" w:cs="Arial"/>
          <w:sz w:val="20"/>
          <w:szCs w:val="20"/>
        </w:rPr>
        <w:t>it</w:t>
      </w:r>
      <w:r w:rsidR="00E503B2">
        <w:rPr>
          <w:rFonts w:ascii="Arial" w:hAnsi="Arial" w:cs="Arial"/>
          <w:sz w:val="20"/>
          <w:szCs w:val="20"/>
        </w:rPr>
        <w:t xml:space="preserve"> as possible</w:t>
      </w:r>
      <w:r w:rsidR="000309BF">
        <w:rPr>
          <w:rFonts w:ascii="Arial" w:hAnsi="Arial" w:cs="Arial"/>
          <w:sz w:val="20"/>
          <w:szCs w:val="20"/>
        </w:rPr>
        <w:t xml:space="preserve">. </w:t>
      </w:r>
      <w:r w:rsidR="007D51DD">
        <w:rPr>
          <w:rFonts w:ascii="Arial" w:hAnsi="Arial" w:cs="Arial"/>
          <w:sz w:val="20"/>
          <w:szCs w:val="20"/>
        </w:rPr>
        <w:t>T</w:t>
      </w:r>
      <w:r w:rsidR="000309BF">
        <w:rPr>
          <w:rFonts w:ascii="Arial" w:hAnsi="Arial" w:cs="Arial"/>
          <w:sz w:val="20"/>
          <w:szCs w:val="20"/>
        </w:rPr>
        <w:t xml:space="preserve">he health warning must be </w:t>
      </w:r>
      <w:r w:rsidR="000309BF" w:rsidRPr="007D51DD">
        <w:rPr>
          <w:rFonts w:ascii="Arial" w:hAnsi="Arial" w:cs="Arial"/>
          <w:sz w:val="20"/>
          <w:szCs w:val="20"/>
        </w:rPr>
        <w:t>parallel to the main text on the surface reserved for these warnings</w:t>
      </w:r>
      <w:r w:rsidR="000309BF" w:rsidRPr="007D51DD">
        <w:rPr>
          <w:sz w:val="26"/>
          <w:szCs w:val="26"/>
        </w:rPr>
        <w:t>.</w:t>
      </w:r>
    </w:p>
    <w:p w:rsidR="00AF6EDC" w:rsidRPr="00AF6EDC" w:rsidRDefault="00AF6EDC" w:rsidP="00AF6EDC">
      <w:pPr>
        <w:spacing w:after="0" w:line="360" w:lineRule="auto"/>
        <w:jc w:val="both"/>
        <w:rPr>
          <w:rFonts w:ascii="Arial" w:hAnsi="Arial" w:cs="Arial"/>
          <w:sz w:val="20"/>
          <w:szCs w:val="20"/>
        </w:rPr>
      </w:pPr>
    </w:p>
    <w:p w:rsidR="008B6D2D" w:rsidRPr="003D36C3" w:rsidRDefault="008B6D2D" w:rsidP="008B6D2D">
      <w:pPr>
        <w:spacing w:after="0" w:line="360" w:lineRule="auto"/>
        <w:jc w:val="both"/>
        <w:rPr>
          <w:rFonts w:ascii="Arial" w:eastAsia="Times New Roman" w:hAnsi="Arial" w:cs="Arial"/>
          <w:b/>
          <w:i/>
          <w:sz w:val="24"/>
          <w:szCs w:val="24"/>
          <w:lang w:eastAsia="en-IE"/>
        </w:rPr>
      </w:pPr>
      <w:r w:rsidRPr="003D36C3">
        <w:rPr>
          <w:rFonts w:ascii="Arial" w:eastAsia="Times New Roman" w:hAnsi="Arial" w:cs="Arial"/>
          <w:b/>
          <w:i/>
          <w:sz w:val="24"/>
          <w:szCs w:val="24"/>
          <w:lang w:eastAsia="en-IE"/>
        </w:rPr>
        <w:t xml:space="preserve">Prohibition of promotional elements </w:t>
      </w:r>
    </w:p>
    <w:p w:rsidR="00861751" w:rsidRPr="00C25FE2" w:rsidRDefault="007D51DD" w:rsidP="00861751">
      <w:pPr>
        <w:spacing w:after="0" w:line="360" w:lineRule="auto"/>
        <w:jc w:val="both"/>
        <w:rPr>
          <w:rFonts w:ascii="Arial" w:hAnsi="Arial" w:cs="Arial"/>
          <w:sz w:val="20"/>
          <w:szCs w:val="20"/>
        </w:rPr>
      </w:pPr>
      <w:r w:rsidRPr="00C25FE2">
        <w:rPr>
          <w:rFonts w:ascii="Arial" w:hAnsi="Arial" w:cs="Arial"/>
          <w:sz w:val="20"/>
          <w:szCs w:val="20"/>
        </w:rPr>
        <w:t xml:space="preserve">Regulation 30 </w:t>
      </w:r>
      <w:r w:rsidR="004F5586">
        <w:rPr>
          <w:rFonts w:ascii="Arial" w:hAnsi="Arial" w:cs="Arial"/>
          <w:sz w:val="20"/>
          <w:szCs w:val="20"/>
        </w:rPr>
        <w:t>(</w:t>
      </w:r>
      <w:r w:rsidR="00862856">
        <w:rPr>
          <w:rFonts w:ascii="Arial" w:hAnsi="Arial" w:cs="Arial"/>
          <w:sz w:val="20"/>
          <w:szCs w:val="20"/>
        </w:rPr>
        <w:t>as amended</w:t>
      </w:r>
      <w:r w:rsidR="004F5586">
        <w:rPr>
          <w:rFonts w:ascii="Arial" w:hAnsi="Arial" w:cs="Arial"/>
          <w:sz w:val="20"/>
          <w:szCs w:val="20"/>
        </w:rPr>
        <w:t>)</w:t>
      </w:r>
      <w:r w:rsidR="00862856">
        <w:rPr>
          <w:rFonts w:ascii="Arial" w:hAnsi="Arial" w:cs="Arial"/>
          <w:sz w:val="20"/>
          <w:szCs w:val="20"/>
        </w:rPr>
        <w:t xml:space="preserve"> </w:t>
      </w:r>
      <w:r w:rsidR="008B6D2D" w:rsidRPr="00C25FE2">
        <w:rPr>
          <w:rFonts w:ascii="Arial" w:hAnsi="Arial" w:cs="Arial"/>
          <w:sz w:val="20"/>
          <w:szCs w:val="20"/>
        </w:rPr>
        <w:t>prohibit</w:t>
      </w:r>
      <w:r w:rsidR="006619D2" w:rsidRPr="00C25FE2">
        <w:rPr>
          <w:rFonts w:ascii="Arial" w:hAnsi="Arial" w:cs="Arial"/>
          <w:sz w:val="20"/>
          <w:szCs w:val="20"/>
        </w:rPr>
        <w:t>s</w:t>
      </w:r>
      <w:r w:rsidR="008B6D2D" w:rsidRPr="00C25FE2">
        <w:rPr>
          <w:rFonts w:ascii="Arial" w:hAnsi="Arial" w:cs="Arial"/>
          <w:sz w:val="20"/>
          <w:szCs w:val="20"/>
        </w:rPr>
        <w:t xml:space="preserve"> the labelling of </w:t>
      </w:r>
      <w:r w:rsidR="006619D2" w:rsidRPr="00C25FE2">
        <w:rPr>
          <w:rFonts w:ascii="Arial" w:hAnsi="Arial" w:cs="Arial"/>
          <w:sz w:val="20"/>
          <w:szCs w:val="20"/>
        </w:rPr>
        <w:t xml:space="preserve">a </w:t>
      </w:r>
      <w:r w:rsidR="008B6D2D" w:rsidRPr="00C25FE2">
        <w:rPr>
          <w:rFonts w:ascii="Arial" w:hAnsi="Arial" w:cs="Arial"/>
          <w:sz w:val="20"/>
          <w:szCs w:val="20"/>
        </w:rPr>
        <w:t>unit packet</w:t>
      </w:r>
      <w:r w:rsidR="006619D2" w:rsidRPr="00C25FE2">
        <w:rPr>
          <w:rFonts w:ascii="Arial" w:hAnsi="Arial" w:cs="Arial"/>
          <w:sz w:val="20"/>
          <w:szCs w:val="20"/>
        </w:rPr>
        <w:t xml:space="preserve"> or </w:t>
      </w:r>
      <w:r w:rsidR="008B6D2D" w:rsidRPr="00C25FE2">
        <w:rPr>
          <w:rFonts w:ascii="Arial" w:hAnsi="Arial" w:cs="Arial"/>
          <w:sz w:val="20"/>
          <w:szCs w:val="20"/>
        </w:rPr>
        <w:t xml:space="preserve">any outside packaging of </w:t>
      </w:r>
      <w:r w:rsidR="00343DDF" w:rsidRPr="00C25FE2">
        <w:rPr>
          <w:rFonts w:ascii="Arial" w:hAnsi="Arial" w:cs="Arial"/>
          <w:sz w:val="20"/>
          <w:szCs w:val="20"/>
        </w:rPr>
        <w:t>e</w:t>
      </w:r>
      <w:r w:rsidR="000653AA" w:rsidRPr="00C25FE2">
        <w:rPr>
          <w:rFonts w:ascii="Arial" w:hAnsi="Arial" w:cs="Arial"/>
          <w:sz w:val="20"/>
          <w:szCs w:val="20"/>
        </w:rPr>
        <w:t>-</w:t>
      </w:r>
      <w:r w:rsidR="008B6D2D" w:rsidRPr="00C25FE2">
        <w:rPr>
          <w:rFonts w:ascii="Arial" w:hAnsi="Arial" w:cs="Arial"/>
          <w:sz w:val="20"/>
          <w:szCs w:val="20"/>
        </w:rPr>
        <w:t xml:space="preserve">cigarettes </w:t>
      </w:r>
      <w:r w:rsidR="00343DDF" w:rsidRPr="00C25FE2">
        <w:rPr>
          <w:rFonts w:ascii="Arial" w:hAnsi="Arial" w:cs="Arial"/>
          <w:sz w:val="20"/>
          <w:szCs w:val="20"/>
        </w:rPr>
        <w:t>and</w:t>
      </w:r>
      <w:r w:rsidR="008B6D2D" w:rsidRPr="00C25FE2">
        <w:rPr>
          <w:rFonts w:ascii="Arial" w:hAnsi="Arial" w:cs="Arial"/>
          <w:sz w:val="20"/>
          <w:szCs w:val="20"/>
        </w:rPr>
        <w:t xml:space="preserve"> refill containers </w:t>
      </w:r>
      <w:r w:rsidR="00B03710" w:rsidRPr="00C25FE2">
        <w:rPr>
          <w:rFonts w:ascii="Arial" w:hAnsi="Arial" w:cs="Arial"/>
          <w:sz w:val="20"/>
          <w:szCs w:val="20"/>
        </w:rPr>
        <w:t xml:space="preserve">to include </w:t>
      </w:r>
      <w:r w:rsidR="008B6D2D" w:rsidRPr="00C25FE2">
        <w:rPr>
          <w:rFonts w:ascii="Arial" w:hAnsi="Arial" w:cs="Arial"/>
          <w:sz w:val="20"/>
          <w:szCs w:val="20"/>
        </w:rPr>
        <w:t xml:space="preserve">an element </w:t>
      </w:r>
      <w:r w:rsidR="00AF61B1" w:rsidRPr="00C25FE2">
        <w:rPr>
          <w:rFonts w:ascii="Arial" w:hAnsi="Arial" w:cs="Arial"/>
          <w:sz w:val="20"/>
          <w:szCs w:val="20"/>
        </w:rPr>
        <w:t>or feature</w:t>
      </w:r>
      <w:r w:rsidR="007472B2">
        <w:rPr>
          <w:rStyle w:val="FootnoteReference"/>
          <w:rFonts w:ascii="Arial" w:hAnsi="Arial" w:cs="Arial"/>
          <w:sz w:val="20"/>
          <w:szCs w:val="20"/>
        </w:rPr>
        <w:footnoteReference w:id="3"/>
      </w:r>
      <w:r w:rsidR="00AF61B1" w:rsidRPr="00C25FE2">
        <w:rPr>
          <w:rFonts w:ascii="Arial" w:hAnsi="Arial" w:cs="Arial"/>
          <w:sz w:val="20"/>
          <w:szCs w:val="20"/>
        </w:rPr>
        <w:t xml:space="preserve"> </w:t>
      </w:r>
      <w:r w:rsidR="00343DDF" w:rsidRPr="00C25FE2">
        <w:rPr>
          <w:rFonts w:ascii="Arial" w:hAnsi="Arial" w:cs="Arial"/>
          <w:sz w:val="20"/>
          <w:szCs w:val="20"/>
        </w:rPr>
        <w:t xml:space="preserve">which promotes </w:t>
      </w:r>
      <w:r w:rsidR="008B6D2D" w:rsidRPr="00C25FE2">
        <w:rPr>
          <w:rFonts w:ascii="Arial" w:hAnsi="Arial" w:cs="Arial"/>
          <w:sz w:val="20"/>
          <w:szCs w:val="20"/>
        </w:rPr>
        <w:t>consumption</w:t>
      </w:r>
      <w:r w:rsidR="006619D2" w:rsidRPr="00C25FE2">
        <w:rPr>
          <w:rFonts w:ascii="Arial" w:hAnsi="Arial" w:cs="Arial"/>
          <w:sz w:val="20"/>
          <w:szCs w:val="20"/>
        </w:rPr>
        <w:t xml:space="preserve"> by containing information or statements that create an erroneous impression of its characteristics, health effects risks or emissions</w:t>
      </w:r>
      <w:r w:rsidR="006619D2" w:rsidRPr="00B1463A">
        <w:rPr>
          <w:rFonts w:ascii="Arial" w:hAnsi="Arial" w:cs="Arial"/>
          <w:sz w:val="20"/>
          <w:szCs w:val="20"/>
        </w:rPr>
        <w:t xml:space="preserve">. </w:t>
      </w:r>
    </w:p>
    <w:p w:rsidR="002A459D" w:rsidRDefault="002A459D" w:rsidP="00C25FE2">
      <w:pPr>
        <w:spacing w:after="0" w:line="360" w:lineRule="auto"/>
        <w:jc w:val="both"/>
        <w:rPr>
          <w:rFonts w:ascii="Arial" w:hAnsi="Arial" w:cs="Arial"/>
          <w:sz w:val="20"/>
          <w:szCs w:val="20"/>
        </w:rPr>
      </w:pPr>
    </w:p>
    <w:p w:rsidR="00C25FE2" w:rsidRDefault="009F137B" w:rsidP="00C25FE2">
      <w:pPr>
        <w:spacing w:after="0" w:line="360" w:lineRule="auto"/>
        <w:jc w:val="both"/>
        <w:rPr>
          <w:rFonts w:ascii="Arial" w:hAnsi="Arial" w:cs="Arial"/>
          <w:sz w:val="20"/>
          <w:szCs w:val="20"/>
        </w:rPr>
      </w:pPr>
      <w:r w:rsidRPr="00C25FE2">
        <w:rPr>
          <w:rFonts w:ascii="Arial" w:hAnsi="Arial" w:cs="Arial"/>
          <w:sz w:val="20"/>
          <w:szCs w:val="20"/>
        </w:rPr>
        <w:lastRenderedPageBreak/>
        <w:t xml:space="preserve">Elements or features </w:t>
      </w:r>
      <w:r w:rsidR="003F777C">
        <w:rPr>
          <w:rFonts w:ascii="Arial" w:hAnsi="Arial" w:cs="Arial"/>
          <w:sz w:val="20"/>
          <w:szCs w:val="20"/>
        </w:rPr>
        <w:t xml:space="preserve">which </w:t>
      </w:r>
      <w:r w:rsidRPr="00C25FE2">
        <w:rPr>
          <w:rFonts w:ascii="Arial" w:hAnsi="Arial" w:cs="Arial"/>
          <w:sz w:val="20"/>
          <w:szCs w:val="20"/>
        </w:rPr>
        <w:t xml:space="preserve">suggest </w:t>
      </w:r>
      <w:r w:rsidR="003F777C">
        <w:rPr>
          <w:rFonts w:ascii="Arial" w:hAnsi="Arial" w:cs="Arial"/>
          <w:sz w:val="20"/>
          <w:szCs w:val="20"/>
        </w:rPr>
        <w:t xml:space="preserve">that </w:t>
      </w:r>
      <w:r w:rsidR="004D3F2B" w:rsidRPr="00C25FE2">
        <w:rPr>
          <w:rFonts w:ascii="Arial" w:hAnsi="Arial" w:cs="Arial"/>
          <w:sz w:val="20"/>
          <w:szCs w:val="20"/>
        </w:rPr>
        <w:t xml:space="preserve">an e-cigarette or refill container </w:t>
      </w:r>
      <w:r w:rsidR="00ED0E29" w:rsidRPr="00C25FE2">
        <w:rPr>
          <w:rFonts w:ascii="Arial" w:hAnsi="Arial" w:cs="Arial"/>
          <w:sz w:val="20"/>
          <w:szCs w:val="20"/>
        </w:rPr>
        <w:t xml:space="preserve">is less harmful </w:t>
      </w:r>
      <w:r w:rsidR="00FE6D63" w:rsidRPr="00C25FE2">
        <w:rPr>
          <w:rFonts w:ascii="Arial" w:hAnsi="Arial" w:cs="Arial"/>
          <w:sz w:val="20"/>
          <w:szCs w:val="20"/>
        </w:rPr>
        <w:t xml:space="preserve">than other </w:t>
      </w:r>
      <w:r w:rsidR="00570226" w:rsidRPr="00C25FE2">
        <w:rPr>
          <w:rFonts w:ascii="Arial" w:hAnsi="Arial" w:cs="Arial"/>
          <w:sz w:val="20"/>
          <w:szCs w:val="20"/>
        </w:rPr>
        <w:t xml:space="preserve">e-cigarettes </w:t>
      </w:r>
      <w:r w:rsidR="00FE6D63" w:rsidRPr="00C25FE2">
        <w:rPr>
          <w:rFonts w:ascii="Arial" w:hAnsi="Arial" w:cs="Arial"/>
          <w:sz w:val="20"/>
          <w:szCs w:val="20"/>
        </w:rPr>
        <w:t xml:space="preserve">or </w:t>
      </w:r>
      <w:r w:rsidR="00570226" w:rsidRPr="00C25FE2">
        <w:rPr>
          <w:rFonts w:ascii="Arial" w:hAnsi="Arial" w:cs="Arial"/>
          <w:sz w:val="20"/>
          <w:szCs w:val="20"/>
        </w:rPr>
        <w:t>refill containers</w:t>
      </w:r>
      <w:r w:rsidRPr="00C25FE2">
        <w:rPr>
          <w:rFonts w:ascii="Arial" w:hAnsi="Arial" w:cs="Arial"/>
          <w:sz w:val="20"/>
          <w:szCs w:val="20"/>
        </w:rPr>
        <w:t xml:space="preserve">. Similarly, elements or features which suggest that the product </w:t>
      </w:r>
      <w:r w:rsidR="00ED0E29" w:rsidRPr="00C25FE2">
        <w:rPr>
          <w:rFonts w:ascii="Arial" w:hAnsi="Arial" w:cs="Arial"/>
          <w:sz w:val="20"/>
          <w:szCs w:val="20"/>
        </w:rPr>
        <w:t>has vitalizing</w:t>
      </w:r>
      <w:r w:rsidR="00F47343" w:rsidRPr="00C25FE2">
        <w:rPr>
          <w:rFonts w:ascii="Arial" w:hAnsi="Arial" w:cs="Arial"/>
          <w:sz w:val="20"/>
          <w:szCs w:val="20"/>
        </w:rPr>
        <w:t>,</w:t>
      </w:r>
      <w:r w:rsidR="00ED0E29" w:rsidRPr="00C25FE2">
        <w:rPr>
          <w:rFonts w:ascii="Arial" w:hAnsi="Arial" w:cs="Arial"/>
          <w:sz w:val="20"/>
          <w:szCs w:val="20"/>
        </w:rPr>
        <w:t xml:space="preserve"> </w:t>
      </w:r>
      <w:r w:rsidR="00F47343" w:rsidRPr="00C25FE2">
        <w:rPr>
          <w:rFonts w:ascii="Arial" w:hAnsi="Arial" w:cs="Arial"/>
          <w:sz w:val="20"/>
          <w:szCs w:val="20"/>
        </w:rPr>
        <w:t>healing or organic p</w:t>
      </w:r>
      <w:r w:rsidR="00ED0E29" w:rsidRPr="00C25FE2">
        <w:rPr>
          <w:rFonts w:ascii="Arial" w:hAnsi="Arial" w:cs="Arial"/>
          <w:sz w:val="20"/>
          <w:szCs w:val="20"/>
        </w:rPr>
        <w:t>roperties or i</w:t>
      </w:r>
      <w:r w:rsidR="008B6D2D" w:rsidRPr="00C25FE2">
        <w:rPr>
          <w:rFonts w:ascii="Arial" w:hAnsi="Arial" w:cs="Arial"/>
          <w:sz w:val="20"/>
          <w:szCs w:val="20"/>
        </w:rPr>
        <w:t xml:space="preserve">ndicates </w:t>
      </w:r>
      <w:r w:rsidR="00ED0E29" w:rsidRPr="00C25FE2">
        <w:rPr>
          <w:rFonts w:ascii="Arial" w:hAnsi="Arial" w:cs="Arial"/>
          <w:sz w:val="20"/>
          <w:szCs w:val="20"/>
        </w:rPr>
        <w:t xml:space="preserve">it </w:t>
      </w:r>
      <w:r w:rsidR="008B6D2D" w:rsidRPr="00C25FE2">
        <w:rPr>
          <w:rFonts w:ascii="Arial" w:hAnsi="Arial" w:cs="Arial"/>
          <w:sz w:val="20"/>
          <w:szCs w:val="20"/>
        </w:rPr>
        <w:t>has health or lifestyle benefits</w:t>
      </w:r>
      <w:r w:rsidR="00F47343" w:rsidRPr="00C25FE2">
        <w:rPr>
          <w:rFonts w:ascii="Arial" w:hAnsi="Arial" w:cs="Arial"/>
          <w:sz w:val="20"/>
          <w:szCs w:val="20"/>
        </w:rPr>
        <w:t xml:space="preserve"> are also prohibited.</w:t>
      </w:r>
    </w:p>
    <w:p w:rsidR="007472B2" w:rsidRDefault="007472B2" w:rsidP="00C25FE2">
      <w:pPr>
        <w:spacing w:after="0" w:line="360" w:lineRule="auto"/>
        <w:jc w:val="both"/>
        <w:rPr>
          <w:rFonts w:ascii="Arial" w:hAnsi="Arial" w:cs="Arial"/>
          <w:sz w:val="20"/>
          <w:szCs w:val="20"/>
        </w:rPr>
      </w:pPr>
    </w:p>
    <w:p w:rsidR="00904907" w:rsidRDefault="00904907" w:rsidP="00CE663A">
      <w:pPr>
        <w:spacing w:after="0" w:line="360" w:lineRule="auto"/>
        <w:jc w:val="both"/>
        <w:rPr>
          <w:rFonts w:ascii="Arial" w:eastAsia="Times New Roman" w:hAnsi="Arial" w:cs="Arial"/>
          <w:sz w:val="20"/>
          <w:szCs w:val="20"/>
          <w:lang w:eastAsia="en-IE"/>
        </w:rPr>
      </w:pPr>
      <w:r>
        <w:rPr>
          <w:rFonts w:ascii="Arial" w:eastAsia="Times New Roman" w:hAnsi="Arial" w:cs="Arial"/>
          <w:sz w:val="20"/>
          <w:szCs w:val="20"/>
          <w:lang w:eastAsia="en-IE"/>
        </w:rPr>
        <w:t>E</w:t>
      </w:r>
      <w:r w:rsidR="00F47343" w:rsidRPr="00CE663A">
        <w:rPr>
          <w:rFonts w:ascii="Arial" w:eastAsia="Times New Roman" w:hAnsi="Arial" w:cs="Arial"/>
          <w:sz w:val="20"/>
          <w:szCs w:val="20"/>
          <w:lang w:eastAsia="en-IE"/>
        </w:rPr>
        <w:t xml:space="preserve">lements or features that </w:t>
      </w:r>
      <w:r>
        <w:rPr>
          <w:rFonts w:ascii="Arial" w:eastAsia="Times New Roman" w:hAnsi="Arial" w:cs="Arial"/>
          <w:sz w:val="20"/>
          <w:szCs w:val="20"/>
          <w:lang w:eastAsia="en-IE"/>
        </w:rPr>
        <w:t xml:space="preserve">make any </w:t>
      </w:r>
      <w:r w:rsidR="008B6D2D" w:rsidRPr="00CE663A">
        <w:rPr>
          <w:rFonts w:ascii="Arial" w:eastAsia="Times New Roman" w:hAnsi="Arial" w:cs="Arial"/>
          <w:sz w:val="20"/>
          <w:szCs w:val="20"/>
          <w:lang w:eastAsia="en-IE"/>
        </w:rPr>
        <w:t xml:space="preserve">reference </w:t>
      </w:r>
      <w:r>
        <w:rPr>
          <w:rFonts w:ascii="Arial" w:eastAsia="Times New Roman" w:hAnsi="Arial" w:cs="Arial"/>
          <w:sz w:val="20"/>
          <w:szCs w:val="20"/>
          <w:lang w:eastAsia="en-IE"/>
        </w:rPr>
        <w:t xml:space="preserve">to </w:t>
      </w:r>
      <w:r w:rsidR="008B6D2D" w:rsidRPr="00CE663A">
        <w:rPr>
          <w:rFonts w:ascii="Arial" w:eastAsia="Times New Roman" w:hAnsi="Arial" w:cs="Arial"/>
          <w:sz w:val="20"/>
          <w:szCs w:val="20"/>
          <w:lang w:eastAsia="en-IE"/>
        </w:rPr>
        <w:t xml:space="preserve">the taste or smell </w:t>
      </w:r>
      <w:r w:rsidR="00F47343" w:rsidRPr="00CE663A">
        <w:rPr>
          <w:rFonts w:ascii="Arial" w:eastAsia="Times New Roman" w:hAnsi="Arial" w:cs="Arial"/>
          <w:sz w:val="20"/>
          <w:szCs w:val="20"/>
          <w:lang w:eastAsia="en-IE"/>
        </w:rPr>
        <w:t>of</w:t>
      </w:r>
      <w:r>
        <w:rPr>
          <w:rFonts w:ascii="Arial" w:eastAsia="Times New Roman" w:hAnsi="Arial" w:cs="Arial"/>
          <w:sz w:val="20"/>
          <w:szCs w:val="20"/>
          <w:lang w:eastAsia="en-IE"/>
        </w:rPr>
        <w:t xml:space="preserve"> an</w:t>
      </w:r>
      <w:r w:rsidR="00F47343" w:rsidRPr="00CE663A">
        <w:rPr>
          <w:rFonts w:ascii="Arial" w:eastAsia="Times New Roman" w:hAnsi="Arial" w:cs="Arial"/>
          <w:sz w:val="20"/>
          <w:szCs w:val="20"/>
          <w:lang w:eastAsia="en-IE"/>
        </w:rPr>
        <w:t xml:space="preserve"> e-cigarette or refill </w:t>
      </w:r>
      <w:r w:rsidR="00C0457D" w:rsidRPr="00CE663A">
        <w:rPr>
          <w:rFonts w:ascii="Arial" w:eastAsia="Times New Roman" w:hAnsi="Arial" w:cs="Arial"/>
          <w:sz w:val="20"/>
          <w:szCs w:val="20"/>
          <w:lang w:eastAsia="en-IE"/>
        </w:rPr>
        <w:t>container</w:t>
      </w:r>
      <w:r>
        <w:rPr>
          <w:rFonts w:ascii="Arial" w:eastAsia="Times New Roman" w:hAnsi="Arial" w:cs="Arial"/>
          <w:sz w:val="20"/>
          <w:szCs w:val="20"/>
          <w:lang w:eastAsia="en-IE"/>
        </w:rPr>
        <w:t xml:space="preserve"> or other additives contained in the product </w:t>
      </w:r>
      <w:r w:rsidR="004359DA">
        <w:rPr>
          <w:rFonts w:ascii="Arial" w:eastAsia="Times New Roman" w:hAnsi="Arial" w:cs="Arial"/>
          <w:sz w:val="20"/>
          <w:szCs w:val="20"/>
          <w:lang w:eastAsia="en-IE"/>
        </w:rPr>
        <w:t xml:space="preserve">or the absence thereof </w:t>
      </w:r>
      <w:r>
        <w:rPr>
          <w:rFonts w:ascii="Arial" w:eastAsia="Times New Roman" w:hAnsi="Arial" w:cs="Arial"/>
          <w:sz w:val="20"/>
          <w:szCs w:val="20"/>
          <w:lang w:eastAsia="en-IE"/>
        </w:rPr>
        <w:t>are prohibited.</w:t>
      </w:r>
    </w:p>
    <w:p w:rsidR="00904907" w:rsidRDefault="00904907" w:rsidP="00CE663A">
      <w:pPr>
        <w:spacing w:after="0" w:line="360" w:lineRule="auto"/>
        <w:jc w:val="both"/>
        <w:rPr>
          <w:rFonts w:ascii="Arial" w:eastAsia="Times New Roman" w:hAnsi="Arial" w:cs="Arial"/>
          <w:sz w:val="20"/>
          <w:szCs w:val="20"/>
          <w:lang w:eastAsia="en-IE"/>
        </w:rPr>
      </w:pPr>
    </w:p>
    <w:p w:rsidR="00CE663A" w:rsidRPr="001B680E" w:rsidRDefault="00904907" w:rsidP="00CE663A">
      <w:pPr>
        <w:spacing w:after="0" w:line="360" w:lineRule="auto"/>
        <w:jc w:val="both"/>
        <w:rPr>
          <w:rFonts w:ascii="Arial" w:eastAsia="Times New Roman" w:hAnsi="Arial" w:cs="Arial"/>
          <w:strike/>
          <w:sz w:val="20"/>
          <w:szCs w:val="20"/>
          <w:lang w:eastAsia="en-IE"/>
        </w:rPr>
      </w:pPr>
      <w:r>
        <w:rPr>
          <w:rFonts w:ascii="Arial" w:eastAsia="Times New Roman" w:hAnsi="Arial" w:cs="Arial"/>
          <w:sz w:val="20"/>
          <w:szCs w:val="20"/>
          <w:lang w:eastAsia="en-IE"/>
        </w:rPr>
        <w:t>Likewise, elements or features that</w:t>
      </w:r>
      <w:r w:rsidR="00C0457D" w:rsidRPr="00CE663A">
        <w:rPr>
          <w:rFonts w:ascii="Arial" w:eastAsia="Times New Roman" w:hAnsi="Arial" w:cs="Arial"/>
          <w:sz w:val="20"/>
          <w:szCs w:val="20"/>
          <w:lang w:eastAsia="en-IE"/>
        </w:rPr>
        <w:t xml:space="preserve"> </w:t>
      </w:r>
      <w:r w:rsidR="003E6B27" w:rsidRPr="00CE663A">
        <w:rPr>
          <w:rFonts w:ascii="Arial" w:eastAsia="Times New Roman" w:hAnsi="Arial" w:cs="Arial"/>
          <w:sz w:val="20"/>
          <w:szCs w:val="20"/>
          <w:lang w:eastAsia="en-IE"/>
        </w:rPr>
        <w:t>resemble a food or a cosmetic product</w:t>
      </w:r>
      <w:r w:rsidR="00C0457D" w:rsidRPr="00CE663A">
        <w:rPr>
          <w:rFonts w:ascii="Arial" w:eastAsia="Times New Roman" w:hAnsi="Arial" w:cs="Arial"/>
          <w:sz w:val="20"/>
          <w:szCs w:val="20"/>
          <w:lang w:eastAsia="en-IE"/>
        </w:rPr>
        <w:t xml:space="preserve"> or suggest that </w:t>
      </w:r>
      <w:r>
        <w:rPr>
          <w:rFonts w:ascii="Arial" w:eastAsia="Times New Roman" w:hAnsi="Arial" w:cs="Arial"/>
          <w:sz w:val="20"/>
          <w:szCs w:val="20"/>
          <w:lang w:eastAsia="en-IE"/>
        </w:rPr>
        <w:t>the e-cigarette or refill container</w:t>
      </w:r>
      <w:r w:rsidR="00C0457D" w:rsidRPr="00CE663A">
        <w:rPr>
          <w:rFonts w:ascii="Arial" w:eastAsia="Times New Roman" w:hAnsi="Arial" w:cs="Arial"/>
          <w:sz w:val="20"/>
          <w:szCs w:val="20"/>
          <w:lang w:eastAsia="en-IE"/>
        </w:rPr>
        <w:t xml:space="preserve"> ha</w:t>
      </w:r>
      <w:r w:rsidR="004359DA">
        <w:rPr>
          <w:rFonts w:ascii="Arial" w:eastAsia="Times New Roman" w:hAnsi="Arial" w:cs="Arial"/>
          <w:sz w:val="20"/>
          <w:szCs w:val="20"/>
          <w:lang w:eastAsia="en-IE"/>
        </w:rPr>
        <w:t>s</w:t>
      </w:r>
      <w:r w:rsidR="00C0457D" w:rsidRPr="00CE663A">
        <w:rPr>
          <w:rFonts w:ascii="Arial" w:eastAsia="Times New Roman" w:hAnsi="Arial" w:cs="Arial"/>
          <w:sz w:val="20"/>
          <w:szCs w:val="20"/>
          <w:lang w:eastAsia="en-IE"/>
        </w:rPr>
        <w:t xml:space="preserve"> improved biodegradability or other environmental advantages</w:t>
      </w:r>
      <w:r w:rsidR="0086714B" w:rsidRPr="00CE663A">
        <w:rPr>
          <w:rFonts w:ascii="Arial" w:eastAsia="Times New Roman" w:hAnsi="Arial" w:cs="Arial"/>
          <w:sz w:val="20"/>
          <w:szCs w:val="20"/>
          <w:lang w:eastAsia="en-IE"/>
        </w:rPr>
        <w:t xml:space="preserve"> are </w:t>
      </w:r>
      <w:r w:rsidR="007472B2">
        <w:rPr>
          <w:rFonts w:ascii="Arial" w:eastAsia="Times New Roman" w:hAnsi="Arial" w:cs="Arial"/>
          <w:sz w:val="20"/>
          <w:szCs w:val="20"/>
          <w:lang w:eastAsia="en-IE"/>
        </w:rPr>
        <w:t>prohibited</w:t>
      </w:r>
      <w:r w:rsidR="00C0457D" w:rsidRPr="00CE663A">
        <w:rPr>
          <w:rFonts w:ascii="Arial" w:eastAsia="Times New Roman" w:hAnsi="Arial" w:cs="Arial"/>
          <w:sz w:val="20"/>
          <w:szCs w:val="20"/>
          <w:lang w:eastAsia="en-IE"/>
        </w:rPr>
        <w:t>.</w:t>
      </w:r>
      <w:r w:rsidR="00CE663A">
        <w:rPr>
          <w:rFonts w:ascii="Arial" w:eastAsia="Times New Roman" w:hAnsi="Arial" w:cs="Arial"/>
          <w:sz w:val="20"/>
          <w:szCs w:val="20"/>
          <w:lang w:eastAsia="en-IE"/>
        </w:rPr>
        <w:t xml:space="preserve"> </w:t>
      </w:r>
    </w:p>
    <w:p w:rsidR="00C25FE2" w:rsidRDefault="00C25FE2" w:rsidP="004D3F2B">
      <w:pPr>
        <w:spacing w:after="0" w:line="360" w:lineRule="auto"/>
        <w:jc w:val="both"/>
        <w:rPr>
          <w:rFonts w:ascii="Arial" w:eastAsia="Times New Roman" w:hAnsi="Arial" w:cs="Arial"/>
          <w:sz w:val="20"/>
          <w:szCs w:val="20"/>
          <w:lang w:eastAsia="en-IE"/>
        </w:rPr>
      </w:pPr>
    </w:p>
    <w:p w:rsidR="008B6D2D" w:rsidRDefault="00AF61B1" w:rsidP="004D3F2B">
      <w:pPr>
        <w:spacing w:after="0" w:line="360" w:lineRule="auto"/>
        <w:jc w:val="both"/>
        <w:rPr>
          <w:rFonts w:ascii="Arial" w:eastAsia="Times New Roman" w:hAnsi="Arial" w:cs="Arial"/>
          <w:sz w:val="20"/>
          <w:szCs w:val="20"/>
          <w:lang w:eastAsia="en-IE"/>
        </w:rPr>
      </w:pPr>
      <w:r w:rsidRPr="00C0457D">
        <w:rPr>
          <w:rFonts w:ascii="Arial" w:eastAsia="Times New Roman" w:hAnsi="Arial" w:cs="Arial"/>
          <w:sz w:val="20"/>
          <w:szCs w:val="20"/>
          <w:lang w:eastAsia="en-IE"/>
        </w:rPr>
        <w:t>P</w:t>
      </w:r>
      <w:r w:rsidR="00B03710" w:rsidRPr="00C0457D">
        <w:rPr>
          <w:rFonts w:ascii="Arial" w:eastAsia="Times New Roman" w:hAnsi="Arial" w:cs="Arial"/>
          <w:sz w:val="20"/>
          <w:szCs w:val="20"/>
          <w:lang w:eastAsia="en-IE"/>
        </w:rPr>
        <w:t xml:space="preserve">romotional elements such as </w:t>
      </w:r>
      <w:r w:rsidR="008B6D2D" w:rsidRPr="00C0457D">
        <w:rPr>
          <w:rFonts w:ascii="Arial" w:eastAsia="Times New Roman" w:hAnsi="Arial" w:cs="Arial"/>
          <w:sz w:val="20"/>
          <w:szCs w:val="20"/>
          <w:lang w:eastAsia="en-IE"/>
        </w:rPr>
        <w:t>printed</w:t>
      </w:r>
      <w:r w:rsidR="008B6D2D">
        <w:rPr>
          <w:rFonts w:ascii="Arial" w:eastAsia="Times New Roman" w:hAnsi="Arial" w:cs="Arial"/>
          <w:sz w:val="20"/>
          <w:szCs w:val="20"/>
          <w:lang w:eastAsia="en-IE"/>
        </w:rPr>
        <w:t xml:space="preserve"> vouchers, </w:t>
      </w:r>
      <w:r w:rsidR="008B6D2D" w:rsidRPr="001260A3">
        <w:rPr>
          <w:rFonts w:ascii="Arial" w:eastAsia="Times New Roman" w:hAnsi="Arial" w:cs="Arial"/>
          <w:sz w:val="20"/>
          <w:szCs w:val="20"/>
          <w:lang w:eastAsia="en-IE"/>
        </w:rPr>
        <w:t xml:space="preserve">2-for-1 offers, </w:t>
      </w:r>
      <w:r>
        <w:rPr>
          <w:rFonts w:ascii="Arial" w:eastAsia="Times New Roman" w:hAnsi="Arial" w:cs="Arial"/>
          <w:sz w:val="20"/>
          <w:szCs w:val="20"/>
          <w:lang w:eastAsia="en-IE"/>
        </w:rPr>
        <w:t xml:space="preserve">free distribution, </w:t>
      </w:r>
      <w:r w:rsidR="008B6D2D" w:rsidRPr="001260A3">
        <w:rPr>
          <w:rFonts w:ascii="Arial" w:eastAsia="Times New Roman" w:hAnsi="Arial" w:cs="Arial"/>
          <w:sz w:val="20"/>
          <w:szCs w:val="20"/>
          <w:lang w:eastAsia="en-IE"/>
        </w:rPr>
        <w:t>price reductions or similar offers</w:t>
      </w:r>
      <w:r w:rsidR="00B03710">
        <w:rPr>
          <w:rFonts w:ascii="Arial" w:eastAsia="Times New Roman" w:hAnsi="Arial" w:cs="Arial"/>
          <w:sz w:val="20"/>
          <w:szCs w:val="20"/>
          <w:lang w:eastAsia="en-IE"/>
        </w:rPr>
        <w:t xml:space="preserve"> are prohibited</w:t>
      </w:r>
      <w:r w:rsidR="003E6B27">
        <w:rPr>
          <w:rFonts w:ascii="Arial" w:eastAsia="Times New Roman" w:hAnsi="Arial" w:cs="Arial"/>
          <w:sz w:val="20"/>
          <w:szCs w:val="20"/>
          <w:lang w:eastAsia="en-IE"/>
        </w:rPr>
        <w:t xml:space="preserve">. </w:t>
      </w:r>
    </w:p>
    <w:p w:rsidR="00AF61B1" w:rsidRDefault="00AF61B1" w:rsidP="0072044C">
      <w:pPr>
        <w:spacing w:after="0" w:line="360" w:lineRule="auto"/>
        <w:jc w:val="both"/>
        <w:rPr>
          <w:rFonts w:ascii="Arial" w:eastAsia="Times New Roman" w:hAnsi="Arial" w:cs="Arial"/>
          <w:sz w:val="20"/>
          <w:szCs w:val="20"/>
          <w:lang w:eastAsia="en-IE"/>
        </w:rPr>
      </w:pPr>
    </w:p>
    <w:p w:rsidR="00CC4D8B" w:rsidRPr="003D36C3" w:rsidRDefault="008B6D2D" w:rsidP="008B6D2D">
      <w:pPr>
        <w:spacing w:after="0" w:line="360" w:lineRule="auto"/>
        <w:jc w:val="both"/>
        <w:rPr>
          <w:rFonts w:ascii="Arial" w:eastAsia="Times New Roman" w:hAnsi="Arial" w:cs="Arial"/>
          <w:b/>
          <w:i/>
          <w:sz w:val="24"/>
          <w:szCs w:val="24"/>
          <w:lang w:eastAsia="en-IE"/>
        </w:rPr>
      </w:pPr>
      <w:r w:rsidRPr="003D36C3">
        <w:rPr>
          <w:rFonts w:ascii="Arial" w:eastAsia="Times New Roman" w:hAnsi="Arial" w:cs="Arial"/>
          <w:b/>
          <w:i/>
          <w:sz w:val="24"/>
          <w:szCs w:val="24"/>
          <w:lang w:eastAsia="en-IE"/>
        </w:rPr>
        <w:t xml:space="preserve">Public health concerns </w:t>
      </w:r>
    </w:p>
    <w:p w:rsidR="00CE663A" w:rsidRDefault="008B6D2D" w:rsidP="008B6D2D">
      <w:pPr>
        <w:spacing w:after="0" w:line="360" w:lineRule="auto"/>
        <w:jc w:val="both"/>
        <w:rPr>
          <w:rFonts w:ascii="Arial" w:hAnsi="Arial" w:cs="Arial"/>
          <w:sz w:val="20"/>
          <w:szCs w:val="20"/>
        </w:rPr>
      </w:pPr>
      <w:r>
        <w:rPr>
          <w:rFonts w:ascii="Arial" w:hAnsi="Arial" w:cs="Arial"/>
          <w:sz w:val="20"/>
          <w:szCs w:val="20"/>
        </w:rPr>
        <w:t>M</w:t>
      </w:r>
      <w:r w:rsidRPr="00E1467D">
        <w:rPr>
          <w:rFonts w:ascii="Arial" w:hAnsi="Arial" w:cs="Arial"/>
          <w:sz w:val="20"/>
          <w:szCs w:val="20"/>
        </w:rPr>
        <w:t>anufacturers, imp</w:t>
      </w:r>
      <w:r>
        <w:rPr>
          <w:rFonts w:ascii="Arial" w:hAnsi="Arial" w:cs="Arial"/>
          <w:sz w:val="20"/>
          <w:szCs w:val="20"/>
        </w:rPr>
        <w:t xml:space="preserve">orters and distributors of </w:t>
      </w:r>
      <w:r>
        <w:rPr>
          <w:rFonts w:ascii="Arial" w:eastAsia="Times New Roman" w:hAnsi="Arial" w:cs="Arial"/>
          <w:sz w:val="20"/>
          <w:szCs w:val="20"/>
          <w:lang w:eastAsia="en-IE"/>
        </w:rPr>
        <w:t>e-cigarettes and refill containers</w:t>
      </w:r>
      <w:r>
        <w:rPr>
          <w:rFonts w:ascii="Arial" w:hAnsi="Arial" w:cs="Arial"/>
          <w:sz w:val="20"/>
          <w:szCs w:val="20"/>
        </w:rPr>
        <w:t xml:space="preserve"> are required to </w:t>
      </w:r>
      <w:r w:rsidRPr="00E1467D">
        <w:rPr>
          <w:rFonts w:ascii="Arial" w:hAnsi="Arial" w:cs="Arial"/>
          <w:sz w:val="20"/>
          <w:szCs w:val="20"/>
        </w:rPr>
        <w:t>monitor and record</w:t>
      </w:r>
      <w:r>
        <w:rPr>
          <w:rFonts w:ascii="Arial" w:hAnsi="Arial" w:cs="Arial"/>
          <w:sz w:val="20"/>
          <w:szCs w:val="20"/>
        </w:rPr>
        <w:t xml:space="preserve"> any </w:t>
      </w:r>
      <w:r w:rsidRPr="00E1467D">
        <w:rPr>
          <w:rFonts w:ascii="Arial" w:hAnsi="Arial" w:cs="Arial"/>
          <w:sz w:val="20"/>
          <w:szCs w:val="20"/>
        </w:rPr>
        <w:t xml:space="preserve">suspected adverse effects </w:t>
      </w:r>
      <w:r>
        <w:rPr>
          <w:rFonts w:ascii="Arial" w:hAnsi="Arial" w:cs="Arial"/>
          <w:sz w:val="20"/>
          <w:szCs w:val="20"/>
        </w:rPr>
        <w:t>of their products</w:t>
      </w:r>
      <w:r w:rsidR="0086714B">
        <w:rPr>
          <w:rFonts w:ascii="Arial" w:hAnsi="Arial" w:cs="Arial"/>
          <w:sz w:val="20"/>
          <w:szCs w:val="20"/>
        </w:rPr>
        <w:t xml:space="preserve">. </w:t>
      </w:r>
    </w:p>
    <w:p w:rsidR="00CE663A" w:rsidRDefault="00CE663A" w:rsidP="008B6D2D">
      <w:pPr>
        <w:spacing w:after="0" w:line="360" w:lineRule="auto"/>
        <w:jc w:val="both"/>
        <w:rPr>
          <w:rFonts w:ascii="Arial" w:hAnsi="Arial" w:cs="Arial"/>
          <w:sz w:val="20"/>
          <w:szCs w:val="20"/>
        </w:rPr>
      </w:pPr>
    </w:p>
    <w:p w:rsidR="008B6D2D" w:rsidRDefault="007472B2" w:rsidP="008B6D2D">
      <w:pPr>
        <w:spacing w:after="0" w:line="360" w:lineRule="auto"/>
        <w:jc w:val="both"/>
        <w:rPr>
          <w:rFonts w:ascii="Arial" w:hAnsi="Arial" w:cs="Arial"/>
          <w:sz w:val="20"/>
          <w:szCs w:val="20"/>
        </w:rPr>
      </w:pPr>
      <w:r>
        <w:rPr>
          <w:rFonts w:ascii="Arial" w:hAnsi="Arial" w:cs="Arial"/>
          <w:sz w:val="20"/>
          <w:szCs w:val="20"/>
        </w:rPr>
        <w:t>Similarly</w:t>
      </w:r>
      <w:r w:rsidR="008B6D2D">
        <w:rPr>
          <w:rFonts w:ascii="Arial" w:hAnsi="Arial" w:cs="Arial"/>
          <w:sz w:val="20"/>
          <w:szCs w:val="20"/>
        </w:rPr>
        <w:t xml:space="preserve">, if they have </w:t>
      </w:r>
      <w:r w:rsidR="008B6D2D" w:rsidRPr="00B83E7A">
        <w:rPr>
          <w:rFonts w:ascii="Arial" w:hAnsi="Arial" w:cs="Arial"/>
          <w:sz w:val="20"/>
          <w:szCs w:val="20"/>
        </w:rPr>
        <w:t xml:space="preserve">reason to believe or </w:t>
      </w:r>
      <w:r w:rsidR="008B6D2D">
        <w:rPr>
          <w:rFonts w:ascii="Arial" w:hAnsi="Arial" w:cs="Arial"/>
          <w:sz w:val="20"/>
          <w:szCs w:val="20"/>
        </w:rPr>
        <w:t>consider</w:t>
      </w:r>
      <w:r w:rsidR="008B6D2D" w:rsidRPr="00B83E7A">
        <w:rPr>
          <w:rFonts w:ascii="Arial" w:hAnsi="Arial" w:cs="Arial"/>
          <w:sz w:val="20"/>
          <w:szCs w:val="20"/>
        </w:rPr>
        <w:t xml:space="preserve"> </w:t>
      </w:r>
      <w:r w:rsidR="008B6D2D">
        <w:rPr>
          <w:rFonts w:ascii="Arial" w:hAnsi="Arial" w:cs="Arial"/>
          <w:sz w:val="20"/>
          <w:szCs w:val="20"/>
        </w:rPr>
        <w:t xml:space="preserve">that </w:t>
      </w:r>
      <w:r w:rsidR="008B6D2D" w:rsidRPr="00B83E7A">
        <w:rPr>
          <w:rFonts w:ascii="Arial" w:hAnsi="Arial" w:cs="Arial"/>
          <w:sz w:val="20"/>
          <w:szCs w:val="20"/>
        </w:rPr>
        <w:t>such products</w:t>
      </w:r>
      <w:r w:rsidR="008B6D2D">
        <w:rPr>
          <w:rFonts w:ascii="Arial" w:hAnsi="Arial" w:cs="Arial"/>
          <w:sz w:val="20"/>
          <w:szCs w:val="20"/>
        </w:rPr>
        <w:t xml:space="preserve"> </w:t>
      </w:r>
      <w:r w:rsidR="008B6D2D" w:rsidRPr="00B83E7A">
        <w:rPr>
          <w:rFonts w:ascii="Arial" w:hAnsi="Arial" w:cs="Arial"/>
          <w:sz w:val="20"/>
          <w:szCs w:val="20"/>
        </w:rPr>
        <w:t>are not safe</w:t>
      </w:r>
      <w:r w:rsidR="008B6D2D">
        <w:rPr>
          <w:rFonts w:ascii="Arial" w:hAnsi="Arial" w:cs="Arial"/>
          <w:sz w:val="20"/>
          <w:szCs w:val="20"/>
        </w:rPr>
        <w:t xml:space="preserve">, </w:t>
      </w:r>
      <w:r w:rsidR="008B6D2D" w:rsidRPr="00B83E7A">
        <w:rPr>
          <w:rFonts w:ascii="Arial" w:hAnsi="Arial" w:cs="Arial"/>
          <w:sz w:val="20"/>
          <w:szCs w:val="20"/>
        </w:rPr>
        <w:t xml:space="preserve">of good quality or </w:t>
      </w:r>
      <w:r w:rsidR="008B6D2D">
        <w:rPr>
          <w:rFonts w:ascii="Arial" w:hAnsi="Arial" w:cs="Arial"/>
          <w:sz w:val="20"/>
          <w:szCs w:val="20"/>
        </w:rPr>
        <w:t xml:space="preserve">do not comply </w:t>
      </w:r>
      <w:r w:rsidR="008B6D2D" w:rsidRPr="00B83E7A">
        <w:rPr>
          <w:rFonts w:ascii="Arial" w:hAnsi="Arial" w:cs="Arial"/>
          <w:sz w:val="20"/>
          <w:szCs w:val="20"/>
        </w:rPr>
        <w:t xml:space="preserve">with the Regulations, </w:t>
      </w:r>
      <w:r w:rsidR="008B6D2D">
        <w:rPr>
          <w:rFonts w:ascii="Arial" w:hAnsi="Arial" w:cs="Arial"/>
          <w:sz w:val="20"/>
          <w:szCs w:val="20"/>
        </w:rPr>
        <w:t>they must immedi</w:t>
      </w:r>
      <w:r w:rsidR="008B6D2D" w:rsidRPr="008C0AA5">
        <w:rPr>
          <w:rFonts w:ascii="Arial" w:hAnsi="Arial" w:cs="Arial"/>
          <w:sz w:val="20"/>
          <w:szCs w:val="20"/>
        </w:rPr>
        <w:t xml:space="preserve">ately </w:t>
      </w:r>
      <w:r w:rsidR="008B6D2D">
        <w:rPr>
          <w:rFonts w:ascii="Arial" w:hAnsi="Arial" w:cs="Arial"/>
          <w:sz w:val="20"/>
          <w:szCs w:val="20"/>
        </w:rPr>
        <w:t>do what is necessary t</w:t>
      </w:r>
      <w:r w:rsidR="008B6D2D" w:rsidRPr="008C0AA5">
        <w:rPr>
          <w:rFonts w:ascii="Arial" w:hAnsi="Arial" w:cs="Arial"/>
          <w:sz w:val="20"/>
          <w:szCs w:val="20"/>
        </w:rPr>
        <w:t xml:space="preserve">o </w:t>
      </w:r>
      <w:r w:rsidR="008B6D2D">
        <w:rPr>
          <w:rFonts w:ascii="Arial" w:hAnsi="Arial" w:cs="Arial"/>
          <w:sz w:val="20"/>
          <w:szCs w:val="20"/>
        </w:rPr>
        <w:t xml:space="preserve">ensure </w:t>
      </w:r>
      <w:r w:rsidR="008B6D2D" w:rsidRPr="008C0AA5">
        <w:rPr>
          <w:rFonts w:ascii="Arial" w:hAnsi="Arial" w:cs="Arial"/>
          <w:sz w:val="20"/>
          <w:szCs w:val="20"/>
        </w:rPr>
        <w:t xml:space="preserve">the product </w:t>
      </w:r>
      <w:r w:rsidR="008B6D2D">
        <w:rPr>
          <w:rFonts w:ascii="Arial" w:hAnsi="Arial" w:cs="Arial"/>
          <w:sz w:val="20"/>
          <w:szCs w:val="20"/>
        </w:rPr>
        <w:t xml:space="preserve">complies with the Regulations otherwise the product must be </w:t>
      </w:r>
      <w:r w:rsidR="008B6D2D" w:rsidRPr="008C0AA5">
        <w:rPr>
          <w:rFonts w:ascii="Arial" w:hAnsi="Arial" w:cs="Arial"/>
          <w:sz w:val="20"/>
          <w:szCs w:val="20"/>
        </w:rPr>
        <w:t>withdraw</w:t>
      </w:r>
      <w:r w:rsidR="008B6D2D">
        <w:rPr>
          <w:rFonts w:ascii="Arial" w:hAnsi="Arial" w:cs="Arial"/>
          <w:sz w:val="20"/>
          <w:szCs w:val="20"/>
        </w:rPr>
        <w:t>n</w:t>
      </w:r>
      <w:r w:rsidR="008B6D2D" w:rsidRPr="008C0AA5">
        <w:rPr>
          <w:rFonts w:ascii="Arial" w:hAnsi="Arial" w:cs="Arial"/>
          <w:sz w:val="20"/>
          <w:szCs w:val="20"/>
        </w:rPr>
        <w:t xml:space="preserve"> or recall</w:t>
      </w:r>
      <w:r w:rsidR="008B6D2D">
        <w:rPr>
          <w:rFonts w:ascii="Arial" w:hAnsi="Arial" w:cs="Arial"/>
          <w:sz w:val="20"/>
          <w:szCs w:val="20"/>
        </w:rPr>
        <w:t xml:space="preserve">ed </w:t>
      </w:r>
      <w:r w:rsidR="008B6D2D" w:rsidRPr="008C0AA5">
        <w:rPr>
          <w:rFonts w:ascii="Arial" w:hAnsi="Arial" w:cs="Arial"/>
          <w:sz w:val="20"/>
          <w:szCs w:val="20"/>
        </w:rPr>
        <w:t>as appropriate.</w:t>
      </w:r>
      <w:r w:rsidR="008B6D2D">
        <w:rPr>
          <w:rFonts w:ascii="Arial" w:hAnsi="Arial" w:cs="Arial"/>
          <w:sz w:val="20"/>
          <w:szCs w:val="20"/>
        </w:rPr>
        <w:t xml:space="preserve"> </w:t>
      </w:r>
      <w:r w:rsidR="0086714B">
        <w:rPr>
          <w:rFonts w:ascii="Arial" w:hAnsi="Arial" w:cs="Arial"/>
          <w:sz w:val="20"/>
          <w:szCs w:val="20"/>
        </w:rPr>
        <w:t>M</w:t>
      </w:r>
      <w:r w:rsidR="0086714B" w:rsidRPr="00E1467D">
        <w:rPr>
          <w:rFonts w:ascii="Arial" w:hAnsi="Arial" w:cs="Arial"/>
          <w:sz w:val="20"/>
          <w:szCs w:val="20"/>
        </w:rPr>
        <w:t>anufacturers, imp</w:t>
      </w:r>
      <w:r w:rsidR="0086714B">
        <w:rPr>
          <w:rFonts w:ascii="Arial" w:hAnsi="Arial" w:cs="Arial"/>
          <w:sz w:val="20"/>
          <w:szCs w:val="20"/>
        </w:rPr>
        <w:t>orters and distributors</w:t>
      </w:r>
      <w:r w:rsidR="008B6D2D">
        <w:rPr>
          <w:rFonts w:ascii="Arial" w:hAnsi="Arial" w:cs="Arial"/>
          <w:sz w:val="20"/>
          <w:szCs w:val="20"/>
        </w:rPr>
        <w:t xml:space="preserve"> must </w:t>
      </w:r>
      <w:r w:rsidR="008B6D2D" w:rsidRPr="008C0AA5">
        <w:rPr>
          <w:rFonts w:ascii="Arial" w:hAnsi="Arial" w:cs="Arial"/>
          <w:sz w:val="20"/>
          <w:szCs w:val="20"/>
        </w:rPr>
        <w:t xml:space="preserve">inform the </w:t>
      </w:r>
      <w:r w:rsidR="0077158B">
        <w:rPr>
          <w:rFonts w:ascii="Arial" w:hAnsi="Arial" w:cs="Arial"/>
          <w:sz w:val="20"/>
          <w:szCs w:val="20"/>
        </w:rPr>
        <w:t>HSE</w:t>
      </w:r>
      <w:r w:rsidR="007F3B22" w:rsidRPr="007F3B22">
        <w:rPr>
          <w:rFonts w:ascii="Arial" w:hAnsi="Arial" w:cs="Arial"/>
          <w:sz w:val="20"/>
          <w:szCs w:val="20"/>
        </w:rPr>
        <w:t xml:space="preserve"> </w:t>
      </w:r>
      <w:r w:rsidR="008B6D2D" w:rsidRPr="002F777B">
        <w:rPr>
          <w:rFonts w:ascii="Arial" w:hAnsi="Arial" w:cs="Arial"/>
          <w:sz w:val="20"/>
          <w:szCs w:val="20"/>
        </w:rPr>
        <w:t xml:space="preserve">and </w:t>
      </w:r>
      <w:r w:rsidR="008B6D2D">
        <w:rPr>
          <w:rFonts w:ascii="Arial" w:hAnsi="Arial" w:cs="Arial"/>
          <w:sz w:val="20"/>
          <w:szCs w:val="20"/>
        </w:rPr>
        <w:t xml:space="preserve">indicate the </w:t>
      </w:r>
      <w:r w:rsidR="008B6D2D" w:rsidRPr="008C0AA5">
        <w:rPr>
          <w:rFonts w:ascii="Arial" w:hAnsi="Arial" w:cs="Arial"/>
          <w:sz w:val="20"/>
          <w:szCs w:val="20"/>
        </w:rPr>
        <w:t xml:space="preserve">risk to </w:t>
      </w:r>
      <w:r w:rsidR="008B6D2D">
        <w:rPr>
          <w:rFonts w:ascii="Arial" w:hAnsi="Arial" w:cs="Arial"/>
          <w:sz w:val="20"/>
          <w:szCs w:val="20"/>
        </w:rPr>
        <w:t xml:space="preserve">human </w:t>
      </w:r>
      <w:r w:rsidR="008B6D2D" w:rsidRPr="008C0AA5">
        <w:rPr>
          <w:rFonts w:ascii="Arial" w:hAnsi="Arial" w:cs="Arial"/>
          <w:sz w:val="20"/>
          <w:szCs w:val="20"/>
        </w:rPr>
        <w:t>health</w:t>
      </w:r>
      <w:r w:rsidR="008B6D2D">
        <w:rPr>
          <w:rFonts w:ascii="Arial" w:hAnsi="Arial" w:cs="Arial"/>
          <w:sz w:val="20"/>
          <w:szCs w:val="20"/>
        </w:rPr>
        <w:t xml:space="preserve">, advise of </w:t>
      </w:r>
      <w:r w:rsidR="008B6D2D" w:rsidRPr="008C0AA5">
        <w:rPr>
          <w:rFonts w:ascii="Arial" w:hAnsi="Arial" w:cs="Arial"/>
          <w:sz w:val="20"/>
          <w:szCs w:val="20"/>
        </w:rPr>
        <w:t>any remedial action</w:t>
      </w:r>
      <w:r w:rsidR="008B6D2D">
        <w:rPr>
          <w:rFonts w:ascii="Arial" w:hAnsi="Arial" w:cs="Arial"/>
          <w:sz w:val="20"/>
          <w:szCs w:val="20"/>
        </w:rPr>
        <w:t xml:space="preserve"> they have </w:t>
      </w:r>
      <w:r w:rsidR="008B6D2D" w:rsidRPr="008C0AA5">
        <w:rPr>
          <w:rFonts w:ascii="Arial" w:hAnsi="Arial" w:cs="Arial"/>
          <w:sz w:val="20"/>
          <w:szCs w:val="20"/>
        </w:rPr>
        <w:t xml:space="preserve">taken, and </w:t>
      </w:r>
      <w:r w:rsidR="008B6D2D">
        <w:rPr>
          <w:rFonts w:ascii="Arial" w:hAnsi="Arial" w:cs="Arial"/>
          <w:sz w:val="20"/>
          <w:szCs w:val="20"/>
        </w:rPr>
        <w:t xml:space="preserve">advise of the outcome of such remedial action. </w:t>
      </w:r>
    </w:p>
    <w:p w:rsidR="008B6D2D" w:rsidRDefault="008B6D2D" w:rsidP="008B6D2D">
      <w:pPr>
        <w:pStyle w:val="Default"/>
        <w:spacing w:line="360" w:lineRule="auto"/>
        <w:rPr>
          <w:rFonts w:ascii="Arial" w:hAnsi="Arial" w:cs="Arial"/>
          <w:sz w:val="20"/>
          <w:szCs w:val="20"/>
        </w:rPr>
      </w:pPr>
    </w:p>
    <w:p w:rsidR="008B6D2D" w:rsidRPr="0072044C" w:rsidRDefault="008B6D2D" w:rsidP="008B6D2D">
      <w:pPr>
        <w:pStyle w:val="Default"/>
        <w:spacing w:line="360" w:lineRule="auto"/>
        <w:rPr>
          <w:rFonts w:ascii="Arial" w:hAnsi="Arial" w:cs="Arial"/>
          <w:i/>
        </w:rPr>
      </w:pPr>
      <w:r w:rsidRPr="0072044C">
        <w:rPr>
          <w:rFonts w:ascii="Arial" w:hAnsi="Arial" w:cs="Arial"/>
          <w:b/>
          <w:bCs/>
          <w:i/>
        </w:rPr>
        <w:t xml:space="preserve">Transitional provision </w:t>
      </w:r>
    </w:p>
    <w:p w:rsidR="008B6D2D" w:rsidRDefault="008B6D2D" w:rsidP="008B6D2D">
      <w:pPr>
        <w:spacing w:after="0" w:line="360" w:lineRule="auto"/>
        <w:jc w:val="both"/>
        <w:rPr>
          <w:rFonts w:ascii="Arial" w:eastAsia="Times New Roman" w:hAnsi="Arial" w:cs="Arial"/>
          <w:sz w:val="20"/>
          <w:szCs w:val="20"/>
          <w:lang w:eastAsia="en-IE"/>
        </w:rPr>
      </w:pPr>
      <w:r w:rsidRPr="0012194F">
        <w:rPr>
          <w:rFonts w:ascii="Arial" w:eastAsia="Times New Roman" w:hAnsi="Arial" w:cs="Arial"/>
          <w:sz w:val="20"/>
          <w:szCs w:val="20"/>
          <w:lang w:eastAsia="en-IE"/>
        </w:rPr>
        <w:t xml:space="preserve">E-cigarettes or refill containers manufactured or released for free circulation before 20 November 2016, which are not in compliance with the labelling and product composition requirements of the Regulations may be placed on the Irish market until 20 May 2017.  </w:t>
      </w:r>
    </w:p>
    <w:p w:rsidR="008B6D2D" w:rsidRPr="0012194F" w:rsidRDefault="008B6D2D" w:rsidP="008B6D2D">
      <w:pPr>
        <w:spacing w:after="0" w:line="360" w:lineRule="auto"/>
        <w:jc w:val="both"/>
        <w:rPr>
          <w:rFonts w:ascii="Arial" w:eastAsia="Times New Roman" w:hAnsi="Arial" w:cs="Arial"/>
          <w:sz w:val="20"/>
          <w:szCs w:val="20"/>
          <w:lang w:eastAsia="en-IE"/>
        </w:rPr>
      </w:pPr>
    </w:p>
    <w:p w:rsidR="008B6D2D" w:rsidRDefault="008B6D2D" w:rsidP="008B6D2D">
      <w:pPr>
        <w:spacing w:after="0" w:line="360" w:lineRule="auto"/>
        <w:jc w:val="both"/>
        <w:rPr>
          <w:rFonts w:ascii="Arial" w:eastAsia="Times New Roman" w:hAnsi="Arial" w:cs="Arial"/>
          <w:sz w:val="20"/>
          <w:szCs w:val="20"/>
          <w:lang w:eastAsia="en-IE"/>
        </w:rPr>
      </w:pPr>
      <w:r w:rsidRPr="0012194F">
        <w:rPr>
          <w:rFonts w:ascii="Arial" w:eastAsia="Times New Roman" w:hAnsi="Arial" w:cs="Arial"/>
          <w:sz w:val="20"/>
          <w:szCs w:val="20"/>
          <w:lang w:eastAsia="en-IE"/>
        </w:rPr>
        <w:t>Retailers have until 20 May 2017 to sell through stock of products that do not comply with the labelling and product comp</w:t>
      </w:r>
      <w:r w:rsidR="00B1463A">
        <w:rPr>
          <w:rFonts w:ascii="Arial" w:eastAsia="Times New Roman" w:hAnsi="Arial" w:cs="Arial"/>
          <w:sz w:val="20"/>
          <w:szCs w:val="20"/>
          <w:lang w:eastAsia="en-IE"/>
        </w:rPr>
        <w:t xml:space="preserve">osition requirements of the </w:t>
      </w:r>
      <w:r w:rsidRPr="0012194F">
        <w:rPr>
          <w:rFonts w:ascii="Arial" w:eastAsia="Times New Roman" w:hAnsi="Arial" w:cs="Arial"/>
          <w:sz w:val="20"/>
          <w:szCs w:val="20"/>
          <w:lang w:eastAsia="en-IE"/>
        </w:rPr>
        <w:t>Regulations.</w:t>
      </w:r>
    </w:p>
    <w:p w:rsidR="008B6D2D" w:rsidRPr="0012194F" w:rsidRDefault="008B6D2D" w:rsidP="008B6D2D">
      <w:pPr>
        <w:spacing w:after="0" w:line="360" w:lineRule="auto"/>
        <w:jc w:val="both"/>
        <w:rPr>
          <w:rFonts w:ascii="Arial" w:eastAsia="Times New Roman" w:hAnsi="Arial" w:cs="Arial"/>
          <w:sz w:val="20"/>
          <w:szCs w:val="20"/>
          <w:lang w:eastAsia="en-IE"/>
        </w:rPr>
      </w:pPr>
    </w:p>
    <w:p w:rsidR="008B6D2D" w:rsidRDefault="008B6D2D" w:rsidP="008B6D2D">
      <w:pPr>
        <w:spacing w:after="0" w:line="360" w:lineRule="auto"/>
        <w:jc w:val="both"/>
        <w:rPr>
          <w:rFonts w:ascii="Arial" w:eastAsia="Times New Roman" w:hAnsi="Arial" w:cs="Arial"/>
          <w:sz w:val="20"/>
          <w:szCs w:val="20"/>
          <w:lang w:eastAsia="en-IE"/>
        </w:rPr>
      </w:pPr>
      <w:r w:rsidRPr="0012194F">
        <w:rPr>
          <w:rFonts w:ascii="Arial" w:eastAsia="Times New Roman" w:hAnsi="Arial" w:cs="Arial"/>
          <w:sz w:val="20"/>
          <w:szCs w:val="20"/>
          <w:lang w:eastAsia="en-IE"/>
        </w:rPr>
        <w:t xml:space="preserve">All e-cigarettes and refill containers manufactured or released for free circulation after 20 November 2016 must be in compliance with </w:t>
      </w:r>
      <w:r w:rsidR="002A459D">
        <w:rPr>
          <w:rFonts w:ascii="Arial" w:eastAsia="Times New Roman" w:hAnsi="Arial" w:cs="Arial"/>
          <w:sz w:val="20"/>
          <w:szCs w:val="20"/>
          <w:lang w:eastAsia="en-IE"/>
        </w:rPr>
        <w:t xml:space="preserve">the </w:t>
      </w:r>
      <w:r w:rsidRPr="0012194F">
        <w:rPr>
          <w:rFonts w:ascii="Arial" w:eastAsia="Times New Roman" w:hAnsi="Arial" w:cs="Arial"/>
          <w:sz w:val="20"/>
          <w:szCs w:val="20"/>
          <w:lang w:eastAsia="en-IE"/>
        </w:rPr>
        <w:t>2016 Regulations.  </w:t>
      </w:r>
    </w:p>
    <w:p w:rsidR="002A459D" w:rsidRDefault="002A459D" w:rsidP="002A459D">
      <w:pPr>
        <w:spacing w:after="0" w:line="360" w:lineRule="auto"/>
        <w:jc w:val="both"/>
        <w:rPr>
          <w:rFonts w:ascii="Arial" w:hAnsi="Arial" w:cs="Arial"/>
          <w:sz w:val="20"/>
          <w:szCs w:val="20"/>
        </w:rPr>
      </w:pPr>
    </w:p>
    <w:p w:rsidR="002A459D" w:rsidRPr="0012194F" w:rsidRDefault="002A459D" w:rsidP="002A459D">
      <w:pPr>
        <w:spacing w:after="0" w:line="360" w:lineRule="auto"/>
        <w:jc w:val="both"/>
        <w:rPr>
          <w:rFonts w:ascii="Arial" w:eastAsia="Times New Roman" w:hAnsi="Arial" w:cs="Arial"/>
          <w:sz w:val="20"/>
          <w:szCs w:val="20"/>
          <w:lang w:eastAsia="en-IE"/>
        </w:rPr>
      </w:pPr>
      <w:r>
        <w:rPr>
          <w:rFonts w:ascii="Arial" w:hAnsi="Arial" w:cs="Arial"/>
          <w:sz w:val="20"/>
          <w:szCs w:val="20"/>
        </w:rPr>
        <w:t>Please note that Regulation 30</w:t>
      </w:r>
      <w:bookmarkStart w:id="0" w:name="_GoBack"/>
      <w:bookmarkEnd w:id="0"/>
      <w:r>
        <w:rPr>
          <w:rFonts w:ascii="Arial" w:hAnsi="Arial" w:cs="Arial"/>
          <w:sz w:val="20"/>
          <w:szCs w:val="20"/>
        </w:rPr>
        <w:t xml:space="preserve"> </w:t>
      </w:r>
      <w:r>
        <w:rPr>
          <w:rFonts w:ascii="Arial" w:eastAsia="Times New Roman" w:hAnsi="Arial" w:cs="Arial"/>
          <w:sz w:val="20"/>
          <w:szCs w:val="20"/>
          <w:lang w:eastAsia="en-IE"/>
        </w:rPr>
        <w:t xml:space="preserve">is </w:t>
      </w:r>
      <w:r w:rsidRPr="0012194F">
        <w:rPr>
          <w:rFonts w:ascii="Arial" w:eastAsia="Times New Roman" w:hAnsi="Arial" w:cs="Arial"/>
          <w:sz w:val="20"/>
          <w:szCs w:val="20"/>
          <w:lang w:eastAsia="en-IE"/>
        </w:rPr>
        <w:t xml:space="preserve">effective from 20 May </w:t>
      </w:r>
      <w:r w:rsidRPr="005048B6">
        <w:rPr>
          <w:rFonts w:ascii="Arial" w:eastAsia="Times New Roman" w:hAnsi="Arial" w:cs="Arial"/>
          <w:sz w:val="20"/>
          <w:szCs w:val="20"/>
          <w:lang w:eastAsia="en-IE"/>
        </w:rPr>
        <w:t>2016</w:t>
      </w:r>
      <w:r w:rsidRPr="0012194F">
        <w:rPr>
          <w:rFonts w:ascii="Arial" w:eastAsia="Times New Roman" w:hAnsi="Arial" w:cs="Arial"/>
          <w:sz w:val="20"/>
          <w:szCs w:val="20"/>
          <w:lang w:eastAsia="en-IE"/>
        </w:rPr>
        <w:t xml:space="preserve"> for all e</w:t>
      </w:r>
      <w:r>
        <w:rPr>
          <w:rFonts w:ascii="Arial" w:eastAsia="Times New Roman" w:hAnsi="Arial" w:cs="Arial"/>
          <w:sz w:val="20"/>
          <w:szCs w:val="20"/>
          <w:lang w:eastAsia="en-IE"/>
        </w:rPr>
        <w:t>-</w:t>
      </w:r>
      <w:r w:rsidRPr="0012194F">
        <w:rPr>
          <w:rFonts w:ascii="Arial" w:eastAsia="Times New Roman" w:hAnsi="Arial" w:cs="Arial"/>
          <w:sz w:val="20"/>
          <w:szCs w:val="20"/>
          <w:lang w:eastAsia="en-IE"/>
        </w:rPr>
        <w:t xml:space="preserve">cigarettes and refill containers on the market irrespective of the date on which they </w:t>
      </w:r>
      <w:r>
        <w:rPr>
          <w:rFonts w:ascii="Arial" w:eastAsia="Times New Roman" w:hAnsi="Arial" w:cs="Arial"/>
          <w:sz w:val="20"/>
          <w:szCs w:val="20"/>
          <w:lang w:eastAsia="en-IE"/>
        </w:rPr>
        <w:t xml:space="preserve">were placed on </w:t>
      </w:r>
      <w:r w:rsidRPr="0012194F">
        <w:rPr>
          <w:rFonts w:ascii="Arial" w:eastAsia="Times New Roman" w:hAnsi="Arial" w:cs="Arial"/>
          <w:sz w:val="20"/>
          <w:szCs w:val="20"/>
          <w:lang w:eastAsia="en-IE"/>
        </w:rPr>
        <w:t>the market</w:t>
      </w:r>
      <w:r>
        <w:rPr>
          <w:rFonts w:ascii="Arial" w:eastAsia="Times New Roman" w:hAnsi="Arial" w:cs="Arial"/>
          <w:sz w:val="20"/>
          <w:szCs w:val="20"/>
          <w:lang w:eastAsia="en-IE"/>
        </w:rPr>
        <w:t>.</w:t>
      </w:r>
    </w:p>
    <w:p w:rsidR="003F777C" w:rsidRDefault="003F777C" w:rsidP="008B6D2D">
      <w:pPr>
        <w:spacing w:after="0" w:line="360" w:lineRule="auto"/>
        <w:jc w:val="both"/>
        <w:rPr>
          <w:rFonts w:ascii="Arial" w:eastAsia="Times New Roman" w:hAnsi="Arial" w:cs="Arial"/>
          <w:sz w:val="20"/>
          <w:szCs w:val="20"/>
          <w:lang w:eastAsia="en-IE"/>
        </w:rPr>
      </w:pPr>
    </w:p>
    <w:p w:rsidR="001B680E" w:rsidRDefault="001B680E" w:rsidP="008B6D2D">
      <w:pPr>
        <w:spacing w:after="0" w:line="360" w:lineRule="auto"/>
        <w:jc w:val="both"/>
        <w:rPr>
          <w:rFonts w:ascii="Arial" w:eastAsia="Times New Roman" w:hAnsi="Arial" w:cs="Arial"/>
          <w:sz w:val="20"/>
          <w:szCs w:val="20"/>
          <w:lang w:eastAsia="en-IE"/>
        </w:rPr>
      </w:pPr>
    </w:p>
    <w:p w:rsidR="008550BB" w:rsidRPr="000C0810" w:rsidRDefault="008550BB" w:rsidP="008550BB">
      <w:pPr>
        <w:spacing w:after="0" w:line="360" w:lineRule="auto"/>
        <w:jc w:val="both"/>
        <w:rPr>
          <w:rFonts w:ascii="Arial" w:eastAsia="Times New Roman" w:hAnsi="Arial" w:cs="Arial"/>
          <w:i/>
          <w:sz w:val="24"/>
          <w:szCs w:val="24"/>
          <w:lang w:eastAsia="en-IE"/>
        </w:rPr>
      </w:pPr>
      <w:r w:rsidRPr="000C0810">
        <w:rPr>
          <w:rFonts w:ascii="Arial" w:eastAsia="Times New Roman" w:hAnsi="Arial" w:cs="Arial"/>
          <w:b/>
          <w:bCs/>
          <w:i/>
          <w:sz w:val="24"/>
          <w:szCs w:val="24"/>
          <w:lang w:eastAsia="en-IE"/>
        </w:rPr>
        <w:lastRenderedPageBreak/>
        <w:t>Contact</w:t>
      </w:r>
    </w:p>
    <w:p w:rsidR="008550BB" w:rsidRPr="00F85936" w:rsidRDefault="008550BB" w:rsidP="008550BB">
      <w:pPr>
        <w:numPr>
          <w:ilvl w:val="0"/>
          <w:numId w:val="2"/>
        </w:numPr>
        <w:spacing w:after="0" w:line="360" w:lineRule="auto"/>
        <w:jc w:val="both"/>
        <w:rPr>
          <w:rFonts w:ascii="Arial" w:eastAsia="Times New Roman" w:hAnsi="Arial" w:cs="Arial"/>
          <w:sz w:val="20"/>
          <w:szCs w:val="20"/>
          <w:lang w:eastAsia="en-IE"/>
        </w:rPr>
      </w:pPr>
      <w:r w:rsidRPr="00E71F2D">
        <w:rPr>
          <w:rFonts w:ascii="Arial" w:eastAsia="Times New Roman" w:hAnsi="Arial" w:cs="Arial"/>
          <w:sz w:val="20"/>
          <w:szCs w:val="20"/>
          <w:lang w:eastAsia="en-IE"/>
        </w:rPr>
        <w:t xml:space="preserve">To contact the Tobacco and Alcohol Control Unit of the Department of Health, please email </w:t>
      </w:r>
      <w:hyperlink r:id="rId11" w:history="1">
        <w:r w:rsidRPr="00641C45">
          <w:rPr>
            <w:rStyle w:val="Hyperlink"/>
            <w:rFonts w:ascii="Arial" w:eastAsia="Times New Roman" w:hAnsi="Arial" w:cs="Arial"/>
            <w:sz w:val="20"/>
            <w:szCs w:val="20"/>
            <w:lang w:eastAsia="en-IE"/>
          </w:rPr>
          <w:t>tobacco@health.gov.ie</w:t>
        </w:r>
      </w:hyperlink>
    </w:p>
    <w:p w:rsidR="008550BB" w:rsidRDefault="008550BB" w:rsidP="008550BB">
      <w:pPr>
        <w:numPr>
          <w:ilvl w:val="0"/>
          <w:numId w:val="2"/>
        </w:numPr>
        <w:spacing w:after="0" w:line="360" w:lineRule="auto"/>
        <w:jc w:val="both"/>
        <w:rPr>
          <w:rFonts w:ascii="Arial" w:hAnsi="Arial" w:cs="Arial"/>
          <w:sz w:val="20"/>
          <w:szCs w:val="20"/>
        </w:rPr>
      </w:pPr>
      <w:r w:rsidRPr="00F85936">
        <w:rPr>
          <w:rFonts w:ascii="Arial" w:eastAsia="Times New Roman" w:hAnsi="Arial" w:cs="Arial"/>
          <w:sz w:val="20"/>
          <w:szCs w:val="20"/>
          <w:lang w:eastAsia="en-IE"/>
        </w:rPr>
        <w:t xml:space="preserve">To contact the National Tobacco Control Operational Unit of the Health Service Executive, please email </w:t>
      </w:r>
      <w:hyperlink r:id="rId12" w:history="1">
        <w:r w:rsidRPr="000333C2">
          <w:rPr>
            <w:rStyle w:val="Hyperlink"/>
            <w:rFonts w:ascii="Arial" w:hAnsi="Arial" w:cs="Arial"/>
            <w:sz w:val="20"/>
            <w:szCs w:val="20"/>
          </w:rPr>
          <w:t>info.tpd@hse.ie</w:t>
        </w:r>
      </w:hyperlink>
      <w:r w:rsidRPr="000333C2">
        <w:rPr>
          <w:rFonts w:ascii="Arial" w:hAnsi="Arial" w:cs="Arial"/>
          <w:sz w:val="20"/>
          <w:szCs w:val="20"/>
        </w:rPr>
        <w:t>.</w:t>
      </w:r>
    </w:p>
    <w:p w:rsidR="008550BB" w:rsidRDefault="008550BB" w:rsidP="008B6D2D">
      <w:pPr>
        <w:spacing w:after="0" w:line="360" w:lineRule="auto"/>
        <w:jc w:val="both"/>
        <w:rPr>
          <w:rFonts w:ascii="Arial" w:eastAsia="Times New Roman" w:hAnsi="Arial" w:cs="Arial"/>
          <w:sz w:val="20"/>
          <w:szCs w:val="20"/>
          <w:lang w:eastAsia="en-IE"/>
        </w:rPr>
      </w:pPr>
    </w:p>
    <w:p w:rsidR="008550BB" w:rsidRDefault="008550BB" w:rsidP="008B6D2D">
      <w:pPr>
        <w:spacing w:after="0" w:line="360" w:lineRule="auto"/>
        <w:jc w:val="both"/>
        <w:rPr>
          <w:rFonts w:ascii="Arial" w:eastAsia="Times New Roman" w:hAnsi="Arial" w:cs="Arial"/>
          <w:sz w:val="20"/>
          <w:szCs w:val="20"/>
          <w:lang w:eastAsia="en-IE"/>
        </w:rPr>
      </w:pPr>
    </w:p>
    <w:p w:rsidR="00E36069" w:rsidRPr="0072044C" w:rsidRDefault="007D4BD7" w:rsidP="00E36069">
      <w:pPr>
        <w:pStyle w:val="Default"/>
        <w:spacing w:line="360" w:lineRule="auto"/>
        <w:rPr>
          <w:rFonts w:ascii="Arial" w:hAnsi="Arial" w:cs="Arial"/>
          <w:b/>
          <w:bCs/>
          <w:i/>
        </w:rPr>
      </w:pPr>
      <w:r w:rsidRPr="0072044C">
        <w:rPr>
          <w:rFonts w:ascii="Arial" w:hAnsi="Arial" w:cs="Arial"/>
          <w:b/>
          <w:bCs/>
          <w:i/>
        </w:rPr>
        <w:t xml:space="preserve">Further </w:t>
      </w:r>
      <w:r w:rsidR="00E36069" w:rsidRPr="0072044C">
        <w:rPr>
          <w:rFonts w:ascii="Arial" w:hAnsi="Arial" w:cs="Arial"/>
          <w:b/>
          <w:bCs/>
          <w:i/>
        </w:rPr>
        <w:t>Guidance on Electronic Cigarettes and Refill Containers</w:t>
      </w:r>
    </w:p>
    <w:p w:rsidR="00E36069" w:rsidRDefault="00E36069" w:rsidP="00E36069">
      <w:pPr>
        <w:spacing w:after="0" w:line="360" w:lineRule="auto"/>
        <w:jc w:val="both"/>
        <w:rPr>
          <w:rFonts w:ascii="Arial" w:eastAsia="Times New Roman" w:hAnsi="Arial" w:cs="Arial"/>
          <w:sz w:val="20"/>
          <w:szCs w:val="20"/>
          <w:lang w:eastAsia="en-IE"/>
        </w:rPr>
      </w:pPr>
      <w:r w:rsidRPr="00E36069">
        <w:rPr>
          <w:rFonts w:ascii="Arial" w:eastAsia="Times New Roman" w:hAnsi="Arial" w:cs="Arial"/>
          <w:sz w:val="20"/>
          <w:szCs w:val="20"/>
          <w:lang w:eastAsia="en-IE"/>
        </w:rPr>
        <w:t>The</w:t>
      </w:r>
      <w:r>
        <w:rPr>
          <w:rFonts w:ascii="Arial" w:eastAsia="Times New Roman" w:hAnsi="Arial" w:cs="Arial"/>
          <w:sz w:val="20"/>
          <w:szCs w:val="20"/>
          <w:lang w:eastAsia="en-IE"/>
        </w:rPr>
        <w:t xml:space="preserve"> Department has also issued guidance documents in relation to other aspects of the TPD namely:</w:t>
      </w:r>
    </w:p>
    <w:p w:rsidR="00E36069" w:rsidRPr="00335D3D" w:rsidRDefault="00335D3D" w:rsidP="00E36069">
      <w:pPr>
        <w:pStyle w:val="ListParagraph"/>
        <w:numPr>
          <w:ilvl w:val="0"/>
          <w:numId w:val="12"/>
        </w:numPr>
        <w:spacing w:after="0" w:line="360" w:lineRule="auto"/>
        <w:jc w:val="both"/>
        <w:rPr>
          <w:rFonts w:ascii="Arial" w:eastAsia="Times New Roman" w:hAnsi="Arial" w:cs="Arial"/>
          <w:sz w:val="20"/>
          <w:szCs w:val="20"/>
          <w:lang w:eastAsia="en-IE"/>
        </w:rPr>
      </w:pPr>
      <w:r w:rsidRPr="0012194F">
        <w:rPr>
          <w:rFonts w:ascii="Arial" w:eastAsia="Times New Roman" w:hAnsi="Arial" w:cs="Arial"/>
          <w:bCs/>
          <w:sz w:val="20"/>
          <w:szCs w:val="20"/>
          <w:lang w:eastAsia="en-IE"/>
        </w:rPr>
        <w:t>notification requirements for manufacturers and importers of e-cigarettes and refill containers</w:t>
      </w:r>
      <w:r w:rsidR="005A6497">
        <w:rPr>
          <w:rFonts w:ascii="Arial" w:eastAsia="Times New Roman" w:hAnsi="Arial" w:cs="Arial"/>
          <w:bCs/>
          <w:sz w:val="20"/>
          <w:szCs w:val="20"/>
          <w:lang w:eastAsia="en-IE"/>
        </w:rPr>
        <w:t>.</w:t>
      </w:r>
      <w:r w:rsidRPr="0012194F">
        <w:rPr>
          <w:rFonts w:ascii="Arial" w:eastAsia="Times New Roman" w:hAnsi="Arial" w:cs="Arial"/>
          <w:bCs/>
          <w:sz w:val="20"/>
          <w:szCs w:val="20"/>
          <w:lang w:eastAsia="en-IE"/>
        </w:rPr>
        <w:t xml:space="preserve"> </w:t>
      </w:r>
    </w:p>
    <w:p w:rsidR="005A6497" w:rsidRDefault="00335D3D" w:rsidP="00E36069">
      <w:pPr>
        <w:pStyle w:val="ListParagraph"/>
        <w:numPr>
          <w:ilvl w:val="0"/>
          <w:numId w:val="12"/>
        </w:numPr>
        <w:spacing w:after="0" w:line="360" w:lineRule="auto"/>
        <w:jc w:val="both"/>
        <w:rPr>
          <w:rFonts w:ascii="Arial" w:eastAsia="Times New Roman" w:hAnsi="Arial" w:cs="Arial"/>
          <w:sz w:val="20"/>
          <w:szCs w:val="20"/>
          <w:lang w:eastAsia="en-IE"/>
        </w:rPr>
      </w:pPr>
      <w:r w:rsidRPr="005A6497">
        <w:rPr>
          <w:rFonts w:ascii="Arial" w:eastAsia="Times New Roman" w:hAnsi="Arial" w:cs="Arial"/>
          <w:sz w:val="20"/>
          <w:szCs w:val="20"/>
          <w:lang w:eastAsia="en-IE"/>
        </w:rPr>
        <w:t>prohibition of cross-border advertising and promotion of e-c</w:t>
      </w:r>
      <w:r w:rsidR="005A6497">
        <w:rPr>
          <w:rFonts w:ascii="Arial" w:eastAsia="Times New Roman" w:hAnsi="Arial" w:cs="Arial"/>
          <w:sz w:val="20"/>
          <w:szCs w:val="20"/>
          <w:lang w:eastAsia="en-IE"/>
        </w:rPr>
        <w:t>igarettes and refill containers.</w:t>
      </w:r>
    </w:p>
    <w:p w:rsidR="00615B93" w:rsidRDefault="00335D3D" w:rsidP="00615B93">
      <w:pPr>
        <w:pStyle w:val="ListParagraph"/>
        <w:numPr>
          <w:ilvl w:val="0"/>
          <w:numId w:val="12"/>
        </w:numPr>
        <w:spacing w:after="0" w:line="360" w:lineRule="auto"/>
        <w:jc w:val="both"/>
        <w:rPr>
          <w:rFonts w:ascii="Arial" w:eastAsia="Times New Roman" w:hAnsi="Arial" w:cs="Arial"/>
          <w:sz w:val="20"/>
          <w:szCs w:val="20"/>
          <w:lang w:eastAsia="en-IE"/>
        </w:rPr>
      </w:pPr>
      <w:r w:rsidRPr="005A6497">
        <w:rPr>
          <w:rFonts w:ascii="Arial" w:eastAsia="Times New Roman" w:hAnsi="Arial" w:cs="Arial"/>
          <w:sz w:val="20"/>
          <w:szCs w:val="20"/>
          <w:lang w:eastAsia="en-IE"/>
        </w:rPr>
        <w:t>mandatory registration for retailers engaged in cross-border distance sales of e-cigarettes or refill containers in Member States where such sales are not prohibited</w:t>
      </w:r>
      <w:r w:rsidR="005A6497" w:rsidRPr="005A6497">
        <w:rPr>
          <w:rFonts w:ascii="Arial" w:eastAsia="Times New Roman" w:hAnsi="Arial" w:cs="Arial"/>
          <w:sz w:val="20"/>
          <w:szCs w:val="20"/>
          <w:lang w:eastAsia="en-IE"/>
        </w:rPr>
        <w:t>.</w:t>
      </w:r>
      <w:r w:rsidRPr="005A6497">
        <w:rPr>
          <w:rFonts w:ascii="Arial" w:eastAsia="Times New Roman" w:hAnsi="Arial" w:cs="Arial"/>
          <w:sz w:val="20"/>
          <w:szCs w:val="20"/>
          <w:lang w:eastAsia="en-IE"/>
        </w:rPr>
        <w:t xml:space="preserve"> </w:t>
      </w:r>
    </w:p>
    <w:p w:rsidR="005A6497" w:rsidRPr="005A6497" w:rsidRDefault="005A6497" w:rsidP="005A6497">
      <w:pPr>
        <w:pStyle w:val="ListParagraph"/>
        <w:spacing w:after="0" w:line="360" w:lineRule="auto"/>
        <w:jc w:val="both"/>
        <w:rPr>
          <w:rFonts w:ascii="Arial" w:eastAsia="Times New Roman" w:hAnsi="Arial" w:cs="Arial"/>
          <w:sz w:val="20"/>
          <w:szCs w:val="20"/>
          <w:lang w:eastAsia="en-IE"/>
        </w:rPr>
      </w:pPr>
    </w:p>
    <w:p w:rsidR="005A7CE1" w:rsidRPr="00615B93" w:rsidRDefault="00B902AF" w:rsidP="00615B93">
      <w:pPr>
        <w:spacing w:after="0" w:line="360" w:lineRule="auto"/>
        <w:jc w:val="both"/>
        <w:rPr>
          <w:rFonts w:ascii="Arial" w:eastAsia="Times New Roman" w:hAnsi="Arial" w:cs="Arial"/>
          <w:sz w:val="20"/>
          <w:szCs w:val="20"/>
          <w:lang w:eastAsia="en-IE"/>
        </w:rPr>
      </w:pPr>
      <w:r w:rsidRPr="00B902AF">
        <w:rPr>
          <w:rFonts w:ascii="Arial" w:eastAsia="Times New Roman" w:hAnsi="Arial" w:cs="Arial"/>
          <w:sz w:val="20"/>
          <w:szCs w:val="20"/>
          <w:lang w:eastAsia="en-IE"/>
        </w:rPr>
        <w:t>Discussion papers</w:t>
      </w:r>
      <w:r>
        <w:rPr>
          <w:rFonts w:ascii="Arial" w:eastAsia="Times New Roman" w:hAnsi="Arial" w:cs="Arial"/>
          <w:sz w:val="20"/>
          <w:szCs w:val="20"/>
          <w:lang w:eastAsia="en-IE"/>
        </w:rPr>
        <w:t xml:space="preserve"> were</w:t>
      </w:r>
      <w:r w:rsidRPr="00B902AF">
        <w:rPr>
          <w:rFonts w:ascii="Arial" w:eastAsia="Times New Roman" w:hAnsi="Arial" w:cs="Arial"/>
          <w:sz w:val="20"/>
          <w:szCs w:val="20"/>
          <w:lang w:eastAsia="en-IE"/>
        </w:rPr>
        <w:t xml:space="preserve"> developed by Member States </w:t>
      </w:r>
      <w:r>
        <w:rPr>
          <w:rFonts w:ascii="Arial" w:eastAsia="Times New Roman" w:hAnsi="Arial" w:cs="Arial"/>
          <w:sz w:val="20"/>
          <w:szCs w:val="20"/>
          <w:lang w:eastAsia="en-IE"/>
        </w:rPr>
        <w:t xml:space="preserve">and </w:t>
      </w:r>
      <w:r w:rsidRPr="00B902AF">
        <w:rPr>
          <w:rFonts w:ascii="Arial" w:eastAsia="Times New Roman" w:hAnsi="Arial" w:cs="Arial"/>
          <w:sz w:val="20"/>
          <w:szCs w:val="20"/>
          <w:lang w:eastAsia="en-IE"/>
        </w:rPr>
        <w:t xml:space="preserve">are </w:t>
      </w:r>
      <w:r>
        <w:rPr>
          <w:rFonts w:ascii="Arial" w:eastAsia="Times New Roman" w:hAnsi="Arial" w:cs="Arial"/>
          <w:sz w:val="20"/>
          <w:szCs w:val="20"/>
          <w:lang w:eastAsia="en-IE"/>
        </w:rPr>
        <w:t xml:space="preserve">set out below. These </w:t>
      </w:r>
      <w:r w:rsidRPr="00B902AF">
        <w:rPr>
          <w:rFonts w:ascii="Arial" w:eastAsia="Times New Roman" w:hAnsi="Arial" w:cs="Arial"/>
          <w:sz w:val="20"/>
          <w:szCs w:val="20"/>
          <w:lang w:eastAsia="en-IE"/>
        </w:rPr>
        <w:t>papers provide guidance to manufacturers and importers submitting notifications for their products</w:t>
      </w:r>
      <w:r>
        <w:rPr>
          <w:rFonts w:ascii="Arial" w:eastAsia="Times New Roman" w:hAnsi="Arial" w:cs="Arial"/>
          <w:sz w:val="20"/>
          <w:szCs w:val="20"/>
          <w:lang w:eastAsia="en-IE"/>
        </w:rPr>
        <w:t xml:space="preserve"> </w:t>
      </w:r>
      <w:r w:rsidR="000C0810">
        <w:rPr>
          <w:rFonts w:ascii="Arial" w:eastAsia="Times New Roman" w:hAnsi="Arial" w:cs="Arial"/>
          <w:sz w:val="20"/>
          <w:szCs w:val="20"/>
          <w:lang w:eastAsia="en-IE"/>
        </w:rPr>
        <w:t>and are as follows</w:t>
      </w:r>
      <w:r>
        <w:rPr>
          <w:rFonts w:ascii="Arial" w:eastAsia="Times New Roman" w:hAnsi="Arial" w:cs="Arial"/>
          <w:sz w:val="20"/>
          <w:szCs w:val="20"/>
          <w:lang w:eastAsia="en-IE"/>
        </w:rPr>
        <w:t>:</w:t>
      </w:r>
    </w:p>
    <w:p w:rsidR="005A7CE1" w:rsidRPr="00822740" w:rsidRDefault="00960723" w:rsidP="00822740">
      <w:pPr>
        <w:pStyle w:val="ListParagraph"/>
        <w:numPr>
          <w:ilvl w:val="0"/>
          <w:numId w:val="12"/>
        </w:numPr>
        <w:spacing w:after="0" w:line="360" w:lineRule="auto"/>
        <w:jc w:val="both"/>
        <w:rPr>
          <w:rStyle w:val="Hyperlink"/>
          <w:rFonts w:ascii="Arial" w:hAnsi="Arial" w:cs="Arial"/>
          <w:sz w:val="20"/>
          <w:szCs w:val="20"/>
          <w:lang w:eastAsia="en-IE"/>
        </w:rPr>
      </w:pPr>
      <w:hyperlink r:id="rId13" w:history="1">
        <w:r w:rsidR="005A7CE1" w:rsidRPr="00822740">
          <w:rPr>
            <w:rStyle w:val="Hyperlink"/>
            <w:rFonts w:ascii="Arial" w:hAnsi="Arial" w:cs="Arial"/>
            <w:sz w:val="20"/>
            <w:szCs w:val="20"/>
            <w:lang w:eastAsia="en-IE"/>
          </w:rPr>
          <w:t>Chapter 1 – Submission Type</w:t>
        </w:r>
      </w:hyperlink>
    </w:p>
    <w:p w:rsidR="005A7CE1" w:rsidRPr="00822740" w:rsidRDefault="00960723" w:rsidP="00615B93">
      <w:pPr>
        <w:numPr>
          <w:ilvl w:val="0"/>
          <w:numId w:val="2"/>
        </w:numPr>
        <w:spacing w:after="0" w:line="360" w:lineRule="auto"/>
        <w:jc w:val="both"/>
        <w:rPr>
          <w:rStyle w:val="Hyperlink"/>
          <w:rFonts w:ascii="Arial" w:hAnsi="Arial" w:cs="Arial"/>
          <w:sz w:val="20"/>
          <w:szCs w:val="20"/>
          <w:lang w:eastAsia="en-IE"/>
        </w:rPr>
      </w:pPr>
      <w:hyperlink r:id="rId14" w:history="1">
        <w:r w:rsidR="005A7CE1" w:rsidRPr="00822740">
          <w:rPr>
            <w:rStyle w:val="Hyperlink"/>
            <w:rFonts w:ascii="Arial" w:hAnsi="Arial" w:cs="Arial"/>
            <w:sz w:val="20"/>
            <w:szCs w:val="20"/>
            <w:lang w:eastAsia="en-IE"/>
          </w:rPr>
          <w:t>Chapter 2 – Product Type</w:t>
        </w:r>
      </w:hyperlink>
    </w:p>
    <w:p w:rsidR="005A7CE1" w:rsidRPr="00822740" w:rsidRDefault="00960723" w:rsidP="00615B93">
      <w:pPr>
        <w:numPr>
          <w:ilvl w:val="0"/>
          <w:numId w:val="2"/>
        </w:numPr>
        <w:spacing w:after="0" w:line="360" w:lineRule="auto"/>
        <w:jc w:val="both"/>
        <w:rPr>
          <w:rStyle w:val="Hyperlink"/>
          <w:rFonts w:ascii="Arial" w:hAnsi="Arial" w:cs="Arial"/>
          <w:sz w:val="20"/>
          <w:szCs w:val="20"/>
          <w:lang w:eastAsia="en-IE"/>
        </w:rPr>
      </w:pPr>
      <w:hyperlink r:id="rId15" w:history="1">
        <w:r w:rsidR="005A7CE1" w:rsidRPr="00822740">
          <w:rPr>
            <w:rStyle w:val="Hyperlink"/>
            <w:rFonts w:ascii="Arial" w:hAnsi="Arial" w:cs="Arial"/>
            <w:sz w:val="20"/>
            <w:szCs w:val="20"/>
            <w:lang w:eastAsia="en-IE"/>
          </w:rPr>
          <w:t>Chapter 3 – Emissions from Electronic Cigarettes </w:t>
        </w:r>
      </w:hyperlink>
    </w:p>
    <w:p w:rsidR="005A7CE1" w:rsidRPr="00822740" w:rsidRDefault="00960723" w:rsidP="00615B93">
      <w:pPr>
        <w:numPr>
          <w:ilvl w:val="0"/>
          <w:numId w:val="2"/>
        </w:numPr>
        <w:spacing w:after="0" w:line="360" w:lineRule="auto"/>
        <w:jc w:val="both"/>
        <w:rPr>
          <w:rStyle w:val="Hyperlink"/>
          <w:rFonts w:ascii="Arial" w:hAnsi="Arial" w:cs="Arial"/>
          <w:sz w:val="20"/>
          <w:szCs w:val="20"/>
          <w:lang w:eastAsia="en-IE"/>
        </w:rPr>
      </w:pPr>
      <w:hyperlink r:id="rId16" w:history="1">
        <w:r w:rsidR="005A7CE1" w:rsidRPr="00822740">
          <w:rPr>
            <w:rStyle w:val="Hyperlink"/>
            <w:rFonts w:ascii="Arial" w:hAnsi="Arial" w:cs="Arial"/>
            <w:sz w:val="20"/>
            <w:szCs w:val="20"/>
            <w:lang w:eastAsia="en-IE"/>
          </w:rPr>
          <w:t>Chapter 4 – Dose of Nicotine Delivered &amp; Uptake and Consistency of Dose</w:t>
        </w:r>
      </w:hyperlink>
    </w:p>
    <w:p w:rsidR="000C0810" w:rsidRDefault="000C0810" w:rsidP="00615B93">
      <w:pPr>
        <w:spacing w:after="0" w:line="360" w:lineRule="auto"/>
        <w:ind w:left="720"/>
        <w:jc w:val="both"/>
        <w:rPr>
          <w:rFonts w:ascii="Arial" w:eastAsia="Times New Roman" w:hAnsi="Arial" w:cs="Arial"/>
          <w:sz w:val="20"/>
          <w:szCs w:val="20"/>
          <w:lang w:eastAsia="en-IE"/>
        </w:rPr>
      </w:pPr>
    </w:p>
    <w:p w:rsidR="008B6D2D" w:rsidRPr="00CC4D8B" w:rsidRDefault="00960723" w:rsidP="00615B93">
      <w:pPr>
        <w:spacing w:after="0" w:line="360" w:lineRule="auto"/>
        <w:ind w:left="720"/>
        <w:jc w:val="both"/>
        <w:rPr>
          <w:rFonts w:ascii="Arial" w:eastAsia="Times New Roman" w:hAnsi="Arial" w:cs="Arial"/>
          <w:sz w:val="20"/>
          <w:szCs w:val="20"/>
          <w:lang w:eastAsia="en-IE"/>
        </w:rPr>
      </w:pPr>
      <w:r w:rsidRPr="00CC4D8B">
        <w:rPr>
          <w:rFonts w:ascii="Arial" w:eastAsia="Times New Roman" w:hAnsi="Arial" w:cs="Arial"/>
          <w:sz w:val="20"/>
          <w:szCs w:val="20"/>
          <w:lang w:eastAsia="en-IE"/>
        </w:rPr>
        <w:fldChar w:fldCharType="begin"/>
      </w:r>
      <w:r w:rsidR="008B6D2D" w:rsidRPr="00CC4D8B">
        <w:rPr>
          <w:rFonts w:ascii="Arial" w:eastAsia="Times New Roman" w:hAnsi="Arial" w:cs="Arial"/>
          <w:sz w:val="20"/>
          <w:szCs w:val="20"/>
          <w:lang w:eastAsia="en-IE"/>
        </w:rPr>
        <w:instrText xml:space="preserve"> HYPERLINK "https://www.gov.uk/government/uploads/system/uploads/attachment_data/file/530382/Tobacco_packaging_updated_May_2016.pdf" \l "page=5" \o "Page 5" </w:instrText>
      </w:r>
      <w:r w:rsidRPr="00CC4D8B">
        <w:rPr>
          <w:rFonts w:ascii="Arial" w:eastAsia="Times New Roman" w:hAnsi="Arial" w:cs="Arial"/>
          <w:sz w:val="20"/>
          <w:szCs w:val="20"/>
          <w:lang w:eastAsia="en-IE"/>
        </w:rPr>
        <w:fldChar w:fldCharType="separate"/>
      </w:r>
    </w:p>
    <w:p w:rsidR="008B6D2D" w:rsidRDefault="00960723" w:rsidP="008550BB">
      <w:pPr>
        <w:spacing w:after="0" w:line="360" w:lineRule="auto"/>
        <w:jc w:val="both"/>
        <w:rPr>
          <w:rFonts w:ascii="Arial" w:hAnsi="Arial" w:cs="Arial"/>
          <w:sz w:val="20"/>
          <w:szCs w:val="20"/>
        </w:rPr>
      </w:pPr>
      <w:r w:rsidRPr="00CC4D8B">
        <w:rPr>
          <w:rFonts w:ascii="Arial" w:eastAsia="Times New Roman" w:hAnsi="Arial" w:cs="Arial"/>
          <w:sz w:val="20"/>
          <w:szCs w:val="20"/>
          <w:lang w:eastAsia="en-IE"/>
        </w:rPr>
        <w:fldChar w:fldCharType="end"/>
      </w:r>
    </w:p>
    <w:p w:rsidR="008B6D2D" w:rsidRDefault="008B6D2D" w:rsidP="008B6D2D">
      <w:pPr>
        <w:spacing w:after="0" w:line="360" w:lineRule="auto"/>
        <w:ind w:left="720"/>
        <w:jc w:val="both"/>
        <w:rPr>
          <w:rFonts w:ascii="Arial" w:hAnsi="Arial" w:cs="Arial"/>
          <w:sz w:val="20"/>
          <w:szCs w:val="20"/>
        </w:rPr>
      </w:pPr>
    </w:p>
    <w:p w:rsidR="00DE24A8" w:rsidRDefault="00DE24A8"/>
    <w:sectPr w:rsidR="00DE24A8" w:rsidSect="00570613">
      <w:footerReference w:type="default" r:id="rId17"/>
      <w:pgSz w:w="11906" w:h="16838"/>
      <w:pgMar w:top="1135"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C5D" w:rsidRDefault="000D7C5D">
      <w:pPr>
        <w:spacing w:after="0" w:line="240" w:lineRule="auto"/>
      </w:pPr>
      <w:r>
        <w:separator/>
      </w:r>
    </w:p>
  </w:endnote>
  <w:endnote w:type="continuationSeparator" w:id="0">
    <w:p w:rsidR="000D7C5D" w:rsidRDefault="000D7C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559285"/>
      <w:docPartObj>
        <w:docPartGallery w:val="Page Numbers (Bottom of Page)"/>
        <w:docPartUnique/>
      </w:docPartObj>
    </w:sdtPr>
    <w:sdtEndPr>
      <w:rPr>
        <w:noProof/>
      </w:rPr>
    </w:sdtEndPr>
    <w:sdtContent>
      <w:p w:rsidR="00061F19" w:rsidRDefault="00904907" w:rsidP="00AE4185">
        <w:pPr>
          <w:pStyle w:val="Footer"/>
        </w:pPr>
        <w:r w:rsidRPr="001B680E">
          <w:rPr>
            <w:sz w:val="18"/>
            <w:szCs w:val="18"/>
          </w:rPr>
          <w:t xml:space="preserve">Last Updated: </w:t>
        </w:r>
        <w:r w:rsidR="001B680E">
          <w:rPr>
            <w:sz w:val="18"/>
            <w:szCs w:val="18"/>
          </w:rPr>
          <w:t>30</w:t>
        </w:r>
        <w:r w:rsidRPr="001B680E">
          <w:rPr>
            <w:sz w:val="18"/>
            <w:szCs w:val="18"/>
            <w:vertAlign w:val="superscript"/>
          </w:rPr>
          <w:t>t</w:t>
        </w:r>
        <w:r w:rsidR="001B680E">
          <w:rPr>
            <w:sz w:val="18"/>
            <w:szCs w:val="18"/>
            <w:vertAlign w:val="superscript"/>
          </w:rPr>
          <w:t>h</w:t>
        </w:r>
        <w:r w:rsidRPr="001B680E">
          <w:rPr>
            <w:sz w:val="18"/>
            <w:szCs w:val="18"/>
          </w:rPr>
          <w:t xml:space="preserve"> November 2017</w:t>
        </w:r>
        <w:r w:rsidR="00061F19">
          <w:tab/>
        </w:r>
        <w:r w:rsidR="00061F19">
          <w:tab/>
        </w:r>
        <w:r w:rsidR="00061F19">
          <w:tab/>
          <w:t xml:space="preserve"> </w:t>
        </w:r>
        <w:r w:rsidR="00960723">
          <w:fldChar w:fldCharType="begin"/>
        </w:r>
        <w:r w:rsidR="00061F19">
          <w:instrText xml:space="preserve"> PAGE   \* MERGEFORMAT </w:instrText>
        </w:r>
        <w:r w:rsidR="00960723">
          <w:fldChar w:fldCharType="separate"/>
        </w:r>
        <w:r w:rsidR="00BD37E7">
          <w:rPr>
            <w:noProof/>
          </w:rPr>
          <w:t>1</w:t>
        </w:r>
        <w:r w:rsidR="00960723">
          <w:rPr>
            <w:noProof/>
          </w:rPr>
          <w:fldChar w:fldCharType="end"/>
        </w:r>
      </w:p>
    </w:sdtContent>
  </w:sdt>
  <w:p w:rsidR="00061F19" w:rsidRDefault="00061F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C5D" w:rsidRDefault="000D7C5D">
      <w:pPr>
        <w:spacing w:after="0" w:line="240" w:lineRule="auto"/>
      </w:pPr>
      <w:r>
        <w:separator/>
      </w:r>
    </w:p>
  </w:footnote>
  <w:footnote w:type="continuationSeparator" w:id="0">
    <w:p w:rsidR="000D7C5D" w:rsidRDefault="000D7C5D">
      <w:pPr>
        <w:spacing w:after="0" w:line="240" w:lineRule="auto"/>
      </w:pPr>
      <w:r>
        <w:continuationSeparator/>
      </w:r>
    </w:p>
  </w:footnote>
  <w:footnote w:id="1">
    <w:p w:rsidR="00061F19" w:rsidRDefault="00061F19">
      <w:pPr>
        <w:pStyle w:val="FootnoteText"/>
      </w:pPr>
      <w:r>
        <w:rPr>
          <w:rStyle w:val="FootnoteReference"/>
        </w:rPr>
        <w:footnoteRef/>
      </w:r>
      <w:r>
        <w:t xml:space="preserve"> The Directive has EEA relevance.</w:t>
      </w:r>
    </w:p>
  </w:footnote>
  <w:footnote w:id="2">
    <w:p w:rsidR="00061F19" w:rsidRPr="00C67525" w:rsidRDefault="00061F19" w:rsidP="00C00E24">
      <w:pPr>
        <w:pStyle w:val="FootnoteText"/>
        <w:rPr>
          <w:sz w:val="16"/>
          <w:szCs w:val="16"/>
        </w:rPr>
      </w:pPr>
      <w:r w:rsidRPr="00C67525">
        <w:rPr>
          <w:rStyle w:val="FootnoteReference"/>
          <w:sz w:val="16"/>
          <w:szCs w:val="16"/>
        </w:rPr>
        <w:footnoteRef/>
      </w:r>
      <w:r w:rsidRPr="00C67525">
        <w:rPr>
          <w:sz w:val="16"/>
          <w:szCs w:val="16"/>
        </w:rPr>
        <w:t xml:space="preserve"> </w:t>
      </w:r>
      <w:r w:rsidRPr="00C67525">
        <w:rPr>
          <w:rFonts w:ascii="Arial" w:hAnsi="Arial" w:cs="Arial"/>
          <w:sz w:val="16"/>
          <w:szCs w:val="16"/>
        </w:rPr>
        <w:t>Trace levels are classified as individual ingredients used in quantities below 0.1% of the final formulation by category.</w:t>
      </w:r>
    </w:p>
  </w:footnote>
  <w:footnote w:id="3">
    <w:p w:rsidR="00061F19" w:rsidRDefault="00061F19">
      <w:pPr>
        <w:pStyle w:val="FootnoteText"/>
      </w:pPr>
      <w:r>
        <w:rPr>
          <w:rStyle w:val="FootnoteReference"/>
        </w:rPr>
        <w:footnoteRef/>
      </w:r>
      <w:r>
        <w:t xml:space="preserve"> </w:t>
      </w:r>
      <w:r w:rsidRPr="007472B2">
        <w:rPr>
          <w:rFonts w:ascii="Arial" w:eastAsia="Times New Roman" w:hAnsi="Arial" w:cs="Arial"/>
          <w:sz w:val="16"/>
          <w:szCs w:val="16"/>
          <w:lang w:eastAsia="en-IE"/>
        </w:rPr>
        <w:t>Elements</w:t>
      </w:r>
      <w:r w:rsidRPr="00103584">
        <w:rPr>
          <w:rFonts w:ascii="Arial" w:eastAsia="Times New Roman" w:hAnsi="Arial" w:cs="Arial"/>
          <w:sz w:val="16"/>
          <w:szCs w:val="16"/>
          <w:lang w:eastAsia="en-IE"/>
        </w:rPr>
        <w:t xml:space="preserve"> or features include texts, symbols, names, trademarks, figurative or other signs. Please note that this is not an exhaustive list.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F7E"/>
    <w:multiLevelType w:val="hybridMultilevel"/>
    <w:tmpl w:val="E49818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C6A7028"/>
    <w:multiLevelType w:val="hybridMultilevel"/>
    <w:tmpl w:val="2FB808AA"/>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4D13BB2"/>
    <w:multiLevelType w:val="multilevel"/>
    <w:tmpl w:val="A592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D86C76"/>
    <w:multiLevelType w:val="hybridMultilevel"/>
    <w:tmpl w:val="5B8ECB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F0C0B18"/>
    <w:multiLevelType w:val="hybridMultilevel"/>
    <w:tmpl w:val="099AD844"/>
    <w:lvl w:ilvl="0" w:tplc="BA9A48B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31D331C9"/>
    <w:multiLevelType w:val="hybridMultilevel"/>
    <w:tmpl w:val="607868A6"/>
    <w:lvl w:ilvl="0" w:tplc="1809000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354A2553"/>
    <w:multiLevelType w:val="hybridMultilevel"/>
    <w:tmpl w:val="190EB3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AEE0A4D"/>
    <w:multiLevelType w:val="hybridMultilevel"/>
    <w:tmpl w:val="2FB808AA"/>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F9919D9"/>
    <w:multiLevelType w:val="hybridMultilevel"/>
    <w:tmpl w:val="5950DE5C"/>
    <w:lvl w:ilvl="0" w:tplc="1809000F">
      <w:start w:val="1"/>
      <w:numFmt w:val="decimal"/>
      <w:lvlText w:val="%1."/>
      <w:lvlJc w:val="left"/>
      <w:pPr>
        <w:ind w:left="644"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425C13A0"/>
    <w:multiLevelType w:val="multilevel"/>
    <w:tmpl w:val="29A2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5F7404"/>
    <w:multiLevelType w:val="hybridMultilevel"/>
    <w:tmpl w:val="1B2A85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4B065977"/>
    <w:multiLevelType w:val="hybridMultilevel"/>
    <w:tmpl w:val="DA9ABF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4C4C3D16"/>
    <w:multiLevelType w:val="hybridMultilevel"/>
    <w:tmpl w:val="52560C7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5A152CEF"/>
    <w:multiLevelType w:val="hybridMultilevel"/>
    <w:tmpl w:val="2EB64B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7D1E46CF"/>
    <w:multiLevelType w:val="multilevel"/>
    <w:tmpl w:val="8A90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4"/>
  </w:num>
  <w:num w:numId="3">
    <w:abstractNumId w:val="8"/>
  </w:num>
  <w:num w:numId="4">
    <w:abstractNumId w:val="7"/>
  </w:num>
  <w:num w:numId="5">
    <w:abstractNumId w:val="11"/>
  </w:num>
  <w:num w:numId="6">
    <w:abstractNumId w:val="10"/>
  </w:num>
  <w:num w:numId="7">
    <w:abstractNumId w:val="5"/>
  </w:num>
  <w:num w:numId="8">
    <w:abstractNumId w:val="12"/>
  </w:num>
  <w:num w:numId="9">
    <w:abstractNumId w:val="1"/>
  </w:num>
  <w:num w:numId="10">
    <w:abstractNumId w:val="6"/>
  </w:num>
  <w:num w:numId="11">
    <w:abstractNumId w:val="4"/>
  </w:num>
  <w:num w:numId="12">
    <w:abstractNumId w:val="13"/>
  </w:num>
  <w:num w:numId="13">
    <w:abstractNumId w:val="9"/>
  </w:num>
  <w:num w:numId="14">
    <w:abstractNumId w:val="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B6D2D"/>
    <w:rsid w:val="00012830"/>
    <w:rsid w:val="000309BF"/>
    <w:rsid w:val="000362E1"/>
    <w:rsid w:val="00040BA3"/>
    <w:rsid w:val="00061F19"/>
    <w:rsid w:val="000653AA"/>
    <w:rsid w:val="0006632B"/>
    <w:rsid w:val="00074273"/>
    <w:rsid w:val="0009476D"/>
    <w:rsid w:val="00097364"/>
    <w:rsid w:val="000C0810"/>
    <w:rsid w:val="000D7C5D"/>
    <w:rsid w:val="000E33B8"/>
    <w:rsid w:val="000F37BE"/>
    <w:rsid w:val="00103584"/>
    <w:rsid w:val="001215F2"/>
    <w:rsid w:val="001252C3"/>
    <w:rsid w:val="00134701"/>
    <w:rsid w:val="00152CC8"/>
    <w:rsid w:val="00153330"/>
    <w:rsid w:val="00172409"/>
    <w:rsid w:val="00183462"/>
    <w:rsid w:val="00190ECC"/>
    <w:rsid w:val="001A0733"/>
    <w:rsid w:val="001A1229"/>
    <w:rsid w:val="001A30DD"/>
    <w:rsid w:val="001A346F"/>
    <w:rsid w:val="001A3EFF"/>
    <w:rsid w:val="001B680E"/>
    <w:rsid w:val="001C2756"/>
    <w:rsid w:val="001C4327"/>
    <w:rsid w:val="001F69A2"/>
    <w:rsid w:val="00205899"/>
    <w:rsid w:val="00226B16"/>
    <w:rsid w:val="002435A1"/>
    <w:rsid w:val="002447AF"/>
    <w:rsid w:val="00247F6D"/>
    <w:rsid w:val="00256DF9"/>
    <w:rsid w:val="002700D1"/>
    <w:rsid w:val="0027219C"/>
    <w:rsid w:val="00275918"/>
    <w:rsid w:val="002919EC"/>
    <w:rsid w:val="0029215C"/>
    <w:rsid w:val="00296647"/>
    <w:rsid w:val="002A0F30"/>
    <w:rsid w:val="002A459D"/>
    <w:rsid w:val="002C3D6C"/>
    <w:rsid w:val="002E2082"/>
    <w:rsid w:val="002E6C47"/>
    <w:rsid w:val="002F24BE"/>
    <w:rsid w:val="002F28C2"/>
    <w:rsid w:val="003113D6"/>
    <w:rsid w:val="00324DE2"/>
    <w:rsid w:val="00335D3D"/>
    <w:rsid w:val="00343DDF"/>
    <w:rsid w:val="003655CE"/>
    <w:rsid w:val="00376A51"/>
    <w:rsid w:val="00390839"/>
    <w:rsid w:val="0039558E"/>
    <w:rsid w:val="003A3E00"/>
    <w:rsid w:val="003A5BF3"/>
    <w:rsid w:val="003B4572"/>
    <w:rsid w:val="003B53A8"/>
    <w:rsid w:val="003C04B5"/>
    <w:rsid w:val="003D361F"/>
    <w:rsid w:val="003D36C3"/>
    <w:rsid w:val="003E6B27"/>
    <w:rsid w:val="003F777C"/>
    <w:rsid w:val="00412639"/>
    <w:rsid w:val="00431052"/>
    <w:rsid w:val="004359DA"/>
    <w:rsid w:val="0044186A"/>
    <w:rsid w:val="0044326B"/>
    <w:rsid w:val="00444D5E"/>
    <w:rsid w:val="004469AF"/>
    <w:rsid w:val="004576BD"/>
    <w:rsid w:val="0046268B"/>
    <w:rsid w:val="004946EC"/>
    <w:rsid w:val="004A0D0B"/>
    <w:rsid w:val="004C1389"/>
    <w:rsid w:val="004C4230"/>
    <w:rsid w:val="004D3F2B"/>
    <w:rsid w:val="004F5586"/>
    <w:rsid w:val="005048B6"/>
    <w:rsid w:val="00565083"/>
    <w:rsid w:val="00570226"/>
    <w:rsid w:val="00570613"/>
    <w:rsid w:val="00590449"/>
    <w:rsid w:val="00591FCA"/>
    <w:rsid w:val="00593383"/>
    <w:rsid w:val="00596BFC"/>
    <w:rsid w:val="005A6497"/>
    <w:rsid w:val="005A7CE1"/>
    <w:rsid w:val="005B0426"/>
    <w:rsid w:val="005C28C3"/>
    <w:rsid w:val="005C2D8A"/>
    <w:rsid w:val="0060237D"/>
    <w:rsid w:val="00603787"/>
    <w:rsid w:val="00615B93"/>
    <w:rsid w:val="00625473"/>
    <w:rsid w:val="006262ED"/>
    <w:rsid w:val="0065382A"/>
    <w:rsid w:val="006619D2"/>
    <w:rsid w:val="00670D42"/>
    <w:rsid w:val="00695BA3"/>
    <w:rsid w:val="00697526"/>
    <w:rsid w:val="006A7EEB"/>
    <w:rsid w:val="006B07D5"/>
    <w:rsid w:val="006B6B0E"/>
    <w:rsid w:val="006D37A0"/>
    <w:rsid w:val="0072020D"/>
    <w:rsid w:val="0072044C"/>
    <w:rsid w:val="007472B2"/>
    <w:rsid w:val="0077158B"/>
    <w:rsid w:val="00781A36"/>
    <w:rsid w:val="00786823"/>
    <w:rsid w:val="007941E9"/>
    <w:rsid w:val="00797740"/>
    <w:rsid w:val="007D4BD7"/>
    <w:rsid w:val="007D51DD"/>
    <w:rsid w:val="007E5F82"/>
    <w:rsid w:val="007F3B22"/>
    <w:rsid w:val="0080792E"/>
    <w:rsid w:val="00817BCF"/>
    <w:rsid w:val="00822740"/>
    <w:rsid w:val="00827975"/>
    <w:rsid w:val="0083160C"/>
    <w:rsid w:val="00836FAF"/>
    <w:rsid w:val="00854947"/>
    <w:rsid w:val="008550BB"/>
    <w:rsid w:val="00860820"/>
    <w:rsid w:val="00861751"/>
    <w:rsid w:val="00862856"/>
    <w:rsid w:val="00866279"/>
    <w:rsid w:val="0086714B"/>
    <w:rsid w:val="008A03FF"/>
    <w:rsid w:val="008B5A38"/>
    <w:rsid w:val="008B6D2D"/>
    <w:rsid w:val="008C3854"/>
    <w:rsid w:val="008F2F35"/>
    <w:rsid w:val="00904907"/>
    <w:rsid w:val="00915602"/>
    <w:rsid w:val="00947570"/>
    <w:rsid w:val="00955BFF"/>
    <w:rsid w:val="00960723"/>
    <w:rsid w:val="00961A76"/>
    <w:rsid w:val="00963C0F"/>
    <w:rsid w:val="00976320"/>
    <w:rsid w:val="00993193"/>
    <w:rsid w:val="00995218"/>
    <w:rsid w:val="009A62FA"/>
    <w:rsid w:val="009B33B6"/>
    <w:rsid w:val="009B5601"/>
    <w:rsid w:val="009D4CDE"/>
    <w:rsid w:val="009D56D0"/>
    <w:rsid w:val="009D6040"/>
    <w:rsid w:val="009E6A7B"/>
    <w:rsid w:val="009F137B"/>
    <w:rsid w:val="00A02CA5"/>
    <w:rsid w:val="00A02DDD"/>
    <w:rsid w:val="00A27938"/>
    <w:rsid w:val="00A458B3"/>
    <w:rsid w:val="00A60218"/>
    <w:rsid w:val="00A7715A"/>
    <w:rsid w:val="00A80019"/>
    <w:rsid w:val="00AA1726"/>
    <w:rsid w:val="00AC4450"/>
    <w:rsid w:val="00AE4185"/>
    <w:rsid w:val="00AF15DD"/>
    <w:rsid w:val="00AF1B63"/>
    <w:rsid w:val="00AF3CE4"/>
    <w:rsid w:val="00AF61B1"/>
    <w:rsid w:val="00AF6EDC"/>
    <w:rsid w:val="00B03710"/>
    <w:rsid w:val="00B1463A"/>
    <w:rsid w:val="00B14E4F"/>
    <w:rsid w:val="00B72A42"/>
    <w:rsid w:val="00B902AF"/>
    <w:rsid w:val="00BA5303"/>
    <w:rsid w:val="00BC63AE"/>
    <w:rsid w:val="00BD37E7"/>
    <w:rsid w:val="00C00E24"/>
    <w:rsid w:val="00C0457D"/>
    <w:rsid w:val="00C06B49"/>
    <w:rsid w:val="00C25FE2"/>
    <w:rsid w:val="00C553DD"/>
    <w:rsid w:val="00C67525"/>
    <w:rsid w:val="00C67C82"/>
    <w:rsid w:val="00CA6A60"/>
    <w:rsid w:val="00CB1F35"/>
    <w:rsid w:val="00CB39FB"/>
    <w:rsid w:val="00CC1681"/>
    <w:rsid w:val="00CC267B"/>
    <w:rsid w:val="00CC4D8B"/>
    <w:rsid w:val="00CC6BFC"/>
    <w:rsid w:val="00CE663A"/>
    <w:rsid w:val="00CF2B5D"/>
    <w:rsid w:val="00D023A4"/>
    <w:rsid w:val="00D17566"/>
    <w:rsid w:val="00D34CA2"/>
    <w:rsid w:val="00D9708A"/>
    <w:rsid w:val="00DC0D2F"/>
    <w:rsid w:val="00DE071D"/>
    <w:rsid w:val="00DE24A8"/>
    <w:rsid w:val="00DE773E"/>
    <w:rsid w:val="00DF7FE9"/>
    <w:rsid w:val="00E327AE"/>
    <w:rsid w:val="00E36069"/>
    <w:rsid w:val="00E360A7"/>
    <w:rsid w:val="00E363F2"/>
    <w:rsid w:val="00E40746"/>
    <w:rsid w:val="00E503B2"/>
    <w:rsid w:val="00E56235"/>
    <w:rsid w:val="00E66BCC"/>
    <w:rsid w:val="00E77363"/>
    <w:rsid w:val="00EA1ECE"/>
    <w:rsid w:val="00EB6375"/>
    <w:rsid w:val="00ED0E29"/>
    <w:rsid w:val="00EE05BC"/>
    <w:rsid w:val="00EE7AAD"/>
    <w:rsid w:val="00F21C05"/>
    <w:rsid w:val="00F47343"/>
    <w:rsid w:val="00F57879"/>
    <w:rsid w:val="00F64370"/>
    <w:rsid w:val="00FB7EDB"/>
    <w:rsid w:val="00FE6D63"/>
    <w:rsid w:val="00FF442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D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6D2D"/>
    <w:rPr>
      <w:color w:val="0000FF"/>
      <w:u w:val="single"/>
    </w:rPr>
  </w:style>
  <w:style w:type="paragraph" w:customStyle="1" w:styleId="Default">
    <w:name w:val="Default"/>
    <w:rsid w:val="008B6D2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B6D2D"/>
    <w:pPr>
      <w:ind w:left="720"/>
      <w:contextualSpacing/>
    </w:pPr>
  </w:style>
  <w:style w:type="paragraph" w:styleId="Footer">
    <w:name w:val="footer"/>
    <w:basedOn w:val="Normal"/>
    <w:link w:val="FooterChar"/>
    <w:uiPriority w:val="99"/>
    <w:unhideWhenUsed/>
    <w:rsid w:val="008B6D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D2D"/>
  </w:style>
  <w:style w:type="character" w:styleId="CommentReference">
    <w:name w:val="annotation reference"/>
    <w:basedOn w:val="DefaultParagraphFont"/>
    <w:uiPriority w:val="99"/>
    <w:semiHidden/>
    <w:unhideWhenUsed/>
    <w:rsid w:val="008B6D2D"/>
    <w:rPr>
      <w:sz w:val="16"/>
      <w:szCs w:val="16"/>
    </w:rPr>
  </w:style>
  <w:style w:type="paragraph" w:styleId="CommentText">
    <w:name w:val="annotation text"/>
    <w:basedOn w:val="Normal"/>
    <w:link w:val="CommentTextChar"/>
    <w:uiPriority w:val="99"/>
    <w:semiHidden/>
    <w:unhideWhenUsed/>
    <w:rsid w:val="008B6D2D"/>
    <w:pPr>
      <w:spacing w:line="240" w:lineRule="auto"/>
    </w:pPr>
    <w:rPr>
      <w:sz w:val="20"/>
      <w:szCs w:val="20"/>
    </w:rPr>
  </w:style>
  <w:style w:type="character" w:customStyle="1" w:styleId="CommentTextChar">
    <w:name w:val="Comment Text Char"/>
    <w:basedOn w:val="DefaultParagraphFont"/>
    <w:link w:val="CommentText"/>
    <w:uiPriority w:val="99"/>
    <w:semiHidden/>
    <w:rsid w:val="008B6D2D"/>
    <w:rPr>
      <w:sz w:val="20"/>
      <w:szCs w:val="20"/>
    </w:rPr>
  </w:style>
  <w:style w:type="paragraph" w:styleId="BalloonText">
    <w:name w:val="Balloon Text"/>
    <w:basedOn w:val="Normal"/>
    <w:link w:val="BalloonTextChar"/>
    <w:uiPriority w:val="99"/>
    <w:semiHidden/>
    <w:unhideWhenUsed/>
    <w:rsid w:val="008B6D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D2D"/>
    <w:rPr>
      <w:rFonts w:ascii="Tahoma" w:hAnsi="Tahoma" w:cs="Tahoma"/>
      <w:sz w:val="16"/>
      <w:szCs w:val="16"/>
    </w:rPr>
  </w:style>
  <w:style w:type="character" w:customStyle="1" w:styleId="st">
    <w:name w:val="st"/>
    <w:basedOn w:val="DefaultParagraphFont"/>
    <w:rsid w:val="00A27938"/>
  </w:style>
  <w:style w:type="character" w:styleId="Emphasis">
    <w:name w:val="Emphasis"/>
    <w:basedOn w:val="DefaultParagraphFont"/>
    <w:uiPriority w:val="20"/>
    <w:qFormat/>
    <w:rsid w:val="00A27938"/>
    <w:rPr>
      <w:i/>
      <w:iCs/>
    </w:rPr>
  </w:style>
  <w:style w:type="character" w:customStyle="1" w:styleId="highlight">
    <w:name w:val="highlight"/>
    <w:basedOn w:val="DefaultParagraphFont"/>
    <w:rsid w:val="00CC1681"/>
  </w:style>
  <w:style w:type="paragraph" w:styleId="Header">
    <w:name w:val="header"/>
    <w:basedOn w:val="Normal"/>
    <w:link w:val="HeaderChar"/>
    <w:uiPriority w:val="99"/>
    <w:unhideWhenUsed/>
    <w:rsid w:val="00AE4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185"/>
  </w:style>
  <w:style w:type="paragraph" w:styleId="NormalWeb">
    <w:name w:val="Normal (Web)"/>
    <w:basedOn w:val="Normal"/>
    <w:uiPriority w:val="99"/>
    <w:semiHidden/>
    <w:unhideWhenUsed/>
    <w:rsid w:val="0099521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5A7CE1"/>
    <w:rPr>
      <w:color w:val="800080" w:themeColor="followedHyperlink"/>
      <w:u w:val="single"/>
    </w:rPr>
  </w:style>
  <w:style w:type="paragraph" w:styleId="FootnoteText">
    <w:name w:val="footnote text"/>
    <w:basedOn w:val="Normal"/>
    <w:link w:val="FootnoteTextChar"/>
    <w:uiPriority w:val="99"/>
    <w:semiHidden/>
    <w:unhideWhenUsed/>
    <w:rsid w:val="00961A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1A76"/>
    <w:rPr>
      <w:sz w:val="20"/>
      <w:szCs w:val="20"/>
    </w:rPr>
  </w:style>
  <w:style w:type="character" w:styleId="FootnoteReference">
    <w:name w:val="footnote reference"/>
    <w:basedOn w:val="DefaultParagraphFont"/>
    <w:uiPriority w:val="99"/>
    <w:semiHidden/>
    <w:unhideWhenUsed/>
    <w:rsid w:val="00961A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D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6D2D"/>
    <w:rPr>
      <w:color w:val="0000FF"/>
      <w:u w:val="single"/>
    </w:rPr>
  </w:style>
  <w:style w:type="paragraph" w:customStyle="1" w:styleId="Default">
    <w:name w:val="Default"/>
    <w:rsid w:val="008B6D2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B6D2D"/>
    <w:pPr>
      <w:ind w:left="720"/>
      <w:contextualSpacing/>
    </w:pPr>
  </w:style>
  <w:style w:type="paragraph" w:styleId="Footer">
    <w:name w:val="footer"/>
    <w:basedOn w:val="Normal"/>
    <w:link w:val="FooterChar"/>
    <w:uiPriority w:val="99"/>
    <w:unhideWhenUsed/>
    <w:rsid w:val="008B6D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D2D"/>
  </w:style>
  <w:style w:type="character" w:styleId="CommentReference">
    <w:name w:val="annotation reference"/>
    <w:basedOn w:val="DefaultParagraphFont"/>
    <w:uiPriority w:val="99"/>
    <w:semiHidden/>
    <w:unhideWhenUsed/>
    <w:rsid w:val="008B6D2D"/>
    <w:rPr>
      <w:sz w:val="16"/>
      <w:szCs w:val="16"/>
    </w:rPr>
  </w:style>
  <w:style w:type="paragraph" w:styleId="CommentText">
    <w:name w:val="annotation text"/>
    <w:basedOn w:val="Normal"/>
    <w:link w:val="CommentTextChar"/>
    <w:uiPriority w:val="99"/>
    <w:semiHidden/>
    <w:unhideWhenUsed/>
    <w:rsid w:val="008B6D2D"/>
    <w:pPr>
      <w:spacing w:line="240" w:lineRule="auto"/>
    </w:pPr>
    <w:rPr>
      <w:sz w:val="20"/>
      <w:szCs w:val="20"/>
    </w:rPr>
  </w:style>
  <w:style w:type="character" w:customStyle="1" w:styleId="CommentTextChar">
    <w:name w:val="Comment Text Char"/>
    <w:basedOn w:val="DefaultParagraphFont"/>
    <w:link w:val="CommentText"/>
    <w:uiPriority w:val="99"/>
    <w:semiHidden/>
    <w:rsid w:val="008B6D2D"/>
    <w:rPr>
      <w:sz w:val="20"/>
      <w:szCs w:val="20"/>
    </w:rPr>
  </w:style>
  <w:style w:type="paragraph" w:styleId="BalloonText">
    <w:name w:val="Balloon Text"/>
    <w:basedOn w:val="Normal"/>
    <w:link w:val="BalloonTextChar"/>
    <w:uiPriority w:val="99"/>
    <w:semiHidden/>
    <w:unhideWhenUsed/>
    <w:rsid w:val="008B6D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D2D"/>
    <w:rPr>
      <w:rFonts w:ascii="Tahoma" w:hAnsi="Tahoma" w:cs="Tahoma"/>
      <w:sz w:val="16"/>
      <w:szCs w:val="16"/>
    </w:rPr>
  </w:style>
  <w:style w:type="character" w:customStyle="1" w:styleId="st">
    <w:name w:val="st"/>
    <w:basedOn w:val="DefaultParagraphFont"/>
    <w:rsid w:val="00A27938"/>
  </w:style>
  <w:style w:type="character" w:styleId="Emphasis">
    <w:name w:val="Emphasis"/>
    <w:basedOn w:val="DefaultParagraphFont"/>
    <w:uiPriority w:val="20"/>
    <w:qFormat/>
    <w:rsid w:val="00A27938"/>
    <w:rPr>
      <w:i/>
      <w:iCs/>
    </w:rPr>
  </w:style>
  <w:style w:type="character" w:customStyle="1" w:styleId="highlight">
    <w:name w:val="highlight"/>
    <w:basedOn w:val="DefaultParagraphFont"/>
    <w:rsid w:val="00CC1681"/>
  </w:style>
  <w:style w:type="paragraph" w:styleId="Header">
    <w:name w:val="header"/>
    <w:basedOn w:val="Normal"/>
    <w:link w:val="HeaderChar"/>
    <w:uiPriority w:val="99"/>
    <w:unhideWhenUsed/>
    <w:rsid w:val="00AE4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185"/>
  </w:style>
  <w:style w:type="paragraph" w:styleId="NormalWeb">
    <w:name w:val="Normal (Web)"/>
    <w:basedOn w:val="Normal"/>
    <w:uiPriority w:val="99"/>
    <w:semiHidden/>
    <w:unhideWhenUsed/>
    <w:rsid w:val="0099521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5A7CE1"/>
    <w:rPr>
      <w:color w:val="800080" w:themeColor="followedHyperlink"/>
      <w:u w:val="single"/>
    </w:rPr>
  </w:style>
  <w:style w:type="paragraph" w:styleId="FootnoteText">
    <w:name w:val="footnote text"/>
    <w:basedOn w:val="Normal"/>
    <w:link w:val="FootnoteTextChar"/>
    <w:uiPriority w:val="99"/>
    <w:semiHidden/>
    <w:unhideWhenUsed/>
    <w:rsid w:val="00961A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1A76"/>
    <w:rPr>
      <w:sz w:val="20"/>
      <w:szCs w:val="20"/>
    </w:rPr>
  </w:style>
  <w:style w:type="character" w:styleId="FootnoteReference">
    <w:name w:val="footnote reference"/>
    <w:basedOn w:val="DefaultParagraphFont"/>
    <w:uiPriority w:val="99"/>
    <w:semiHidden/>
    <w:unhideWhenUsed/>
    <w:rsid w:val="00961A76"/>
    <w:rPr>
      <w:vertAlign w:val="superscript"/>
    </w:rPr>
  </w:style>
</w:styles>
</file>

<file path=word/webSettings.xml><?xml version="1.0" encoding="utf-8"?>
<w:webSettings xmlns:r="http://schemas.openxmlformats.org/officeDocument/2006/relationships" xmlns:w="http://schemas.openxmlformats.org/wordprocessingml/2006/main">
  <w:divs>
    <w:div w:id="230848051">
      <w:bodyDiv w:val="1"/>
      <w:marLeft w:val="0"/>
      <w:marRight w:val="0"/>
      <w:marTop w:val="0"/>
      <w:marBottom w:val="0"/>
      <w:divBdr>
        <w:top w:val="none" w:sz="0" w:space="0" w:color="auto"/>
        <w:left w:val="none" w:sz="0" w:space="0" w:color="auto"/>
        <w:bottom w:val="none" w:sz="0" w:space="0" w:color="auto"/>
        <w:right w:val="none" w:sz="0" w:space="0" w:color="auto"/>
      </w:divBdr>
      <w:divsChild>
        <w:div w:id="1364096137">
          <w:marLeft w:val="0"/>
          <w:marRight w:val="0"/>
          <w:marTop w:val="0"/>
          <w:marBottom w:val="0"/>
          <w:divBdr>
            <w:top w:val="none" w:sz="0" w:space="0" w:color="auto"/>
            <w:left w:val="none" w:sz="0" w:space="0" w:color="auto"/>
            <w:bottom w:val="none" w:sz="0" w:space="0" w:color="auto"/>
            <w:right w:val="none" w:sz="0" w:space="0" w:color="auto"/>
          </w:divBdr>
        </w:div>
        <w:div w:id="1322732228">
          <w:marLeft w:val="0"/>
          <w:marRight w:val="0"/>
          <w:marTop w:val="0"/>
          <w:marBottom w:val="0"/>
          <w:divBdr>
            <w:top w:val="none" w:sz="0" w:space="0" w:color="auto"/>
            <w:left w:val="none" w:sz="0" w:space="0" w:color="auto"/>
            <w:bottom w:val="none" w:sz="0" w:space="0" w:color="auto"/>
            <w:right w:val="none" w:sz="0" w:space="0" w:color="auto"/>
          </w:divBdr>
        </w:div>
        <w:div w:id="1391609943">
          <w:marLeft w:val="0"/>
          <w:marRight w:val="0"/>
          <w:marTop w:val="0"/>
          <w:marBottom w:val="0"/>
          <w:divBdr>
            <w:top w:val="none" w:sz="0" w:space="0" w:color="auto"/>
            <w:left w:val="none" w:sz="0" w:space="0" w:color="auto"/>
            <w:bottom w:val="none" w:sz="0" w:space="0" w:color="auto"/>
            <w:right w:val="none" w:sz="0" w:space="0" w:color="auto"/>
          </w:divBdr>
        </w:div>
        <w:div w:id="1365252401">
          <w:marLeft w:val="0"/>
          <w:marRight w:val="0"/>
          <w:marTop w:val="0"/>
          <w:marBottom w:val="0"/>
          <w:divBdr>
            <w:top w:val="none" w:sz="0" w:space="0" w:color="auto"/>
            <w:left w:val="none" w:sz="0" w:space="0" w:color="auto"/>
            <w:bottom w:val="none" w:sz="0" w:space="0" w:color="auto"/>
            <w:right w:val="none" w:sz="0" w:space="0" w:color="auto"/>
          </w:divBdr>
        </w:div>
      </w:divsChild>
    </w:div>
    <w:div w:id="258098686">
      <w:bodyDiv w:val="1"/>
      <w:marLeft w:val="0"/>
      <w:marRight w:val="0"/>
      <w:marTop w:val="0"/>
      <w:marBottom w:val="0"/>
      <w:divBdr>
        <w:top w:val="none" w:sz="0" w:space="0" w:color="auto"/>
        <w:left w:val="none" w:sz="0" w:space="0" w:color="auto"/>
        <w:bottom w:val="none" w:sz="0" w:space="0" w:color="auto"/>
        <w:right w:val="none" w:sz="0" w:space="0" w:color="auto"/>
      </w:divBdr>
      <w:divsChild>
        <w:div w:id="2119984706">
          <w:marLeft w:val="0"/>
          <w:marRight w:val="0"/>
          <w:marTop w:val="0"/>
          <w:marBottom w:val="0"/>
          <w:divBdr>
            <w:top w:val="none" w:sz="0" w:space="0" w:color="auto"/>
            <w:left w:val="none" w:sz="0" w:space="0" w:color="auto"/>
            <w:bottom w:val="none" w:sz="0" w:space="0" w:color="auto"/>
            <w:right w:val="none" w:sz="0" w:space="0" w:color="auto"/>
          </w:divBdr>
        </w:div>
        <w:div w:id="486286330">
          <w:marLeft w:val="0"/>
          <w:marRight w:val="0"/>
          <w:marTop w:val="0"/>
          <w:marBottom w:val="0"/>
          <w:divBdr>
            <w:top w:val="none" w:sz="0" w:space="0" w:color="auto"/>
            <w:left w:val="none" w:sz="0" w:space="0" w:color="auto"/>
            <w:bottom w:val="none" w:sz="0" w:space="0" w:color="auto"/>
            <w:right w:val="none" w:sz="0" w:space="0" w:color="auto"/>
          </w:divBdr>
        </w:div>
        <w:div w:id="1241981519">
          <w:marLeft w:val="0"/>
          <w:marRight w:val="0"/>
          <w:marTop w:val="0"/>
          <w:marBottom w:val="0"/>
          <w:divBdr>
            <w:top w:val="none" w:sz="0" w:space="0" w:color="auto"/>
            <w:left w:val="none" w:sz="0" w:space="0" w:color="auto"/>
            <w:bottom w:val="none" w:sz="0" w:space="0" w:color="auto"/>
            <w:right w:val="none" w:sz="0" w:space="0" w:color="auto"/>
          </w:divBdr>
        </w:div>
        <w:div w:id="1017535554">
          <w:marLeft w:val="0"/>
          <w:marRight w:val="0"/>
          <w:marTop w:val="0"/>
          <w:marBottom w:val="0"/>
          <w:divBdr>
            <w:top w:val="none" w:sz="0" w:space="0" w:color="auto"/>
            <w:left w:val="none" w:sz="0" w:space="0" w:color="auto"/>
            <w:bottom w:val="none" w:sz="0" w:space="0" w:color="auto"/>
            <w:right w:val="none" w:sz="0" w:space="0" w:color="auto"/>
          </w:divBdr>
        </w:div>
        <w:div w:id="1873028914">
          <w:marLeft w:val="0"/>
          <w:marRight w:val="0"/>
          <w:marTop w:val="0"/>
          <w:marBottom w:val="0"/>
          <w:divBdr>
            <w:top w:val="none" w:sz="0" w:space="0" w:color="auto"/>
            <w:left w:val="none" w:sz="0" w:space="0" w:color="auto"/>
            <w:bottom w:val="none" w:sz="0" w:space="0" w:color="auto"/>
            <w:right w:val="none" w:sz="0" w:space="0" w:color="auto"/>
          </w:divBdr>
        </w:div>
        <w:div w:id="1158764291">
          <w:marLeft w:val="0"/>
          <w:marRight w:val="0"/>
          <w:marTop w:val="0"/>
          <w:marBottom w:val="0"/>
          <w:divBdr>
            <w:top w:val="none" w:sz="0" w:space="0" w:color="auto"/>
            <w:left w:val="none" w:sz="0" w:space="0" w:color="auto"/>
            <w:bottom w:val="none" w:sz="0" w:space="0" w:color="auto"/>
            <w:right w:val="none" w:sz="0" w:space="0" w:color="auto"/>
          </w:divBdr>
        </w:div>
        <w:div w:id="825896553">
          <w:marLeft w:val="0"/>
          <w:marRight w:val="0"/>
          <w:marTop w:val="0"/>
          <w:marBottom w:val="0"/>
          <w:divBdr>
            <w:top w:val="none" w:sz="0" w:space="0" w:color="auto"/>
            <w:left w:val="none" w:sz="0" w:space="0" w:color="auto"/>
            <w:bottom w:val="none" w:sz="0" w:space="0" w:color="auto"/>
            <w:right w:val="none" w:sz="0" w:space="0" w:color="auto"/>
          </w:divBdr>
        </w:div>
        <w:div w:id="121465370">
          <w:marLeft w:val="0"/>
          <w:marRight w:val="0"/>
          <w:marTop w:val="0"/>
          <w:marBottom w:val="0"/>
          <w:divBdr>
            <w:top w:val="none" w:sz="0" w:space="0" w:color="auto"/>
            <w:left w:val="none" w:sz="0" w:space="0" w:color="auto"/>
            <w:bottom w:val="none" w:sz="0" w:space="0" w:color="auto"/>
            <w:right w:val="none" w:sz="0" w:space="0" w:color="auto"/>
          </w:divBdr>
        </w:div>
        <w:div w:id="87509566">
          <w:marLeft w:val="0"/>
          <w:marRight w:val="0"/>
          <w:marTop w:val="0"/>
          <w:marBottom w:val="0"/>
          <w:divBdr>
            <w:top w:val="none" w:sz="0" w:space="0" w:color="auto"/>
            <w:left w:val="none" w:sz="0" w:space="0" w:color="auto"/>
            <w:bottom w:val="none" w:sz="0" w:space="0" w:color="auto"/>
            <w:right w:val="none" w:sz="0" w:space="0" w:color="auto"/>
          </w:divBdr>
        </w:div>
        <w:div w:id="1439451457">
          <w:marLeft w:val="0"/>
          <w:marRight w:val="0"/>
          <w:marTop w:val="0"/>
          <w:marBottom w:val="0"/>
          <w:divBdr>
            <w:top w:val="none" w:sz="0" w:space="0" w:color="auto"/>
            <w:left w:val="none" w:sz="0" w:space="0" w:color="auto"/>
            <w:bottom w:val="none" w:sz="0" w:space="0" w:color="auto"/>
            <w:right w:val="none" w:sz="0" w:space="0" w:color="auto"/>
          </w:divBdr>
        </w:div>
        <w:div w:id="1478256384">
          <w:marLeft w:val="0"/>
          <w:marRight w:val="0"/>
          <w:marTop w:val="0"/>
          <w:marBottom w:val="0"/>
          <w:divBdr>
            <w:top w:val="none" w:sz="0" w:space="0" w:color="auto"/>
            <w:left w:val="none" w:sz="0" w:space="0" w:color="auto"/>
            <w:bottom w:val="none" w:sz="0" w:space="0" w:color="auto"/>
            <w:right w:val="none" w:sz="0" w:space="0" w:color="auto"/>
          </w:divBdr>
        </w:div>
        <w:div w:id="396558494">
          <w:marLeft w:val="0"/>
          <w:marRight w:val="0"/>
          <w:marTop w:val="0"/>
          <w:marBottom w:val="0"/>
          <w:divBdr>
            <w:top w:val="none" w:sz="0" w:space="0" w:color="auto"/>
            <w:left w:val="none" w:sz="0" w:space="0" w:color="auto"/>
            <w:bottom w:val="none" w:sz="0" w:space="0" w:color="auto"/>
            <w:right w:val="none" w:sz="0" w:space="0" w:color="auto"/>
          </w:divBdr>
        </w:div>
        <w:div w:id="965425374">
          <w:marLeft w:val="0"/>
          <w:marRight w:val="0"/>
          <w:marTop w:val="0"/>
          <w:marBottom w:val="0"/>
          <w:divBdr>
            <w:top w:val="none" w:sz="0" w:space="0" w:color="auto"/>
            <w:left w:val="none" w:sz="0" w:space="0" w:color="auto"/>
            <w:bottom w:val="none" w:sz="0" w:space="0" w:color="auto"/>
            <w:right w:val="none" w:sz="0" w:space="0" w:color="auto"/>
          </w:divBdr>
        </w:div>
        <w:div w:id="674962208">
          <w:marLeft w:val="0"/>
          <w:marRight w:val="0"/>
          <w:marTop w:val="0"/>
          <w:marBottom w:val="0"/>
          <w:divBdr>
            <w:top w:val="none" w:sz="0" w:space="0" w:color="auto"/>
            <w:left w:val="none" w:sz="0" w:space="0" w:color="auto"/>
            <w:bottom w:val="none" w:sz="0" w:space="0" w:color="auto"/>
            <w:right w:val="none" w:sz="0" w:space="0" w:color="auto"/>
          </w:divBdr>
        </w:div>
        <w:div w:id="1036124172">
          <w:marLeft w:val="0"/>
          <w:marRight w:val="0"/>
          <w:marTop w:val="0"/>
          <w:marBottom w:val="0"/>
          <w:divBdr>
            <w:top w:val="none" w:sz="0" w:space="0" w:color="auto"/>
            <w:left w:val="none" w:sz="0" w:space="0" w:color="auto"/>
            <w:bottom w:val="none" w:sz="0" w:space="0" w:color="auto"/>
            <w:right w:val="none" w:sz="0" w:space="0" w:color="auto"/>
          </w:divBdr>
        </w:div>
        <w:div w:id="1436050009">
          <w:marLeft w:val="0"/>
          <w:marRight w:val="0"/>
          <w:marTop w:val="0"/>
          <w:marBottom w:val="0"/>
          <w:divBdr>
            <w:top w:val="none" w:sz="0" w:space="0" w:color="auto"/>
            <w:left w:val="none" w:sz="0" w:space="0" w:color="auto"/>
            <w:bottom w:val="none" w:sz="0" w:space="0" w:color="auto"/>
            <w:right w:val="none" w:sz="0" w:space="0" w:color="auto"/>
          </w:divBdr>
        </w:div>
      </w:divsChild>
    </w:div>
    <w:div w:id="1191652314">
      <w:bodyDiv w:val="1"/>
      <w:marLeft w:val="0"/>
      <w:marRight w:val="0"/>
      <w:marTop w:val="0"/>
      <w:marBottom w:val="0"/>
      <w:divBdr>
        <w:top w:val="none" w:sz="0" w:space="0" w:color="auto"/>
        <w:left w:val="none" w:sz="0" w:space="0" w:color="auto"/>
        <w:bottom w:val="none" w:sz="0" w:space="0" w:color="auto"/>
        <w:right w:val="none" w:sz="0" w:space="0" w:color="auto"/>
      </w:divBdr>
      <w:divsChild>
        <w:div w:id="921718033">
          <w:marLeft w:val="0"/>
          <w:marRight w:val="0"/>
          <w:marTop w:val="0"/>
          <w:marBottom w:val="0"/>
          <w:divBdr>
            <w:top w:val="none" w:sz="0" w:space="0" w:color="auto"/>
            <w:left w:val="none" w:sz="0" w:space="0" w:color="auto"/>
            <w:bottom w:val="none" w:sz="0" w:space="0" w:color="auto"/>
            <w:right w:val="none" w:sz="0" w:space="0" w:color="auto"/>
          </w:divBdr>
        </w:div>
        <w:div w:id="908733398">
          <w:marLeft w:val="0"/>
          <w:marRight w:val="0"/>
          <w:marTop w:val="0"/>
          <w:marBottom w:val="0"/>
          <w:divBdr>
            <w:top w:val="none" w:sz="0" w:space="0" w:color="auto"/>
            <w:left w:val="none" w:sz="0" w:space="0" w:color="auto"/>
            <w:bottom w:val="none" w:sz="0" w:space="0" w:color="auto"/>
            <w:right w:val="none" w:sz="0" w:space="0" w:color="auto"/>
          </w:divBdr>
        </w:div>
        <w:div w:id="962541201">
          <w:marLeft w:val="0"/>
          <w:marRight w:val="0"/>
          <w:marTop w:val="0"/>
          <w:marBottom w:val="0"/>
          <w:divBdr>
            <w:top w:val="none" w:sz="0" w:space="0" w:color="auto"/>
            <w:left w:val="none" w:sz="0" w:space="0" w:color="auto"/>
            <w:bottom w:val="none" w:sz="0" w:space="0" w:color="auto"/>
            <w:right w:val="none" w:sz="0" w:space="0" w:color="auto"/>
          </w:divBdr>
        </w:div>
        <w:div w:id="2032876247">
          <w:marLeft w:val="0"/>
          <w:marRight w:val="0"/>
          <w:marTop w:val="0"/>
          <w:marBottom w:val="0"/>
          <w:divBdr>
            <w:top w:val="none" w:sz="0" w:space="0" w:color="auto"/>
            <w:left w:val="none" w:sz="0" w:space="0" w:color="auto"/>
            <w:bottom w:val="none" w:sz="0" w:space="0" w:color="auto"/>
            <w:right w:val="none" w:sz="0" w:space="0" w:color="auto"/>
          </w:divBdr>
        </w:div>
        <w:div w:id="1764254879">
          <w:marLeft w:val="0"/>
          <w:marRight w:val="0"/>
          <w:marTop w:val="0"/>
          <w:marBottom w:val="0"/>
          <w:divBdr>
            <w:top w:val="none" w:sz="0" w:space="0" w:color="auto"/>
            <w:left w:val="none" w:sz="0" w:space="0" w:color="auto"/>
            <w:bottom w:val="none" w:sz="0" w:space="0" w:color="auto"/>
            <w:right w:val="none" w:sz="0" w:space="0" w:color="auto"/>
          </w:divBdr>
        </w:div>
        <w:div w:id="1431202865">
          <w:marLeft w:val="0"/>
          <w:marRight w:val="0"/>
          <w:marTop w:val="0"/>
          <w:marBottom w:val="0"/>
          <w:divBdr>
            <w:top w:val="none" w:sz="0" w:space="0" w:color="auto"/>
            <w:left w:val="none" w:sz="0" w:space="0" w:color="auto"/>
            <w:bottom w:val="none" w:sz="0" w:space="0" w:color="auto"/>
            <w:right w:val="none" w:sz="0" w:space="0" w:color="auto"/>
          </w:divBdr>
        </w:div>
      </w:divsChild>
    </w:div>
    <w:div w:id="1288241833">
      <w:bodyDiv w:val="1"/>
      <w:marLeft w:val="0"/>
      <w:marRight w:val="0"/>
      <w:marTop w:val="0"/>
      <w:marBottom w:val="0"/>
      <w:divBdr>
        <w:top w:val="none" w:sz="0" w:space="0" w:color="auto"/>
        <w:left w:val="none" w:sz="0" w:space="0" w:color="auto"/>
        <w:bottom w:val="none" w:sz="0" w:space="0" w:color="auto"/>
        <w:right w:val="none" w:sz="0" w:space="0" w:color="auto"/>
      </w:divBdr>
      <w:divsChild>
        <w:div w:id="133104913">
          <w:marLeft w:val="0"/>
          <w:marRight w:val="0"/>
          <w:marTop w:val="0"/>
          <w:marBottom w:val="0"/>
          <w:divBdr>
            <w:top w:val="none" w:sz="0" w:space="0" w:color="auto"/>
            <w:left w:val="none" w:sz="0" w:space="0" w:color="auto"/>
            <w:bottom w:val="none" w:sz="0" w:space="0" w:color="auto"/>
            <w:right w:val="none" w:sz="0" w:space="0" w:color="auto"/>
          </w:divBdr>
        </w:div>
        <w:div w:id="1890846957">
          <w:marLeft w:val="0"/>
          <w:marRight w:val="0"/>
          <w:marTop w:val="0"/>
          <w:marBottom w:val="0"/>
          <w:divBdr>
            <w:top w:val="none" w:sz="0" w:space="0" w:color="auto"/>
            <w:left w:val="none" w:sz="0" w:space="0" w:color="auto"/>
            <w:bottom w:val="none" w:sz="0" w:space="0" w:color="auto"/>
            <w:right w:val="none" w:sz="0" w:space="0" w:color="auto"/>
          </w:divBdr>
        </w:div>
        <w:div w:id="1816028815">
          <w:marLeft w:val="0"/>
          <w:marRight w:val="0"/>
          <w:marTop w:val="0"/>
          <w:marBottom w:val="0"/>
          <w:divBdr>
            <w:top w:val="none" w:sz="0" w:space="0" w:color="auto"/>
            <w:left w:val="none" w:sz="0" w:space="0" w:color="auto"/>
            <w:bottom w:val="none" w:sz="0" w:space="0" w:color="auto"/>
            <w:right w:val="none" w:sz="0" w:space="0" w:color="auto"/>
          </w:divBdr>
        </w:div>
        <w:div w:id="652874932">
          <w:marLeft w:val="0"/>
          <w:marRight w:val="0"/>
          <w:marTop w:val="0"/>
          <w:marBottom w:val="0"/>
          <w:divBdr>
            <w:top w:val="none" w:sz="0" w:space="0" w:color="auto"/>
            <w:left w:val="none" w:sz="0" w:space="0" w:color="auto"/>
            <w:bottom w:val="none" w:sz="0" w:space="0" w:color="auto"/>
            <w:right w:val="none" w:sz="0" w:space="0" w:color="auto"/>
          </w:divBdr>
        </w:div>
        <w:div w:id="1296638057">
          <w:marLeft w:val="0"/>
          <w:marRight w:val="0"/>
          <w:marTop w:val="0"/>
          <w:marBottom w:val="0"/>
          <w:divBdr>
            <w:top w:val="none" w:sz="0" w:space="0" w:color="auto"/>
            <w:left w:val="none" w:sz="0" w:space="0" w:color="auto"/>
            <w:bottom w:val="none" w:sz="0" w:space="0" w:color="auto"/>
            <w:right w:val="none" w:sz="0" w:space="0" w:color="auto"/>
          </w:divBdr>
        </w:div>
        <w:div w:id="1712000019">
          <w:marLeft w:val="0"/>
          <w:marRight w:val="0"/>
          <w:marTop w:val="0"/>
          <w:marBottom w:val="0"/>
          <w:divBdr>
            <w:top w:val="none" w:sz="0" w:space="0" w:color="auto"/>
            <w:left w:val="none" w:sz="0" w:space="0" w:color="auto"/>
            <w:bottom w:val="none" w:sz="0" w:space="0" w:color="auto"/>
            <w:right w:val="none" w:sz="0" w:space="0" w:color="auto"/>
          </w:divBdr>
        </w:div>
        <w:div w:id="834686783">
          <w:marLeft w:val="0"/>
          <w:marRight w:val="0"/>
          <w:marTop w:val="0"/>
          <w:marBottom w:val="0"/>
          <w:divBdr>
            <w:top w:val="none" w:sz="0" w:space="0" w:color="auto"/>
            <w:left w:val="none" w:sz="0" w:space="0" w:color="auto"/>
            <w:bottom w:val="none" w:sz="0" w:space="0" w:color="auto"/>
            <w:right w:val="none" w:sz="0" w:space="0" w:color="auto"/>
          </w:divBdr>
        </w:div>
        <w:div w:id="897517638">
          <w:marLeft w:val="0"/>
          <w:marRight w:val="0"/>
          <w:marTop w:val="0"/>
          <w:marBottom w:val="0"/>
          <w:divBdr>
            <w:top w:val="none" w:sz="0" w:space="0" w:color="auto"/>
            <w:left w:val="none" w:sz="0" w:space="0" w:color="auto"/>
            <w:bottom w:val="none" w:sz="0" w:space="0" w:color="auto"/>
            <w:right w:val="none" w:sz="0" w:space="0" w:color="auto"/>
          </w:divBdr>
        </w:div>
        <w:div w:id="1975325739">
          <w:marLeft w:val="0"/>
          <w:marRight w:val="0"/>
          <w:marTop w:val="0"/>
          <w:marBottom w:val="0"/>
          <w:divBdr>
            <w:top w:val="none" w:sz="0" w:space="0" w:color="auto"/>
            <w:left w:val="none" w:sz="0" w:space="0" w:color="auto"/>
            <w:bottom w:val="none" w:sz="0" w:space="0" w:color="auto"/>
            <w:right w:val="none" w:sz="0" w:space="0" w:color="auto"/>
          </w:divBdr>
        </w:div>
        <w:div w:id="815952614">
          <w:marLeft w:val="0"/>
          <w:marRight w:val="0"/>
          <w:marTop w:val="0"/>
          <w:marBottom w:val="0"/>
          <w:divBdr>
            <w:top w:val="none" w:sz="0" w:space="0" w:color="auto"/>
            <w:left w:val="none" w:sz="0" w:space="0" w:color="auto"/>
            <w:bottom w:val="none" w:sz="0" w:space="0" w:color="auto"/>
            <w:right w:val="none" w:sz="0" w:space="0" w:color="auto"/>
          </w:divBdr>
        </w:div>
        <w:div w:id="98724428">
          <w:marLeft w:val="0"/>
          <w:marRight w:val="0"/>
          <w:marTop w:val="0"/>
          <w:marBottom w:val="0"/>
          <w:divBdr>
            <w:top w:val="none" w:sz="0" w:space="0" w:color="auto"/>
            <w:left w:val="none" w:sz="0" w:space="0" w:color="auto"/>
            <w:bottom w:val="none" w:sz="0" w:space="0" w:color="auto"/>
            <w:right w:val="none" w:sz="0" w:space="0" w:color="auto"/>
          </w:divBdr>
        </w:div>
        <w:div w:id="125632945">
          <w:marLeft w:val="0"/>
          <w:marRight w:val="0"/>
          <w:marTop w:val="0"/>
          <w:marBottom w:val="0"/>
          <w:divBdr>
            <w:top w:val="none" w:sz="0" w:space="0" w:color="auto"/>
            <w:left w:val="none" w:sz="0" w:space="0" w:color="auto"/>
            <w:bottom w:val="none" w:sz="0" w:space="0" w:color="auto"/>
            <w:right w:val="none" w:sz="0" w:space="0" w:color="auto"/>
          </w:divBdr>
        </w:div>
        <w:div w:id="1796682022">
          <w:marLeft w:val="0"/>
          <w:marRight w:val="0"/>
          <w:marTop w:val="0"/>
          <w:marBottom w:val="0"/>
          <w:divBdr>
            <w:top w:val="none" w:sz="0" w:space="0" w:color="auto"/>
            <w:left w:val="none" w:sz="0" w:space="0" w:color="auto"/>
            <w:bottom w:val="none" w:sz="0" w:space="0" w:color="auto"/>
            <w:right w:val="none" w:sz="0" w:space="0" w:color="auto"/>
          </w:divBdr>
        </w:div>
        <w:div w:id="130025144">
          <w:marLeft w:val="0"/>
          <w:marRight w:val="0"/>
          <w:marTop w:val="0"/>
          <w:marBottom w:val="0"/>
          <w:divBdr>
            <w:top w:val="none" w:sz="0" w:space="0" w:color="auto"/>
            <w:left w:val="none" w:sz="0" w:space="0" w:color="auto"/>
            <w:bottom w:val="none" w:sz="0" w:space="0" w:color="auto"/>
            <w:right w:val="none" w:sz="0" w:space="0" w:color="auto"/>
          </w:divBdr>
        </w:div>
        <w:div w:id="1470975196">
          <w:marLeft w:val="0"/>
          <w:marRight w:val="0"/>
          <w:marTop w:val="0"/>
          <w:marBottom w:val="0"/>
          <w:divBdr>
            <w:top w:val="none" w:sz="0" w:space="0" w:color="auto"/>
            <w:left w:val="none" w:sz="0" w:space="0" w:color="auto"/>
            <w:bottom w:val="none" w:sz="0" w:space="0" w:color="auto"/>
            <w:right w:val="none" w:sz="0" w:space="0" w:color="auto"/>
          </w:divBdr>
        </w:div>
        <w:div w:id="820194476">
          <w:marLeft w:val="0"/>
          <w:marRight w:val="0"/>
          <w:marTop w:val="0"/>
          <w:marBottom w:val="0"/>
          <w:divBdr>
            <w:top w:val="none" w:sz="0" w:space="0" w:color="auto"/>
            <w:left w:val="none" w:sz="0" w:space="0" w:color="auto"/>
            <w:bottom w:val="none" w:sz="0" w:space="0" w:color="auto"/>
            <w:right w:val="none" w:sz="0" w:space="0" w:color="auto"/>
          </w:divBdr>
        </w:div>
      </w:divsChild>
    </w:div>
    <w:div w:id="1391878432">
      <w:bodyDiv w:val="1"/>
      <w:marLeft w:val="0"/>
      <w:marRight w:val="0"/>
      <w:marTop w:val="0"/>
      <w:marBottom w:val="0"/>
      <w:divBdr>
        <w:top w:val="none" w:sz="0" w:space="0" w:color="auto"/>
        <w:left w:val="none" w:sz="0" w:space="0" w:color="auto"/>
        <w:bottom w:val="none" w:sz="0" w:space="0" w:color="auto"/>
        <w:right w:val="none" w:sz="0" w:space="0" w:color="auto"/>
      </w:divBdr>
    </w:div>
    <w:div w:id="1456951105">
      <w:bodyDiv w:val="1"/>
      <w:marLeft w:val="0"/>
      <w:marRight w:val="0"/>
      <w:marTop w:val="0"/>
      <w:marBottom w:val="0"/>
      <w:divBdr>
        <w:top w:val="none" w:sz="0" w:space="0" w:color="auto"/>
        <w:left w:val="none" w:sz="0" w:space="0" w:color="auto"/>
        <w:bottom w:val="none" w:sz="0" w:space="0" w:color="auto"/>
        <w:right w:val="none" w:sz="0" w:space="0" w:color="auto"/>
      </w:divBdr>
      <w:divsChild>
        <w:div w:id="1237327992">
          <w:marLeft w:val="0"/>
          <w:marRight w:val="0"/>
          <w:marTop w:val="0"/>
          <w:marBottom w:val="0"/>
          <w:divBdr>
            <w:top w:val="none" w:sz="0" w:space="0" w:color="auto"/>
            <w:left w:val="none" w:sz="0" w:space="0" w:color="auto"/>
            <w:bottom w:val="none" w:sz="0" w:space="0" w:color="auto"/>
            <w:right w:val="none" w:sz="0" w:space="0" w:color="auto"/>
          </w:divBdr>
        </w:div>
        <w:div w:id="995109569">
          <w:marLeft w:val="0"/>
          <w:marRight w:val="0"/>
          <w:marTop w:val="0"/>
          <w:marBottom w:val="0"/>
          <w:divBdr>
            <w:top w:val="none" w:sz="0" w:space="0" w:color="auto"/>
            <w:left w:val="none" w:sz="0" w:space="0" w:color="auto"/>
            <w:bottom w:val="none" w:sz="0" w:space="0" w:color="auto"/>
            <w:right w:val="none" w:sz="0" w:space="0" w:color="auto"/>
          </w:divBdr>
        </w:div>
        <w:div w:id="1433356233">
          <w:marLeft w:val="0"/>
          <w:marRight w:val="0"/>
          <w:marTop w:val="0"/>
          <w:marBottom w:val="0"/>
          <w:divBdr>
            <w:top w:val="none" w:sz="0" w:space="0" w:color="auto"/>
            <w:left w:val="none" w:sz="0" w:space="0" w:color="auto"/>
            <w:bottom w:val="none" w:sz="0" w:space="0" w:color="auto"/>
            <w:right w:val="none" w:sz="0" w:space="0" w:color="auto"/>
          </w:divBdr>
        </w:div>
        <w:div w:id="100154949">
          <w:marLeft w:val="0"/>
          <w:marRight w:val="0"/>
          <w:marTop w:val="0"/>
          <w:marBottom w:val="0"/>
          <w:divBdr>
            <w:top w:val="none" w:sz="0" w:space="0" w:color="auto"/>
            <w:left w:val="none" w:sz="0" w:space="0" w:color="auto"/>
            <w:bottom w:val="none" w:sz="0" w:space="0" w:color="auto"/>
            <w:right w:val="none" w:sz="0" w:space="0" w:color="auto"/>
          </w:divBdr>
        </w:div>
        <w:div w:id="2146268533">
          <w:marLeft w:val="0"/>
          <w:marRight w:val="0"/>
          <w:marTop w:val="0"/>
          <w:marBottom w:val="0"/>
          <w:divBdr>
            <w:top w:val="none" w:sz="0" w:space="0" w:color="auto"/>
            <w:left w:val="none" w:sz="0" w:space="0" w:color="auto"/>
            <w:bottom w:val="none" w:sz="0" w:space="0" w:color="auto"/>
            <w:right w:val="none" w:sz="0" w:space="0" w:color="auto"/>
          </w:divBdr>
        </w:div>
        <w:div w:id="719324827">
          <w:marLeft w:val="0"/>
          <w:marRight w:val="0"/>
          <w:marTop w:val="0"/>
          <w:marBottom w:val="0"/>
          <w:divBdr>
            <w:top w:val="none" w:sz="0" w:space="0" w:color="auto"/>
            <w:left w:val="none" w:sz="0" w:space="0" w:color="auto"/>
            <w:bottom w:val="none" w:sz="0" w:space="0" w:color="auto"/>
            <w:right w:val="none" w:sz="0" w:space="0" w:color="auto"/>
          </w:divBdr>
        </w:div>
        <w:div w:id="1955942705">
          <w:marLeft w:val="0"/>
          <w:marRight w:val="0"/>
          <w:marTop w:val="0"/>
          <w:marBottom w:val="0"/>
          <w:divBdr>
            <w:top w:val="none" w:sz="0" w:space="0" w:color="auto"/>
            <w:left w:val="none" w:sz="0" w:space="0" w:color="auto"/>
            <w:bottom w:val="none" w:sz="0" w:space="0" w:color="auto"/>
            <w:right w:val="none" w:sz="0" w:space="0" w:color="auto"/>
          </w:divBdr>
        </w:div>
        <w:div w:id="1697000411">
          <w:marLeft w:val="0"/>
          <w:marRight w:val="0"/>
          <w:marTop w:val="0"/>
          <w:marBottom w:val="0"/>
          <w:divBdr>
            <w:top w:val="none" w:sz="0" w:space="0" w:color="auto"/>
            <w:left w:val="none" w:sz="0" w:space="0" w:color="auto"/>
            <w:bottom w:val="none" w:sz="0" w:space="0" w:color="auto"/>
            <w:right w:val="none" w:sz="0" w:space="0" w:color="auto"/>
          </w:divBdr>
        </w:div>
        <w:div w:id="2080707013">
          <w:marLeft w:val="0"/>
          <w:marRight w:val="0"/>
          <w:marTop w:val="0"/>
          <w:marBottom w:val="0"/>
          <w:divBdr>
            <w:top w:val="none" w:sz="0" w:space="0" w:color="auto"/>
            <w:left w:val="none" w:sz="0" w:space="0" w:color="auto"/>
            <w:bottom w:val="none" w:sz="0" w:space="0" w:color="auto"/>
            <w:right w:val="none" w:sz="0" w:space="0" w:color="auto"/>
          </w:divBdr>
        </w:div>
        <w:div w:id="903179244">
          <w:marLeft w:val="0"/>
          <w:marRight w:val="0"/>
          <w:marTop w:val="0"/>
          <w:marBottom w:val="0"/>
          <w:divBdr>
            <w:top w:val="none" w:sz="0" w:space="0" w:color="auto"/>
            <w:left w:val="none" w:sz="0" w:space="0" w:color="auto"/>
            <w:bottom w:val="none" w:sz="0" w:space="0" w:color="auto"/>
            <w:right w:val="none" w:sz="0" w:space="0" w:color="auto"/>
          </w:divBdr>
        </w:div>
        <w:div w:id="1830899078">
          <w:marLeft w:val="0"/>
          <w:marRight w:val="0"/>
          <w:marTop w:val="0"/>
          <w:marBottom w:val="0"/>
          <w:divBdr>
            <w:top w:val="none" w:sz="0" w:space="0" w:color="auto"/>
            <w:left w:val="none" w:sz="0" w:space="0" w:color="auto"/>
            <w:bottom w:val="none" w:sz="0" w:space="0" w:color="auto"/>
            <w:right w:val="none" w:sz="0" w:space="0" w:color="auto"/>
          </w:divBdr>
        </w:div>
        <w:div w:id="521362148">
          <w:marLeft w:val="0"/>
          <w:marRight w:val="0"/>
          <w:marTop w:val="0"/>
          <w:marBottom w:val="0"/>
          <w:divBdr>
            <w:top w:val="none" w:sz="0" w:space="0" w:color="auto"/>
            <w:left w:val="none" w:sz="0" w:space="0" w:color="auto"/>
            <w:bottom w:val="none" w:sz="0" w:space="0" w:color="auto"/>
            <w:right w:val="none" w:sz="0" w:space="0" w:color="auto"/>
          </w:divBdr>
        </w:div>
        <w:div w:id="125314718">
          <w:marLeft w:val="0"/>
          <w:marRight w:val="0"/>
          <w:marTop w:val="0"/>
          <w:marBottom w:val="0"/>
          <w:divBdr>
            <w:top w:val="none" w:sz="0" w:space="0" w:color="auto"/>
            <w:left w:val="none" w:sz="0" w:space="0" w:color="auto"/>
            <w:bottom w:val="none" w:sz="0" w:space="0" w:color="auto"/>
            <w:right w:val="none" w:sz="0" w:space="0" w:color="auto"/>
          </w:divBdr>
        </w:div>
        <w:div w:id="17435447">
          <w:marLeft w:val="0"/>
          <w:marRight w:val="0"/>
          <w:marTop w:val="0"/>
          <w:marBottom w:val="0"/>
          <w:divBdr>
            <w:top w:val="none" w:sz="0" w:space="0" w:color="auto"/>
            <w:left w:val="none" w:sz="0" w:space="0" w:color="auto"/>
            <w:bottom w:val="none" w:sz="0" w:space="0" w:color="auto"/>
            <w:right w:val="none" w:sz="0" w:space="0" w:color="auto"/>
          </w:divBdr>
        </w:div>
        <w:div w:id="939218893">
          <w:marLeft w:val="0"/>
          <w:marRight w:val="0"/>
          <w:marTop w:val="0"/>
          <w:marBottom w:val="0"/>
          <w:divBdr>
            <w:top w:val="none" w:sz="0" w:space="0" w:color="auto"/>
            <w:left w:val="none" w:sz="0" w:space="0" w:color="auto"/>
            <w:bottom w:val="none" w:sz="0" w:space="0" w:color="auto"/>
            <w:right w:val="none" w:sz="0" w:space="0" w:color="auto"/>
          </w:divBdr>
        </w:div>
        <w:div w:id="1728256411">
          <w:marLeft w:val="0"/>
          <w:marRight w:val="0"/>
          <w:marTop w:val="0"/>
          <w:marBottom w:val="0"/>
          <w:divBdr>
            <w:top w:val="none" w:sz="0" w:space="0" w:color="auto"/>
            <w:left w:val="none" w:sz="0" w:space="0" w:color="auto"/>
            <w:bottom w:val="none" w:sz="0" w:space="0" w:color="auto"/>
            <w:right w:val="none" w:sz="0" w:space="0" w:color="auto"/>
          </w:divBdr>
        </w:div>
      </w:divsChild>
    </w:div>
    <w:div w:id="1475875885">
      <w:bodyDiv w:val="1"/>
      <w:marLeft w:val="0"/>
      <w:marRight w:val="0"/>
      <w:marTop w:val="0"/>
      <w:marBottom w:val="0"/>
      <w:divBdr>
        <w:top w:val="none" w:sz="0" w:space="0" w:color="auto"/>
        <w:left w:val="none" w:sz="0" w:space="0" w:color="auto"/>
        <w:bottom w:val="none" w:sz="0" w:space="0" w:color="auto"/>
        <w:right w:val="none" w:sz="0" w:space="0" w:color="auto"/>
      </w:divBdr>
    </w:div>
    <w:div w:id="1621493062">
      <w:bodyDiv w:val="1"/>
      <w:marLeft w:val="0"/>
      <w:marRight w:val="0"/>
      <w:marTop w:val="0"/>
      <w:marBottom w:val="0"/>
      <w:divBdr>
        <w:top w:val="none" w:sz="0" w:space="0" w:color="auto"/>
        <w:left w:val="none" w:sz="0" w:space="0" w:color="auto"/>
        <w:bottom w:val="none" w:sz="0" w:space="0" w:color="auto"/>
        <w:right w:val="none" w:sz="0" w:space="0" w:color="auto"/>
      </w:divBdr>
      <w:divsChild>
        <w:div w:id="568616629">
          <w:marLeft w:val="0"/>
          <w:marRight w:val="0"/>
          <w:marTop w:val="0"/>
          <w:marBottom w:val="0"/>
          <w:divBdr>
            <w:top w:val="none" w:sz="0" w:space="0" w:color="auto"/>
            <w:left w:val="none" w:sz="0" w:space="0" w:color="auto"/>
            <w:bottom w:val="none" w:sz="0" w:space="0" w:color="auto"/>
            <w:right w:val="none" w:sz="0" w:space="0" w:color="auto"/>
          </w:divBdr>
        </w:div>
        <w:div w:id="1494763790">
          <w:marLeft w:val="0"/>
          <w:marRight w:val="0"/>
          <w:marTop w:val="0"/>
          <w:marBottom w:val="0"/>
          <w:divBdr>
            <w:top w:val="none" w:sz="0" w:space="0" w:color="auto"/>
            <w:left w:val="none" w:sz="0" w:space="0" w:color="auto"/>
            <w:bottom w:val="none" w:sz="0" w:space="0" w:color="auto"/>
            <w:right w:val="none" w:sz="0" w:space="0" w:color="auto"/>
          </w:divBdr>
        </w:div>
        <w:div w:id="1003705670">
          <w:marLeft w:val="0"/>
          <w:marRight w:val="0"/>
          <w:marTop w:val="0"/>
          <w:marBottom w:val="0"/>
          <w:divBdr>
            <w:top w:val="none" w:sz="0" w:space="0" w:color="auto"/>
            <w:left w:val="none" w:sz="0" w:space="0" w:color="auto"/>
            <w:bottom w:val="none" w:sz="0" w:space="0" w:color="auto"/>
            <w:right w:val="none" w:sz="0" w:space="0" w:color="auto"/>
          </w:divBdr>
        </w:div>
        <w:div w:id="291374779">
          <w:marLeft w:val="0"/>
          <w:marRight w:val="0"/>
          <w:marTop w:val="0"/>
          <w:marBottom w:val="0"/>
          <w:divBdr>
            <w:top w:val="none" w:sz="0" w:space="0" w:color="auto"/>
            <w:left w:val="none" w:sz="0" w:space="0" w:color="auto"/>
            <w:bottom w:val="none" w:sz="0" w:space="0" w:color="auto"/>
            <w:right w:val="none" w:sz="0" w:space="0" w:color="auto"/>
          </w:divBdr>
        </w:div>
        <w:div w:id="1053507133">
          <w:marLeft w:val="0"/>
          <w:marRight w:val="0"/>
          <w:marTop w:val="0"/>
          <w:marBottom w:val="0"/>
          <w:divBdr>
            <w:top w:val="none" w:sz="0" w:space="0" w:color="auto"/>
            <w:left w:val="none" w:sz="0" w:space="0" w:color="auto"/>
            <w:bottom w:val="none" w:sz="0" w:space="0" w:color="auto"/>
            <w:right w:val="none" w:sz="0" w:space="0" w:color="auto"/>
          </w:divBdr>
        </w:div>
        <w:div w:id="928852435">
          <w:marLeft w:val="0"/>
          <w:marRight w:val="0"/>
          <w:marTop w:val="0"/>
          <w:marBottom w:val="0"/>
          <w:divBdr>
            <w:top w:val="none" w:sz="0" w:space="0" w:color="auto"/>
            <w:left w:val="none" w:sz="0" w:space="0" w:color="auto"/>
            <w:bottom w:val="none" w:sz="0" w:space="0" w:color="auto"/>
            <w:right w:val="none" w:sz="0" w:space="0" w:color="auto"/>
          </w:divBdr>
        </w:div>
        <w:div w:id="127165553">
          <w:marLeft w:val="0"/>
          <w:marRight w:val="0"/>
          <w:marTop w:val="0"/>
          <w:marBottom w:val="0"/>
          <w:divBdr>
            <w:top w:val="none" w:sz="0" w:space="0" w:color="auto"/>
            <w:left w:val="none" w:sz="0" w:space="0" w:color="auto"/>
            <w:bottom w:val="none" w:sz="0" w:space="0" w:color="auto"/>
            <w:right w:val="none" w:sz="0" w:space="0" w:color="auto"/>
          </w:divBdr>
        </w:div>
        <w:div w:id="1744182106">
          <w:marLeft w:val="0"/>
          <w:marRight w:val="0"/>
          <w:marTop w:val="0"/>
          <w:marBottom w:val="0"/>
          <w:divBdr>
            <w:top w:val="none" w:sz="0" w:space="0" w:color="auto"/>
            <w:left w:val="none" w:sz="0" w:space="0" w:color="auto"/>
            <w:bottom w:val="none" w:sz="0" w:space="0" w:color="auto"/>
            <w:right w:val="none" w:sz="0" w:space="0" w:color="auto"/>
          </w:divBdr>
        </w:div>
        <w:div w:id="1681423517">
          <w:marLeft w:val="0"/>
          <w:marRight w:val="0"/>
          <w:marTop w:val="0"/>
          <w:marBottom w:val="0"/>
          <w:divBdr>
            <w:top w:val="none" w:sz="0" w:space="0" w:color="auto"/>
            <w:left w:val="none" w:sz="0" w:space="0" w:color="auto"/>
            <w:bottom w:val="none" w:sz="0" w:space="0" w:color="auto"/>
            <w:right w:val="none" w:sz="0" w:space="0" w:color="auto"/>
          </w:divBdr>
        </w:div>
        <w:div w:id="1080367370">
          <w:marLeft w:val="0"/>
          <w:marRight w:val="0"/>
          <w:marTop w:val="0"/>
          <w:marBottom w:val="0"/>
          <w:divBdr>
            <w:top w:val="none" w:sz="0" w:space="0" w:color="auto"/>
            <w:left w:val="none" w:sz="0" w:space="0" w:color="auto"/>
            <w:bottom w:val="none" w:sz="0" w:space="0" w:color="auto"/>
            <w:right w:val="none" w:sz="0" w:space="0" w:color="auto"/>
          </w:divBdr>
        </w:div>
        <w:div w:id="410661983">
          <w:marLeft w:val="0"/>
          <w:marRight w:val="0"/>
          <w:marTop w:val="0"/>
          <w:marBottom w:val="0"/>
          <w:divBdr>
            <w:top w:val="none" w:sz="0" w:space="0" w:color="auto"/>
            <w:left w:val="none" w:sz="0" w:space="0" w:color="auto"/>
            <w:bottom w:val="none" w:sz="0" w:space="0" w:color="auto"/>
            <w:right w:val="none" w:sz="0" w:space="0" w:color="auto"/>
          </w:divBdr>
        </w:div>
        <w:div w:id="678316376">
          <w:marLeft w:val="0"/>
          <w:marRight w:val="0"/>
          <w:marTop w:val="0"/>
          <w:marBottom w:val="0"/>
          <w:divBdr>
            <w:top w:val="none" w:sz="0" w:space="0" w:color="auto"/>
            <w:left w:val="none" w:sz="0" w:space="0" w:color="auto"/>
            <w:bottom w:val="none" w:sz="0" w:space="0" w:color="auto"/>
            <w:right w:val="none" w:sz="0" w:space="0" w:color="auto"/>
          </w:divBdr>
        </w:div>
        <w:div w:id="1508714046">
          <w:marLeft w:val="0"/>
          <w:marRight w:val="0"/>
          <w:marTop w:val="0"/>
          <w:marBottom w:val="0"/>
          <w:divBdr>
            <w:top w:val="none" w:sz="0" w:space="0" w:color="auto"/>
            <w:left w:val="none" w:sz="0" w:space="0" w:color="auto"/>
            <w:bottom w:val="none" w:sz="0" w:space="0" w:color="auto"/>
            <w:right w:val="none" w:sz="0" w:space="0" w:color="auto"/>
          </w:divBdr>
        </w:div>
        <w:div w:id="614288882">
          <w:marLeft w:val="0"/>
          <w:marRight w:val="0"/>
          <w:marTop w:val="0"/>
          <w:marBottom w:val="0"/>
          <w:divBdr>
            <w:top w:val="none" w:sz="0" w:space="0" w:color="auto"/>
            <w:left w:val="none" w:sz="0" w:space="0" w:color="auto"/>
            <w:bottom w:val="none" w:sz="0" w:space="0" w:color="auto"/>
            <w:right w:val="none" w:sz="0" w:space="0" w:color="auto"/>
          </w:divBdr>
        </w:div>
      </w:divsChild>
    </w:div>
    <w:div w:id="1658260627">
      <w:bodyDiv w:val="1"/>
      <w:marLeft w:val="0"/>
      <w:marRight w:val="0"/>
      <w:marTop w:val="0"/>
      <w:marBottom w:val="0"/>
      <w:divBdr>
        <w:top w:val="none" w:sz="0" w:space="0" w:color="auto"/>
        <w:left w:val="none" w:sz="0" w:space="0" w:color="auto"/>
        <w:bottom w:val="none" w:sz="0" w:space="0" w:color="auto"/>
        <w:right w:val="none" w:sz="0" w:space="0" w:color="auto"/>
      </w:divBdr>
      <w:divsChild>
        <w:div w:id="908733201">
          <w:marLeft w:val="0"/>
          <w:marRight w:val="0"/>
          <w:marTop w:val="0"/>
          <w:marBottom w:val="0"/>
          <w:divBdr>
            <w:top w:val="none" w:sz="0" w:space="0" w:color="auto"/>
            <w:left w:val="none" w:sz="0" w:space="0" w:color="auto"/>
            <w:bottom w:val="none" w:sz="0" w:space="0" w:color="auto"/>
            <w:right w:val="none" w:sz="0" w:space="0" w:color="auto"/>
          </w:divBdr>
        </w:div>
        <w:div w:id="1149518271">
          <w:marLeft w:val="0"/>
          <w:marRight w:val="0"/>
          <w:marTop w:val="0"/>
          <w:marBottom w:val="0"/>
          <w:divBdr>
            <w:top w:val="none" w:sz="0" w:space="0" w:color="auto"/>
            <w:left w:val="none" w:sz="0" w:space="0" w:color="auto"/>
            <w:bottom w:val="none" w:sz="0" w:space="0" w:color="auto"/>
            <w:right w:val="none" w:sz="0" w:space="0" w:color="auto"/>
          </w:divBdr>
        </w:div>
        <w:div w:id="1499614487">
          <w:marLeft w:val="0"/>
          <w:marRight w:val="0"/>
          <w:marTop w:val="0"/>
          <w:marBottom w:val="0"/>
          <w:divBdr>
            <w:top w:val="none" w:sz="0" w:space="0" w:color="auto"/>
            <w:left w:val="none" w:sz="0" w:space="0" w:color="auto"/>
            <w:bottom w:val="none" w:sz="0" w:space="0" w:color="auto"/>
            <w:right w:val="none" w:sz="0" w:space="0" w:color="auto"/>
          </w:divBdr>
        </w:div>
        <w:div w:id="202642985">
          <w:marLeft w:val="0"/>
          <w:marRight w:val="0"/>
          <w:marTop w:val="0"/>
          <w:marBottom w:val="0"/>
          <w:divBdr>
            <w:top w:val="none" w:sz="0" w:space="0" w:color="auto"/>
            <w:left w:val="none" w:sz="0" w:space="0" w:color="auto"/>
            <w:bottom w:val="none" w:sz="0" w:space="0" w:color="auto"/>
            <w:right w:val="none" w:sz="0" w:space="0" w:color="auto"/>
          </w:divBdr>
        </w:div>
        <w:div w:id="981278785">
          <w:marLeft w:val="0"/>
          <w:marRight w:val="0"/>
          <w:marTop w:val="0"/>
          <w:marBottom w:val="0"/>
          <w:divBdr>
            <w:top w:val="none" w:sz="0" w:space="0" w:color="auto"/>
            <w:left w:val="none" w:sz="0" w:space="0" w:color="auto"/>
            <w:bottom w:val="none" w:sz="0" w:space="0" w:color="auto"/>
            <w:right w:val="none" w:sz="0" w:space="0" w:color="auto"/>
          </w:divBdr>
        </w:div>
        <w:div w:id="27222433">
          <w:marLeft w:val="0"/>
          <w:marRight w:val="0"/>
          <w:marTop w:val="0"/>
          <w:marBottom w:val="0"/>
          <w:divBdr>
            <w:top w:val="none" w:sz="0" w:space="0" w:color="auto"/>
            <w:left w:val="none" w:sz="0" w:space="0" w:color="auto"/>
            <w:bottom w:val="none" w:sz="0" w:space="0" w:color="auto"/>
            <w:right w:val="none" w:sz="0" w:space="0" w:color="auto"/>
          </w:divBdr>
        </w:div>
        <w:div w:id="67272396">
          <w:marLeft w:val="0"/>
          <w:marRight w:val="0"/>
          <w:marTop w:val="0"/>
          <w:marBottom w:val="0"/>
          <w:divBdr>
            <w:top w:val="none" w:sz="0" w:space="0" w:color="auto"/>
            <w:left w:val="none" w:sz="0" w:space="0" w:color="auto"/>
            <w:bottom w:val="none" w:sz="0" w:space="0" w:color="auto"/>
            <w:right w:val="none" w:sz="0" w:space="0" w:color="auto"/>
          </w:divBdr>
        </w:div>
        <w:div w:id="225267793">
          <w:marLeft w:val="0"/>
          <w:marRight w:val="0"/>
          <w:marTop w:val="0"/>
          <w:marBottom w:val="0"/>
          <w:divBdr>
            <w:top w:val="none" w:sz="0" w:space="0" w:color="auto"/>
            <w:left w:val="none" w:sz="0" w:space="0" w:color="auto"/>
            <w:bottom w:val="none" w:sz="0" w:space="0" w:color="auto"/>
            <w:right w:val="none" w:sz="0" w:space="0" w:color="auto"/>
          </w:divBdr>
        </w:div>
      </w:divsChild>
    </w:div>
    <w:div w:id="1665737466">
      <w:bodyDiv w:val="1"/>
      <w:marLeft w:val="0"/>
      <w:marRight w:val="0"/>
      <w:marTop w:val="0"/>
      <w:marBottom w:val="0"/>
      <w:divBdr>
        <w:top w:val="none" w:sz="0" w:space="0" w:color="auto"/>
        <w:left w:val="none" w:sz="0" w:space="0" w:color="auto"/>
        <w:bottom w:val="none" w:sz="0" w:space="0" w:color="auto"/>
        <w:right w:val="none" w:sz="0" w:space="0" w:color="auto"/>
      </w:divBdr>
      <w:divsChild>
        <w:div w:id="1917351115">
          <w:marLeft w:val="0"/>
          <w:marRight w:val="0"/>
          <w:marTop w:val="0"/>
          <w:marBottom w:val="0"/>
          <w:divBdr>
            <w:top w:val="none" w:sz="0" w:space="0" w:color="auto"/>
            <w:left w:val="none" w:sz="0" w:space="0" w:color="auto"/>
            <w:bottom w:val="none" w:sz="0" w:space="0" w:color="auto"/>
            <w:right w:val="none" w:sz="0" w:space="0" w:color="auto"/>
          </w:divBdr>
        </w:div>
        <w:div w:id="1301225376">
          <w:marLeft w:val="0"/>
          <w:marRight w:val="0"/>
          <w:marTop w:val="0"/>
          <w:marBottom w:val="0"/>
          <w:divBdr>
            <w:top w:val="none" w:sz="0" w:space="0" w:color="auto"/>
            <w:left w:val="none" w:sz="0" w:space="0" w:color="auto"/>
            <w:bottom w:val="none" w:sz="0" w:space="0" w:color="auto"/>
            <w:right w:val="none" w:sz="0" w:space="0" w:color="auto"/>
          </w:divBdr>
        </w:div>
        <w:div w:id="1091895872">
          <w:marLeft w:val="0"/>
          <w:marRight w:val="0"/>
          <w:marTop w:val="0"/>
          <w:marBottom w:val="0"/>
          <w:divBdr>
            <w:top w:val="none" w:sz="0" w:space="0" w:color="auto"/>
            <w:left w:val="none" w:sz="0" w:space="0" w:color="auto"/>
            <w:bottom w:val="none" w:sz="0" w:space="0" w:color="auto"/>
            <w:right w:val="none" w:sz="0" w:space="0" w:color="auto"/>
          </w:divBdr>
        </w:div>
        <w:div w:id="1769883410">
          <w:marLeft w:val="0"/>
          <w:marRight w:val="0"/>
          <w:marTop w:val="0"/>
          <w:marBottom w:val="0"/>
          <w:divBdr>
            <w:top w:val="none" w:sz="0" w:space="0" w:color="auto"/>
            <w:left w:val="none" w:sz="0" w:space="0" w:color="auto"/>
            <w:bottom w:val="none" w:sz="0" w:space="0" w:color="auto"/>
            <w:right w:val="none" w:sz="0" w:space="0" w:color="auto"/>
          </w:divBdr>
        </w:div>
        <w:div w:id="768238826">
          <w:marLeft w:val="0"/>
          <w:marRight w:val="0"/>
          <w:marTop w:val="0"/>
          <w:marBottom w:val="0"/>
          <w:divBdr>
            <w:top w:val="none" w:sz="0" w:space="0" w:color="auto"/>
            <w:left w:val="none" w:sz="0" w:space="0" w:color="auto"/>
            <w:bottom w:val="none" w:sz="0" w:space="0" w:color="auto"/>
            <w:right w:val="none" w:sz="0" w:space="0" w:color="auto"/>
          </w:divBdr>
        </w:div>
        <w:div w:id="438573284">
          <w:marLeft w:val="0"/>
          <w:marRight w:val="0"/>
          <w:marTop w:val="0"/>
          <w:marBottom w:val="0"/>
          <w:divBdr>
            <w:top w:val="none" w:sz="0" w:space="0" w:color="auto"/>
            <w:left w:val="none" w:sz="0" w:space="0" w:color="auto"/>
            <w:bottom w:val="none" w:sz="0" w:space="0" w:color="auto"/>
            <w:right w:val="none" w:sz="0" w:space="0" w:color="auto"/>
          </w:divBdr>
        </w:div>
        <w:div w:id="59793528">
          <w:marLeft w:val="0"/>
          <w:marRight w:val="0"/>
          <w:marTop w:val="0"/>
          <w:marBottom w:val="0"/>
          <w:divBdr>
            <w:top w:val="none" w:sz="0" w:space="0" w:color="auto"/>
            <w:left w:val="none" w:sz="0" w:space="0" w:color="auto"/>
            <w:bottom w:val="none" w:sz="0" w:space="0" w:color="auto"/>
            <w:right w:val="none" w:sz="0" w:space="0" w:color="auto"/>
          </w:divBdr>
        </w:div>
        <w:div w:id="238908877">
          <w:marLeft w:val="0"/>
          <w:marRight w:val="0"/>
          <w:marTop w:val="0"/>
          <w:marBottom w:val="0"/>
          <w:divBdr>
            <w:top w:val="none" w:sz="0" w:space="0" w:color="auto"/>
            <w:left w:val="none" w:sz="0" w:space="0" w:color="auto"/>
            <w:bottom w:val="none" w:sz="0" w:space="0" w:color="auto"/>
            <w:right w:val="none" w:sz="0" w:space="0" w:color="auto"/>
          </w:divBdr>
        </w:div>
      </w:divsChild>
    </w:div>
    <w:div w:id="1831091520">
      <w:bodyDiv w:val="1"/>
      <w:marLeft w:val="0"/>
      <w:marRight w:val="0"/>
      <w:marTop w:val="0"/>
      <w:marBottom w:val="0"/>
      <w:divBdr>
        <w:top w:val="none" w:sz="0" w:space="0" w:color="auto"/>
        <w:left w:val="none" w:sz="0" w:space="0" w:color="auto"/>
        <w:bottom w:val="none" w:sz="0" w:space="0" w:color="auto"/>
        <w:right w:val="none" w:sz="0" w:space="0" w:color="auto"/>
      </w:divBdr>
      <w:divsChild>
        <w:div w:id="856624439">
          <w:marLeft w:val="0"/>
          <w:marRight w:val="0"/>
          <w:marTop w:val="0"/>
          <w:marBottom w:val="0"/>
          <w:divBdr>
            <w:top w:val="none" w:sz="0" w:space="0" w:color="auto"/>
            <w:left w:val="none" w:sz="0" w:space="0" w:color="auto"/>
            <w:bottom w:val="none" w:sz="0" w:space="0" w:color="auto"/>
            <w:right w:val="none" w:sz="0" w:space="0" w:color="auto"/>
          </w:divBdr>
        </w:div>
        <w:div w:id="2126147658">
          <w:marLeft w:val="0"/>
          <w:marRight w:val="0"/>
          <w:marTop w:val="0"/>
          <w:marBottom w:val="0"/>
          <w:divBdr>
            <w:top w:val="none" w:sz="0" w:space="0" w:color="auto"/>
            <w:left w:val="none" w:sz="0" w:space="0" w:color="auto"/>
            <w:bottom w:val="none" w:sz="0" w:space="0" w:color="auto"/>
            <w:right w:val="none" w:sz="0" w:space="0" w:color="auto"/>
          </w:divBdr>
        </w:div>
        <w:div w:id="34241021">
          <w:marLeft w:val="0"/>
          <w:marRight w:val="0"/>
          <w:marTop w:val="0"/>
          <w:marBottom w:val="0"/>
          <w:divBdr>
            <w:top w:val="none" w:sz="0" w:space="0" w:color="auto"/>
            <w:left w:val="none" w:sz="0" w:space="0" w:color="auto"/>
            <w:bottom w:val="none" w:sz="0" w:space="0" w:color="auto"/>
            <w:right w:val="none" w:sz="0" w:space="0" w:color="auto"/>
          </w:divBdr>
        </w:div>
        <w:div w:id="46226553">
          <w:marLeft w:val="0"/>
          <w:marRight w:val="0"/>
          <w:marTop w:val="0"/>
          <w:marBottom w:val="0"/>
          <w:divBdr>
            <w:top w:val="none" w:sz="0" w:space="0" w:color="auto"/>
            <w:left w:val="none" w:sz="0" w:space="0" w:color="auto"/>
            <w:bottom w:val="none" w:sz="0" w:space="0" w:color="auto"/>
            <w:right w:val="none" w:sz="0" w:space="0" w:color="auto"/>
          </w:divBdr>
        </w:div>
        <w:div w:id="1095519984">
          <w:marLeft w:val="0"/>
          <w:marRight w:val="0"/>
          <w:marTop w:val="0"/>
          <w:marBottom w:val="0"/>
          <w:divBdr>
            <w:top w:val="none" w:sz="0" w:space="0" w:color="auto"/>
            <w:left w:val="none" w:sz="0" w:space="0" w:color="auto"/>
            <w:bottom w:val="none" w:sz="0" w:space="0" w:color="auto"/>
            <w:right w:val="none" w:sz="0" w:space="0" w:color="auto"/>
          </w:divBdr>
        </w:div>
        <w:div w:id="1769304203">
          <w:marLeft w:val="0"/>
          <w:marRight w:val="0"/>
          <w:marTop w:val="0"/>
          <w:marBottom w:val="0"/>
          <w:divBdr>
            <w:top w:val="none" w:sz="0" w:space="0" w:color="auto"/>
            <w:left w:val="none" w:sz="0" w:space="0" w:color="auto"/>
            <w:bottom w:val="none" w:sz="0" w:space="0" w:color="auto"/>
            <w:right w:val="none" w:sz="0" w:space="0" w:color="auto"/>
          </w:divBdr>
        </w:div>
        <w:div w:id="563491937">
          <w:marLeft w:val="0"/>
          <w:marRight w:val="0"/>
          <w:marTop w:val="0"/>
          <w:marBottom w:val="0"/>
          <w:divBdr>
            <w:top w:val="none" w:sz="0" w:space="0" w:color="auto"/>
            <w:left w:val="none" w:sz="0" w:space="0" w:color="auto"/>
            <w:bottom w:val="none" w:sz="0" w:space="0" w:color="auto"/>
            <w:right w:val="none" w:sz="0" w:space="0" w:color="auto"/>
          </w:divBdr>
        </w:div>
        <w:div w:id="2042782605">
          <w:marLeft w:val="0"/>
          <w:marRight w:val="0"/>
          <w:marTop w:val="0"/>
          <w:marBottom w:val="0"/>
          <w:divBdr>
            <w:top w:val="none" w:sz="0" w:space="0" w:color="auto"/>
            <w:left w:val="none" w:sz="0" w:space="0" w:color="auto"/>
            <w:bottom w:val="none" w:sz="0" w:space="0" w:color="auto"/>
            <w:right w:val="none" w:sz="0" w:space="0" w:color="auto"/>
          </w:divBdr>
        </w:div>
        <w:div w:id="869873399">
          <w:marLeft w:val="0"/>
          <w:marRight w:val="0"/>
          <w:marTop w:val="0"/>
          <w:marBottom w:val="0"/>
          <w:divBdr>
            <w:top w:val="none" w:sz="0" w:space="0" w:color="auto"/>
            <w:left w:val="none" w:sz="0" w:space="0" w:color="auto"/>
            <w:bottom w:val="none" w:sz="0" w:space="0" w:color="auto"/>
            <w:right w:val="none" w:sz="0" w:space="0" w:color="auto"/>
          </w:divBdr>
        </w:div>
        <w:div w:id="1288700668">
          <w:marLeft w:val="0"/>
          <w:marRight w:val="0"/>
          <w:marTop w:val="0"/>
          <w:marBottom w:val="0"/>
          <w:divBdr>
            <w:top w:val="none" w:sz="0" w:space="0" w:color="auto"/>
            <w:left w:val="none" w:sz="0" w:space="0" w:color="auto"/>
            <w:bottom w:val="none" w:sz="0" w:space="0" w:color="auto"/>
            <w:right w:val="none" w:sz="0" w:space="0" w:color="auto"/>
          </w:divBdr>
        </w:div>
        <w:div w:id="201404384">
          <w:marLeft w:val="0"/>
          <w:marRight w:val="0"/>
          <w:marTop w:val="0"/>
          <w:marBottom w:val="0"/>
          <w:divBdr>
            <w:top w:val="none" w:sz="0" w:space="0" w:color="auto"/>
            <w:left w:val="none" w:sz="0" w:space="0" w:color="auto"/>
            <w:bottom w:val="none" w:sz="0" w:space="0" w:color="auto"/>
            <w:right w:val="none" w:sz="0" w:space="0" w:color="auto"/>
          </w:divBdr>
        </w:div>
        <w:div w:id="1154950422">
          <w:marLeft w:val="0"/>
          <w:marRight w:val="0"/>
          <w:marTop w:val="0"/>
          <w:marBottom w:val="0"/>
          <w:divBdr>
            <w:top w:val="none" w:sz="0" w:space="0" w:color="auto"/>
            <w:left w:val="none" w:sz="0" w:space="0" w:color="auto"/>
            <w:bottom w:val="none" w:sz="0" w:space="0" w:color="auto"/>
            <w:right w:val="none" w:sz="0" w:space="0" w:color="auto"/>
          </w:divBdr>
        </w:div>
        <w:div w:id="1349916152">
          <w:marLeft w:val="0"/>
          <w:marRight w:val="0"/>
          <w:marTop w:val="0"/>
          <w:marBottom w:val="0"/>
          <w:divBdr>
            <w:top w:val="none" w:sz="0" w:space="0" w:color="auto"/>
            <w:left w:val="none" w:sz="0" w:space="0" w:color="auto"/>
            <w:bottom w:val="none" w:sz="0" w:space="0" w:color="auto"/>
            <w:right w:val="none" w:sz="0" w:space="0" w:color="auto"/>
          </w:divBdr>
        </w:div>
        <w:div w:id="1435705473">
          <w:marLeft w:val="0"/>
          <w:marRight w:val="0"/>
          <w:marTop w:val="0"/>
          <w:marBottom w:val="0"/>
          <w:divBdr>
            <w:top w:val="none" w:sz="0" w:space="0" w:color="auto"/>
            <w:left w:val="none" w:sz="0" w:space="0" w:color="auto"/>
            <w:bottom w:val="none" w:sz="0" w:space="0" w:color="auto"/>
            <w:right w:val="none" w:sz="0" w:space="0" w:color="auto"/>
          </w:divBdr>
        </w:div>
        <w:div w:id="413671771">
          <w:marLeft w:val="0"/>
          <w:marRight w:val="0"/>
          <w:marTop w:val="0"/>
          <w:marBottom w:val="0"/>
          <w:divBdr>
            <w:top w:val="none" w:sz="0" w:space="0" w:color="auto"/>
            <w:left w:val="none" w:sz="0" w:space="0" w:color="auto"/>
            <w:bottom w:val="none" w:sz="0" w:space="0" w:color="auto"/>
            <w:right w:val="none" w:sz="0" w:space="0" w:color="auto"/>
          </w:divBdr>
        </w:div>
        <w:div w:id="565914489">
          <w:marLeft w:val="0"/>
          <w:marRight w:val="0"/>
          <w:marTop w:val="0"/>
          <w:marBottom w:val="0"/>
          <w:divBdr>
            <w:top w:val="none" w:sz="0" w:space="0" w:color="auto"/>
            <w:left w:val="none" w:sz="0" w:space="0" w:color="auto"/>
            <w:bottom w:val="none" w:sz="0" w:space="0" w:color="auto"/>
            <w:right w:val="none" w:sz="0" w:space="0" w:color="auto"/>
          </w:divBdr>
        </w:div>
        <w:div w:id="1252468353">
          <w:marLeft w:val="0"/>
          <w:marRight w:val="0"/>
          <w:marTop w:val="0"/>
          <w:marBottom w:val="0"/>
          <w:divBdr>
            <w:top w:val="none" w:sz="0" w:space="0" w:color="auto"/>
            <w:left w:val="none" w:sz="0" w:space="0" w:color="auto"/>
            <w:bottom w:val="none" w:sz="0" w:space="0" w:color="auto"/>
            <w:right w:val="none" w:sz="0" w:space="0" w:color="auto"/>
          </w:divBdr>
        </w:div>
        <w:div w:id="1132023174">
          <w:marLeft w:val="0"/>
          <w:marRight w:val="0"/>
          <w:marTop w:val="0"/>
          <w:marBottom w:val="0"/>
          <w:divBdr>
            <w:top w:val="none" w:sz="0" w:space="0" w:color="auto"/>
            <w:left w:val="none" w:sz="0" w:space="0" w:color="auto"/>
            <w:bottom w:val="none" w:sz="0" w:space="0" w:color="auto"/>
            <w:right w:val="none" w:sz="0" w:space="0" w:color="auto"/>
          </w:divBdr>
        </w:div>
        <w:div w:id="801652306">
          <w:marLeft w:val="0"/>
          <w:marRight w:val="0"/>
          <w:marTop w:val="0"/>
          <w:marBottom w:val="0"/>
          <w:divBdr>
            <w:top w:val="none" w:sz="0" w:space="0" w:color="auto"/>
            <w:left w:val="none" w:sz="0" w:space="0" w:color="auto"/>
            <w:bottom w:val="none" w:sz="0" w:space="0" w:color="auto"/>
            <w:right w:val="none" w:sz="0" w:space="0" w:color="auto"/>
          </w:divBdr>
        </w:div>
        <w:div w:id="1875385192">
          <w:marLeft w:val="0"/>
          <w:marRight w:val="0"/>
          <w:marTop w:val="0"/>
          <w:marBottom w:val="0"/>
          <w:divBdr>
            <w:top w:val="none" w:sz="0" w:space="0" w:color="auto"/>
            <w:left w:val="none" w:sz="0" w:space="0" w:color="auto"/>
            <w:bottom w:val="none" w:sz="0" w:space="0" w:color="auto"/>
            <w:right w:val="none" w:sz="0" w:space="0" w:color="auto"/>
          </w:divBdr>
        </w:div>
        <w:div w:id="1892227707">
          <w:marLeft w:val="0"/>
          <w:marRight w:val="0"/>
          <w:marTop w:val="0"/>
          <w:marBottom w:val="0"/>
          <w:divBdr>
            <w:top w:val="none" w:sz="0" w:space="0" w:color="auto"/>
            <w:left w:val="none" w:sz="0" w:space="0" w:color="auto"/>
            <w:bottom w:val="none" w:sz="0" w:space="0" w:color="auto"/>
            <w:right w:val="none" w:sz="0" w:space="0" w:color="auto"/>
          </w:divBdr>
        </w:div>
        <w:div w:id="1734041244">
          <w:marLeft w:val="0"/>
          <w:marRight w:val="0"/>
          <w:marTop w:val="0"/>
          <w:marBottom w:val="0"/>
          <w:divBdr>
            <w:top w:val="none" w:sz="0" w:space="0" w:color="auto"/>
            <w:left w:val="none" w:sz="0" w:space="0" w:color="auto"/>
            <w:bottom w:val="none" w:sz="0" w:space="0" w:color="auto"/>
            <w:right w:val="none" w:sz="0" w:space="0" w:color="auto"/>
          </w:divBdr>
        </w:div>
        <w:div w:id="548683782">
          <w:marLeft w:val="0"/>
          <w:marRight w:val="0"/>
          <w:marTop w:val="0"/>
          <w:marBottom w:val="0"/>
          <w:divBdr>
            <w:top w:val="none" w:sz="0" w:space="0" w:color="auto"/>
            <w:left w:val="none" w:sz="0" w:space="0" w:color="auto"/>
            <w:bottom w:val="none" w:sz="0" w:space="0" w:color="auto"/>
            <w:right w:val="none" w:sz="0" w:space="0" w:color="auto"/>
          </w:divBdr>
        </w:div>
        <w:div w:id="821888005">
          <w:marLeft w:val="0"/>
          <w:marRight w:val="0"/>
          <w:marTop w:val="0"/>
          <w:marBottom w:val="0"/>
          <w:divBdr>
            <w:top w:val="none" w:sz="0" w:space="0" w:color="auto"/>
            <w:left w:val="none" w:sz="0" w:space="0" w:color="auto"/>
            <w:bottom w:val="none" w:sz="0" w:space="0" w:color="auto"/>
            <w:right w:val="none" w:sz="0" w:space="0" w:color="auto"/>
          </w:divBdr>
        </w:div>
        <w:div w:id="920220139">
          <w:marLeft w:val="0"/>
          <w:marRight w:val="0"/>
          <w:marTop w:val="0"/>
          <w:marBottom w:val="0"/>
          <w:divBdr>
            <w:top w:val="none" w:sz="0" w:space="0" w:color="auto"/>
            <w:left w:val="none" w:sz="0" w:space="0" w:color="auto"/>
            <w:bottom w:val="none" w:sz="0" w:space="0" w:color="auto"/>
            <w:right w:val="none" w:sz="0" w:space="0" w:color="auto"/>
          </w:divBdr>
        </w:div>
        <w:div w:id="1547446088">
          <w:marLeft w:val="0"/>
          <w:marRight w:val="0"/>
          <w:marTop w:val="0"/>
          <w:marBottom w:val="0"/>
          <w:divBdr>
            <w:top w:val="none" w:sz="0" w:space="0" w:color="auto"/>
            <w:left w:val="none" w:sz="0" w:space="0" w:color="auto"/>
            <w:bottom w:val="none" w:sz="0" w:space="0" w:color="auto"/>
            <w:right w:val="none" w:sz="0" w:space="0" w:color="auto"/>
          </w:divBdr>
        </w:div>
        <w:div w:id="95710363">
          <w:marLeft w:val="0"/>
          <w:marRight w:val="0"/>
          <w:marTop w:val="0"/>
          <w:marBottom w:val="0"/>
          <w:divBdr>
            <w:top w:val="none" w:sz="0" w:space="0" w:color="auto"/>
            <w:left w:val="none" w:sz="0" w:space="0" w:color="auto"/>
            <w:bottom w:val="none" w:sz="0" w:space="0" w:color="auto"/>
            <w:right w:val="none" w:sz="0" w:space="0" w:color="auto"/>
          </w:divBdr>
        </w:div>
        <w:div w:id="205608429">
          <w:marLeft w:val="0"/>
          <w:marRight w:val="0"/>
          <w:marTop w:val="0"/>
          <w:marBottom w:val="0"/>
          <w:divBdr>
            <w:top w:val="none" w:sz="0" w:space="0" w:color="auto"/>
            <w:left w:val="none" w:sz="0" w:space="0" w:color="auto"/>
            <w:bottom w:val="none" w:sz="0" w:space="0" w:color="auto"/>
            <w:right w:val="none" w:sz="0" w:space="0" w:color="auto"/>
          </w:divBdr>
        </w:div>
        <w:div w:id="77948948">
          <w:marLeft w:val="0"/>
          <w:marRight w:val="0"/>
          <w:marTop w:val="0"/>
          <w:marBottom w:val="0"/>
          <w:divBdr>
            <w:top w:val="none" w:sz="0" w:space="0" w:color="auto"/>
            <w:left w:val="none" w:sz="0" w:space="0" w:color="auto"/>
            <w:bottom w:val="none" w:sz="0" w:space="0" w:color="auto"/>
            <w:right w:val="none" w:sz="0" w:space="0" w:color="auto"/>
          </w:divBdr>
        </w:div>
        <w:div w:id="1951009046">
          <w:marLeft w:val="0"/>
          <w:marRight w:val="0"/>
          <w:marTop w:val="0"/>
          <w:marBottom w:val="0"/>
          <w:divBdr>
            <w:top w:val="none" w:sz="0" w:space="0" w:color="auto"/>
            <w:left w:val="none" w:sz="0" w:space="0" w:color="auto"/>
            <w:bottom w:val="none" w:sz="0" w:space="0" w:color="auto"/>
            <w:right w:val="none" w:sz="0" w:space="0" w:color="auto"/>
          </w:divBdr>
        </w:div>
        <w:div w:id="502092274">
          <w:marLeft w:val="0"/>
          <w:marRight w:val="0"/>
          <w:marTop w:val="0"/>
          <w:marBottom w:val="0"/>
          <w:divBdr>
            <w:top w:val="none" w:sz="0" w:space="0" w:color="auto"/>
            <w:left w:val="none" w:sz="0" w:space="0" w:color="auto"/>
            <w:bottom w:val="none" w:sz="0" w:space="0" w:color="auto"/>
            <w:right w:val="none" w:sz="0" w:space="0" w:color="auto"/>
          </w:divBdr>
        </w:div>
        <w:div w:id="1100370283">
          <w:marLeft w:val="0"/>
          <w:marRight w:val="0"/>
          <w:marTop w:val="0"/>
          <w:marBottom w:val="0"/>
          <w:divBdr>
            <w:top w:val="none" w:sz="0" w:space="0" w:color="auto"/>
            <w:left w:val="none" w:sz="0" w:space="0" w:color="auto"/>
            <w:bottom w:val="none" w:sz="0" w:space="0" w:color="auto"/>
            <w:right w:val="none" w:sz="0" w:space="0" w:color="auto"/>
          </w:divBdr>
        </w:div>
        <w:div w:id="408309437">
          <w:marLeft w:val="0"/>
          <w:marRight w:val="0"/>
          <w:marTop w:val="0"/>
          <w:marBottom w:val="0"/>
          <w:divBdr>
            <w:top w:val="none" w:sz="0" w:space="0" w:color="auto"/>
            <w:left w:val="none" w:sz="0" w:space="0" w:color="auto"/>
            <w:bottom w:val="none" w:sz="0" w:space="0" w:color="auto"/>
            <w:right w:val="none" w:sz="0" w:space="0" w:color="auto"/>
          </w:divBdr>
        </w:div>
        <w:div w:id="1344434054">
          <w:marLeft w:val="0"/>
          <w:marRight w:val="0"/>
          <w:marTop w:val="0"/>
          <w:marBottom w:val="0"/>
          <w:divBdr>
            <w:top w:val="none" w:sz="0" w:space="0" w:color="auto"/>
            <w:left w:val="none" w:sz="0" w:space="0" w:color="auto"/>
            <w:bottom w:val="none" w:sz="0" w:space="0" w:color="auto"/>
            <w:right w:val="none" w:sz="0" w:space="0" w:color="auto"/>
          </w:divBdr>
        </w:div>
        <w:div w:id="343557866">
          <w:marLeft w:val="0"/>
          <w:marRight w:val="0"/>
          <w:marTop w:val="0"/>
          <w:marBottom w:val="0"/>
          <w:divBdr>
            <w:top w:val="none" w:sz="0" w:space="0" w:color="auto"/>
            <w:left w:val="none" w:sz="0" w:space="0" w:color="auto"/>
            <w:bottom w:val="none" w:sz="0" w:space="0" w:color="auto"/>
            <w:right w:val="none" w:sz="0" w:space="0" w:color="auto"/>
          </w:divBdr>
        </w:div>
        <w:div w:id="596327077">
          <w:marLeft w:val="0"/>
          <w:marRight w:val="0"/>
          <w:marTop w:val="0"/>
          <w:marBottom w:val="0"/>
          <w:divBdr>
            <w:top w:val="none" w:sz="0" w:space="0" w:color="auto"/>
            <w:left w:val="none" w:sz="0" w:space="0" w:color="auto"/>
            <w:bottom w:val="none" w:sz="0" w:space="0" w:color="auto"/>
            <w:right w:val="none" w:sz="0" w:space="0" w:color="auto"/>
          </w:divBdr>
        </w:div>
        <w:div w:id="1964070797">
          <w:marLeft w:val="0"/>
          <w:marRight w:val="0"/>
          <w:marTop w:val="0"/>
          <w:marBottom w:val="0"/>
          <w:divBdr>
            <w:top w:val="none" w:sz="0" w:space="0" w:color="auto"/>
            <w:left w:val="none" w:sz="0" w:space="0" w:color="auto"/>
            <w:bottom w:val="none" w:sz="0" w:space="0" w:color="auto"/>
            <w:right w:val="none" w:sz="0" w:space="0" w:color="auto"/>
          </w:divBdr>
        </w:div>
        <w:div w:id="1366128699">
          <w:marLeft w:val="0"/>
          <w:marRight w:val="0"/>
          <w:marTop w:val="0"/>
          <w:marBottom w:val="0"/>
          <w:divBdr>
            <w:top w:val="none" w:sz="0" w:space="0" w:color="auto"/>
            <w:left w:val="none" w:sz="0" w:space="0" w:color="auto"/>
            <w:bottom w:val="none" w:sz="0" w:space="0" w:color="auto"/>
            <w:right w:val="none" w:sz="0" w:space="0" w:color="auto"/>
          </w:divBdr>
        </w:div>
        <w:div w:id="164248897">
          <w:marLeft w:val="0"/>
          <w:marRight w:val="0"/>
          <w:marTop w:val="0"/>
          <w:marBottom w:val="0"/>
          <w:divBdr>
            <w:top w:val="none" w:sz="0" w:space="0" w:color="auto"/>
            <w:left w:val="none" w:sz="0" w:space="0" w:color="auto"/>
            <w:bottom w:val="none" w:sz="0" w:space="0" w:color="auto"/>
            <w:right w:val="none" w:sz="0" w:space="0" w:color="auto"/>
          </w:divBdr>
        </w:div>
        <w:div w:id="200754506">
          <w:marLeft w:val="0"/>
          <w:marRight w:val="0"/>
          <w:marTop w:val="0"/>
          <w:marBottom w:val="0"/>
          <w:divBdr>
            <w:top w:val="none" w:sz="0" w:space="0" w:color="auto"/>
            <w:left w:val="none" w:sz="0" w:space="0" w:color="auto"/>
            <w:bottom w:val="none" w:sz="0" w:space="0" w:color="auto"/>
            <w:right w:val="none" w:sz="0" w:space="0" w:color="auto"/>
          </w:divBdr>
        </w:div>
        <w:div w:id="1129855514">
          <w:marLeft w:val="0"/>
          <w:marRight w:val="0"/>
          <w:marTop w:val="0"/>
          <w:marBottom w:val="0"/>
          <w:divBdr>
            <w:top w:val="none" w:sz="0" w:space="0" w:color="auto"/>
            <w:left w:val="none" w:sz="0" w:space="0" w:color="auto"/>
            <w:bottom w:val="none" w:sz="0" w:space="0" w:color="auto"/>
            <w:right w:val="none" w:sz="0" w:space="0" w:color="auto"/>
          </w:divBdr>
        </w:div>
        <w:div w:id="101077567">
          <w:marLeft w:val="0"/>
          <w:marRight w:val="0"/>
          <w:marTop w:val="0"/>
          <w:marBottom w:val="0"/>
          <w:divBdr>
            <w:top w:val="none" w:sz="0" w:space="0" w:color="auto"/>
            <w:left w:val="none" w:sz="0" w:space="0" w:color="auto"/>
            <w:bottom w:val="none" w:sz="0" w:space="0" w:color="auto"/>
            <w:right w:val="none" w:sz="0" w:space="0" w:color="auto"/>
          </w:divBdr>
        </w:div>
        <w:div w:id="1612592810">
          <w:marLeft w:val="0"/>
          <w:marRight w:val="0"/>
          <w:marTop w:val="0"/>
          <w:marBottom w:val="0"/>
          <w:divBdr>
            <w:top w:val="none" w:sz="0" w:space="0" w:color="auto"/>
            <w:left w:val="none" w:sz="0" w:space="0" w:color="auto"/>
            <w:bottom w:val="none" w:sz="0" w:space="0" w:color="auto"/>
            <w:right w:val="none" w:sz="0" w:space="0" w:color="auto"/>
          </w:divBdr>
        </w:div>
        <w:div w:id="731733873">
          <w:marLeft w:val="0"/>
          <w:marRight w:val="0"/>
          <w:marTop w:val="0"/>
          <w:marBottom w:val="0"/>
          <w:divBdr>
            <w:top w:val="none" w:sz="0" w:space="0" w:color="auto"/>
            <w:left w:val="none" w:sz="0" w:space="0" w:color="auto"/>
            <w:bottom w:val="none" w:sz="0" w:space="0" w:color="auto"/>
            <w:right w:val="none" w:sz="0" w:space="0" w:color="auto"/>
          </w:divBdr>
        </w:div>
        <w:div w:id="319888638">
          <w:marLeft w:val="0"/>
          <w:marRight w:val="0"/>
          <w:marTop w:val="0"/>
          <w:marBottom w:val="0"/>
          <w:divBdr>
            <w:top w:val="none" w:sz="0" w:space="0" w:color="auto"/>
            <w:left w:val="none" w:sz="0" w:space="0" w:color="auto"/>
            <w:bottom w:val="none" w:sz="0" w:space="0" w:color="auto"/>
            <w:right w:val="none" w:sz="0" w:space="0" w:color="auto"/>
          </w:divBdr>
        </w:div>
        <w:div w:id="1290435238">
          <w:marLeft w:val="0"/>
          <w:marRight w:val="0"/>
          <w:marTop w:val="0"/>
          <w:marBottom w:val="0"/>
          <w:divBdr>
            <w:top w:val="none" w:sz="0" w:space="0" w:color="auto"/>
            <w:left w:val="none" w:sz="0" w:space="0" w:color="auto"/>
            <w:bottom w:val="none" w:sz="0" w:space="0" w:color="auto"/>
            <w:right w:val="none" w:sz="0" w:space="0" w:color="auto"/>
          </w:divBdr>
        </w:div>
        <w:div w:id="1451779088">
          <w:marLeft w:val="0"/>
          <w:marRight w:val="0"/>
          <w:marTop w:val="0"/>
          <w:marBottom w:val="0"/>
          <w:divBdr>
            <w:top w:val="none" w:sz="0" w:space="0" w:color="auto"/>
            <w:left w:val="none" w:sz="0" w:space="0" w:color="auto"/>
            <w:bottom w:val="none" w:sz="0" w:space="0" w:color="auto"/>
            <w:right w:val="none" w:sz="0" w:space="0" w:color="auto"/>
          </w:divBdr>
        </w:div>
        <w:div w:id="1586500288">
          <w:marLeft w:val="0"/>
          <w:marRight w:val="0"/>
          <w:marTop w:val="0"/>
          <w:marBottom w:val="0"/>
          <w:divBdr>
            <w:top w:val="none" w:sz="0" w:space="0" w:color="auto"/>
            <w:left w:val="none" w:sz="0" w:space="0" w:color="auto"/>
            <w:bottom w:val="none" w:sz="0" w:space="0" w:color="auto"/>
            <w:right w:val="none" w:sz="0" w:space="0" w:color="auto"/>
          </w:divBdr>
        </w:div>
        <w:div w:id="1682126931">
          <w:marLeft w:val="0"/>
          <w:marRight w:val="0"/>
          <w:marTop w:val="0"/>
          <w:marBottom w:val="0"/>
          <w:divBdr>
            <w:top w:val="none" w:sz="0" w:space="0" w:color="auto"/>
            <w:left w:val="none" w:sz="0" w:space="0" w:color="auto"/>
            <w:bottom w:val="none" w:sz="0" w:space="0" w:color="auto"/>
            <w:right w:val="none" w:sz="0" w:space="0" w:color="auto"/>
          </w:divBdr>
        </w:div>
        <w:div w:id="1324897579">
          <w:marLeft w:val="0"/>
          <w:marRight w:val="0"/>
          <w:marTop w:val="0"/>
          <w:marBottom w:val="0"/>
          <w:divBdr>
            <w:top w:val="none" w:sz="0" w:space="0" w:color="auto"/>
            <w:left w:val="none" w:sz="0" w:space="0" w:color="auto"/>
            <w:bottom w:val="none" w:sz="0" w:space="0" w:color="auto"/>
            <w:right w:val="none" w:sz="0" w:space="0" w:color="auto"/>
          </w:divBdr>
        </w:div>
        <w:div w:id="1700353116">
          <w:marLeft w:val="0"/>
          <w:marRight w:val="0"/>
          <w:marTop w:val="0"/>
          <w:marBottom w:val="0"/>
          <w:divBdr>
            <w:top w:val="none" w:sz="0" w:space="0" w:color="auto"/>
            <w:left w:val="none" w:sz="0" w:space="0" w:color="auto"/>
            <w:bottom w:val="none" w:sz="0" w:space="0" w:color="auto"/>
            <w:right w:val="none" w:sz="0" w:space="0" w:color="auto"/>
          </w:divBdr>
        </w:div>
        <w:div w:id="1968511035">
          <w:marLeft w:val="0"/>
          <w:marRight w:val="0"/>
          <w:marTop w:val="0"/>
          <w:marBottom w:val="0"/>
          <w:divBdr>
            <w:top w:val="none" w:sz="0" w:space="0" w:color="auto"/>
            <w:left w:val="none" w:sz="0" w:space="0" w:color="auto"/>
            <w:bottom w:val="none" w:sz="0" w:space="0" w:color="auto"/>
            <w:right w:val="none" w:sz="0" w:space="0" w:color="auto"/>
          </w:divBdr>
        </w:div>
        <w:div w:id="335230739">
          <w:marLeft w:val="0"/>
          <w:marRight w:val="0"/>
          <w:marTop w:val="0"/>
          <w:marBottom w:val="0"/>
          <w:divBdr>
            <w:top w:val="none" w:sz="0" w:space="0" w:color="auto"/>
            <w:left w:val="none" w:sz="0" w:space="0" w:color="auto"/>
            <w:bottom w:val="none" w:sz="0" w:space="0" w:color="auto"/>
            <w:right w:val="none" w:sz="0" w:space="0" w:color="auto"/>
          </w:divBdr>
        </w:div>
        <w:div w:id="2021852884">
          <w:marLeft w:val="0"/>
          <w:marRight w:val="0"/>
          <w:marTop w:val="0"/>
          <w:marBottom w:val="0"/>
          <w:divBdr>
            <w:top w:val="none" w:sz="0" w:space="0" w:color="auto"/>
            <w:left w:val="none" w:sz="0" w:space="0" w:color="auto"/>
            <w:bottom w:val="none" w:sz="0" w:space="0" w:color="auto"/>
            <w:right w:val="none" w:sz="0" w:space="0" w:color="auto"/>
          </w:divBdr>
        </w:div>
        <w:div w:id="135806723">
          <w:marLeft w:val="0"/>
          <w:marRight w:val="0"/>
          <w:marTop w:val="0"/>
          <w:marBottom w:val="0"/>
          <w:divBdr>
            <w:top w:val="none" w:sz="0" w:space="0" w:color="auto"/>
            <w:left w:val="none" w:sz="0" w:space="0" w:color="auto"/>
            <w:bottom w:val="none" w:sz="0" w:space="0" w:color="auto"/>
            <w:right w:val="none" w:sz="0" w:space="0" w:color="auto"/>
          </w:divBdr>
        </w:div>
        <w:div w:id="1784958365">
          <w:marLeft w:val="0"/>
          <w:marRight w:val="0"/>
          <w:marTop w:val="0"/>
          <w:marBottom w:val="0"/>
          <w:divBdr>
            <w:top w:val="none" w:sz="0" w:space="0" w:color="auto"/>
            <w:left w:val="none" w:sz="0" w:space="0" w:color="auto"/>
            <w:bottom w:val="none" w:sz="0" w:space="0" w:color="auto"/>
            <w:right w:val="none" w:sz="0" w:space="0" w:color="auto"/>
          </w:divBdr>
        </w:div>
        <w:div w:id="636305342">
          <w:marLeft w:val="0"/>
          <w:marRight w:val="0"/>
          <w:marTop w:val="0"/>
          <w:marBottom w:val="0"/>
          <w:divBdr>
            <w:top w:val="none" w:sz="0" w:space="0" w:color="auto"/>
            <w:left w:val="none" w:sz="0" w:space="0" w:color="auto"/>
            <w:bottom w:val="none" w:sz="0" w:space="0" w:color="auto"/>
            <w:right w:val="none" w:sz="0" w:space="0" w:color="auto"/>
          </w:divBdr>
        </w:div>
        <w:div w:id="2052075454">
          <w:marLeft w:val="0"/>
          <w:marRight w:val="0"/>
          <w:marTop w:val="0"/>
          <w:marBottom w:val="0"/>
          <w:divBdr>
            <w:top w:val="none" w:sz="0" w:space="0" w:color="auto"/>
            <w:left w:val="none" w:sz="0" w:space="0" w:color="auto"/>
            <w:bottom w:val="none" w:sz="0" w:space="0" w:color="auto"/>
            <w:right w:val="none" w:sz="0" w:space="0" w:color="auto"/>
          </w:divBdr>
        </w:div>
        <w:div w:id="417486819">
          <w:marLeft w:val="0"/>
          <w:marRight w:val="0"/>
          <w:marTop w:val="0"/>
          <w:marBottom w:val="0"/>
          <w:divBdr>
            <w:top w:val="none" w:sz="0" w:space="0" w:color="auto"/>
            <w:left w:val="none" w:sz="0" w:space="0" w:color="auto"/>
            <w:bottom w:val="none" w:sz="0" w:space="0" w:color="auto"/>
            <w:right w:val="none" w:sz="0" w:space="0" w:color="auto"/>
          </w:divBdr>
        </w:div>
        <w:div w:id="1085416477">
          <w:marLeft w:val="0"/>
          <w:marRight w:val="0"/>
          <w:marTop w:val="0"/>
          <w:marBottom w:val="0"/>
          <w:divBdr>
            <w:top w:val="none" w:sz="0" w:space="0" w:color="auto"/>
            <w:left w:val="none" w:sz="0" w:space="0" w:color="auto"/>
            <w:bottom w:val="none" w:sz="0" w:space="0" w:color="auto"/>
            <w:right w:val="none" w:sz="0" w:space="0" w:color="auto"/>
          </w:divBdr>
        </w:div>
      </w:divsChild>
    </w:div>
    <w:div w:id="1887640534">
      <w:bodyDiv w:val="1"/>
      <w:marLeft w:val="0"/>
      <w:marRight w:val="0"/>
      <w:marTop w:val="0"/>
      <w:marBottom w:val="0"/>
      <w:divBdr>
        <w:top w:val="none" w:sz="0" w:space="0" w:color="auto"/>
        <w:left w:val="none" w:sz="0" w:space="0" w:color="auto"/>
        <w:bottom w:val="none" w:sz="0" w:space="0" w:color="auto"/>
        <w:right w:val="none" w:sz="0" w:space="0" w:color="auto"/>
      </w:divBdr>
      <w:divsChild>
        <w:div w:id="1367952139">
          <w:marLeft w:val="0"/>
          <w:marRight w:val="0"/>
          <w:marTop w:val="0"/>
          <w:marBottom w:val="0"/>
          <w:divBdr>
            <w:top w:val="none" w:sz="0" w:space="0" w:color="auto"/>
            <w:left w:val="none" w:sz="0" w:space="0" w:color="auto"/>
            <w:bottom w:val="none" w:sz="0" w:space="0" w:color="auto"/>
            <w:right w:val="none" w:sz="0" w:space="0" w:color="auto"/>
          </w:divBdr>
        </w:div>
        <w:div w:id="175734476">
          <w:marLeft w:val="0"/>
          <w:marRight w:val="0"/>
          <w:marTop w:val="0"/>
          <w:marBottom w:val="0"/>
          <w:divBdr>
            <w:top w:val="none" w:sz="0" w:space="0" w:color="auto"/>
            <w:left w:val="none" w:sz="0" w:space="0" w:color="auto"/>
            <w:bottom w:val="none" w:sz="0" w:space="0" w:color="auto"/>
            <w:right w:val="none" w:sz="0" w:space="0" w:color="auto"/>
          </w:divBdr>
        </w:div>
        <w:div w:id="187527337">
          <w:marLeft w:val="0"/>
          <w:marRight w:val="0"/>
          <w:marTop w:val="0"/>
          <w:marBottom w:val="0"/>
          <w:divBdr>
            <w:top w:val="none" w:sz="0" w:space="0" w:color="auto"/>
            <w:left w:val="none" w:sz="0" w:space="0" w:color="auto"/>
            <w:bottom w:val="none" w:sz="0" w:space="0" w:color="auto"/>
            <w:right w:val="none" w:sz="0" w:space="0" w:color="auto"/>
          </w:divBdr>
        </w:div>
        <w:div w:id="496071099">
          <w:marLeft w:val="0"/>
          <w:marRight w:val="0"/>
          <w:marTop w:val="0"/>
          <w:marBottom w:val="0"/>
          <w:divBdr>
            <w:top w:val="none" w:sz="0" w:space="0" w:color="auto"/>
            <w:left w:val="none" w:sz="0" w:space="0" w:color="auto"/>
            <w:bottom w:val="none" w:sz="0" w:space="0" w:color="auto"/>
            <w:right w:val="none" w:sz="0" w:space="0" w:color="auto"/>
          </w:divBdr>
        </w:div>
        <w:div w:id="1242372923">
          <w:marLeft w:val="0"/>
          <w:marRight w:val="0"/>
          <w:marTop w:val="0"/>
          <w:marBottom w:val="0"/>
          <w:divBdr>
            <w:top w:val="none" w:sz="0" w:space="0" w:color="auto"/>
            <w:left w:val="none" w:sz="0" w:space="0" w:color="auto"/>
            <w:bottom w:val="none" w:sz="0" w:space="0" w:color="auto"/>
            <w:right w:val="none" w:sz="0" w:space="0" w:color="auto"/>
          </w:divBdr>
        </w:div>
        <w:div w:id="941838800">
          <w:marLeft w:val="0"/>
          <w:marRight w:val="0"/>
          <w:marTop w:val="0"/>
          <w:marBottom w:val="0"/>
          <w:divBdr>
            <w:top w:val="none" w:sz="0" w:space="0" w:color="auto"/>
            <w:left w:val="none" w:sz="0" w:space="0" w:color="auto"/>
            <w:bottom w:val="none" w:sz="0" w:space="0" w:color="auto"/>
            <w:right w:val="none" w:sz="0" w:space="0" w:color="auto"/>
          </w:divBdr>
        </w:div>
        <w:div w:id="1253852771">
          <w:marLeft w:val="0"/>
          <w:marRight w:val="0"/>
          <w:marTop w:val="0"/>
          <w:marBottom w:val="0"/>
          <w:divBdr>
            <w:top w:val="none" w:sz="0" w:space="0" w:color="auto"/>
            <w:left w:val="none" w:sz="0" w:space="0" w:color="auto"/>
            <w:bottom w:val="none" w:sz="0" w:space="0" w:color="auto"/>
            <w:right w:val="none" w:sz="0" w:space="0" w:color="auto"/>
          </w:divBdr>
        </w:div>
        <w:div w:id="1603762660">
          <w:marLeft w:val="0"/>
          <w:marRight w:val="0"/>
          <w:marTop w:val="0"/>
          <w:marBottom w:val="0"/>
          <w:divBdr>
            <w:top w:val="none" w:sz="0" w:space="0" w:color="auto"/>
            <w:left w:val="none" w:sz="0" w:space="0" w:color="auto"/>
            <w:bottom w:val="none" w:sz="0" w:space="0" w:color="auto"/>
            <w:right w:val="none" w:sz="0" w:space="0" w:color="auto"/>
          </w:divBdr>
        </w:div>
        <w:div w:id="1542981563">
          <w:marLeft w:val="0"/>
          <w:marRight w:val="0"/>
          <w:marTop w:val="0"/>
          <w:marBottom w:val="0"/>
          <w:divBdr>
            <w:top w:val="none" w:sz="0" w:space="0" w:color="auto"/>
            <w:left w:val="none" w:sz="0" w:space="0" w:color="auto"/>
            <w:bottom w:val="none" w:sz="0" w:space="0" w:color="auto"/>
            <w:right w:val="none" w:sz="0" w:space="0" w:color="auto"/>
          </w:divBdr>
        </w:div>
        <w:div w:id="583882011">
          <w:marLeft w:val="0"/>
          <w:marRight w:val="0"/>
          <w:marTop w:val="0"/>
          <w:marBottom w:val="0"/>
          <w:divBdr>
            <w:top w:val="none" w:sz="0" w:space="0" w:color="auto"/>
            <w:left w:val="none" w:sz="0" w:space="0" w:color="auto"/>
            <w:bottom w:val="none" w:sz="0" w:space="0" w:color="auto"/>
            <w:right w:val="none" w:sz="0" w:space="0" w:color="auto"/>
          </w:divBdr>
        </w:div>
        <w:div w:id="2132554546">
          <w:marLeft w:val="0"/>
          <w:marRight w:val="0"/>
          <w:marTop w:val="0"/>
          <w:marBottom w:val="0"/>
          <w:divBdr>
            <w:top w:val="none" w:sz="0" w:space="0" w:color="auto"/>
            <w:left w:val="none" w:sz="0" w:space="0" w:color="auto"/>
            <w:bottom w:val="none" w:sz="0" w:space="0" w:color="auto"/>
            <w:right w:val="none" w:sz="0" w:space="0" w:color="auto"/>
          </w:divBdr>
        </w:div>
        <w:div w:id="350111622">
          <w:marLeft w:val="0"/>
          <w:marRight w:val="0"/>
          <w:marTop w:val="0"/>
          <w:marBottom w:val="0"/>
          <w:divBdr>
            <w:top w:val="none" w:sz="0" w:space="0" w:color="auto"/>
            <w:left w:val="none" w:sz="0" w:space="0" w:color="auto"/>
            <w:bottom w:val="none" w:sz="0" w:space="0" w:color="auto"/>
            <w:right w:val="none" w:sz="0" w:space="0" w:color="auto"/>
          </w:divBdr>
        </w:div>
        <w:div w:id="244611909">
          <w:marLeft w:val="0"/>
          <w:marRight w:val="0"/>
          <w:marTop w:val="0"/>
          <w:marBottom w:val="0"/>
          <w:divBdr>
            <w:top w:val="none" w:sz="0" w:space="0" w:color="auto"/>
            <w:left w:val="none" w:sz="0" w:space="0" w:color="auto"/>
            <w:bottom w:val="none" w:sz="0" w:space="0" w:color="auto"/>
            <w:right w:val="none" w:sz="0" w:space="0" w:color="auto"/>
          </w:divBdr>
        </w:div>
        <w:div w:id="1070734089">
          <w:marLeft w:val="0"/>
          <w:marRight w:val="0"/>
          <w:marTop w:val="0"/>
          <w:marBottom w:val="0"/>
          <w:divBdr>
            <w:top w:val="none" w:sz="0" w:space="0" w:color="auto"/>
            <w:left w:val="none" w:sz="0" w:space="0" w:color="auto"/>
            <w:bottom w:val="none" w:sz="0" w:space="0" w:color="auto"/>
            <w:right w:val="none" w:sz="0" w:space="0" w:color="auto"/>
          </w:divBdr>
        </w:div>
        <w:div w:id="897129020">
          <w:marLeft w:val="0"/>
          <w:marRight w:val="0"/>
          <w:marTop w:val="0"/>
          <w:marBottom w:val="0"/>
          <w:divBdr>
            <w:top w:val="none" w:sz="0" w:space="0" w:color="auto"/>
            <w:left w:val="none" w:sz="0" w:space="0" w:color="auto"/>
            <w:bottom w:val="none" w:sz="0" w:space="0" w:color="auto"/>
            <w:right w:val="none" w:sz="0" w:space="0" w:color="auto"/>
          </w:divBdr>
        </w:div>
        <w:div w:id="260068353">
          <w:marLeft w:val="0"/>
          <w:marRight w:val="0"/>
          <w:marTop w:val="0"/>
          <w:marBottom w:val="0"/>
          <w:divBdr>
            <w:top w:val="none" w:sz="0" w:space="0" w:color="auto"/>
            <w:left w:val="none" w:sz="0" w:space="0" w:color="auto"/>
            <w:bottom w:val="none" w:sz="0" w:space="0" w:color="auto"/>
            <w:right w:val="none" w:sz="0" w:space="0" w:color="auto"/>
          </w:divBdr>
        </w:div>
        <w:div w:id="1018003263">
          <w:marLeft w:val="0"/>
          <w:marRight w:val="0"/>
          <w:marTop w:val="0"/>
          <w:marBottom w:val="0"/>
          <w:divBdr>
            <w:top w:val="none" w:sz="0" w:space="0" w:color="auto"/>
            <w:left w:val="none" w:sz="0" w:space="0" w:color="auto"/>
            <w:bottom w:val="none" w:sz="0" w:space="0" w:color="auto"/>
            <w:right w:val="none" w:sz="0" w:space="0" w:color="auto"/>
          </w:divBdr>
        </w:div>
        <w:div w:id="1005673881">
          <w:marLeft w:val="0"/>
          <w:marRight w:val="0"/>
          <w:marTop w:val="0"/>
          <w:marBottom w:val="0"/>
          <w:divBdr>
            <w:top w:val="none" w:sz="0" w:space="0" w:color="auto"/>
            <w:left w:val="none" w:sz="0" w:space="0" w:color="auto"/>
            <w:bottom w:val="none" w:sz="0" w:space="0" w:color="auto"/>
            <w:right w:val="none" w:sz="0" w:space="0" w:color="auto"/>
          </w:divBdr>
        </w:div>
        <w:div w:id="1832911469">
          <w:marLeft w:val="0"/>
          <w:marRight w:val="0"/>
          <w:marTop w:val="0"/>
          <w:marBottom w:val="0"/>
          <w:divBdr>
            <w:top w:val="none" w:sz="0" w:space="0" w:color="auto"/>
            <w:left w:val="none" w:sz="0" w:space="0" w:color="auto"/>
            <w:bottom w:val="none" w:sz="0" w:space="0" w:color="auto"/>
            <w:right w:val="none" w:sz="0" w:space="0" w:color="auto"/>
          </w:divBdr>
        </w:div>
        <w:div w:id="375007768">
          <w:marLeft w:val="0"/>
          <w:marRight w:val="0"/>
          <w:marTop w:val="0"/>
          <w:marBottom w:val="0"/>
          <w:divBdr>
            <w:top w:val="none" w:sz="0" w:space="0" w:color="auto"/>
            <w:left w:val="none" w:sz="0" w:space="0" w:color="auto"/>
            <w:bottom w:val="none" w:sz="0" w:space="0" w:color="auto"/>
            <w:right w:val="none" w:sz="0" w:space="0" w:color="auto"/>
          </w:divBdr>
        </w:div>
        <w:div w:id="1795051019">
          <w:marLeft w:val="0"/>
          <w:marRight w:val="0"/>
          <w:marTop w:val="0"/>
          <w:marBottom w:val="0"/>
          <w:divBdr>
            <w:top w:val="none" w:sz="0" w:space="0" w:color="auto"/>
            <w:left w:val="none" w:sz="0" w:space="0" w:color="auto"/>
            <w:bottom w:val="none" w:sz="0" w:space="0" w:color="auto"/>
            <w:right w:val="none" w:sz="0" w:space="0" w:color="auto"/>
          </w:divBdr>
        </w:div>
        <w:div w:id="571308113">
          <w:marLeft w:val="0"/>
          <w:marRight w:val="0"/>
          <w:marTop w:val="0"/>
          <w:marBottom w:val="0"/>
          <w:divBdr>
            <w:top w:val="none" w:sz="0" w:space="0" w:color="auto"/>
            <w:left w:val="none" w:sz="0" w:space="0" w:color="auto"/>
            <w:bottom w:val="none" w:sz="0" w:space="0" w:color="auto"/>
            <w:right w:val="none" w:sz="0" w:space="0" w:color="auto"/>
          </w:divBdr>
        </w:div>
        <w:div w:id="1765957526">
          <w:marLeft w:val="0"/>
          <w:marRight w:val="0"/>
          <w:marTop w:val="0"/>
          <w:marBottom w:val="0"/>
          <w:divBdr>
            <w:top w:val="none" w:sz="0" w:space="0" w:color="auto"/>
            <w:left w:val="none" w:sz="0" w:space="0" w:color="auto"/>
            <w:bottom w:val="none" w:sz="0" w:space="0" w:color="auto"/>
            <w:right w:val="none" w:sz="0" w:space="0" w:color="auto"/>
          </w:divBdr>
        </w:div>
        <w:div w:id="313993597">
          <w:marLeft w:val="0"/>
          <w:marRight w:val="0"/>
          <w:marTop w:val="0"/>
          <w:marBottom w:val="0"/>
          <w:divBdr>
            <w:top w:val="none" w:sz="0" w:space="0" w:color="auto"/>
            <w:left w:val="none" w:sz="0" w:space="0" w:color="auto"/>
            <w:bottom w:val="none" w:sz="0" w:space="0" w:color="auto"/>
            <w:right w:val="none" w:sz="0" w:space="0" w:color="auto"/>
          </w:divBdr>
        </w:div>
        <w:div w:id="576093508">
          <w:marLeft w:val="0"/>
          <w:marRight w:val="0"/>
          <w:marTop w:val="0"/>
          <w:marBottom w:val="0"/>
          <w:divBdr>
            <w:top w:val="none" w:sz="0" w:space="0" w:color="auto"/>
            <w:left w:val="none" w:sz="0" w:space="0" w:color="auto"/>
            <w:bottom w:val="none" w:sz="0" w:space="0" w:color="auto"/>
            <w:right w:val="none" w:sz="0" w:space="0" w:color="auto"/>
          </w:divBdr>
        </w:div>
        <w:div w:id="1481114207">
          <w:marLeft w:val="0"/>
          <w:marRight w:val="0"/>
          <w:marTop w:val="0"/>
          <w:marBottom w:val="0"/>
          <w:divBdr>
            <w:top w:val="none" w:sz="0" w:space="0" w:color="auto"/>
            <w:left w:val="none" w:sz="0" w:space="0" w:color="auto"/>
            <w:bottom w:val="none" w:sz="0" w:space="0" w:color="auto"/>
            <w:right w:val="none" w:sz="0" w:space="0" w:color="auto"/>
          </w:divBdr>
        </w:div>
      </w:divsChild>
    </w:div>
    <w:div w:id="2036693636">
      <w:bodyDiv w:val="1"/>
      <w:marLeft w:val="0"/>
      <w:marRight w:val="0"/>
      <w:marTop w:val="0"/>
      <w:marBottom w:val="0"/>
      <w:divBdr>
        <w:top w:val="none" w:sz="0" w:space="0" w:color="auto"/>
        <w:left w:val="none" w:sz="0" w:space="0" w:color="auto"/>
        <w:bottom w:val="none" w:sz="0" w:space="0" w:color="auto"/>
        <w:right w:val="none" w:sz="0" w:space="0" w:color="auto"/>
      </w:divBdr>
    </w:div>
    <w:div w:id="2055277759">
      <w:bodyDiv w:val="1"/>
      <w:marLeft w:val="0"/>
      <w:marRight w:val="0"/>
      <w:marTop w:val="0"/>
      <w:marBottom w:val="0"/>
      <w:divBdr>
        <w:top w:val="none" w:sz="0" w:space="0" w:color="auto"/>
        <w:left w:val="none" w:sz="0" w:space="0" w:color="auto"/>
        <w:bottom w:val="none" w:sz="0" w:space="0" w:color="auto"/>
        <w:right w:val="none" w:sz="0" w:space="0" w:color="auto"/>
      </w:divBdr>
      <w:divsChild>
        <w:div w:id="1952592197">
          <w:marLeft w:val="0"/>
          <w:marRight w:val="0"/>
          <w:marTop w:val="0"/>
          <w:marBottom w:val="0"/>
          <w:divBdr>
            <w:top w:val="none" w:sz="0" w:space="0" w:color="auto"/>
            <w:left w:val="none" w:sz="0" w:space="0" w:color="auto"/>
            <w:bottom w:val="none" w:sz="0" w:space="0" w:color="auto"/>
            <w:right w:val="none" w:sz="0" w:space="0" w:color="auto"/>
          </w:divBdr>
        </w:div>
        <w:div w:id="920262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health/tobacco/docs/dir_201440_en.pdf" TargetMode="External"/><Relationship Id="rId13" Type="http://schemas.openxmlformats.org/officeDocument/2006/relationships/hyperlink" Target="http://health.gov.ie/wp-content/uploads/2016/08/MS-Discussion-paper-1-Submission-type.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tpd@hse.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health.gov.ie/wp-content/uploads/2016/08/MS-Discussion-Paper-4-Nicotine-Dose.pdf"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bacco@health.gov.ie" TargetMode="External"/><Relationship Id="rId5" Type="http://schemas.openxmlformats.org/officeDocument/2006/relationships/webSettings" Target="webSettings.xml"/><Relationship Id="rId15" Type="http://schemas.openxmlformats.org/officeDocument/2006/relationships/hyperlink" Target="http://health.gov.ie/wp-content/uploads/2016/08/MS-Discussion-Paper-3-Emissions.pdf" TargetMode="External"/><Relationship Id="rId10" Type="http://schemas.openxmlformats.org/officeDocument/2006/relationships/hyperlink" Target="http://health.gov.ie/blog/statutory-instruments/european-union-manufacture-presentation-and-sale-of-tobacco-and-related-products-amendment-regulations-2017-s-i-no-252-of-201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health.gov.ie/blog/statutory-instruments/european-union-manufacture-presentation-and-sale-of-tobacco-and-related-products-regulations-2016/" TargetMode="External"/><Relationship Id="rId14" Type="http://schemas.openxmlformats.org/officeDocument/2006/relationships/hyperlink" Target="http://health.gov.ie/wp-content/uploads/2016/08/MS-Discussion-Paper-2-Product-typ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42C4D-4F81-4F4E-A4C4-CFA2AA35D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2156</Words>
  <Characters>12294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keoghd</dc:creator>
  <cp:lastModifiedBy>Admin</cp:lastModifiedBy>
  <cp:revision>2</cp:revision>
  <cp:lastPrinted>2017-11-21T11:22:00Z</cp:lastPrinted>
  <dcterms:created xsi:type="dcterms:W3CDTF">2017-12-01T11:40:00Z</dcterms:created>
  <dcterms:modified xsi:type="dcterms:W3CDTF">2017-12-01T11:40:00Z</dcterms:modified>
</cp:coreProperties>
</file>