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85407" w14:textId="7F42F12A" w:rsidR="005D05BA" w:rsidRDefault="005C46F3">
      <w:pPr>
        <w:pStyle w:val="BodyText"/>
        <w:rPr>
          <w:rFonts w:ascii="Times New Roman"/>
        </w:rPr>
      </w:pPr>
      <w:r>
        <w:rPr>
          <w:b/>
          <w:bCs/>
          <w:noProof/>
          <w:lang w:val="en-IE" w:eastAsia="en-IE"/>
        </w:rPr>
        <w:drawing>
          <wp:anchor distT="0" distB="0" distL="0" distR="0" simplePos="0" relativeHeight="15729152" behindDoc="0" locked="0" layoutInCell="1" allowOverlap="1" wp14:anchorId="45585453" wp14:editId="462ACA4C">
            <wp:simplePos x="0" y="0"/>
            <wp:positionH relativeFrom="page">
              <wp:posOffset>150495</wp:posOffset>
            </wp:positionH>
            <wp:positionV relativeFrom="paragraph">
              <wp:posOffset>7620</wp:posOffset>
            </wp:positionV>
            <wp:extent cx="1262380" cy="11963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585408" w14:textId="38AECDC3" w:rsidR="005D05BA" w:rsidRDefault="00DF13C7" w:rsidP="005C46F3">
      <w:pPr>
        <w:pStyle w:val="Title"/>
        <w:ind w:left="3828"/>
      </w:pPr>
      <w:r>
        <w:rPr>
          <w:color w:val="211F1F"/>
          <w:lang w:val="ga"/>
        </w:rPr>
        <w:t>Ráiteas um Chumhdach Leanaí</w:t>
      </w:r>
    </w:p>
    <w:p w14:paraId="45585409" w14:textId="0096D9B0" w:rsidR="005D05BA" w:rsidRPr="001D2642" w:rsidRDefault="00060728">
      <w:pPr>
        <w:spacing w:before="148" w:line="235" w:lineRule="auto"/>
        <w:ind w:left="2403" w:right="12722"/>
        <w:rPr>
          <w:sz w:val="20"/>
          <w:szCs w:val="20"/>
        </w:rPr>
      </w:pPr>
      <w:r>
        <w:rPr>
          <w:noProof/>
          <w:color w:val="211F1F"/>
          <w:szCs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2A3B0C30" wp14:editId="277ADFE6">
                <wp:simplePos x="0" y="0"/>
                <wp:positionH relativeFrom="column">
                  <wp:posOffset>2466975</wp:posOffset>
                </wp:positionH>
                <wp:positionV relativeFrom="paragraph">
                  <wp:posOffset>56515</wp:posOffset>
                </wp:positionV>
                <wp:extent cx="5067300" cy="438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082D7" w14:textId="54F953CF" w:rsidR="00060728" w:rsidRDefault="000607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B0C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25pt;margin-top:4.45pt;width:399pt;height:34.5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M9JAIAAEY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">
                <v:textbox>
                  <w:txbxContent>
                    <w:p w14:paraId="440082D7" w14:textId="54F953CF" w:rsidR="00060728" w:rsidRDefault="00060728"/>
                  </w:txbxContent>
                </v:textbox>
                <w10:wrap type="square"/>
              </v:shape>
            </w:pict>
          </mc:Fallback>
        </mc:AlternateContent>
      </w:r>
      <w:r>
        <w:rPr>
          <w:color w:val="211F1F"/>
          <w:szCs w:val="20"/>
          <w:lang w:val="ga"/>
        </w:rPr>
        <w:t>Ainm na Seirbhíse:</w:t>
      </w:r>
      <w:r>
        <w:rPr>
          <w:color w:val="211F1F"/>
          <w:sz w:val="20"/>
          <w:szCs w:val="20"/>
          <w:lang w:val="ga"/>
        </w:rPr>
        <w:t xml:space="preserve"> </w:t>
      </w:r>
    </w:p>
    <w:p w14:paraId="4558540B" w14:textId="77777777" w:rsidR="005D05BA" w:rsidRDefault="005D05BA">
      <w:pPr>
        <w:pStyle w:val="BodyText"/>
        <w:spacing w:before="9"/>
      </w:pPr>
    </w:p>
    <w:p w14:paraId="4558540C" w14:textId="032B99FE" w:rsidR="005D05BA" w:rsidRPr="001D2642" w:rsidRDefault="00977429">
      <w:pPr>
        <w:pStyle w:val="BodyText"/>
        <w:spacing w:before="93"/>
        <w:ind w:left="220" w:right="748"/>
      </w:pPr>
      <w:r>
        <w:rPr>
          <w:color w:val="211F1F"/>
          <w:lang w:val="ga"/>
        </w:rPr>
        <w:t>E</w:t>
      </w:r>
      <w:r w:rsidR="00DF13C7">
        <w:rPr>
          <w:color w:val="211F1F"/>
          <w:lang w:val="ga"/>
        </w:rPr>
        <w:t xml:space="preserve">agraíocht mhór í Feidhmeannacht na Seirbhíse Sláinte (FSS) a fhostaíonn breis agus 100,000 duine, agus a bhfuil sé de chúram uirthi na seirbhísí sláinte poiblí ar fad in Éirinn a reáchtáil. Tá FSS tiomanta do chinntiú go gcoinnítear na leanaí agus na daoine óga a bhaineann leas as ár seirbhísí slán ó dhíobháil. </w:t>
      </w:r>
    </w:p>
    <w:p w14:paraId="4558540D" w14:textId="26E06E6B" w:rsidR="005D05BA" w:rsidRPr="001D2642" w:rsidRDefault="004161AB">
      <w:pPr>
        <w:pStyle w:val="BodyText"/>
        <w:spacing w:before="1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585457" wp14:editId="3D184CC4">
                <wp:simplePos x="0" y="0"/>
                <wp:positionH relativeFrom="page">
                  <wp:posOffset>314325</wp:posOffset>
                </wp:positionH>
                <wp:positionV relativeFrom="paragraph">
                  <wp:posOffset>117475</wp:posOffset>
                </wp:positionV>
                <wp:extent cx="10039350" cy="1266825"/>
                <wp:effectExtent l="0" t="0" r="19050" b="28575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0" cy="1266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1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85459" w14:textId="048FA6A1" w:rsidR="005D05BA" w:rsidRPr="00AF7194" w:rsidRDefault="00DF13C7">
                            <w:pPr>
                              <w:spacing w:before="71"/>
                              <w:ind w:left="1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ga"/>
                              </w:rPr>
                              <w:t>Cur síos ar an tseirbhís agus na gníomhaíochtaí a chuirtear ar fáil: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85457" id="docshape2" o:spid="_x0000_s1027" type="#_x0000_t202" style="position:absolute;margin-left:24.75pt;margin-top:9.25pt;width:790.5pt;height:99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" filled="f" strokecolor="#211f1f" strokeweight="1pt">
                <v:textbox inset="0,0,0,0">
                  <w:txbxContent>
                    <w:p w14:paraId="45585459" w14:textId="048FA6A1" w:rsidR="005D05BA" w:rsidRPr="00AF7194" w:rsidRDefault="00DF13C7">
                      <w:pPr>
                        <w:spacing w:before="71"/>
                        <w:ind w:left="14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ga"/>
                        </w:rPr>
                        <w:t>Cur síos ar an tseirbhís agus na gníomhaíochtaí a chuirtear ar fáil: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lang w:val="ga"/>
        </w:rPr>
        <w:t xml:space="preserve"> </w:t>
      </w:r>
    </w:p>
    <w:p w14:paraId="4558540F" w14:textId="288434D3" w:rsidR="005D05BA" w:rsidRPr="008324FB" w:rsidRDefault="00656366" w:rsidP="006872F6">
      <w:pPr>
        <w:pStyle w:val="Heading1"/>
        <w:spacing w:line="276" w:lineRule="exact"/>
        <w:ind w:left="0" w:firstLine="220"/>
        <w:rPr>
          <w:szCs w:val="20"/>
        </w:rPr>
      </w:pPr>
      <w:r>
        <w:rPr>
          <w:szCs w:val="20"/>
          <w:lang w:val="ga"/>
        </w:rPr>
        <w:t>Prionsabail FSS chun leanaí a chosaint ar dhíobháil:</w:t>
      </w:r>
    </w:p>
    <w:p w14:paraId="45585410" w14:textId="3072E72C" w:rsidR="005D05BA" w:rsidRPr="008324FB" w:rsidRDefault="00DF13C7">
      <w:pPr>
        <w:pStyle w:val="BodyText"/>
        <w:ind w:left="220" w:right="382"/>
      </w:pPr>
      <w:r>
        <w:rPr>
          <w:lang w:val="ga"/>
        </w:rPr>
        <w:t>Tá sábháilteacht, leas agus forbairt leanaí agus daoine óga mar bhunsprioc agus príomhaidhm ag FSS. Cuireann an reachtaíocht agus Treoir um Thús Áite do Leanaí bonn eolais faoi na prionsabail a leanas, agus tacaíonn na prionsabail sin lenár rún leanaí a choinneáil slán ó dhíobháil:</w:t>
      </w:r>
    </w:p>
    <w:p w14:paraId="3E126589" w14:textId="77777777" w:rsidR="00987B76" w:rsidRPr="008324FB" w:rsidRDefault="00987B76" w:rsidP="00987B7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lang w:val="ga"/>
        </w:rPr>
        <w:t>Caithfear tús áite a thabhairt do leas an linbh i gcónaí.</w:t>
      </w:r>
    </w:p>
    <w:p w14:paraId="45585412" w14:textId="620D8DA2" w:rsidR="005D05BA" w:rsidRPr="008324FB" w:rsidRDefault="00DF13C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/>
        <w:rPr>
          <w:sz w:val="20"/>
          <w:szCs w:val="20"/>
        </w:rPr>
      </w:pPr>
      <w:r>
        <w:rPr>
          <w:sz w:val="20"/>
          <w:szCs w:val="20"/>
          <w:lang w:val="ga"/>
        </w:rPr>
        <w:t>Tá gach duine freagrach as sábháilteacht agus leas leanaí.</w:t>
      </w:r>
    </w:p>
    <w:p w14:paraId="45585414" w14:textId="77777777" w:rsidR="005D05BA" w:rsidRPr="008324FB" w:rsidRDefault="00DF13C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4" w:line="247" w:lineRule="auto"/>
        <w:ind w:right="747" w:hanging="360"/>
        <w:rPr>
          <w:sz w:val="20"/>
          <w:szCs w:val="20"/>
        </w:rPr>
      </w:pPr>
      <w:r>
        <w:rPr>
          <w:sz w:val="20"/>
          <w:szCs w:val="20"/>
          <w:lang w:val="ga"/>
        </w:rPr>
        <w:t>Tá sé de cheart ag leanaí go gcloisfí iad, go n-éistfí leo agus go dtabharfaí aird orthu go stuama. Agus aird ar a n-aois agus a dtuiscint, ba cheart dul i gcomhairle leo agus go mbeidís páirteach i ngach ceist agus cinneadh a d’fhéadfadh dul i bhfeidhm ar a saol.</w:t>
      </w:r>
    </w:p>
    <w:p w14:paraId="45585415" w14:textId="641CB284" w:rsidR="005D05BA" w:rsidRPr="008324FB" w:rsidRDefault="00DF13C7" w:rsidP="009767B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0"/>
          <w:szCs w:val="20"/>
        </w:rPr>
      </w:pPr>
      <w:r>
        <w:rPr>
          <w:sz w:val="20"/>
          <w:szCs w:val="20"/>
          <w:lang w:val="ga"/>
        </w:rPr>
        <w:t>Caithfear caitheamh go comhionann le gach leanbh agus tá sé de cheart acu cosaint a fháil ar idirdhealú, éadulaingt, ciapadh agus bulaíocht.</w:t>
      </w:r>
    </w:p>
    <w:p w14:paraId="45585416" w14:textId="77777777" w:rsidR="005D05BA" w:rsidRPr="008324FB" w:rsidRDefault="00DF13C7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ind w:left="943" w:hanging="364"/>
        <w:rPr>
          <w:sz w:val="20"/>
          <w:szCs w:val="20"/>
        </w:rPr>
      </w:pPr>
      <w:r>
        <w:rPr>
          <w:sz w:val="20"/>
          <w:szCs w:val="20"/>
          <w:lang w:val="ga"/>
        </w:rPr>
        <w:t>Is gníomhaíocht ilghníomhaireachta, ildisciplíneach é an cumhdach leanaí. Ní mór do ghníomhaireachtaí agus do ghairmithe oibriú as lámha a chéile ar mhaithe le leas na leanaí.</w:t>
      </w:r>
    </w:p>
    <w:p w14:paraId="45585417" w14:textId="77777777" w:rsidR="005D05BA" w:rsidRPr="008324FB" w:rsidRDefault="005D05BA">
      <w:pPr>
        <w:pStyle w:val="BodyText"/>
        <w:spacing w:before="6"/>
      </w:pPr>
    </w:p>
    <w:p w14:paraId="45585418" w14:textId="77777777" w:rsidR="005D05BA" w:rsidRPr="008324FB" w:rsidRDefault="00DF13C7" w:rsidP="006872F6">
      <w:pPr>
        <w:pStyle w:val="Heading1"/>
        <w:spacing w:line="276" w:lineRule="exact"/>
        <w:rPr>
          <w:szCs w:val="20"/>
        </w:rPr>
      </w:pPr>
      <w:bookmarkStart w:id="0" w:name="Risk_Assessment"/>
      <w:bookmarkEnd w:id="0"/>
      <w:r>
        <w:rPr>
          <w:color w:val="211F1F"/>
          <w:szCs w:val="20"/>
          <w:lang w:val="ga"/>
        </w:rPr>
        <w:t>Measúnú Riosca</w:t>
      </w:r>
    </w:p>
    <w:p w14:paraId="14FBB1B2" w14:textId="77777777" w:rsidR="006872F6" w:rsidRDefault="00DF13C7" w:rsidP="006872F6">
      <w:pPr>
        <w:pStyle w:val="BodyText"/>
        <w:spacing w:line="273" w:lineRule="auto"/>
        <w:ind w:left="220" w:right="244"/>
      </w:pPr>
      <w:r>
        <w:rPr>
          <w:color w:val="211F1F"/>
          <w:lang w:val="ga"/>
        </w:rPr>
        <w:t>Cuireann measúnú ar aon ‘díobháil’ fhéideartha do leanbh agus iad ag baint leas as an tseirbhís seo bonn eolais faoin Ráiteas um Chumhdach Leanaí seo (‘díobháil’ mar a shainmhínítear san Acht um Thús Áite do Leanaí, 2015).  Tá liosta cónasctha anseo thíos de na príomhrioscaí a sainaithníodh agus na nósanna imeachta atá i bhfeidhm chun na rioscaí sin a bhainistiú.</w:t>
      </w:r>
      <w:r>
        <w:rPr>
          <w:lang w:val="ga"/>
        </w:rPr>
        <w:t xml:space="preserve"> </w:t>
      </w:r>
    </w:p>
    <w:p w14:paraId="45585419" w14:textId="10EAA654" w:rsidR="005D05BA" w:rsidRPr="009C2915" w:rsidRDefault="000B4483" w:rsidP="006872F6">
      <w:pPr>
        <w:pStyle w:val="BodyText"/>
        <w:spacing w:line="273" w:lineRule="auto"/>
        <w:ind w:left="220" w:right="244"/>
        <w:rPr>
          <w:b/>
          <w:color w:val="211F1F"/>
        </w:rPr>
      </w:pPr>
      <w:r>
        <w:rPr>
          <w:b/>
          <w:bCs/>
          <w:color w:val="211F1F"/>
          <w:lang w:val="ga"/>
        </w:rPr>
        <w:t>Tá measúnú riosca tánaisteach níos cuimsithí ar an tseirbhís ar fáil ach é a iarraidh.</w:t>
      </w:r>
    </w:p>
    <w:p w14:paraId="4558541A" w14:textId="77777777" w:rsidR="005D05BA" w:rsidRPr="001D2642" w:rsidRDefault="005D05BA">
      <w:pPr>
        <w:pStyle w:val="BodyText"/>
        <w:spacing w:before="11"/>
      </w:pPr>
    </w:p>
    <w:tbl>
      <w:tblPr>
        <w:tblW w:w="15876" w:type="dxa"/>
        <w:tblInd w:w="274" w:type="dxa"/>
        <w:tblBorders>
          <w:top w:val="single" w:sz="8" w:space="0" w:color="211F1F"/>
          <w:left w:val="single" w:sz="8" w:space="0" w:color="211F1F"/>
          <w:bottom w:val="single" w:sz="8" w:space="0" w:color="211F1F"/>
          <w:right w:val="single" w:sz="8" w:space="0" w:color="211F1F"/>
          <w:insideH w:val="single" w:sz="8" w:space="0" w:color="211F1F"/>
          <w:insideV w:val="single" w:sz="8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10915"/>
      </w:tblGrid>
      <w:tr w:rsidR="005D05BA" w:rsidRPr="001D2642" w14:paraId="4558541D" w14:textId="77777777" w:rsidTr="00D77BF1">
        <w:trPr>
          <w:trHeight w:val="304"/>
        </w:trPr>
        <w:tc>
          <w:tcPr>
            <w:tcW w:w="4961" w:type="dxa"/>
          </w:tcPr>
          <w:p w14:paraId="4558541B" w14:textId="77777777" w:rsidR="005D05BA" w:rsidRPr="001D2642" w:rsidRDefault="00DF13C7">
            <w:pPr>
              <w:pStyle w:val="TableParagraph"/>
              <w:spacing w:before="23" w:line="261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11F1F"/>
                <w:sz w:val="20"/>
                <w:szCs w:val="20"/>
                <w:lang w:val="ga"/>
              </w:rPr>
              <w:t>Catagóir Riosca</w:t>
            </w:r>
          </w:p>
        </w:tc>
        <w:tc>
          <w:tcPr>
            <w:tcW w:w="10915" w:type="dxa"/>
          </w:tcPr>
          <w:p w14:paraId="4558541C" w14:textId="12E53767" w:rsidR="005D05BA" w:rsidRPr="001D2642" w:rsidRDefault="00BE0613" w:rsidP="005C46F3">
            <w:pPr>
              <w:pStyle w:val="TableParagraph"/>
              <w:spacing w:line="267" w:lineRule="exact"/>
              <w:ind w:left="12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ga"/>
              </w:rPr>
              <w:t>Na príomh-nósanna imeachta agus na príomhbhearta rialaithe atá i bhfeidhm chun an riosca a aithníodh a láimhseáil</w:t>
            </w:r>
          </w:p>
        </w:tc>
      </w:tr>
      <w:tr w:rsidR="005D05BA" w:rsidRPr="001D2642" w14:paraId="45585423" w14:textId="77777777" w:rsidTr="00D77BF1">
        <w:trPr>
          <w:trHeight w:val="2232"/>
        </w:trPr>
        <w:tc>
          <w:tcPr>
            <w:tcW w:w="4961" w:type="dxa"/>
          </w:tcPr>
          <w:p w14:paraId="4558541E" w14:textId="2511DD62" w:rsidR="005D05BA" w:rsidRPr="001D2642" w:rsidRDefault="00DF13C7" w:rsidP="00D77BF1">
            <w:pPr>
              <w:pStyle w:val="TableParagraph"/>
              <w:spacing w:before="27" w:line="237" w:lineRule="auto"/>
              <w:ind w:right="1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1F1F"/>
                <w:sz w:val="20"/>
                <w:szCs w:val="20"/>
                <w:lang w:val="ga"/>
              </w:rPr>
              <w:t>1. An riosca díobhála do leanbh ó bhall foirne, oibrí deonach nó mac léinn, rioscaí a bhaineann le gníomhaíochtaí ar líne ina measc</w:t>
            </w:r>
          </w:p>
        </w:tc>
        <w:tc>
          <w:tcPr>
            <w:tcW w:w="10915" w:type="dxa"/>
          </w:tcPr>
          <w:p w14:paraId="36E90919" w14:textId="6DDA0987" w:rsidR="008737EF" w:rsidRPr="006A0D74" w:rsidRDefault="001E11DB">
            <w:pPr>
              <w:pStyle w:val="TableParagraph"/>
              <w:spacing w:before="12"/>
              <w:ind w:left="107" w:right="4249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6A0D74">
              <w:rPr>
                <w:rFonts w:ascii="Arial" w:hAnsi="Arial" w:cs="Arial"/>
                <w:color w:val="000000" w:themeColor="text1"/>
                <w:sz w:val="20"/>
                <w:szCs w:val="20"/>
                <w:lang w:val="ga"/>
              </w:rPr>
              <w:t>Beartas FSS um chosaint agus leas leanaí</w:t>
            </w:r>
          </w:p>
          <w:p w14:paraId="4558541F" w14:textId="7A993324" w:rsidR="005D05BA" w:rsidRPr="006A0D74" w:rsidRDefault="008737EF">
            <w:pPr>
              <w:pStyle w:val="TableParagraph"/>
              <w:spacing w:before="12"/>
              <w:ind w:left="107" w:right="42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0D74">
              <w:rPr>
                <w:rFonts w:ascii="Arial" w:hAnsi="Arial" w:cs="Arial"/>
                <w:color w:val="000000" w:themeColor="text1"/>
                <w:sz w:val="20"/>
                <w:szCs w:val="20"/>
                <w:lang w:val="ga"/>
              </w:rPr>
              <w:t>Nósanna imeachta earcaíochta agus roghnúcháin FSS</w:t>
            </w:r>
          </w:p>
          <w:p w14:paraId="45585420" w14:textId="6768D0F1" w:rsidR="005D05BA" w:rsidRPr="006A0D74" w:rsidRDefault="001E11DB">
            <w:pPr>
              <w:pStyle w:val="TableParagraph"/>
              <w:spacing w:before="3"/>
              <w:ind w:left="107" w:right="76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0D74">
              <w:rPr>
                <w:rFonts w:ascii="Arial" w:hAnsi="Arial" w:cs="Arial"/>
                <w:color w:val="000000" w:themeColor="text1"/>
                <w:sz w:val="20"/>
                <w:szCs w:val="20"/>
                <w:lang w:val="ga"/>
              </w:rPr>
              <w:t xml:space="preserve">Beartas </w:t>
            </w:r>
            <w:r w:rsidRPr="006A0D7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ga"/>
              </w:rPr>
              <w:t>Trust in Care</w:t>
            </w:r>
            <w:r w:rsidRPr="006A0D74">
              <w:rPr>
                <w:rFonts w:ascii="Arial" w:hAnsi="Arial" w:cs="Arial"/>
                <w:color w:val="000000" w:themeColor="text1"/>
                <w:sz w:val="20"/>
                <w:szCs w:val="20"/>
                <w:lang w:val="ga"/>
              </w:rPr>
              <w:t xml:space="preserve"> FSS</w:t>
            </w:r>
          </w:p>
          <w:p w14:paraId="45585421" w14:textId="6FC35F1F" w:rsidR="005D05BA" w:rsidRPr="006A0D74" w:rsidRDefault="006730EF" w:rsidP="00BE0613">
            <w:pPr>
              <w:pStyle w:val="TableParagraph"/>
              <w:spacing w:before="4"/>
              <w:ind w:left="10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0D74">
              <w:rPr>
                <w:rFonts w:ascii="Arial" w:hAnsi="Arial" w:cs="Arial"/>
                <w:color w:val="000000" w:themeColor="text1"/>
                <w:sz w:val="20"/>
                <w:szCs w:val="20"/>
                <w:lang w:val="ga"/>
              </w:rPr>
              <w:t>Tacú le cultúr sábháilteachta, cáilíochta agus cineáltais: cód iompair do sholáthraithe seirbhíse sláinte agus sóisialta</w:t>
            </w:r>
          </w:p>
          <w:p w14:paraId="380013F6" w14:textId="619C88BD" w:rsidR="009E386C" w:rsidRPr="006A0D74" w:rsidRDefault="009E386C">
            <w:pPr>
              <w:pStyle w:val="TableParagraph"/>
              <w:spacing w:before="4"/>
              <w:ind w:left="10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0D74">
              <w:rPr>
                <w:rFonts w:ascii="Arial" w:hAnsi="Arial" w:cs="Arial"/>
                <w:color w:val="000000" w:themeColor="text1"/>
                <w:sz w:val="20"/>
                <w:szCs w:val="20"/>
                <w:lang w:val="ga"/>
              </w:rPr>
              <w:t>Nósanna imeachta don nochtadh cosanta le haghaidh fáil agus bainistiú nochtaí cosanta in FSS</w:t>
            </w:r>
          </w:p>
          <w:p w14:paraId="69296368" w14:textId="508021C6" w:rsidR="00BE0613" w:rsidRPr="006A0D74" w:rsidRDefault="001E11DB">
            <w:pPr>
              <w:pStyle w:val="TableParagraph"/>
              <w:spacing w:before="4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A0D74">
              <w:rPr>
                <w:rFonts w:ascii="Arial" w:hAnsi="Arial" w:cs="Arial"/>
                <w:color w:val="000000" w:themeColor="text1"/>
                <w:sz w:val="20"/>
                <w:szCs w:val="20"/>
                <w:lang w:val="ga"/>
              </w:rPr>
              <w:t>Beartas náisiúnta toilithe FSS</w:t>
            </w:r>
          </w:p>
          <w:p w14:paraId="57303599" w14:textId="3C0E44A4" w:rsidR="008737EF" w:rsidRPr="006A0D74" w:rsidRDefault="008737EF">
            <w:pPr>
              <w:pStyle w:val="TableParagraph"/>
              <w:spacing w:before="4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A0D74">
              <w:rPr>
                <w:rFonts w:ascii="Arial" w:hAnsi="Arial" w:cs="Arial"/>
                <w:sz w:val="20"/>
                <w:szCs w:val="20"/>
                <w:lang w:val="ga"/>
              </w:rPr>
              <w:t>Nós imeachta araíonachta d’fhostaithe FSS</w:t>
            </w:r>
          </w:p>
          <w:p w14:paraId="6D315BC5" w14:textId="6AFB81C7" w:rsidR="008324FB" w:rsidRPr="006A0D74" w:rsidRDefault="008737EF">
            <w:pPr>
              <w:pStyle w:val="TableParagraph"/>
              <w:spacing w:before="4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A0D74">
              <w:rPr>
                <w:rFonts w:ascii="Arial" w:hAnsi="Arial" w:cs="Arial"/>
                <w:sz w:val="20"/>
                <w:szCs w:val="20"/>
                <w:lang w:val="ga"/>
              </w:rPr>
              <w:t>Beartais agus caighdeáin náisiúnta teicneolaíochta faisnéise FSS</w:t>
            </w:r>
          </w:p>
          <w:p w14:paraId="45585422" w14:textId="13EBF401" w:rsidR="005D05BA" w:rsidRPr="006A0D74" w:rsidRDefault="001E11DB" w:rsidP="008324FB">
            <w:pPr>
              <w:pStyle w:val="TableParagraph"/>
              <w:spacing w:before="4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A0D74">
              <w:rPr>
                <w:rFonts w:ascii="Arial" w:hAnsi="Arial" w:cs="Arial"/>
                <w:sz w:val="20"/>
                <w:szCs w:val="20"/>
                <w:lang w:val="ga"/>
              </w:rPr>
              <w:t>Nós imeachta caighdeánach oibríochta FSS le haghaidh bainistiú cleachtais chliniciúil cúraim ar an nguthán nó ar fhíseán</w:t>
            </w:r>
          </w:p>
        </w:tc>
      </w:tr>
      <w:tr w:rsidR="005D05BA" w:rsidRPr="001D2642" w14:paraId="45585427" w14:textId="77777777" w:rsidTr="00D77BF1">
        <w:trPr>
          <w:trHeight w:val="974"/>
        </w:trPr>
        <w:tc>
          <w:tcPr>
            <w:tcW w:w="4961" w:type="dxa"/>
          </w:tcPr>
          <w:p w14:paraId="45585424" w14:textId="3D74B11A" w:rsidR="005D05BA" w:rsidRPr="001D2642" w:rsidRDefault="00DF13C7" w:rsidP="00D77BF1">
            <w:pPr>
              <w:pStyle w:val="TableParagraph"/>
              <w:spacing w:before="5" w:line="232" w:lineRule="auto"/>
              <w:ind w:right="1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1F1F"/>
                <w:sz w:val="20"/>
                <w:szCs w:val="20"/>
                <w:lang w:val="ga"/>
              </w:rPr>
              <w:t>2. An riosca díobhála do leanbh ó úsáideoir seirbhíse (duine fásta nó leanbh), cuairteoir nó ball den phobal, rioscaí a bhaineann le gníomhaíochtaí ar líne ina measc</w:t>
            </w:r>
          </w:p>
        </w:tc>
        <w:tc>
          <w:tcPr>
            <w:tcW w:w="10915" w:type="dxa"/>
          </w:tcPr>
          <w:p w14:paraId="43D4B203" w14:textId="68AC7E67" w:rsidR="00BE0613" w:rsidRPr="006A0D74" w:rsidRDefault="00987B76" w:rsidP="008108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A0D74">
              <w:rPr>
                <w:rFonts w:ascii="Arial" w:hAnsi="Arial" w:cs="Arial"/>
                <w:sz w:val="20"/>
                <w:szCs w:val="20"/>
                <w:lang w:val="ga"/>
              </w:rPr>
              <w:t>Beartais maoirseachta / tionlacain / iont</w:t>
            </w:r>
            <w:r w:rsidR="00810876" w:rsidRPr="006A0D74">
              <w:rPr>
                <w:rFonts w:ascii="Arial" w:hAnsi="Arial" w:cs="Arial"/>
                <w:sz w:val="20"/>
                <w:szCs w:val="20"/>
                <w:lang w:val="ga"/>
              </w:rPr>
              <w:t xml:space="preserve">rála de réir mar is ábhartha do </w:t>
            </w:r>
            <w:r w:rsidRPr="006A0D74">
              <w:rPr>
                <w:rFonts w:ascii="Arial" w:hAnsi="Arial" w:cs="Arial"/>
                <w:sz w:val="20"/>
                <w:szCs w:val="20"/>
                <w:lang w:val="ga"/>
              </w:rPr>
              <w:t>sheirbhís áitiúil</w:t>
            </w:r>
          </w:p>
          <w:p w14:paraId="45585425" w14:textId="5D963257" w:rsidR="005D05BA" w:rsidRPr="006A0D74" w:rsidRDefault="00DF13C7">
            <w:pPr>
              <w:pStyle w:val="TableParagraph"/>
              <w:ind w:left="109" w:right="4249"/>
              <w:rPr>
                <w:rFonts w:ascii="Arial" w:hAnsi="Arial" w:cs="Arial"/>
                <w:sz w:val="20"/>
                <w:szCs w:val="20"/>
              </w:rPr>
            </w:pPr>
            <w:r w:rsidRPr="006A0D74">
              <w:rPr>
                <w:rFonts w:ascii="Arial" w:hAnsi="Arial" w:cs="Arial"/>
                <w:sz w:val="20"/>
                <w:szCs w:val="20"/>
                <w:lang w:val="ga"/>
              </w:rPr>
              <w:t>Beartais rochtana poiblí de réir mar is ábhartha do sheirbhísí áitiúla</w:t>
            </w:r>
          </w:p>
          <w:p w14:paraId="45585426" w14:textId="2A7985C9" w:rsidR="006872F6" w:rsidRPr="006A0D74" w:rsidRDefault="008324FB" w:rsidP="00977429">
            <w:pPr>
              <w:pStyle w:val="TableParagraph"/>
              <w:ind w:left="109" w:right="4249"/>
              <w:rPr>
                <w:rFonts w:ascii="Arial" w:hAnsi="Arial" w:cs="Arial"/>
                <w:sz w:val="20"/>
                <w:szCs w:val="20"/>
              </w:rPr>
            </w:pPr>
            <w:r w:rsidRPr="006A0D74">
              <w:rPr>
                <w:rFonts w:ascii="Arial" w:hAnsi="Arial" w:cs="Arial"/>
                <w:sz w:val="20"/>
                <w:szCs w:val="20"/>
                <w:lang w:val="ga"/>
              </w:rPr>
              <w:t>Beartais agus caighdeáin náisiúnta teicneolaíochta faisnéise FSS</w:t>
            </w:r>
          </w:p>
        </w:tc>
      </w:tr>
      <w:tr w:rsidR="005D05BA" w:rsidRPr="001D2642" w14:paraId="4558542E" w14:textId="77777777" w:rsidTr="00D77BF1">
        <w:trPr>
          <w:trHeight w:val="1725"/>
        </w:trPr>
        <w:tc>
          <w:tcPr>
            <w:tcW w:w="4961" w:type="dxa"/>
          </w:tcPr>
          <w:p w14:paraId="45585428" w14:textId="77777777" w:rsidR="005D05BA" w:rsidRPr="008324FB" w:rsidRDefault="00DF13C7" w:rsidP="00D77BF1">
            <w:pPr>
              <w:pStyle w:val="TableParagraph"/>
              <w:spacing w:line="235" w:lineRule="auto"/>
              <w:ind w:right="1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1F1F"/>
                <w:sz w:val="20"/>
                <w:szCs w:val="20"/>
                <w:lang w:val="ga"/>
              </w:rPr>
              <w:t>3. An riosca díobhála do leanbh de bharr údar imní faoi chosaint nó leas linbh de bharr nár aithin nó nár thuairiscigh ball foirne é</w:t>
            </w:r>
          </w:p>
        </w:tc>
        <w:tc>
          <w:tcPr>
            <w:tcW w:w="10915" w:type="dxa"/>
          </w:tcPr>
          <w:p w14:paraId="79EACF30" w14:textId="1B880DA3" w:rsidR="00BA1BA9" w:rsidRPr="006A0D74" w:rsidRDefault="00BA1BA9">
            <w:pPr>
              <w:pStyle w:val="TableParagraph"/>
              <w:spacing w:line="233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6A0D74">
              <w:rPr>
                <w:rFonts w:ascii="Arial" w:hAnsi="Arial" w:cs="Arial"/>
                <w:color w:val="211F1F"/>
                <w:sz w:val="20"/>
                <w:szCs w:val="20"/>
                <w:lang w:val="ga"/>
              </w:rPr>
              <w:t>Tá modúl ríomhfhoghlama ‘</w:t>
            </w:r>
            <w:r w:rsidRPr="006A0D74">
              <w:rPr>
                <w:rFonts w:ascii="Arial" w:hAnsi="Arial" w:cs="Arial"/>
                <w:i/>
                <w:iCs/>
                <w:color w:val="211F1F"/>
                <w:sz w:val="20"/>
                <w:szCs w:val="20"/>
                <w:lang w:val="ga"/>
              </w:rPr>
              <w:t>An Introduction to Children First</w:t>
            </w:r>
            <w:r w:rsidRPr="006A0D74">
              <w:rPr>
                <w:rFonts w:ascii="Arial" w:hAnsi="Arial" w:cs="Arial"/>
                <w:color w:val="211F1F"/>
                <w:sz w:val="20"/>
                <w:szCs w:val="20"/>
                <w:lang w:val="ga"/>
              </w:rPr>
              <w:t>’ ina chuid den bheartas oiliúna reachtúla agus éigeantaí le haghaidh fhostaithe FSS</w:t>
            </w:r>
          </w:p>
          <w:p w14:paraId="4558542A" w14:textId="597ECF84" w:rsidR="005D05BA" w:rsidRPr="006A0D74" w:rsidRDefault="00DF13C7">
            <w:pPr>
              <w:pStyle w:val="TableParagraph"/>
              <w:ind w:left="108"/>
              <w:rPr>
                <w:rFonts w:ascii="Arial" w:hAnsi="Arial" w:cs="Arial"/>
                <w:color w:val="211F1F"/>
                <w:sz w:val="20"/>
                <w:szCs w:val="20"/>
              </w:rPr>
            </w:pPr>
            <w:r w:rsidRPr="006A0D74">
              <w:rPr>
                <w:rFonts w:ascii="Arial" w:hAnsi="Arial" w:cs="Arial"/>
                <w:color w:val="211F1F"/>
                <w:sz w:val="20"/>
                <w:szCs w:val="20"/>
                <w:lang w:val="ga"/>
              </w:rPr>
              <w:t>Beartas FSS um chosaint agus leas leanaí agus nós imeachta tuairiscithe</w:t>
            </w:r>
          </w:p>
          <w:p w14:paraId="4558542C" w14:textId="6F499377" w:rsidR="005D05BA" w:rsidRPr="006A0D74" w:rsidRDefault="00DF13C7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6A0D74">
              <w:rPr>
                <w:rFonts w:ascii="Arial" w:hAnsi="Arial" w:cs="Arial"/>
                <w:color w:val="211F1F"/>
                <w:sz w:val="20"/>
                <w:szCs w:val="20"/>
                <w:lang w:val="ga"/>
              </w:rPr>
              <w:t>Tús Áite do Leanaí ina chuid d’ionduchtú fostaithe FSS</w:t>
            </w:r>
          </w:p>
          <w:p w14:paraId="4A867055" w14:textId="77777777" w:rsidR="005D05BA" w:rsidRPr="006A0D74" w:rsidRDefault="00DF13C7">
            <w:pPr>
              <w:pStyle w:val="TableParagraph"/>
              <w:spacing w:before="1"/>
              <w:ind w:left="109"/>
              <w:rPr>
                <w:rFonts w:ascii="Arial" w:hAnsi="Arial" w:cs="Arial"/>
                <w:color w:val="211F1F"/>
                <w:sz w:val="20"/>
                <w:szCs w:val="20"/>
              </w:rPr>
            </w:pPr>
            <w:r w:rsidRPr="006A0D74">
              <w:rPr>
                <w:rFonts w:ascii="Arial" w:hAnsi="Arial" w:cs="Arial"/>
                <w:color w:val="211F1F"/>
                <w:sz w:val="20"/>
                <w:szCs w:val="20"/>
                <w:lang w:val="ga"/>
              </w:rPr>
              <w:t>Straitéis oiliúna agus acmhainní Oifig Náisiúnta Tús Áite do Leanaí FSS</w:t>
            </w:r>
          </w:p>
          <w:p w14:paraId="69DCD4F7" w14:textId="77777777" w:rsidR="004A27D4" w:rsidRPr="006A0D74" w:rsidRDefault="004A27D4" w:rsidP="00BE0613">
            <w:pPr>
              <w:pStyle w:val="TableParagraph"/>
              <w:spacing w:before="1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6A0D74">
              <w:rPr>
                <w:rFonts w:ascii="Arial" w:hAnsi="Arial" w:cs="Arial"/>
                <w:sz w:val="20"/>
                <w:szCs w:val="20"/>
                <w:lang w:val="ga"/>
              </w:rPr>
              <w:t xml:space="preserve">Nós imeachta araíonachta d’fhostaithe FSS </w:t>
            </w:r>
          </w:p>
          <w:p w14:paraId="4558542D" w14:textId="7A57E725" w:rsidR="00697577" w:rsidRPr="006A0D74" w:rsidRDefault="00697577" w:rsidP="00BE0613">
            <w:pPr>
              <w:pStyle w:val="TableParagraph"/>
              <w:spacing w:before="1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6A0D74">
              <w:rPr>
                <w:rFonts w:ascii="Arial" w:hAnsi="Arial" w:cs="Arial"/>
                <w:sz w:val="20"/>
                <w:szCs w:val="20"/>
                <w:lang w:val="ga"/>
              </w:rPr>
              <w:t>Nósanna imeachta don nochtadh cosanta le haghaidh fáil agus bainistiú nochtaí cosanta in FSS</w:t>
            </w:r>
          </w:p>
        </w:tc>
      </w:tr>
      <w:tr w:rsidR="005D05BA" w:rsidRPr="001D2642" w14:paraId="45585432" w14:textId="77777777" w:rsidTr="00D77BF1">
        <w:trPr>
          <w:trHeight w:val="890"/>
        </w:trPr>
        <w:tc>
          <w:tcPr>
            <w:tcW w:w="4961" w:type="dxa"/>
          </w:tcPr>
          <w:p w14:paraId="45585430" w14:textId="61773DCB" w:rsidR="005D05BA" w:rsidRPr="008324FB" w:rsidRDefault="00DF13C7" w:rsidP="00D77BF1">
            <w:pPr>
              <w:pStyle w:val="TableParagraph"/>
              <w:spacing w:before="5" w:line="232" w:lineRule="auto"/>
              <w:ind w:right="1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1F1F"/>
                <w:sz w:val="20"/>
                <w:szCs w:val="20"/>
                <w:lang w:val="ga"/>
              </w:rPr>
              <w:t>4. An riosca díobhála do leanbh de bharr údar imní faoi chosaint nó leas linbh de bharr</w:t>
            </w:r>
            <w:r>
              <w:rPr>
                <w:rFonts w:ascii="Arial" w:hAnsi="Arial" w:cs="Arial"/>
                <w:sz w:val="20"/>
                <w:szCs w:val="20"/>
                <w:lang w:val="ga"/>
              </w:rPr>
              <w:t xml:space="preserve"> </w:t>
            </w:r>
            <w:r>
              <w:rPr>
                <w:rFonts w:ascii="Arial" w:hAnsi="Arial" w:cs="Arial"/>
                <w:color w:val="211F1F"/>
                <w:sz w:val="20"/>
                <w:szCs w:val="20"/>
                <w:lang w:val="ga"/>
              </w:rPr>
              <w:t>nár aithin nó nár thuairiscigh leanbh é</w:t>
            </w:r>
          </w:p>
        </w:tc>
        <w:tc>
          <w:tcPr>
            <w:tcW w:w="10915" w:type="dxa"/>
          </w:tcPr>
          <w:p w14:paraId="42DB493C" w14:textId="6B85DE59" w:rsidR="009C50F0" w:rsidRPr="006A0D74" w:rsidRDefault="009C50F0" w:rsidP="009C50F0">
            <w:pPr>
              <w:pStyle w:val="TableParagraph"/>
              <w:ind w:left="100" w:right="256"/>
              <w:rPr>
                <w:rFonts w:ascii="Arial" w:hAnsi="Arial" w:cs="Arial"/>
                <w:sz w:val="20"/>
                <w:szCs w:val="20"/>
              </w:rPr>
            </w:pPr>
            <w:r w:rsidRPr="006A0D74">
              <w:rPr>
                <w:rFonts w:ascii="Arial" w:hAnsi="Arial" w:cs="Arial"/>
                <w:sz w:val="20"/>
                <w:szCs w:val="20"/>
                <w:lang w:val="ga"/>
              </w:rPr>
              <w:t>Eolas atá oiriúnach do leanaí faoi Ráitis um Chumhdach Leanaí FSS, mí-úsáid a a</w:t>
            </w:r>
            <w:r w:rsidR="00EB30CE" w:rsidRPr="006A0D74">
              <w:rPr>
                <w:rFonts w:ascii="Arial" w:hAnsi="Arial" w:cs="Arial"/>
                <w:sz w:val="20"/>
                <w:szCs w:val="20"/>
                <w:lang w:val="ga"/>
              </w:rPr>
              <w:t>ithint agus a thuairisciú agus B</w:t>
            </w:r>
            <w:r w:rsidRPr="006A0D74">
              <w:rPr>
                <w:rFonts w:ascii="Arial" w:hAnsi="Arial" w:cs="Arial"/>
                <w:sz w:val="20"/>
                <w:szCs w:val="20"/>
                <w:lang w:val="ga"/>
              </w:rPr>
              <w:t xml:space="preserve">eartas leasa agus cosanta leanaí FSS </w:t>
            </w:r>
          </w:p>
          <w:p w14:paraId="45585431" w14:textId="58DE9CFF" w:rsidR="00BA1BA9" w:rsidRPr="006A0D74" w:rsidRDefault="009C50F0" w:rsidP="00E8632E">
            <w:pPr>
              <w:pStyle w:val="TableParagraph"/>
              <w:ind w:left="100" w:right="2116"/>
              <w:rPr>
                <w:rFonts w:ascii="Arial" w:hAnsi="Arial" w:cs="Arial"/>
                <w:sz w:val="20"/>
                <w:szCs w:val="20"/>
              </w:rPr>
            </w:pPr>
            <w:r w:rsidRPr="006A0D74">
              <w:rPr>
                <w:rFonts w:ascii="Arial" w:hAnsi="Arial" w:cs="Arial"/>
                <w:sz w:val="20"/>
                <w:szCs w:val="20"/>
                <w:lang w:val="ga"/>
              </w:rPr>
              <w:t>Bileog agus foirm ‘</w:t>
            </w:r>
            <w:r w:rsidR="00810876" w:rsidRPr="006A0D74">
              <w:rPr>
                <w:rFonts w:ascii="Arial" w:hAnsi="Arial" w:cs="Arial"/>
                <w:i/>
                <w:sz w:val="20"/>
                <w:szCs w:val="20"/>
                <w:lang w:val="ga"/>
              </w:rPr>
              <w:t>Seirbhís Uainn Tuairim Uait</w:t>
            </w:r>
            <w:r w:rsidRPr="006A0D74">
              <w:rPr>
                <w:rFonts w:ascii="Arial" w:hAnsi="Arial" w:cs="Arial"/>
                <w:i/>
                <w:sz w:val="20"/>
                <w:szCs w:val="20"/>
                <w:lang w:val="ga"/>
              </w:rPr>
              <w:t>’</w:t>
            </w:r>
            <w:r w:rsidRPr="006A0D74">
              <w:rPr>
                <w:rFonts w:ascii="Arial" w:hAnsi="Arial" w:cs="Arial"/>
                <w:sz w:val="20"/>
                <w:szCs w:val="20"/>
                <w:lang w:val="ga"/>
              </w:rPr>
              <w:t xml:space="preserve"> do dhaoine faoi bhun 18 mbliana d’aois</w:t>
            </w:r>
          </w:p>
        </w:tc>
      </w:tr>
      <w:tr w:rsidR="005D05BA" w:rsidRPr="001D2642" w14:paraId="45585436" w14:textId="77777777" w:rsidTr="00D77BF1">
        <w:trPr>
          <w:trHeight w:val="1169"/>
        </w:trPr>
        <w:tc>
          <w:tcPr>
            <w:tcW w:w="4961" w:type="dxa"/>
          </w:tcPr>
          <w:p w14:paraId="45585433" w14:textId="01745238" w:rsidR="005D05BA" w:rsidRPr="008324FB" w:rsidRDefault="00DF13C7" w:rsidP="00D77BF1">
            <w:pPr>
              <w:pStyle w:val="TableParagraph"/>
              <w:spacing w:before="10" w:line="232" w:lineRule="auto"/>
              <w:ind w:right="1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1F1F"/>
                <w:sz w:val="20"/>
                <w:szCs w:val="20"/>
                <w:lang w:val="ga"/>
              </w:rPr>
              <w:t>5. An riosca díobhála do leanbh toisc nár cuireadh an tAcht um Thús Áite do Leanaí, 2015 agus/nó treoir nó beartais lena mbaineann i bhfeidhm</w:t>
            </w:r>
          </w:p>
        </w:tc>
        <w:tc>
          <w:tcPr>
            <w:tcW w:w="10915" w:type="dxa"/>
          </w:tcPr>
          <w:p w14:paraId="45585434" w14:textId="5E2342B2" w:rsidR="005D05BA" w:rsidRPr="006A0D74" w:rsidRDefault="00DF13C7" w:rsidP="0067152D">
            <w:pPr>
              <w:pStyle w:val="TableParagraph"/>
              <w:spacing w:before="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6A0D74">
              <w:rPr>
                <w:rFonts w:ascii="Arial" w:hAnsi="Arial" w:cs="Arial"/>
                <w:sz w:val="20"/>
                <w:szCs w:val="20"/>
                <w:lang w:val="ga"/>
              </w:rPr>
              <w:t xml:space="preserve">An nós imeachta chun Duine Iomchuí a cheapadh </w:t>
            </w:r>
          </w:p>
          <w:p w14:paraId="22FA890D" w14:textId="475F123C" w:rsidR="009C50F0" w:rsidRPr="006A0D74" w:rsidRDefault="009C50F0" w:rsidP="0067152D">
            <w:pPr>
              <w:pStyle w:val="TableParagraph"/>
              <w:spacing w:before="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6A0D74">
              <w:rPr>
                <w:rFonts w:ascii="Arial" w:hAnsi="Arial" w:cs="Arial"/>
                <w:sz w:val="20"/>
                <w:szCs w:val="20"/>
                <w:lang w:val="ga"/>
              </w:rPr>
              <w:t>An nós imeachta chun liosta de Dhaoine Sainordaithe a chothabháil</w:t>
            </w:r>
          </w:p>
          <w:p w14:paraId="4B58D143" w14:textId="73997BF6" w:rsidR="009C50F0" w:rsidRPr="006A0D74" w:rsidRDefault="00DF13C7" w:rsidP="00E8632E">
            <w:pPr>
              <w:pStyle w:val="TableParagraph"/>
              <w:ind w:left="109" w:right="1408" w:hanging="1"/>
              <w:rPr>
                <w:rFonts w:ascii="Arial" w:hAnsi="Arial" w:cs="Arial"/>
                <w:sz w:val="20"/>
                <w:szCs w:val="20"/>
              </w:rPr>
            </w:pPr>
            <w:r w:rsidRPr="006A0D74">
              <w:rPr>
                <w:rFonts w:ascii="Arial" w:hAnsi="Arial" w:cs="Arial"/>
                <w:sz w:val="20"/>
                <w:szCs w:val="20"/>
                <w:lang w:val="ga"/>
              </w:rPr>
              <w:t>Tá bearta monatóireachta comhlíontachta agus rialachais um Thús Áite do Leanaí i bhfeidhm ag FSS</w:t>
            </w:r>
          </w:p>
          <w:p w14:paraId="45585435" w14:textId="130E291E" w:rsidR="00060728" w:rsidRPr="006A0D74" w:rsidRDefault="00AF7194" w:rsidP="00977429">
            <w:pPr>
              <w:pStyle w:val="TableParagraph"/>
              <w:ind w:left="109" w:right="2940" w:hanging="1"/>
              <w:rPr>
                <w:rFonts w:ascii="Arial" w:hAnsi="Arial" w:cs="Arial"/>
                <w:sz w:val="20"/>
                <w:szCs w:val="20"/>
              </w:rPr>
            </w:pPr>
            <w:r w:rsidRPr="006A0D74">
              <w:rPr>
                <w:rFonts w:ascii="Arial" w:hAnsi="Arial" w:cs="Arial"/>
                <w:sz w:val="20"/>
                <w:szCs w:val="20"/>
                <w:lang w:val="ga"/>
              </w:rPr>
              <w:t>Bunaíodh Oifig Náisiúnta, Tús Áite do Leanaí, FSS chun tacú leis an gcur i bhfeidhm</w:t>
            </w:r>
          </w:p>
        </w:tc>
      </w:tr>
      <w:tr w:rsidR="004E466D" w:rsidRPr="001D2642" w14:paraId="558595A7" w14:textId="77777777" w:rsidTr="00D77BF1">
        <w:trPr>
          <w:trHeight w:val="712"/>
        </w:trPr>
        <w:tc>
          <w:tcPr>
            <w:tcW w:w="4961" w:type="dxa"/>
          </w:tcPr>
          <w:p w14:paraId="5955F35D" w14:textId="44A374E5" w:rsidR="004E466D" w:rsidRPr="001D2642" w:rsidRDefault="004E466D" w:rsidP="00D77BF1">
            <w:pPr>
              <w:pStyle w:val="TableParagraph"/>
              <w:spacing w:before="10" w:line="232" w:lineRule="auto"/>
              <w:ind w:right="128"/>
              <w:rPr>
                <w:rFonts w:ascii="Arial" w:hAnsi="Arial" w:cs="Arial"/>
                <w:color w:val="211F1F"/>
                <w:sz w:val="20"/>
                <w:szCs w:val="20"/>
              </w:rPr>
            </w:pPr>
            <w:r>
              <w:rPr>
                <w:rFonts w:ascii="Arial" w:hAnsi="Arial" w:cs="Arial"/>
                <w:color w:val="211F1F"/>
                <w:sz w:val="20"/>
                <w:szCs w:val="20"/>
                <w:lang w:val="ga"/>
              </w:rPr>
              <w:t>6. An riosca díobhála do leanbh mar gheall gur theip ar sheirbhís rochtain shábháilte ar TFC a chinntiú (na meáin shóisialta, rochtain ghréasáin agus teagmháil leictreonach ina measc)</w:t>
            </w:r>
          </w:p>
        </w:tc>
        <w:tc>
          <w:tcPr>
            <w:tcW w:w="10915" w:type="dxa"/>
          </w:tcPr>
          <w:p w14:paraId="3531E98F" w14:textId="77777777" w:rsidR="00BA1BA9" w:rsidRPr="006A0D74" w:rsidRDefault="004E466D" w:rsidP="00D77BF1">
            <w:pPr>
              <w:pStyle w:val="TableParagraph"/>
              <w:spacing w:before="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6A0D74">
              <w:rPr>
                <w:rFonts w:ascii="Arial" w:hAnsi="Arial" w:cs="Arial"/>
                <w:sz w:val="20"/>
                <w:szCs w:val="20"/>
                <w:lang w:val="ga"/>
              </w:rPr>
              <w:t xml:space="preserve">Beartais agus caighdeáin náisiúnta teicneolaíochta faisnéise FSS chun sábháilteacht ar líne a chinntiú </w:t>
            </w:r>
          </w:p>
          <w:p w14:paraId="51661D79" w14:textId="54C81413" w:rsidR="004E466D" w:rsidRPr="006A0D74" w:rsidRDefault="004E466D" w:rsidP="00D77BF1">
            <w:pPr>
              <w:pStyle w:val="TableParagraph"/>
              <w:spacing w:before="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6A0D74">
              <w:rPr>
                <w:rFonts w:ascii="Arial" w:hAnsi="Arial" w:cs="Arial"/>
                <w:sz w:val="20"/>
                <w:szCs w:val="20"/>
                <w:lang w:val="ga"/>
              </w:rPr>
              <w:t>Caighdeán Scagaire Ábhair Idirlín</w:t>
            </w:r>
          </w:p>
        </w:tc>
      </w:tr>
    </w:tbl>
    <w:p w14:paraId="4558543E" w14:textId="77777777" w:rsidR="005D05BA" w:rsidRPr="001D2642" w:rsidRDefault="005D05BA">
      <w:pPr>
        <w:pStyle w:val="BodyText"/>
        <w:spacing w:before="5"/>
      </w:pPr>
    </w:p>
    <w:p w14:paraId="4558543F" w14:textId="068C340D" w:rsidR="005D05BA" w:rsidRPr="006A0D74" w:rsidRDefault="00DF13C7" w:rsidP="00977429">
      <w:pPr>
        <w:pStyle w:val="Heading1"/>
        <w:spacing w:before="1"/>
        <w:ind w:left="284"/>
        <w:rPr>
          <w:color w:val="211F1F"/>
          <w:sz w:val="22"/>
          <w:szCs w:val="22"/>
        </w:rPr>
      </w:pPr>
      <w:bookmarkStart w:id="1" w:name="Procedures_-_(All_HSE_National_Policies,"/>
      <w:bookmarkEnd w:id="1"/>
      <w:r w:rsidRPr="006A0D74">
        <w:rPr>
          <w:color w:val="211F1F"/>
          <w:sz w:val="22"/>
          <w:szCs w:val="22"/>
          <w:lang w:val="ga"/>
        </w:rPr>
        <w:t xml:space="preserve">Nósanna Imeachta - (Tá Beartais Náisiúnta, Nósanna Imeachta, Prótacail agus Treoir uile FSS ar fáil ar </w:t>
      </w:r>
      <w:hyperlink r:id="rId6" w:history="1">
        <w:r w:rsidRPr="006A0D74">
          <w:rPr>
            <w:rStyle w:val="Hyperlink"/>
            <w:sz w:val="22"/>
            <w:szCs w:val="22"/>
            <w:u w:val="none" w:color="0000FF"/>
            <w:lang w:val="ga"/>
          </w:rPr>
          <w:t>www.hse.ie</w:t>
        </w:r>
      </w:hyperlink>
      <w:r w:rsidRPr="006A0D74">
        <w:rPr>
          <w:color w:val="211F1F"/>
          <w:sz w:val="22"/>
          <w:szCs w:val="22"/>
          <w:lang w:val="ga"/>
        </w:rPr>
        <w:t>).</w:t>
      </w:r>
    </w:p>
    <w:p w14:paraId="14AFE99E" w14:textId="51C8340C" w:rsidR="00810876" w:rsidRPr="00810876" w:rsidRDefault="00DF13C7" w:rsidP="00810876">
      <w:pPr>
        <w:pStyle w:val="BodyText"/>
        <w:ind w:left="284"/>
        <w:rPr>
          <w:lang w:val="ga"/>
        </w:rPr>
      </w:pPr>
      <w:r>
        <w:rPr>
          <w:lang w:val="ga"/>
        </w:rPr>
        <w:t>Ullmhaíodh an Ráiteas um Chumhdach Leanaí seo de réir an Achta um Thús Áite do Leanaí, 2015, Tús Áite do Leanaí: Treoir Náisiúnta do Chosaint agus Leas Leanaí (2017), treoir FSS maidir le ráiteas um chosaint leanaí a fhorbairt agus treoir arna eisiúint ag Tusla - An Ghníomhaireacht um Leanaí agus an Teaghlach</w:t>
      </w:r>
      <w:r w:rsidR="00977429">
        <w:rPr>
          <w:lang w:val="ga"/>
        </w:rPr>
        <w:t xml:space="preserve">. </w:t>
      </w:r>
      <w:r w:rsidR="00CA088C">
        <w:rPr>
          <w:lang w:val="ga"/>
        </w:rPr>
        <w:t>Chomh maith leis na beartais agus na nósanna imeachta thuasluaite, tacaíonn na beartais agus na nósanna imeachta a leanas ó FSS lenár rún leanaí a chumhdach:</w:t>
      </w:r>
    </w:p>
    <w:p w14:paraId="2581C6B6" w14:textId="7AF7AA98" w:rsidR="004E466D" w:rsidRPr="00BA1BA9" w:rsidRDefault="004E466D" w:rsidP="004E466D">
      <w:pPr>
        <w:pStyle w:val="ListParagraph"/>
        <w:numPr>
          <w:ilvl w:val="1"/>
          <w:numId w:val="1"/>
        </w:numPr>
        <w:tabs>
          <w:tab w:val="left" w:pos="1043"/>
          <w:tab w:val="left" w:pos="1044"/>
        </w:tabs>
        <w:spacing w:before="12"/>
        <w:rPr>
          <w:sz w:val="20"/>
          <w:szCs w:val="20"/>
        </w:rPr>
      </w:pPr>
      <w:r>
        <w:rPr>
          <w:color w:val="211F1F"/>
          <w:sz w:val="20"/>
          <w:szCs w:val="20"/>
          <w:lang w:val="ga"/>
        </w:rPr>
        <w:t xml:space="preserve">Beartas agus nósanna imeachta FSS um </w:t>
      </w:r>
      <w:r w:rsidR="00810876">
        <w:rPr>
          <w:color w:val="211F1F"/>
          <w:sz w:val="20"/>
          <w:szCs w:val="20"/>
          <w:lang w:val="ga"/>
        </w:rPr>
        <w:t>bainistiú riosca fiontraíochta 2023</w:t>
      </w:r>
    </w:p>
    <w:p w14:paraId="547069EA" w14:textId="44676A95" w:rsidR="005A0921" w:rsidRPr="006872F6" w:rsidRDefault="00DF13C7" w:rsidP="005A0921">
      <w:pPr>
        <w:pStyle w:val="ListParagraph"/>
        <w:numPr>
          <w:ilvl w:val="1"/>
          <w:numId w:val="1"/>
        </w:numPr>
        <w:tabs>
          <w:tab w:val="left" w:pos="1043"/>
          <w:tab w:val="left" w:pos="1044"/>
        </w:tabs>
        <w:spacing w:before="12"/>
        <w:rPr>
          <w:sz w:val="20"/>
          <w:szCs w:val="20"/>
        </w:rPr>
      </w:pPr>
      <w:r>
        <w:rPr>
          <w:color w:val="211F1F"/>
          <w:sz w:val="20"/>
          <w:szCs w:val="20"/>
          <w:lang w:val="ga"/>
        </w:rPr>
        <w:t>Cr</w:t>
      </w:r>
      <w:r w:rsidR="00810876">
        <w:rPr>
          <w:color w:val="211F1F"/>
          <w:sz w:val="20"/>
          <w:szCs w:val="20"/>
          <w:lang w:val="ga"/>
        </w:rPr>
        <w:t>eat bainistíochta teagmhas FSS 2020</w:t>
      </w:r>
      <w:r>
        <w:rPr>
          <w:color w:val="211F1F"/>
          <w:sz w:val="20"/>
          <w:szCs w:val="20"/>
          <w:lang w:val="ga"/>
        </w:rPr>
        <w:t xml:space="preserve"> </w:t>
      </w:r>
    </w:p>
    <w:p w14:paraId="3FCC783F" w14:textId="77777777" w:rsidR="006872F6" w:rsidRPr="006872F6" w:rsidRDefault="006872F6" w:rsidP="006872F6">
      <w:pPr>
        <w:pStyle w:val="ListParagraph"/>
        <w:tabs>
          <w:tab w:val="left" w:pos="1043"/>
          <w:tab w:val="left" w:pos="1044"/>
        </w:tabs>
        <w:spacing w:before="12"/>
        <w:ind w:left="1044" w:firstLine="0"/>
        <w:rPr>
          <w:sz w:val="20"/>
          <w:szCs w:val="20"/>
        </w:rPr>
      </w:pPr>
    </w:p>
    <w:p w14:paraId="1DE03E0C" w14:textId="5C582672" w:rsidR="009C2915" w:rsidRDefault="009C2915" w:rsidP="005A0921">
      <w:pPr>
        <w:pStyle w:val="Heading2"/>
        <w:spacing w:line="228" w:lineRule="exact"/>
        <w:ind w:left="265"/>
      </w:pPr>
      <w:r>
        <w:rPr>
          <w:lang w:val="ga"/>
        </w:rPr>
        <w:t>Ba cheart gach ceist faoin ráiteas seo, agus aon mheasúnú riosca lena mbaineann, a sheoladh chuig a</w:t>
      </w:r>
      <w:bookmarkStart w:id="2" w:name="_GoBack"/>
      <w:bookmarkEnd w:id="2"/>
      <w:r>
        <w:rPr>
          <w:lang w:val="ga"/>
        </w:rPr>
        <w:t>n Duine Iomchuí.</w:t>
      </w:r>
      <w:r>
        <w:rPr>
          <w:b w:val="0"/>
          <w:bCs w:val="0"/>
          <w:lang w:val="ga"/>
        </w:rPr>
        <w:tab/>
      </w:r>
    </w:p>
    <w:p w14:paraId="3CC7CC17" w14:textId="77777777" w:rsidR="009C2915" w:rsidRDefault="009C2915" w:rsidP="005A0921">
      <w:pPr>
        <w:pStyle w:val="Heading2"/>
        <w:spacing w:line="228" w:lineRule="exact"/>
        <w:ind w:left="265"/>
        <w:rPr>
          <w:color w:val="211F1F"/>
          <w:sz w:val="24"/>
        </w:rPr>
      </w:pPr>
    </w:p>
    <w:p w14:paraId="06F03D59" w14:textId="38D6110A" w:rsidR="005A0921" w:rsidRPr="006872F6" w:rsidRDefault="005A25F8" w:rsidP="005A0921">
      <w:pPr>
        <w:pStyle w:val="Heading2"/>
        <w:spacing w:line="228" w:lineRule="exact"/>
        <w:ind w:left="265"/>
        <w:rPr>
          <w:color w:val="211F1F"/>
          <w:sz w:val="22"/>
          <w:szCs w:val="22"/>
        </w:rPr>
      </w:pPr>
      <w:r>
        <w:rPr>
          <w:color w:val="211F1F"/>
          <w:sz w:val="22"/>
          <w:szCs w:val="22"/>
          <w:lang w:val="ga"/>
        </w:rPr>
        <w:t>An Duine Iomchuí a ceapadh chun críche an Ráitis um Chumhdach Leanaí seo:</w:t>
      </w:r>
    </w:p>
    <w:p w14:paraId="1F942F55" w14:textId="77777777" w:rsidR="00CA088C" w:rsidRPr="00BA1BA9" w:rsidRDefault="00CA088C" w:rsidP="005A0921">
      <w:pPr>
        <w:pStyle w:val="Heading2"/>
        <w:spacing w:line="228" w:lineRule="exact"/>
        <w:ind w:left="265"/>
        <w:rPr>
          <w:color w:val="211F1F"/>
        </w:rPr>
      </w:pPr>
    </w:p>
    <w:p w14:paraId="3BF39E72" w14:textId="596C01F6" w:rsidR="00670196" w:rsidRPr="00BA1BA9" w:rsidRDefault="00670196" w:rsidP="005A0921">
      <w:pPr>
        <w:pStyle w:val="Heading2"/>
        <w:spacing w:line="228" w:lineRule="exact"/>
        <w:ind w:left="265"/>
        <w:rPr>
          <w:color w:val="211F1F"/>
        </w:rPr>
      </w:pPr>
      <w:r>
        <w:rPr>
          <w:color w:val="211F1F"/>
          <w:sz w:val="22"/>
          <w:szCs w:val="22"/>
          <w:lang w:val="ga"/>
        </w:rPr>
        <w:t>Ainm:</w:t>
      </w:r>
      <w:r>
        <w:rPr>
          <w:color w:val="211F1F"/>
          <w:lang w:val="ga"/>
        </w:rPr>
        <w:tab/>
      </w:r>
      <w:r>
        <w:rPr>
          <w:color w:val="211F1F"/>
          <w:lang w:val="ga"/>
        </w:rPr>
        <w:tab/>
      </w:r>
      <w:r>
        <w:rPr>
          <w:color w:val="211F1F"/>
          <w:lang w:val="ga"/>
        </w:rPr>
        <w:tab/>
      </w:r>
      <w:r>
        <w:rPr>
          <w:color w:val="211F1F"/>
          <w:lang w:val="ga"/>
        </w:rPr>
        <w:tab/>
      </w:r>
      <w:r>
        <w:rPr>
          <w:color w:val="211F1F"/>
          <w:lang w:val="ga"/>
        </w:rPr>
        <w:tab/>
      </w:r>
      <w:r>
        <w:rPr>
          <w:color w:val="211F1F"/>
          <w:lang w:val="ga"/>
        </w:rPr>
        <w:tab/>
      </w:r>
      <w:r>
        <w:rPr>
          <w:color w:val="211F1F"/>
          <w:lang w:val="ga"/>
        </w:rPr>
        <w:tab/>
      </w:r>
      <w:r>
        <w:rPr>
          <w:color w:val="211F1F"/>
          <w:lang w:val="ga"/>
        </w:rPr>
        <w:tab/>
      </w:r>
      <w:r>
        <w:rPr>
          <w:color w:val="211F1F"/>
          <w:sz w:val="22"/>
          <w:szCs w:val="22"/>
          <w:lang w:val="ga"/>
        </w:rPr>
        <w:t>Sonraí Teagmhála:</w:t>
      </w:r>
    </w:p>
    <w:p w14:paraId="642BFF5B" w14:textId="47B9ABA7" w:rsidR="005A0921" w:rsidRPr="001D2642" w:rsidRDefault="00670196" w:rsidP="00D46AD9">
      <w:pPr>
        <w:pStyle w:val="BodyText"/>
        <w:spacing w:line="228" w:lineRule="exact"/>
      </w:pPr>
      <w:r>
        <w:rPr>
          <w:lang w:val="ga"/>
        </w:rPr>
        <w:tab/>
      </w:r>
      <w:r>
        <w:rPr>
          <w:lang w:val="ga"/>
        </w:rPr>
        <w:tab/>
      </w:r>
      <w:r>
        <w:rPr>
          <w:lang w:val="ga"/>
        </w:rPr>
        <w:tab/>
      </w:r>
      <w:r>
        <w:rPr>
          <w:lang w:val="ga"/>
        </w:rPr>
        <w:tab/>
      </w:r>
    </w:p>
    <w:p w14:paraId="45585445" w14:textId="03FA19EF" w:rsidR="005D05BA" w:rsidRPr="006872F6" w:rsidRDefault="004B534A" w:rsidP="006872F6">
      <w:pPr>
        <w:pStyle w:val="Heading1"/>
        <w:ind w:left="224"/>
        <w:rPr>
          <w:sz w:val="22"/>
          <w:szCs w:val="22"/>
        </w:rPr>
      </w:pPr>
      <w:r>
        <w:rPr>
          <w:sz w:val="22"/>
          <w:szCs w:val="22"/>
          <w:lang w:val="ga"/>
        </w:rPr>
        <w:t xml:space="preserve"> Cur i bhFeidhm</w:t>
      </w:r>
    </w:p>
    <w:p w14:paraId="45585446" w14:textId="5AAF5DD4" w:rsidR="005D05BA" w:rsidRPr="001D2642" w:rsidRDefault="006872F6" w:rsidP="00356F48">
      <w:pPr>
        <w:pStyle w:val="BodyText"/>
        <w:ind w:left="284" w:hanging="60"/>
      </w:pPr>
      <w:r>
        <w:rPr>
          <w:lang w:val="ga"/>
        </w:rPr>
        <w:t xml:space="preserve"> Aithnímid gur próiseas leanúnach é an cur i bhfeidhm. Déanfar athbhreithniú ar an Ráiteas um Chumhdach Leanaí seo gach 24 mí nó a luaithe is indéanta tar éis athrú ábhartha ar aon ábhar dá dtagraíonn an ráiteas. </w:t>
      </w:r>
    </w:p>
    <w:p w14:paraId="45585447" w14:textId="77777777" w:rsidR="005D05BA" w:rsidRPr="001D2642" w:rsidRDefault="005D05BA" w:rsidP="00CA088C">
      <w:pPr>
        <w:rPr>
          <w:sz w:val="20"/>
          <w:szCs w:val="20"/>
        </w:rPr>
        <w:sectPr w:rsidR="005D05BA" w:rsidRPr="001D2642">
          <w:type w:val="continuous"/>
          <w:pgSz w:w="16860" w:h="23820"/>
          <w:pgMar w:top="140" w:right="500" w:bottom="280" w:left="240" w:header="720" w:footer="720" w:gutter="0"/>
          <w:cols w:space="720"/>
        </w:sectPr>
      </w:pPr>
    </w:p>
    <w:p w14:paraId="4558544D" w14:textId="77777777" w:rsidR="005D05BA" w:rsidRPr="001D2642" w:rsidRDefault="005D05BA">
      <w:pPr>
        <w:rPr>
          <w:sz w:val="20"/>
          <w:szCs w:val="20"/>
        </w:rPr>
        <w:sectPr w:rsidR="005D05BA" w:rsidRPr="001D2642">
          <w:type w:val="continuous"/>
          <w:pgSz w:w="16860" w:h="23820"/>
          <w:pgMar w:top="140" w:right="500" w:bottom="280" w:left="240" w:header="720" w:footer="720" w:gutter="0"/>
          <w:cols w:num="2" w:space="720" w:equalWidth="0">
            <w:col w:w="11673" w:space="2603"/>
            <w:col w:w="1844"/>
          </w:cols>
        </w:sectPr>
      </w:pPr>
    </w:p>
    <w:p w14:paraId="583C788B" w14:textId="5B77C6FC" w:rsidR="00D46AD9" w:rsidRPr="009C36DF" w:rsidRDefault="004161AB" w:rsidP="00873413">
      <w:pPr>
        <w:spacing w:line="276" w:lineRule="auto"/>
        <w:ind w:left="284"/>
        <w:rPr>
          <w:b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5585458" wp14:editId="0EE86C63">
                <wp:simplePos x="0" y="0"/>
                <wp:positionH relativeFrom="page">
                  <wp:posOffset>9693910</wp:posOffset>
                </wp:positionH>
                <wp:positionV relativeFrom="page">
                  <wp:posOffset>93980</wp:posOffset>
                </wp:positionV>
                <wp:extent cx="901700" cy="100330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1003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BC2EEB" id="docshape3" o:spid="_x0000_s1026" style="position:absolute;margin-left:763.3pt;margin-top:7.4pt;width:71pt;height:7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" filled="f" strokecolor="#bfbfbf" strokeweight="1pt">
                <w10:wrap anchorx="page" anchory="page"/>
              </v:rect>
            </w:pict>
          </mc:Fallback>
        </mc:AlternateContent>
      </w:r>
      <w:r>
        <w:rPr>
          <w:b/>
          <w:bCs/>
          <w:lang w:val="ga"/>
        </w:rPr>
        <w:t xml:space="preserve">Dáta Athbhreithnithe:   </w:t>
      </w:r>
      <w:r>
        <w:rPr>
          <w:b/>
          <w:bCs/>
          <w:sz w:val="20"/>
          <w:lang w:val="ga"/>
        </w:rPr>
        <w:t xml:space="preserve"> </w:t>
      </w:r>
      <w:r>
        <w:rPr>
          <w:b/>
          <w:bCs/>
          <w:sz w:val="20"/>
          <w:lang w:val="ga"/>
        </w:rPr>
        <w:tab/>
      </w:r>
      <w:r>
        <w:rPr>
          <w:b/>
          <w:bCs/>
          <w:sz w:val="20"/>
          <w:lang w:val="ga"/>
        </w:rPr>
        <w:tab/>
      </w:r>
      <w:r>
        <w:rPr>
          <w:b/>
          <w:bCs/>
          <w:sz w:val="20"/>
          <w:lang w:val="ga"/>
        </w:rPr>
        <w:tab/>
      </w:r>
      <w:r>
        <w:rPr>
          <w:b/>
          <w:bCs/>
          <w:sz w:val="20"/>
          <w:lang w:val="ga"/>
        </w:rPr>
        <w:tab/>
      </w:r>
      <w:r>
        <w:rPr>
          <w:b/>
          <w:bCs/>
          <w:sz w:val="20"/>
          <w:lang w:val="ga"/>
        </w:rPr>
        <w:tab/>
      </w:r>
      <w:r>
        <w:rPr>
          <w:b/>
          <w:bCs/>
          <w:sz w:val="20"/>
          <w:lang w:val="ga"/>
        </w:rPr>
        <w:tab/>
      </w:r>
      <w:r>
        <w:rPr>
          <w:b/>
          <w:bCs/>
          <w:sz w:val="20"/>
          <w:lang w:val="ga"/>
        </w:rPr>
        <w:tab/>
      </w:r>
      <w:r>
        <w:rPr>
          <w:b/>
          <w:bCs/>
          <w:sz w:val="20"/>
          <w:lang w:val="ga"/>
        </w:rPr>
        <w:tab/>
      </w:r>
      <w:r>
        <w:rPr>
          <w:b/>
          <w:bCs/>
          <w:sz w:val="20"/>
          <w:lang w:val="ga"/>
        </w:rPr>
        <w:tab/>
      </w:r>
      <w:r>
        <w:rPr>
          <w:b/>
          <w:bCs/>
          <w:lang w:val="ga"/>
        </w:rPr>
        <w:t>Dáta Sínithe:</w:t>
      </w:r>
    </w:p>
    <w:p w14:paraId="66EB3406" w14:textId="4CFE7DA0" w:rsidR="009C36DF" w:rsidRPr="009C36DF" w:rsidRDefault="009C36DF" w:rsidP="00873413">
      <w:pPr>
        <w:spacing w:line="276" w:lineRule="auto"/>
        <w:ind w:left="284"/>
        <w:rPr>
          <w:b/>
        </w:rPr>
      </w:pPr>
      <w:r>
        <w:rPr>
          <w:b/>
          <w:bCs/>
          <w:lang w:val="ga"/>
        </w:rPr>
        <w:t>Seoladh na Seirbhíse:</w:t>
      </w:r>
    </w:p>
    <w:p w14:paraId="072396AC" w14:textId="741EF27E" w:rsidR="00873413" w:rsidRDefault="009C36DF" w:rsidP="00873413">
      <w:pPr>
        <w:spacing w:line="276" w:lineRule="auto"/>
        <w:ind w:left="284"/>
        <w:rPr>
          <w:b/>
        </w:rPr>
      </w:pPr>
      <w:r>
        <w:rPr>
          <w:b/>
          <w:bCs/>
          <w:lang w:val="ga"/>
        </w:rPr>
        <w:t>Ainm an Bhainisteora Seirbhíse:</w:t>
      </w:r>
      <w:r>
        <w:rPr>
          <w:b/>
          <w:bCs/>
          <w:lang w:val="ga"/>
        </w:rPr>
        <w:tab/>
      </w:r>
      <w:r>
        <w:rPr>
          <w:b/>
          <w:bCs/>
          <w:lang w:val="ga"/>
        </w:rPr>
        <w:tab/>
      </w:r>
      <w:r>
        <w:rPr>
          <w:b/>
          <w:bCs/>
          <w:lang w:val="ga"/>
        </w:rPr>
        <w:tab/>
      </w:r>
      <w:r>
        <w:rPr>
          <w:b/>
          <w:bCs/>
          <w:lang w:val="ga"/>
        </w:rPr>
        <w:tab/>
      </w:r>
      <w:r>
        <w:rPr>
          <w:b/>
          <w:bCs/>
          <w:lang w:val="ga"/>
        </w:rPr>
        <w:tab/>
      </w:r>
      <w:r>
        <w:rPr>
          <w:b/>
          <w:bCs/>
          <w:lang w:val="ga"/>
        </w:rPr>
        <w:tab/>
      </w:r>
      <w:r>
        <w:rPr>
          <w:b/>
          <w:bCs/>
          <w:lang w:val="ga"/>
        </w:rPr>
        <w:tab/>
        <w:t>Síniú an Bhainisteora Seirbhíse</w:t>
      </w:r>
      <w:r w:rsidR="00802F2E">
        <w:rPr>
          <w:b/>
          <w:bCs/>
          <w:lang w:val="ga"/>
        </w:rPr>
        <w:t>:</w:t>
      </w:r>
      <w:r>
        <w:rPr>
          <w:b/>
          <w:bCs/>
          <w:lang w:val="ga"/>
        </w:rPr>
        <w:t xml:space="preserve"> </w:t>
      </w:r>
    </w:p>
    <w:p w14:paraId="3D5AED21" w14:textId="2537AF02" w:rsidR="001269F0" w:rsidRPr="00873413" w:rsidRDefault="00873413" w:rsidP="00873413">
      <w:pPr>
        <w:spacing w:line="276" w:lineRule="auto"/>
        <w:ind w:left="284"/>
        <w:rPr>
          <w:b/>
        </w:rPr>
      </w:pPr>
      <w:r>
        <w:rPr>
          <w:b/>
          <w:bCs/>
          <w:lang w:val="ga"/>
        </w:rPr>
        <w:t>Teideal an Bhainisteora Seirbhíse</w:t>
      </w:r>
      <w:r w:rsidR="00802F2E">
        <w:rPr>
          <w:b/>
          <w:bCs/>
          <w:lang w:val="ga"/>
        </w:rPr>
        <w:t>:</w:t>
      </w:r>
      <w:r>
        <w:rPr>
          <w:lang w:val="ga"/>
        </w:rPr>
        <w:tab/>
      </w:r>
      <w:r>
        <w:rPr>
          <w:lang w:val="ga"/>
        </w:rPr>
        <w:tab/>
      </w:r>
      <w:r>
        <w:rPr>
          <w:lang w:val="ga"/>
        </w:rPr>
        <w:tab/>
      </w:r>
      <w:r>
        <w:rPr>
          <w:lang w:val="ga"/>
        </w:rPr>
        <w:tab/>
      </w:r>
      <w:r>
        <w:rPr>
          <w:lang w:val="ga"/>
        </w:rPr>
        <w:tab/>
      </w:r>
      <w:r>
        <w:rPr>
          <w:lang w:val="ga"/>
        </w:rPr>
        <w:tab/>
      </w:r>
      <w:r>
        <w:rPr>
          <w:lang w:val="ga"/>
        </w:rPr>
        <w:tab/>
      </w:r>
      <w:r>
        <w:rPr>
          <w:lang w:val="ga"/>
        </w:rPr>
        <w:tab/>
      </w:r>
      <w:r>
        <w:rPr>
          <w:lang w:val="ga"/>
        </w:rPr>
        <w:tab/>
      </w:r>
      <w:r>
        <w:rPr>
          <w:lang w:val="ga"/>
        </w:rPr>
        <w:tab/>
      </w:r>
      <w:r>
        <w:rPr>
          <w:lang w:val="ga"/>
        </w:rPr>
        <w:tab/>
      </w:r>
      <w:r>
        <w:rPr>
          <w:lang w:val="ga"/>
        </w:rPr>
        <w:tab/>
      </w:r>
      <w:r>
        <w:rPr>
          <w:lang w:val="ga"/>
        </w:rPr>
        <w:tab/>
      </w:r>
      <w:r>
        <w:rPr>
          <w:lang w:val="ga"/>
        </w:rPr>
        <w:tab/>
      </w:r>
      <w:r>
        <w:rPr>
          <w:lang w:val="ga"/>
        </w:rPr>
        <w:tab/>
      </w:r>
      <w:r>
        <w:rPr>
          <w:lang w:val="ga"/>
        </w:rPr>
        <w:tab/>
      </w:r>
      <w:r>
        <w:rPr>
          <w:lang w:val="ga"/>
        </w:rPr>
        <w:tab/>
      </w:r>
    </w:p>
    <w:sectPr w:rsidR="001269F0" w:rsidRPr="00873413">
      <w:type w:val="continuous"/>
      <w:pgSz w:w="16860" w:h="23820"/>
      <w:pgMar w:top="140" w:right="5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B53DD"/>
    <w:multiLevelType w:val="hybridMultilevel"/>
    <w:tmpl w:val="FA7C2CF6"/>
    <w:lvl w:ilvl="0" w:tplc="36C6B838">
      <w:numFmt w:val="bullet"/>
      <w:lvlText w:val=""/>
      <w:lvlJc w:val="left"/>
      <w:pPr>
        <w:ind w:left="940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B4E8C896">
      <w:numFmt w:val="bullet"/>
      <w:lvlText w:val=""/>
      <w:lvlJc w:val="left"/>
      <w:pPr>
        <w:ind w:left="104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1F1F"/>
        <w:w w:val="97"/>
        <w:sz w:val="20"/>
        <w:szCs w:val="20"/>
      </w:rPr>
    </w:lvl>
    <w:lvl w:ilvl="2" w:tplc="A00ECB3C"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5B762A58">
      <w:numFmt w:val="bullet"/>
      <w:lvlText w:val="•"/>
      <w:lvlJc w:val="left"/>
      <w:pPr>
        <w:ind w:left="4388" w:hanging="360"/>
      </w:pPr>
      <w:rPr>
        <w:rFonts w:hint="default"/>
      </w:rPr>
    </w:lvl>
    <w:lvl w:ilvl="4" w:tplc="EE84BEE6">
      <w:numFmt w:val="bullet"/>
      <w:lvlText w:val="•"/>
      <w:lvlJc w:val="left"/>
      <w:pPr>
        <w:ind w:left="6063" w:hanging="360"/>
      </w:pPr>
      <w:rPr>
        <w:rFonts w:hint="default"/>
      </w:rPr>
    </w:lvl>
    <w:lvl w:ilvl="5" w:tplc="30A8F126">
      <w:numFmt w:val="bullet"/>
      <w:lvlText w:val="•"/>
      <w:lvlJc w:val="left"/>
      <w:pPr>
        <w:ind w:left="7737" w:hanging="360"/>
      </w:pPr>
      <w:rPr>
        <w:rFonts w:hint="default"/>
      </w:rPr>
    </w:lvl>
    <w:lvl w:ilvl="6" w:tplc="E8EEB6C6">
      <w:numFmt w:val="bullet"/>
      <w:lvlText w:val="•"/>
      <w:lvlJc w:val="left"/>
      <w:pPr>
        <w:ind w:left="9412" w:hanging="360"/>
      </w:pPr>
      <w:rPr>
        <w:rFonts w:hint="default"/>
      </w:rPr>
    </w:lvl>
    <w:lvl w:ilvl="7" w:tplc="45A89ACE">
      <w:numFmt w:val="bullet"/>
      <w:lvlText w:val="•"/>
      <w:lvlJc w:val="left"/>
      <w:pPr>
        <w:ind w:left="11086" w:hanging="360"/>
      </w:pPr>
      <w:rPr>
        <w:rFonts w:hint="default"/>
      </w:rPr>
    </w:lvl>
    <w:lvl w:ilvl="8" w:tplc="4DB6D2B8">
      <w:numFmt w:val="bullet"/>
      <w:lvlText w:val="•"/>
      <w:lvlJc w:val="left"/>
      <w:pPr>
        <w:ind w:left="1276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BA"/>
    <w:rsid w:val="00022C00"/>
    <w:rsid w:val="0005401D"/>
    <w:rsid w:val="00060728"/>
    <w:rsid w:val="000B4483"/>
    <w:rsid w:val="00124272"/>
    <w:rsid w:val="001269F0"/>
    <w:rsid w:val="001D2642"/>
    <w:rsid w:val="001E11DB"/>
    <w:rsid w:val="00237EF1"/>
    <w:rsid w:val="00264413"/>
    <w:rsid w:val="00286FA5"/>
    <w:rsid w:val="0028794F"/>
    <w:rsid w:val="002C7747"/>
    <w:rsid w:val="002F7DF9"/>
    <w:rsid w:val="002F7F25"/>
    <w:rsid w:val="00312D3F"/>
    <w:rsid w:val="00330030"/>
    <w:rsid w:val="00356F48"/>
    <w:rsid w:val="003B6DDA"/>
    <w:rsid w:val="004161AB"/>
    <w:rsid w:val="00485861"/>
    <w:rsid w:val="004A27D4"/>
    <w:rsid w:val="004A5434"/>
    <w:rsid w:val="004B534A"/>
    <w:rsid w:val="004C52B2"/>
    <w:rsid w:val="004E466D"/>
    <w:rsid w:val="005A0921"/>
    <w:rsid w:val="005A25F8"/>
    <w:rsid w:val="005A3F2E"/>
    <w:rsid w:val="005B291C"/>
    <w:rsid w:val="005C46F3"/>
    <w:rsid w:val="005D05BA"/>
    <w:rsid w:val="006527ED"/>
    <w:rsid w:val="00656366"/>
    <w:rsid w:val="00667BCD"/>
    <w:rsid w:val="00670196"/>
    <w:rsid w:val="0067152D"/>
    <w:rsid w:val="006730EF"/>
    <w:rsid w:val="006872F6"/>
    <w:rsid w:val="00697577"/>
    <w:rsid w:val="006A0D74"/>
    <w:rsid w:val="006A7ACE"/>
    <w:rsid w:val="00703220"/>
    <w:rsid w:val="00747B4D"/>
    <w:rsid w:val="0075090E"/>
    <w:rsid w:val="007C2ADF"/>
    <w:rsid w:val="00802F2E"/>
    <w:rsid w:val="00810876"/>
    <w:rsid w:val="008324FB"/>
    <w:rsid w:val="00873413"/>
    <w:rsid w:val="008737EF"/>
    <w:rsid w:val="008A4769"/>
    <w:rsid w:val="008B5C4F"/>
    <w:rsid w:val="008D3FD5"/>
    <w:rsid w:val="008F6CF4"/>
    <w:rsid w:val="009767B6"/>
    <w:rsid w:val="00977429"/>
    <w:rsid w:val="00987B76"/>
    <w:rsid w:val="009945B4"/>
    <w:rsid w:val="009B47EE"/>
    <w:rsid w:val="009C2915"/>
    <w:rsid w:val="009C36DF"/>
    <w:rsid w:val="009C50F0"/>
    <w:rsid w:val="009D14BA"/>
    <w:rsid w:val="009E386C"/>
    <w:rsid w:val="00A04F59"/>
    <w:rsid w:val="00AA20CE"/>
    <w:rsid w:val="00AF7194"/>
    <w:rsid w:val="00B15A35"/>
    <w:rsid w:val="00B8330C"/>
    <w:rsid w:val="00BA1BA9"/>
    <w:rsid w:val="00BD68AA"/>
    <w:rsid w:val="00BE0613"/>
    <w:rsid w:val="00C66125"/>
    <w:rsid w:val="00CA088C"/>
    <w:rsid w:val="00D22F93"/>
    <w:rsid w:val="00D46AD9"/>
    <w:rsid w:val="00D5014C"/>
    <w:rsid w:val="00D57AE8"/>
    <w:rsid w:val="00D77BF1"/>
    <w:rsid w:val="00DA5051"/>
    <w:rsid w:val="00DB619B"/>
    <w:rsid w:val="00DF13C7"/>
    <w:rsid w:val="00E216D7"/>
    <w:rsid w:val="00E8632E"/>
    <w:rsid w:val="00E969E9"/>
    <w:rsid w:val="00EB30CE"/>
    <w:rsid w:val="00EC3A1C"/>
    <w:rsid w:val="00EE4F82"/>
    <w:rsid w:val="00E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5407"/>
  <w15:docId w15:val="{B01C96AB-1676-4AA5-AFA4-3863D141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9"/>
      <w:ind w:left="4647" w:right="462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1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97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E4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F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F8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F82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82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291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1087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e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Teideal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 Children First National Office</dc:creator>
  <cp:lastModifiedBy>Davis, Ann (Children First Training and Development Officer)</cp:lastModifiedBy>
  <cp:revision>2</cp:revision>
  <dcterms:created xsi:type="dcterms:W3CDTF">2024-06-18T21:43:00Z</dcterms:created>
  <dcterms:modified xsi:type="dcterms:W3CDTF">2024-06-18T21:43:00Z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2022-02-28T00:00:00Z</vt:filetime>
  </property>
</Properties>
</file>