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639" w:rsidRPr="00016292" w:rsidRDefault="0037391C" w:rsidP="0037391C">
      <w:pPr>
        <w:jc w:val="center"/>
        <w:rPr>
          <w:rFonts w:ascii="Arial" w:hAnsi="Arial" w:cs="Arial"/>
          <w:b/>
        </w:rPr>
      </w:pPr>
      <w:bookmarkStart w:id="0" w:name="_GoBack"/>
      <w:bookmarkEnd w:id="0"/>
      <w:r w:rsidRPr="00016292">
        <w:rPr>
          <w:rFonts w:ascii="Arial" w:hAnsi="Arial" w:cs="Arial"/>
          <w:b/>
        </w:rPr>
        <w:t>Cr</w:t>
      </w:r>
      <w:r w:rsidR="007B2A63" w:rsidRPr="00016292">
        <w:rPr>
          <w:rFonts w:ascii="Arial" w:hAnsi="Arial" w:cs="Arial"/>
          <w:b/>
        </w:rPr>
        <w:t>iminal Justice (Withholding of i</w:t>
      </w:r>
      <w:r w:rsidRPr="00016292">
        <w:rPr>
          <w:rFonts w:ascii="Arial" w:hAnsi="Arial" w:cs="Arial"/>
          <w:b/>
        </w:rPr>
        <w:t>nformation on offences against children and vulnerable persons) Act 2012</w:t>
      </w:r>
    </w:p>
    <w:p w:rsidR="0037391C" w:rsidRPr="00016292" w:rsidRDefault="0037391C" w:rsidP="0037391C">
      <w:pPr>
        <w:jc w:val="center"/>
        <w:rPr>
          <w:rFonts w:ascii="Arial" w:hAnsi="Arial" w:cs="Arial"/>
          <w:b/>
        </w:rPr>
      </w:pPr>
    </w:p>
    <w:p w:rsidR="00BB7D2C" w:rsidRPr="00016292" w:rsidRDefault="0037391C" w:rsidP="00BB7D2C">
      <w:pPr>
        <w:jc w:val="center"/>
        <w:rPr>
          <w:rFonts w:ascii="Arial" w:hAnsi="Arial" w:cs="Arial"/>
          <w:b/>
        </w:rPr>
      </w:pPr>
      <w:r w:rsidRPr="00016292">
        <w:rPr>
          <w:rFonts w:ascii="Arial" w:hAnsi="Arial" w:cs="Arial"/>
          <w:b/>
        </w:rPr>
        <w:t>Information Note</w:t>
      </w:r>
      <w:r w:rsidR="002B4A44" w:rsidRPr="00016292">
        <w:rPr>
          <w:rFonts w:ascii="Arial" w:hAnsi="Arial" w:cs="Arial"/>
          <w:b/>
        </w:rPr>
        <w:t xml:space="preserve"> &amp; Application</w:t>
      </w:r>
    </w:p>
    <w:p w:rsidR="00BB7D2C" w:rsidRPr="00016292" w:rsidRDefault="00BB7D2C" w:rsidP="00BB7D2C">
      <w:pPr>
        <w:jc w:val="center"/>
        <w:rPr>
          <w:rFonts w:ascii="Arial" w:hAnsi="Arial" w:cs="Arial"/>
          <w:b/>
        </w:rPr>
      </w:pPr>
    </w:p>
    <w:p w:rsidR="0037391C" w:rsidRPr="00016292" w:rsidRDefault="0037391C" w:rsidP="00BB7D2C">
      <w:pPr>
        <w:jc w:val="center"/>
        <w:rPr>
          <w:rFonts w:ascii="Arial" w:hAnsi="Arial" w:cs="Arial"/>
          <w:b/>
        </w:rPr>
      </w:pPr>
      <w:r w:rsidRPr="00016292">
        <w:rPr>
          <w:rFonts w:ascii="Arial" w:hAnsi="Arial" w:cs="Arial"/>
          <w:b/>
        </w:rPr>
        <w:t>Organisations</w:t>
      </w:r>
      <w:r w:rsidR="00BB7D2C" w:rsidRPr="00016292">
        <w:rPr>
          <w:rFonts w:ascii="Arial" w:hAnsi="Arial" w:cs="Arial"/>
          <w:b/>
        </w:rPr>
        <w:t xml:space="preserve"> Which </w:t>
      </w:r>
      <w:r w:rsidR="007B2A63" w:rsidRPr="00016292">
        <w:rPr>
          <w:rFonts w:ascii="Arial" w:hAnsi="Arial" w:cs="Arial"/>
          <w:b/>
        </w:rPr>
        <w:t>Wish to Apply to be Prescribed Organisations</w:t>
      </w:r>
    </w:p>
    <w:p w:rsidR="00BB7D2C" w:rsidRPr="00016292" w:rsidRDefault="00BB7D2C" w:rsidP="0037391C">
      <w:pPr>
        <w:jc w:val="center"/>
        <w:rPr>
          <w:rFonts w:ascii="Arial" w:hAnsi="Arial" w:cs="Arial"/>
          <w:b/>
        </w:rPr>
      </w:pPr>
    </w:p>
    <w:p w:rsidR="0037391C" w:rsidRPr="00016292" w:rsidRDefault="0037391C" w:rsidP="0037391C">
      <w:pPr>
        <w:jc w:val="center"/>
        <w:rPr>
          <w:rFonts w:ascii="Arial" w:hAnsi="Arial" w:cs="Arial"/>
          <w:b/>
        </w:rPr>
      </w:pPr>
    </w:p>
    <w:p w:rsidR="0037391C" w:rsidRPr="00016292" w:rsidRDefault="009C2412" w:rsidP="0037391C">
      <w:pPr>
        <w:rPr>
          <w:rFonts w:ascii="Arial" w:hAnsi="Arial" w:cs="Arial"/>
          <w:b/>
        </w:rPr>
      </w:pPr>
      <w:r w:rsidRPr="00016292">
        <w:rPr>
          <w:rFonts w:ascii="Arial" w:hAnsi="Arial" w:cs="Arial"/>
          <w:b/>
        </w:rPr>
        <w:t xml:space="preserve">What is the purpose of the 2012 Act?  </w:t>
      </w:r>
    </w:p>
    <w:p w:rsidR="00C13583" w:rsidRPr="00016292" w:rsidRDefault="009C2412" w:rsidP="0037391C">
      <w:pPr>
        <w:rPr>
          <w:rFonts w:ascii="Arial" w:hAnsi="Arial" w:cs="Arial"/>
          <w:b/>
        </w:rPr>
      </w:pPr>
      <w:r w:rsidRPr="00016292">
        <w:rPr>
          <w:rFonts w:ascii="Arial" w:hAnsi="Arial" w:cs="Arial"/>
        </w:rPr>
        <w:t xml:space="preserve">Since </w:t>
      </w:r>
      <w:r w:rsidR="0037391C" w:rsidRPr="00016292">
        <w:rPr>
          <w:rFonts w:ascii="Arial" w:hAnsi="Arial" w:cs="Arial"/>
        </w:rPr>
        <w:t>199</w:t>
      </w:r>
      <w:r w:rsidR="007435F8" w:rsidRPr="00016292">
        <w:rPr>
          <w:rFonts w:ascii="Arial" w:hAnsi="Arial" w:cs="Arial"/>
        </w:rPr>
        <w:t>8</w:t>
      </w:r>
      <w:r w:rsidR="007B2A63" w:rsidRPr="00016292">
        <w:rPr>
          <w:rFonts w:ascii="Arial" w:hAnsi="Arial" w:cs="Arial"/>
        </w:rPr>
        <w:t>,</w:t>
      </w:r>
      <w:r w:rsidR="0037391C" w:rsidRPr="00016292">
        <w:rPr>
          <w:rFonts w:ascii="Arial" w:hAnsi="Arial" w:cs="Arial"/>
        </w:rPr>
        <w:t xml:space="preserve"> </w:t>
      </w:r>
      <w:r w:rsidRPr="00016292">
        <w:rPr>
          <w:rFonts w:ascii="Arial" w:hAnsi="Arial" w:cs="Arial"/>
        </w:rPr>
        <w:t xml:space="preserve">the Criminal Justice (Offences Against the State) (Amendment) Act </w:t>
      </w:r>
      <w:r w:rsidR="007B2A63" w:rsidRPr="00016292">
        <w:rPr>
          <w:rFonts w:ascii="Arial" w:hAnsi="Arial" w:cs="Arial"/>
        </w:rPr>
        <w:t xml:space="preserve">has </w:t>
      </w:r>
      <w:r w:rsidR="0037391C" w:rsidRPr="00016292">
        <w:rPr>
          <w:rFonts w:ascii="Arial" w:hAnsi="Arial" w:cs="Arial"/>
        </w:rPr>
        <w:t xml:space="preserve">made it an offence for any person </w:t>
      </w:r>
      <w:r w:rsidR="00C13583" w:rsidRPr="00016292">
        <w:rPr>
          <w:rFonts w:ascii="Arial" w:hAnsi="Arial" w:cs="Arial"/>
        </w:rPr>
        <w:t xml:space="preserve">to fail to notify the Garda Síochána </w:t>
      </w:r>
      <w:r w:rsidR="0037391C" w:rsidRPr="00016292">
        <w:rPr>
          <w:rFonts w:ascii="Arial" w:hAnsi="Arial" w:cs="Arial"/>
        </w:rPr>
        <w:t>wh</w:t>
      </w:r>
      <w:r w:rsidR="00C13583" w:rsidRPr="00016292">
        <w:rPr>
          <w:rFonts w:ascii="Arial" w:hAnsi="Arial" w:cs="Arial"/>
        </w:rPr>
        <w:t xml:space="preserve">ere the person has information which he or she </w:t>
      </w:r>
      <w:r w:rsidR="0037391C" w:rsidRPr="00016292">
        <w:rPr>
          <w:rFonts w:ascii="Arial" w:hAnsi="Arial" w:cs="Arial"/>
        </w:rPr>
        <w:t xml:space="preserve">knows or believes </w:t>
      </w:r>
      <w:r w:rsidR="00C13583" w:rsidRPr="00016292">
        <w:rPr>
          <w:rFonts w:ascii="Arial" w:hAnsi="Arial" w:cs="Arial"/>
        </w:rPr>
        <w:t>might be of material assistance in securing the prosecution or conviction of a serious offence. A “serious of</w:t>
      </w:r>
      <w:r w:rsidR="007435F8" w:rsidRPr="00016292">
        <w:rPr>
          <w:rFonts w:ascii="Arial" w:hAnsi="Arial" w:cs="Arial"/>
        </w:rPr>
        <w:t>fence” in the context of the 19</w:t>
      </w:r>
      <w:r w:rsidR="00C13583" w:rsidRPr="00016292">
        <w:rPr>
          <w:rFonts w:ascii="Arial" w:hAnsi="Arial" w:cs="Arial"/>
        </w:rPr>
        <w:t>9</w:t>
      </w:r>
      <w:r w:rsidR="007435F8" w:rsidRPr="00016292">
        <w:rPr>
          <w:rFonts w:ascii="Arial" w:hAnsi="Arial" w:cs="Arial"/>
        </w:rPr>
        <w:t>8</w:t>
      </w:r>
      <w:r w:rsidR="00C13583" w:rsidRPr="00016292">
        <w:rPr>
          <w:rFonts w:ascii="Arial" w:hAnsi="Arial" w:cs="Arial"/>
        </w:rPr>
        <w:t xml:space="preserve"> Act include</w:t>
      </w:r>
      <w:r w:rsidR="00300033" w:rsidRPr="00016292">
        <w:rPr>
          <w:rFonts w:ascii="Arial" w:hAnsi="Arial" w:cs="Arial"/>
        </w:rPr>
        <w:t>s</w:t>
      </w:r>
      <w:r w:rsidR="00C13583" w:rsidRPr="00016292">
        <w:rPr>
          <w:rFonts w:ascii="Arial" w:hAnsi="Arial" w:cs="Arial"/>
        </w:rPr>
        <w:t xml:space="preserve"> murder, manslaughter, abduction or a serious assault causing </w:t>
      </w:r>
      <w:r w:rsidR="00300033" w:rsidRPr="00016292">
        <w:rPr>
          <w:rFonts w:ascii="Arial" w:hAnsi="Arial" w:cs="Arial"/>
        </w:rPr>
        <w:t>physical injury</w:t>
      </w:r>
      <w:r w:rsidR="00C13583" w:rsidRPr="00016292">
        <w:rPr>
          <w:rFonts w:ascii="Arial" w:hAnsi="Arial" w:cs="Arial"/>
        </w:rPr>
        <w:t xml:space="preserve"> to a person. </w:t>
      </w:r>
    </w:p>
    <w:p w:rsidR="00C13583" w:rsidRPr="00016292" w:rsidRDefault="00C13583" w:rsidP="0037391C">
      <w:pPr>
        <w:rPr>
          <w:rFonts w:ascii="Arial" w:hAnsi="Arial" w:cs="Arial"/>
        </w:rPr>
      </w:pPr>
      <w:r w:rsidRPr="00016292">
        <w:rPr>
          <w:rFonts w:ascii="Arial" w:hAnsi="Arial" w:cs="Arial"/>
        </w:rPr>
        <w:t>The 2012 Act closes a loophole in the existing legislation</w:t>
      </w:r>
      <w:r w:rsidR="00300033" w:rsidRPr="00016292">
        <w:rPr>
          <w:rFonts w:ascii="Arial" w:hAnsi="Arial" w:cs="Arial"/>
        </w:rPr>
        <w:t xml:space="preserve"> because it includes sexual offences in the definition of serious offences.</w:t>
      </w:r>
      <w:r w:rsidR="00336637" w:rsidRPr="00016292">
        <w:rPr>
          <w:rFonts w:ascii="Arial" w:hAnsi="Arial" w:cs="Arial"/>
        </w:rPr>
        <w:t xml:space="preserve"> </w:t>
      </w:r>
      <w:r w:rsidR="007938F4" w:rsidRPr="00016292">
        <w:rPr>
          <w:rFonts w:ascii="Arial" w:hAnsi="Arial" w:cs="Arial"/>
        </w:rPr>
        <w:t>Until now there was no offence of failing to report a sexual offence against a child or vulnerable person. This Act creates such an offence.</w:t>
      </w:r>
      <w:r w:rsidR="00D31FBA" w:rsidRPr="00016292">
        <w:rPr>
          <w:rFonts w:ascii="Arial" w:hAnsi="Arial" w:cs="Arial"/>
        </w:rPr>
        <w:t xml:space="preserve"> </w:t>
      </w:r>
      <w:r w:rsidR="00D31FBA" w:rsidRPr="00016292">
        <w:rPr>
          <w:rFonts w:ascii="Arial" w:hAnsi="Arial" w:cs="Arial"/>
          <w:color w:val="000000"/>
        </w:rPr>
        <w:t>A full list of the serious offences covered by the Act is contained in the schedules to the Act.</w:t>
      </w:r>
    </w:p>
    <w:p w:rsidR="00300033" w:rsidRPr="00016292" w:rsidRDefault="00300033" w:rsidP="0037391C">
      <w:pPr>
        <w:rPr>
          <w:rFonts w:ascii="Arial" w:hAnsi="Arial" w:cs="Arial"/>
        </w:rPr>
      </w:pPr>
    </w:p>
    <w:p w:rsidR="00656E66" w:rsidRPr="00016292" w:rsidRDefault="00656E66" w:rsidP="0037391C">
      <w:pPr>
        <w:rPr>
          <w:rFonts w:ascii="Arial" w:hAnsi="Arial" w:cs="Arial"/>
          <w:b/>
        </w:rPr>
      </w:pPr>
    </w:p>
    <w:p w:rsidR="00336637" w:rsidRPr="00016292" w:rsidRDefault="00336637" w:rsidP="0037391C">
      <w:pPr>
        <w:rPr>
          <w:rFonts w:ascii="Arial" w:hAnsi="Arial" w:cs="Arial"/>
          <w:b/>
        </w:rPr>
      </w:pPr>
      <w:r w:rsidRPr="00016292">
        <w:rPr>
          <w:rFonts w:ascii="Arial" w:hAnsi="Arial" w:cs="Arial"/>
          <w:b/>
        </w:rPr>
        <w:t xml:space="preserve">If the victim of an offence </w:t>
      </w:r>
      <w:r w:rsidR="00D0100C" w:rsidRPr="00016292">
        <w:rPr>
          <w:rFonts w:ascii="Arial" w:hAnsi="Arial" w:cs="Arial"/>
          <w:b/>
        </w:rPr>
        <w:t xml:space="preserve">covered by the 2012 Act </w:t>
      </w:r>
      <w:r w:rsidRPr="00016292">
        <w:rPr>
          <w:rFonts w:ascii="Arial" w:hAnsi="Arial" w:cs="Arial"/>
          <w:b/>
        </w:rPr>
        <w:t>does not want to report the offence to the Garda</w:t>
      </w:r>
      <w:r w:rsidR="00A22AF7" w:rsidRPr="00016292">
        <w:rPr>
          <w:rFonts w:ascii="Arial" w:hAnsi="Arial" w:cs="Arial"/>
          <w:b/>
        </w:rPr>
        <w:t xml:space="preserve">í, am I obliged to report it? </w:t>
      </w:r>
    </w:p>
    <w:p w:rsidR="00A22AF7" w:rsidRPr="00016292" w:rsidRDefault="007B2A63" w:rsidP="0037391C">
      <w:pPr>
        <w:rPr>
          <w:rFonts w:ascii="Arial" w:hAnsi="Arial" w:cs="Arial"/>
        </w:rPr>
      </w:pPr>
      <w:r w:rsidRPr="00016292">
        <w:rPr>
          <w:rFonts w:ascii="Arial" w:hAnsi="Arial" w:cs="Arial"/>
        </w:rPr>
        <w:t>If the victim has stated that they do not want to report an offence to the Gardaí, then a person who has been informed of that fact has a defence under the Act. T</w:t>
      </w:r>
      <w:r w:rsidR="00A22AF7" w:rsidRPr="00016292">
        <w:rPr>
          <w:rFonts w:ascii="Arial" w:hAnsi="Arial" w:cs="Arial"/>
        </w:rPr>
        <w:t xml:space="preserve">he Act </w:t>
      </w:r>
      <w:r w:rsidRPr="00016292">
        <w:rPr>
          <w:rFonts w:ascii="Arial" w:hAnsi="Arial" w:cs="Arial"/>
        </w:rPr>
        <w:t xml:space="preserve">also </w:t>
      </w:r>
      <w:r w:rsidR="00A22AF7" w:rsidRPr="00016292">
        <w:rPr>
          <w:rFonts w:ascii="Arial" w:hAnsi="Arial" w:cs="Arial"/>
        </w:rPr>
        <w:t xml:space="preserve">provides that the victim </w:t>
      </w:r>
      <w:r w:rsidRPr="00016292">
        <w:rPr>
          <w:rFonts w:ascii="Arial" w:hAnsi="Arial" w:cs="Arial"/>
        </w:rPr>
        <w:t xml:space="preserve">themselves </w:t>
      </w:r>
      <w:r w:rsidR="00A22AF7" w:rsidRPr="00016292">
        <w:rPr>
          <w:rFonts w:ascii="Arial" w:hAnsi="Arial" w:cs="Arial"/>
        </w:rPr>
        <w:t xml:space="preserve">cannot be prosecuted for failing to notify the Gardaí regarding the offence. </w:t>
      </w:r>
    </w:p>
    <w:p w:rsidR="00257114" w:rsidRPr="00016292" w:rsidRDefault="00257114" w:rsidP="0037391C">
      <w:pPr>
        <w:rPr>
          <w:rFonts w:ascii="Arial" w:hAnsi="Arial" w:cs="Arial"/>
        </w:rPr>
      </w:pPr>
    </w:p>
    <w:p w:rsidR="00257114" w:rsidRPr="00016292" w:rsidRDefault="00257114" w:rsidP="0037391C">
      <w:pPr>
        <w:rPr>
          <w:rFonts w:ascii="Arial" w:hAnsi="Arial" w:cs="Arial"/>
        </w:rPr>
      </w:pPr>
    </w:p>
    <w:p w:rsidR="00257114" w:rsidRPr="00016292" w:rsidRDefault="00257114" w:rsidP="0037391C">
      <w:pPr>
        <w:rPr>
          <w:rFonts w:ascii="Arial" w:hAnsi="Arial" w:cs="Arial"/>
          <w:b/>
        </w:rPr>
      </w:pPr>
      <w:r w:rsidRPr="00016292">
        <w:rPr>
          <w:rFonts w:ascii="Arial" w:hAnsi="Arial" w:cs="Arial"/>
          <w:b/>
        </w:rPr>
        <w:t>What other defences does the Act provide for?</w:t>
      </w:r>
    </w:p>
    <w:p w:rsidR="00257114" w:rsidRPr="00016292" w:rsidRDefault="00257114" w:rsidP="00257114">
      <w:pPr>
        <w:rPr>
          <w:rFonts w:ascii="Arial" w:hAnsi="Arial" w:cs="Arial"/>
        </w:rPr>
      </w:pPr>
      <w:r w:rsidRPr="00016292">
        <w:rPr>
          <w:rFonts w:ascii="Arial" w:hAnsi="Arial" w:cs="Arial"/>
        </w:rPr>
        <w:t xml:space="preserve">The Act also establishes some limited defences for persons, such as a parent or guardian or medical professional who is acting in the interests of the health and well-being of the child or vulnerable person.  These defences only apply in circumstances where the victim does not have the capacity to report an offence themselves, either because of their age or a mental or physical incapacity. </w:t>
      </w:r>
    </w:p>
    <w:p w:rsidR="007B2A63" w:rsidRPr="00016292" w:rsidRDefault="007B2A63" w:rsidP="0037391C">
      <w:pPr>
        <w:rPr>
          <w:rFonts w:ascii="Arial" w:hAnsi="Arial" w:cs="Arial"/>
        </w:rPr>
      </w:pPr>
    </w:p>
    <w:p w:rsidR="007435F8" w:rsidRPr="00016292" w:rsidRDefault="007435F8" w:rsidP="0037391C">
      <w:pPr>
        <w:rPr>
          <w:rFonts w:ascii="Arial" w:hAnsi="Arial" w:cs="Arial"/>
        </w:rPr>
      </w:pPr>
    </w:p>
    <w:p w:rsidR="00C55AA1" w:rsidRPr="00016292" w:rsidRDefault="00C55AA1" w:rsidP="0037391C">
      <w:pPr>
        <w:rPr>
          <w:rFonts w:ascii="Arial" w:hAnsi="Arial" w:cs="Arial"/>
        </w:rPr>
      </w:pPr>
    </w:p>
    <w:p w:rsidR="00A22AF7" w:rsidRPr="00016292" w:rsidRDefault="00A22AF7" w:rsidP="0037391C">
      <w:pPr>
        <w:rPr>
          <w:rFonts w:ascii="Arial" w:hAnsi="Arial" w:cs="Arial"/>
          <w:b/>
        </w:rPr>
      </w:pPr>
      <w:r w:rsidRPr="00016292">
        <w:rPr>
          <w:rFonts w:ascii="Arial" w:hAnsi="Arial" w:cs="Arial"/>
          <w:b/>
        </w:rPr>
        <w:t>The Act mentions “Prescribed organisations”</w:t>
      </w:r>
      <w:r w:rsidR="00C55AA1" w:rsidRPr="00016292">
        <w:rPr>
          <w:rFonts w:ascii="Arial" w:hAnsi="Arial" w:cs="Arial"/>
          <w:b/>
        </w:rPr>
        <w:t xml:space="preserve">. What does this mean? </w:t>
      </w:r>
    </w:p>
    <w:p w:rsidR="00D84964" w:rsidRPr="00016292" w:rsidRDefault="00C55AA1" w:rsidP="0037391C">
      <w:pPr>
        <w:rPr>
          <w:rFonts w:ascii="Arial" w:hAnsi="Arial" w:cs="Arial"/>
        </w:rPr>
      </w:pPr>
      <w:r w:rsidRPr="00016292">
        <w:rPr>
          <w:rFonts w:ascii="Arial" w:hAnsi="Arial" w:cs="Arial"/>
        </w:rPr>
        <w:t>I</w:t>
      </w:r>
      <w:r w:rsidR="00D0100C" w:rsidRPr="00016292">
        <w:rPr>
          <w:rFonts w:ascii="Arial" w:hAnsi="Arial" w:cs="Arial"/>
        </w:rPr>
        <w:t xml:space="preserve">t is important </w:t>
      </w:r>
      <w:r w:rsidRPr="00016292">
        <w:rPr>
          <w:rFonts w:ascii="Arial" w:hAnsi="Arial" w:cs="Arial"/>
        </w:rPr>
        <w:t xml:space="preserve">that </w:t>
      </w:r>
      <w:r w:rsidR="00D84964" w:rsidRPr="00016292">
        <w:rPr>
          <w:rFonts w:ascii="Arial" w:hAnsi="Arial" w:cs="Arial"/>
        </w:rPr>
        <w:t xml:space="preserve">victims who do not want to report an offence to the Gardaí </w:t>
      </w:r>
      <w:r w:rsidR="00D0100C" w:rsidRPr="00016292">
        <w:rPr>
          <w:rFonts w:ascii="Arial" w:hAnsi="Arial" w:cs="Arial"/>
        </w:rPr>
        <w:t xml:space="preserve">are </w:t>
      </w:r>
      <w:r w:rsidR="00D84964" w:rsidRPr="00016292">
        <w:rPr>
          <w:rFonts w:ascii="Arial" w:hAnsi="Arial" w:cs="Arial"/>
        </w:rPr>
        <w:t>not dissuaded from seeking treatment or therapy</w:t>
      </w:r>
      <w:r w:rsidR="00D0100C" w:rsidRPr="00016292">
        <w:rPr>
          <w:rFonts w:ascii="Arial" w:hAnsi="Arial" w:cs="Arial"/>
        </w:rPr>
        <w:t xml:space="preserve"> in respect of injury or harm that they have suffered. </w:t>
      </w:r>
      <w:r w:rsidR="00E517AD" w:rsidRPr="00016292">
        <w:rPr>
          <w:rFonts w:ascii="Arial" w:hAnsi="Arial" w:cs="Arial"/>
        </w:rPr>
        <w:t xml:space="preserve">Persons who are victims of such violence </w:t>
      </w:r>
      <w:r w:rsidR="00A236F0" w:rsidRPr="00016292">
        <w:rPr>
          <w:rFonts w:ascii="Arial" w:hAnsi="Arial" w:cs="Arial"/>
        </w:rPr>
        <w:t>can be</w:t>
      </w:r>
      <w:r w:rsidR="00E517AD" w:rsidRPr="00016292">
        <w:rPr>
          <w:rFonts w:ascii="Arial" w:hAnsi="Arial" w:cs="Arial"/>
        </w:rPr>
        <w:t xml:space="preserve"> extremely traumatised and often need treatment or therapy </w:t>
      </w:r>
      <w:r w:rsidR="00D84964" w:rsidRPr="00016292">
        <w:rPr>
          <w:rFonts w:ascii="Arial" w:hAnsi="Arial" w:cs="Arial"/>
        </w:rPr>
        <w:t xml:space="preserve">for a prolonged period </w:t>
      </w:r>
      <w:r w:rsidR="00E517AD" w:rsidRPr="00016292">
        <w:rPr>
          <w:rFonts w:ascii="Arial" w:hAnsi="Arial" w:cs="Arial"/>
        </w:rPr>
        <w:t>before</w:t>
      </w:r>
      <w:r w:rsidR="00447975" w:rsidRPr="00016292">
        <w:rPr>
          <w:rFonts w:ascii="Arial" w:hAnsi="Arial" w:cs="Arial"/>
        </w:rPr>
        <w:t xml:space="preserve"> they can make a decision </w:t>
      </w:r>
      <w:r w:rsidR="00E517AD" w:rsidRPr="00016292">
        <w:rPr>
          <w:rFonts w:ascii="Arial" w:hAnsi="Arial" w:cs="Arial"/>
        </w:rPr>
        <w:t>whether or not the</w:t>
      </w:r>
      <w:r w:rsidR="00447975" w:rsidRPr="00016292">
        <w:rPr>
          <w:rFonts w:ascii="Arial" w:hAnsi="Arial" w:cs="Arial"/>
        </w:rPr>
        <w:t>y</w:t>
      </w:r>
      <w:r w:rsidR="00E517AD" w:rsidRPr="00016292">
        <w:rPr>
          <w:rFonts w:ascii="Arial" w:hAnsi="Arial" w:cs="Arial"/>
        </w:rPr>
        <w:t xml:space="preserve"> want the offen</w:t>
      </w:r>
      <w:r w:rsidR="007435F8" w:rsidRPr="00016292">
        <w:rPr>
          <w:rFonts w:ascii="Arial" w:hAnsi="Arial" w:cs="Arial"/>
        </w:rPr>
        <w:t>c</w:t>
      </w:r>
      <w:r w:rsidR="00E517AD" w:rsidRPr="00016292">
        <w:rPr>
          <w:rFonts w:ascii="Arial" w:hAnsi="Arial" w:cs="Arial"/>
        </w:rPr>
        <w:t xml:space="preserve">e </w:t>
      </w:r>
      <w:r w:rsidR="007435F8" w:rsidRPr="00016292">
        <w:rPr>
          <w:rFonts w:ascii="Arial" w:hAnsi="Arial" w:cs="Arial"/>
        </w:rPr>
        <w:t>reported to the Gardaí</w:t>
      </w:r>
      <w:r w:rsidR="00E517AD" w:rsidRPr="00016292">
        <w:rPr>
          <w:rFonts w:ascii="Arial" w:hAnsi="Arial" w:cs="Arial"/>
        </w:rPr>
        <w:t xml:space="preserve">. </w:t>
      </w:r>
    </w:p>
    <w:p w:rsidR="00D84964" w:rsidRPr="00016292" w:rsidRDefault="00D84964" w:rsidP="0037391C">
      <w:pPr>
        <w:rPr>
          <w:rFonts w:ascii="Arial" w:hAnsi="Arial" w:cs="Arial"/>
        </w:rPr>
      </w:pPr>
    </w:p>
    <w:p w:rsidR="00447975" w:rsidRPr="00016292" w:rsidRDefault="00C55AA1" w:rsidP="0037391C">
      <w:pPr>
        <w:rPr>
          <w:rFonts w:ascii="Arial" w:hAnsi="Arial" w:cs="Arial"/>
        </w:rPr>
      </w:pPr>
      <w:r w:rsidRPr="00016292">
        <w:rPr>
          <w:rFonts w:ascii="Arial" w:hAnsi="Arial" w:cs="Arial"/>
        </w:rPr>
        <w:lastRenderedPageBreak/>
        <w:t xml:space="preserve">The Act therefore allows the Minister to prescribe such organisations, and to prescribe certain classes of persons </w:t>
      </w:r>
      <w:r w:rsidR="007435F8" w:rsidRPr="00016292">
        <w:rPr>
          <w:rFonts w:ascii="Arial" w:hAnsi="Arial" w:cs="Arial"/>
        </w:rPr>
        <w:t>within those organisations who are providing services in respect of the harm or injury that a child or vulnerable person has suffered</w:t>
      </w:r>
      <w:r w:rsidRPr="00016292">
        <w:rPr>
          <w:rFonts w:ascii="Arial" w:hAnsi="Arial" w:cs="Arial"/>
        </w:rPr>
        <w:t xml:space="preserve">. </w:t>
      </w:r>
      <w:r w:rsidR="00E517AD" w:rsidRPr="00016292">
        <w:rPr>
          <w:rFonts w:ascii="Arial" w:hAnsi="Arial" w:cs="Arial"/>
        </w:rPr>
        <w:t xml:space="preserve">By being “prescribed” the organisations and the relevant persons are provided with a defence against prosecution so long as a decision not to report an offence to the Garda Síochána can be shown to be in </w:t>
      </w:r>
      <w:r w:rsidR="00D84964" w:rsidRPr="00016292">
        <w:rPr>
          <w:rFonts w:ascii="Arial" w:hAnsi="Arial" w:cs="Arial"/>
        </w:rPr>
        <w:t xml:space="preserve">accordance with the </w:t>
      </w:r>
      <w:r w:rsidR="00E517AD" w:rsidRPr="00016292">
        <w:rPr>
          <w:rFonts w:ascii="Arial" w:hAnsi="Arial" w:cs="Arial"/>
        </w:rPr>
        <w:t>interests of the health and well-being of the victim.</w:t>
      </w:r>
    </w:p>
    <w:p w:rsidR="00447975" w:rsidRPr="00016292" w:rsidRDefault="00447975" w:rsidP="0037391C">
      <w:pPr>
        <w:rPr>
          <w:rFonts w:ascii="Arial" w:hAnsi="Arial" w:cs="Arial"/>
        </w:rPr>
      </w:pPr>
    </w:p>
    <w:p w:rsidR="00447975" w:rsidRPr="00016292" w:rsidRDefault="00447975" w:rsidP="0037391C">
      <w:pPr>
        <w:rPr>
          <w:rFonts w:ascii="Arial" w:hAnsi="Arial" w:cs="Arial"/>
        </w:rPr>
      </w:pPr>
    </w:p>
    <w:p w:rsidR="00447975" w:rsidRPr="00016292" w:rsidRDefault="00447975" w:rsidP="0037391C">
      <w:pPr>
        <w:rPr>
          <w:rFonts w:ascii="Arial" w:hAnsi="Arial" w:cs="Arial"/>
          <w:b/>
        </w:rPr>
      </w:pPr>
      <w:r w:rsidRPr="00016292">
        <w:rPr>
          <w:rFonts w:ascii="Arial" w:hAnsi="Arial" w:cs="Arial"/>
          <w:b/>
        </w:rPr>
        <w:t xml:space="preserve">What are the criteria before an organisation can be “prescribed”? </w:t>
      </w:r>
    </w:p>
    <w:p w:rsidR="00C34D75" w:rsidRPr="00016292" w:rsidRDefault="00447975" w:rsidP="0037391C">
      <w:pPr>
        <w:rPr>
          <w:rFonts w:ascii="Arial" w:hAnsi="Arial" w:cs="Arial"/>
        </w:rPr>
      </w:pPr>
      <w:r w:rsidRPr="00016292">
        <w:rPr>
          <w:rFonts w:ascii="Arial" w:hAnsi="Arial" w:cs="Arial"/>
        </w:rPr>
        <w:t xml:space="preserve">An organisation must provide </w:t>
      </w:r>
      <w:r w:rsidR="009709C5" w:rsidRPr="00016292">
        <w:rPr>
          <w:rFonts w:ascii="Arial" w:hAnsi="Arial" w:cs="Arial"/>
        </w:rPr>
        <w:t xml:space="preserve">services requiring skill or judgement to children or </w:t>
      </w:r>
      <w:r w:rsidR="00D84964" w:rsidRPr="00016292">
        <w:rPr>
          <w:rFonts w:ascii="Arial" w:hAnsi="Arial" w:cs="Arial"/>
        </w:rPr>
        <w:t xml:space="preserve">to </w:t>
      </w:r>
      <w:r w:rsidR="009709C5" w:rsidRPr="00016292">
        <w:rPr>
          <w:rFonts w:ascii="Arial" w:hAnsi="Arial" w:cs="Arial"/>
        </w:rPr>
        <w:t xml:space="preserve">vulnerable persons who have suffered injury or harm as a result of either physical or sexual abuse. </w:t>
      </w:r>
      <w:r w:rsidR="00591208" w:rsidRPr="00016292">
        <w:rPr>
          <w:rFonts w:ascii="Arial" w:hAnsi="Arial" w:cs="Arial"/>
        </w:rPr>
        <w:t>The Act defines these services in section 5(10) as</w:t>
      </w:r>
      <w:r w:rsidR="00C34D75" w:rsidRPr="00016292">
        <w:rPr>
          <w:rFonts w:ascii="Arial" w:hAnsi="Arial" w:cs="Arial"/>
        </w:rPr>
        <w:t>:</w:t>
      </w:r>
    </w:p>
    <w:p w:rsidR="00C34D75" w:rsidRPr="00016292" w:rsidRDefault="00C34D75" w:rsidP="0037391C">
      <w:pPr>
        <w:rPr>
          <w:rFonts w:ascii="Arial" w:hAnsi="Arial" w:cs="Arial"/>
        </w:rPr>
      </w:pPr>
    </w:p>
    <w:p w:rsidR="00591208" w:rsidRPr="00016292" w:rsidRDefault="00591208" w:rsidP="0037391C">
      <w:pPr>
        <w:rPr>
          <w:rFonts w:ascii="Arial" w:hAnsi="Arial" w:cs="Arial"/>
        </w:rPr>
      </w:pPr>
      <w:r w:rsidRPr="00016292">
        <w:rPr>
          <w:rFonts w:ascii="Arial" w:hAnsi="Arial" w:cs="Arial"/>
        </w:rPr>
        <w:t>”services relating to –</w:t>
      </w:r>
    </w:p>
    <w:p w:rsidR="00591208" w:rsidRPr="00016292" w:rsidRDefault="00591208" w:rsidP="00591208">
      <w:pPr>
        <w:numPr>
          <w:ilvl w:val="0"/>
          <w:numId w:val="2"/>
        </w:numPr>
        <w:rPr>
          <w:rFonts w:ascii="Arial" w:hAnsi="Arial" w:cs="Arial"/>
        </w:rPr>
      </w:pPr>
      <w:r w:rsidRPr="00016292">
        <w:rPr>
          <w:rFonts w:ascii="Arial" w:hAnsi="Arial" w:cs="Arial"/>
        </w:rPr>
        <w:t>the resolution, through guidance, counselling or otherwise, of personal, social or psychological problems,</w:t>
      </w:r>
    </w:p>
    <w:p w:rsidR="006001B9" w:rsidRPr="00016292" w:rsidRDefault="00591208" w:rsidP="00591208">
      <w:pPr>
        <w:numPr>
          <w:ilvl w:val="0"/>
          <w:numId w:val="2"/>
        </w:numPr>
        <w:rPr>
          <w:rFonts w:ascii="Arial" w:hAnsi="Arial" w:cs="Arial"/>
        </w:rPr>
      </w:pPr>
      <w:r w:rsidRPr="00016292">
        <w:rPr>
          <w:rFonts w:ascii="Arial" w:hAnsi="Arial" w:cs="Arial"/>
        </w:rPr>
        <w:t>the care of persons in need of protection, guidance or support</w:t>
      </w:r>
      <w:r w:rsidR="006001B9" w:rsidRPr="00016292">
        <w:rPr>
          <w:rFonts w:ascii="Arial" w:hAnsi="Arial" w:cs="Arial"/>
        </w:rPr>
        <w:t xml:space="preserve">, </w:t>
      </w:r>
    </w:p>
    <w:p w:rsidR="00591208" w:rsidRPr="00016292" w:rsidRDefault="006001B9" w:rsidP="006001B9">
      <w:pPr>
        <w:rPr>
          <w:rFonts w:ascii="Arial" w:hAnsi="Arial" w:cs="Arial"/>
        </w:rPr>
      </w:pPr>
      <w:proofErr w:type="gramStart"/>
      <w:r w:rsidRPr="00016292">
        <w:rPr>
          <w:rFonts w:ascii="Arial" w:hAnsi="Arial" w:cs="Arial"/>
        </w:rPr>
        <w:t>being</w:t>
      </w:r>
      <w:proofErr w:type="gramEnd"/>
      <w:r w:rsidRPr="00016292">
        <w:rPr>
          <w:rFonts w:ascii="Arial" w:hAnsi="Arial" w:cs="Arial"/>
        </w:rPr>
        <w:t xml:space="preserve"> services that require a person providing them to exercise skill or judgement</w:t>
      </w:r>
      <w:r w:rsidR="00591208" w:rsidRPr="00016292">
        <w:rPr>
          <w:rFonts w:ascii="Arial" w:hAnsi="Arial" w:cs="Arial"/>
        </w:rPr>
        <w:t xml:space="preserve">” </w:t>
      </w:r>
    </w:p>
    <w:p w:rsidR="00591208" w:rsidRPr="00016292" w:rsidRDefault="00591208" w:rsidP="0037391C">
      <w:pPr>
        <w:rPr>
          <w:rFonts w:ascii="Arial" w:hAnsi="Arial" w:cs="Arial"/>
        </w:rPr>
      </w:pPr>
    </w:p>
    <w:p w:rsidR="00DB2D04" w:rsidRPr="00016292" w:rsidRDefault="009709C5" w:rsidP="00DB2D04">
      <w:pPr>
        <w:rPr>
          <w:rFonts w:ascii="Arial" w:hAnsi="Arial" w:cs="Arial"/>
          <w:b/>
        </w:rPr>
      </w:pPr>
      <w:r w:rsidRPr="00016292">
        <w:rPr>
          <w:rFonts w:ascii="Arial" w:hAnsi="Arial" w:cs="Arial"/>
        </w:rPr>
        <w:t xml:space="preserve">An organisation providing services </w:t>
      </w:r>
      <w:r w:rsidR="00F317EA" w:rsidRPr="00016292">
        <w:rPr>
          <w:rFonts w:ascii="Arial" w:hAnsi="Arial" w:cs="Arial"/>
        </w:rPr>
        <w:t xml:space="preserve">solely </w:t>
      </w:r>
      <w:r w:rsidRPr="00016292">
        <w:rPr>
          <w:rFonts w:ascii="Arial" w:hAnsi="Arial" w:cs="Arial"/>
        </w:rPr>
        <w:t xml:space="preserve">to adults (other than vulnerable persons) would not require the defences provided by the Act. </w:t>
      </w:r>
      <w:r w:rsidR="00DB2D04" w:rsidRPr="00016292">
        <w:rPr>
          <w:rFonts w:ascii="Arial" w:hAnsi="Arial" w:cs="Arial"/>
        </w:rPr>
        <w:t xml:space="preserve">Equally, organisations providing services to children or vulnerable persons, but who do not provide </w:t>
      </w:r>
      <w:r w:rsidR="006001B9" w:rsidRPr="00016292">
        <w:rPr>
          <w:rFonts w:ascii="Arial" w:hAnsi="Arial" w:cs="Arial"/>
        </w:rPr>
        <w:t xml:space="preserve">services to children or vulnerable persons </w:t>
      </w:r>
      <w:r w:rsidR="006F4263" w:rsidRPr="00016292">
        <w:rPr>
          <w:rFonts w:ascii="Arial" w:hAnsi="Arial" w:cs="Arial"/>
        </w:rPr>
        <w:t xml:space="preserve">in respect of </w:t>
      </w:r>
      <w:r w:rsidR="00DB2D04" w:rsidRPr="00016292">
        <w:rPr>
          <w:rFonts w:ascii="Arial" w:hAnsi="Arial" w:cs="Arial"/>
        </w:rPr>
        <w:t xml:space="preserve">injury resulting from physical or sexual abuse cannot be prescribed. </w:t>
      </w:r>
    </w:p>
    <w:p w:rsidR="00DB2D04" w:rsidRPr="00016292" w:rsidRDefault="00DB2D04" w:rsidP="0037391C">
      <w:pPr>
        <w:rPr>
          <w:rFonts w:ascii="Arial" w:hAnsi="Arial" w:cs="Arial"/>
        </w:rPr>
      </w:pPr>
    </w:p>
    <w:p w:rsidR="007938F4" w:rsidRPr="00016292" w:rsidRDefault="007938F4" w:rsidP="0037391C">
      <w:pPr>
        <w:rPr>
          <w:rFonts w:ascii="Arial" w:hAnsi="Arial" w:cs="Arial"/>
        </w:rPr>
      </w:pPr>
    </w:p>
    <w:p w:rsidR="00DB2D04" w:rsidRPr="00016292" w:rsidRDefault="00DB2D04" w:rsidP="0037391C">
      <w:pPr>
        <w:rPr>
          <w:rFonts w:ascii="Arial" w:hAnsi="Arial" w:cs="Arial"/>
          <w:b/>
        </w:rPr>
      </w:pPr>
      <w:r w:rsidRPr="00016292">
        <w:rPr>
          <w:rFonts w:ascii="Arial" w:hAnsi="Arial" w:cs="Arial"/>
          <w:b/>
        </w:rPr>
        <w:t xml:space="preserve">What are the criteria before persons can be prescribed? </w:t>
      </w:r>
    </w:p>
    <w:p w:rsidR="00DB2D04" w:rsidRPr="00016292" w:rsidRDefault="00DB2D04" w:rsidP="00DB2D04">
      <w:pPr>
        <w:rPr>
          <w:rFonts w:ascii="Arial" w:hAnsi="Arial" w:cs="Arial"/>
        </w:rPr>
      </w:pPr>
      <w:r w:rsidRPr="00016292">
        <w:rPr>
          <w:rFonts w:ascii="Arial" w:hAnsi="Arial" w:cs="Arial"/>
        </w:rPr>
        <w:t>In order for a category or class of persons to be prescribed they must be providing services</w:t>
      </w:r>
      <w:r w:rsidR="006001B9" w:rsidRPr="00016292">
        <w:rPr>
          <w:rFonts w:ascii="Arial" w:hAnsi="Arial" w:cs="Arial"/>
        </w:rPr>
        <w:t>, as defined above,</w:t>
      </w:r>
      <w:r w:rsidRPr="00016292">
        <w:rPr>
          <w:rFonts w:ascii="Arial" w:hAnsi="Arial" w:cs="Arial"/>
        </w:rPr>
        <w:t xml:space="preserve"> </w:t>
      </w:r>
      <w:r w:rsidR="006F4263" w:rsidRPr="00016292">
        <w:rPr>
          <w:rFonts w:ascii="Arial" w:hAnsi="Arial" w:cs="Arial"/>
        </w:rPr>
        <w:t>to</w:t>
      </w:r>
      <w:r w:rsidRPr="00016292">
        <w:rPr>
          <w:rFonts w:ascii="Arial" w:hAnsi="Arial" w:cs="Arial"/>
        </w:rPr>
        <w:t xml:space="preserve"> children or vulnerable persons</w:t>
      </w:r>
      <w:r w:rsidR="006F4263" w:rsidRPr="00016292">
        <w:rPr>
          <w:rFonts w:ascii="Arial" w:hAnsi="Arial" w:cs="Arial"/>
        </w:rPr>
        <w:t xml:space="preserve"> who have suffered injury or harm arising from physical or sexual abuse</w:t>
      </w:r>
      <w:r w:rsidRPr="00016292">
        <w:rPr>
          <w:rFonts w:ascii="Arial" w:hAnsi="Arial" w:cs="Arial"/>
        </w:rPr>
        <w:t xml:space="preserve">. Persons providing more general </w:t>
      </w:r>
      <w:r w:rsidR="00D84964" w:rsidRPr="00016292">
        <w:rPr>
          <w:rFonts w:ascii="Arial" w:hAnsi="Arial" w:cs="Arial"/>
        </w:rPr>
        <w:t xml:space="preserve">services such as </w:t>
      </w:r>
      <w:r w:rsidR="006F4263" w:rsidRPr="00016292">
        <w:rPr>
          <w:rFonts w:ascii="Arial" w:hAnsi="Arial" w:cs="Arial"/>
        </w:rPr>
        <w:t xml:space="preserve">administration, </w:t>
      </w:r>
      <w:r w:rsidR="0054295B" w:rsidRPr="00016292">
        <w:rPr>
          <w:rFonts w:ascii="Arial" w:hAnsi="Arial" w:cs="Arial"/>
        </w:rPr>
        <w:t xml:space="preserve">residential </w:t>
      </w:r>
      <w:r w:rsidR="00D84964" w:rsidRPr="00016292">
        <w:rPr>
          <w:rFonts w:ascii="Arial" w:hAnsi="Arial" w:cs="Arial"/>
        </w:rPr>
        <w:t>accommodation</w:t>
      </w:r>
      <w:r w:rsidR="0054295B" w:rsidRPr="00016292">
        <w:rPr>
          <w:rFonts w:ascii="Arial" w:hAnsi="Arial" w:cs="Arial"/>
        </w:rPr>
        <w:t xml:space="preserve">, </w:t>
      </w:r>
      <w:proofErr w:type="gramStart"/>
      <w:r w:rsidR="006001B9" w:rsidRPr="00016292">
        <w:rPr>
          <w:rFonts w:ascii="Arial" w:hAnsi="Arial" w:cs="Arial"/>
        </w:rPr>
        <w:t>domestic</w:t>
      </w:r>
      <w:proofErr w:type="gramEnd"/>
      <w:r w:rsidR="006001B9" w:rsidRPr="00016292">
        <w:rPr>
          <w:rFonts w:ascii="Arial" w:hAnsi="Arial" w:cs="Arial"/>
        </w:rPr>
        <w:t xml:space="preserve"> </w:t>
      </w:r>
      <w:r w:rsidR="00D84964" w:rsidRPr="00016292">
        <w:rPr>
          <w:rFonts w:ascii="Arial" w:hAnsi="Arial" w:cs="Arial"/>
        </w:rPr>
        <w:t>or catering</w:t>
      </w:r>
      <w:r w:rsidR="0054295B" w:rsidRPr="00016292">
        <w:rPr>
          <w:rFonts w:ascii="Arial" w:hAnsi="Arial" w:cs="Arial"/>
        </w:rPr>
        <w:t xml:space="preserve"> </w:t>
      </w:r>
      <w:r w:rsidR="006001B9" w:rsidRPr="00016292">
        <w:rPr>
          <w:rFonts w:ascii="Arial" w:hAnsi="Arial" w:cs="Arial"/>
        </w:rPr>
        <w:t>services</w:t>
      </w:r>
      <w:r w:rsidR="00D84964" w:rsidRPr="00016292">
        <w:rPr>
          <w:rFonts w:ascii="Arial" w:hAnsi="Arial" w:cs="Arial"/>
        </w:rPr>
        <w:t xml:space="preserve"> </w:t>
      </w:r>
      <w:r w:rsidRPr="00016292">
        <w:rPr>
          <w:rFonts w:ascii="Arial" w:hAnsi="Arial" w:cs="Arial"/>
        </w:rPr>
        <w:t xml:space="preserve">would not </w:t>
      </w:r>
      <w:r w:rsidR="006001B9" w:rsidRPr="00016292">
        <w:rPr>
          <w:rFonts w:ascii="Arial" w:hAnsi="Arial" w:cs="Arial"/>
        </w:rPr>
        <w:t xml:space="preserve">be considered to </w:t>
      </w:r>
      <w:r w:rsidRPr="00016292">
        <w:rPr>
          <w:rFonts w:ascii="Arial" w:hAnsi="Arial" w:cs="Arial"/>
        </w:rPr>
        <w:t xml:space="preserve">come within the remit of section 6 of the Act.  </w:t>
      </w:r>
    </w:p>
    <w:p w:rsidR="002848F2" w:rsidRPr="00016292" w:rsidRDefault="002848F2" w:rsidP="0037391C">
      <w:pPr>
        <w:rPr>
          <w:rFonts w:ascii="Arial" w:hAnsi="Arial" w:cs="Arial"/>
          <w:b/>
        </w:rPr>
      </w:pPr>
    </w:p>
    <w:p w:rsidR="006F4263" w:rsidRPr="00016292" w:rsidRDefault="006F4263" w:rsidP="0037391C">
      <w:pPr>
        <w:rPr>
          <w:rFonts w:ascii="Arial" w:hAnsi="Arial" w:cs="Arial"/>
          <w:b/>
        </w:rPr>
      </w:pPr>
    </w:p>
    <w:p w:rsidR="00D31FBA" w:rsidRPr="00016292" w:rsidRDefault="008E406B" w:rsidP="00257114">
      <w:pPr>
        <w:tabs>
          <w:tab w:val="left" w:pos="360"/>
          <w:tab w:val="left" w:pos="720"/>
        </w:tabs>
        <w:autoSpaceDE w:val="0"/>
        <w:autoSpaceDN w:val="0"/>
        <w:adjustRightInd w:val="0"/>
        <w:rPr>
          <w:rFonts w:ascii="Arial" w:hAnsi="Arial" w:cs="Arial"/>
          <w:b/>
          <w:color w:val="000000"/>
        </w:rPr>
      </w:pPr>
      <w:r w:rsidRPr="00016292">
        <w:rPr>
          <w:rFonts w:ascii="Arial" w:hAnsi="Arial" w:cs="Arial"/>
          <w:b/>
          <w:color w:val="000000"/>
        </w:rPr>
        <w:t xml:space="preserve">Is there a </w:t>
      </w:r>
      <w:r w:rsidR="00D31FBA" w:rsidRPr="00016292">
        <w:rPr>
          <w:rFonts w:ascii="Arial" w:hAnsi="Arial" w:cs="Arial"/>
          <w:b/>
          <w:color w:val="000000"/>
        </w:rPr>
        <w:t xml:space="preserve">Link </w:t>
      </w:r>
      <w:proofErr w:type="gramStart"/>
      <w:r w:rsidR="00D31FBA" w:rsidRPr="00016292">
        <w:rPr>
          <w:rFonts w:ascii="Arial" w:hAnsi="Arial" w:cs="Arial"/>
          <w:b/>
          <w:color w:val="000000"/>
        </w:rPr>
        <w:t>Between</w:t>
      </w:r>
      <w:proofErr w:type="gramEnd"/>
      <w:r w:rsidR="00D31FBA" w:rsidRPr="00016292">
        <w:rPr>
          <w:rFonts w:ascii="Arial" w:hAnsi="Arial" w:cs="Arial"/>
          <w:b/>
          <w:color w:val="000000"/>
        </w:rPr>
        <w:t xml:space="preserve"> the Criminal Justice (Withholding of Information…) </w:t>
      </w:r>
      <w:r w:rsidR="00257114" w:rsidRPr="00016292">
        <w:rPr>
          <w:rFonts w:ascii="Arial" w:hAnsi="Arial" w:cs="Arial"/>
          <w:b/>
          <w:color w:val="000000"/>
        </w:rPr>
        <w:t>Act</w:t>
      </w:r>
      <w:r w:rsidR="00D31FBA" w:rsidRPr="00016292">
        <w:rPr>
          <w:rFonts w:ascii="Arial" w:hAnsi="Arial" w:cs="Arial"/>
          <w:b/>
          <w:color w:val="000000"/>
        </w:rPr>
        <w:t xml:space="preserve"> </w:t>
      </w:r>
      <w:r w:rsidRPr="00016292">
        <w:rPr>
          <w:rFonts w:ascii="Arial" w:hAnsi="Arial" w:cs="Arial"/>
          <w:b/>
          <w:color w:val="000000"/>
        </w:rPr>
        <w:t xml:space="preserve">2012 </w:t>
      </w:r>
      <w:r w:rsidR="00D31FBA" w:rsidRPr="00016292">
        <w:rPr>
          <w:rFonts w:ascii="Arial" w:hAnsi="Arial" w:cs="Arial"/>
          <w:b/>
          <w:color w:val="000000"/>
        </w:rPr>
        <w:t>and the Children First Bill</w:t>
      </w:r>
      <w:r w:rsidRPr="00016292">
        <w:rPr>
          <w:rFonts w:ascii="Arial" w:hAnsi="Arial" w:cs="Arial"/>
          <w:b/>
          <w:color w:val="000000"/>
        </w:rPr>
        <w:t>?</w:t>
      </w:r>
    </w:p>
    <w:p w:rsidR="00D31FBA" w:rsidRPr="00016292" w:rsidRDefault="00D31FBA" w:rsidP="00257114">
      <w:pPr>
        <w:autoSpaceDE w:val="0"/>
        <w:autoSpaceDN w:val="0"/>
        <w:adjustRightInd w:val="0"/>
        <w:rPr>
          <w:rFonts w:ascii="Arial" w:hAnsi="Arial" w:cs="Arial"/>
          <w:color w:val="000000"/>
        </w:rPr>
      </w:pPr>
      <w:r w:rsidRPr="00016292">
        <w:rPr>
          <w:rFonts w:ascii="Arial" w:hAnsi="Arial" w:cs="Arial"/>
          <w:color w:val="000000"/>
        </w:rPr>
        <w:t>The Government is bringing these two separate and distinct measures in recognition of the very separate and distinct roles of the Garda Síochána and the HSE with regard to the protection of children and vulnerable persons</w:t>
      </w:r>
      <w:r w:rsidR="008E406B" w:rsidRPr="00016292">
        <w:rPr>
          <w:rFonts w:ascii="Arial" w:hAnsi="Arial" w:cs="Arial"/>
          <w:color w:val="000000"/>
        </w:rPr>
        <w:t xml:space="preserve">. </w:t>
      </w:r>
      <w:r w:rsidRPr="00016292">
        <w:rPr>
          <w:rFonts w:ascii="Arial" w:hAnsi="Arial" w:cs="Arial"/>
          <w:color w:val="000000"/>
        </w:rPr>
        <w:t xml:space="preserve">Only the Gardaí can investigate a criminal offence against a child or vulnerable person. It is the role of the HSE to provide the necessary supports and monitoring of children at risk. This </w:t>
      </w:r>
      <w:r w:rsidR="008E406B" w:rsidRPr="00016292">
        <w:rPr>
          <w:rFonts w:ascii="Arial" w:hAnsi="Arial" w:cs="Arial"/>
          <w:color w:val="000000"/>
        </w:rPr>
        <w:t>Act</w:t>
      </w:r>
      <w:r w:rsidRPr="00016292">
        <w:rPr>
          <w:rFonts w:ascii="Arial" w:hAnsi="Arial" w:cs="Arial"/>
          <w:color w:val="000000"/>
        </w:rPr>
        <w:t xml:space="preserve"> addresses the role of the Garda Síochána.  It requires that any person who has evidence that a person has committed a serious offence against a child or vulnerable person must provide the Gardaí with that information so that the Gardaí can investigate that alleged crime. The Children First Bill will address the role of the HSE.  It will require that relevant persons in a position to assess children at risk of abuse </w:t>
      </w:r>
      <w:r w:rsidRPr="00016292">
        <w:rPr>
          <w:rFonts w:ascii="Arial" w:hAnsi="Arial" w:cs="Arial"/>
          <w:color w:val="000000"/>
        </w:rPr>
        <w:lastRenderedPageBreak/>
        <w:t>must provide the HSE with the information necessary to monitor and provide supports to a child who may have been abused.  Any criminal investigation will be conducted in a parallel investigation by the Gardaí.</w:t>
      </w:r>
    </w:p>
    <w:p w:rsidR="00DB2D04" w:rsidRPr="00016292" w:rsidRDefault="00DB2D04" w:rsidP="0037391C">
      <w:pPr>
        <w:rPr>
          <w:rFonts w:ascii="Arial" w:hAnsi="Arial" w:cs="Arial"/>
          <w:b/>
        </w:rPr>
      </w:pPr>
    </w:p>
    <w:p w:rsidR="00257114" w:rsidRPr="00016292" w:rsidRDefault="00257114" w:rsidP="0037391C">
      <w:pPr>
        <w:rPr>
          <w:rFonts w:ascii="Arial" w:hAnsi="Arial" w:cs="Arial"/>
          <w:b/>
        </w:rPr>
      </w:pPr>
    </w:p>
    <w:p w:rsidR="002848F2" w:rsidRPr="00016292" w:rsidRDefault="002848F2" w:rsidP="0037391C">
      <w:pPr>
        <w:rPr>
          <w:rFonts w:ascii="Arial" w:hAnsi="Arial" w:cs="Arial"/>
          <w:b/>
        </w:rPr>
      </w:pPr>
      <w:r w:rsidRPr="00016292">
        <w:rPr>
          <w:rFonts w:ascii="Arial" w:hAnsi="Arial" w:cs="Arial"/>
          <w:b/>
        </w:rPr>
        <w:t xml:space="preserve">How Does an Organisation Apply to be </w:t>
      </w:r>
      <w:proofErr w:type="gramStart"/>
      <w:r w:rsidRPr="00016292">
        <w:rPr>
          <w:rFonts w:ascii="Arial" w:hAnsi="Arial" w:cs="Arial"/>
          <w:b/>
        </w:rPr>
        <w:t>Prescribed</w:t>
      </w:r>
      <w:proofErr w:type="gramEnd"/>
      <w:r w:rsidRPr="00016292">
        <w:rPr>
          <w:rFonts w:ascii="Arial" w:hAnsi="Arial" w:cs="Arial"/>
          <w:b/>
        </w:rPr>
        <w:t xml:space="preserve">? </w:t>
      </w:r>
    </w:p>
    <w:p w:rsidR="002848F2" w:rsidRPr="00016292" w:rsidRDefault="002848F2" w:rsidP="0037391C">
      <w:pPr>
        <w:rPr>
          <w:rFonts w:ascii="Arial" w:hAnsi="Arial" w:cs="Arial"/>
          <w:b/>
        </w:rPr>
      </w:pPr>
    </w:p>
    <w:p w:rsidR="002848F2" w:rsidRPr="00016292" w:rsidRDefault="002848F2" w:rsidP="0037391C">
      <w:pPr>
        <w:rPr>
          <w:rFonts w:ascii="Arial" w:hAnsi="Arial" w:cs="Arial"/>
        </w:rPr>
      </w:pPr>
      <w:r w:rsidRPr="00016292">
        <w:rPr>
          <w:rFonts w:ascii="Arial" w:hAnsi="Arial" w:cs="Arial"/>
        </w:rPr>
        <w:t xml:space="preserve">An organisation can apply to be prescribed by </w:t>
      </w:r>
      <w:r w:rsidR="008E406B" w:rsidRPr="00016292">
        <w:rPr>
          <w:rFonts w:ascii="Arial" w:hAnsi="Arial" w:cs="Arial"/>
        </w:rPr>
        <w:t>completi</w:t>
      </w:r>
      <w:r w:rsidRPr="00016292">
        <w:rPr>
          <w:rFonts w:ascii="Arial" w:hAnsi="Arial" w:cs="Arial"/>
        </w:rPr>
        <w:t xml:space="preserve">ng the attached application </w:t>
      </w:r>
      <w:r w:rsidR="008E406B" w:rsidRPr="00016292">
        <w:rPr>
          <w:rFonts w:ascii="Arial" w:hAnsi="Arial" w:cs="Arial"/>
        </w:rPr>
        <w:t xml:space="preserve">and sending it </w:t>
      </w:r>
      <w:r w:rsidRPr="00016292">
        <w:rPr>
          <w:rFonts w:ascii="Arial" w:hAnsi="Arial" w:cs="Arial"/>
        </w:rPr>
        <w:t xml:space="preserve">to </w:t>
      </w:r>
    </w:p>
    <w:p w:rsidR="002848F2" w:rsidRPr="00016292" w:rsidRDefault="002848F2" w:rsidP="0037391C">
      <w:pPr>
        <w:rPr>
          <w:rFonts w:ascii="Arial" w:hAnsi="Arial" w:cs="Arial"/>
        </w:rPr>
      </w:pPr>
    </w:p>
    <w:p w:rsidR="002848F2" w:rsidRPr="00016292" w:rsidRDefault="002848F2" w:rsidP="002848F2">
      <w:pPr>
        <w:ind w:left="1440"/>
        <w:rPr>
          <w:rFonts w:ascii="Arial" w:hAnsi="Arial" w:cs="Arial"/>
        </w:rPr>
      </w:pPr>
      <w:r w:rsidRPr="00016292">
        <w:rPr>
          <w:rFonts w:ascii="Arial" w:hAnsi="Arial" w:cs="Arial"/>
        </w:rPr>
        <w:t>Mr. David Brennan</w:t>
      </w:r>
    </w:p>
    <w:p w:rsidR="002848F2" w:rsidRPr="00016292" w:rsidRDefault="002848F2" w:rsidP="002848F2">
      <w:pPr>
        <w:ind w:left="1440"/>
        <w:rPr>
          <w:rFonts w:ascii="Arial" w:hAnsi="Arial" w:cs="Arial"/>
        </w:rPr>
      </w:pPr>
      <w:r w:rsidRPr="00016292">
        <w:rPr>
          <w:rFonts w:ascii="Arial" w:hAnsi="Arial" w:cs="Arial"/>
        </w:rPr>
        <w:t>Criminal Law Division</w:t>
      </w:r>
    </w:p>
    <w:p w:rsidR="002848F2" w:rsidRPr="00016292" w:rsidRDefault="002848F2" w:rsidP="002848F2">
      <w:pPr>
        <w:ind w:left="1440"/>
        <w:rPr>
          <w:rFonts w:ascii="Arial" w:hAnsi="Arial" w:cs="Arial"/>
        </w:rPr>
      </w:pPr>
      <w:r w:rsidRPr="00016292">
        <w:rPr>
          <w:rFonts w:ascii="Arial" w:hAnsi="Arial" w:cs="Arial"/>
        </w:rPr>
        <w:t xml:space="preserve">Department of </w:t>
      </w:r>
      <w:proofErr w:type="gramStart"/>
      <w:r w:rsidRPr="00016292">
        <w:rPr>
          <w:rFonts w:ascii="Arial" w:hAnsi="Arial" w:cs="Arial"/>
        </w:rPr>
        <w:t>Justice &amp;</w:t>
      </w:r>
      <w:proofErr w:type="gramEnd"/>
      <w:r w:rsidRPr="00016292">
        <w:rPr>
          <w:rFonts w:ascii="Arial" w:hAnsi="Arial" w:cs="Arial"/>
        </w:rPr>
        <w:t xml:space="preserve"> Equality</w:t>
      </w:r>
    </w:p>
    <w:p w:rsidR="002848F2" w:rsidRPr="00016292" w:rsidRDefault="00D47AE8" w:rsidP="002848F2">
      <w:pPr>
        <w:ind w:left="1440"/>
        <w:rPr>
          <w:rFonts w:ascii="Arial" w:hAnsi="Arial" w:cs="Arial"/>
        </w:rPr>
      </w:pPr>
      <w:r w:rsidRPr="00016292">
        <w:rPr>
          <w:rFonts w:ascii="Arial" w:hAnsi="Arial" w:cs="Arial"/>
        </w:rPr>
        <w:t>Montague House</w:t>
      </w:r>
    </w:p>
    <w:p w:rsidR="00D47AE8" w:rsidRPr="00016292" w:rsidRDefault="00D47AE8" w:rsidP="002848F2">
      <w:pPr>
        <w:ind w:left="1440"/>
        <w:rPr>
          <w:rFonts w:ascii="Arial" w:hAnsi="Arial" w:cs="Arial"/>
        </w:rPr>
      </w:pPr>
      <w:r w:rsidRPr="00016292">
        <w:rPr>
          <w:rFonts w:ascii="Arial" w:hAnsi="Arial" w:cs="Arial"/>
        </w:rPr>
        <w:t>Montague Street</w:t>
      </w:r>
    </w:p>
    <w:p w:rsidR="00D47AE8" w:rsidRPr="00016292" w:rsidRDefault="00D47AE8" w:rsidP="002848F2">
      <w:pPr>
        <w:ind w:left="1440"/>
        <w:rPr>
          <w:rFonts w:ascii="Arial" w:hAnsi="Arial" w:cs="Arial"/>
        </w:rPr>
      </w:pPr>
      <w:r w:rsidRPr="00016292">
        <w:rPr>
          <w:rFonts w:ascii="Arial" w:hAnsi="Arial" w:cs="Arial"/>
        </w:rPr>
        <w:t>Dublin</w:t>
      </w:r>
    </w:p>
    <w:p w:rsidR="00A236F0" w:rsidRPr="00016292" w:rsidRDefault="00A236F0" w:rsidP="00A236F0">
      <w:pPr>
        <w:jc w:val="center"/>
        <w:rPr>
          <w:rFonts w:ascii="Arial" w:hAnsi="Arial" w:cs="Arial"/>
          <w:b/>
        </w:rPr>
      </w:pPr>
      <w:r w:rsidRPr="00016292">
        <w:rPr>
          <w:rFonts w:ascii="Arial" w:hAnsi="Arial" w:cs="Arial"/>
        </w:rPr>
        <w:br w:type="page"/>
      </w:r>
      <w:r w:rsidRPr="00016292">
        <w:rPr>
          <w:rFonts w:ascii="Arial" w:hAnsi="Arial" w:cs="Arial"/>
          <w:b/>
        </w:rPr>
        <w:lastRenderedPageBreak/>
        <w:t xml:space="preserve">Criminal Justice (Withholding of information on offences against children or vulnerable persons.) </w:t>
      </w:r>
    </w:p>
    <w:p w:rsidR="00A236F0" w:rsidRPr="00016292" w:rsidRDefault="00A236F0" w:rsidP="00A236F0">
      <w:pPr>
        <w:jc w:val="center"/>
        <w:rPr>
          <w:rFonts w:ascii="Arial" w:hAnsi="Arial" w:cs="Arial"/>
        </w:rPr>
      </w:pPr>
    </w:p>
    <w:p w:rsidR="00A236F0" w:rsidRPr="00016292" w:rsidRDefault="00A236F0" w:rsidP="00A236F0">
      <w:pPr>
        <w:jc w:val="center"/>
        <w:rPr>
          <w:rFonts w:ascii="Arial" w:hAnsi="Arial" w:cs="Arial"/>
          <w:b/>
        </w:rPr>
      </w:pPr>
      <w:r w:rsidRPr="00016292">
        <w:rPr>
          <w:rFonts w:ascii="Arial" w:hAnsi="Arial" w:cs="Arial"/>
          <w:b/>
        </w:rPr>
        <w:t>Application for Pres</w:t>
      </w:r>
      <w:r w:rsidR="00D84964" w:rsidRPr="00016292">
        <w:rPr>
          <w:rFonts w:ascii="Arial" w:hAnsi="Arial" w:cs="Arial"/>
          <w:b/>
        </w:rPr>
        <w:t>c</w:t>
      </w:r>
      <w:r w:rsidRPr="00016292">
        <w:rPr>
          <w:rFonts w:ascii="Arial" w:hAnsi="Arial" w:cs="Arial"/>
          <w:b/>
        </w:rPr>
        <w:t xml:space="preserve">ribed Organisations </w:t>
      </w:r>
    </w:p>
    <w:p w:rsidR="00D47AE8" w:rsidRPr="00016292" w:rsidRDefault="00A236F0" w:rsidP="00A236F0">
      <w:pPr>
        <w:jc w:val="center"/>
        <w:rPr>
          <w:rFonts w:ascii="Arial" w:hAnsi="Arial" w:cs="Arial"/>
          <w:b/>
        </w:rPr>
      </w:pPr>
      <w:r w:rsidRPr="00016292">
        <w:rPr>
          <w:rFonts w:ascii="Arial" w:hAnsi="Arial" w:cs="Arial"/>
          <w:b/>
        </w:rPr>
        <w:t>&amp; Prescribed Persons</w:t>
      </w:r>
    </w:p>
    <w:p w:rsidR="00D47AE8" w:rsidRPr="00016292" w:rsidRDefault="00D47AE8" w:rsidP="00D47AE8">
      <w:pPr>
        <w:rPr>
          <w:rFonts w:ascii="Arial" w:hAnsi="Arial" w:cs="Arial"/>
        </w:rPr>
      </w:pPr>
    </w:p>
    <w:p w:rsidR="00DB4EC0" w:rsidRPr="00016292" w:rsidRDefault="00DB4EC0" w:rsidP="00D47AE8">
      <w:pPr>
        <w:rPr>
          <w:rFonts w:ascii="Arial" w:hAnsi="Arial" w:cs="Arial"/>
        </w:rPr>
      </w:pPr>
    </w:p>
    <w:p w:rsidR="009357F4" w:rsidRPr="00016292" w:rsidRDefault="009357F4" w:rsidP="00D47AE8">
      <w:pPr>
        <w:rPr>
          <w:rFonts w:ascii="Arial" w:hAnsi="Arial" w:cs="Arial"/>
        </w:rPr>
      </w:pPr>
    </w:p>
    <w:p w:rsidR="009357F4" w:rsidRPr="00016292" w:rsidRDefault="009357F4" w:rsidP="009357F4">
      <w:pPr>
        <w:jc w:val="center"/>
        <w:rPr>
          <w:rFonts w:ascii="Arial" w:hAnsi="Arial" w:cs="Arial"/>
          <w:b/>
        </w:rPr>
      </w:pPr>
      <w:r w:rsidRPr="00016292">
        <w:rPr>
          <w:rFonts w:ascii="Arial" w:hAnsi="Arial" w:cs="Arial"/>
          <w:b/>
        </w:rPr>
        <w:t>Part A</w:t>
      </w:r>
    </w:p>
    <w:p w:rsidR="006D5561" w:rsidRPr="00016292" w:rsidRDefault="009357F4" w:rsidP="009357F4">
      <w:pPr>
        <w:jc w:val="center"/>
        <w:rPr>
          <w:rFonts w:ascii="Arial" w:hAnsi="Arial" w:cs="Arial"/>
          <w:b/>
        </w:rPr>
      </w:pPr>
      <w:r w:rsidRPr="00016292">
        <w:rPr>
          <w:rFonts w:ascii="Arial" w:hAnsi="Arial" w:cs="Arial"/>
          <w:b/>
        </w:rPr>
        <w:t xml:space="preserve">Organisation </w:t>
      </w:r>
      <w:proofErr w:type="gramStart"/>
      <w:r w:rsidR="006D5561" w:rsidRPr="00016292">
        <w:rPr>
          <w:rFonts w:ascii="Arial" w:hAnsi="Arial" w:cs="Arial"/>
          <w:b/>
        </w:rPr>
        <w:t>Seeking</w:t>
      </w:r>
      <w:proofErr w:type="gramEnd"/>
      <w:r w:rsidR="006D5561" w:rsidRPr="00016292">
        <w:rPr>
          <w:rFonts w:ascii="Arial" w:hAnsi="Arial" w:cs="Arial"/>
          <w:b/>
        </w:rPr>
        <w:t xml:space="preserve"> to be Prescribed</w:t>
      </w:r>
    </w:p>
    <w:p w:rsidR="009357F4" w:rsidRPr="00016292" w:rsidRDefault="006D5561" w:rsidP="009357F4">
      <w:pPr>
        <w:jc w:val="center"/>
        <w:rPr>
          <w:rFonts w:ascii="Arial" w:hAnsi="Arial" w:cs="Arial"/>
          <w:b/>
        </w:rPr>
      </w:pPr>
      <w:r w:rsidRPr="00016292">
        <w:rPr>
          <w:rFonts w:ascii="Arial" w:hAnsi="Arial" w:cs="Arial"/>
          <w:b/>
        </w:rPr>
        <w:t>(</w:t>
      </w:r>
      <w:proofErr w:type="gramStart"/>
      <w:r w:rsidRPr="00016292">
        <w:rPr>
          <w:rFonts w:ascii="Arial" w:hAnsi="Arial" w:cs="Arial"/>
          <w:b/>
        </w:rPr>
        <w:t>in</w:t>
      </w:r>
      <w:proofErr w:type="gramEnd"/>
      <w:r w:rsidRPr="00016292">
        <w:rPr>
          <w:rFonts w:ascii="Arial" w:hAnsi="Arial" w:cs="Arial"/>
          <w:b/>
        </w:rPr>
        <w:t xml:space="preserve"> accordance with section 5 of the Act)</w:t>
      </w:r>
    </w:p>
    <w:p w:rsidR="006D5561" w:rsidRPr="00016292" w:rsidRDefault="006D5561" w:rsidP="009357F4">
      <w:pPr>
        <w:jc w:val="center"/>
        <w:rPr>
          <w:rFonts w:ascii="Arial" w:hAnsi="Arial" w:cs="Arial"/>
          <w:b/>
        </w:rPr>
      </w:pPr>
    </w:p>
    <w:p w:rsidR="009357F4" w:rsidRPr="00016292" w:rsidRDefault="009357F4" w:rsidP="009357F4">
      <w:pPr>
        <w:jc w:val="center"/>
        <w:rPr>
          <w:rFonts w:ascii="Arial" w:hAnsi="Arial" w:cs="Arial"/>
          <w:b/>
        </w:rPr>
      </w:pPr>
    </w:p>
    <w:p w:rsidR="00A236F0" w:rsidRPr="00016292" w:rsidRDefault="00A236F0" w:rsidP="00DB4EC0">
      <w:pPr>
        <w:numPr>
          <w:ilvl w:val="0"/>
          <w:numId w:val="1"/>
        </w:numPr>
        <w:tabs>
          <w:tab w:val="clear" w:pos="1080"/>
          <w:tab w:val="num" w:pos="360"/>
        </w:tabs>
        <w:ind w:left="360"/>
        <w:rPr>
          <w:rFonts w:ascii="Arial" w:hAnsi="Arial" w:cs="Arial"/>
        </w:rPr>
      </w:pPr>
      <w:r w:rsidRPr="00016292">
        <w:rPr>
          <w:rFonts w:ascii="Arial" w:hAnsi="Arial" w:cs="Arial"/>
        </w:rPr>
        <w:t>Name &amp; Address of the Organisation</w:t>
      </w:r>
      <w:r w:rsidR="006D5561" w:rsidRPr="00016292">
        <w:rPr>
          <w:rFonts w:ascii="Arial" w:hAnsi="Arial" w:cs="Arial"/>
        </w:rPr>
        <w:t xml:space="preserve"> </w:t>
      </w:r>
      <w:r w:rsidR="004941BC" w:rsidRPr="00016292">
        <w:rPr>
          <w:rFonts w:ascii="Arial" w:hAnsi="Arial" w:cs="Arial"/>
        </w:rPr>
        <w:t>:</w:t>
      </w:r>
    </w:p>
    <w:p w:rsidR="00A236F0" w:rsidRPr="00016292" w:rsidRDefault="00A236F0" w:rsidP="00DB4EC0">
      <w:pPr>
        <w:rPr>
          <w:rFonts w:ascii="Arial" w:hAnsi="Arial" w:cs="Arial"/>
        </w:rPr>
      </w:pPr>
    </w:p>
    <w:p w:rsidR="00A236F0" w:rsidRPr="00016292" w:rsidRDefault="00A236F0" w:rsidP="00DB4EC0">
      <w:pPr>
        <w:rPr>
          <w:rFonts w:ascii="Arial" w:hAnsi="Arial" w:cs="Arial"/>
        </w:rPr>
      </w:pPr>
    </w:p>
    <w:p w:rsidR="00DB4EC0" w:rsidRPr="00016292" w:rsidRDefault="00DB4EC0" w:rsidP="00DB4EC0">
      <w:pPr>
        <w:rPr>
          <w:rFonts w:ascii="Arial" w:hAnsi="Arial" w:cs="Arial"/>
        </w:rPr>
      </w:pPr>
    </w:p>
    <w:p w:rsidR="00A236F0" w:rsidRPr="00016292" w:rsidRDefault="004941BC" w:rsidP="00DB4EC0">
      <w:pPr>
        <w:numPr>
          <w:ilvl w:val="0"/>
          <w:numId w:val="1"/>
        </w:numPr>
        <w:tabs>
          <w:tab w:val="clear" w:pos="1080"/>
          <w:tab w:val="num" w:pos="360"/>
        </w:tabs>
        <w:ind w:left="360"/>
        <w:rPr>
          <w:rFonts w:ascii="Arial" w:hAnsi="Arial" w:cs="Arial"/>
        </w:rPr>
      </w:pPr>
      <w:r w:rsidRPr="00016292">
        <w:rPr>
          <w:rFonts w:ascii="Arial" w:hAnsi="Arial" w:cs="Arial"/>
        </w:rPr>
        <w:t xml:space="preserve">Name of person making the application on behalf of the organisation: </w:t>
      </w:r>
    </w:p>
    <w:p w:rsidR="004941BC" w:rsidRPr="00016292" w:rsidRDefault="004941BC" w:rsidP="00DB4EC0">
      <w:pPr>
        <w:rPr>
          <w:rFonts w:ascii="Arial" w:hAnsi="Arial" w:cs="Arial"/>
        </w:rPr>
      </w:pPr>
    </w:p>
    <w:p w:rsidR="00DB4EC0" w:rsidRPr="00016292" w:rsidRDefault="00DB4EC0" w:rsidP="00DB4EC0">
      <w:pPr>
        <w:rPr>
          <w:rFonts w:ascii="Arial" w:hAnsi="Arial" w:cs="Arial"/>
        </w:rPr>
      </w:pPr>
    </w:p>
    <w:p w:rsidR="00DB4EC0" w:rsidRPr="00016292" w:rsidRDefault="00DB4EC0" w:rsidP="00DB4EC0">
      <w:pPr>
        <w:rPr>
          <w:rFonts w:ascii="Arial" w:hAnsi="Arial" w:cs="Arial"/>
        </w:rPr>
      </w:pPr>
    </w:p>
    <w:p w:rsidR="004941BC" w:rsidRPr="00016292" w:rsidRDefault="004941BC" w:rsidP="00DB4EC0">
      <w:pPr>
        <w:numPr>
          <w:ilvl w:val="0"/>
          <w:numId w:val="1"/>
        </w:numPr>
        <w:tabs>
          <w:tab w:val="clear" w:pos="1080"/>
          <w:tab w:val="num" w:pos="360"/>
        </w:tabs>
        <w:ind w:left="360"/>
        <w:rPr>
          <w:rFonts w:ascii="Arial" w:hAnsi="Arial" w:cs="Arial"/>
        </w:rPr>
      </w:pPr>
      <w:r w:rsidRPr="00016292">
        <w:rPr>
          <w:rFonts w:ascii="Arial" w:hAnsi="Arial" w:cs="Arial"/>
        </w:rPr>
        <w:t xml:space="preserve">Role of person making the application within the organisation: </w:t>
      </w:r>
    </w:p>
    <w:p w:rsidR="004941BC" w:rsidRPr="00016292" w:rsidRDefault="004941BC" w:rsidP="00DB4EC0">
      <w:pPr>
        <w:rPr>
          <w:rFonts w:ascii="Arial" w:hAnsi="Arial" w:cs="Arial"/>
        </w:rPr>
      </w:pPr>
    </w:p>
    <w:p w:rsidR="004941BC" w:rsidRPr="00016292" w:rsidRDefault="004941BC" w:rsidP="00DB4EC0">
      <w:pPr>
        <w:rPr>
          <w:rFonts w:ascii="Arial" w:hAnsi="Arial" w:cs="Arial"/>
        </w:rPr>
      </w:pPr>
    </w:p>
    <w:p w:rsidR="00DB4EC0" w:rsidRPr="00016292" w:rsidRDefault="00DB4EC0" w:rsidP="00DB4EC0">
      <w:pPr>
        <w:rPr>
          <w:rFonts w:ascii="Arial" w:hAnsi="Arial" w:cs="Arial"/>
        </w:rPr>
      </w:pPr>
    </w:p>
    <w:p w:rsidR="004941BC" w:rsidRPr="00016292" w:rsidRDefault="0054295B" w:rsidP="00DB4EC0">
      <w:pPr>
        <w:numPr>
          <w:ilvl w:val="0"/>
          <w:numId w:val="1"/>
        </w:numPr>
        <w:tabs>
          <w:tab w:val="clear" w:pos="1080"/>
          <w:tab w:val="num" w:pos="360"/>
        </w:tabs>
        <w:ind w:left="360"/>
        <w:rPr>
          <w:rFonts w:ascii="Arial" w:hAnsi="Arial" w:cs="Arial"/>
        </w:rPr>
      </w:pPr>
      <w:r w:rsidRPr="00016292">
        <w:rPr>
          <w:rFonts w:ascii="Arial" w:hAnsi="Arial" w:cs="Arial"/>
        </w:rPr>
        <w:t>L</w:t>
      </w:r>
      <w:r w:rsidR="004941BC" w:rsidRPr="00016292">
        <w:rPr>
          <w:rFonts w:ascii="Arial" w:hAnsi="Arial" w:cs="Arial"/>
        </w:rPr>
        <w:t xml:space="preserve">egal status of the organisation: </w:t>
      </w:r>
    </w:p>
    <w:p w:rsidR="004941BC" w:rsidRPr="00016292" w:rsidRDefault="004941BC" w:rsidP="00DB4EC0">
      <w:pPr>
        <w:rPr>
          <w:rFonts w:ascii="Arial" w:hAnsi="Arial" w:cs="Arial"/>
        </w:rPr>
      </w:pPr>
    </w:p>
    <w:p w:rsidR="004941BC" w:rsidRPr="00016292" w:rsidRDefault="004941BC" w:rsidP="00DB4EC0">
      <w:pPr>
        <w:rPr>
          <w:rFonts w:ascii="Arial" w:hAnsi="Arial" w:cs="Arial"/>
        </w:rPr>
      </w:pPr>
    </w:p>
    <w:p w:rsidR="00DB4EC0" w:rsidRPr="00016292" w:rsidRDefault="00DB4EC0" w:rsidP="00DB4EC0">
      <w:pPr>
        <w:rPr>
          <w:rFonts w:ascii="Arial" w:hAnsi="Arial" w:cs="Arial"/>
        </w:rPr>
      </w:pPr>
    </w:p>
    <w:p w:rsidR="00D47AE8" w:rsidRPr="00016292" w:rsidRDefault="0054295B" w:rsidP="00DB4EC0">
      <w:pPr>
        <w:numPr>
          <w:ilvl w:val="0"/>
          <w:numId w:val="1"/>
        </w:numPr>
        <w:tabs>
          <w:tab w:val="clear" w:pos="1080"/>
          <w:tab w:val="num" w:pos="360"/>
        </w:tabs>
        <w:ind w:left="360"/>
        <w:rPr>
          <w:rFonts w:ascii="Arial" w:hAnsi="Arial" w:cs="Arial"/>
        </w:rPr>
      </w:pPr>
      <w:r w:rsidRPr="00016292">
        <w:rPr>
          <w:rFonts w:ascii="Arial" w:hAnsi="Arial" w:cs="Arial"/>
        </w:rPr>
        <w:t>N</w:t>
      </w:r>
      <w:r w:rsidR="00D47AE8" w:rsidRPr="00016292">
        <w:rPr>
          <w:rFonts w:ascii="Arial" w:hAnsi="Arial" w:cs="Arial"/>
        </w:rPr>
        <w:t>ature and type of services which the</w:t>
      </w:r>
      <w:r w:rsidR="004941BC" w:rsidRPr="00016292">
        <w:rPr>
          <w:rFonts w:ascii="Arial" w:hAnsi="Arial" w:cs="Arial"/>
        </w:rPr>
        <w:t xml:space="preserve"> organisation</w:t>
      </w:r>
      <w:r w:rsidR="00D47AE8" w:rsidRPr="00016292">
        <w:rPr>
          <w:rFonts w:ascii="Arial" w:hAnsi="Arial" w:cs="Arial"/>
        </w:rPr>
        <w:t xml:space="preserve"> provide</w:t>
      </w:r>
      <w:r w:rsidRPr="00016292">
        <w:rPr>
          <w:rFonts w:ascii="Arial" w:hAnsi="Arial" w:cs="Arial"/>
        </w:rPr>
        <w:t>s</w:t>
      </w:r>
      <w:r w:rsidR="00D47AE8" w:rsidRPr="00016292">
        <w:rPr>
          <w:rFonts w:ascii="Arial" w:hAnsi="Arial" w:cs="Arial"/>
        </w:rPr>
        <w:t xml:space="preserve"> to children and/or vulnerable persons. </w:t>
      </w:r>
    </w:p>
    <w:p w:rsidR="004941BC" w:rsidRPr="00016292" w:rsidRDefault="004941BC" w:rsidP="00DB4EC0">
      <w:pPr>
        <w:rPr>
          <w:rFonts w:ascii="Arial" w:hAnsi="Arial" w:cs="Arial"/>
        </w:rPr>
      </w:pPr>
    </w:p>
    <w:p w:rsidR="004941BC" w:rsidRPr="00016292" w:rsidRDefault="004941BC" w:rsidP="00DB4EC0">
      <w:pPr>
        <w:rPr>
          <w:rFonts w:ascii="Arial" w:hAnsi="Arial" w:cs="Arial"/>
        </w:rPr>
      </w:pPr>
    </w:p>
    <w:p w:rsidR="00DB4EC0" w:rsidRPr="00016292" w:rsidRDefault="00DB4EC0" w:rsidP="00DB4EC0">
      <w:pPr>
        <w:rPr>
          <w:rFonts w:ascii="Arial" w:hAnsi="Arial" w:cs="Arial"/>
        </w:rPr>
      </w:pPr>
    </w:p>
    <w:p w:rsidR="00D47AE8" w:rsidRPr="00016292" w:rsidRDefault="0054295B" w:rsidP="00DB4EC0">
      <w:pPr>
        <w:numPr>
          <w:ilvl w:val="0"/>
          <w:numId w:val="1"/>
        </w:numPr>
        <w:tabs>
          <w:tab w:val="clear" w:pos="1080"/>
          <w:tab w:val="num" w:pos="360"/>
        </w:tabs>
        <w:ind w:left="360"/>
        <w:rPr>
          <w:rFonts w:ascii="Arial" w:hAnsi="Arial" w:cs="Arial"/>
        </w:rPr>
      </w:pPr>
      <w:r w:rsidRPr="00016292">
        <w:rPr>
          <w:rFonts w:ascii="Arial" w:hAnsi="Arial" w:cs="Arial"/>
        </w:rPr>
        <w:t>D</w:t>
      </w:r>
      <w:r w:rsidR="004941BC" w:rsidRPr="00016292">
        <w:rPr>
          <w:rFonts w:ascii="Arial" w:hAnsi="Arial" w:cs="Arial"/>
        </w:rPr>
        <w:t>etails of treatment, therapy</w:t>
      </w:r>
      <w:r w:rsidR="00DB4EC0" w:rsidRPr="00016292">
        <w:rPr>
          <w:rFonts w:ascii="Arial" w:hAnsi="Arial" w:cs="Arial"/>
        </w:rPr>
        <w:t>, counselling</w:t>
      </w:r>
      <w:r w:rsidR="006D5561" w:rsidRPr="00016292">
        <w:rPr>
          <w:rFonts w:ascii="Arial" w:hAnsi="Arial" w:cs="Arial"/>
        </w:rPr>
        <w:t>,</w:t>
      </w:r>
      <w:r w:rsidR="00DB4EC0" w:rsidRPr="00016292">
        <w:rPr>
          <w:rFonts w:ascii="Arial" w:hAnsi="Arial" w:cs="Arial"/>
        </w:rPr>
        <w:t xml:space="preserve"> care </w:t>
      </w:r>
      <w:r w:rsidR="006D5561" w:rsidRPr="00016292">
        <w:rPr>
          <w:rFonts w:ascii="Arial" w:hAnsi="Arial" w:cs="Arial"/>
        </w:rPr>
        <w:t xml:space="preserve">or other services </w:t>
      </w:r>
      <w:r w:rsidR="00DB4EC0" w:rsidRPr="00016292">
        <w:rPr>
          <w:rFonts w:ascii="Arial" w:hAnsi="Arial" w:cs="Arial"/>
        </w:rPr>
        <w:t xml:space="preserve">that the organisation provides </w:t>
      </w:r>
      <w:r w:rsidR="004941BC" w:rsidRPr="00016292">
        <w:rPr>
          <w:rFonts w:ascii="Arial" w:hAnsi="Arial" w:cs="Arial"/>
        </w:rPr>
        <w:t xml:space="preserve">to children or vulnerable persons who </w:t>
      </w:r>
      <w:r w:rsidR="00DE6CDF" w:rsidRPr="00016292">
        <w:rPr>
          <w:rFonts w:ascii="Arial" w:hAnsi="Arial" w:cs="Arial"/>
        </w:rPr>
        <w:t>have suffered injury or harm as a result o</w:t>
      </w:r>
      <w:r w:rsidR="004941BC" w:rsidRPr="00016292">
        <w:rPr>
          <w:rFonts w:ascii="Arial" w:hAnsi="Arial" w:cs="Arial"/>
        </w:rPr>
        <w:t xml:space="preserve">f physical or sexual abuse. Please provide a </w:t>
      </w:r>
      <w:r w:rsidR="00D47AE8" w:rsidRPr="00016292">
        <w:rPr>
          <w:rFonts w:ascii="Arial" w:hAnsi="Arial" w:cs="Arial"/>
        </w:rPr>
        <w:t xml:space="preserve">summary statement of the numbers of persons availing of such services over the past three calendar years (2009, 2010, </w:t>
      </w:r>
      <w:proofErr w:type="gramStart"/>
      <w:r w:rsidR="00D47AE8" w:rsidRPr="00016292">
        <w:rPr>
          <w:rFonts w:ascii="Arial" w:hAnsi="Arial" w:cs="Arial"/>
        </w:rPr>
        <w:t>2011</w:t>
      </w:r>
      <w:proofErr w:type="gramEnd"/>
      <w:r w:rsidR="00D47AE8" w:rsidRPr="00016292">
        <w:rPr>
          <w:rFonts w:ascii="Arial" w:hAnsi="Arial" w:cs="Arial"/>
        </w:rPr>
        <w:t>).</w:t>
      </w:r>
    </w:p>
    <w:p w:rsidR="004941BC" w:rsidRPr="00016292" w:rsidRDefault="004941BC" w:rsidP="00DB4EC0">
      <w:pPr>
        <w:rPr>
          <w:rFonts w:ascii="Arial" w:hAnsi="Arial" w:cs="Arial"/>
        </w:rPr>
      </w:pPr>
    </w:p>
    <w:p w:rsidR="004941BC" w:rsidRPr="00016292" w:rsidRDefault="004941BC" w:rsidP="00DB4EC0">
      <w:pPr>
        <w:rPr>
          <w:rFonts w:ascii="Arial" w:hAnsi="Arial" w:cs="Arial"/>
        </w:rPr>
      </w:pPr>
    </w:p>
    <w:p w:rsidR="004941BC" w:rsidRPr="00016292" w:rsidRDefault="004941BC" w:rsidP="00DB4EC0">
      <w:pPr>
        <w:rPr>
          <w:rFonts w:ascii="Arial" w:hAnsi="Arial" w:cs="Arial"/>
        </w:rPr>
      </w:pPr>
    </w:p>
    <w:p w:rsidR="00D47AE8" w:rsidRPr="00016292" w:rsidRDefault="004941BC" w:rsidP="00DB4EC0">
      <w:pPr>
        <w:numPr>
          <w:ilvl w:val="0"/>
          <w:numId w:val="1"/>
        </w:numPr>
        <w:tabs>
          <w:tab w:val="clear" w:pos="1080"/>
          <w:tab w:val="num" w:pos="360"/>
        </w:tabs>
        <w:ind w:left="360"/>
        <w:rPr>
          <w:rFonts w:ascii="Arial" w:hAnsi="Arial" w:cs="Arial"/>
        </w:rPr>
      </w:pPr>
      <w:r w:rsidRPr="00016292">
        <w:rPr>
          <w:rFonts w:ascii="Arial" w:hAnsi="Arial" w:cs="Arial"/>
        </w:rPr>
        <w:t xml:space="preserve">Please include a copy </w:t>
      </w:r>
      <w:r w:rsidR="00D47AE8" w:rsidRPr="00016292">
        <w:rPr>
          <w:rFonts w:ascii="Arial" w:hAnsi="Arial" w:cs="Arial"/>
        </w:rPr>
        <w:t>of the organisation’s code of practice for staff</w:t>
      </w:r>
      <w:r w:rsidRPr="00016292">
        <w:rPr>
          <w:rFonts w:ascii="Arial" w:hAnsi="Arial" w:cs="Arial"/>
        </w:rPr>
        <w:t xml:space="preserve"> providing such services</w:t>
      </w:r>
      <w:r w:rsidR="00D47AE8" w:rsidRPr="00016292">
        <w:rPr>
          <w:rFonts w:ascii="Arial" w:hAnsi="Arial" w:cs="Arial"/>
        </w:rPr>
        <w:t xml:space="preserve">. </w:t>
      </w:r>
      <w:r w:rsidRPr="00016292">
        <w:rPr>
          <w:rFonts w:ascii="Arial" w:hAnsi="Arial" w:cs="Arial"/>
        </w:rPr>
        <w:t>T</w:t>
      </w:r>
      <w:r w:rsidR="00D47AE8" w:rsidRPr="00016292">
        <w:rPr>
          <w:rFonts w:ascii="Arial" w:hAnsi="Arial" w:cs="Arial"/>
        </w:rPr>
        <w:t xml:space="preserve">his should include any protocols to take account of the provisions of the Act. </w:t>
      </w:r>
    </w:p>
    <w:p w:rsidR="004941BC" w:rsidRPr="00016292" w:rsidRDefault="004941BC" w:rsidP="00DB4EC0">
      <w:pPr>
        <w:rPr>
          <w:rFonts w:ascii="Arial" w:hAnsi="Arial" w:cs="Arial"/>
        </w:rPr>
      </w:pPr>
    </w:p>
    <w:p w:rsidR="0054295B" w:rsidRPr="00016292" w:rsidRDefault="009357F4" w:rsidP="009357F4">
      <w:pPr>
        <w:jc w:val="center"/>
        <w:rPr>
          <w:rFonts w:ascii="Arial" w:hAnsi="Arial" w:cs="Arial"/>
          <w:b/>
        </w:rPr>
      </w:pPr>
      <w:r w:rsidRPr="00016292">
        <w:rPr>
          <w:rFonts w:ascii="Arial" w:hAnsi="Arial" w:cs="Arial"/>
        </w:rPr>
        <w:br w:type="page"/>
      </w:r>
      <w:r w:rsidRPr="00016292">
        <w:rPr>
          <w:rFonts w:ascii="Arial" w:hAnsi="Arial" w:cs="Arial"/>
          <w:b/>
        </w:rPr>
        <w:lastRenderedPageBreak/>
        <w:t>Part B</w:t>
      </w:r>
    </w:p>
    <w:p w:rsidR="009357F4" w:rsidRPr="00016292" w:rsidRDefault="009357F4" w:rsidP="009357F4">
      <w:pPr>
        <w:jc w:val="center"/>
        <w:rPr>
          <w:rFonts w:ascii="Arial" w:hAnsi="Arial" w:cs="Arial"/>
          <w:b/>
        </w:rPr>
      </w:pPr>
      <w:r w:rsidRPr="00016292">
        <w:rPr>
          <w:rFonts w:ascii="Arial" w:hAnsi="Arial" w:cs="Arial"/>
          <w:b/>
        </w:rPr>
        <w:t xml:space="preserve">Persons that the Organisation is seeking to have prescribed: </w:t>
      </w:r>
    </w:p>
    <w:p w:rsidR="004941BC" w:rsidRPr="00016292" w:rsidRDefault="009357F4" w:rsidP="009357F4">
      <w:pPr>
        <w:jc w:val="center"/>
        <w:rPr>
          <w:rFonts w:ascii="Arial" w:hAnsi="Arial" w:cs="Arial"/>
          <w:b/>
        </w:rPr>
      </w:pPr>
      <w:r w:rsidRPr="00016292">
        <w:rPr>
          <w:rFonts w:ascii="Arial" w:hAnsi="Arial" w:cs="Arial"/>
          <w:b/>
        </w:rPr>
        <w:t>(</w:t>
      </w:r>
      <w:proofErr w:type="gramStart"/>
      <w:r w:rsidRPr="00016292">
        <w:rPr>
          <w:rFonts w:ascii="Arial" w:hAnsi="Arial" w:cs="Arial"/>
          <w:b/>
        </w:rPr>
        <w:t>in</w:t>
      </w:r>
      <w:proofErr w:type="gramEnd"/>
      <w:r w:rsidRPr="00016292">
        <w:rPr>
          <w:rFonts w:ascii="Arial" w:hAnsi="Arial" w:cs="Arial"/>
          <w:b/>
        </w:rPr>
        <w:t xml:space="preserve"> accordance with section 6 of the Act)</w:t>
      </w:r>
    </w:p>
    <w:p w:rsidR="009357F4" w:rsidRPr="00016292" w:rsidRDefault="009357F4" w:rsidP="00DB4EC0">
      <w:pPr>
        <w:rPr>
          <w:rFonts w:ascii="Arial" w:hAnsi="Arial" w:cs="Arial"/>
        </w:rPr>
      </w:pPr>
    </w:p>
    <w:p w:rsidR="009357F4" w:rsidRPr="00016292" w:rsidRDefault="009357F4" w:rsidP="00DB4EC0">
      <w:pPr>
        <w:rPr>
          <w:rFonts w:ascii="Arial" w:hAnsi="Arial" w:cs="Arial"/>
        </w:rPr>
      </w:pPr>
    </w:p>
    <w:p w:rsidR="00DB2D04" w:rsidRPr="00016292" w:rsidRDefault="0054295B" w:rsidP="00DB4EC0">
      <w:pPr>
        <w:numPr>
          <w:ilvl w:val="0"/>
          <w:numId w:val="1"/>
        </w:numPr>
        <w:tabs>
          <w:tab w:val="clear" w:pos="1080"/>
          <w:tab w:val="num" w:pos="360"/>
        </w:tabs>
        <w:ind w:left="360"/>
        <w:rPr>
          <w:rFonts w:ascii="Arial" w:hAnsi="Arial" w:cs="Arial"/>
        </w:rPr>
      </w:pPr>
      <w:r w:rsidRPr="00016292">
        <w:rPr>
          <w:rFonts w:ascii="Arial" w:hAnsi="Arial" w:cs="Arial"/>
        </w:rPr>
        <w:t>C</w:t>
      </w:r>
      <w:r w:rsidR="00D47AE8" w:rsidRPr="00016292">
        <w:rPr>
          <w:rFonts w:ascii="Arial" w:hAnsi="Arial" w:cs="Arial"/>
        </w:rPr>
        <w:t>ategor</w:t>
      </w:r>
      <w:r w:rsidRPr="00016292">
        <w:rPr>
          <w:rFonts w:ascii="Arial" w:hAnsi="Arial" w:cs="Arial"/>
        </w:rPr>
        <w:t>ies</w:t>
      </w:r>
      <w:r w:rsidR="00D47AE8" w:rsidRPr="00016292">
        <w:rPr>
          <w:rFonts w:ascii="Arial" w:hAnsi="Arial" w:cs="Arial"/>
        </w:rPr>
        <w:t xml:space="preserve"> or class</w:t>
      </w:r>
      <w:r w:rsidRPr="00016292">
        <w:rPr>
          <w:rFonts w:ascii="Arial" w:hAnsi="Arial" w:cs="Arial"/>
        </w:rPr>
        <w:t>es</w:t>
      </w:r>
      <w:r w:rsidR="00D47AE8" w:rsidRPr="00016292">
        <w:rPr>
          <w:rFonts w:ascii="Arial" w:hAnsi="Arial" w:cs="Arial"/>
        </w:rPr>
        <w:t xml:space="preserve"> of persons which the organisation wishes to have prescribed for the purpose of the Act. This should include a </w:t>
      </w:r>
      <w:r w:rsidRPr="00016292">
        <w:rPr>
          <w:rFonts w:ascii="Arial" w:hAnsi="Arial" w:cs="Arial"/>
        </w:rPr>
        <w:t xml:space="preserve">brief </w:t>
      </w:r>
      <w:r w:rsidR="00D47AE8" w:rsidRPr="00016292">
        <w:rPr>
          <w:rFonts w:ascii="Arial" w:hAnsi="Arial" w:cs="Arial"/>
        </w:rPr>
        <w:t>statement of the type of services which these persons provide to children/vulnerable persons</w:t>
      </w:r>
      <w:r w:rsidR="00DE6CDF" w:rsidRPr="00016292">
        <w:rPr>
          <w:rFonts w:ascii="Arial" w:hAnsi="Arial" w:cs="Arial"/>
        </w:rPr>
        <w:t xml:space="preserve"> who have suffered injury or harm as a result of physical or sexual abuse</w:t>
      </w:r>
      <w:r w:rsidRPr="00016292">
        <w:rPr>
          <w:rFonts w:ascii="Arial" w:hAnsi="Arial" w:cs="Arial"/>
        </w:rPr>
        <w:t>:</w:t>
      </w:r>
      <w:r w:rsidR="00D47AE8" w:rsidRPr="00016292">
        <w:rPr>
          <w:rFonts w:ascii="Arial" w:hAnsi="Arial" w:cs="Arial"/>
        </w:rPr>
        <w:t xml:space="preserve"> </w:t>
      </w:r>
    </w:p>
    <w:p w:rsidR="00DB2D04" w:rsidRPr="00016292" w:rsidRDefault="00DB2D04" w:rsidP="00DB4EC0">
      <w:pPr>
        <w:rPr>
          <w:rFonts w:ascii="Arial" w:hAnsi="Arial" w:cs="Arial"/>
        </w:rPr>
      </w:pPr>
    </w:p>
    <w:p w:rsidR="00DB2D04" w:rsidRDefault="00DB2D04" w:rsidP="00DB4EC0">
      <w:pPr>
        <w:rPr>
          <w:rFonts w:ascii="Arial" w:hAnsi="Arial" w:cs="Arial"/>
        </w:rPr>
      </w:pPr>
    </w:p>
    <w:p w:rsidR="00016292" w:rsidRPr="00016292" w:rsidRDefault="00016292" w:rsidP="00DB4EC0">
      <w:pPr>
        <w:rPr>
          <w:rFonts w:ascii="Arial" w:hAnsi="Arial" w:cs="Arial"/>
        </w:rPr>
      </w:pPr>
    </w:p>
    <w:p w:rsidR="00D47AE8" w:rsidRPr="00016292" w:rsidRDefault="0054295B" w:rsidP="00DB4EC0">
      <w:pPr>
        <w:numPr>
          <w:ilvl w:val="0"/>
          <w:numId w:val="1"/>
        </w:numPr>
        <w:tabs>
          <w:tab w:val="clear" w:pos="1080"/>
          <w:tab w:val="num" w:pos="360"/>
        </w:tabs>
        <w:ind w:left="360"/>
        <w:rPr>
          <w:rFonts w:ascii="Arial" w:hAnsi="Arial" w:cs="Arial"/>
        </w:rPr>
      </w:pPr>
      <w:r w:rsidRPr="00016292">
        <w:rPr>
          <w:rFonts w:ascii="Arial" w:hAnsi="Arial" w:cs="Arial"/>
        </w:rPr>
        <w:t>E</w:t>
      </w:r>
      <w:r w:rsidR="00D47AE8" w:rsidRPr="00016292">
        <w:rPr>
          <w:rFonts w:ascii="Arial" w:hAnsi="Arial" w:cs="Arial"/>
        </w:rPr>
        <w:t>xpertise and qualifications (if any, or however varied) of the persons</w:t>
      </w:r>
      <w:r w:rsidRPr="00016292">
        <w:rPr>
          <w:rFonts w:ascii="Arial" w:hAnsi="Arial" w:cs="Arial"/>
        </w:rPr>
        <w:t xml:space="preserve"> which the organisation wishes to have prescribed:</w:t>
      </w:r>
      <w:r w:rsidR="00D47AE8" w:rsidRPr="00016292">
        <w:rPr>
          <w:rFonts w:ascii="Arial" w:hAnsi="Arial" w:cs="Arial"/>
        </w:rPr>
        <w:t xml:space="preserve"> Any details of accreditation or certification held by some or all persons should be included. </w:t>
      </w:r>
    </w:p>
    <w:p w:rsidR="00DB4EC0" w:rsidRPr="00016292" w:rsidRDefault="00DB4EC0" w:rsidP="00DB4EC0">
      <w:pPr>
        <w:rPr>
          <w:rFonts w:ascii="Arial" w:hAnsi="Arial" w:cs="Arial"/>
        </w:rPr>
      </w:pPr>
    </w:p>
    <w:p w:rsidR="00DB4EC0" w:rsidRDefault="00DB4EC0" w:rsidP="00DB4EC0">
      <w:pPr>
        <w:rPr>
          <w:rFonts w:ascii="Arial" w:hAnsi="Arial" w:cs="Arial"/>
        </w:rPr>
      </w:pPr>
    </w:p>
    <w:p w:rsidR="00016292" w:rsidRPr="00016292" w:rsidRDefault="00016292" w:rsidP="00DB4EC0">
      <w:pPr>
        <w:rPr>
          <w:rFonts w:ascii="Arial" w:hAnsi="Arial" w:cs="Arial"/>
        </w:rPr>
      </w:pPr>
    </w:p>
    <w:p w:rsidR="00D47AE8" w:rsidRPr="00016292" w:rsidRDefault="0054295B" w:rsidP="00DB4EC0">
      <w:pPr>
        <w:numPr>
          <w:ilvl w:val="0"/>
          <w:numId w:val="1"/>
        </w:numPr>
        <w:tabs>
          <w:tab w:val="clear" w:pos="1080"/>
          <w:tab w:val="num" w:pos="360"/>
        </w:tabs>
        <w:ind w:left="360"/>
        <w:rPr>
          <w:rFonts w:ascii="Arial" w:hAnsi="Arial" w:cs="Arial"/>
        </w:rPr>
      </w:pPr>
      <w:r w:rsidRPr="00016292">
        <w:rPr>
          <w:rFonts w:ascii="Arial" w:hAnsi="Arial" w:cs="Arial"/>
        </w:rPr>
        <w:t>A</w:t>
      </w:r>
      <w:r w:rsidR="00D47AE8" w:rsidRPr="00016292">
        <w:rPr>
          <w:rFonts w:ascii="Arial" w:hAnsi="Arial" w:cs="Arial"/>
        </w:rPr>
        <w:t xml:space="preserve">rrangements that the organisation has in place for training and development of the </w:t>
      </w:r>
      <w:r w:rsidRPr="00016292">
        <w:rPr>
          <w:rFonts w:ascii="Arial" w:hAnsi="Arial" w:cs="Arial"/>
        </w:rPr>
        <w:t>persons which the organisation wishes to have prescribed:</w:t>
      </w:r>
    </w:p>
    <w:p w:rsidR="00DB4EC0" w:rsidRPr="00016292" w:rsidRDefault="00DB4EC0" w:rsidP="00DB4EC0">
      <w:pPr>
        <w:rPr>
          <w:rFonts w:ascii="Arial" w:hAnsi="Arial" w:cs="Arial"/>
        </w:rPr>
      </w:pPr>
    </w:p>
    <w:p w:rsidR="00BB7D2C" w:rsidRDefault="00BB7D2C" w:rsidP="00DB4EC0">
      <w:pPr>
        <w:rPr>
          <w:rFonts w:ascii="Arial" w:hAnsi="Arial" w:cs="Arial"/>
        </w:rPr>
      </w:pPr>
    </w:p>
    <w:p w:rsidR="00016292" w:rsidRPr="00016292" w:rsidRDefault="00016292" w:rsidP="00DB4EC0">
      <w:pPr>
        <w:rPr>
          <w:rFonts w:ascii="Arial" w:hAnsi="Arial" w:cs="Arial"/>
        </w:rPr>
      </w:pPr>
    </w:p>
    <w:p w:rsidR="00D47AE8" w:rsidRPr="00016292" w:rsidRDefault="0054295B" w:rsidP="00DB4EC0">
      <w:pPr>
        <w:numPr>
          <w:ilvl w:val="0"/>
          <w:numId w:val="1"/>
        </w:numPr>
        <w:tabs>
          <w:tab w:val="clear" w:pos="1080"/>
          <w:tab w:val="num" w:pos="360"/>
        </w:tabs>
        <w:ind w:left="360"/>
        <w:rPr>
          <w:rFonts w:ascii="Arial" w:hAnsi="Arial" w:cs="Arial"/>
        </w:rPr>
      </w:pPr>
      <w:r w:rsidRPr="00016292">
        <w:rPr>
          <w:rFonts w:ascii="Arial" w:hAnsi="Arial" w:cs="Arial"/>
        </w:rPr>
        <w:t>P</w:t>
      </w:r>
      <w:r w:rsidR="00D47AE8" w:rsidRPr="00016292">
        <w:rPr>
          <w:rFonts w:ascii="Arial" w:hAnsi="Arial" w:cs="Arial"/>
        </w:rPr>
        <w:t>rocedures and systems that the organisation has in place for assessing the quality of services provided by the relevant persons</w:t>
      </w:r>
      <w:r w:rsidRPr="00016292">
        <w:rPr>
          <w:rFonts w:ascii="Arial" w:hAnsi="Arial" w:cs="Arial"/>
        </w:rPr>
        <w:t>:</w:t>
      </w:r>
      <w:r w:rsidR="00D47AE8" w:rsidRPr="00016292">
        <w:rPr>
          <w:rFonts w:ascii="Arial" w:hAnsi="Arial" w:cs="Arial"/>
        </w:rPr>
        <w:t xml:space="preserve"> </w:t>
      </w:r>
    </w:p>
    <w:p w:rsidR="00DB4EC0" w:rsidRPr="00016292" w:rsidRDefault="00DB4EC0" w:rsidP="00DB4EC0">
      <w:pPr>
        <w:rPr>
          <w:rFonts w:ascii="Arial" w:hAnsi="Arial" w:cs="Arial"/>
        </w:rPr>
      </w:pPr>
    </w:p>
    <w:p w:rsidR="00DB4EC0" w:rsidRPr="00016292" w:rsidRDefault="00DB4EC0" w:rsidP="00DB4EC0">
      <w:pPr>
        <w:rPr>
          <w:rFonts w:ascii="Arial" w:hAnsi="Arial" w:cs="Arial"/>
        </w:rPr>
      </w:pPr>
    </w:p>
    <w:p w:rsidR="00DB4EC0" w:rsidRPr="00016292" w:rsidRDefault="00DB4EC0" w:rsidP="00DB4EC0">
      <w:pPr>
        <w:rPr>
          <w:rFonts w:ascii="Arial" w:hAnsi="Arial" w:cs="Arial"/>
        </w:rPr>
      </w:pPr>
    </w:p>
    <w:p w:rsidR="00BB7D2C" w:rsidRPr="00016292" w:rsidRDefault="00BB7D2C" w:rsidP="00DB4EC0">
      <w:pPr>
        <w:rPr>
          <w:rFonts w:ascii="Arial" w:hAnsi="Arial" w:cs="Arial"/>
        </w:rPr>
      </w:pPr>
    </w:p>
    <w:p w:rsidR="00BB7D2C" w:rsidRPr="00016292" w:rsidRDefault="00BB7D2C" w:rsidP="00DB4EC0">
      <w:pPr>
        <w:rPr>
          <w:rFonts w:ascii="Arial" w:hAnsi="Arial" w:cs="Arial"/>
        </w:rPr>
      </w:pPr>
    </w:p>
    <w:p w:rsidR="00BB7D2C" w:rsidRPr="00016292" w:rsidRDefault="00BB7D2C" w:rsidP="00DB4EC0">
      <w:pPr>
        <w:rPr>
          <w:rFonts w:ascii="Arial" w:hAnsi="Arial" w:cs="Arial"/>
        </w:rPr>
      </w:pPr>
    </w:p>
    <w:sectPr w:rsidR="00BB7D2C" w:rsidRPr="00016292" w:rsidSect="004F59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D70E6"/>
    <w:multiLevelType w:val="hybridMultilevel"/>
    <w:tmpl w:val="B10CC75A"/>
    <w:lvl w:ilvl="0" w:tplc="8236DEC8">
      <w:start w:val="1"/>
      <w:numFmt w:val="decimal"/>
      <w:lvlText w:val="%1)"/>
      <w:lvlJc w:val="left"/>
      <w:pPr>
        <w:tabs>
          <w:tab w:val="num" w:pos="1080"/>
        </w:tabs>
        <w:ind w:left="1080" w:hanging="360"/>
      </w:pPr>
      <w:rPr>
        <w:rFonts w:ascii="Times New Roman" w:eastAsia="Times New Roman" w:hAnsi="Times New Roman" w:cs="Times New Roman"/>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5E861726"/>
    <w:multiLevelType w:val="hybridMultilevel"/>
    <w:tmpl w:val="BCAED432"/>
    <w:lvl w:ilvl="0" w:tplc="77602272">
      <w:start w:val="1"/>
      <w:numFmt w:val="lowerLetter"/>
      <w:lvlText w:val="(%1)"/>
      <w:lvlJc w:val="left"/>
      <w:pPr>
        <w:tabs>
          <w:tab w:val="num" w:pos="1110"/>
        </w:tabs>
        <w:ind w:left="1110" w:hanging="39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91C"/>
    <w:rsid w:val="00016292"/>
    <w:rsid w:val="000E7645"/>
    <w:rsid w:val="001350EF"/>
    <w:rsid w:val="00257114"/>
    <w:rsid w:val="002848F2"/>
    <w:rsid w:val="002B4A44"/>
    <w:rsid w:val="002E50DF"/>
    <w:rsid w:val="002E5243"/>
    <w:rsid w:val="00300033"/>
    <w:rsid w:val="00336637"/>
    <w:rsid w:val="0037391C"/>
    <w:rsid w:val="00442639"/>
    <w:rsid w:val="00447975"/>
    <w:rsid w:val="004941BC"/>
    <w:rsid w:val="004F59E3"/>
    <w:rsid w:val="0054295B"/>
    <w:rsid w:val="00591208"/>
    <w:rsid w:val="006001B9"/>
    <w:rsid w:val="00656E66"/>
    <w:rsid w:val="006D5561"/>
    <w:rsid w:val="006F4263"/>
    <w:rsid w:val="007435F8"/>
    <w:rsid w:val="00766B12"/>
    <w:rsid w:val="007938F4"/>
    <w:rsid w:val="007B2A63"/>
    <w:rsid w:val="00887B2A"/>
    <w:rsid w:val="008E406B"/>
    <w:rsid w:val="009357F4"/>
    <w:rsid w:val="009709C5"/>
    <w:rsid w:val="009C2412"/>
    <w:rsid w:val="00A22AF7"/>
    <w:rsid w:val="00A236F0"/>
    <w:rsid w:val="00A44A25"/>
    <w:rsid w:val="00BB7D2C"/>
    <w:rsid w:val="00C13583"/>
    <w:rsid w:val="00C34D75"/>
    <w:rsid w:val="00C55AA1"/>
    <w:rsid w:val="00D0100C"/>
    <w:rsid w:val="00D206DE"/>
    <w:rsid w:val="00D2247A"/>
    <w:rsid w:val="00D31FBA"/>
    <w:rsid w:val="00D47AE8"/>
    <w:rsid w:val="00D84964"/>
    <w:rsid w:val="00DB2D04"/>
    <w:rsid w:val="00DB4EC0"/>
    <w:rsid w:val="00DE6CDF"/>
    <w:rsid w:val="00E517AD"/>
    <w:rsid w:val="00E74FB6"/>
    <w:rsid w:val="00F268E1"/>
    <w:rsid w:val="00F317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A90A37-A7E1-4B60-AC28-47334AFF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9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66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1269</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Criminal Justice (Withholding of Information on offences against children and vulnerable persons) Act 2012</vt:lpstr>
    </vt:vector>
  </TitlesOfParts>
  <Company>DOJLR</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Justice (Withholding of Information on offences against children and vulnerable persons) Act 2012</dc:title>
  <dc:creator>Brennadp</dc:creator>
  <cp:lastModifiedBy>Greally, Clive ( Children First Training and Development Officer )</cp:lastModifiedBy>
  <cp:revision>2</cp:revision>
  <cp:lastPrinted>2012-07-26T10:53:00Z</cp:lastPrinted>
  <dcterms:created xsi:type="dcterms:W3CDTF">2025-06-05T12:05:00Z</dcterms:created>
  <dcterms:modified xsi:type="dcterms:W3CDTF">2025-06-05T12:05:00Z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IntOfficeMacros">
    <vt:lpwstr>Disabled</vt:lpwstr>
  </property>
  <property fmtid="{D5CDD505-2E9C-101B-9397-08002B2CF9AE}" pid="3" name="SW_CustomTitle">
    <vt:lpwstr/>
  </property>
</Properties>
</file>