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6F" w:rsidRDefault="00AD246F" w:rsidP="00AD246F">
      <w:pPr>
        <w:pStyle w:val="NormalWeb"/>
      </w:pPr>
      <w:r>
        <w:rPr>
          <w:rStyle w:val="Strong"/>
        </w:rPr>
        <w:t>ECAD Steering Group Members 2018</w:t>
      </w:r>
    </w:p>
    <w:p w:rsidR="00AD246F" w:rsidRDefault="00AD246F" w:rsidP="00AD246F">
      <w:pPr>
        <w:pStyle w:val="NormalWeb"/>
      </w:pPr>
      <w:r>
        <w:t> </w:t>
      </w:r>
    </w:p>
    <w:p w:rsidR="00AD246F" w:rsidRDefault="00AD246F" w:rsidP="00AD246F">
      <w:pPr>
        <w:pStyle w:val="NormalWeb"/>
      </w:pPr>
      <w:proofErr w:type="spellStart"/>
      <w:r>
        <w:t>Prof.</w:t>
      </w:r>
      <w:proofErr w:type="spellEnd"/>
      <w:r>
        <w:t xml:space="preserve"> Ronan Canavan, Chair, Consultant Endocrinologist, SVUH and SCH</w:t>
      </w:r>
    </w:p>
    <w:p w:rsidR="00AD246F" w:rsidRDefault="00AD246F" w:rsidP="00AD246F">
      <w:pPr>
        <w:pStyle w:val="NormalWeb"/>
      </w:pPr>
      <w:r>
        <w:t>Ms. Francis Heaney, Primary Care Unit Manager, HSE</w:t>
      </w:r>
    </w:p>
    <w:p w:rsidR="00AD246F" w:rsidRDefault="00AD246F" w:rsidP="00AD246F">
      <w:pPr>
        <w:pStyle w:val="NormalWeb"/>
      </w:pPr>
      <w:r>
        <w:t>Mr. James Glover, General Manager HSE CHO 6</w:t>
      </w:r>
    </w:p>
    <w:p w:rsidR="00AD246F" w:rsidRDefault="00AD246F" w:rsidP="00AD246F">
      <w:pPr>
        <w:pStyle w:val="NormalWeb"/>
      </w:pPr>
      <w:r>
        <w:t>Ms. Roisin Kavanagh, HSE Programme Administrator</w:t>
      </w:r>
    </w:p>
    <w:p w:rsidR="00AD246F" w:rsidRDefault="00AD246F" w:rsidP="00AD246F">
      <w:pPr>
        <w:pStyle w:val="NormalWeb"/>
      </w:pPr>
      <w:proofErr w:type="spellStart"/>
      <w:r>
        <w:t>Dr.</w:t>
      </w:r>
      <w:proofErr w:type="spellEnd"/>
      <w:r>
        <w:t xml:space="preserve"> Tony O’ Sullivan, GP Irishtown and Ringsend Primary Care Centre, Irishtown, Dublin 4</w:t>
      </w:r>
    </w:p>
    <w:p w:rsidR="00AD246F" w:rsidRDefault="00AD246F" w:rsidP="00AD246F">
      <w:pPr>
        <w:pStyle w:val="NormalWeb"/>
      </w:pPr>
      <w:proofErr w:type="spellStart"/>
      <w:r>
        <w:t>Dr.</w:t>
      </w:r>
      <w:proofErr w:type="spellEnd"/>
      <w:r>
        <w:t xml:space="preserve"> John Redmond, GP Blackrock, Co. Dublin</w:t>
      </w:r>
    </w:p>
    <w:p w:rsidR="00AD246F" w:rsidRDefault="00AD246F" w:rsidP="00AD246F">
      <w:pPr>
        <w:pStyle w:val="NormalWeb"/>
      </w:pPr>
      <w:r>
        <w:t>Ms. Sarah McEvoy, Senior Community Dietitian</w:t>
      </w:r>
    </w:p>
    <w:p w:rsidR="00AD246F" w:rsidRDefault="00AD246F" w:rsidP="00AD246F">
      <w:pPr>
        <w:pStyle w:val="NormalWeb"/>
      </w:pPr>
      <w:r>
        <w:t>Ms. Marie Monaghan, Senior Community Dietitian</w:t>
      </w:r>
    </w:p>
    <w:p w:rsidR="00AD246F" w:rsidRDefault="00AD246F" w:rsidP="00AD246F">
      <w:pPr>
        <w:pStyle w:val="NormalWeb"/>
      </w:pPr>
      <w:r>
        <w:t xml:space="preserve">Ms. Mary T O’ </w:t>
      </w:r>
      <w:proofErr w:type="spellStart"/>
      <w:r>
        <w:t>Loughlin</w:t>
      </w:r>
      <w:proofErr w:type="spellEnd"/>
      <w:r>
        <w:t>, Senior Community Dietitian</w:t>
      </w:r>
    </w:p>
    <w:p w:rsidR="00AD246F" w:rsidRDefault="00AD246F" w:rsidP="00AD246F">
      <w:pPr>
        <w:pStyle w:val="NormalWeb"/>
      </w:pPr>
      <w:r>
        <w:t xml:space="preserve">Ms. Celine </w:t>
      </w:r>
      <w:proofErr w:type="spellStart"/>
      <w:r>
        <w:t>Honahan</w:t>
      </w:r>
      <w:proofErr w:type="spellEnd"/>
      <w:r>
        <w:t>, Senior Community Dietitian</w:t>
      </w:r>
    </w:p>
    <w:p w:rsidR="00AD246F" w:rsidRDefault="00AD246F" w:rsidP="00AD246F">
      <w:pPr>
        <w:pStyle w:val="NormalWeb"/>
      </w:pPr>
      <w:r>
        <w:t>Ms. Joanne Lowe, Diabetes Nurse Specialist</w:t>
      </w:r>
    </w:p>
    <w:p w:rsidR="00AD246F" w:rsidRDefault="00AD246F" w:rsidP="00AD246F">
      <w:pPr>
        <w:pStyle w:val="NormalWeb"/>
      </w:pPr>
      <w:r>
        <w:t>Ms. Claire Dingle, Diabetes Nurse Specialist</w:t>
      </w:r>
    </w:p>
    <w:p w:rsidR="00AD246F" w:rsidRDefault="00AD246F" w:rsidP="00AD246F">
      <w:pPr>
        <w:pStyle w:val="NormalWeb"/>
      </w:pPr>
      <w:r>
        <w:t>Ms. Deirdre Hall, Diabetes Nurse Specialist</w:t>
      </w:r>
    </w:p>
    <w:p w:rsidR="00B275DA" w:rsidRDefault="00B275DA" w:rsidP="00B275DA">
      <w:pPr>
        <w:pStyle w:val="NormalWeb"/>
      </w:pPr>
      <w:r>
        <w:t xml:space="preserve">Ms. Margaret McKenna, Practice Nurse, </w:t>
      </w:r>
      <w:proofErr w:type="spellStart"/>
      <w:r>
        <w:t>Clonskeagh</w:t>
      </w:r>
      <w:proofErr w:type="spellEnd"/>
      <w:r>
        <w:t xml:space="preserve"> Family Practice</w:t>
      </w:r>
    </w:p>
    <w:p w:rsidR="00B275DA" w:rsidRDefault="00B275DA" w:rsidP="00B275DA">
      <w:pPr>
        <w:pStyle w:val="NormalWeb"/>
      </w:pPr>
      <w:r>
        <w:t xml:space="preserve">Mr. Maurice Cooper, Patient Representative </w:t>
      </w:r>
    </w:p>
    <w:p w:rsidR="00B275DA" w:rsidRDefault="00B275DA" w:rsidP="00B275DA">
      <w:pPr>
        <w:pStyle w:val="NormalWeb"/>
      </w:pPr>
      <w:r>
        <w:t>Ms. Brid O’ Dwyer, Clinical Nurse Specialist – Diabetes, SVUH</w:t>
      </w:r>
    </w:p>
    <w:p w:rsidR="00B275DA" w:rsidRDefault="00B275DA" w:rsidP="00B275DA">
      <w:pPr>
        <w:pStyle w:val="NormalWeb"/>
      </w:pPr>
      <w:proofErr w:type="spellStart"/>
      <w:r>
        <w:t>Dr.</w:t>
      </w:r>
      <w:proofErr w:type="spellEnd"/>
      <w:r>
        <w:t xml:space="preserve"> Niamh O’ </w:t>
      </w:r>
      <w:proofErr w:type="spellStart"/>
      <w:r>
        <w:t>Meara</w:t>
      </w:r>
      <w:proofErr w:type="spellEnd"/>
      <w:r>
        <w:t>, Clinical Psychologist, Adult Primary Care Psychology Service, Bray &amp; Greystones</w:t>
      </w:r>
    </w:p>
    <w:p w:rsidR="00B275DA" w:rsidRDefault="00B275DA" w:rsidP="00AD246F">
      <w:pPr>
        <w:pStyle w:val="NormalWeb"/>
      </w:pPr>
      <w:bookmarkStart w:id="0" w:name="_GoBack"/>
      <w:bookmarkEnd w:id="0"/>
    </w:p>
    <w:p w:rsidR="008B1167" w:rsidRDefault="008B1167"/>
    <w:sectPr w:rsidR="008B1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6F"/>
    <w:rsid w:val="008B1167"/>
    <w:rsid w:val="00AD246F"/>
    <w:rsid w:val="00B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6AAF"/>
  <w15:chartTrackingRefBased/>
  <w15:docId w15:val="{60F65F53-7D49-4274-B492-A46CD12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AD2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Dineen (Communications)</dc:creator>
  <cp:keywords/>
  <dc:description/>
  <cp:lastModifiedBy>Peter Dineen (Communications)</cp:lastModifiedBy>
  <cp:revision>2</cp:revision>
  <dcterms:created xsi:type="dcterms:W3CDTF">2018-01-10T11:56:00Z</dcterms:created>
  <dcterms:modified xsi:type="dcterms:W3CDTF">2018-01-10T16:05:00Z</dcterms:modified>
</cp:coreProperties>
</file>