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467B4" w14:textId="294FA904" w:rsidR="00291397" w:rsidRPr="00AE0DC8" w:rsidRDefault="008C5208" w:rsidP="00291397">
      <w:pPr>
        <w:pBdr>
          <w:bottom w:val="single" w:sz="6" w:space="1" w:color="auto"/>
        </w:pBdr>
        <w:rPr>
          <w:rFonts w:ascii="Arial" w:hAnsi="Arial" w:cs="Arial"/>
          <w:bCs/>
          <w:color w:val="02594C"/>
          <w:sz w:val="32"/>
          <w:szCs w:val="36"/>
          <w:lang w:eastAsia="en-IE"/>
        </w:rPr>
      </w:pPr>
      <w:bookmarkStart w:id="0" w:name="_GoBack"/>
      <w:bookmarkEnd w:id="0"/>
      <w:r w:rsidRPr="00AE0DC8">
        <w:rPr>
          <w:rFonts w:ascii="Arial" w:hAnsi="Arial" w:cs="Arial"/>
          <w:bCs/>
          <w:color w:val="02594C"/>
          <w:sz w:val="32"/>
          <w:szCs w:val="36"/>
          <w:lang w:eastAsia="en-IE"/>
        </w:rPr>
        <w:t>How to Download and Save Digital Referral Form Templates</w:t>
      </w:r>
    </w:p>
    <w:p w14:paraId="1B1C2CCC" w14:textId="77777777" w:rsidR="00AE0DC8" w:rsidRDefault="00AE0DC8" w:rsidP="00291397">
      <w:pPr>
        <w:rPr>
          <w:rFonts w:ascii="Arial" w:hAnsi="Arial" w:cs="Arial"/>
        </w:rPr>
      </w:pPr>
    </w:p>
    <w:p w14:paraId="0E1F157B" w14:textId="577E15EE" w:rsidR="00F82B24" w:rsidRDefault="00054A7A" w:rsidP="00291397">
      <w:pPr>
        <w:rPr>
          <w:rFonts w:ascii="Arial" w:hAnsi="Arial" w:cs="Arial"/>
        </w:rPr>
      </w:pPr>
      <w:r w:rsidRPr="00B356D8">
        <w:rPr>
          <w:rFonts w:ascii="Arial" w:hAnsi="Arial" w:cs="Arial"/>
        </w:rPr>
        <w:t>Follow these steps t</w:t>
      </w:r>
      <w:r w:rsidR="00291397" w:rsidRPr="00B356D8">
        <w:rPr>
          <w:rFonts w:ascii="Arial" w:hAnsi="Arial" w:cs="Arial"/>
        </w:rPr>
        <w:t>o</w:t>
      </w:r>
      <w:r w:rsidR="00F82B24">
        <w:rPr>
          <w:rFonts w:ascii="Arial" w:hAnsi="Arial" w:cs="Arial"/>
        </w:rPr>
        <w:t>:</w:t>
      </w:r>
    </w:p>
    <w:p w14:paraId="149AC81A" w14:textId="212026F4" w:rsidR="00F82B24" w:rsidRDefault="00F82B24" w:rsidP="00DA638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Save the new digital referral form template(s)</w:t>
      </w:r>
    </w:p>
    <w:p w14:paraId="4A2B6C3C" w14:textId="6E989CC5" w:rsidR="00291397" w:rsidRDefault="00F82B24" w:rsidP="00DA638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91397" w:rsidRPr="00DA6383">
        <w:rPr>
          <w:rFonts w:ascii="Arial" w:hAnsi="Arial" w:cs="Arial"/>
        </w:rPr>
        <w:t>ubmit a r</w:t>
      </w:r>
      <w:r w:rsidR="00980796">
        <w:rPr>
          <w:rFonts w:ascii="Arial" w:hAnsi="Arial" w:cs="Arial"/>
        </w:rPr>
        <w:t>eferral to the Central Referral</w:t>
      </w:r>
      <w:r w:rsidR="00291397" w:rsidRPr="00DA6383">
        <w:rPr>
          <w:rFonts w:ascii="Arial" w:hAnsi="Arial" w:cs="Arial"/>
        </w:rPr>
        <w:t xml:space="preserve"> Office in C</w:t>
      </w:r>
      <w:r w:rsidR="00B356D8" w:rsidRPr="00DA6383">
        <w:rPr>
          <w:rFonts w:ascii="Arial" w:hAnsi="Arial" w:cs="Arial"/>
        </w:rPr>
        <w:t xml:space="preserve">ommunity </w:t>
      </w:r>
      <w:r w:rsidR="00291397" w:rsidRPr="00DA6383">
        <w:rPr>
          <w:rFonts w:ascii="Arial" w:hAnsi="Arial" w:cs="Arial"/>
        </w:rPr>
        <w:t>H</w:t>
      </w:r>
      <w:r w:rsidR="00B356D8" w:rsidRPr="00DA6383">
        <w:rPr>
          <w:rFonts w:ascii="Arial" w:hAnsi="Arial" w:cs="Arial"/>
        </w:rPr>
        <w:t xml:space="preserve">ealthcare </w:t>
      </w:r>
      <w:r w:rsidR="00291397" w:rsidRPr="00DA6383">
        <w:rPr>
          <w:rFonts w:ascii="Arial" w:hAnsi="Arial" w:cs="Arial"/>
        </w:rPr>
        <w:t>O</w:t>
      </w:r>
      <w:r w:rsidR="00B356D8" w:rsidRPr="00DA6383">
        <w:rPr>
          <w:rFonts w:ascii="Arial" w:hAnsi="Arial" w:cs="Arial"/>
        </w:rPr>
        <w:t>rganisation</w:t>
      </w:r>
      <w:r w:rsidR="00291397" w:rsidRPr="00DA6383">
        <w:rPr>
          <w:rFonts w:ascii="Arial" w:hAnsi="Arial" w:cs="Arial"/>
        </w:rPr>
        <w:t xml:space="preserve"> Dublin North City and County using the new digital referral form</w:t>
      </w:r>
      <w:r w:rsidR="00DA6383">
        <w:rPr>
          <w:rFonts w:ascii="Arial" w:hAnsi="Arial" w:cs="Arial"/>
        </w:rPr>
        <w:t>s</w:t>
      </w:r>
      <w:r w:rsidR="00054A7A" w:rsidRPr="00DA6383">
        <w:rPr>
          <w:rFonts w:ascii="Arial" w:hAnsi="Arial" w:cs="Arial"/>
        </w:rPr>
        <w:t>.</w:t>
      </w:r>
    </w:p>
    <w:p w14:paraId="5197635E" w14:textId="77777777" w:rsidR="00AE0DC8" w:rsidRPr="00DA6383" w:rsidRDefault="00AE0DC8" w:rsidP="00AE0DC8">
      <w:pPr>
        <w:pStyle w:val="ListParagraph"/>
        <w:ind w:left="780"/>
        <w:rPr>
          <w:rFonts w:ascii="Arial" w:hAnsi="Arial" w:cs="Arial"/>
        </w:rPr>
      </w:pPr>
    </w:p>
    <w:p w14:paraId="7EE41FC5" w14:textId="4527E120" w:rsidR="00291397" w:rsidRPr="00B356D8" w:rsidRDefault="00291397" w:rsidP="00291397">
      <w:pPr>
        <w:numPr>
          <w:ilvl w:val="0"/>
          <w:numId w:val="1"/>
        </w:numPr>
        <w:rPr>
          <w:rFonts w:ascii="Arial" w:hAnsi="Arial" w:cs="Arial"/>
        </w:rPr>
      </w:pPr>
      <w:r w:rsidRPr="00B356D8">
        <w:rPr>
          <w:rFonts w:ascii="Arial" w:hAnsi="Arial" w:cs="Arial"/>
          <w:b/>
          <w:bCs/>
        </w:rPr>
        <w:t>Download the Referral Form Template:</w:t>
      </w:r>
    </w:p>
    <w:p w14:paraId="10A3D0F0" w14:textId="4D9DE83E" w:rsidR="00291397" w:rsidRPr="00B356D8" w:rsidRDefault="000D222C" w:rsidP="00291397">
      <w:pPr>
        <w:numPr>
          <w:ilvl w:val="1"/>
          <w:numId w:val="1"/>
        </w:numPr>
        <w:rPr>
          <w:rFonts w:ascii="Arial" w:hAnsi="Arial" w:cs="Arial"/>
        </w:rPr>
      </w:pPr>
      <w:hyperlink r:id="rId7" w:tgtFrame="_new" w:history="1">
        <w:r w:rsidR="00054A7A" w:rsidRPr="00B356D8">
          <w:rPr>
            <w:rStyle w:val="Hyperlink"/>
            <w:rFonts w:ascii="Arial" w:hAnsi="Arial" w:cs="Arial"/>
          </w:rPr>
          <w:t>Click here</w:t>
        </w:r>
      </w:hyperlink>
      <w:r w:rsidR="00054A7A" w:rsidRPr="00B356D8">
        <w:rPr>
          <w:rFonts w:ascii="Arial" w:hAnsi="Arial" w:cs="Arial"/>
        </w:rPr>
        <w:t xml:space="preserve"> to a</w:t>
      </w:r>
      <w:r w:rsidR="00291397" w:rsidRPr="00B356D8">
        <w:rPr>
          <w:rFonts w:ascii="Arial" w:hAnsi="Arial" w:cs="Arial"/>
        </w:rPr>
        <w:t xml:space="preserve">ccess the referral </w:t>
      </w:r>
      <w:r w:rsidR="00FB7D59" w:rsidRPr="00B356D8">
        <w:rPr>
          <w:rFonts w:ascii="Arial" w:hAnsi="Arial" w:cs="Arial"/>
        </w:rPr>
        <w:t xml:space="preserve">form </w:t>
      </w:r>
      <w:r w:rsidR="00291397" w:rsidRPr="00B356D8">
        <w:rPr>
          <w:rFonts w:ascii="Arial" w:hAnsi="Arial" w:cs="Arial"/>
        </w:rPr>
        <w:t>template from the HSE website</w:t>
      </w:r>
      <w:r w:rsidR="00054A7A" w:rsidRPr="00B356D8">
        <w:rPr>
          <w:rFonts w:ascii="Arial" w:hAnsi="Arial" w:cs="Arial"/>
        </w:rPr>
        <w:t>.</w:t>
      </w:r>
      <w:r w:rsidR="00DA6383">
        <w:rPr>
          <w:rFonts w:ascii="Arial" w:hAnsi="Arial" w:cs="Arial"/>
        </w:rPr>
        <w:t xml:space="preserve"> S</w:t>
      </w:r>
      <w:r w:rsidR="00F82B24">
        <w:rPr>
          <w:rFonts w:ascii="Arial" w:hAnsi="Arial" w:cs="Arial"/>
        </w:rPr>
        <w:t xml:space="preserve">elect the correct referral form </w:t>
      </w:r>
      <w:r w:rsidR="00DA6383">
        <w:rPr>
          <w:rFonts w:ascii="Arial" w:hAnsi="Arial" w:cs="Arial"/>
        </w:rPr>
        <w:t>from the two templates</w:t>
      </w:r>
      <w:r w:rsidR="00F82B24">
        <w:rPr>
          <w:rFonts w:ascii="Arial" w:hAnsi="Arial" w:cs="Arial"/>
        </w:rPr>
        <w:t xml:space="preserve">. </w:t>
      </w:r>
    </w:p>
    <w:p w14:paraId="77935123" w14:textId="04A36FCB" w:rsidR="00291397" w:rsidRDefault="00054A7A" w:rsidP="00291397">
      <w:pPr>
        <w:numPr>
          <w:ilvl w:val="1"/>
          <w:numId w:val="1"/>
        </w:numPr>
        <w:rPr>
          <w:rFonts w:ascii="Arial" w:hAnsi="Arial" w:cs="Arial"/>
        </w:rPr>
      </w:pPr>
      <w:r w:rsidRPr="00B356D8">
        <w:rPr>
          <w:rFonts w:ascii="Arial" w:hAnsi="Arial" w:cs="Arial"/>
        </w:rPr>
        <w:t>T</w:t>
      </w:r>
      <w:r w:rsidR="001D6FC4" w:rsidRPr="00B356D8">
        <w:rPr>
          <w:rFonts w:ascii="Arial" w:hAnsi="Arial" w:cs="Arial"/>
        </w:rPr>
        <w:t xml:space="preserve">he </w:t>
      </w:r>
      <w:r w:rsidR="00F82B24">
        <w:rPr>
          <w:rFonts w:ascii="Arial" w:hAnsi="Arial" w:cs="Arial"/>
        </w:rPr>
        <w:t xml:space="preserve">referral </w:t>
      </w:r>
      <w:r w:rsidR="001D6FC4" w:rsidRPr="00B356D8">
        <w:rPr>
          <w:rFonts w:ascii="Arial" w:hAnsi="Arial" w:cs="Arial"/>
        </w:rPr>
        <w:t xml:space="preserve">form </w:t>
      </w:r>
      <w:r w:rsidR="00F82B24">
        <w:rPr>
          <w:rFonts w:ascii="Arial" w:hAnsi="Arial" w:cs="Arial"/>
        </w:rPr>
        <w:t xml:space="preserve">template </w:t>
      </w:r>
      <w:r w:rsidR="001D6FC4" w:rsidRPr="00B356D8">
        <w:rPr>
          <w:rFonts w:ascii="Arial" w:hAnsi="Arial" w:cs="Arial"/>
        </w:rPr>
        <w:t xml:space="preserve">will either open in your web browser or </w:t>
      </w:r>
      <w:r w:rsidRPr="00B356D8">
        <w:rPr>
          <w:rFonts w:ascii="Arial" w:hAnsi="Arial" w:cs="Arial"/>
        </w:rPr>
        <w:t>in a PDF Viewer like Adobe Acrobat</w:t>
      </w:r>
      <w:r w:rsidR="001D6FC4" w:rsidRPr="00B356D8">
        <w:rPr>
          <w:rFonts w:ascii="Arial" w:hAnsi="Arial" w:cs="Arial"/>
        </w:rPr>
        <w:t xml:space="preserve"> on your PC/laptop, based on your device settings.</w:t>
      </w:r>
    </w:p>
    <w:p w14:paraId="0D0466E9" w14:textId="77777777" w:rsidR="00AE0DC8" w:rsidRPr="00B356D8" w:rsidRDefault="00AE0DC8" w:rsidP="00AE0DC8">
      <w:pPr>
        <w:ind w:left="1080"/>
        <w:rPr>
          <w:rFonts w:ascii="Arial" w:hAnsi="Arial" w:cs="Arial"/>
        </w:rPr>
      </w:pPr>
    </w:p>
    <w:p w14:paraId="699CB6A1" w14:textId="79D88810" w:rsidR="00291397" w:rsidRPr="00B356D8" w:rsidRDefault="00291397" w:rsidP="00291397">
      <w:pPr>
        <w:numPr>
          <w:ilvl w:val="0"/>
          <w:numId w:val="1"/>
        </w:numPr>
        <w:rPr>
          <w:rFonts w:ascii="Arial" w:hAnsi="Arial" w:cs="Arial"/>
        </w:rPr>
      </w:pPr>
      <w:r w:rsidRPr="00B356D8">
        <w:rPr>
          <w:rFonts w:ascii="Arial" w:hAnsi="Arial" w:cs="Arial"/>
          <w:b/>
          <w:bCs/>
        </w:rPr>
        <w:t xml:space="preserve">Saving </w:t>
      </w:r>
      <w:r w:rsidR="00054A7A" w:rsidRPr="00B356D8">
        <w:rPr>
          <w:rFonts w:ascii="Arial" w:hAnsi="Arial" w:cs="Arial"/>
          <w:b/>
          <w:bCs/>
        </w:rPr>
        <w:t xml:space="preserve">Forms that Open in a </w:t>
      </w:r>
      <w:r w:rsidRPr="00B356D8">
        <w:rPr>
          <w:rFonts w:ascii="Arial" w:hAnsi="Arial" w:cs="Arial"/>
          <w:b/>
          <w:bCs/>
        </w:rPr>
        <w:t>Web Browser:</w:t>
      </w:r>
    </w:p>
    <w:p w14:paraId="2A4ACC06" w14:textId="58DB9E1B" w:rsidR="00B356D8" w:rsidRPr="00DA6383" w:rsidRDefault="00291397" w:rsidP="00291397">
      <w:pPr>
        <w:numPr>
          <w:ilvl w:val="1"/>
          <w:numId w:val="1"/>
        </w:numPr>
        <w:rPr>
          <w:rFonts w:ascii="Arial" w:hAnsi="Arial" w:cs="Arial"/>
        </w:rPr>
      </w:pPr>
      <w:r w:rsidRPr="00B356D8">
        <w:rPr>
          <w:rFonts w:ascii="Arial" w:hAnsi="Arial" w:cs="Arial"/>
        </w:rPr>
        <w:t>If the</w:t>
      </w:r>
      <w:r w:rsidR="00F82B24">
        <w:rPr>
          <w:rFonts w:ascii="Arial" w:hAnsi="Arial" w:cs="Arial"/>
        </w:rPr>
        <w:t xml:space="preserve"> referral form</w:t>
      </w:r>
      <w:r w:rsidRPr="00B356D8">
        <w:rPr>
          <w:rFonts w:ascii="Arial" w:hAnsi="Arial" w:cs="Arial"/>
        </w:rPr>
        <w:t xml:space="preserve"> template opens in a web browser</w:t>
      </w:r>
      <w:r w:rsidR="00054A7A" w:rsidRPr="00B356D8">
        <w:rPr>
          <w:rFonts w:ascii="Arial" w:hAnsi="Arial" w:cs="Arial"/>
        </w:rPr>
        <w:t xml:space="preserve"> (like Chrome)</w:t>
      </w:r>
      <w:r w:rsidRPr="00B356D8">
        <w:rPr>
          <w:rFonts w:ascii="Arial" w:hAnsi="Arial" w:cs="Arial"/>
        </w:rPr>
        <w:t>, click the "Download" button to save the file to your PC or laptop.</w:t>
      </w:r>
      <w:r w:rsidRPr="00B356D8">
        <w:rPr>
          <w:rFonts w:ascii="Arial" w:eastAsia="Calibri" w:hAnsi="Arial" w:cs="Arial"/>
          <w:noProof/>
          <w:kern w:val="0"/>
          <w:lang w:eastAsia="en-IE"/>
          <w14:ligatures w14:val="none"/>
        </w:rPr>
        <w:t xml:space="preserve"> </w:t>
      </w:r>
    </w:p>
    <w:p w14:paraId="6CF00EAF" w14:textId="1C19F14D" w:rsidR="00A50F73" w:rsidRPr="00B356D8" w:rsidRDefault="00A50F73" w:rsidP="00291397">
      <w:pPr>
        <w:numPr>
          <w:ilvl w:val="1"/>
          <w:numId w:val="1"/>
        </w:numPr>
        <w:rPr>
          <w:rFonts w:ascii="Arial" w:hAnsi="Arial" w:cs="Arial"/>
        </w:rPr>
      </w:pPr>
      <w:r w:rsidRPr="00B356D8">
        <w:rPr>
          <w:rFonts w:ascii="Arial" w:eastAsia="Calibri" w:hAnsi="Arial" w:cs="Arial"/>
          <w:noProof/>
          <w:kern w:val="0"/>
          <w:lang w:eastAsia="en-IE"/>
          <w14:ligatures w14:val="none"/>
        </w:rPr>
        <w:t>Depending on your browser</w:t>
      </w:r>
      <w:r w:rsidR="004F2200" w:rsidRPr="00B356D8">
        <w:rPr>
          <w:rFonts w:ascii="Arial" w:eastAsia="Calibri" w:hAnsi="Arial" w:cs="Arial"/>
          <w:noProof/>
          <w:kern w:val="0"/>
          <w:lang w:eastAsia="en-IE"/>
          <w14:ligatures w14:val="none"/>
        </w:rPr>
        <w:t>,</w:t>
      </w:r>
      <w:r w:rsidRPr="00B356D8">
        <w:rPr>
          <w:rFonts w:ascii="Arial" w:eastAsia="Calibri" w:hAnsi="Arial" w:cs="Arial"/>
          <w:noProof/>
          <w:kern w:val="0"/>
          <w:lang w:eastAsia="en-IE"/>
          <w14:ligatures w14:val="none"/>
        </w:rPr>
        <w:t xml:space="preserve"> the download button may look like one of the two screenshots below.</w:t>
      </w:r>
      <w:r w:rsidRPr="00B356D8" w:rsidDel="00A50F73">
        <w:rPr>
          <w:rFonts w:ascii="Arial" w:eastAsia="Calibri" w:hAnsi="Arial" w:cs="Arial"/>
          <w:noProof/>
          <w:kern w:val="0"/>
          <w:lang w:eastAsia="en-IE"/>
          <w14:ligatures w14:val="none"/>
        </w:rPr>
        <w:t xml:space="preserve"> </w:t>
      </w:r>
    </w:p>
    <w:p w14:paraId="56E7F85C" w14:textId="43DED9DF" w:rsidR="004F2200" w:rsidRPr="00B356D8" w:rsidRDefault="00A50F73" w:rsidP="008C5208">
      <w:pPr>
        <w:rPr>
          <w:rFonts w:ascii="Arial" w:hAnsi="Arial" w:cs="Arial"/>
        </w:rPr>
      </w:pPr>
      <w:r w:rsidRPr="00B356D8">
        <w:rPr>
          <w:rFonts w:ascii="Arial" w:eastAsia="Calibri" w:hAnsi="Arial" w:cs="Arial"/>
          <w:noProof/>
          <w:kern w:val="0"/>
          <w:lang w:eastAsia="en-IE"/>
          <w14:ligatures w14:val="non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530833" wp14:editId="1CEC5E77">
                <wp:simplePos x="0" y="0"/>
                <wp:positionH relativeFrom="margin">
                  <wp:posOffset>3608070</wp:posOffset>
                </wp:positionH>
                <wp:positionV relativeFrom="paragraph">
                  <wp:posOffset>979170</wp:posOffset>
                </wp:positionV>
                <wp:extent cx="1400175" cy="742950"/>
                <wp:effectExtent l="19050" t="38100" r="47625" b="19050"/>
                <wp:wrapNone/>
                <wp:docPr id="1294063900" name="Straight Arrow Connector 12940639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0175" cy="7429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490C3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294063900" o:spid="_x0000_s1026" type="#_x0000_t32" style="position:absolute;margin-left:284.1pt;margin-top:77.1pt;width:110.25pt;height:58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" strokecolor="#5b9bd5" strokeweight="3pt">
                <v:stroke endarrow="block" joinstyle="miter"/>
                <w10:wrap anchorx="margin"/>
              </v:shape>
            </w:pict>
          </mc:Fallback>
        </mc:AlternateContent>
      </w:r>
      <w:r w:rsidR="008C5208" w:rsidRPr="00B356D8">
        <w:rPr>
          <w:rFonts w:ascii="Arial" w:hAnsi="Arial" w:cs="Arial"/>
          <w:noProof/>
          <w:lang w:eastAsia="en-IE"/>
        </w:rPr>
        <w:drawing>
          <wp:inline distT="0" distB="0" distL="0" distR="0" wp14:anchorId="231E17C1" wp14:editId="40DDA603">
            <wp:extent cx="5724525" cy="2864527"/>
            <wp:effectExtent l="0" t="0" r="0" b="0"/>
            <wp:docPr id="544225418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4225418" name="Picture 1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300" b="27342"/>
                    <a:stretch/>
                  </pic:blipFill>
                  <pic:spPr bwMode="auto">
                    <a:xfrm>
                      <a:off x="0" y="0"/>
                      <a:ext cx="5724525" cy="2864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BC56C0" w14:textId="4C00E489" w:rsidR="00A50F73" w:rsidRPr="00B356D8" w:rsidRDefault="00A50F73" w:rsidP="008C5208">
      <w:pPr>
        <w:rPr>
          <w:rFonts w:ascii="Arial" w:hAnsi="Arial" w:cs="Arial"/>
        </w:rPr>
      </w:pPr>
      <w:r w:rsidRPr="00B356D8">
        <w:rPr>
          <w:rFonts w:ascii="Arial" w:eastAsia="Calibri" w:hAnsi="Arial" w:cs="Arial"/>
          <w:noProof/>
          <w:kern w:val="0"/>
          <w:lang w:eastAsia="en-IE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54C4EC" wp14:editId="2E1F36A6">
                <wp:simplePos x="0" y="0"/>
                <wp:positionH relativeFrom="column">
                  <wp:posOffset>3751580</wp:posOffset>
                </wp:positionH>
                <wp:positionV relativeFrom="paragraph">
                  <wp:posOffset>650240</wp:posOffset>
                </wp:positionV>
                <wp:extent cx="1400175" cy="742950"/>
                <wp:effectExtent l="19050" t="38100" r="47625" b="19050"/>
                <wp:wrapNone/>
                <wp:docPr id="222538828" name="Straight Arrow Connector 222538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0175" cy="74295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7BBEF" id="Straight Arrow Connector 222538828" o:spid="_x0000_s1026" type="#_x0000_t32" style="position:absolute;margin-left:295.4pt;margin-top:51.2pt;width:110.25pt;height:58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" strokecolor="#5b9bd5" strokeweight="3pt">
                <v:stroke endarrow="block" joinstyle="miter"/>
              </v:shape>
            </w:pict>
          </mc:Fallback>
        </mc:AlternateContent>
      </w:r>
      <w:r w:rsidR="008C5208" w:rsidRPr="00B356D8">
        <w:rPr>
          <w:rFonts w:ascii="Arial" w:hAnsi="Arial" w:cs="Arial"/>
          <w:noProof/>
          <w:lang w:eastAsia="en-IE"/>
        </w:rPr>
        <w:drawing>
          <wp:inline distT="0" distB="0" distL="0" distR="0" wp14:anchorId="682C6E57" wp14:editId="4BF02099">
            <wp:extent cx="5781675" cy="2448363"/>
            <wp:effectExtent l="0" t="0" r="0" b="9525"/>
            <wp:docPr id="1091114378" name="Picture 2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114378" name="Picture 2" descr="A screenshot of a compute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6" b="41332"/>
                    <a:stretch/>
                  </pic:blipFill>
                  <pic:spPr bwMode="auto">
                    <a:xfrm>
                      <a:off x="0" y="0"/>
                      <a:ext cx="5796767" cy="245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1735B3" w14:textId="5070304E" w:rsidR="00291397" w:rsidRPr="00B356D8" w:rsidRDefault="00291397" w:rsidP="00291397">
      <w:pPr>
        <w:ind w:left="1440"/>
        <w:rPr>
          <w:rFonts w:ascii="Arial" w:hAnsi="Arial" w:cs="Arial"/>
        </w:rPr>
      </w:pPr>
      <w:r w:rsidRPr="00B356D8">
        <w:rPr>
          <w:rFonts w:ascii="Arial" w:eastAsia="Calibri" w:hAnsi="Arial" w:cs="Arial"/>
          <w:noProof/>
          <w:kern w:val="0"/>
          <w:lang w:eastAsia="en-IE"/>
          <w14:ligatures w14:val="none"/>
        </w:rPr>
        <w:t xml:space="preserve"> </w:t>
      </w:r>
    </w:p>
    <w:p w14:paraId="6173ED7D" w14:textId="584ED0CB" w:rsidR="00291397" w:rsidRDefault="00291397" w:rsidP="00291397">
      <w:pPr>
        <w:numPr>
          <w:ilvl w:val="1"/>
          <w:numId w:val="1"/>
        </w:numPr>
        <w:rPr>
          <w:rFonts w:ascii="Arial" w:hAnsi="Arial" w:cs="Arial"/>
        </w:rPr>
      </w:pPr>
      <w:r w:rsidRPr="00B356D8">
        <w:rPr>
          <w:rFonts w:ascii="Arial" w:hAnsi="Arial" w:cs="Arial"/>
        </w:rPr>
        <w:t xml:space="preserve">When </w:t>
      </w:r>
      <w:r w:rsidR="00054A7A" w:rsidRPr="00B356D8">
        <w:rPr>
          <w:rFonts w:ascii="Arial" w:hAnsi="Arial" w:cs="Arial"/>
        </w:rPr>
        <w:t xml:space="preserve">asked </w:t>
      </w:r>
      <w:r w:rsidRPr="00B356D8">
        <w:rPr>
          <w:rFonts w:ascii="Arial" w:hAnsi="Arial" w:cs="Arial"/>
        </w:rPr>
        <w:t>to save, choose "Adobe Acrobat Document" from the "Save as Type" drop-down list.</w:t>
      </w:r>
    </w:p>
    <w:p w14:paraId="62ACDCA0" w14:textId="77777777" w:rsidR="00AE0DC8" w:rsidRPr="00B356D8" w:rsidRDefault="00AE0DC8" w:rsidP="00AE0DC8">
      <w:pPr>
        <w:ind w:left="1080"/>
        <w:rPr>
          <w:rFonts w:ascii="Arial" w:hAnsi="Arial" w:cs="Arial"/>
        </w:rPr>
      </w:pPr>
    </w:p>
    <w:p w14:paraId="655FF152" w14:textId="61E805C6" w:rsidR="00291397" w:rsidRDefault="00291397" w:rsidP="004F2200">
      <w:pPr>
        <w:rPr>
          <w:rFonts w:ascii="Arial" w:hAnsi="Arial" w:cs="Arial"/>
        </w:rPr>
      </w:pPr>
      <w:r w:rsidRPr="00B356D8">
        <w:rPr>
          <w:rFonts w:ascii="Arial" w:eastAsia="Calibri" w:hAnsi="Arial" w:cs="Arial"/>
          <w:noProof/>
          <w:kern w:val="0"/>
          <w:lang w:eastAsia="en-IE"/>
          <w14:ligatures w14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BA363" wp14:editId="5C56EE6F">
                <wp:simplePos x="0" y="0"/>
                <wp:positionH relativeFrom="column">
                  <wp:posOffset>1809750</wp:posOffset>
                </wp:positionH>
                <wp:positionV relativeFrom="paragraph">
                  <wp:posOffset>464820</wp:posOffset>
                </wp:positionV>
                <wp:extent cx="1200150" cy="409575"/>
                <wp:effectExtent l="0" t="57150" r="19050" b="28575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00150" cy="4095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194FA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142.5pt;margin-top:36.6pt;width:94.5pt;height:32.2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" strokecolor="#5b9bd5" strokeweight="2.25pt">
                <v:stroke endarrow="block" joinstyle="miter"/>
              </v:shape>
            </w:pict>
          </mc:Fallback>
        </mc:AlternateContent>
      </w:r>
      <w:r w:rsidR="00054A7A" w:rsidRPr="00B356D8">
        <w:rPr>
          <w:rFonts w:ascii="Arial" w:eastAsia="Calibri" w:hAnsi="Arial" w:cs="Arial"/>
          <w:noProof/>
          <w:kern w:val="0"/>
          <w:lang w:eastAsia="en-IE"/>
          <w14:ligatures w14:val="none"/>
        </w:rPr>
        <w:drawing>
          <wp:inline distT="0" distB="0" distL="0" distR="0" wp14:anchorId="1FF97CCD" wp14:editId="5730D35E">
            <wp:extent cx="6320730" cy="1181100"/>
            <wp:effectExtent l="0" t="0" r="4445" b="0"/>
            <wp:docPr id="5" name="Picture 5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computer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63417" cy="11890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325905" w14:textId="77777777" w:rsidR="00DA6383" w:rsidRPr="00B356D8" w:rsidRDefault="00DA6383" w:rsidP="004F2200">
      <w:pPr>
        <w:rPr>
          <w:rFonts w:ascii="Arial" w:hAnsi="Arial" w:cs="Arial"/>
        </w:rPr>
      </w:pPr>
    </w:p>
    <w:p w14:paraId="376ACFF8" w14:textId="3DE36F6F" w:rsidR="00291397" w:rsidRPr="00B356D8" w:rsidRDefault="00291397" w:rsidP="00291397">
      <w:pPr>
        <w:numPr>
          <w:ilvl w:val="1"/>
          <w:numId w:val="1"/>
        </w:numPr>
        <w:rPr>
          <w:rFonts w:ascii="Arial" w:hAnsi="Arial" w:cs="Arial"/>
        </w:rPr>
      </w:pPr>
      <w:r w:rsidRPr="00B356D8">
        <w:rPr>
          <w:rFonts w:ascii="Arial" w:hAnsi="Arial" w:cs="Arial"/>
        </w:rPr>
        <w:t>Save the</w:t>
      </w:r>
      <w:r w:rsidR="00F82B24">
        <w:rPr>
          <w:rFonts w:ascii="Arial" w:hAnsi="Arial" w:cs="Arial"/>
        </w:rPr>
        <w:t xml:space="preserve"> referral form</w:t>
      </w:r>
      <w:r w:rsidRPr="00B356D8">
        <w:rPr>
          <w:rFonts w:ascii="Arial" w:hAnsi="Arial" w:cs="Arial"/>
        </w:rPr>
        <w:t xml:space="preserve"> </w:t>
      </w:r>
      <w:r w:rsidR="00F82B24">
        <w:rPr>
          <w:rFonts w:ascii="Arial" w:hAnsi="Arial" w:cs="Arial"/>
        </w:rPr>
        <w:t xml:space="preserve">template </w:t>
      </w:r>
      <w:r w:rsidRPr="00B356D8">
        <w:rPr>
          <w:rFonts w:ascii="Arial" w:hAnsi="Arial" w:cs="Arial"/>
        </w:rPr>
        <w:t>to a folder of your choice or directly to your desktop.</w:t>
      </w:r>
    </w:p>
    <w:p w14:paraId="17B924BA" w14:textId="280F406A" w:rsidR="00291397" w:rsidRPr="00B356D8" w:rsidRDefault="00291397" w:rsidP="00291397">
      <w:pPr>
        <w:numPr>
          <w:ilvl w:val="1"/>
          <w:numId w:val="1"/>
        </w:numPr>
        <w:rPr>
          <w:rFonts w:ascii="Arial" w:hAnsi="Arial" w:cs="Arial"/>
        </w:rPr>
      </w:pPr>
      <w:r w:rsidRPr="00B356D8">
        <w:rPr>
          <w:rFonts w:ascii="Arial" w:hAnsi="Arial" w:cs="Arial"/>
        </w:rPr>
        <w:t xml:space="preserve">Close the web browser and open the </w:t>
      </w:r>
      <w:r w:rsidR="00F82B24">
        <w:rPr>
          <w:rFonts w:ascii="Arial" w:hAnsi="Arial" w:cs="Arial"/>
        </w:rPr>
        <w:t>referral form</w:t>
      </w:r>
      <w:r w:rsidRPr="00B356D8">
        <w:rPr>
          <w:rFonts w:ascii="Arial" w:hAnsi="Arial" w:cs="Arial"/>
        </w:rPr>
        <w:t xml:space="preserve"> template </w:t>
      </w:r>
      <w:r w:rsidR="00F82B24">
        <w:rPr>
          <w:rFonts w:ascii="Arial" w:hAnsi="Arial" w:cs="Arial"/>
        </w:rPr>
        <w:t>(which has been saved in the folder you chose)</w:t>
      </w:r>
      <w:r w:rsidRPr="00B356D8">
        <w:rPr>
          <w:rFonts w:ascii="Arial" w:hAnsi="Arial" w:cs="Arial"/>
        </w:rPr>
        <w:t>.</w:t>
      </w:r>
    </w:p>
    <w:p w14:paraId="529507CE" w14:textId="77777777" w:rsidR="004F2200" w:rsidRPr="00B356D8" w:rsidRDefault="004F2200" w:rsidP="004F2200">
      <w:pPr>
        <w:ind w:left="1080"/>
        <w:rPr>
          <w:rFonts w:ascii="Arial" w:hAnsi="Arial" w:cs="Arial"/>
        </w:rPr>
      </w:pPr>
    </w:p>
    <w:p w14:paraId="34C2BFEC" w14:textId="58540D8A" w:rsidR="00291397" w:rsidRPr="00B356D8" w:rsidRDefault="00291397" w:rsidP="00291397">
      <w:pPr>
        <w:numPr>
          <w:ilvl w:val="0"/>
          <w:numId w:val="1"/>
        </w:numPr>
        <w:rPr>
          <w:rFonts w:ascii="Arial" w:hAnsi="Arial" w:cs="Arial"/>
        </w:rPr>
      </w:pPr>
      <w:r w:rsidRPr="00B356D8">
        <w:rPr>
          <w:rFonts w:ascii="Arial" w:hAnsi="Arial" w:cs="Arial"/>
          <w:b/>
          <w:bCs/>
        </w:rPr>
        <w:t xml:space="preserve">Saving </w:t>
      </w:r>
      <w:r w:rsidR="00054A7A" w:rsidRPr="00B356D8">
        <w:rPr>
          <w:rFonts w:ascii="Arial" w:hAnsi="Arial" w:cs="Arial"/>
          <w:b/>
          <w:bCs/>
        </w:rPr>
        <w:t>Forms that Open in Adobe Acrobat or another PDF Viewer</w:t>
      </w:r>
      <w:r w:rsidRPr="00B356D8">
        <w:rPr>
          <w:rFonts w:ascii="Arial" w:hAnsi="Arial" w:cs="Arial"/>
          <w:b/>
          <w:bCs/>
        </w:rPr>
        <w:t>:</w:t>
      </w:r>
    </w:p>
    <w:p w14:paraId="16471828" w14:textId="6C26D9BA" w:rsidR="00DA6383" w:rsidRPr="00DA6383" w:rsidRDefault="00291397" w:rsidP="00DA6383">
      <w:pPr>
        <w:numPr>
          <w:ilvl w:val="1"/>
          <w:numId w:val="1"/>
        </w:numPr>
        <w:rPr>
          <w:rFonts w:ascii="Arial" w:hAnsi="Arial" w:cs="Arial"/>
        </w:rPr>
      </w:pPr>
      <w:r w:rsidRPr="00B356D8">
        <w:rPr>
          <w:rFonts w:ascii="Arial" w:hAnsi="Arial" w:cs="Arial"/>
        </w:rPr>
        <w:t xml:space="preserve">If the </w:t>
      </w:r>
      <w:r w:rsidR="00F82B24">
        <w:rPr>
          <w:rFonts w:ascii="Arial" w:hAnsi="Arial" w:cs="Arial"/>
        </w:rPr>
        <w:t xml:space="preserve">referral </w:t>
      </w:r>
      <w:r w:rsidRPr="00B356D8">
        <w:rPr>
          <w:rFonts w:ascii="Arial" w:hAnsi="Arial" w:cs="Arial"/>
        </w:rPr>
        <w:t>form</w:t>
      </w:r>
      <w:r w:rsidR="00F82B24">
        <w:rPr>
          <w:rFonts w:ascii="Arial" w:hAnsi="Arial" w:cs="Arial"/>
        </w:rPr>
        <w:t xml:space="preserve"> template</w:t>
      </w:r>
      <w:r w:rsidRPr="00B356D8">
        <w:rPr>
          <w:rFonts w:ascii="Arial" w:hAnsi="Arial" w:cs="Arial"/>
        </w:rPr>
        <w:t xml:space="preserve"> opens</w:t>
      </w:r>
      <w:r w:rsidR="005501EC" w:rsidRPr="00B356D8">
        <w:rPr>
          <w:rFonts w:ascii="Arial" w:hAnsi="Arial" w:cs="Arial"/>
        </w:rPr>
        <w:t xml:space="preserve"> </w:t>
      </w:r>
      <w:r w:rsidRPr="00B356D8">
        <w:rPr>
          <w:rFonts w:ascii="Arial" w:hAnsi="Arial" w:cs="Arial"/>
        </w:rPr>
        <w:t xml:space="preserve">in </w:t>
      </w:r>
      <w:r w:rsidR="00543D63" w:rsidRPr="00B356D8">
        <w:rPr>
          <w:rFonts w:ascii="Arial" w:hAnsi="Arial" w:cs="Arial"/>
        </w:rPr>
        <w:t xml:space="preserve">a PDF viewer </w:t>
      </w:r>
      <w:r w:rsidR="00054A7A" w:rsidRPr="00B356D8">
        <w:rPr>
          <w:rFonts w:ascii="Arial" w:hAnsi="Arial" w:cs="Arial"/>
        </w:rPr>
        <w:t>like</w:t>
      </w:r>
      <w:r w:rsidR="00543D63" w:rsidRPr="00B356D8">
        <w:rPr>
          <w:rFonts w:ascii="Arial" w:hAnsi="Arial" w:cs="Arial"/>
        </w:rPr>
        <w:t xml:space="preserve"> </w:t>
      </w:r>
      <w:r w:rsidRPr="00B356D8">
        <w:rPr>
          <w:rFonts w:ascii="Arial" w:hAnsi="Arial" w:cs="Arial"/>
        </w:rPr>
        <w:t xml:space="preserve">Adobe Acrobat, use the "Save As" option from the Menu Tab on the top left to save the </w:t>
      </w:r>
      <w:r w:rsidR="00F82B24">
        <w:rPr>
          <w:rFonts w:ascii="Arial" w:hAnsi="Arial" w:cs="Arial"/>
        </w:rPr>
        <w:t xml:space="preserve">referral form </w:t>
      </w:r>
      <w:r w:rsidRPr="00B356D8">
        <w:rPr>
          <w:rFonts w:ascii="Arial" w:hAnsi="Arial" w:cs="Arial"/>
        </w:rPr>
        <w:t>template to a preferred folder.</w:t>
      </w:r>
    </w:p>
    <w:p w14:paraId="542E5448" w14:textId="77777777" w:rsidR="00DA6383" w:rsidRDefault="00DA6383" w:rsidP="00DA6383">
      <w:pPr>
        <w:ind w:left="720"/>
        <w:rPr>
          <w:rFonts w:ascii="Arial" w:hAnsi="Arial" w:cs="Arial"/>
        </w:rPr>
      </w:pPr>
    </w:p>
    <w:p w14:paraId="4136566F" w14:textId="11E33329" w:rsidR="00291397" w:rsidRPr="00B356D8" w:rsidRDefault="00291397" w:rsidP="00DA6383">
      <w:pPr>
        <w:ind w:left="720"/>
        <w:rPr>
          <w:rFonts w:ascii="Arial" w:hAnsi="Arial" w:cs="Arial"/>
        </w:rPr>
      </w:pPr>
      <w:r w:rsidRPr="00B356D8">
        <w:rPr>
          <w:rFonts w:ascii="Arial" w:eastAsia="Calibri" w:hAnsi="Arial" w:cs="Arial"/>
          <w:noProof/>
          <w:kern w:val="0"/>
          <w:lang w:eastAsia="en-IE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03AE6E" wp14:editId="45BF2BB5">
                <wp:simplePos x="0" y="0"/>
                <wp:positionH relativeFrom="column">
                  <wp:posOffset>981075</wp:posOffset>
                </wp:positionH>
                <wp:positionV relativeFrom="paragraph">
                  <wp:posOffset>245110</wp:posOffset>
                </wp:positionV>
                <wp:extent cx="857250" cy="657225"/>
                <wp:effectExtent l="38100" t="38100" r="19050" b="28575"/>
                <wp:wrapNone/>
                <wp:docPr id="1946454371" name="Straight Arrow Connector 1946454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7250" cy="6572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29FDB" id="Straight Arrow Connector 1946454371" o:spid="_x0000_s1026" type="#_x0000_t32" style="position:absolute;margin-left:77.25pt;margin-top:19.3pt;width:67.5pt;height:51.7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" strokecolor="#5b9bd5" strokeweight="2.25pt">
                <v:stroke endarrow="block" joinstyle="miter"/>
              </v:shape>
            </w:pict>
          </mc:Fallback>
        </mc:AlternateContent>
      </w:r>
      <w:r w:rsidRPr="00B356D8">
        <w:rPr>
          <w:rFonts w:ascii="Arial" w:eastAsia="Calibri" w:hAnsi="Arial" w:cs="Arial"/>
          <w:noProof/>
          <w:kern w:val="0"/>
          <w:lang w:eastAsia="en-IE"/>
          <w14:ligatures w14:val="none"/>
        </w:rPr>
        <w:drawing>
          <wp:inline distT="0" distB="0" distL="0" distR="0" wp14:anchorId="514A2411" wp14:editId="68D3538D">
            <wp:extent cx="2561383" cy="1276350"/>
            <wp:effectExtent l="0" t="0" r="0" b="0"/>
            <wp:docPr id="8" name="Picture 8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screenshot of a computer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00966" cy="1296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505DA" w14:textId="77777777" w:rsidR="00054A7A" w:rsidRPr="00B356D8" w:rsidRDefault="00054A7A" w:rsidP="005501EC">
      <w:pPr>
        <w:rPr>
          <w:rFonts w:ascii="Arial" w:hAnsi="Arial" w:cs="Arial"/>
          <w:b/>
          <w:bCs/>
        </w:rPr>
      </w:pPr>
    </w:p>
    <w:p w14:paraId="5942E4FF" w14:textId="5A55FDEC" w:rsidR="00291397" w:rsidRPr="00B356D8" w:rsidRDefault="008C5208" w:rsidP="005501EC">
      <w:pPr>
        <w:rPr>
          <w:rFonts w:ascii="Arial" w:hAnsi="Arial" w:cs="Arial"/>
        </w:rPr>
      </w:pPr>
      <w:r w:rsidRPr="00B356D8">
        <w:rPr>
          <w:rFonts w:ascii="Arial" w:hAnsi="Arial" w:cs="Arial"/>
          <w:b/>
          <w:bCs/>
        </w:rPr>
        <w:t>Note</w:t>
      </w:r>
      <w:r w:rsidR="00291397" w:rsidRPr="00B356D8">
        <w:rPr>
          <w:rFonts w:ascii="Arial" w:hAnsi="Arial" w:cs="Arial"/>
          <w:b/>
          <w:bCs/>
        </w:rPr>
        <w:t>:</w:t>
      </w:r>
    </w:p>
    <w:p w14:paraId="7657E226" w14:textId="312761DC" w:rsidR="00291397" w:rsidRPr="00B356D8" w:rsidRDefault="00291397" w:rsidP="005501EC">
      <w:pPr>
        <w:numPr>
          <w:ilvl w:val="1"/>
          <w:numId w:val="1"/>
        </w:numPr>
        <w:tabs>
          <w:tab w:val="num" w:pos="720"/>
        </w:tabs>
        <w:ind w:left="720"/>
        <w:rPr>
          <w:rFonts w:ascii="Arial" w:hAnsi="Arial" w:cs="Arial"/>
        </w:rPr>
      </w:pPr>
      <w:r w:rsidRPr="00B356D8">
        <w:rPr>
          <w:rFonts w:ascii="Arial" w:hAnsi="Arial" w:cs="Arial"/>
        </w:rPr>
        <w:t>You only need to download the</w:t>
      </w:r>
      <w:r w:rsidR="00F82B24">
        <w:rPr>
          <w:rFonts w:ascii="Arial" w:hAnsi="Arial" w:cs="Arial"/>
        </w:rPr>
        <w:t xml:space="preserve"> referral form</w:t>
      </w:r>
      <w:r w:rsidRPr="00B356D8">
        <w:rPr>
          <w:rFonts w:ascii="Arial" w:hAnsi="Arial" w:cs="Arial"/>
        </w:rPr>
        <w:t xml:space="preserve"> template once and store it as a blank master template for repeated use.</w:t>
      </w:r>
    </w:p>
    <w:p w14:paraId="248BD201" w14:textId="31E0543E" w:rsidR="00291397" w:rsidRPr="00B356D8" w:rsidRDefault="00F13A64" w:rsidP="005501EC">
      <w:pPr>
        <w:numPr>
          <w:ilvl w:val="1"/>
          <w:numId w:val="1"/>
        </w:numPr>
        <w:ind w:left="720"/>
        <w:rPr>
          <w:rFonts w:ascii="Arial" w:hAnsi="Arial" w:cs="Arial"/>
        </w:rPr>
      </w:pPr>
      <w:r w:rsidRPr="00B356D8">
        <w:rPr>
          <w:rFonts w:ascii="Arial" w:hAnsi="Arial" w:cs="Arial"/>
        </w:rPr>
        <w:t xml:space="preserve">Make sure that </w:t>
      </w:r>
      <w:r w:rsidR="00291397" w:rsidRPr="00B356D8">
        <w:rPr>
          <w:rFonts w:ascii="Arial" w:hAnsi="Arial" w:cs="Arial"/>
        </w:rPr>
        <w:t>Adobe Acrobat (or</w:t>
      </w:r>
      <w:r w:rsidRPr="00B356D8">
        <w:rPr>
          <w:rFonts w:ascii="Arial" w:hAnsi="Arial" w:cs="Arial"/>
        </w:rPr>
        <w:t xml:space="preserve"> other</w:t>
      </w:r>
      <w:r w:rsidR="00291397" w:rsidRPr="00B356D8">
        <w:rPr>
          <w:rFonts w:ascii="Arial" w:hAnsi="Arial" w:cs="Arial"/>
        </w:rPr>
        <w:t xml:space="preserve"> PDF reader) is installed on your </w:t>
      </w:r>
      <w:r w:rsidRPr="00B356D8">
        <w:rPr>
          <w:rFonts w:ascii="Arial" w:hAnsi="Arial" w:cs="Arial"/>
        </w:rPr>
        <w:t>computer</w:t>
      </w:r>
      <w:r w:rsidR="00291397" w:rsidRPr="00B356D8">
        <w:rPr>
          <w:rFonts w:ascii="Arial" w:hAnsi="Arial" w:cs="Arial"/>
        </w:rPr>
        <w:t xml:space="preserve"> for electronic form completion and submission.</w:t>
      </w:r>
    </w:p>
    <w:p w14:paraId="011848B9" w14:textId="1E111230" w:rsidR="008C5208" w:rsidRDefault="008C5208" w:rsidP="008C5208">
      <w:pPr>
        <w:numPr>
          <w:ilvl w:val="1"/>
          <w:numId w:val="1"/>
        </w:numPr>
        <w:ind w:left="720"/>
        <w:rPr>
          <w:rFonts w:ascii="Arial" w:hAnsi="Arial" w:cs="Arial"/>
        </w:rPr>
      </w:pPr>
      <w:r w:rsidRPr="00B356D8">
        <w:rPr>
          <w:rFonts w:ascii="Arial" w:hAnsi="Arial" w:cs="Arial"/>
        </w:rPr>
        <w:t>To submit your</w:t>
      </w:r>
      <w:r w:rsidR="00F82B24">
        <w:rPr>
          <w:rFonts w:ascii="Arial" w:hAnsi="Arial" w:cs="Arial"/>
        </w:rPr>
        <w:t xml:space="preserve"> referral</w:t>
      </w:r>
      <w:r w:rsidRPr="00B356D8">
        <w:rPr>
          <w:rFonts w:ascii="Arial" w:hAnsi="Arial" w:cs="Arial"/>
        </w:rPr>
        <w:t xml:space="preserve"> form, click the Submit button at the end. If it does not attach to an email automatically, you can manually attach it to an email or print it and post t</w:t>
      </w:r>
      <w:r w:rsidR="00980796">
        <w:rPr>
          <w:rFonts w:ascii="Arial" w:hAnsi="Arial" w:cs="Arial"/>
        </w:rPr>
        <w:t>o the address below</w:t>
      </w:r>
      <w:r w:rsidRPr="00B356D8">
        <w:rPr>
          <w:rFonts w:ascii="Arial" w:hAnsi="Arial" w:cs="Arial"/>
        </w:rPr>
        <w:t>.</w:t>
      </w:r>
      <w:r w:rsidR="00980796">
        <w:rPr>
          <w:rFonts w:ascii="Arial" w:hAnsi="Arial" w:cs="Arial"/>
        </w:rPr>
        <w:t xml:space="preserve"> </w:t>
      </w:r>
    </w:p>
    <w:p w14:paraId="11B51558" w14:textId="4DF850DF" w:rsidR="00DA6383" w:rsidRDefault="00DA6383" w:rsidP="00DA6383">
      <w:pPr>
        <w:numPr>
          <w:ilvl w:val="2"/>
          <w:numId w:val="1"/>
        </w:numPr>
        <w:rPr>
          <w:rFonts w:ascii="Arial" w:hAnsi="Arial" w:cs="Arial"/>
        </w:rPr>
      </w:pPr>
      <w:r w:rsidRPr="00DA6383">
        <w:rPr>
          <w:rFonts w:ascii="Arial" w:hAnsi="Arial" w:cs="Arial"/>
          <w:b/>
        </w:rPr>
        <w:t>Emailed referrals are preferred</w:t>
      </w:r>
      <w:r>
        <w:rPr>
          <w:rFonts w:ascii="Arial" w:hAnsi="Arial" w:cs="Arial"/>
        </w:rPr>
        <w:t xml:space="preserve"> and can be sent to: </w:t>
      </w:r>
      <w:hyperlink r:id="rId12" w:history="1">
        <w:r w:rsidRPr="00D117EB">
          <w:rPr>
            <w:rStyle w:val="Hyperlink"/>
            <w:rFonts w:ascii="Arial" w:hAnsi="Arial" w:cs="Arial"/>
          </w:rPr>
          <w:t>cro.dncc@hse.ie</w:t>
        </w:r>
      </w:hyperlink>
      <w:r w:rsidR="00210D85">
        <w:rPr>
          <w:rFonts w:ascii="Arial" w:hAnsi="Arial" w:cs="Arial"/>
        </w:rPr>
        <w:t xml:space="preserve"> </w:t>
      </w:r>
    </w:p>
    <w:p w14:paraId="34454C64" w14:textId="61D5F30E" w:rsidR="00DA6383" w:rsidRPr="00210D85" w:rsidRDefault="00DA6383" w:rsidP="00DA6383">
      <w:pPr>
        <w:numPr>
          <w:ilvl w:val="2"/>
          <w:numId w:val="1"/>
        </w:numPr>
        <w:rPr>
          <w:rFonts w:ascii="Arial" w:hAnsi="Arial" w:cs="Arial"/>
        </w:rPr>
      </w:pPr>
      <w:r w:rsidRPr="00210D85">
        <w:rPr>
          <w:rFonts w:ascii="Arial" w:hAnsi="Arial" w:cs="Arial"/>
        </w:rPr>
        <w:t xml:space="preserve">If the referral must be sent via post, please use the following address: </w:t>
      </w:r>
    </w:p>
    <w:p w14:paraId="09DFF9C2" w14:textId="752572EA" w:rsidR="00DA6383" w:rsidRPr="00210D85" w:rsidRDefault="00DA6383" w:rsidP="00DA6383">
      <w:pPr>
        <w:spacing w:after="0"/>
        <w:ind w:left="1800"/>
        <w:rPr>
          <w:rFonts w:ascii="Arial" w:hAnsi="Arial" w:cs="Arial"/>
          <w:lang w:val="en-GB"/>
        </w:rPr>
      </w:pPr>
      <w:r w:rsidRPr="00210D85">
        <w:rPr>
          <w:rFonts w:ascii="Arial" w:hAnsi="Arial" w:cs="Arial"/>
          <w:lang w:val="en-GB"/>
        </w:rPr>
        <w:t>CHO DNCC Central Referral Office, HSE</w:t>
      </w:r>
    </w:p>
    <w:p w14:paraId="67DA44CA" w14:textId="1AE642FC" w:rsidR="00DA6383" w:rsidRPr="00210D85" w:rsidRDefault="00DA6383" w:rsidP="00DA6383">
      <w:pPr>
        <w:ind w:left="1800"/>
        <w:rPr>
          <w:rFonts w:ascii="Arial" w:hAnsi="Arial" w:cs="Arial"/>
        </w:rPr>
      </w:pPr>
      <w:r w:rsidRPr="00210D85">
        <w:rPr>
          <w:rFonts w:ascii="Arial" w:hAnsi="Arial" w:cs="Arial"/>
          <w:lang w:val="en-GB"/>
        </w:rPr>
        <w:t>Nexus Building, Units 4 &amp; 5, Ground Floor, Block 6A, Blanchardstown Corporate Park 1, Dublin 15, D15 CF9K.</w:t>
      </w:r>
    </w:p>
    <w:p w14:paraId="48F30402" w14:textId="297BAFC1" w:rsidR="00291397" w:rsidRPr="00B356D8" w:rsidRDefault="00291397" w:rsidP="005501EC">
      <w:pPr>
        <w:numPr>
          <w:ilvl w:val="1"/>
          <w:numId w:val="1"/>
        </w:numPr>
        <w:ind w:left="720"/>
        <w:rPr>
          <w:rFonts w:ascii="Arial" w:hAnsi="Arial" w:cs="Arial"/>
        </w:rPr>
      </w:pPr>
      <w:r w:rsidRPr="00B356D8">
        <w:rPr>
          <w:rFonts w:ascii="Arial" w:hAnsi="Arial" w:cs="Arial"/>
        </w:rPr>
        <w:t>Organi</w:t>
      </w:r>
      <w:r w:rsidR="00B356D8">
        <w:rPr>
          <w:rFonts w:ascii="Arial" w:hAnsi="Arial" w:cs="Arial"/>
        </w:rPr>
        <w:t>s</w:t>
      </w:r>
      <w:r w:rsidRPr="00B356D8">
        <w:rPr>
          <w:rFonts w:ascii="Arial" w:hAnsi="Arial" w:cs="Arial"/>
        </w:rPr>
        <w:t>e your</w:t>
      </w:r>
      <w:r w:rsidR="00F82B24">
        <w:rPr>
          <w:rFonts w:ascii="Arial" w:hAnsi="Arial" w:cs="Arial"/>
        </w:rPr>
        <w:t xml:space="preserve"> referral form</w:t>
      </w:r>
      <w:r w:rsidRPr="00B356D8">
        <w:rPr>
          <w:rFonts w:ascii="Arial" w:hAnsi="Arial" w:cs="Arial"/>
        </w:rPr>
        <w:t xml:space="preserve"> template</w:t>
      </w:r>
      <w:r w:rsidR="00F82B24">
        <w:rPr>
          <w:rFonts w:ascii="Arial" w:hAnsi="Arial" w:cs="Arial"/>
        </w:rPr>
        <w:t>(</w:t>
      </w:r>
      <w:r w:rsidRPr="00B356D8">
        <w:rPr>
          <w:rFonts w:ascii="Arial" w:hAnsi="Arial" w:cs="Arial"/>
        </w:rPr>
        <w:t>s</w:t>
      </w:r>
      <w:r w:rsidR="00F82B24">
        <w:rPr>
          <w:rFonts w:ascii="Arial" w:hAnsi="Arial" w:cs="Arial"/>
        </w:rPr>
        <w:t>)</w:t>
      </w:r>
      <w:r w:rsidRPr="00B356D8">
        <w:rPr>
          <w:rFonts w:ascii="Arial" w:hAnsi="Arial" w:cs="Arial"/>
        </w:rPr>
        <w:t xml:space="preserve"> in a folder structure for easy access. </w:t>
      </w:r>
      <w:r w:rsidR="00F13A64" w:rsidRPr="00B356D8">
        <w:rPr>
          <w:rFonts w:ascii="Arial" w:hAnsi="Arial" w:cs="Arial"/>
        </w:rPr>
        <w:t xml:space="preserve">In the example </w:t>
      </w:r>
      <w:r w:rsidRPr="00B356D8">
        <w:rPr>
          <w:rFonts w:ascii="Arial" w:hAnsi="Arial" w:cs="Arial"/>
        </w:rPr>
        <w:t>below, the</w:t>
      </w:r>
      <w:r w:rsidR="00F82B24">
        <w:rPr>
          <w:rFonts w:ascii="Arial" w:hAnsi="Arial" w:cs="Arial"/>
        </w:rPr>
        <w:t xml:space="preserve"> referral form</w:t>
      </w:r>
      <w:r w:rsidRPr="00B356D8">
        <w:rPr>
          <w:rFonts w:ascii="Arial" w:hAnsi="Arial" w:cs="Arial"/>
        </w:rPr>
        <w:t xml:space="preserve"> template has been saved to a Masters Documents and Templates Folder:</w:t>
      </w:r>
      <w:r w:rsidRPr="00B356D8">
        <w:rPr>
          <w:rFonts w:ascii="Arial" w:eastAsia="Calibri" w:hAnsi="Arial" w:cs="Arial"/>
          <w:noProof/>
          <w:kern w:val="0"/>
          <w:lang w:eastAsia="en-IE"/>
          <w14:ligatures w14:val="none"/>
        </w:rPr>
        <w:t xml:space="preserve"> </w:t>
      </w:r>
    </w:p>
    <w:p w14:paraId="20ACB977" w14:textId="00049888" w:rsidR="00291397" w:rsidRPr="00B356D8" w:rsidRDefault="00291397" w:rsidP="005501EC">
      <w:pPr>
        <w:ind w:left="720"/>
        <w:rPr>
          <w:rFonts w:ascii="Arial" w:hAnsi="Arial" w:cs="Arial"/>
        </w:rPr>
      </w:pPr>
      <w:r w:rsidRPr="00B356D8">
        <w:rPr>
          <w:rFonts w:ascii="Arial" w:eastAsia="Calibri" w:hAnsi="Arial" w:cs="Arial"/>
          <w:noProof/>
          <w:kern w:val="0"/>
          <w:lang w:eastAsia="en-IE"/>
          <w14:ligatures w14:val="none"/>
        </w:rPr>
        <w:drawing>
          <wp:inline distT="0" distB="0" distL="0" distR="0" wp14:anchorId="38B3BA9F" wp14:editId="16D9CAD2">
            <wp:extent cx="5095977" cy="1104900"/>
            <wp:effectExtent l="0" t="0" r="9525" b="0"/>
            <wp:docPr id="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&#10;&#10;Description automatically generated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95977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5C42C4" w14:textId="77777777" w:rsidR="008C5208" w:rsidRPr="00B356D8" w:rsidRDefault="008C5208" w:rsidP="005501EC">
      <w:pPr>
        <w:ind w:left="720"/>
        <w:rPr>
          <w:rFonts w:ascii="Arial" w:hAnsi="Arial" w:cs="Arial"/>
        </w:rPr>
      </w:pPr>
    </w:p>
    <w:p w14:paraId="6508FCA0" w14:textId="77777777" w:rsidR="005C1BB0" w:rsidRPr="00B356D8" w:rsidRDefault="005C1BB0">
      <w:pPr>
        <w:rPr>
          <w:rFonts w:ascii="Arial" w:hAnsi="Arial" w:cs="Arial"/>
        </w:rPr>
      </w:pPr>
    </w:p>
    <w:sectPr w:rsidR="005C1BB0" w:rsidRPr="00B356D8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5F8F64" w14:textId="77777777" w:rsidR="000D222C" w:rsidRDefault="000D222C" w:rsidP="00F13A64">
      <w:pPr>
        <w:spacing w:after="0" w:line="240" w:lineRule="auto"/>
      </w:pPr>
      <w:r>
        <w:separator/>
      </w:r>
    </w:p>
  </w:endnote>
  <w:endnote w:type="continuationSeparator" w:id="0">
    <w:p w14:paraId="6E5A3399" w14:textId="77777777" w:rsidR="000D222C" w:rsidRDefault="000D222C" w:rsidP="00F13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89741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221E96" w14:textId="36FC7886" w:rsidR="00F13A64" w:rsidRDefault="00F13A6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2C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EF18C76" w14:textId="77777777" w:rsidR="00F13A64" w:rsidRDefault="00F13A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609D6E" w14:textId="77777777" w:rsidR="000D222C" w:rsidRDefault="000D222C" w:rsidP="00F13A64">
      <w:pPr>
        <w:spacing w:after="0" w:line="240" w:lineRule="auto"/>
      </w:pPr>
      <w:r>
        <w:separator/>
      </w:r>
    </w:p>
  </w:footnote>
  <w:footnote w:type="continuationSeparator" w:id="0">
    <w:p w14:paraId="77896369" w14:textId="77777777" w:rsidR="000D222C" w:rsidRDefault="000D222C" w:rsidP="00F13A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87E13"/>
    <w:multiLevelType w:val="hybridMultilevel"/>
    <w:tmpl w:val="D4AA2756"/>
    <w:lvl w:ilvl="0" w:tplc="1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CD42543"/>
    <w:multiLevelType w:val="multilevel"/>
    <w:tmpl w:val="22FA55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397"/>
    <w:rsid w:val="00054A7A"/>
    <w:rsid w:val="000C182D"/>
    <w:rsid w:val="000C5448"/>
    <w:rsid w:val="000D222C"/>
    <w:rsid w:val="001656CB"/>
    <w:rsid w:val="001D6FC4"/>
    <w:rsid w:val="00210D85"/>
    <w:rsid w:val="00291397"/>
    <w:rsid w:val="003952E6"/>
    <w:rsid w:val="004F2200"/>
    <w:rsid w:val="00543D63"/>
    <w:rsid w:val="005501EC"/>
    <w:rsid w:val="0055454C"/>
    <w:rsid w:val="00584D64"/>
    <w:rsid w:val="005C1BB0"/>
    <w:rsid w:val="005D32CC"/>
    <w:rsid w:val="007B7DCB"/>
    <w:rsid w:val="008C5208"/>
    <w:rsid w:val="00980796"/>
    <w:rsid w:val="00A50F73"/>
    <w:rsid w:val="00AE0DC8"/>
    <w:rsid w:val="00B356D8"/>
    <w:rsid w:val="00C72972"/>
    <w:rsid w:val="00DA6383"/>
    <w:rsid w:val="00E9209A"/>
    <w:rsid w:val="00F13A64"/>
    <w:rsid w:val="00F82B24"/>
    <w:rsid w:val="00FB7D59"/>
    <w:rsid w:val="00FD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6615F"/>
  <w15:chartTrackingRefBased/>
  <w15:docId w15:val="{E67FA0E8-0686-45BF-B15B-2C9D9DA5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13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1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13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13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13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13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13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13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13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13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13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13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13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13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13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13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13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13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13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1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13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13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1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13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13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13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13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13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139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91397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13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91397"/>
    <w:rPr>
      <w:color w:val="96607D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A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13A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A64"/>
  </w:style>
  <w:style w:type="paragraph" w:styleId="Footer">
    <w:name w:val="footer"/>
    <w:basedOn w:val="Normal"/>
    <w:link w:val="FooterChar"/>
    <w:uiPriority w:val="99"/>
    <w:unhideWhenUsed/>
    <w:rsid w:val="00F13A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A64"/>
  </w:style>
  <w:style w:type="paragraph" w:styleId="Revision">
    <w:name w:val="Revision"/>
    <w:hidden/>
    <w:uiPriority w:val="99"/>
    <w:semiHidden/>
    <w:rsid w:val="00A50F73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35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56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56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6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6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www.hse.ie/eng/services/list/2/primarycare/pcteams/dublin-north-city-and-county/childrens-services-referral-form.pdf" TargetMode="External"/><Relationship Id="rId12" Type="http://schemas.openxmlformats.org/officeDocument/2006/relationships/hyperlink" Target="mailto:cro.dncc@hse.i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Lavelle</dc:creator>
  <cp:keywords/>
  <dc:description/>
  <cp:lastModifiedBy>Norma Creedon</cp:lastModifiedBy>
  <cp:revision>2</cp:revision>
  <dcterms:created xsi:type="dcterms:W3CDTF">2024-03-06T10:45:00Z</dcterms:created>
  <dcterms:modified xsi:type="dcterms:W3CDTF">2024-03-06T10:45:00Z</dcterms:modified>
</cp:coreProperties>
</file>