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inorHAnsi" w:hAnsi="Arial"/>
          <w:kern w:val="2"/>
          <w:sz w:val="2"/>
          <w:lang w:val="en-IE"/>
          <w14:ligatures w14:val="standardContextual"/>
        </w:rPr>
        <w:id w:val="1895082015"/>
        <w:docPartObj>
          <w:docPartGallery w:val="Cover Pages"/>
          <w:docPartUnique/>
        </w:docPartObj>
      </w:sdtPr>
      <w:sdtEndPr>
        <w:rPr>
          <w:rFonts w:cs="Arial"/>
          <w:b/>
          <w:bCs/>
          <w:sz w:val="40"/>
          <w:szCs w:val="40"/>
        </w:rPr>
      </w:sdtEndPr>
      <w:sdtContent>
        <w:p w14:paraId="6DC1E4A5" w14:textId="17E14757" w:rsidR="00FD1A72" w:rsidRDefault="00FD1A72">
          <w:pPr>
            <w:pStyle w:val="NoSpacing"/>
            <w:rPr>
              <w:sz w:val="2"/>
            </w:rPr>
          </w:pPr>
        </w:p>
        <w:p w14:paraId="426D7D83" w14:textId="5B4108C1" w:rsidR="00FD1A72" w:rsidRDefault="00FD1A72"/>
        <w:p w14:paraId="6EA6B058" w14:textId="68F9B48B" w:rsidR="00FD1A72" w:rsidRDefault="00FD1A72">
          <w:pPr>
            <w:rPr>
              <w:rFonts w:cs="Arial"/>
              <w:b/>
              <w:bCs/>
              <w:sz w:val="40"/>
              <w:szCs w:val="4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D74CFE5" wp14:editId="370A4DF0">
                    <wp:simplePos x="0" y="0"/>
                    <wp:positionH relativeFrom="margin">
                      <wp:align>right</wp:align>
                    </wp:positionH>
                    <wp:positionV relativeFrom="margin">
                      <wp:posOffset>3210288</wp:posOffset>
                    </wp:positionV>
                    <wp:extent cx="6067878" cy="914400"/>
                    <wp:effectExtent l="0" t="0" r="0" b="3175"/>
                    <wp:wrapNone/>
                    <wp:docPr id="62" name="Text Box 6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067878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bCs/>
                                    <w:sz w:val="72"/>
                                    <w:szCs w:val="72"/>
                                  </w:rPr>
                                  <w:alias w:val="Title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14:paraId="13FAB29A" w14:textId="72649085" w:rsidR="00FD1A72" w:rsidRDefault="00FD1A72">
                                    <w:pPr>
                                      <w:pStyle w:val="NoSpacing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</w:rPr>
                                    </w:pPr>
                                    <w:r w:rsidRPr="00FD1A72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72"/>
                                        <w:szCs w:val="72"/>
                                      </w:rPr>
                                      <w:t>Guidance on creating accessible information for disabled people</w:t>
                                    </w:r>
                                  </w:p>
                                </w:sdtContent>
                              </w:sdt>
                              <w:p w14:paraId="5A8FA646" w14:textId="77777777" w:rsidR="00FD1A72" w:rsidRDefault="00FD1A72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7D74CFE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6" o:spid="_x0000_s1026" type="#_x0000_t202" style="position:absolute;margin-left:426.6pt;margin-top:252.8pt;width:477.8pt;height:1in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  <w:bCs/>
                              <w:sz w:val="72"/>
                              <w:szCs w:val="72"/>
                            </w:rPr>
                            <w:alias w:val="Title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3FAB29A" w14:textId="72649085" w:rsidR="00FD1A72" w:rsidRDefault="00FD1A72">
                              <w:pPr>
                                <w:pStyle w:val="NoSpacing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</w:rPr>
                              </w:pPr>
                              <w:r w:rsidRPr="00FD1A72">
                                <w:rPr>
                                  <w:rFonts w:ascii="Arial" w:hAnsi="Arial" w:cs="Arial"/>
                                  <w:b/>
                                  <w:bCs/>
                                  <w:sz w:val="72"/>
                                  <w:szCs w:val="72"/>
                                </w:rPr>
                                <w:t>Guidance on creating accessible information for disabled people</w:t>
                              </w:r>
                            </w:p>
                          </w:sdtContent>
                        </w:sdt>
                        <w:p w14:paraId="5A8FA646" w14:textId="77777777" w:rsidR="00FD1A72" w:rsidRDefault="00FD1A72"/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rFonts w:cs="Arial"/>
              <w:b/>
              <w:bCs/>
              <w:sz w:val="40"/>
              <w:szCs w:val="40"/>
            </w:rPr>
            <w:br w:type="page"/>
          </w:r>
        </w:p>
      </w:sdtContent>
    </w:sdt>
    <w:p w14:paraId="244697BE" w14:textId="0FC0B32E" w:rsidR="00255FF2" w:rsidRPr="00966681" w:rsidRDefault="00255FF2" w:rsidP="002A4CDF">
      <w:pPr>
        <w:rPr>
          <w:rFonts w:cs="Arial"/>
          <w:b/>
          <w:bCs/>
          <w:sz w:val="40"/>
          <w:szCs w:val="40"/>
        </w:rPr>
      </w:pPr>
      <w:r w:rsidRPr="00966681">
        <w:rPr>
          <w:rFonts w:cs="Arial"/>
          <w:b/>
          <w:bCs/>
          <w:sz w:val="40"/>
          <w:szCs w:val="40"/>
        </w:rPr>
        <w:lastRenderedPageBreak/>
        <w:t xml:space="preserve">Guidance on creating accessible information for disabled people </w:t>
      </w:r>
    </w:p>
    <w:p w14:paraId="725C69B2" w14:textId="5B7EA32B" w:rsidR="00C2150C" w:rsidRPr="008F46BE" w:rsidRDefault="00C2150C" w:rsidP="00585E38">
      <w:pPr>
        <w:pStyle w:val="Heading3"/>
      </w:pPr>
      <w:r w:rsidRPr="008F46BE">
        <w:t>Introduction</w:t>
      </w:r>
    </w:p>
    <w:p w14:paraId="18FCBE98" w14:textId="745E8E3E" w:rsidR="008F46BE" w:rsidRPr="008F46BE" w:rsidRDefault="00F92260" w:rsidP="002A4CDF">
      <w:pPr>
        <w:rPr>
          <w:rFonts w:cs="Arial"/>
          <w:szCs w:val="28"/>
        </w:rPr>
      </w:pPr>
      <w:r w:rsidRPr="008F46BE">
        <w:rPr>
          <w:rFonts w:cs="Arial"/>
          <w:szCs w:val="28"/>
        </w:rPr>
        <w:t xml:space="preserve">This guidance document </w:t>
      </w:r>
      <w:r w:rsidR="008B2897" w:rsidRPr="008F46BE">
        <w:rPr>
          <w:rFonts w:cs="Arial"/>
          <w:szCs w:val="28"/>
        </w:rPr>
        <w:t>was developed by an Expert Advisory Group</w:t>
      </w:r>
      <w:r w:rsidR="00EC5A4D" w:rsidRPr="008F46BE">
        <w:rPr>
          <w:rFonts w:cs="Arial"/>
          <w:szCs w:val="28"/>
        </w:rPr>
        <w:t xml:space="preserve"> (EAG)</w:t>
      </w:r>
      <w:r w:rsidR="008B2897" w:rsidRPr="008F46BE">
        <w:rPr>
          <w:rFonts w:cs="Arial"/>
          <w:szCs w:val="28"/>
        </w:rPr>
        <w:t xml:space="preserve"> </w:t>
      </w:r>
      <w:r w:rsidR="003A61F4">
        <w:rPr>
          <w:rFonts w:cs="Arial"/>
          <w:szCs w:val="28"/>
        </w:rPr>
        <w:t>consisting of Disabled Person’s</w:t>
      </w:r>
      <w:r w:rsidR="00E83C8F">
        <w:rPr>
          <w:rFonts w:cs="Arial"/>
          <w:szCs w:val="28"/>
        </w:rPr>
        <w:t xml:space="preserve"> (Representative)</w:t>
      </w:r>
      <w:r w:rsidR="003A61F4">
        <w:rPr>
          <w:rFonts w:cs="Arial"/>
          <w:szCs w:val="28"/>
        </w:rPr>
        <w:t xml:space="preserve"> Organisations</w:t>
      </w:r>
      <w:r w:rsidR="00966681">
        <w:rPr>
          <w:rFonts w:cs="Arial"/>
          <w:szCs w:val="28"/>
        </w:rPr>
        <w:t xml:space="preserve"> (DPO/DPRO)</w:t>
      </w:r>
      <w:r w:rsidR="00A02306">
        <w:rPr>
          <w:rFonts w:cs="Arial"/>
          <w:szCs w:val="28"/>
        </w:rPr>
        <w:t>, National Disabilities Quality Improvement Office</w:t>
      </w:r>
      <w:r w:rsidR="00EB3914">
        <w:rPr>
          <w:rFonts w:cs="Arial"/>
          <w:szCs w:val="28"/>
        </w:rPr>
        <w:t>,</w:t>
      </w:r>
      <w:r w:rsidR="00A02306">
        <w:rPr>
          <w:rFonts w:cs="Arial"/>
          <w:szCs w:val="28"/>
        </w:rPr>
        <w:t xml:space="preserve"> and </w:t>
      </w:r>
      <w:r w:rsidR="001E3621">
        <w:rPr>
          <w:rFonts w:cs="Arial"/>
          <w:szCs w:val="28"/>
        </w:rPr>
        <w:t>clinicians</w:t>
      </w:r>
      <w:r w:rsidR="003A61F4">
        <w:rPr>
          <w:rFonts w:cs="Arial"/>
          <w:szCs w:val="28"/>
        </w:rPr>
        <w:t xml:space="preserve"> </w:t>
      </w:r>
      <w:r w:rsidR="00815A87" w:rsidRPr="008F46BE">
        <w:rPr>
          <w:rFonts w:cs="Arial"/>
          <w:szCs w:val="28"/>
        </w:rPr>
        <w:t xml:space="preserve">to support </w:t>
      </w:r>
      <w:r w:rsidR="00EC5A4D" w:rsidRPr="008F46BE">
        <w:rPr>
          <w:rFonts w:cs="Arial"/>
          <w:szCs w:val="28"/>
        </w:rPr>
        <w:t>anyone wishing to adapt or develop their own information in various accessible formats for disabled people.</w:t>
      </w:r>
      <w:r w:rsidR="00C95EF9" w:rsidRPr="008F46BE">
        <w:rPr>
          <w:rFonts w:cs="Arial"/>
          <w:szCs w:val="28"/>
        </w:rPr>
        <w:t xml:space="preserve"> The EAG </w:t>
      </w:r>
      <w:r w:rsidR="00497583" w:rsidRPr="008F46BE">
        <w:rPr>
          <w:rFonts w:cs="Arial"/>
          <w:szCs w:val="28"/>
        </w:rPr>
        <w:t xml:space="preserve">initially formed in 2022 to create accessible medical information and culminated in the publication of </w:t>
      </w:r>
      <w:r w:rsidR="00046010" w:rsidRPr="008F46BE">
        <w:rPr>
          <w:rFonts w:cs="Arial"/>
          <w:szCs w:val="28"/>
        </w:rPr>
        <w:t xml:space="preserve">a suite of resources on Constipation in 2024. </w:t>
      </w:r>
      <w:r w:rsidR="00E42BC3" w:rsidRPr="008F46BE">
        <w:rPr>
          <w:rFonts w:cs="Arial"/>
          <w:szCs w:val="28"/>
        </w:rPr>
        <w:t>This guidance was created b</w:t>
      </w:r>
      <w:r w:rsidR="00046010" w:rsidRPr="008F46BE">
        <w:rPr>
          <w:rFonts w:cs="Arial"/>
          <w:szCs w:val="28"/>
        </w:rPr>
        <w:t xml:space="preserve">ased on the learnings of the EAG and </w:t>
      </w:r>
      <w:r w:rsidR="00F2077E" w:rsidRPr="008F46BE">
        <w:rPr>
          <w:rFonts w:cs="Arial"/>
          <w:szCs w:val="28"/>
        </w:rPr>
        <w:t>the demand from services and individuals attempting to create their own accessible resources</w:t>
      </w:r>
      <w:r w:rsidR="00E42BC3" w:rsidRPr="008F46BE">
        <w:rPr>
          <w:rFonts w:cs="Arial"/>
          <w:szCs w:val="28"/>
        </w:rPr>
        <w:t>.</w:t>
      </w:r>
      <w:r w:rsidR="00EC5A4D" w:rsidRPr="008F46BE">
        <w:rPr>
          <w:rFonts w:cs="Arial"/>
          <w:szCs w:val="28"/>
        </w:rPr>
        <w:t xml:space="preserve"> This guidance is not meant to be exhaustive of the </w:t>
      </w:r>
      <w:r w:rsidR="00E167EA" w:rsidRPr="008F46BE">
        <w:rPr>
          <w:rFonts w:cs="Arial"/>
          <w:szCs w:val="28"/>
        </w:rPr>
        <w:t xml:space="preserve">variety of formats that should be considered, but as a starting point for </w:t>
      </w:r>
      <w:r w:rsidR="00AD573B" w:rsidRPr="008F46BE">
        <w:rPr>
          <w:rFonts w:cs="Arial"/>
          <w:szCs w:val="28"/>
        </w:rPr>
        <w:t xml:space="preserve">creating </w:t>
      </w:r>
      <w:r w:rsidR="00AB71A7" w:rsidRPr="008F46BE">
        <w:rPr>
          <w:rFonts w:cs="Arial"/>
          <w:szCs w:val="28"/>
        </w:rPr>
        <w:t>accessible resources</w:t>
      </w:r>
      <w:r w:rsidR="00AD573B" w:rsidRPr="008F46BE">
        <w:rPr>
          <w:rFonts w:cs="Arial"/>
          <w:szCs w:val="28"/>
        </w:rPr>
        <w:t xml:space="preserve">. </w:t>
      </w:r>
    </w:p>
    <w:p w14:paraId="370AC535" w14:textId="4970E4FE" w:rsidR="00C2150C" w:rsidRPr="008F46BE" w:rsidRDefault="00AD573B" w:rsidP="002A4CDF">
      <w:pPr>
        <w:rPr>
          <w:rFonts w:cs="Arial"/>
          <w:szCs w:val="28"/>
        </w:rPr>
      </w:pPr>
      <w:r w:rsidRPr="008F46BE">
        <w:rPr>
          <w:rFonts w:cs="Arial"/>
          <w:szCs w:val="28"/>
        </w:rPr>
        <w:t xml:space="preserve">This guidance includes </w:t>
      </w:r>
      <w:r w:rsidR="00183634" w:rsidRPr="008F46BE">
        <w:rPr>
          <w:rFonts w:cs="Arial"/>
          <w:szCs w:val="28"/>
        </w:rPr>
        <w:t xml:space="preserve">instructions on </w:t>
      </w:r>
      <w:r w:rsidR="00183634" w:rsidRPr="008F46BE">
        <w:rPr>
          <w:rFonts w:cs="Arial"/>
          <w:b/>
          <w:bCs/>
          <w:szCs w:val="28"/>
        </w:rPr>
        <w:t>six key formats</w:t>
      </w:r>
      <w:r w:rsidR="00AB71A7" w:rsidRPr="008F46BE">
        <w:rPr>
          <w:rFonts w:cs="Arial"/>
          <w:szCs w:val="28"/>
        </w:rPr>
        <w:t xml:space="preserve">, with </w:t>
      </w:r>
      <w:r w:rsidR="00431D10" w:rsidRPr="008F46BE">
        <w:rPr>
          <w:rFonts w:cs="Arial"/>
          <w:szCs w:val="28"/>
        </w:rPr>
        <w:t>links to further information for each format</w:t>
      </w:r>
      <w:r w:rsidR="00D4685F" w:rsidRPr="008F46BE">
        <w:rPr>
          <w:rFonts w:cs="Arial"/>
          <w:szCs w:val="28"/>
        </w:rPr>
        <w:t xml:space="preserve">, </w:t>
      </w:r>
      <w:r w:rsidR="00431D10" w:rsidRPr="008F46BE">
        <w:rPr>
          <w:rFonts w:cs="Arial"/>
          <w:szCs w:val="28"/>
        </w:rPr>
        <w:t xml:space="preserve">and </w:t>
      </w:r>
      <w:r w:rsidR="00D4685F" w:rsidRPr="008F46BE">
        <w:rPr>
          <w:rFonts w:cs="Arial"/>
          <w:szCs w:val="28"/>
        </w:rPr>
        <w:t xml:space="preserve">acknowledging that with each format there is room to tweak and individualise information based on the needs of </w:t>
      </w:r>
      <w:r w:rsidR="00C95EF9" w:rsidRPr="008F46BE">
        <w:rPr>
          <w:rFonts w:cs="Arial"/>
          <w:szCs w:val="28"/>
        </w:rPr>
        <w:t>the person.</w:t>
      </w:r>
      <w:r w:rsidR="001E3621">
        <w:rPr>
          <w:rFonts w:cs="Arial"/>
          <w:szCs w:val="28"/>
        </w:rPr>
        <w:t xml:space="preserve"> </w:t>
      </w:r>
    </w:p>
    <w:p w14:paraId="41D3F9EC" w14:textId="1B3EA022" w:rsidR="00521223" w:rsidRDefault="00521223" w:rsidP="00585E38">
      <w:pPr>
        <w:pStyle w:val="Heading3"/>
      </w:pPr>
      <w:r w:rsidRPr="008F46BE">
        <w:t>Considerations</w:t>
      </w:r>
    </w:p>
    <w:p w14:paraId="0ECBC4FE" w14:textId="25ACAD38" w:rsidR="00405C72" w:rsidRPr="00064C2E" w:rsidRDefault="00966681" w:rsidP="00064C2E">
      <w:pPr>
        <w:pStyle w:val="ListParagraph"/>
        <w:numPr>
          <w:ilvl w:val="0"/>
          <w:numId w:val="2"/>
        </w:numPr>
        <w:rPr>
          <w:rFonts w:cs="Arial"/>
          <w:szCs w:val="28"/>
        </w:rPr>
      </w:pPr>
      <w:r w:rsidRPr="00064C2E">
        <w:rPr>
          <w:rFonts w:cs="Arial"/>
          <w:szCs w:val="28"/>
        </w:rPr>
        <w:t xml:space="preserve">Ireland has ratified the United Nations Convention on the Rights of Persons with Disabilities (UNCRPD). Under the UNCRPD, individuals and organisations must prioritise engagement with Disabled Persons (Representative) Organisations (DPOs/DPROs) in policy and planning, including the co-designing of accessible information. </w:t>
      </w:r>
    </w:p>
    <w:p w14:paraId="0F78684D" w14:textId="396DA067" w:rsidR="001D1377" w:rsidRPr="00064C2E" w:rsidRDefault="003E698E" w:rsidP="00064C2E">
      <w:pPr>
        <w:pStyle w:val="ListParagraph"/>
        <w:numPr>
          <w:ilvl w:val="0"/>
          <w:numId w:val="2"/>
        </w:numPr>
        <w:rPr>
          <w:rFonts w:cs="Arial"/>
          <w:szCs w:val="28"/>
        </w:rPr>
      </w:pPr>
      <w:r w:rsidRPr="00064C2E">
        <w:rPr>
          <w:rFonts w:cs="Arial"/>
          <w:szCs w:val="28"/>
        </w:rPr>
        <w:t xml:space="preserve">Information can be shared in many different forms and with varying degrees of detail. </w:t>
      </w:r>
      <w:r w:rsidR="00E83C8F" w:rsidRPr="00064C2E">
        <w:rPr>
          <w:rFonts w:cs="Arial"/>
          <w:szCs w:val="28"/>
        </w:rPr>
        <w:t>Ask your audience what their communication</w:t>
      </w:r>
      <w:r w:rsidRPr="00064C2E">
        <w:rPr>
          <w:rFonts w:cs="Arial"/>
          <w:szCs w:val="28"/>
        </w:rPr>
        <w:t xml:space="preserve"> preference and</w:t>
      </w:r>
      <w:r w:rsidR="00E83C8F" w:rsidRPr="00064C2E">
        <w:rPr>
          <w:rFonts w:cs="Arial"/>
          <w:szCs w:val="28"/>
        </w:rPr>
        <w:t xml:space="preserve"> needs are</w:t>
      </w:r>
      <w:r w:rsidR="00194947" w:rsidRPr="00064C2E">
        <w:rPr>
          <w:rFonts w:cs="Arial"/>
          <w:szCs w:val="28"/>
        </w:rPr>
        <w:t xml:space="preserve"> and how they want to receive information</w:t>
      </w:r>
      <w:r w:rsidR="00FB3F2B" w:rsidRPr="00064C2E">
        <w:rPr>
          <w:rFonts w:cs="Arial"/>
          <w:szCs w:val="28"/>
        </w:rPr>
        <w:t>.</w:t>
      </w:r>
      <w:r w:rsidR="00966681" w:rsidRPr="00064C2E">
        <w:rPr>
          <w:rFonts w:cs="Arial"/>
          <w:szCs w:val="28"/>
        </w:rPr>
        <w:t xml:space="preserve"> </w:t>
      </w:r>
    </w:p>
    <w:p w14:paraId="43F5B08A" w14:textId="1FDF3A21" w:rsidR="00E83C8F" w:rsidRPr="00064C2E" w:rsidRDefault="001D1377" w:rsidP="00064C2E">
      <w:pPr>
        <w:pStyle w:val="ListParagraph"/>
        <w:numPr>
          <w:ilvl w:val="0"/>
          <w:numId w:val="2"/>
        </w:numPr>
        <w:rPr>
          <w:rFonts w:cs="Arial"/>
          <w:szCs w:val="28"/>
        </w:rPr>
      </w:pPr>
      <w:r w:rsidRPr="00064C2E">
        <w:rPr>
          <w:rFonts w:cs="Arial"/>
          <w:szCs w:val="28"/>
        </w:rPr>
        <w:t>C</w:t>
      </w:r>
      <w:r w:rsidR="00966681" w:rsidRPr="00064C2E">
        <w:rPr>
          <w:rFonts w:cs="Arial"/>
          <w:szCs w:val="28"/>
        </w:rPr>
        <w:t>onsult with the relevant DPO/DPRO</w:t>
      </w:r>
      <w:r w:rsidR="00FB3F2B" w:rsidRPr="00064C2E">
        <w:rPr>
          <w:rFonts w:cs="Arial"/>
          <w:szCs w:val="28"/>
        </w:rPr>
        <w:t>s</w:t>
      </w:r>
      <w:r w:rsidR="00966681" w:rsidRPr="00064C2E">
        <w:rPr>
          <w:rFonts w:cs="Arial"/>
          <w:szCs w:val="28"/>
        </w:rPr>
        <w:t>.</w:t>
      </w:r>
    </w:p>
    <w:p w14:paraId="70CC359F" w14:textId="57AEFB41" w:rsidR="003E698E" w:rsidRPr="00064C2E" w:rsidRDefault="003E698E" w:rsidP="00064C2E">
      <w:pPr>
        <w:pStyle w:val="ListParagraph"/>
        <w:numPr>
          <w:ilvl w:val="0"/>
          <w:numId w:val="2"/>
        </w:numPr>
        <w:rPr>
          <w:rFonts w:cs="Arial"/>
          <w:szCs w:val="28"/>
        </w:rPr>
      </w:pPr>
      <w:r w:rsidRPr="00064C2E">
        <w:rPr>
          <w:rFonts w:cs="Arial"/>
          <w:szCs w:val="28"/>
        </w:rPr>
        <w:t>Consider what format or combination of formats best meet the needs of the target audience</w:t>
      </w:r>
      <w:r w:rsidR="0004037F" w:rsidRPr="00064C2E">
        <w:rPr>
          <w:rFonts w:cs="Arial"/>
          <w:szCs w:val="28"/>
        </w:rPr>
        <w:t xml:space="preserve"> </w:t>
      </w:r>
    </w:p>
    <w:p w14:paraId="50FCA851" w14:textId="3BAC8620" w:rsidR="00907FF3" w:rsidRPr="00FA001A" w:rsidRDefault="00B72659" w:rsidP="00FA001A">
      <w:pPr>
        <w:pStyle w:val="ListParagraph"/>
        <w:numPr>
          <w:ilvl w:val="0"/>
          <w:numId w:val="2"/>
        </w:numPr>
        <w:rPr>
          <w:rFonts w:cs="Arial"/>
          <w:szCs w:val="28"/>
        </w:rPr>
      </w:pPr>
      <w:r w:rsidRPr="00064C2E">
        <w:rPr>
          <w:rFonts w:cs="Arial"/>
          <w:szCs w:val="28"/>
        </w:rPr>
        <w:t xml:space="preserve">Strive towards universal design (design that can be accessed, used and understood by </w:t>
      </w:r>
      <w:r w:rsidR="00E83C8F" w:rsidRPr="00064C2E">
        <w:rPr>
          <w:rFonts w:cs="Arial"/>
          <w:szCs w:val="28"/>
        </w:rPr>
        <w:t>everyone, including disabled people</w:t>
      </w:r>
      <w:r w:rsidRPr="00064C2E">
        <w:rPr>
          <w:rFonts w:cs="Arial"/>
          <w:szCs w:val="28"/>
        </w:rPr>
        <w:t>).</w:t>
      </w:r>
      <w:r w:rsidR="00585E38">
        <w:rPr>
          <w:rFonts w:cs="Arial"/>
          <w:szCs w:val="28"/>
        </w:rPr>
        <w:t xml:space="preserve"> </w:t>
      </w:r>
      <w:hyperlink r:id="rId10" w:history="1">
        <w:r w:rsidR="00585E38" w:rsidRPr="00775420">
          <w:rPr>
            <w:rStyle w:val="Hyperlink"/>
            <w:rFonts w:cs="Arial"/>
            <w:szCs w:val="28"/>
          </w:rPr>
          <w:t>https://universaldesign.ie/toolkits/customer-communications-toolkit-for-services-to-the-public-a-universal-design-approach-2</w:t>
        </w:r>
      </w:hyperlink>
      <w:r w:rsidR="00907FF3" w:rsidRPr="00FA001A">
        <w:rPr>
          <w:rFonts w:cs="Arial"/>
          <w:szCs w:val="28"/>
        </w:rPr>
        <w:t xml:space="preserve"> </w:t>
      </w:r>
    </w:p>
    <w:p w14:paraId="2F4EB648" w14:textId="3360C73E" w:rsidR="00B72659" w:rsidRPr="00064C2E" w:rsidRDefault="00A66E50" w:rsidP="00064C2E">
      <w:pPr>
        <w:pStyle w:val="ListParagraph"/>
        <w:numPr>
          <w:ilvl w:val="0"/>
          <w:numId w:val="2"/>
        </w:numPr>
        <w:rPr>
          <w:rFonts w:cs="Arial"/>
          <w:szCs w:val="28"/>
        </w:rPr>
      </w:pPr>
      <w:r w:rsidRPr="00064C2E">
        <w:rPr>
          <w:rFonts w:cs="Arial"/>
          <w:szCs w:val="28"/>
        </w:rPr>
        <w:lastRenderedPageBreak/>
        <w:t>Disabled</w:t>
      </w:r>
      <w:r w:rsidR="00B72659" w:rsidRPr="00064C2E">
        <w:rPr>
          <w:rFonts w:cs="Arial"/>
          <w:szCs w:val="28"/>
        </w:rPr>
        <w:t xml:space="preserve"> people are a diverse group with diverse needs. Diversity of formats are important to consider as there is not a </w:t>
      </w:r>
      <w:r w:rsidR="00CF10F8" w:rsidRPr="00064C2E">
        <w:rPr>
          <w:rFonts w:cs="Arial"/>
          <w:szCs w:val="28"/>
        </w:rPr>
        <w:t>“</w:t>
      </w:r>
      <w:r w:rsidR="00B72659" w:rsidRPr="00064C2E">
        <w:rPr>
          <w:rFonts w:cs="Arial"/>
          <w:szCs w:val="28"/>
        </w:rPr>
        <w:t>one size fits all approach</w:t>
      </w:r>
      <w:r w:rsidR="00CF10F8" w:rsidRPr="00064C2E">
        <w:rPr>
          <w:rFonts w:cs="Arial"/>
          <w:szCs w:val="28"/>
        </w:rPr>
        <w:t>”</w:t>
      </w:r>
      <w:r w:rsidR="00B72659" w:rsidRPr="00064C2E">
        <w:rPr>
          <w:rFonts w:cs="Arial"/>
          <w:szCs w:val="28"/>
        </w:rPr>
        <w:t>.</w:t>
      </w:r>
    </w:p>
    <w:p w14:paraId="73F64D75" w14:textId="0ECE0383" w:rsidR="00787ACD" w:rsidRPr="00064C2E" w:rsidRDefault="00787ACD" w:rsidP="00064C2E">
      <w:pPr>
        <w:pStyle w:val="ListParagraph"/>
        <w:numPr>
          <w:ilvl w:val="0"/>
          <w:numId w:val="2"/>
        </w:numPr>
        <w:rPr>
          <w:rFonts w:cs="Arial"/>
          <w:szCs w:val="28"/>
        </w:rPr>
      </w:pPr>
      <w:r w:rsidRPr="00064C2E">
        <w:rPr>
          <w:rFonts w:cs="Arial"/>
          <w:szCs w:val="28"/>
        </w:rPr>
        <w:t xml:space="preserve">Provide contact details to allow people to </w:t>
      </w:r>
      <w:r w:rsidR="00680DF7" w:rsidRPr="00064C2E">
        <w:rPr>
          <w:rFonts w:cs="Arial"/>
          <w:szCs w:val="28"/>
        </w:rPr>
        <w:t>request different formats</w:t>
      </w:r>
    </w:p>
    <w:p w14:paraId="08718D8F" w14:textId="6C47B46B" w:rsidR="001F5CB8" w:rsidRPr="00064C2E" w:rsidRDefault="00C60F80" w:rsidP="00064C2E">
      <w:pPr>
        <w:pStyle w:val="ListParagraph"/>
        <w:numPr>
          <w:ilvl w:val="0"/>
          <w:numId w:val="2"/>
        </w:numPr>
        <w:rPr>
          <w:rFonts w:cs="Arial"/>
          <w:szCs w:val="28"/>
        </w:rPr>
      </w:pPr>
      <w:r w:rsidRPr="00064C2E">
        <w:rPr>
          <w:rFonts w:cs="Arial"/>
          <w:szCs w:val="28"/>
        </w:rPr>
        <w:t>Other considerations</w:t>
      </w:r>
      <w:r w:rsidR="001F5CB8" w:rsidRPr="00064C2E">
        <w:rPr>
          <w:rFonts w:cs="Arial"/>
          <w:szCs w:val="28"/>
        </w:rPr>
        <w:t xml:space="preserve"> when creating accessible information</w:t>
      </w:r>
      <w:r w:rsidRPr="00064C2E">
        <w:rPr>
          <w:rFonts w:cs="Arial"/>
          <w:szCs w:val="28"/>
        </w:rPr>
        <w:t xml:space="preserve"> include access to technology and </w:t>
      </w:r>
      <w:r w:rsidR="001F5CB8" w:rsidRPr="00064C2E">
        <w:rPr>
          <w:rFonts w:cs="Arial"/>
          <w:szCs w:val="28"/>
        </w:rPr>
        <w:t>digital literacy.</w:t>
      </w:r>
    </w:p>
    <w:p w14:paraId="57842543" w14:textId="773FE2C1" w:rsidR="009A106B" w:rsidRPr="00585E38" w:rsidRDefault="00521223" w:rsidP="00585E38">
      <w:pPr>
        <w:pStyle w:val="Heading3"/>
      </w:pPr>
      <w:r w:rsidRPr="00585E38">
        <w:t>Key formats</w:t>
      </w:r>
      <w:r w:rsidR="002A4CDF" w:rsidRPr="00585E38">
        <w:t>:</w:t>
      </w:r>
    </w:p>
    <w:p w14:paraId="59204835" w14:textId="78A5D678" w:rsidR="002A4CDF" w:rsidRPr="008F46BE" w:rsidRDefault="00961118" w:rsidP="00585E38">
      <w:pPr>
        <w:pStyle w:val="Heading3"/>
      </w:pPr>
      <w:r w:rsidRPr="008F46BE">
        <w:t xml:space="preserve">1. </w:t>
      </w:r>
      <w:r w:rsidR="00C90F3A" w:rsidRPr="008F46BE">
        <w:t>Screen Reader Friendly</w:t>
      </w:r>
      <w:r w:rsidR="002A4CDF" w:rsidRPr="008F46BE">
        <w:t xml:space="preserve"> Word Document  </w:t>
      </w:r>
    </w:p>
    <w:p w14:paraId="7562E331" w14:textId="189DD254" w:rsidR="005E1E61" w:rsidRPr="006470EC" w:rsidRDefault="007A2444" w:rsidP="006470EC">
      <w:pPr>
        <w:pStyle w:val="ListParagraph"/>
        <w:numPr>
          <w:ilvl w:val="0"/>
          <w:numId w:val="6"/>
        </w:numPr>
        <w:rPr>
          <w:rFonts w:cs="Arial"/>
          <w:szCs w:val="28"/>
        </w:rPr>
      </w:pPr>
      <w:r w:rsidRPr="006470EC">
        <w:rPr>
          <w:rFonts w:cs="Arial"/>
          <w:szCs w:val="28"/>
        </w:rPr>
        <w:t>Manually insert bullet points and numbering</w:t>
      </w:r>
    </w:p>
    <w:p w14:paraId="4569E6D4" w14:textId="2E516ACA" w:rsidR="007A2444" w:rsidRPr="006470EC" w:rsidRDefault="005E1E61" w:rsidP="006470EC">
      <w:pPr>
        <w:pStyle w:val="ListParagraph"/>
        <w:numPr>
          <w:ilvl w:val="0"/>
          <w:numId w:val="6"/>
        </w:numPr>
        <w:rPr>
          <w:rFonts w:cs="Arial"/>
          <w:szCs w:val="28"/>
        </w:rPr>
      </w:pPr>
      <w:r w:rsidRPr="006470EC">
        <w:rPr>
          <w:rFonts w:cs="Arial"/>
          <w:szCs w:val="28"/>
        </w:rPr>
        <w:t>A</w:t>
      </w:r>
      <w:r w:rsidR="007A2444" w:rsidRPr="006470EC">
        <w:rPr>
          <w:rFonts w:cs="Arial"/>
          <w:szCs w:val="28"/>
        </w:rPr>
        <w:t>void automated bullet points and numbering</w:t>
      </w:r>
    </w:p>
    <w:p w14:paraId="4837842A" w14:textId="31468957" w:rsidR="007B1642" w:rsidRPr="006470EC" w:rsidRDefault="007A2444" w:rsidP="006470EC">
      <w:pPr>
        <w:pStyle w:val="ListParagraph"/>
        <w:numPr>
          <w:ilvl w:val="0"/>
          <w:numId w:val="6"/>
        </w:numPr>
        <w:rPr>
          <w:rFonts w:cs="Arial"/>
          <w:szCs w:val="28"/>
        </w:rPr>
      </w:pPr>
      <w:r w:rsidRPr="006470EC">
        <w:rPr>
          <w:rFonts w:cs="Arial"/>
          <w:szCs w:val="28"/>
        </w:rPr>
        <w:t>Use word document</w:t>
      </w:r>
      <w:r w:rsidR="00995C07" w:rsidRPr="006470EC">
        <w:rPr>
          <w:rFonts w:cs="Arial"/>
          <w:szCs w:val="28"/>
        </w:rPr>
        <w:t xml:space="preserve"> format</w:t>
      </w:r>
      <w:r w:rsidR="005E1E61" w:rsidRPr="006470EC">
        <w:rPr>
          <w:rFonts w:cs="Arial"/>
          <w:szCs w:val="28"/>
        </w:rPr>
        <w:t xml:space="preserve"> and avoid PDFs</w:t>
      </w:r>
    </w:p>
    <w:p w14:paraId="3D091F34" w14:textId="15F242FF" w:rsidR="006F3862" w:rsidRPr="006470EC" w:rsidRDefault="00C069F8" w:rsidP="006470EC">
      <w:pPr>
        <w:pStyle w:val="ListParagraph"/>
        <w:numPr>
          <w:ilvl w:val="0"/>
          <w:numId w:val="6"/>
        </w:numPr>
        <w:rPr>
          <w:rFonts w:cs="Arial"/>
          <w:color w:val="000000" w:themeColor="text1"/>
          <w:szCs w:val="28"/>
        </w:rPr>
      </w:pPr>
      <w:r w:rsidRPr="006470EC">
        <w:rPr>
          <w:rFonts w:cs="Arial"/>
          <w:color w:val="000000" w:themeColor="text1"/>
          <w:szCs w:val="28"/>
        </w:rPr>
        <w:t>Use i</w:t>
      </w:r>
      <w:r w:rsidR="006F3862" w:rsidRPr="006470EC">
        <w:rPr>
          <w:rFonts w:cs="Arial"/>
          <w:color w:val="000000" w:themeColor="text1"/>
          <w:szCs w:val="28"/>
        </w:rPr>
        <w:t xml:space="preserve">mage descriptions </w:t>
      </w:r>
      <w:r w:rsidR="001619F2" w:rsidRPr="006470EC">
        <w:rPr>
          <w:rFonts w:cs="Arial"/>
          <w:color w:val="000000" w:themeColor="text1"/>
          <w:szCs w:val="28"/>
        </w:rPr>
        <w:t>instead of images</w:t>
      </w:r>
    </w:p>
    <w:p w14:paraId="7A0DC192" w14:textId="0E3F71C3" w:rsidR="008C2AF7" w:rsidRPr="006470EC" w:rsidRDefault="00C069F8" w:rsidP="006470EC">
      <w:pPr>
        <w:pStyle w:val="ListParagraph"/>
        <w:numPr>
          <w:ilvl w:val="0"/>
          <w:numId w:val="6"/>
        </w:numPr>
        <w:rPr>
          <w:rFonts w:cs="Arial"/>
          <w:color w:val="000000" w:themeColor="text1"/>
          <w:szCs w:val="28"/>
        </w:rPr>
      </w:pPr>
      <w:r w:rsidRPr="006470EC">
        <w:rPr>
          <w:rFonts w:cs="Arial"/>
          <w:color w:val="000000" w:themeColor="text1"/>
          <w:szCs w:val="28"/>
        </w:rPr>
        <w:t>Use “headings” function</w:t>
      </w:r>
      <w:r w:rsidR="00B86171" w:rsidRPr="006470EC">
        <w:rPr>
          <w:rFonts w:cs="Arial"/>
          <w:color w:val="000000" w:themeColor="text1"/>
          <w:szCs w:val="28"/>
        </w:rPr>
        <w:t xml:space="preserve"> in Microsoft Word</w:t>
      </w:r>
    </w:p>
    <w:p w14:paraId="01F5BF11" w14:textId="55DA5F2C" w:rsidR="006B0D3F" w:rsidRPr="006470EC" w:rsidRDefault="006B0D3F" w:rsidP="006470EC">
      <w:pPr>
        <w:pStyle w:val="ListParagraph"/>
        <w:numPr>
          <w:ilvl w:val="0"/>
          <w:numId w:val="6"/>
        </w:numPr>
        <w:rPr>
          <w:rFonts w:cs="Arial"/>
          <w:color w:val="000000" w:themeColor="text1"/>
          <w:szCs w:val="28"/>
        </w:rPr>
      </w:pPr>
      <w:r w:rsidRPr="006470EC">
        <w:rPr>
          <w:rFonts w:cs="Arial"/>
          <w:color w:val="000000" w:themeColor="text1"/>
          <w:szCs w:val="28"/>
        </w:rPr>
        <w:t xml:space="preserve">Use “headings” and “table of content” function in Microsoft Word </w:t>
      </w:r>
      <w:r w:rsidR="003E698E" w:rsidRPr="006470EC">
        <w:rPr>
          <w:rFonts w:cs="Arial"/>
          <w:color w:val="000000" w:themeColor="text1"/>
          <w:szCs w:val="28"/>
        </w:rPr>
        <w:t>in longer documents to improve navigation</w:t>
      </w:r>
    </w:p>
    <w:p w14:paraId="6D98DAFB" w14:textId="224EDF9D" w:rsidR="001619F2" w:rsidRPr="006470EC" w:rsidRDefault="00C069F8" w:rsidP="006470EC">
      <w:pPr>
        <w:pStyle w:val="ListParagraph"/>
        <w:numPr>
          <w:ilvl w:val="0"/>
          <w:numId w:val="6"/>
        </w:numPr>
        <w:rPr>
          <w:rFonts w:cs="Arial"/>
          <w:color w:val="000000" w:themeColor="text1"/>
          <w:szCs w:val="28"/>
        </w:rPr>
      </w:pPr>
      <w:r w:rsidRPr="006470EC">
        <w:rPr>
          <w:rFonts w:cs="Arial"/>
          <w:color w:val="000000" w:themeColor="text1"/>
          <w:szCs w:val="28"/>
        </w:rPr>
        <w:t>Make the document editable</w:t>
      </w:r>
      <w:r w:rsidR="00995C07" w:rsidRPr="006470EC">
        <w:rPr>
          <w:rFonts w:cs="Arial"/>
          <w:color w:val="000000" w:themeColor="text1"/>
          <w:szCs w:val="28"/>
        </w:rPr>
        <w:t xml:space="preserve"> to allow for font size change</w:t>
      </w:r>
    </w:p>
    <w:p w14:paraId="71CD4302" w14:textId="4D49E616" w:rsidR="00C636D0" w:rsidRPr="006470EC" w:rsidRDefault="002974ED" w:rsidP="006470EC">
      <w:pPr>
        <w:pStyle w:val="ListParagraph"/>
        <w:numPr>
          <w:ilvl w:val="0"/>
          <w:numId w:val="6"/>
        </w:numPr>
        <w:rPr>
          <w:rFonts w:cs="Arial"/>
          <w:color w:val="000000" w:themeColor="text1"/>
          <w:szCs w:val="28"/>
        </w:rPr>
      </w:pPr>
      <w:r w:rsidRPr="006470EC">
        <w:rPr>
          <w:rFonts w:cs="Arial"/>
          <w:color w:val="000000" w:themeColor="text1"/>
          <w:szCs w:val="28"/>
        </w:rPr>
        <w:t>W</w:t>
      </w:r>
      <w:r w:rsidR="00E33D90" w:rsidRPr="006470EC">
        <w:rPr>
          <w:rFonts w:cs="Arial"/>
          <w:color w:val="000000" w:themeColor="text1"/>
          <w:szCs w:val="28"/>
        </w:rPr>
        <w:t>rite in the page numbers at the beginning of each page</w:t>
      </w:r>
      <w:r w:rsidRPr="006470EC">
        <w:rPr>
          <w:rFonts w:cs="Arial"/>
          <w:color w:val="000000" w:themeColor="text1"/>
          <w:szCs w:val="28"/>
        </w:rPr>
        <w:t xml:space="preserve"> in longer documents with more than 10 pages</w:t>
      </w:r>
    </w:p>
    <w:p w14:paraId="2B798116" w14:textId="5AC0E768" w:rsidR="002974ED" w:rsidRPr="006470EC" w:rsidRDefault="002974ED" w:rsidP="006470EC">
      <w:pPr>
        <w:pStyle w:val="ListParagraph"/>
        <w:numPr>
          <w:ilvl w:val="0"/>
          <w:numId w:val="6"/>
        </w:numPr>
        <w:rPr>
          <w:rFonts w:cs="Arial"/>
          <w:color w:val="000000" w:themeColor="text1"/>
          <w:szCs w:val="28"/>
        </w:rPr>
      </w:pPr>
      <w:r w:rsidRPr="006470EC">
        <w:rPr>
          <w:rFonts w:cs="Arial"/>
          <w:color w:val="000000" w:themeColor="text1"/>
          <w:szCs w:val="28"/>
        </w:rPr>
        <w:t xml:space="preserve">Text </w:t>
      </w:r>
      <w:r w:rsidR="00FB7A74" w:rsidRPr="006470EC">
        <w:rPr>
          <w:rFonts w:cs="Arial"/>
          <w:color w:val="000000" w:themeColor="text1"/>
          <w:szCs w:val="28"/>
        </w:rPr>
        <w:t>should not be in table format (rows and columns), which should only be used for numerical data</w:t>
      </w:r>
    </w:p>
    <w:p w14:paraId="04C45212" w14:textId="40820CE0" w:rsidR="00F078E4" w:rsidRPr="008F46BE" w:rsidRDefault="004A0171" w:rsidP="0075548E">
      <w:pPr>
        <w:rPr>
          <w:rFonts w:cs="Arial"/>
          <w:szCs w:val="28"/>
        </w:rPr>
      </w:pPr>
      <w:r w:rsidRPr="008F46BE">
        <w:rPr>
          <w:rFonts w:cs="Arial"/>
          <w:szCs w:val="28"/>
        </w:rPr>
        <w:t xml:space="preserve">For more information on accessibility </w:t>
      </w:r>
      <w:r w:rsidR="003F307E" w:rsidRPr="008F46BE">
        <w:rPr>
          <w:rFonts w:cs="Arial"/>
          <w:szCs w:val="28"/>
        </w:rPr>
        <w:t>for blind and partially sighted</w:t>
      </w:r>
      <w:r w:rsidR="00F4334B" w:rsidRPr="008F46BE">
        <w:rPr>
          <w:rFonts w:cs="Arial"/>
          <w:szCs w:val="28"/>
        </w:rPr>
        <w:t xml:space="preserve"> people: </w:t>
      </w:r>
      <w:hyperlink r:id="rId11" w:history="1">
        <w:r w:rsidR="00F4334B" w:rsidRPr="008F46BE">
          <w:rPr>
            <w:rStyle w:val="Hyperlink"/>
            <w:rFonts w:cs="Arial"/>
            <w:szCs w:val="28"/>
          </w:rPr>
          <w:t>https://vvi.ie/our-policies/accessible-communications-policy/</w:t>
        </w:r>
      </w:hyperlink>
      <w:r w:rsidR="00F4334B" w:rsidRPr="008F46BE">
        <w:rPr>
          <w:rFonts w:cs="Arial"/>
          <w:szCs w:val="28"/>
        </w:rPr>
        <w:t xml:space="preserve"> </w:t>
      </w:r>
    </w:p>
    <w:p w14:paraId="7B9ABA8A" w14:textId="77777777" w:rsidR="00F4334B" w:rsidRPr="008F46BE" w:rsidRDefault="00F4334B" w:rsidP="00F078E4">
      <w:pPr>
        <w:ind w:firstLine="720"/>
        <w:rPr>
          <w:rFonts w:cs="Arial"/>
          <w:szCs w:val="28"/>
        </w:rPr>
      </w:pPr>
    </w:p>
    <w:p w14:paraId="6F62FB19" w14:textId="5855E8EC" w:rsidR="00F078E4" w:rsidRPr="008F46BE" w:rsidRDefault="00AE6F70" w:rsidP="00585E38">
      <w:pPr>
        <w:pStyle w:val="Heading3"/>
      </w:pPr>
      <w:r w:rsidRPr="008F46BE">
        <w:t>2</w:t>
      </w:r>
      <w:r w:rsidR="0016216D">
        <w:t>a</w:t>
      </w:r>
      <w:r w:rsidRPr="008F46BE">
        <w:t xml:space="preserve">. </w:t>
      </w:r>
      <w:r w:rsidR="00F078E4" w:rsidRPr="008F46BE">
        <w:t xml:space="preserve">Plain </w:t>
      </w:r>
      <w:r w:rsidR="00995C07" w:rsidRPr="008F46BE">
        <w:t>Language</w:t>
      </w:r>
      <w:r w:rsidR="00F078E4" w:rsidRPr="008F46BE">
        <w:t xml:space="preserve"> </w:t>
      </w:r>
    </w:p>
    <w:p w14:paraId="7729AC3A" w14:textId="6AB33A66" w:rsidR="00F078E4" w:rsidRPr="006470EC" w:rsidRDefault="007B1642" w:rsidP="006470EC">
      <w:pPr>
        <w:pStyle w:val="ListParagraph"/>
        <w:numPr>
          <w:ilvl w:val="0"/>
          <w:numId w:val="9"/>
        </w:numPr>
        <w:rPr>
          <w:rFonts w:cs="Arial"/>
          <w:szCs w:val="28"/>
        </w:rPr>
      </w:pPr>
      <w:r w:rsidRPr="006470EC">
        <w:rPr>
          <w:rFonts w:cs="Arial"/>
          <w:szCs w:val="28"/>
        </w:rPr>
        <w:t>Concise</w:t>
      </w:r>
      <w:r w:rsidR="000B34C1" w:rsidRPr="006470EC">
        <w:rPr>
          <w:rFonts w:cs="Arial"/>
          <w:szCs w:val="28"/>
        </w:rPr>
        <w:t xml:space="preserve"> and consistent</w:t>
      </w:r>
      <w:r w:rsidRPr="006470EC">
        <w:rPr>
          <w:rFonts w:cs="Arial"/>
          <w:szCs w:val="28"/>
        </w:rPr>
        <w:t xml:space="preserve"> language</w:t>
      </w:r>
    </w:p>
    <w:p w14:paraId="62AAC40D" w14:textId="34275139" w:rsidR="000B34C1" w:rsidRPr="006470EC" w:rsidRDefault="000B34C1" w:rsidP="006470EC">
      <w:pPr>
        <w:pStyle w:val="ListParagraph"/>
        <w:numPr>
          <w:ilvl w:val="0"/>
          <w:numId w:val="9"/>
        </w:numPr>
        <w:rPr>
          <w:rFonts w:cs="Arial"/>
          <w:szCs w:val="28"/>
        </w:rPr>
      </w:pPr>
      <w:r w:rsidRPr="006470EC">
        <w:rPr>
          <w:rFonts w:cs="Arial"/>
          <w:szCs w:val="28"/>
        </w:rPr>
        <w:t xml:space="preserve">1.5 </w:t>
      </w:r>
      <w:r w:rsidR="0036679D" w:rsidRPr="006470EC">
        <w:rPr>
          <w:rFonts w:cs="Arial"/>
          <w:szCs w:val="28"/>
        </w:rPr>
        <w:t>line s</w:t>
      </w:r>
      <w:r w:rsidRPr="006470EC">
        <w:rPr>
          <w:rFonts w:cs="Arial"/>
          <w:szCs w:val="28"/>
        </w:rPr>
        <w:t>pacing</w:t>
      </w:r>
      <w:r w:rsidR="00995C07" w:rsidRPr="006470EC">
        <w:rPr>
          <w:rFonts w:cs="Arial"/>
          <w:szCs w:val="28"/>
        </w:rPr>
        <w:t xml:space="preserve"> </w:t>
      </w:r>
      <w:r w:rsidR="00246EBD" w:rsidRPr="006470EC">
        <w:rPr>
          <w:rFonts w:cs="Arial"/>
          <w:szCs w:val="28"/>
        </w:rPr>
        <w:t>at minimum</w:t>
      </w:r>
    </w:p>
    <w:p w14:paraId="6266A890" w14:textId="0F4D373D" w:rsidR="00246EBD" w:rsidRPr="006470EC" w:rsidRDefault="000B34C1" w:rsidP="006470EC">
      <w:pPr>
        <w:pStyle w:val="ListParagraph"/>
        <w:numPr>
          <w:ilvl w:val="0"/>
          <w:numId w:val="9"/>
        </w:numPr>
        <w:rPr>
          <w:rFonts w:cs="Arial"/>
          <w:szCs w:val="28"/>
        </w:rPr>
      </w:pPr>
      <w:r w:rsidRPr="006470EC">
        <w:rPr>
          <w:rFonts w:cs="Arial"/>
          <w:szCs w:val="28"/>
        </w:rPr>
        <w:t>Sans serif font</w:t>
      </w:r>
      <w:r w:rsidR="0036679D" w:rsidRPr="006470EC">
        <w:rPr>
          <w:rFonts w:cs="Arial"/>
          <w:szCs w:val="28"/>
        </w:rPr>
        <w:t xml:space="preserve"> </w:t>
      </w:r>
      <w:r w:rsidR="00B00BF4" w:rsidRPr="006470EC">
        <w:rPr>
          <w:rFonts w:cs="Arial"/>
          <w:szCs w:val="28"/>
        </w:rPr>
        <w:t xml:space="preserve">such as </w:t>
      </w:r>
      <w:r w:rsidR="0036679D" w:rsidRPr="006470EC">
        <w:rPr>
          <w:rFonts w:cs="Arial"/>
          <w:szCs w:val="28"/>
        </w:rPr>
        <w:t>arial</w:t>
      </w:r>
      <w:r w:rsidR="00B00BF4" w:rsidRPr="006470EC">
        <w:rPr>
          <w:rFonts w:cs="Arial"/>
          <w:szCs w:val="28"/>
        </w:rPr>
        <w:t xml:space="preserve"> or</w:t>
      </w:r>
      <w:r w:rsidR="0036679D" w:rsidRPr="006470EC">
        <w:rPr>
          <w:rFonts w:cs="Arial"/>
          <w:szCs w:val="28"/>
        </w:rPr>
        <w:t xml:space="preserve"> </w:t>
      </w:r>
      <w:proofErr w:type="spellStart"/>
      <w:r w:rsidR="0036679D" w:rsidRPr="006470EC">
        <w:rPr>
          <w:rFonts w:cs="Arial"/>
          <w:szCs w:val="28"/>
        </w:rPr>
        <w:t>verdana</w:t>
      </w:r>
      <w:proofErr w:type="spellEnd"/>
      <w:r w:rsidRPr="006470EC">
        <w:rPr>
          <w:rFonts w:cs="Arial"/>
          <w:szCs w:val="28"/>
        </w:rPr>
        <w:t xml:space="preserve"> </w:t>
      </w:r>
    </w:p>
    <w:p w14:paraId="2169A9FC" w14:textId="1D6EF6AE" w:rsidR="000B34C1" w:rsidRPr="006470EC" w:rsidRDefault="00246EBD" w:rsidP="006470EC">
      <w:pPr>
        <w:pStyle w:val="ListParagraph"/>
        <w:numPr>
          <w:ilvl w:val="0"/>
          <w:numId w:val="9"/>
        </w:numPr>
        <w:rPr>
          <w:rFonts w:cs="Arial"/>
          <w:szCs w:val="28"/>
        </w:rPr>
      </w:pPr>
      <w:r w:rsidRPr="006470EC">
        <w:rPr>
          <w:rFonts w:cs="Arial"/>
          <w:szCs w:val="28"/>
        </w:rPr>
        <w:t>F</w:t>
      </w:r>
      <w:r w:rsidR="00AD2544" w:rsidRPr="006470EC">
        <w:rPr>
          <w:rFonts w:cs="Arial"/>
          <w:szCs w:val="28"/>
        </w:rPr>
        <w:t xml:space="preserve">ont size </w:t>
      </w:r>
      <w:r w:rsidRPr="006470EC">
        <w:rPr>
          <w:rFonts w:cs="Arial"/>
          <w:szCs w:val="28"/>
        </w:rPr>
        <w:t>14 at least</w:t>
      </w:r>
    </w:p>
    <w:p w14:paraId="143EDCE6" w14:textId="3DAF9F5E" w:rsidR="0074622F" w:rsidRPr="006470EC" w:rsidRDefault="00223972" w:rsidP="006470EC">
      <w:pPr>
        <w:pStyle w:val="ListParagraph"/>
        <w:numPr>
          <w:ilvl w:val="0"/>
          <w:numId w:val="9"/>
        </w:numPr>
        <w:rPr>
          <w:rFonts w:cs="Arial"/>
          <w:szCs w:val="28"/>
        </w:rPr>
      </w:pPr>
      <w:r w:rsidRPr="006470EC">
        <w:rPr>
          <w:rFonts w:cs="Arial"/>
          <w:szCs w:val="28"/>
        </w:rPr>
        <w:t>Left align</w:t>
      </w:r>
      <w:r w:rsidR="00554426" w:rsidRPr="006470EC">
        <w:rPr>
          <w:rFonts w:cs="Arial"/>
          <w:szCs w:val="28"/>
        </w:rPr>
        <w:t xml:space="preserve"> paragraph, avoid justified text</w:t>
      </w:r>
    </w:p>
    <w:p w14:paraId="15C5D7AF" w14:textId="1BD4B2ED" w:rsidR="0010127B" w:rsidRPr="006470EC" w:rsidRDefault="0010127B" w:rsidP="006470EC">
      <w:pPr>
        <w:pStyle w:val="ListParagraph"/>
        <w:numPr>
          <w:ilvl w:val="0"/>
          <w:numId w:val="9"/>
        </w:numPr>
        <w:rPr>
          <w:rFonts w:cs="Arial"/>
          <w:szCs w:val="28"/>
        </w:rPr>
      </w:pPr>
      <w:r w:rsidRPr="006470EC">
        <w:rPr>
          <w:rFonts w:cs="Arial"/>
          <w:szCs w:val="28"/>
        </w:rPr>
        <w:t>Put the most important information first</w:t>
      </w:r>
    </w:p>
    <w:p w14:paraId="749BE7A2" w14:textId="27BF72C0" w:rsidR="0010127B" w:rsidRPr="006470EC" w:rsidRDefault="0010127B" w:rsidP="006470EC">
      <w:pPr>
        <w:pStyle w:val="ListParagraph"/>
        <w:numPr>
          <w:ilvl w:val="0"/>
          <w:numId w:val="9"/>
        </w:numPr>
        <w:rPr>
          <w:rFonts w:cs="Arial"/>
          <w:szCs w:val="28"/>
        </w:rPr>
      </w:pPr>
      <w:r w:rsidRPr="006470EC">
        <w:rPr>
          <w:rFonts w:cs="Arial"/>
          <w:szCs w:val="28"/>
        </w:rPr>
        <w:t>Use familiar language and common words</w:t>
      </w:r>
    </w:p>
    <w:p w14:paraId="21A0B6BD" w14:textId="49CDDC99" w:rsidR="0010127B" w:rsidRPr="006470EC" w:rsidRDefault="0010127B" w:rsidP="006470EC">
      <w:pPr>
        <w:pStyle w:val="ListParagraph"/>
        <w:numPr>
          <w:ilvl w:val="0"/>
          <w:numId w:val="9"/>
        </w:numPr>
        <w:rPr>
          <w:rFonts w:cs="Arial"/>
          <w:szCs w:val="28"/>
        </w:rPr>
      </w:pPr>
      <w:r w:rsidRPr="006470EC">
        <w:rPr>
          <w:rFonts w:cs="Arial"/>
          <w:szCs w:val="28"/>
        </w:rPr>
        <w:t>Direct information to the reader using the active voice – use “you” and “we”.</w:t>
      </w:r>
    </w:p>
    <w:p w14:paraId="69B6B89E" w14:textId="05EC1822" w:rsidR="007B1642" w:rsidRPr="006470EC" w:rsidRDefault="004D1ED7" w:rsidP="006470EC">
      <w:pPr>
        <w:pStyle w:val="ListParagraph"/>
        <w:numPr>
          <w:ilvl w:val="0"/>
          <w:numId w:val="9"/>
        </w:numPr>
        <w:rPr>
          <w:rFonts w:cs="Arial"/>
          <w:szCs w:val="28"/>
        </w:rPr>
      </w:pPr>
      <w:r w:rsidRPr="006470EC">
        <w:rPr>
          <w:rFonts w:cs="Arial"/>
          <w:szCs w:val="28"/>
        </w:rPr>
        <w:t>Consider</w:t>
      </w:r>
      <w:r w:rsidR="007B1642" w:rsidRPr="006470EC">
        <w:rPr>
          <w:rFonts w:cs="Arial"/>
          <w:szCs w:val="28"/>
        </w:rPr>
        <w:t xml:space="preserve"> developmentally appropriate language</w:t>
      </w:r>
      <w:r w:rsidRPr="006470EC">
        <w:rPr>
          <w:rFonts w:cs="Arial"/>
          <w:szCs w:val="28"/>
        </w:rPr>
        <w:t xml:space="preserve"> for younger people</w:t>
      </w:r>
    </w:p>
    <w:p w14:paraId="6E57BF30" w14:textId="2D757B4F" w:rsidR="00C93F49" w:rsidRPr="006470EC" w:rsidRDefault="00AE66EB" w:rsidP="006470EC">
      <w:pPr>
        <w:pStyle w:val="ListParagraph"/>
        <w:numPr>
          <w:ilvl w:val="0"/>
          <w:numId w:val="9"/>
        </w:numPr>
        <w:rPr>
          <w:rFonts w:cs="Arial"/>
          <w:color w:val="000000" w:themeColor="text1"/>
          <w:szCs w:val="28"/>
        </w:rPr>
      </w:pPr>
      <w:r w:rsidRPr="006470EC">
        <w:rPr>
          <w:rFonts w:cs="Arial"/>
          <w:color w:val="000000" w:themeColor="text1"/>
          <w:szCs w:val="28"/>
        </w:rPr>
        <w:lastRenderedPageBreak/>
        <w:t>The first instance of using acronyms in a short document</w:t>
      </w:r>
      <w:r w:rsidR="00995934" w:rsidRPr="006470EC">
        <w:rPr>
          <w:rFonts w:cs="Arial"/>
          <w:color w:val="000000" w:themeColor="text1"/>
          <w:szCs w:val="28"/>
        </w:rPr>
        <w:t xml:space="preserve"> </w:t>
      </w:r>
      <w:r w:rsidR="00E67F7D" w:rsidRPr="006470EC">
        <w:rPr>
          <w:rFonts w:cs="Arial"/>
          <w:color w:val="000000" w:themeColor="text1"/>
          <w:szCs w:val="28"/>
        </w:rPr>
        <w:t>should include the full term and can be shortened for the rest of the document</w:t>
      </w:r>
      <w:r w:rsidR="007A0E75" w:rsidRPr="006470EC">
        <w:rPr>
          <w:rFonts w:cs="Arial"/>
          <w:color w:val="000000" w:themeColor="text1"/>
          <w:szCs w:val="28"/>
        </w:rPr>
        <w:t xml:space="preserve">. </w:t>
      </w:r>
    </w:p>
    <w:p w14:paraId="069AE727" w14:textId="721199B2" w:rsidR="00A729F7" w:rsidRPr="006470EC" w:rsidRDefault="00D6120D" w:rsidP="006470EC">
      <w:pPr>
        <w:pStyle w:val="ListParagraph"/>
        <w:numPr>
          <w:ilvl w:val="0"/>
          <w:numId w:val="9"/>
        </w:numPr>
        <w:rPr>
          <w:rFonts w:cs="Arial"/>
          <w:color w:val="000000" w:themeColor="text1"/>
          <w:szCs w:val="28"/>
        </w:rPr>
      </w:pPr>
      <w:r w:rsidRPr="006470EC">
        <w:rPr>
          <w:rFonts w:cs="Arial"/>
          <w:color w:val="000000" w:themeColor="text1"/>
          <w:szCs w:val="28"/>
        </w:rPr>
        <w:t>Acronyms</w:t>
      </w:r>
      <w:r w:rsidR="007A0E75" w:rsidRPr="006470EC">
        <w:rPr>
          <w:rFonts w:cs="Arial"/>
          <w:color w:val="000000" w:themeColor="text1"/>
          <w:szCs w:val="28"/>
        </w:rPr>
        <w:t xml:space="preserve"> should be explained in full at the beginning of each section</w:t>
      </w:r>
      <w:r w:rsidR="00536E47" w:rsidRPr="006470EC">
        <w:rPr>
          <w:rFonts w:cs="Arial"/>
          <w:color w:val="000000" w:themeColor="text1"/>
          <w:szCs w:val="28"/>
        </w:rPr>
        <w:t xml:space="preserve"> </w:t>
      </w:r>
      <w:r w:rsidR="00FF71A5" w:rsidRPr="006470EC">
        <w:rPr>
          <w:rFonts w:cs="Arial"/>
          <w:color w:val="000000" w:themeColor="text1"/>
          <w:szCs w:val="28"/>
        </w:rPr>
        <w:t>in longer documents with multiple sections</w:t>
      </w:r>
    </w:p>
    <w:p w14:paraId="67606AA0" w14:textId="6058F13A" w:rsidR="002D1ABC" w:rsidRPr="006470EC" w:rsidRDefault="009A3425" w:rsidP="006470EC">
      <w:pPr>
        <w:pStyle w:val="ListParagraph"/>
        <w:numPr>
          <w:ilvl w:val="0"/>
          <w:numId w:val="9"/>
        </w:numPr>
        <w:rPr>
          <w:rFonts w:cs="Arial"/>
          <w:color w:val="000000" w:themeColor="text1"/>
          <w:szCs w:val="28"/>
        </w:rPr>
      </w:pPr>
      <w:r w:rsidRPr="006470EC">
        <w:rPr>
          <w:rFonts w:cs="Arial"/>
          <w:color w:val="000000" w:themeColor="text1"/>
          <w:szCs w:val="28"/>
        </w:rPr>
        <w:t>Include a key terms or glossary f</w:t>
      </w:r>
      <w:r w:rsidR="002D1ABC" w:rsidRPr="006470EC">
        <w:rPr>
          <w:rFonts w:cs="Arial"/>
          <w:color w:val="000000" w:themeColor="text1"/>
          <w:szCs w:val="28"/>
        </w:rPr>
        <w:t xml:space="preserve">or documents with many </w:t>
      </w:r>
      <w:r w:rsidRPr="006470EC">
        <w:rPr>
          <w:rFonts w:cs="Arial"/>
          <w:color w:val="000000" w:themeColor="text1"/>
          <w:szCs w:val="28"/>
        </w:rPr>
        <w:t>acronyms or definitions</w:t>
      </w:r>
    </w:p>
    <w:p w14:paraId="51591A62" w14:textId="10C77331" w:rsidR="00B23646" w:rsidRPr="006470EC" w:rsidRDefault="00D80748" w:rsidP="006470EC">
      <w:pPr>
        <w:pStyle w:val="ListParagraph"/>
        <w:numPr>
          <w:ilvl w:val="0"/>
          <w:numId w:val="9"/>
        </w:numPr>
        <w:rPr>
          <w:rFonts w:cs="Arial"/>
          <w:szCs w:val="28"/>
        </w:rPr>
      </w:pPr>
      <w:r w:rsidRPr="006470EC">
        <w:rPr>
          <w:rFonts w:cs="Arial"/>
          <w:szCs w:val="28"/>
        </w:rPr>
        <w:t>Use images that communicate th</w:t>
      </w:r>
      <w:r w:rsidR="002C2F91" w:rsidRPr="006470EC">
        <w:rPr>
          <w:rFonts w:cs="Arial"/>
          <w:szCs w:val="28"/>
        </w:rPr>
        <w:t>e information in text</w:t>
      </w:r>
      <w:r w:rsidR="009A3425" w:rsidRPr="006470EC">
        <w:rPr>
          <w:rFonts w:cs="Arial"/>
          <w:szCs w:val="28"/>
        </w:rPr>
        <w:t xml:space="preserve"> rather than purely decorative purposes</w:t>
      </w:r>
    </w:p>
    <w:p w14:paraId="0CC7C892" w14:textId="41DF14C5" w:rsidR="00A70619" w:rsidRDefault="00486C4E" w:rsidP="0075548E">
      <w:pPr>
        <w:rPr>
          <w:rFonts w:cs="Arial"/>
          <w:szCs w:val="28"/>
        </w:rPr>
      </w:pPr>
      <w:r w:rsidRPr="008F46BE">
        <w:rPr>
          <w:rFonts w:cs="Arial"/>
          <w:szCs w:val="28"/>
        </w:rPr>
        <w:t xml:space="preserve">For more information on Plain Language Guidelines: </w:t>
      </w:r>
      <w:hyperlink r:id="rId12" w:history="1">
        <w:r w:rsidRPr="008F46BE">
          <w:rPr>
            <w:rStyle w:val="Hyperlink"/>
            <w:rFonts w:cs="Arial"/>
            <w:szCs w:val="28"/>
          </w:rPr>
          <w:t>https://assets.hse.ie/media/documents/HSE_Plain_Language_Guidelines.pdf</w:t>
        </w:r>
      </w:hyperlink>
      <w:r w:rsidRPr="008F46BE">
        <w:rPr>
          <w:rFonts w:cs="Arial"/>
          <w:szCs w:val="28"/>
        </w:rPr>
        <w:t xml:space="preserve"> </w:t>
      </w:r>
    </w:p>
    <w:p w14:paraId="07CA8B31" w14:textId="0981F2C7" w:rsidR="0016216D" w:rsidRDefault="0016216D" w:rsidP="00585E38">
      <w:pPr>
        <w:pStyle w:val="Heading3"/>
      </w:pPr>
      <w:r w:rsidRPr="007844BA">
        <w:t>2b. Visual Guide</w:t>
      </w:r>
      <w:r w:rsidR="00534CB4" w:rsidRPr="007844BA">
        <w:t>s</w:t>
      </w:r>
    </w:p>
    <w:p w14:paraId="60BB6BC2" w14:textId="2C6E261F" w:rsidR="0016216D" w:rsidRPr="00D6120D" w:rsidRDefault="00534CB4" w:rsidP="00D6120D">
      <w:pPr>
        <w:pStyle w:val="ListParagraph"/>
        <w:numPr>
          <w:ilvl w:val="0"/>
          <w:numId w:val="10"/>
        </w:numPr>
        <w:rPr>
          <w:rFonts w:cs="Arial"/>
          <w:szCs w:val="28"/>
        </w:rPr>
      </w:pPr>
      <w:r w:rsidRPr="00D6120D">
        <w:rPr>
          <w:rFonts w:cs="Arial"/>
          <w:szCs w:val="28"/>
        </w:rPr>
        <w:t>Visual guides are useful in describing the how, what, where, who, and why (e.g. supports person to predict the next steps of an appointment or treatment)</w:t>
      </w:r>
    </w:p>
    <w:p w14:paraId="534979E0" w14:textId="05600E7A" w:rsidR="00B41230" w:rsidRPr="00D6120D" w:rsidRDefault="00B41230" w:rsidP="00D6120D">
      <w:pPr>
        <w:pStyle w:val="ListParagraph"/>
        <w:numPr>
          <w:ilvl w:val="0"/>
          <w:numId w:val="10"/>
        </w:numPr>
        <w:rPr>
          <w:rFonts w:cs="Arial"/>
          <w:szCs w:val="28"/>
        </w:rPr>
      </w:pPr>
      <w:r w:rsidRPr="00D6120D">
        <w:rPr>
          <w:rFonts w:cs="Arial"/>
          <w:szCs w:val="28"/>
        </w:rPr>
        <w:t xml:space="preserve">The aim of the visual guide is to provide </w:t>
      </w:r>
      <w:r w:rsidR="00B626A4" w:rsidRPr="00D6120D">
        <w:rPr>
          <w:rFonts w:cs="Arial"/>
          <w:szCs w:val="28"/>
        </w:rPr>
        <w:t>information and context in a visual and text format by describing the physical, sensory and social environment.</w:t>
      </w:r>
    </w:p>
    <w:p w14:paraId="7E483A4F" w14:textId="39C08B44" w:rsidR="00B626A4" w:rsidRPr="00D6120D" w:rsidRDefault="00B626A4" w:rsidP="00D6120D">
      <w:pPr>
        <w:pStyle w:val="ListParagraph"/>
        <w:numPr>
          <w:ilvl w:val="0"/>
          <w:numId w:val="10"/>
        </w:numPr>
        <w:rPr>
          <w:rFonts w:cs="Arial"/>
          <w:szCs w:val="28"/>
        </w:rPr>
      </w:pPr>
      <w:r w:rsidRPr="00D6120D">
        <w:rPr>
          <w:rFonts w:cs="Arial"/>
          <w:szCs w:val="28"/>
        </w:rPr>
        <w:t xml:space="preserve">This </w:t>
      </w:r>
      <w:r w:rsidR="00F53403" w:rsidRPr="00D6120D">
        <w:rPr>
          <w:rFonts w:cs="Arial"/>
          <w:szCs w:val="28"/>
        </w:rPr>
        <w:t xml:space="preserve">will help provide predictability and certainty for </w:t>
      </w:r>
      <w:r w:rsidR="00CD2151" w:rsidRPr="00D6120D">
        <w:rPr>
          <w:rFonts w:cs="Arial"/>
          <w:szCs w:val="28"/>
        </w:rPr>
        <w:t>the person in advance of an event or activity.</w:t>
      </w:r>
    </w:p>
    <w:p w14:paraId="6AB1F9D1" w14:textId="13123D5C" w:rsidR="00CD2151" w:rsidRPr="00D6120D" w:rsidRDefault="0073436F" w:rsidP="00D6120D">
      <w:pPr>
        <w:pStyle w:val="ListParagraph"/>
        <w:numPr>
          <w:ilvl w:val="0"/>
          <w:numId w:val="10"/>
        </w:numPr>
        <w:rPr>
          <w:rFonts w:cs="Arial"/>
          <w:szCs w:val="28"/>
        </w:rPr>
      </w:pPr>
      <w:r w:rsidRPr="00D6120D">
        <w:rPr>
          <w:rFonts w:cs="Arial"/>
          <w:szCs w:val="28"/>
        </w:rPr>
        <w:t xml:space="preserve">Follow same guidance as </w:t>
      </w:r>
      <w:r w:rsidR="00D6120D">
        <w:rPr>
          <w:rFonts w:cs="Arial"/>
          <w:szCs w:val="28"/>
        </w:rPr>
        <w:t>“</w:t>
      </w:r>
      <w:r w:rsidRPr="00D6120D">
        <w:rPr>
          <w:rFonts w:cs="Arial"/>
          <w:szCs w:val="28"/>
        </w:rPr>
        <w:t>2a.</w:t>
      </w:r>
      <w:r w:rsidR="00CD2151" w:rsidRPr="00D6120D">
        <w:rPr>
          <w:rFonts w:cs="Arial"/>
          <w:szCs w:val="28"/>
        </w:rPr>
        <w:t xml:space="preserve"> Plain Language</w:t>
      </w:r>
      <w:r w:rsidR="00D6120D">
        <w:rPr>
          <w:rFonts w:cs="Arial"/>
          <w:szCs w:val="28"/>
        </w:rPr>
        <w:t>”</w:t>
      </w:r>
      <w:r w:rsidR="00CD2151" w:rsidRPr="00D6120D">
        <w:rPr>
          <w:rFonts w:cs="Arial"/>
          <w:szCs w:val="28"/>
        </w:rPr>
        <w:t>.</w:t>
      </w:r>
    </w:p>
    <w:p w14:paraId="554E0351" w14:textId="43394AEF" w:rsidR="00CD2151" w:rsidRDefault="00CD2151" w:rsidP="0016216D">
      <w:pPr>
        <w:rPr>
          <w:rFonts w:cs="Arial"/>
          <w:szCs w:val="28"/>
        </w:rPr>
      </w:pPr>
      <w:r>
        <w:rPr>
          <w:rFonts w:cs="Arial"/>
          <w:szCs w:val="28"/>
        </w:rPr>
        <w:t>For more information on creating visual guides</w:t>
      </w:r>
      <w:r w:rsidR="00D1158B">
        <w:rPr>
          <w:rFonts w:cs="Arial"/>
          <w:szCs w:val="28"/>
        </w:rPr>
        <w:t xml:space="preserve">: </w:t>
      </w:r>
      <w:hyperlink r:id="rId13" w:history="1">
        <w:r w:rsidR="00585E38" w:rsidRPr="00775420">
          <w:rPr>
            <w:rStyle w:val="Hyperlink"/>
            <w:rFonts w:cs="Arial"/>
            <w:szCs w:val="28"/>
          </w:rPr>
          <w:t>https://www.flourishautismconsultancyandtraining.com/s/Flourish-Autism-Social-Visual-Guide-Framework-Template.pdf</w:t>
        </w:r>
      </w:hyperlink>
      <w:r w:rsidR="00585E38">
        <w:rPr>
          <w:rFonts w:cs="Arial"/>
          <w:szCs w:val="28"/>
        </w:rPr>
        <w:t xml:space="preserve"> </w:t>
      </w:r>
    </w:p>
    <w:p w14:paraId="0DAFB1D0" w14:textId="4326DC8F" w:rsidR="00E606D3" w:rsidRPr="00534CB4" w:rsidRDefault="00E606D3" w:rsidP="0016216D">
      <w:pPr>
        <w:rPr>
          <w:szCs w:val="28"/>
        </w:rPr>
      </w:pPr>
      <w:r>
        <w:rPr>
          <w:rFonts w:cs="Arial"/>
          <w:szCs w:val="28"/>
        </w:rPr>
        <w:t xml:space="preserve">For </w:t>
      </w:r>
      <w:r w:rsidR="007A07D0">
        <w:rPr>
          <w:rFonts w:cs="Arial"/>
          <w:szCs w:val="28"/>
        </w:rPr>
        <w:t xml:space="preserve">pre-made visual guides: </w:t>
      </w:r>
      <w:hyperlink r:id="rId14" w:history="1">
        <w:r w:rsidR="007A07D0" w:rsidRPr="00210FAD">
          <w:rPr>
            <w:rStyle w:val="Hyperlink"/>
            <w:rFonts w:cs="Arial"/>
            <w:szCs w:val="28"/>
          </w:rPr>
          <w:t>https://asiam.ie</w:t>
        </w:r>
        <w:r w:rsidR="007A07D0" w:rsidRPr="00210FAD">
          <w:rPr>
            <w:rStyle w:val="Hyperlink"/>
            <w:rFonts w:cs="Arial"/>
            <w:szCs w:val="28"/>
          </w:rPr>
          <w:t>/</w:t>
        </w:r>
        <w:r w:rsidR="007A07D0" w:rsidRPr="00210FAD">
          <w:rPr>
            <w:rStyle w:val="Hyperlink"/>
            <w:rFonts w:cs="Arial"/>
            <w:szCs w:val="28"/>
          </w:rPr>
          <w:t>advice-guidance/prepare-me</w:t>
        </w:r>
      </w:hyperlink>
      <w:r w:rsidR="007A07D0">
        <w:rPr>
          <w:rFonts w:cs="Arial"/>
          <w:szCs w:val="28"/>
        </w:rPr>
        <w:t xml:space="preserve"> </w:t>
      </w:r>
    </w:p>
    <w:p w14:paraId="6A58BBA1" w14:textId="77777777" w:rsidR="00486C4E" w:rsidRPr="008F46BE" w:rsidRDefault="00486C4E" w:rsidP="00B23646">
      <w:pPr>
        <w:ind w:firstLine="720"/>
        <w:rPr>
          <w:rFonts w:cs="Arial"/>
          <w:szCs w:val="28"/>
        </w:rPr>
      </w:pPr>
    </w:p>
    <w:p w14:paraId="467EF737" w14:textId="0006F785" w:rsidR="002A4CDF" w:rsidRPr="008F46BE" w:rsidRDefault="00AE6F70" w:rsidP="00585E38">
      <w:pPr>
        <w:pStyle w:val="Heading3"/>
      </w:pPr>
      <w:r w:rsidRPr="008F46BE">
        <w:t>3</w:t>
      </w:r>
      <w:r w:rsidR="007B1642" w:rsidRPr="008F46BE">
        <w:t>.</w:t>
      </w:r>
      <w:r w:rsidR="00C90F3A" w:rsidRPr="008F46BE">
        <w:t xml:space="preserve"> </w:t>
      </w:r>
      <w:r w:rsidR="002A4CDF" w:rsidRPr="008F46BE">
        <w:t xml:space="preserve">Easy </w:t>
      </w:r>
      <w:r w:rsidR="00486C4E" w:rsidRPr="008F46BE">
        <w:t>R</w:t>
      </w:r>
      <w:r w:rsidR="002A4CDF" w:rsidRPr="008F46BE">
        <w:t xml:space="preserve">ead with images </w:t>
      </w:r>
      <w:r w:rsidR="004F1158" w:rsidRPr="008F46BE">
        <w:t>and image description</w:t>
      </w:r>
    </w:p>
    <w:p w14:paraId="29A8C985" w14:textId="72AE3021" w:rsidR="00D669CF" w:rsidRPr="00D6120D" w:rsidRDefault="00054740" w:rsidP="00D6120D">
      <w:pPr>
        <w:pStyle w:val="ListParagraph"/>
        <w:numPr>
          <w:ilvl w:val="0"/>
          <w:numId w:val="12"/>
        </w:numPr>
        <w:rPr>
          <w:rFonts w:cs="Arial"/>
          <w:szCs w:val="28"/>
        </w:rPr>
      </w:pPr>
      <w:r w:rsidRPr="00D6120D">
        <w:rPr>
          <w:rFonts w:cs="Arial"/>
          <w:szCs w:val="28"/>
        </w:rPr>
        <w:t xml:space="preserve">Follow the same guidance as </w:t>
      </w:r>
      <w:r w:rsidR="00FF71A5" w:rsidRPr="00D6120D">
        <w:rPr>
          <w:rFonts w:cs="Arial"/>
          <w:szCs w:val="28"/>
        </w:rPr>
        <w:t>“</w:t>
      </w:r>
      <w:r w:rsidR="0073436F" w:rsidRPr="00D6120D">
        <w:rPr>
          <w:rFonts w:cs="Arial"/>
          <w:szCs w:val="28"/>
        </w:rPr>
        <w:t xml:space="preserve">2a. </w:t>
      </w:r>
      <w:r w:rsidRPr="00D6120D">
        <w:rPr>
          <w:rFonts w:cs="Arial"/>
          <w:szCs w:val="28"/>
        </w:rPr>
        <w:t xml:space="preserve">Plain </w:t>
      </w:r>
      <w:r w:rsidR="0073436F" w:rsidRPr="00D6120D">
        <w:rPr>
          <w:rFonts w:cs="Arial"/>
          <w:szCs w:val="28"/>
        </w:rPr>
        <w:t>Language</w:t>
      </w:r>
      <w:r w:rsidR="00FF71A5" w:rsidRPr="00D6120D">
        <w:rPr>
          <w:rFonts w:cs="Arial"/>
          <w:szCs w:val="28"/>
        </w:rPr>
        <w:t>”</w:t>
      </w:r>
      <w:r w:rsidRPr="00D6120D">
        <w:rPr>
          <w:rFonts w:cs="Arial"/>
          <w:szCs w:val="28"/>
        </w:rPr>
        <w:t xml:space="preserve"> </w:t>
      </w:r>
      <w:r w:rsidR="00B330B3" w:rsidRPr="00D6120D">
        <w:rPr>
          <w:rFonts w:cs="Arial"/>
          <w:szCs w:val="28"/>
        </w:rPr>
        <w:t>regarding</w:t>
      </w:r>
      <w:r w:rsidR="00661522" w:rsidRPr="00D6120D">
        <w:rPr>
          <w:rFonts w:cs="Arial"/>
          <w:szCs w:val="28"/>
        </w:rPr>
        <w:t xml:space="preserve"> spacing, font choice and font size.</w:t>
      </w:r>
    </w:p>
    <w:p w14:paraId="2E2F6146" w14:textId="18EAA6C3" w:rsidR="00661522" w:rsidRPr="00D6120D" w:rsidRDefault="00661522" w:rsidP="00D6120D">
      <w:pPr>
        <w:pStyle w:val="ListParagraph"/>
        <w:numPr>
          <w:ilvl w:val="0"/>
          <w:numId w:val="12"/>
        </w:numPr>
        <w:rPr>
          <w:rFonts w:cs="Arial"/>
          <w:szCs w:val="28"/>
        </w:rPr>
      </w:pPr>
      <w:r w:rsidRPr="00D6120D">
        <w:rPr>
          <w:rFonts w:cs="Arial"/>
          <w:szCs w:val="28"/>
        </w:rPr>
        <w:t>Language may need to be simplified and broken down further than Plain English</w:t>
      </w:r>
    </w:p>
    <w:p w14:paraId="2FA5FF47" w14:textId="4483450E" w:rsidR="00661522" w:rsidRPr="00D6120D" w:rsidRDefault="00661522" w:rsidP="00D6120D">
      <w:pPr>
        <w:pStyle w:val="ListParagraph"/>
        <w:numPr>
          <w:ilvl w:val="0"/>
          <w:numId w:val="12"/>
        </w:numPr>
        <w:rPr>
          <w:rFonts w:cs="Arial"/>
          <w:szCs w:val="28"/>
        </w:rPr>
      </w:pPr>
      <w:r w:rsidRPr="00D6120D">
        <w:rPr>
          <w:rFonts w:cs="Arial"/>
          <w:szCs w:val="28"/>
        </w:rPr>
        <w:t xml:space="preserve">Pick out important facts to include and summarise them </w:t>
      </w:r>
    </w:p>
    <w:p w14:paraId="5944F57D" w14:textId="166601CA" w:rsidR="001E29E5" w:rsidRPr="00D6120D" w:rsidRDefault="001E29E5" w:rsidP="00D6120D">
      <w:pPr>
        <w:pStyle w:val="ListParagraph"/>
        <w:numPr>
          <w:ilvl w:val="0"/>
          <w:numId w:val="12"/>
        </w:numPr>
        <w:rPr>
          <w:rFonts w:cs="Arial"/>
          <w:szCs w:val="28"/>
        </w:rPr>
      </w:pPr>
      <w:r w:rsidRPr="00D6120D">
        <w:rPr>
          <w:rFonts w:cs="Arial"/>
          <w:szCs w:val="28"/>
        </w:rPr>
        <w:t>Create context before explaining something</w:t>
      </w:r>
    </w:p>
    <w:p w14:paraId="7CC97AE0" w14:textId="5AEAD480" w:rsidR="001E29E5" w:rsidRPr="00D6120D" w:rsidRDefault="001E29E5" w:rsidP="00D6120D">
      <w:pPr>
        <w:pStyle w:val="ListParagraph"/>
        <w:numPr>
          <w:ilvl w:val="0"/>
          <w:numId w:val="12"/>
        </w:numPr>
        <w:rPr>
          <w:rFonts w:cs="Arial"/>
          <w:szCs w:val="28"/>
        </w:rPr>
      </w:pPr>
      <w:r w:rsidRPr="00D6120D">
        <w:rPr>
          <w:rFonts w:cs="Arial"/>
          <w:szCs w:val="28"/>
        </w:rPr>
        <w:lastRenderedPageBreak/>
        <w:t>Avoid jargon and terminology but if it must be used, explain it</w:t>
      </w:r>
    </w:p>
    <w:p w14:paraId="65663714" w14:textId="7087503C" w:rsidR="00F56BA4" w:rsidRPr="00D6120D" w:rsidRDefault="00F56BA4" w:rsidP="00D6120D">
      <w:pPr>
        <w:pStyle w:val="ListParagraph"/>
        <w:numPr>
          <w:ilvl w:val="0"/>
          <w:numId w:val="12"/>
        </w:numPr>
        <w:rPr>
          <w:rFonts w:cs="Arial"/>
          <w:szCs w:val="28"/>
        </w:rPr>
      </w:pPr>
      <w:r w:rsidRPr="00D6120D">
        <w:rPr>
          <w:rFonts w:cs="Arial"/>
          <w:szCs w:val="28"/>
        </w:rPr>
        <w:t xml:space="preserve">Formatting style </w:t>
      </w:r>
      <w:r w:rsidR="009931AE" w:rsidRPr="00D6120D">
        <w:rPr>
          <w:rFonts w:cs="Arial"/>
          <w:szCs w:val="28"/>
        </w:rPr>
        <w:t>–</w:t>
      </w:r>
      <w:r w:rsidR="00FE4340" w:rsidRPr="00D6120D">
        <w:rPr>
          <w:rFonts w:cs="Arial"/>
          <w:szCs w:val="28"/>
        </w:rPr>
        <w:t xml:space="preserve"> usually</w:t>
      </w:r>
      <w:r w:rsidRPr="00D6120D">
        <w:rPr>
          <w:rFonts w:cs="Arial"/>
          <w:szCs w:val="28"/>
        </w:rPr>
        <w:t xml:space="preserve"> </w:t>
      </w:r>
      <w:r w:rsidR="00FE4340" w:rsidRPr="00D6120D">
        <w:rPr>
          <w:rFonts w:cs="Arial"/>
          <w:szCs w:val="28"/>
        </w:rPr>
        <w:t>one image</w:t>
      </w:r>
      <w:r w:rsidR="00881108" w:rsidRPr="00D6120D">
        <w:rPr>
          <w:rFonts w:cs="Arial"/>
          <w:szCs w:val="28"/>
        </w:rPr>
        <w:t>,</w:t>
      </w:r>
      <w:r w:rsidR="00FE4340" w:rsidRPr="00D6120D">
        <w:rPr>
          <w:rFonts w:cs="Arial"/>
          <w:szCs w:val="28"/>
        </w:rPr>
        <w:t xml:space="preserve"> per idea</w:t>
      </w:r>
    </w:p>
    <w:p w14:paraId="52F4E420" w14:textId="67B32F2D" w:rsidR="009325D2" w:rsidRPr="00D6120D" w:rsidRDefault="001E29E5" w:rsidP="00D6120D">
      <w:pPr>
        <w:pStyle w:val="ListParagraph"/>
        <w:numPr>
          <w:ilvl w:val="0"/>
          <w:numId w:val="12"/>
        </w:numPr>
        <w:rPr>
          <w:rFonts w:cs="Arial"/>
          <w:szCs w:val="28"/>
        </w:rPr>
      </w:pPr>
      <w:r w:rsidRPr="00D6120D">
        <w:rPr>
          <w:rFonts w:cs="Arial"/>
          <w:szCs w:val="28"/>
        </w:rPr>
        <w:t>Choose</w:t>
      </w:r>
      <w:r w:rsidR="00AA09BF" w:rsidRPr="00D6120D">
        <w:rPr>
          <w:rFonts w:cs="Arial"/>
          <w:szCs w:val="28"/>
        </w:rPr>
        <w:t xml:space="preserve"> </w:t>
      </w:r>
      <w:r w:rsidRPr="00D6120D">
        <w:rPr>
          <w:rFonts w:cs="Arial"/>
          <w:szCs w:val="28"/>
        </w:rPr>
        <w:t>i</w:t>
      </w:r>
      <w:r w:rsidR="00CA08D6" w:rsidRPr="00D6120D">
        <w:rPr>
          <w:rFonts w:cs="Arial"/>
          <w:szCs w:val="28"/>
        </w:rPr>
        <w:t>mages</w:t>
      </w:r>
      <w:r w:rsidR="006B3522" w:rsidRPr="00D6120D">
        <w:rPr>
          <w:rFonts w:cs="Arial"/>
          <w:szCs w:val="28"/>
        </w:rPr>
        <w:t xml:space="preserve"> </w:t>
      </w:r>
      <w:r w:rsidRPr="00D6120D">
        <w:rPr>
          <w:rFonts w:cs="Arial"/>
          <w:szCs w:val="28"/>
        </w:rPr>
        <w:t>that</w:t>
      </w:r>
      <w:r w:rsidR="0017605C" w:rsidRPr="00D6120D">
        <w:rPr>
          <w:rFonts w:cs="Arial"/>
          <w:szCs w:val="28"/>
        </w:rPr>
        <w:t xml:space="preserve"> communicate</w:t>
      </w:r>
      <w:r w:rsidRPr="00D6120D">
        <w:rPr>
          <w:rFonts w:cs="Arial"/>
          <w:szCs w:val="28"/>
        </w:rPr>
        <w:t xml:space="preserve"> the</w:t>
      </w:r>
      <w:r w:rsidR="0017605C" w:rsidRPr="00D6120D">
        <w:rPr>
          <w:rFonts w:cs="Arial"/>
          <w:szCs w:val="28"/>
        </w:rPr>
        <w:t xml:space="preserve"> information</w:t>
      </w:r>
      <w:r w:rsidRPr="00D6120D">
        <w:rPr>
          <w:rFonts w:cs="Arial"/>
          <w:szCs w:val="28"/>
        </w:rPr>
        <w:t xml:space="preserve"> in the text</w:t>
      </w:r>
      <w:r w:rsidR="0017605C" w:rsidRPr="00D6120D">
        <w:rPr>
          <w:rFonts w:cs="Arial"/>
          <w:szCs w:val="28"/>
        </w:rPr>
        <w:t xml:space="preserve"> </w:t>
      </w:r>
      <w:r w:rsidR="006B3522" w:rsidRPr="00D6120D">
        <w:rPr>
          <w:rFonts w:cs="Arial"/>
          <w:szCs w:val="28"/>
        </w:rPr>
        <w:t>to person</w:t>
      </w:r>
      <w:r w:rsidR="009325D2" w:rsidRPr="00D6120D">
        <w:rPr>
          <w:rFonts w:cs="Arial"/>
          <w:szCs w:val="28"/>
        </w:rPr>
        <w:t xml:space="preserve"> </w:t>
      </w:r>
    </w:p>
    <w:p w14:paraId="021D1E91" w14:textId="79FC0BC4" w:rsidR="009325D2" w:rsidRPr="00D6120D" w:rsidRDefault="009325D2" w:rsidP="00D6120D">
      <w:pPr>
        <w:pStyle w:val="ListParagraph"/>
        <w:numPr>
          <w:ilvl w:val="0"/>
          <w:numId w:val="12"/>
        </w:numPr>
        <w:rPr>
          <w:rFonts w:cs="Arial"/>
          <w:szCs w:val="28"/>
        </w:rPr>
      </w:pPr>
      <w:r w:rsidRPr="00D6120D">
        <w:rPr>
          <w:rFonts w:cs="Arial"/>
          <w:szCs w:val="28"/>
        </w:rPr>
        <w:t>U</w:t>
      </w:r>
      <w:r w:rsidR="0017605C" w:rsidRPr="00D6120D">
        <w:rPr>
          <w:rFonts w:cs="Arial"/>
          <w:szCs w:val="28"/>
        </w:rPr>
        <w:t xml:space="preserve">se widely recognised </w:t>
      </w:r>
      <w:r w:rsidR="00AA09BF" w:rsidRPr="00D6120D">
        <w:rPr>
          <w:rFonts w:cs="Arial"/>
          <w:szCs w:val="28"/>
        </w:rPr>
        <w:t>images that are of clear and good quality</w:t>
      </w:r>
      <w:r w:rsidR="00054740" w:rsidRPr="00D6120D">
        <w:rPr>
          <w:rFonts w:cs="Arial"/>
          <w:szCs w:val="28"/>
        </w:rPr>
        <w:t xml:space="preserve"> rather than cartoon graphics</w:t>
      </w:r>
      <w:r w:rsidR="0017605C" w:rsidRPr="00D6120D">
        <w:rPr>
          <w:rFonts w:cs="Arial"/>
          <w:szCs w:val="28"/>
        </w:rPr>
        <w:t xml:space="preserve"> </w:t>
      </w:r>
    </w:p>
    <w:p w14:paraId="31A36576" w14:textId="205073A7" w:rsidR="00FE4340" w:rsidRPr="00D6120D" w:rsidRDefault="00881108" w:rsidP="00D6120D">
      <w:pPr>
        <w:pStyle w:val="ListParagraph"/>
        <w:numPr>
          <w:ilvl w:val="0"/>
          <w:numId w:val="12"/>
        </w:numPr>
        <w:rPr>
          <w:rFonts w:cs="Arial"/>
          <w:szCs w:val="28"/>
        </w:rPr>
      </w:pPr>
      <w:r w:rsidRPr="00D6120D">
        <w:rPr>
          <w:rFonts w:cs="Arial"/>
          <w:szCs w:val="28"/>
        </w:rPr>
        <w:t>Alignment of images</w:t>
      </w:r>
      <w:r w:rsidR="0059637F" w:rsidRPr="00D6120D">
        <w:rPr>
          <w:rFonts w:cs="Arial"/>
          <w:szCs w:val="28"/>
        </w:rPr>
        <w:t xml:space="preserve"> on the left</w:t>
      </w:r>
      <w:r w:rsidR="002112CF" w:rsidRPr="00D6120D">
        <w:rPr>
          <w:rFonts w:cs="Arial"/>
          <w:szCs w:val="28"/>
        </w:rPr>
        <w:t>-</w:t>
      </w:r>
      <w:r w:rsidR="0059637F" w:rsidRPr="00D6120D">
        <w:rPr>
          <w:rFonts w:cs="Arial"/>
          <w:szCs w:val="28"/>
        </w:rPr>
        <w:t>hand side</w:t>
      </w:r>
      <w:r w:rsidRPr="00D6120D">
        <w:rPr>
          <w:rFonts w:cs="Arial"/>
          <w:szCs w:val="28"/>
        </w:rPr>
        <w:t xml:space="preserve"> </w:t>
      </w:r>
      <w:r w:rsidR="00E40AB6" w:rsidRPr="00D6120D">
        <w:rPr>
          <w:rFonts w:cs="Arial"/>
          <w:szCs w:val="28"/>
        </w:rPr>
        <w:t>and</w:t>
      </w:r>
      <w:r w:rsidRPr="00D6120D">
        <w:rPr>
          <w:rFonts w:cs="Arial"/>
          <w:szCs w:val="28"/>
        </w:rPr>
        <w:t xml:space="preserve"> text</w:t>
      </w:r>
      <w:r w:rsidR="0059637F" w:rsidRPr="00D6120D">
        <w:rPr>
          <w:rFonts w:cs="Arial"/>
          <w:szCs w:val="28"/>
        </w:rPr>
        <w:t xml:space="preserve"> on right</w:t>
      </w:r>
      <w:r w:rsidR="002112CF" w:rsidRPr="00D6120D">
        <w:rPr>
          <w:rFonts w:cs="Arial"/>
          <w:szCs w:val="28"/>
        </w:rPr>
        <w:t xml:space="preserve"> </w:t>
      </w:r>
    </w:p>
    <w:p w14:paraId="65585C98" w14:textId="157D4B84" w:rsidR="00832931" w:rsidRPr="00D6120D" w:rsidRDefault="00952B98" w:rsidP="00D6120D">
      <w:pPr>
        <w:pStyle w:val="ListParagraph"/>
        <w:numPr>
          <w:ilvl w:val="0"/>
          <w:numId w:val="12"/>
        </w:numPr>
        <w:rPr>
          <w:rFonts w:cs="Arial"/>
          <w:szCs w:val="28"/>
        </w:rPr>
      </w:pPr>
      <w:r w:rsidRPr="00D6120D">
        <w:rPr>
          <w:rFonts w:cs="Arial"/>
          <w:szCs w:val="28"/>
        </w:rPr>
        <w:t>Easy Read</w:t>
      </w:r>
      <w:r w:rsidR="00760FC5" w:rsidRPr="00D6120D">
        <w:rPr>
          <w:rFonts w:cs="Arial"/>
          <w:szCs w:val="28"/>
        </w:rPr>
        <w:t xml:space="preserve">s can be individualised to the person’s needs </w:t>
      </w:r>
    </w:p>
    <w:p w14:paraId="786DF0E0" w14:textId="5184D3F2" w:rsidR="00ED7F63" w:rsidRDefault="00ED7F63" w:rsidP="0075548E">
      <w:pPr>
        <w:rPr>
          <w:rFonts w:cs="Arial"/>
          <w:szCs w:val="28"/>
        </w:rPr>
      </w:pPr>
      <w:r w:rsidRPr="008F46BE">
        <w:rPr>
          <w:rFonts w:cs="Arial"/>
          <w:szCs w:val="28"/>
        </w:rPr>
        <w:t xml:space="preserve">For more information on creating Easy Read </w:t>
      </w:r>
      <w:r w:rsidR="00C62A45" w:rsidRPr="008F46BE">
        <w:rPr>
          <w:rFonts w:cs="Arial"/>
          <w:szCs w:val="28"/>
        </w:rPr>
        <w:t xml:space="preserve">documents: </w:t>
      </w:r>
      <w:hyperlink r:id="rId15" w:history="1">
        <w:r w:rsidR="00B622BC" w:rsidRPr="00E931CF">
          <w:rPr>
            <w:rStyle w:val="Hyperlink"/>
          </w:rPr>
          <w:t>https://www.inclusion-europe.eu/wp-content/uploads/2017/06/EN_Information_for_all.pdf</w:t>
        </w:r>
      </w:hyperlink>
      <w:r w:rsidR="00B622BC">
        <w:t xml:space="preserve"> </w:t>
      </w:r>
    </w:p>
    <w:p w14:paraId="0F99D367" w14:textId="77777777" w:rsidR="0075548E" w:rsidRPr="008F46BE" w:rsidRDefault="0075548E" w:rsidP="0075548E">
      <w:pPr>
        <w:rPr>
          <w:rFonts w:cs="Arial"/>
          <w:szCs w:val="28"/>
        </w:rPr>
      </w:pPr>
    </w:p>
    <w:p w14:paraId="7102E2B4" w14:textId="771BEA9A" w:rsidR="002A4CDF" w:rsidRPr="008F46BE" w:rsidRDefault="00AE6F70" w:rsidP="00585E38">
      <w:pPr>
        <w:pStyle w:val="Heading3"/>
      </w:pPr>
      <w:r w:rsidRPr="008F46BE">
        <w:t>4a</w:t>
      </w:r>
      <w:r w:rsidR="00AE6562" w:rsidRPr="008F46BE">
        <w:t>.</w:t>
      </w:r>
      <w:r w:rsidR="0030530A" w:rsidRPr="008F46BE">
        <w:t xml:space="preserve"> </w:t>
      </w:r>
      <w:r w:rsidR="002A4CDF" w:rsidRPr="008F46BE">
        <w:t xml:space="preserve">Video with </w:t>
      </w:r>
      <w:r w:rsidR="0030530A" w:rsidRPr="008F46BE">
        <w:t>Irish Sign Language</w:t>
      </w:r>
      <w:r w:rsidR="0079677B" w:rsidRPr="008F46BE">
        <w:t xml:space="preserve"> (ISL)</w:t>
      </w:r>
      <w:r w:rsidR="0030530A" w:rsidRPr="008F46BE">
        <w:t xml:space="preserve"> interpretation</w:t>
      </w:r>
      <w:r w:rsidR="002A4CDF" w:rsidRPr="008F46BE">
        <w:t>, narration, subtitles and audio description</w:t>
      </w:r>
    </w:p>
    <w:p w14:paraId="5C9CA08B" w14:textId="13C15D72" w:rsidR="00AE6562" w:rsidRPr="00D6120D" w:rsidRDefault="00AE6562" w:rsidP="00D6120D">
      <w:pPr>
        <w:pStyle w:val="ListParagraph"/>
        <w:numPr>
          <w:ilvl w:val="0"/>
          <w:numId w:val="14"/>
        </w:numPr>
        <w:rPr>
          <w:rFonts w:cs="Arial"/>
          <w:szCs w:val="28"/>
        </w:rPr>
      </w:pPr>
      <w:r w:rsidRPr="00D6120D">
        <w:rPr>
          <w:rFonts w:cs="Arial"/>
          <w:szCs w:val="28"/>
        </w:rPr>
        <w:t xml:space="preserve">Deaf </w:t>
      </w:r>
      <w:r w:rsidR="0079677B" w:rsidRPr="00D6120D">
        <w:rPr>
          <w:rFonts w:cs="Arial"/>
          <w:szCs w:val="28"/>
        </w:rPr>
        <w:t>Irish Sign Language (</w:t>
      </w:r>
      <w:r w:rsidRPr="00D6120D">
        <w:rPr>
          <w:rFonts w:cs="Arial"/>
          <w:szCs w:val="28"/>
        </w:rPr>
        <w:t>ISL</w:t>
      </w:r>
      <w:r w:rsidR="0079677B" w:rsidRPr="00D6120D">
        <w:rPr>
          <w:rFonts w:cs="Arial"/>
          <w:szCs w:val="28"/>
        </w:rPr>
        <w:t>)</w:t>
      </w:r>
      <w:r w:rsidRPr="00D6120D">
        <w:rPr>
          <w:rFonts w:cs="Arial"/>
          <w:szCs w:val="28"/>
        </w:rPr>
        <w:t xml:space="preserve"> interprete</w:t>
      </w:r>
      <w:r w:rsidR="007805EF" w:rsidRPr="00D6120D">
        <w:rPr>
          <w:rFonts w:cs="Arial"/>
          <w:szCs w:val="28"/>
        </w:rPr>
        <w:t>r should b</w:t>
      </w:r>
      <w:r w:rsidR="00B269CD" w:rsidRPr="00D6120D">
        <w:rPr>
          <w:rFonts w:cs="Arial"/>
          <w:szCs w:val="28"/>
        </w:rPr>
        <w:t xml:space="preserve">e visible </w:t>
      </w:r>
      <w:r w:rsidR="00E74A10" w:rsidRPr="00D6120D">
        <w:rPr>
          <w:rFonts w:cs="Arial"/>
          <w:szCs w:val="28"/>
        </w:rPr>
        <w:t>and well lit</w:t>
      </w:r>
    </w:p>
    <w:p w14:paraId="7CFEA573" w14:textId="72B9E678" w:rsidR="000A7E38" w:rsidRPr="00D6120D" w:rsidRDefault="000A7E38" w:rsidP="00D6120D">
      <w:pPr>
        <w:pStyle w:val="ListParagraph"/>
        <w:numPr>
          <w:ilvl w:val="0"/>
          <w:numId w:val="14"/>
        </w:numPr>
        <w:rPr>
          <w:rFonts w:cs="Arial"/>
          <w:szCs w:val="28"/>
        </w:rPr>
      </w:pPr>
      <w:r w:rsidRPr="00D6120D">
        <w:rPr>
          <w:rFonts w:cs="Arial"/>
          <w:szCs w:val="28"/>
        </w:rPr>
        <w:t>Interpreter should wear plain clothing with no logos or patterns</w:t>
      </w:r>
    </w:p>
    <w:p w14:paraId="6273DA3A" w14:textId="202718B8" w:rsidR="00FB15A5" w:rsidRPr="00D6120D" w:rsidRDefault="00FB15A5" w:rsidP="00D6120D">
      <w:pPr>
        <w:pStyle w:val="ListParagraph"/>
        <w:numPr>
          <w:ilvl w:val="0"/>
          <w:numId w:val="14"/>
        </w:numPr>
        <w:rPr>
          <w:rFonts w:cs="Arial"/>
          <w:szCs w:val="28"/>
        </w:rPr>
      </w:pPr>
      <w:r w:rsidRPr="00D6120D">
        <w:rPr>
          <w:rFonts w:cs="Arial"/>
          <w:szCs w:val="28"/>
        </w:rPr>
        <w:t>Interpreter clothing should not be the same colour as the background to ensure they can be visible</w:t>
      </w:r>
    </w:p>
    <w:p w14:paraId="115B4A99" w14:textId="52C60BE9" w:rsidR="004D5EA3" w:rsidRPr="00D6120D" w:rsidRDefault="0075025B" w:rsidP="00D6120D">
      <w:pPr>
        <w:pStyle w:val="ListParagraph"/>
        <w:numPr>
          <w:ilvl w:val="0"/>
          <w:numId w:val="14"/>
        </w:numPr>
        <w:rPr>
          <w:rFonts w:cs="Arial"/>
          <w:szCs w:val="28"/>
        </w:rPr>
      </w:pPr>
      <w:r w:rsidRPr="00D6120D">
        <w:rPr>
          <w:rFonts w:cs="Arial"/>
          <w:szCs w:val="28"/>
        </w:rPr>
        <w:t>Prepare</w:t>
      </w:r>
      <w:r w:rsidR="00E74A10" w:rsidRPr="00D6120D">
        <w:rPr>
          <w:rFonts w:cs="Arial"/>
          <w:szCs w:val="28"/>
        </w:rPr>
        <w:t xml:space="preserve"> the</w:t>
      </w:r>
      <w:r w:rsidRPr="00D6120D">
        <w:rPr>
          <w:rFonts w:cs="Arial"/>
          <w:szCs w:val="28"/>
        </w:rPr>
        <w:t xml:space="preserve"> script</w:t>
      </w:r>
      <w:r w:rsidR="00E74A10" w:rsidRPr="00D6120D">
        <w:rPr>
          <w:rFonts w:cs="Arial"/>
          <w:szCs w:val="28"/>
        </w:rPr>
        <w:t xml:space="preserve"> or narration</w:t>
      </w:r>
      <w:r w:rsidRPr="00D6120D">
        <w:rPr>
          <w:rFonts w:cs="Arial"/>
          <w:szCs w:val="28"/>
        </w:rPr>
        <w:t xml:space="preserve"> in Plain English with </w:t>
      </w:r>
      <w:r w:rsidR="002F2147" w:rsidRPr="00D6120D">
        <w:rPr>
          <w:rFonts w:cs="Arial"/>
          <w:szCs w:val="28"/>
        </w:rPr>
        <w:t>pause in between transitions</w:t>
      </w:r>
    </w:p>
    <w:p w14:paraId="4D407519" w14:textId="09C62368" w:rsidR="000A7E38" w:rsidRPr="00D6120D" w:rsidRDefault="004D5EA3" w:rsidP="00D6120D">
      <w:pPr>
        <w:pStyle w:val="ListParagraph"/>
        <w:numPr>
          <w:ilvl w:val="0"/>
          <w:numId w:val="14"/>
        </w:numPr>
        <w:rPr>
          <w:rFonts w:cs="Arial"/>
          <w:szCs w:val="28"/>
        </w:rPr>
      </w:pPr>
      <w:r w:rsidRPr="00D6120D">
        <w:rPr>
          <w:rFonts w:cs="Arial"/>
          <w:szCs w:val="28"/>
        </w:rPr>
        <w:t xml:space="preserve">The video script or narration </w:t>
      </w:r>
      <w:r w:rsidR="0050305D" w:rsidRPr="00D6120D">
        <w:rPr>
          <w:rFonts w:cs="Arial"/>
          <w:szCs w:val="28"/>
        </w:rPr>
        <w:t>should be uploaded as a subtitle file or alternatively</w:t>
      </w:r>
      <w:r w:rsidR="00462D1D" w:rsidRPr="00D6120D">
        <w:rPr>
          <w:rFonts w:cs="Arial"/>
          <w:szCs w:val="28"/>
        </w:rPr>
        <w:t>,</w:t>
      </w:r>
      <w:r w:rsidR="0050305D" w:rsidRPr="00D6120D">
        <w:rPr>
          <w:rFonts w:cs="Arial"/>
          <w:szCs w:val="28"/>
        </w:rPr>
        <w:t xml:space="preserve"> embedded within the video</w:t>
      </w:r>
      <w:r w:rsidR="00E74A10" w:rsidRPr="00D6120D">
        <w:rPr>
          <w:rFonts w:cs="Arial"/>
          <w:szCs w:val="28"/>
        </w:rPr>
        <w:t xml:space="preserve"> </w:t>
      </w:r>
    </w:p>
    <w:p w14:paraId="0D7B767A" w14:textId="7809B12E" w:rsidR="00CF64B7" w:rsidRPr="00D6120D" w:rsidRDefault="00CF64B7" w:rsidP="00D6120D">
      <w:pPr>
        <w:pStyle w:val="ListParagraph"/>
        <w:numPr>
          <w:ilvl w:val="0"/>
          <w:numId w:val="14"/>
        </w:numPr>
        <w:rPr>
          <w:rFonts w:cs="Arial"/>
          <w:szCs w:val="28"/>
        </w:rPr>
      </w:pPr>
      <w:r w:rsidRPr="00D6120D">
        <w:rPr>
          <w:rFonts w:cs="Arial"/>
          <w:szCs w:val="28"/>
        </w:rPr>
        <w:t>Each transition slide, clip or image should convey one idea</w:t>
      </w:r>
      <w:r w:rsidR="005F4F26" w:rsidRPr="00D6120D">
        <w:rPr>
          <w:rFonts w:cs="Arial"/>
          <w:szCs w:val="28"/>
        </w:rPr>
        <w:t xml:space="preserve"> - a</w:t>
      </w:r>
      <w:r w:rsidR="001634D2" w:rsidRPr="00D6120D">
        <w:rPr>
          <w:rFonts w:cs="Arial"/>
          <w:szCs w:val="28"/>
        </w:rPr>
        <w:t>void visual clutter.</w:t>
      </w:r>
    </w:p>
    <w:p w14:paraId="2E4BCD08" w14:textId="7D9AB605" w:rsidR="002F2147" w:rsidRPr="00D6120D" w:rsidRDefault="00492EAF" w:rsidP="00D6120D">
      <w:pPr>
        <w:pStyle w:val="ListParagraph"/>
        <w:numPr>
          <w:ilvl w:val="0"/>
          <w:numId w:val="14"/>
        </w:numPr>
        <w:rPr>
          <w:rFonts w:cs="Arial"/>
          <w:szCs w:val="28"/>
        </w:rPr>
      </w:pPr>
      <w:r w:rsidRPr="00D6120D">
        <w:rPr>
          <w:rFonts w:cs="Arial"/>
          <w:szCs w:val="28"/>
        </w:rPr>
        <w:t xml:space="preserve">Consider low background music or not having </w:t>
      </w:r>
      <w:r w:rsidR="00E24419" w:rsidRPr="00D6120D">
        <w:rPr>
          <w:rFonts w:cs="Arial"/>
          <w:szCs w:val="28"/>
        </w:rPr>
        <w:t>music at all in the video</w:t>
      </w:r>
      <w:r w:rsidRPr="00D6120D">
        <w:rPr>
          <w:rFonts w:cs="Arial"/>
          <w:szCs w:val="28"/>
        </w:rPr>
        <w:t xml:space="preserve"> </w:t>
      </w:r>
    </w:p>
    <w:p w14:paraId="33462836" w14:textId="37A5612F" w:rsidR="00462D1D" w:rsidRPr="00D6120D" w:rsidRDefault="00E24419" w:rsidP="00D6120D">
      <w:pPr>
        <w:pStyle w:val="ListParagraph"/>
        <w:numPr>
          <w:ilvl w:val="0"/>
          <w:numId w:val="14"/>
        </w:numPr>
        <w:rPr>
          <w:rFonts w:cs="Arial"/>
          <w:szCs w:val="28"/>
        </w:rPr>
      </w:pPr>
      <w:r w:rsidRPr="00D6120D">
        <w:rPr>
          <w:rFonts w:cs="Arial"/>
          <w:szCs w:val="28"/>
        </w:rPr>
        <w:t>Once the ISL interpretation is complete a spoken narration can be recorded over the video</w:t>
      </w:r>
    </w:p>
    <w:p w14:paraId="0E02DEED" w14:textId="0D4CD51E" w:rsidR="00777785" w:rsidRPr="00D6120D" w:rsidRDefault="00462D1D" w:rsidP="00D6120D">
      <w:pPr>
        <w:pStyle w:val="ListParagraph"/>
        <w:numPr>
          <w:ilvl w:val="0"/>
          <w:numId w:val="14"/>
        </w:numPr>
        <w:rPr>
          <w:rFonts w:cs="Arial"/>
          <w:szCs w:val="28"/>
        </w:rPr>
      </w:pPr>
      <w:r w:rsidRPr="00D6120D">
        <w:rPr>
          <w:rFonts w:cs="Arial"/>
          <w:szCs w:val="28"/>
        </w:rPr>
        <w:t>Audio description</w:t>
      </w:r>
      <w:r w:rsidR="00BD5D26" w:rsidRPr="00D6120D">
        <w:rPr>
          <w:rFonts w:cs="Arial"/>
          <w:szCs w:val="28"/>
        </w:rPr>
        <w:t xml:space="preserve"> </w:t>
      </w:r>
      <w:r w:rsidR="00BD5D26" w:rsidRPr="00D6120D">
        <w:rPr>
          <w:rFonts w:cs="Arial"/>
          <w:b/>
          <w:bCs/>
          <w:szCs w:val="28"/>
        </w:rPr>
        <w:t>can</w:t>
      </w:r>
      <w:r w:rsidRPr="00D6120D">
        <w:rPr>
          <w:rFonts w:cs="Arial"/>
          <w:szCs w:val="28"/>
        </w:rPr>
        <w:t xml:space="preserve"> </w:t>
      </w:r>
      <w:r w:rsidR="00A3391C" w:rsidRPr="00D6120D">
        <w:rPr>
          <w:rFonts w:cs="Arial"/>
          <w:szCs w:val="28"/>
        </w:rPr>
        <w:t xml:space="preserve">differ to the narration as it </w:t>
      </w:r>
      <w:r w:rsidR="00680E88" w:rsidRPr="00D6120D">
        <w:rPr>
          <w:rFonts w:cs="Arial"/>
          <w:szCs w:val="28"/>
        </w:rPr>
        <w:t xml:space="preserve">should </w:t>
      </w:r>
      <w:r w:rsidR="00A3391C" w:rsidRPr="00D6120D">
        <w:rPr>
          <w:rFonts w:cs="Arial"/>
          <w:szCs w:val="28"/>
        </w:rPr>
        <w:t>describe</w:t>
      </w:r>
      <w:r w:rsidR="00680E88" w:rsidRPr="00D6120D">
        <w:rPr>
          <w:rFonts w:cs="Arial"/>
          <w:szCs w:val="28"/>
        </w:rPr>
        <w:t xml:space="preserve"> </w:t>
      </w:r>
      <w:r w:rsidR="00A3391C" w:rsidRPr="00D6120D">
        <w:rPr>
          <w:rFonts w:cs="Arial"/>
          <w:szCs w:val="28"/>
        </w:rPr>
        <w:t>the</w:t>
      </w:r>
      <w:r w:rsidR="00983E89" w:rsidRPr="00D6120D">
        <w:rPr>
          <w:rFonts w:cs="Arial"/>
          <w:szCs w:val="28"/>
        </w:rPr>
        <w:t xml:space="preserve"> </w:t>
      </w:r>
      <w:r w:rsidR="00A3391C" w:rsidRPr="00D6120D">
        <w:rPr>
          <w:rFonts w:cs="Arial"/>
          <w:szCs w:val="28"/>
        </w:rPr>
        <w:t xml:space="preserve">key </w:t>
      </w:r>
      <w:r w:rsidR="00680E88" w:rsidRPr="00D6120D">
        <w:rPr>
          <w:rFonts w:cs="Arial"/>
          <w:szCs w:val="28"/>
        </w:rPr>
        <w:t xml:space="preserve">visual </w:t>
      </w:r>
      <w:r w:rsidR="00A3391C" w:rsidRPr="00D6120D">
        <w:rPr>
          <w:rFonts w:cs="Arial"/>
          <w:szCs w:val="28"/>
        </w:rPr>
        <w:t>elements</w:t>
      </w:r>
      <w:r w:rsidR="00680E88" w:rsidRPr="00D6120D">
        <w:rPr>
          <w:rFonts w:cs="Arial"/>
          <w:szCs w:val="28"/>
        </w:rPr>
        <w:t xml:space="preserve"> that convey meaning</w:t>
      </w:r>
      <w:r w:rsidR="00A3391C" w:rsidRPr="00D6120D">
        <w:rPr>
          <w:rFonts w:cs="Arial"/>
          <w:szCs w:val="28"/>
        </w:rPr>
        <w:t xml:space="preserve"> of the video.</w:t>
      </w:r>
      <w:r w:rsidR="006460AF" w:rsidRPr="00D6120D">
        <w:rPr>
          <w:rFonts w:cs="Arial"/>
          <w:szCs w:val="28"/>
        </w:rPr>
        <w:t xml:space="preserve"> It is not necessary to duplicate the narration.</w:t>
      </w:r>
      <w:r w:rsidR="00A3391C" w:rsidRPr="00D6120D">
        <w:rPr>
          <w:rFonts w:cs="Arial"/>
          <w:szCs w:val="28"/>
        </w:rPr>
        <w:t xml:space="preserve"> </w:t>
      </w:r>
    </w:p>
    <w:p w14:paraId="50C78A41" w14:textId="2CFF2782" w:rsidR="00E24419" w:rsidRPr="00D6120D" w:rsidRDefault="00A3391C" w:rsidP="00D6120D">
      <w:pPr>
        <w:pStyle w:val="ListParagraph"/>
        <w:numPr>
          <w:ilvl w:val="0"/>
          <w:numId w:val="14"/>
        </w:numPr>
        <w:rPr>
          <w:rFonts w:cs="Arial"/>
          <w:szCs w:val="28"/>
        </w:rPr>
      </w:pPr>
      <w:r w:rsidRPr="00D6120D">
        <w:rPr>
          <w:rFonts w:cs="Arial"/>
          <w:szCs w:val="28"/>
        </w:rPr>
        <w:t>Audio description file can be uploaded alongside narration</w:t>
      </w:r>
      <w:r w:rsidR="00D9282E" w:rsidRPr="00D6120D">
        <w:rPr>
          <w:rFonts w:cs="Arial"/>
          <w:szCs w:val="28"/>
        </w:rPr>
        <w:t xml:space="preserve"> on </w:t>
      </w:r>
      <w:proofErr w:type="spellStart"/>
      <w:r w:rsidR="00D9282E" w:rsidRPr="00D6120D">
        <w:rPr>
          <w:rFonts w:cs="Arial"/>
          <w:szCs w:val="28"/>
        </w:rPr>
        <w:t>Youtube</w:t>
      </w:r>
      <w:proofErr w:type="spellEnd"/>
      <w:r w:rsidR="00D9282E" w:rsidRPr="00D6120D">
        <w:rPr>
          <w:rFonts w:cs="Arial"/>
          <w:szCs w:val="28"/>
        </w:rPr>
        <w:t>.</w:t>
      </w:r>
    </w:p>
    <w:p w14:paraId="2C05AFCE" w14:textId="1ACBEF6F" w:rsidR="0079677B" w:rsidRPr="008F46BE" w:rsidRDefault="0079677B" w:rsidP="0030530A">
      <w:pPr>
        <w:rPr>
          <w:rFonts w:cs="Arial"/>
          <w:szCs w:val="28"/>
        </w:rPr>
      </w:pPr>
      <w:r w:rsidRPr="008F46BE">
        <w:rPr>
          <w:rFonts w:cs="Arial"/>
          <w:szCs w:val="28"/>
        </w:rPr>
        <w:lastRenderedPageBreak/>
        <w:t xml:space="preserve">For more information on working with ISL interpreters: </w:t>
      </w:r>
      <w:hyperlink r:id="rId16" w:history="1">
        <w:r w:rsidRPr="008F46BE">
          <w:rPr>
            <w:rStyle w:val="Hyperlink"/>
            <w:rFonts w:cs="Arial"/>
            <w:szCs w:val="28"/>
          </w:rPr>
          <w:t>https://risli.ie/app/uploads/2023/01/Guidelines-for-Working-with-Interpreters-June-2021.pdf</w:t>
        </w:r>
      </w:hyperlink>
      <w:r w:rsidRPr="008F46BE">
        <w:rPr>
          <w:rFonts w:cs="Arial"/>
          <w:szCs w:val="28"/>
        </w:rPr>
        <w:t xml:space="preserve"> </w:t>
      </w:r>
    </w:p>
    <w:p w14:paraId="47A6EBF1" w14:textId="77777777" w:rsidR="005611E4" w:rsidRPr="008F46BE" w:rsidRDefault="005611E4" w:rsidP="0030530A">
      <w:pPr>
        <w:rPr>
          <w:rFonts w:cs="Arial"/>
          <w:szCs w:val="28"/>
        </w:rPr>
      </w:pPr>
    </w:p>
    <w:p w14:paraId="015B8F33" w14:textId="2663744B" w:rsidR="008F544C" w:rsidRPr="008F46BE" w:rsidRDefault="00AE6F70" w:rsidP="00585E38">
      <w:pPr>
        <w:pStyle w:val="Heading3"/>
      </w:pPr>
      <w:r w:rsidRPr="008F46BE">
        <w:t>4b</w:t>
      </w:r>
      <w:r w:rsidR="008F544C" w:rsidRPr="008F46BE">
        <w:t>.</w:t>
      </w:r>
      <w:r w:rsidR="0030530A" w:rsidRPr="008F46BE">
        <w:t xml:space="preserve"> </w:t>
      </w:r>
      <w:r w:rsidR="00C90F3A" w:rsidRPr="008F46BE">
        <w:t xml:space="preserve">Audio file </w:t>
      </w:r>
    </w:p>
    <w:p w14:paraId="79857EFC" w14:textId="4876D635" w:rsidR="00321485" w:rsidRPr="008F46BE" w:rsidRDefault="008F544C" w:rsidP="0030530A">
      <w:pPr>
        <w:rPr>
          <w:rFonts w:cs="Arial"/>
          <w:szCs w:val="28"/>
        </w:rPr>
      </w:pPr>
      <w:r w:rsidRPr="008F46BE">
        <w:rPr>
          <w:rFonts w:cs="Arial"/>
          <w:szCs w:val="28"/>
        </w:rPr>
        <w:t>The narration of the video ca</w:t>
      </w:r>
      <w:r w:rsidR="003E49F7" w:rsidRPr="008F46BE">
        <w:rPr>
          <w:rFonts w:cs="Arial"/>
          <w:szCs w:val="28"/>
        </w:rPr>
        <w:t xml:space="preserve">n be used here (unless there are images in the document that </w:t>
      </w:r>
      <w:r w:rsidR="00321485" w:rsidRPr="008F46BE">
        <w:rPr>
          <w:rFonts w:cs="Arial"/>
          <w:szCs w:val="28"/>
        </w:rPr>
        <w:t>would need to be described in the audio file)</w:t>
      </w:r>
      <w:r w:rsidR="008D40CD">
        <w:rPr>
          <w:rFonts w:cs="Arial"/>
          <w:szCs w:val="28"/>
        </w:rPr>
        <w:t>.</w:t>
      </w:r>
    </w:p>
    <w:p w14:paraId="1EE0362A" w14:textId="13D1FA8C" w:rsidR="00C90F3A" w:rsidRPr="008F46BE" w:rsidRDefault="00C90F3A" w:rsidP="0030530A">
      <w:pPr>
        <w:rPr>
          <w:rFonts w:cs="Arial"/>
          <w:szCs w:val="28"/>
        </w:rPr>
      </w:pPr>
      <w:r w:rsidRPr="008F46BE">
        <w:rPr>
          <w:rFonts w:cs="Arial"/>
          <w:szCs w:val="28"/>
        </w:rPr>
        <w:tab/>
      </w:r>
    </w:p>
    <w:p w14:paraId="0846558D" w14:textId="46A3C83D" w:rsidR="00D86134" w:rsidRPr="008F46BE" w:rsidRDefault="00AE6F70" w:rsidP="002A4CDF">
      <w:pPr>
        <w:rPr>
          <w:rFonts w:cs="Arial"/>
          <w:szCs w:val="28"/>
        </w:rPr>
      </w:pPr>
      <w:r w:rsidRPr="008F46BE">
        <w:rPr>
          <w:rStyle w:val="Heading3Char"/>
          <w:rFonts w:cs="Arial"/>
        </w:rPr>
        <w:t>5</w:t>
      </w:r>
      <w:r w:rsidR="008F544C" w:rsidRPr="008F46BE">
        <w:rPr>
          <w:rStyle w:val="Heading3Char"/>
          <w:rFonts w:cs="Arial"/>
        </w:rPr>
        <w:t>.</w:t>
      </w:r>
      <w:r w:rsidR="0030530A" w:rsidRPr="008F46BE">
        <w:rPr>
          <w:rStyle w:val="Heading3Char"/>
          <w:rFonts w:cs="Arial"/>
        </w:rPr>
        <w:t xml:space="preserve"> </w:t>
      </w:r>
      <w:r w:rsidR="002A4CDF" w:rsidRPr="008F46BE">
        <w:rPr>
          <w:rStyle w:val="Heading3Char"/>
          <w:rFonts w:cs="Arial"/>
        </w:rPr>
        <w:t xml:space="preserve">Braille (available on request </w:t>
      </w:r>
      <w:r w:rsidR="008F544C" w:rsidRPr="008F46BE">
        <w:rPr>
          <w:rStyle w:val="Heading3Char"/>
          <w:rFonts w:cs="Arial"/>
        </w:rPr>
        <w:t xml:space="preserve">- </w:t>
      </w:r>
      <w:r w:rsidR="00866014">
        <w:rPr>
          <w:rStyle w:val="Heading3Char"/>
          <w:rFonts w:cs="Arial"/>
        </w:rPr>
        <w:t>U</w:t>
      </w:r>
      <w:r w:rsidR="002A4CDF" w:rsidRPr="008F46BE">
        <w:rPr>
          <w:rStyle w:val="Heading3Char"/>
          <w:rFonts w:cs="Arial"/>
        </w:rPr>
        <w:t xml:space="preserve">nified </w:t>
      </w:r>
      <w:r w:rsidR="00866014">
        <w:rPr>
          <w:rStyle w:val="Heading3Char"/>
          <w:rFonts w:cs="Arial"/>
        </w:rPr>
        <w:t>E</w:t>
      </w:r>
      <w:r w:rsidR="002A4CDF" w:rsidRPr="008F46BE">
        <w:rPr>
          <w:rStyle w:val="Heading3Char"/>
          <w:rFonts w:cs="Arial"/>
        </w:rPr>
        <w:t xml:space="preserve">nglish </w:t>
      </w:r>
      <w:r w:rsidR="00866014">
        <w:rPr>
          <w:rStyle w:val="Heading3Char"/>
          <w:rFonts w:cs="Arial"/>
        </w:rPr>
        <w:t>B</w:t>
      </w:r>
      <w:r w:rsidR="002A4CDF" w:rsidRPr="008F46BE">
        <w:rPr>
          <w:rStyle w:val="Heading3Char"/>
          <w:rFonts w:cs="Arial"/>
        </w:rPr>
        <w:t xml:space="preserve">raille and </w:t>
      </w:r>
      <w:r w:rsidR="00CE06A8">
        <w:rPr>
          <w:rStyle w:val="Heading3Char"/>
          <w:rFonts w:cs="Arial"/>
        </w:rPr>
        <w:t>S</w:t>
      </w:r>
      <w:r w:rsidR="002A4CDF" w:rsidRPr="008F46BE">
        <w:rPr>
          <w:rStyle w:val="Heading3Char"/>
          <w:rFonts w:cs="Arial"/>
        </w:rPr>
        <w:t xml:space="preserve">tandard </w:t>
      </w:r>
      <w:r w:rsidR="00CE06A8">
        <w:rPr>
          <w:rStyle w:val="Heading3Char"/>
          <w:rFonts w:cs="Arial"/>
        </w:rPr>
        <w:t>E</w:t>
      </w:r>
      <w:r w:rsidR="002A4CDF" w:rsidRPr="008F46BE">
        <w:rPr>
          <w:rStyle w:val="Heading3Char"/>
          <w:rFonts w:cs="Arial"/>
        </w:rPr>
        <w:t xml:space="preserve">nglish </w:t>
      </w:r>
      <w:r w:rsidR="00CE06A8">
        <w:rPr>
          <w:rStyle w:val="Heading3Char"/>
          <w:rFonts w:cs="Arial"/>
        </w:rPr>
        <w:t>B</w:t>
      </w:r>
      <w:r w:rsidR="002A4CDF" w:rsidRPr="008F46BE">
        <w:rPr>
          <w:rStyle w:val="Heading3Char"/>
          <w:rFonts w:cs="Arial"/>
        </w:rPr>
        <w:t>raille</w:t>
      </w:r>
      <w:r w:rsidR="00CE06A8">
        <w:rPr>
          <w:rStyle w:val="Heading3Char"/>
          <w:rFonts w:cs="Arial"/>
        </w:rPr>
        <w:t xml:space="preserve"> non-capitalised</w:t>
      </w:r>
      <w:r w:rsidR="002A4CDF" w:rsidRPr="008F46BE">
        <w:rPr>
          <w:rStyle w:val="Heading3Char"/>
          <w:rFonts w:cs="Arial"/>
        </w:rPr>
        <w:t>)</w:t>
      </w:r>
      <w:r w:rsidR="002A4CDF" w:rsidRPr="008F46BE">
        <w:rPr>
          <w:rFonts w:cs="Arial"/>
          <w:szCs w:val="28"/>
        </w:rPr>
        <w:t xml:space="preserve"> </w:t>
      </w:r>
    </w:p>
    <w:p w14:paraId="1827FEB5" w14:textId="4AEA3069" w:rsidR="007C009A" w:rsidRPr="008F46BE" w:rsidRDefault="009E59E3" w:rsidP="0075548E">
      <w:pPr>
        <w:rPr>
          <w:rFonts w:cs="Arial"/>
          <w:szCs w:val="28"/>
        </w:rPr>
      </w:pPr>
      <w:r w:rsidRPr="008F46BE">
        <w:rPr>
          <w:rFonts w:cs="Arial"/>
          <w:szCs w:val="28"/>
        </w:rPr>
        <w:t>Disabled people have a legal right to request Braille format fr</w:t>
      </w:r>
      <w:r w:rsidR="00F379B2" w:rsidRPr="008F46BE">
        <w:rPr>
          <w:rFonts w:cs="Arial"/>
          <w:szCs w:val="28"/>
        </w:rPr>
        <w:t>om a statutory body.</w:t>
      </w:r>
      <w:r w:rsidR="0075548E">
        <w:rPr>
          <w:rFonts w:cs="Arial"/>
          <w:szCs w:val="28"/>
        </w:rPr>
        <w:t xml:space="preserve"> </w:t>
      </w:r>
      <w:r w:rsidR="007C009A" w:rsidRPr="008F46BE">
        <w:rPr>
          <w:rFonts w:cs="Arial"/>
          <w:szCs w:val="28"/>
        </w:rPr>
        <w:t xml:space="preserve">There are three main services providers of braille-transcription: </w:t>
      </w:r>
    </w:p>
    <w:p w14:paraId="629C354F" w14:textId="7BD775CA" w:rsidR="000442DB" w:rsidRPr="00D6120D" w:rsidRDefault="007C009A" w:rsidP="00D6120D">
      <w:pPr>
        <w:pStyle w:val="ListParagraph"/>
        <w:numPr>
          <w:ilvl w:val="0"/>
          <w:numId w:val="16"/>
        </w:numPr>
        <w:rPr>
          <w:rFonts w:cs="Arial"/>
          <w:szCs w:val="28"/>
        </w:rPr>
      </w:pPr>
      <w:r w:rsidRPr="00D6120D">
        <w:rPr>
          <w:rFonts w:cs="Arial"/>
          <w:szCs w:val="28"/>
        </w:rPr>
        <w:t>Vision Ireland (formerly National Council for the Blind of Ireland or NCBI)</w:t>
      </w:r>
      <w:r w:rsidR="002A4CDF" w:rsidRPr="00D6120D">
        <w:rPr>
          <w:rFonts w:cs="Arial"/>
          <w:szCs w:val="28"/>
        </w:rPr>
        <w:t xml:space="preserve"> </w:t>
      </w:r>
    </w:p>
    <w:p w14:paraId="4D031CEB" w14:textId="4E02247A" w:rsidR="007C009A" w:rsidRPr="00D6120D" w:rsidRDefault="007C009A" w:rsidP="00D6120D">
      <w:pPr>
        <w:pStyle w:val="ListParagraph"/>
        <w:numPr>
          <w:ilvl w:val="0"/>
          <w:numId w:val="16"/>
        </w:numPr>
        <w:rPr>
          <w:rFonts w:cs="Arial"/>
          <w:szCs w:val="28"/>
        </w:rPr>
      </w:pPr>
      <w:r w:rsidRPr="00D6120D">
        <w:rPr>
          <w:rFonts w:cs="Arial"/>
          <w:szCs w:val="28"/>
        </w:rPr>
        <w:t>Ar</w:t>
      </w:r>
      <w:r w:rsidR="00BC470D" w:rsidRPr="00D6120D">
        <w:rPr>
          <w:rFonts w:cs="Arial"/>
          <w:szCs w:val="28"/>
        </w:rPr>
        <w:t>bour Hill</w:t>
      </w:r>
      <w:r w:rsidR="00877CAB" w:rsidRPr="00D6120D">
        <w:rPr>
          <w:rFonts w:cs="Arial"/>
          <w:szCs w:val="28"/>
        </w:rPr>
        <w:t xml:space="preserve"> (for education</w:t>
      </w:r>
      <w:r w:rsidR="005A4D21" w:rsidRPr="00D6120D">
        <w:rPr>
          <w:rFonts w:cs="Arial"/>
          <w:szCs w:val="28"/>
        </w:rPr>
        <w:t>al</w:t>
      </w:r>
      <w:r w:rsidR="00877CAB" w:rsidRPr="00D6120D">
        <w:rPr>
          <w:rFonts w:cs="Arial"/>
          <w:szCs w:val="28"/>
        </w:rPr>
        <w:t xml:space="preserve"> purposes only)</w:t>
      </w:r>
    </w:p>
    <w:p w14:paraId="3BB3E1F3" w14:textId="4EE1B7A5" w:rsidR="002A4CDF" w:rsidRPr="00D6120D" w:rsidRDefault="00BC470D" w:rsidP="00D6120D">
      <w:pPr>
        <w:pStyle w:val="ListParagraph"/>
        <w:numPr>
          <w:ilvl w:val="0"/>
          <w:numId w:val="16"/>
        </w:numPr>
        <w:rPr>
          <w:rFonts w:cs="Arial"/>
          <w:szCs w:val="28"/>
        </w:rPr>
      </w:pPr>
      <w:r w:rsidRPr="00D6120D">
        <w:rPr>
          <w:rFonts w:cs="Arial"/>
          <w:szCs w:val="28"/>
        </w:rPr>
        <w:t>Child Vision</w:t>
      </w:r>
      <w:r w:rsidR="00877CAB" w:rsidRPr="00D6120D">
        <w:rPr>
          <w:rFonts w:cs="Arial"/>
          <w:szCs w:val="28"/>
        </w:rPr>
        <w:t xml:space="preserve"> (for education</w:t>
      </w:r>
      <w:r w:rsidR="005A4D21" w:rsidRPr="00D6120D">
        <w:rPr>
          <w:rFonts w:cs="Arial"/>
          <w:szCs w:val="28"/>
        </w:rPr>
        <w:t>al</w:t>
      </w:r>
      <w:r w:rsidR="00877CAB" w:rsidRPr="00D6120D">
        <w:rPr>
          <w:rFonts w:cs="Arial"/>
          <w:szCs w:val="28"/>
        </w:rPr>
        <w:t xml:space="preserve"> purposes only)</w:t>
      </w:r>
    </w:p>
    <w:p w14:paraId="51526247" w14:textId="3C675699" w:rsidR="00BC470D" w:rsidRPr="008F46BE" w:rsidRDefault="00BC470D" w:rsidP="0075548E">
      <w:pPr>
        <w:rPr>
          <w:rFonts w:cs="Arial"/>
          <w:szCs w:val="28"/>
        </w:rPr>
      </w:pPr>
      <w:r w:rsidRPr="008F46BE">
        <w:rPr>
          <w:rFonts w:cs="Arial"/>
          <w:szCs w:val="28"/>
        </w:rPr>
        <w:t xml:space="preserve">For more information on Braille production: </w:t>
      </w:r>
      <w:hyperlink r:id="rId17" w:history="1">
        <w:r w:rsidR="00236DBE" w:rsidRPr="008F46BE">
          <w:rPr>
            <w:rStyle w:val="Hyperlink"/>
            <w:rFonts w:cs="Arial"/>
            <w:szCs w:val="28"/>
          </w:rPr>
          <w:t>https://vvi.ie/our-policies/accessible-communications-policy/8-braille/</w:t>
        </w:r>
      </w:hyperlink>
      <w:r w:rsidR="00236DBE" w:rsidRPr="008F46BE">
        <w:rPr>
          <w:rFonts w:cs="Arial"/>
          <w:szCs w:val="28"/>
        </w:rPr>
        <w:t xml:space="preserve"> </w:t>
      </w:r>
    </w:p>
    <w:p w14:paraId="7C9C5C5D" w14:textId="77777777" w:rsidR="00321485" w:rsidRPr="008F46BE" w:rsidRDefault="00321485" w:rsidP="00D86134">
      <w:pPr>
        <w:ind w:firstLine="720"/>
        <w:rPr>
          <w:rFonts w:cs="Arial"/>
          <w:szCs w:val="28"/>
        </w:rPr>
      </w:pPr>
    </w:p>
    <w:p w14:paraId="0ADC445F" w14:textId="6F06FF3B" w:rsidR="0030530A" w:rsidRPr="008F46BE" w:rsidRDefault="00AE6F70" w:rsidP="00585E38">
      <w:pPr>
        <w:pStyle w:val="Heading3"/>
      </w:pPr>
      <w:r w:rsidRPr="008F46BE">
        <w:t>6</w:t>
      </w:r>
      <w:r w:rsidR="008F544C" w:rsidRPr="008F46BE">
        <w:t>.</w:t>
      </w:r>
      <w:r w:rsidR="0030530A" w:rsidRPr="008F46BE">
        <w:t xml:space="preserve"> </w:t>
      </w:r>
      <w:r w:rsidR="002A4CDF" w:rsidRPr="008F46BE">
        <w:t xml:space="preserve">Large print </w:t>
      </w:r>
    </w:p>
    <w:p w14:paraId="6BE7C1A5" w14:textId="0AA03122" w:rsidR="00321485" w:rsidRPr="00D6120D" w:rsidRDefault="00321485" w:rsidP="00D6120D">
      <w:pPr>
        <w:pStyle w:val="ListParagraph"/>
        <w:numPr>
          <w:ilvl w:val="0"/>
          <w:numId w:val="20"/>
        </w:numPr>
        <w:rPr>
          <w:rFonts w:cs="Arial"/>
          <w:szCs w:val="28"/>
        </w:rPr>
      </w:pPr>
      <w:r w:rsidRPr="00D6120D">
        <w:rPr>
          <w:rFonts w:cs="Arial"/>
          <w:szCs w:val="28"/>
        </w:rPr>
        <w:t>The plain text document should be editable to allow for font size changes</w:t>
      </w:r>
    </w:p>
    <w:p w14:paraId="04480876" w14:textId="2193F0BB" w:rsidR="00961118" w:rsidRPr="00D6120D" w:rsidRDefault="005611E4" w:rsidP="00D6120D">
      <w:pPr>
        <w:pStyle w:val="ListParagraph"/>
        <w:numPr>
          <w:ilvl w:val="0"/>
          <w:numId w:val="20"/>
        </w:numPr>
        <w:rPr>
          <w:rFonts w:cs="Arial"/>
          <w:szCs w:val="28"/>
        </w:rPr>
      </w:pPr>
      <w:r w:rsidRPr="00D6120D">
        <w:rPr>
          <w:rFonts w:cs="Arial"/>
          <w:szCs w:val="28"/>
        </w:rPr>
        <w:t>F</w:t>
      </w:r>
      <w:r w:rsidR="002A4CDF" w:rsidRPr="00D6120D">
        <w:rPr>
          <w:rFonts w:cs="Arial"/>
          <w:szCs w:val="28"/>
        </w:rPr>
        <w:t>ont</w:t>
      </w:r>
      <w:r w:rsidR="008B34CC" w:rsidRPr="00D6120D">
        <w:rPr>
          <w:rFonts w:cs="Arial"/>
          <w:szCs w:val="28"/>
        </w:rPr>
        <w:t xml:space="preserve"> size</w:t>
      </w:r>
      <w:r w:rsidR="002A4CDF" w:rsidRPr="00D6120D">
        <w:rPr>
          <w:rFonts w:cs="Arial"/>
          <w:szCs w:val="28"/>
        </w:rPr>
        <w:t xml:space="preserve"> 16</w:t>
      </w:r>
      <w:r w:rsidR="008B34CC" w:rsidRPr="00D6120D">
        <w:rPr>
          <w:rFonts w:cs="Arial"/>
          <w:szCs w:val="28"/>
        </w:rPr>
        <w:t xml:space="preserve"> at least,</w:t>
      </w:r>
      <w:r w:rsidR="002A4CDF" w:rsidRPr="00D6120D">
        <w:rPr>
          <w:rFonts w:cs="Arial"/>
          <w:szCs w:val="28"/>
        </w:rPr>
        <w:t xml:space="preserve"> </w:t>
      </w:r>
      <w:r w:rsidRPr="00D6120D">
        <w:rPr>
          <w:rFonts w:cs="Arial"/>
          <w:szCs w:val="28"/>
        </w:rPr>
        <w:t>s</w:t>
      </w:r>
      <w:r w:rsidR="002A4CDF" w:rsidRPr="00D6120D">
        <w:rPr>
          <w:rFonts w:cs="Arial"/>
          <w:szCs w:val="28"/>
        </w:rPr>
        <w:t>ans serif</w:t>
      </w:r>
    </w:p>
    <w:p w14:paraId="67BC5760" w14:textId="34377BC4" w:rsidR="00494A66" w:rsidRPr="00D6120D" w:rsidRDefault="0081385C" w:rsidP="00D6120D">
      <w:pPr>
        <w:pStyle w:val="ListParagraph"/>
        <w:numPr>
          <w:ilvl w:val="0"/>
          <w:numId w:val="20"/>
        </w:numPr>
        <w:rPr>
          <w:rFonts w:cs="Arial"/>
          <w:szCs w:val="28"/>
        </w:rPr>
      </w:pPr>
      <w:r w:rsidRPr="00D6120D">
        <w:rPr>
          <w:rFonts w:cs="Arial"/>
          <w:szCs w:val="28"/>
        </w:rPr>
        <w:t>Dark text on light background – high</w:t>
      </w:r>
      <w:r w:rsidR="00271E0B">
        <w:rPr>
          <w:rFonts w:cs="Arial"/>
          <w:szCs w:val="28"/>
        </w:rPr>
        <w:t xml:space="preserve"> visual</w:t>
      </w:r>
      <w:r w:rsidRPr="00D6120D">
        <w:rPr>
          <w:rFonts w:cs="Arial"/>
          <w:szCs w:val="28"/>
        </w:rPr>
        <w:t xml:space="preserve"> contrast</w:t>
      </w:r>
    </w:p>
    <w:p w14:paraId="3CB3B7AB" w14:textId="0C53606F" w:rsidR="0081385C" w:rsidRPr="00D6120D" w:rsidRDefault="0081385C" w:rsidP="00D6120D">
      <w:pPr>
        <w:pStyle w:val="ListParagraph"/>
        <w:numPr>
          <w:ilvl w:val="0"/>
          <w:numId w:val="20"/>
        </w:numPr>
        <w:rPr>
          <w:rFonts w:cs="Arial"/>
          <w:szCs w:val="28"/>
        </w:rPr>
      </w:pPr>
      <w:r w:rsidRPr="00D6120D">
        <w:rPr>
          <w:rFonts w:cs="Arial"/>
          <w:szCs w:val="28"/>
        </w:rPr>
        <w:t>Wide margins and empty space</w:t>
      </w:r>
      <w:r w:rsidR="00FB5303" w:rsidRPr="00D6120D">
        <w:rPr>
          <w:rFonts w:cs="Arial"/>
          <w:szCs w:val="28"/>
        </w:rPr>
        <w:t xml:space="preserve"> – avoid visual clutter</w:t>
      </w:r>
    </w:p>
    <w:p w14:paraId="0433A1BD" w14:textId="5A21F0D8" w:rsidR="00961118" w:rsidRPr="00D6120D" w:rsidRDefault="000708A2" w:rsidP="00D6120D">
      <w:pPr>
        <w:pStyle w:val="ListParagraph"/>
        <w:numPr>
          <w:ilvl w:val="0"/>
          <w:numId w:val="20"/>
        </w:numPr>
        <w:rPr>
          <w:rFonts w:cs="Arial"/>
          <w:szCs w:val="28"/>
        </w:rPr>
      </w:pPr>
      <w:r w:rsidRPr="00D6120D">
        <w:rPr>
          <w:rFonts w:cs="Arial"/>
          <w:szCs w:val="28"/>
        </w:rPr>
        <w:t>U</w:t>
      </w:r>
      <w:r w:rsidR="00A46B15" w:rsidRPr="00D6120D">
        <w:rPr>
          <w:rFonts w:cs="Arial"/>
          <w:szCs w:val="28"/>
        </w:rPr>
        <w:t xml:space="preserve">se </w:t>
      </w:r>
      <w:r w:rsidR="00961118" w:rsidRPr="00D6120D">
        <w:rPr>
          <w:rFonts w:cs="Arial"/>
          <w:szCs w:val="28"/>
        </w:rPr>
        <w:t>matt</w:t>
      </w:r>
      <w:r w:rsidR="00F73857" w:rsidRPr="00D6120D">
        <w:rPr>
          <w:rFonts w:cs="Arial"/>
          <w:szCs w:val="28"/>
        </w:rPr>
        <w:t xml:space="preserve"> paper that is non-reflective</w:t>
      </w:r>
      <w:r w:rsidRPr="00D6120D">
        <w:rPr>
          <w:rFonts w:cs="Arial"/>
          <w:szCs w:val="28"/>
        </w:rPr>
        <w:t xml:space="preserve"> if printing document</w:t>
      </w:r>
    </w:p>
    <w:p w14:paraId="13187874" w14:textId="73BCA7CA" w:rsidR="002A4CDF" w:rsidRPr="00D6120D" w:rsidRDefault="005611E4" w:rsidP="00D6120D">
      <w:pPr>
        <w:pStyle w:val="ListParagraph"/>
        <w:numPr>
          <w:ilvl w:val="0"/>
          <w:numId w:val="20"/>
        </w:numPr>
        <w:rPr>
          <w:rFonts w:cs="Arial"/>
          <w:szCs w:val="28"/>
        </w:rPr>
      </w:pPr>
      <w:r w:rsidRPr="00D6120D">
        <w:rPr>
          <w:rFonts w:cs="Arial"/>
          <w:szCs w:val="28"/>
        </w:rPr>
        <w:t>N</w:t>
      </w:r>
      <w:r w:rsidR="002A4CDF" w:rsidRPr="00D6120D">
        <w:rPr>
          <w:rFonts w:cs="Arial"/>
          <w:szCs w:val="28"/>
        </w:rPr>
        <w:t>o brackets</w:t>
      </w:r>
      <w:r w:rsidR="00A92E23" w:rsidRPr="00D6120D">
        <w:rPr>
          <w:rFonts w:cs="Arial"/>
          <w:szCs w:val="28"/>
        </w:rPr>
        <w:t xml:space="preserve">, </w:t>
      </w:r>
      <w:r w:rsidR="002A4CDF" w:rsidRPr="00D6120D">
        <w:rPr>
          <w:rFonts w:cs="Arial"/>
          <w:szCs w:val="28"/>
        </w:rPr>
        <w:t>italics</w:t>
      </w:r>
      <w:r w:rsidR="00A92E23" w:rsidRPr="00D6120D">
        <w:rPr>
          <w:rFonts w:cs="Arial"/>
          <w:szCs w:val="28"/>
        </w:rPr>
        <w:t>, or underlining</w:t>
      </w:r>
      <w:r w:rsidR="000708A2" w:rsidRPr="00D6120D">
        <w:rPr>
          <w:rFonts w:cs="Arial"/>
          <w:szCs w:val="28"/>
        </w:rPr>
        <w:t xml:space="preserve"> -</w:t>
      </w:r>
      <w:r w:rsidR="002A4CDF" w:rsidRPr="00D6120D">
        <w:rPr>
          <w:rFonts w:cs="Arial"/>
          <w:szCs w:val="28"/>
        </w:rPr>
        <w:t xml:space="preserve"> </w:t>
      </w:r>
      <w:r w:rsidR="00961118" w:rsidRPr="00D6120D">
        <w:rPr>
          <w:rFonts w:cs="Arial"/>
          <w:szCs w:val="28"/>
        </w:rPr>
        <w:t>use</w:t>
      </w:r>
      <w:r w:rsidR="002A4CDF" w:rsidRPr="00D6120D">
        <w:rPr>
          <w:rFonts w:cs="Arial"/>
          <w:szCs w:val="28"/>
        </w:rPr>
        <w:t xml:space="preserve"> </w:t>
      </w:r>
      <w:r w:rsidR="002A4CDF" w:rsidRPr="00D6120D">
        <w:rPr>
          <w:rFonts w:cs="Arial"/>
          <w:b/>
          <w:bCs/>
          <w:szCs w:val="28"/>
        </w:rPr>
        <w:t>bold</w:t>
      </w:r>
      <w:r w:rsidR="002A4CDF" w:rsidRPr="00D6120D">
        <w:rPr>
          <w:rFonts w:cs="Arial"/>
          <w:szCs w:val="28"/>
        </w:rPr>
        <w:t xml:space="preserve"> instead</w:t>
      </w:r>
      <w:r w:rsidR="00961118" w:rsidRPr="00D6120D">
        <w:rPr>
          <w:rFonts w:cs="Arial"/>
          <w:szCs w:val="28"/>
        </w:rPr>
        <w:t xml:space="preserve"> to highlight</w:t>
      </w:r>
      <w:r w:rsidRPr="00D6120D">
        <w:rPr>
          <w:rFonts w:cs="Arial"/>
          <w:szCs w:val="28"/>
        </w:rPr>
        <w:t xml:space="preserve"> text</w:t>
      </w:r>
      <w:r w:rsidR="002A4CDF" w:rsidRPr="00D6120D">
        <w:rPr>
          <w:rFonts w:cs="Arial"/>
          <w:szCs w:val="28"/>
        </w:rPr>
        <w:t xml:space="preserve"> </w:t>
      </w:r>
    </w:p>
    <w:p w14:paraId="5DA45506" w14:textId="188CE4B1" w:rsidR="00260D58" w:rsidRDefault="00DC04AD">
      <w:pPr>
        <w:rPr>
          <w:rFonts w:cs="Arial"/>
          <w:szCs w:val="28"/>
        </w:rPr>
      </w:pPr>
      <w:r w:rsidRPr="008F46BE">
        <w:rPr>
          <w:rFonts w:cs="Arial"/>
          <w:szCs w:val="28"/>
        </w:rPr>
        <w:t xml:space="preserve">For more information on large print documents: </w:t>
      </w:r>
      <w:hyperlink r:id="rId18" w:history="1">
        <w:r w:rsidRPr="008F46BE">
          <w:rPr>
            <w:rStyle w:val="Hyperlink"/>
            <w:rFonts w:cs="Arial"/>
            <w:szCs w:val="28"/>
          </w:rPr>
          <w:t>https://www.ukaaf.org/wp-content/uploads/2024/12/G003-UKAAF-Creating-clear-print-and-large-print-documents-v4.pdf</w:t>
        </w:r>
      </w:hyperlink>
      <w:r w:rsidRPr="008F46BE">
        <w:rPr>
          <w:rFonts w:cs="Arial"/>
          <w:szCs w:val="28"/>
        </w:rPr>
        <w:t xml:space="preserve"> </w:t>
      </w:r>
      <w:r w:rsidR="00260D58">
        <w:rPr>
          <w:rFonts w:cs="Arial"/>
          <w:szCs w:val="28"/>
        </w:rPr>
        <w:br w:type="page"/>
      </w:r>
    </w:p>
    <w:p w14:paraId="053054E4" w14:textId="45565309" w:rsidR="002B36A6" w:rsidRDefault="00260D58" w:rsidP="00585E38">
      <w:pPr>
        <w:pStyle w:val="Heading3"/>
      </w:pPr>
      <w:r>
        <w:lastRenderedPageBreak/>
        <w:t>Membership of the Expert Advisory Group</w:t>
      </w:r>
    </w:p>
    <w:p w14:paraId="1214992D" w14:textId="1D04C155" w:rsidR="00AC3346" w:rsidRDefault="00260D58" w:rsidP="00D6120D">
      <w:pPr>
        <w:pStyle w:val="ListParagraph"/>
        <w:numPr>
          <w:ilvl w:val="0"/>
          <w:numId w:val="21"/>
        </w:numPr>
        <w:spacing w:line="360" w:lineRule="auto"/>
      </w:pPr>
      <w:r>
        <w:t xml:space="preserve">Nicole Lam </w:t>
      </w:r>
      <w:r w:rsidR="00AC3346">
        <w:t xml:space="preserve">(Chair), Guidance and Research Lead, HSE Disabilities </w:t>
      </w:r>
      <w:r w:rsidR="00A02306">
        <w:t>Q</w:t>
      </w:r>
      <w:r w:rsidR="00D6120D">
        <w:t>uality Improvement</w:t>
      </w:r>
    </w:p>
    <w:p w14:paraId="1E45980A" w14:textId="55E7C5FD" w:rsidR="00AC3346" w:rsidRDefault="00AC3346" w:rsidP="00D6120D">
      <w:pPr>
        <w:pStyle w:val="ListParagraph"/>
        <w:numPr>
          <w:ilvl w:val="0"/>
          <w:numId w:val="21"/>
        </w:numPr>
        <w:spacing w:line="360" w:lineRule="auto"/>
      </w:pPr>
      <w:r>
        <w:t>Joanne Fitzpatrick</w:t>
      </w:r>
      <w:r w:rsidR="00A02306">
        <w:t>, Project Co-Ordinator, HSE Disabilities QI</w:t>
      </w:r>
    </w:p>
    <w:p w14:paraId="259ED4D5" w14:textId="5A798D47" w:rsidR="00A02306" w:rsidRDefault="002D2661" w:rsidP="00D6120D">
      <w:pPr>
        <w:pStyle w:val="ListParagraph"/>
        <w:numPr>
          <w:ilvl w:val="0"/>
          <w:numId w:val="21"/>
        </w:numPr>
        <w:spacing w:line="360" w:lineRule="auto"/>
      </w:pPr>
      <w:r>
        <w:t>Derval McDonagh, CEO</w:t>
      </w:r>
      <w:r w:rsidR="002E575B">
        <w:t>, Inclusion Ireland</w:t>
      </w:r>
    </w:p>
    <w:p w14:paraId="52F3857F" w14:textId="76F7181F" w:rsidR="002E575B" w:rsidRPr="00D6120D" w:rsidRDefault="002E575B" w:rsidP="00D6120D">
      <w:pPr>
        <w:pStyle w:val="ListParagraph"/>
        <w:numPr>
          <w:ilvl w:val="0"/>
          <w:numId w:val="21"/>
        </w:numPr>
        <w:spacing w:line="360" w:lineRule="auto"/>
        <w:rPr>
          <w:lang w:val="en-GB"/>
        </w:rPr>
      </w:pPr>
      <w:r>
        <w:t xml:space="preserve">Karen Henderson, </w:t>
      </w:r>
      <w:r w:rsidR="004D255C" w:rsidRPr="00D6120D">
        <w:rPr>
          <w:lang w:val="en-GB"/>
        </w:rPr>
        <w:t>Speech &amp; Language Therapy Manager</w:t>
      </w:r>
      <w:r>
        <w:t xml:space="preserve">, </w:t>
      </w:r>
      <w:proofErr w:type="spellStart"/>
      <w:r>
        <w:t>Cheeverstown</w:t>
      </w:r>
      <w:proofErr w:type="spellEnd"/>
    </w:p>
    <w:p w14:paraId="57C3AE17" w14:textId="5CE2EB1F" w:rsidR="002E575B" w:rsidRDefault="002E575B" w:rsidP="00D6120D">
      <w:pPr>
        <w:pStyle w:val="ListParagraph"/>
        <w:numPr>
          <w:ilvl w:val="0"/>
          <w:numId w:val="21"/>
        </w:numPr>
        <w:spacing w:line="360" w:lineRule="auto"/>
      </w:pPr>
      <w:r>
        <w:t xml:space="preserve">Robbie Sinnott, </w:t>
      </w:r>
      <w:r w:rsidR="00D1057B">
        <w:t>Co-ordinator, Voice of Vision Impairment</w:t>
      </w:r>
    </w:p>
    <w:p w14:paraId="55E5EE8D" w14:textId="6F304EF6" w:rsidR="002E575B" w:rsidRDefault="002E575B" w:rsidP="00D6120D">
      <w:pPr>
        <w:pStyle w:val="ListParagraph"/>
        <w:numPr>
          <w:ilvl w:val="0"/>
          <w:numId w:val="21"/>
        </w:numPr>
        <w:spacing w:line="360" w:lineRule="auto"/>
      </w:pPr>
      <w:r>
        <w:t>Adrian Carroll,</w:t>
      </w:r>
      <w:r w:rsidR="00E10AE7">
        <w:t xml:space="preserve"> Senior Policy Officer, </w:t>
      </w:r>
      <w:proofErr w:type="spellStart"/>
      <w:r w:rsidR="00E10AE7">
        <w:t>AsIAm</w:t>
      </w:r>
      <w:proofErr w:type="spellEnd"/>
    </w:p>
    <w:p w14:paraId="0AC522E6" w14:textId="117B5BFE" w:rsidR="00E10AE7" w:rsidRDefault="00E10AE7" w:rsidP="00D6120D">
      <w:pPr>
        <w:pStyle w:val="ListParagraph"/>
        <w:numPr>
          <w:ilvl w:val="0"/>
          <w:numId w:val="21"/>
        </w:numPr>
        <w:spacing w:line="360" w:lineRule="auto"/>
      </w:pPr>
      <w:r>
        <w:t xml:space="preserve">David Somers, </w:t>
      </w:r>
      <w:r w:rsidR="007C6806" w:rsidRPr="007C6806">
        <w:t>Advocacy Project Officer</w:t>
      </w:r>
      <w:r w:rsidR="007C6806">
        <w:t>, Irish Deaf Society</w:t>
      </w:r>
    </w:p>
    <w:p w14:paraId="6880C10C" w14:textId="77777777" w:rsidR="003102F7" w:rsidRDefault="008F180C" w:rsidP="00D6120D">
      <w:pPr>
        <w:pStyle w:val="ListParagraph"/>
        <w:numPr>
          <w:ilvl w:val="0"/>
          <w:numId w:val="21"/>
        </w:numPr>
        <w:spacing w:line="360" w:lineRule="auto"/>
      </w:pPr>
      <w:r>
        <w:t xml:space="preserve">Nicola Beagan, </w:t>
      </w:r>
      <w:r w:rsidR="003102F7" w:rsidRPr="003102F7">
        <w:t>Adult Dyslexia Coordinator</w:t>
      </w:r>
      <w:r w:rsidR="003102F7">
        <w:t>,</w:t>
      </w:r>
      <w:r w:rsidR="003102F7" w:rsidRPr="003102F7">
        <w:t xml:space="preserve"> Dyslexia Association of Ireland</w:t>
      </w:r>
    </w:p>
    <w:p w14:paraId="40080F71" w14:textId="5B714C67" w:rsidR="008F180C" w:rsidRDefault="008F180C" w:rsidP="00D6120D">
      <w:pPr>
        <w:pStyle w:val="ListParagraph"/>
        <w:numPr>
          <w:ilvl w:val="0"/>
          <w:numId w:val="21"/>
        </w:numPr>
        <w:spacing w:line="360" w:lineRule="auto"/>
      </w:pPr>
      <w:r>
        <w:t xml:space="preserve">Gayatri Koshy, </w:t>
      </w:r>
      <w:r w:rsidR="00B11C7D" w:rsidRPr="00B11C7D">
        <w:t>Health Information Manager</w:t>
      </w:r>
      <w:r w:rsidR="00B11C7D">
        <w:t>, I</w:t>
      </w:r>
      <w:r w:rsidR="00B11C7D" w:rsidRPr="00B11C7D">
        <w:t>rish Heart Foundation</w:t>
      </w:r>
    </w:p>
    <w:p w14:paraId="37CC66A9" w14:textId="76B799E8" w:rsidR="00C678B8" w:rsidRPr="00260D58" w:rsidRDefault="00C678B8" w:rsidP="00D6120D">
      <w:pPr>
        <w:pStyle w:val="ListParagraph"/>
        <w:numPr>
          <w:ilvl w:val="0"/>
          <w:numId w:val="21"/>
        </w:numPr>
        <w:spacing w:line="360" w:lineRule="auto"/>
      </w:pPr>
      <w:r>
        <w:t xml:space="preserve">Niamh Rowland, </w:t>
      </w:r>
      <w:r w:rsidR="00736D0F" w:rsidRPr="00736D0F">
        <w:t xml:space="preserve">Clinical Specialist Speech and Language Therapist in </w:t>
      </w:r>
      <w:proofErr w:type="spellStart"/>
      <w:r w:rsidR="00736D0F" w:rsidRPr="00736D0F">
        <w:t>Neurodisability</w:t>
      </w:r>
      <w:proofErr w:type="spellEnd"/>
      <w:r w:rsidR="00E060C0">
        <w:t>, HSE CDNT</w:t>
      </w:r>
    </w:p>
    <w:sectPr w:rsidR="00C678B8" w:rsidRPr="00260D58" w:rsidSect="00585E38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40" w:right="1274" w:bottom="1440" w:left="1440" w:header="284" w:footer="38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76D62" w14:textId="77777777" w:rsidR="0041510D" w:rsidRDefault="0041510D" w:rsidP="00893AE5">
      <w:pPr>
        <w:spacing w:after="0" w:line="240" w:lineRule="auto"/>
      </w:pPr>
      <w:r>
        <w:separator/>
      </w:r>
    </w:p>
  </w:endnote>
  <w:endnote w:type="continuationSeparator" w:id="0">
    <w:p w14:paraId="7D2FC2B1" w14:textId="77777777" w:rsidR="0041510D" w:rsidRDefault="0041510D" w:rsidP="00893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FF63" w14:textId="77777777" w:rsidR="00FD1A72" w:rsidRPr="00FD1A72" w:rsidRDefault="00FD1A72" w:rsidP="00FD1A72">
    <w:pPr>
      <w:pStyle w:val="Footer"/>
      <w:tabs>
        <w:tab w:val="clear" w:pos="9026"/>
        <w:tab w:val="right" w:pos="7938"/>
      </w:tabs>
      <w:ind w:left="-709" w:right="403"/>
      <w:rPr>
        <w:sz w:val="22"/>
        <w:szCs w:val="18"/>
      </w:rPr>
    </w:pPr>
    <w:r w:rsidRPr="00FD1A72">
      <w:rPr>
        <w:sz w:val="22"/>
        <w:szCs w:val="18"/>
      </w:rPr>
      <w:t>Accessible Information EAG – Guidance on creating accessible information for disabled people. Version 1 Reviewed by the independent Human Rights &amp; Ethics Review Group on 09/10/2025</w:t>
    </w:r>
  </w:p>
  <w:p w14:paraId="630DEF3F" w14:textId="482C1FFE" w:rsidR="00F069CF" w:rsidRPr="00133FAD" w:rsidRDefault="00F069CF" w:rsidP="00FD1A72">
    <w:pPr>
      <w:pStyle w:val="Footer"/>
      <w:spacing w:line="360" w:lineRule="auto"/>
      <w:ind w:left="-426" w:right="-589"/>
      <w:jc w:val="right"/>
      <w:rPr>
        <w:sz w:val="22"/>
        <w:szCs w:val="18"/>
      </w:rPr>
    </w:pPr>
    <w:r w:rsidRPr="00133FAD">
      <w:rPr>
        <w:sz w:val="22"/>
        <w:szCs w:val="18"/>
      </w:rPr>
      <w:t xml:space="preserve"> </w:t>
    </w:r>
    <w:sdt>
      <w:sdtPr>
        <w:rPr>
          <w:sz w:val="22"/>
          <w:szCs w:val="18"/>
        </w:rPr>
        <w:id w:val="-1293202783"/>
        <w:docPartObj>
          <w:docPartGallery w:val="Page Numbers (Bottom of Page)"/>
          <w:docPartUnique/>
        </w:docPartObj>
      </w:sdtPr>
      <w:sdtContent>
        <w:sdt>
          <w:sdtPr>
            <w:rPr>
              <w:sz w:val="22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133FAD">
              <w:rPr>
                <w:sz w:val="22"/>
                <w:szCs w:val="18"/>
              </w:rPr>
              <w:t xml:space="preserve">Page </w:t>
            </w:r>
            <w:r w:rsidRPr="00133FAD">
              <w:rPr>
                <w:b/>
                <w:bCs/>
                <w:sz w:val="22"/>
                <w:szCs w:val="20"/>
              </w:rPr>
              <w:fldChar w:fldCharType="begin"/>
            </w:r>
            <w:r w:rsidRPr="00133FAD">
              <w:rPr>
                <w:b/>
                <w:bCs/>
                <w:sz w:val="22"/>
                <w:szCs w:val="18"/>
              </w:rPr>
              <w:instrText xml:space="preserve"> PAGE </w:instrText>
            </w:r>
            <w:r w:rsidRPr="00133FAD">
              <w:rPr>
                <w:b/>
                <w:bCs/>
                <w:sz w:val="22"/>
                <w:szCs w:val="20"/>
              </w:rPr>
              <w:fldChar w:fldCharType="separate"/>
            </w:r>
            <w:r w:rsidRPr="00133FAD">
              <w:rPr>
                <w:b/>
                <w:bCs/>
                <w:sz w:val="22"/>
                <w:szCs w:val="20"/>
              </w:rPr>
              <w:t>1</w:t>
            </w:r>
            <w:r w:rsidRPr="00133FAD">
              <w:rPr>
                <w:b/>
                <w:bCs/>
                <w:sz w:val="22"/>
                <w:szCs w:val="20"/>
              </w:rPr>
              <w:fldChar w:fldCharType="end"/>
            </w:r>
            <w:r w:rsidRPr="00133FAD">
              <w:rPr>
                <w:sz w:val="22"/>
                <w:szCs w:val="18"/>
              </w:rPr>
              <w:t xml:space="preserve"> of </w:t>
            </w:r>
            <w:r w:rsidRPr="00133FAD">
              <w:rPr>
                <w:b/>
                <w:bCs/>
                <w:sz w:val="22"/>
                <w:szCs w:val="20"/>
              </w:rPr>
              <w:fldChar w:fldCharType="begin"/>
            </w:r>
            <w:r w:rsidRPr="00133FAD">
              <w:rPr>
                <w:b/>
                <w:bCs/>
                <w:sz w:val="22"/>
                <w:szCs w:val="18"/>
              </w:rPr>
              <w:instrText xml:space="preserve"> NUMPAGES  </w:instrText>
            </w:r>
            <w:r w:rsidRPr="00133FAD">
              <w:rPr>
                <w:b/>
                <w:bCs/>
                <w:sz w:val="22"/>
                <w:szCs w:val="20"/>
              </w:rPr>
              <w:fldChar w:fldCharType="separate"/>
            </w:r>
            <w:r w:rsidRPr="00133FAD">
              <w:rPr>
                <w:b/>
                <w:bCs/>
                <w:sz w:val="22"/>
                <w:szCs w:val="20"/>
              </w:rPr>
              <w:t>5</w:t>
            </w:r>
            <w:r w:rsidRPr="00133FAD">
              <w:rPr>
                <w:b/>
                <w:bCs/>
                <w:sz w:val="22"/>
                <w:szCs w:val="20"/>
              </w:rPr>
              <w:fldChar w:fldCharType="end"/>
            </w:r>
          </w:sdtContent>
        </w:sdt>
      </w:sdtContent>
    </w:sdt>
  </w:p>
  <w:p w14:paraId="3EA64C00" w14:textId="28A03F72" w:rsidR="00F069CF" w:rsidRPr="00F069CF" w:rsidRDefault="00F069CF" w:rsidP="00F069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47718" w14:textId="2FE903A3" w:rsidR="00FD1A72" w:rsidRPr="00FD1A72" w:rsidRDefault="00FD1A72" w:rsidP="00FD1A72">
    <w:pPr>
      <w:pStyle w:val="Footer"/>
      <w:rPr>
        <w:sz w:val="24"/>
        <w:szCs w:val="20"/>
      </w:rPr>
    </w:pPr>
    <w:r>
      <w:rPr>
        <w:sz w:val="24"/>
        <w:szCs w:val="20"/>
      </w:rPr>
      <w:t>Accessible Information</w:t>
    </w:r>
    <w:r w:rsidRPr="00FD1A72">
      <w:rPr>
        <w:sz w:val="24"/>
        <w:szCs w:val="20"/>
      </w:rPr>
      <w:t xml:space="preserve"> EAG – </w:t>
    </w:r>
    <w:r>
      <w:rPr>
        <w:sz w:val="24"/>
        <w:szCs w:val="20"/>
      </w:rPr>
      <w:t>Guidance on creating accessible information for disabled people</w:t>
    </w:r>
    <w:r w:rsidRPr="00FD1A72">
      <w:rPr>
        <w:sz w:val="24"/>
        <w:szCs w:val="20"/>
      </w:rPr>
      <w:t>. Version 1 Reviewed by the independent Human Rights &amp; Ethics Review Group on 09/10/2025</w:t>
    </w:r>
  </w:p>
  <w:p w14:paraId="678945C3" w14:textId="77777777" w:rsidR="00FD1A72" w:rsidRDefault="00FD1A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69E1D" w14:textId="77777777" w:rsidR="0041510D" w:rsidRDefault="0041510D" w:rsidP="00893AE5">
      <w:pPr>
        <w:spacing w:after="0" w:line="240" w:lineRule="auto"/>
      </w:pPr>
      <w:r>
        <w:separator/>
      </w:r>
    </w:p>
  </w:footnote>
  <w:footnote w:type="continuationSeparator" w:id="0">
    <w:p w14:paraId="6F1E8780" w14:textId="77777777" w:rsidR="0041510D" w:rsidRDefault="0041510D" w:rsidP="00893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A9200" w14:textId="77777777" w:rsidR="00C73DD5" w:rsidRPr="00971BAB" w:rsidRDefault="00C73DD5" w:rsidP="00C73DD5">
    <w:pPr>
      <w:spacing w:after="0" w:line="240" w:lineRule="auto"/>
      <w:ind w:right="-709"/>
      <w:contextualSpacing/>
      <w:jc w:val="right"/>
      <w:outlineLvl w:val="0"/>
      <w:rPr>
        <w:rFonts w:eastAsia="Times New Roman"/>
        <w:b/>
        <w:bCs/>
        <w:sz w:val="18"/>
        <w:szCs w:val="6"/>
        <w:lang w:val="en-US" w:eastAsia="en-GB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A0F007B" wp14:editId="7A803545">
          <wp:simplePos x="0" y="0"/>
          <wp:positionH relativeFrom="column">
            <wp:posOffset>-688259</wp:posOffset>
          </wp:positionH>
          <wp:positionV relativeFrom="paragraph">
            <wp:posOffset>-176760</wp:posOffset>
          </wp:positionV>
          <wp:extent cx="1495433" cy="1248980"/>
          <wp:effectExtent l="0" t="0" r="0" b="8890"/>
          <wp:wrapNone/>
          <wp:docPr id="13820406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33" cy="124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  <w:szCs w:val="20"/>
      </w:rPr>
      <w:tab/>
    </w:r>
    <w:r>
      <w:rPr>
        <w:sz w:val="20"/>
        <w:szCs w:val="20"/>
      </w:rPr>
      <w:tab/>
    </w:r>
    <w:r w:rsidRPr="00971BAB">
      <w:rPr>
        <w:rFonts w:eastAsia="Times New Roman"/>
        <w:b/>
        <w:bCs/>
        <w:sz w:val="18"/>
        <w:szCs w:val="6"/>
        <w:lang w:val="en-US" w:eastAsia="en-GB"/>
      </w:rPr>
      <w:t>National Disability Quality Improvement Office</w:t>
    </w:r>
  </w:p>
  <w:p w14:paraId="3E2FC8CA" w14:textId="77777777" w:rsidR="00C73DD5" w:rsidRPr="00971BAB" w:rsidRDefault="00C73DD5" w:rsidP="00C73DD5">
    <w:pPr>
      <w:spacing w:after="0" w:line="240" w:lineRule="auto"/>
      <w:ind w:right="-709"/>
      <w:contextualSpacing/>
      <w:jc w:val="right"/>
      <w:outlineLvl w:val="0"/>
      <w:rPr>
        <w:rFonts w:eastAsia="Times New Roman"/>
        <w:b/>
        <w:bCs/>
        <w:sz w:val="18"/>
        <w:szCs w:val="6"/>
        <w:lang w:val="en-US" w:eastAsia="en-GB"/>
      </w:rPr>
    </w:pPr>
    <w:r w:rsidRPr="00971BAB">
      <w:rPr>
        <w:rFonts w:eastAsia="Times New Roman"/>
        <w:b/>
        <w:bCs/>
        <w:sz w:val="18"/>
        <w:szCs w:val="6"/>
        <w:lang w:val="en-US" w:eastAsia="en-GB"/>
      </w:rPr>
      <w:t xml:space="preserve">Access &amp; Integration </w:t>
    </w:r>
  </w:p>
  <w:p w14:paraId="4A36CF77" w14:textId="77777777" w:rsidR="00C73DD5" w:rsidRPr="00971BAB" w:rsidRDefault="00C73DD5" w:rsidP="00C73DD5">
    <w:pPr>
      <w:spacing w:after="0" w:line="240" w:lineRule="auto"/>
      <w:ind w:right="-709"/>
      <w:contextualSpacing/>
      <w:jc w:val="right"/>
      <w:outlineLvl w:val="0"/>
      <w:rPr>
        <w:rFonts w:eastAsia="Times New Roman"/>
        <w:b/>
        <w:bCs/>
        <w:sz w:val="18"/>
        <w:szCs w:val="6"/>
        <w:lang w:val="en-US" w:eastAsia="en-GB"/>
      </w:rPr>
    </w:pPr>
    <w:r w:rsidRPr="00971BAB">
      <w:rPr>
        <w:rFonts w:eastAsia="Times New Roman"/>
        <w:b/>
        <w:bCs/>
        <w:sz w:val="18"/>
        <w:szCs w:val="6"/>
        <w:lang w:val="en-US" w:eastAsia="en-GB"/>
      </w:rPr>
      <w:t>Transformation &amp; Programme Coordination</w:t>
    </w:r>
  </w:p>
  <w:p w14:paraId="33C1D927" w14:textId="77777777" w:rsidR="00C73DD5" w:rsidRPr="00971BAB" w:rsidRDefault="00C73DD5" w:rsidP="00C73DD5">
    <w:pPr>
      <w:spacing w:after="0" w:line="240" w:lineRule="auto"/>
      <w:ind w:right="-709"/>
      <w:contextualSpacing/>
      <w:jc w:val="right"/>
      <w:outlineLvl w:val="0"/>
      <w:rPr>
        <w:rFonts w:eastAsia="Times New Roman"/>
        <w:b/>
        <w:bCs/>
        <w:sz w:val="18"/>
        <w:szCs w:val="6"/>
        <w:lang w:val="en-GB" w:eastAsia="en-GB"/>
      </w:rPr>
    </w:pPr>
    <w:r w:rsidRPr="00971BAB">
      <w:rPr>
        <w:rFonts w:eastAsia="Times New Roman"/>
        <w:b/>
        <w:bCs/>
        <w:sz w:val="18"/>
        <w:szCs w:val="6"/>
        <w:lang w:val="en-GB" w:eastAsia="en-GB"/>
      </w:rPr>
      <w:t>Health Service Executive</w:t>
    </w:r>
  </w:p>
  <w:p w14:paraId="2EB48D9A" w14:textId="77777777" w:rsidR="00C73DD5" w:rsidRPr="00971BAB" w:rsidRDefault="00C73DD5" w:rsidP="00C73DD5">
    <w:pPr>
      <w:spacing w:after="0" w:line="240" w:lineRule="auto"/>
      <w:ind w:right="-709"/>
      <w:contextualSpacing/>
      <w:jc w:val="right"/>
      <w:outlineLvl w:val="0"/>
      <w:rPr>
        <w:rFonts w:eastAsia="Times New Roman"/>
        <w:b/>
        <w:bCs/>
        <w:sz w:val="18"/>
        <w:szCs w:val="6"/>
        <w:lang w:val="en-US" w:eastAsia="en-GB"/>
      </w:rPr>
    </w:pPr>
    <w:r w:rsidRPr="00971BAB">
      <w:rPr>
        <w:rFonts w:eastAsia="Times New Roman"/>
        <w:b/>
        <w:bCs/>
        <w:sz w:val="18"/>
        <w:szCs w:val="6"/>
        <w:lang w:val="en-US" w:eastAsia="en-GB"/>
      </w:rPr>
      <w:t>Upper Park Road</w:t>
    </w:r>
  </w:p>
  <w:p w14:paraId="5FA91E04" w14:textId="77777777" w:rsidR="00C73DD5" w:rsidRPr="00971BAB" w:rsidRDefault="00C73DD5" w:rsidP="00C73DD5">
    <w:pPr>
      <w:spacing w:after="0" w:line="240" w:lineRule="auto"/>
      <w:ind w:right="-709"/>
      <w:contextualSpacing/>
      <w:jc w:val="right"/>
      <w:outlineLvl w:val="0"/>
      <w:rPr>
        <w:rFonts w:eastAsia="Times New Roman"/>
        <w:b/>
        <w:bCs/>
        <w:sz w:val="18"/>
        <w:szCs w:val="6"/>
        <w:lang w:val="en-US" w:eastAsia="en-GB"/>
      </w:rPr>
    </w:pPr>
    <w:r w:rsidRPr="00971BAB">
      <w:rPr>
        <w:rFonts w:eastAsia="Times New Roman"/>
        <w:b/>
        <w:bCs/>
        <w:sz w:val="18"/>
        <w:szCs w:val="6"/>
        <w:lang w:val="en-US" w:eastAsia="en-GB"/>
      </w:rPr>
      <w:t>Killarney Co. Kerry V93CH69</w:t>
    </w:r>
  </w:p>
  <w:p w14:paraId="75F16DD2" w14:textId="77777777" w:rsidR="00C73DD5" w:rsidRPr="00971BAB" w:rsidRDefault="00C73DD5" w:rsidP="00C73DD5">
    <w:pPr>
      <w:tabs>
        <w:tab w:val="center" w:pos="4513"/>
        <w:tab w:val="right" w:pos="9026"/>
      </w:tabs>
      <w:spacing w:after="0" w:line="240" w:lineRule="auto"/>
      <w:ind w:right="-709"/>
      <w:contextualSpacing/>
      <w:jc w:val="right"/>
      <w:rPr>
        <w:sz w:val="18"/>
        <w:szCs w:val="18"/>
      </w:rPr>
    </w:pPr>
    <w:r w:rsidRPr="00971BAB">
      <w:rPr>
        <w:rFonts w:eastAsia="Times New Roman"/>
        <w:b/>
        <w:sz w:val="18"/>
        <w:szCs w:val="6"/>
        <w:lang w:val="en-GB" w:eastAsia="en-GB"/>
      </w:rPr>
      <w:t xml:space="preserve">Email: </w:t>
    </w:r>
    <w:hyperlink r:id="rId2" w:history="1">
      <w:r w:rsidRPr="00971BAB">
        <w:rPr>
          <w:rFonts w:eastAsia="Times New Roman"/>
          <w:color w:val="0000FF"/>
          <w:sz w:val="18"/>
          <w:szCs w:val="6"/>
          <w:u w:val="single"/>
          <w:lang w:val="en-US" w:eastAsia="en-GB"/>
        </w:rPr>
        <w:t>disabilitiesqi@hse.ie</w:t>
      </w:r>
    </w:hyperlink>
  </w:p>
  <w:p w14:paraId="0BCA7B24" w14:textId="77777777" w:rsidR="00C73DD5" w:rsidRDefault="00C73D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4BD8" w14:textId="77777777" w:rsidR="00FD1A72" w:rsidRPr="00971BAB" w:rsidRDefault="00FD1A72" w:rsidP="00FD1A72">
    <w:pPr>
      <w:spacing w:after="0" w:line="240" w:lineRule="auto"/>
      <w:ind w:right="-709"/>
      <w:contextualSpacing/>
      <w:jc w:val="right"/>
      <w:outlineLvl w:val="0"/>
      <w:rPr>
        <w:rFonts w:eastAsia="Times New Roman"/>
        <w:b/>
        <w:bCs/>
        <w:sz w:val="18"/>
        <w:szCs w:val="6"/>
        <w:lang w:val="en-US" w:eastAsia="en-GB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7640330" wp14:editId="44B70AC3">
          <wp:simplePos x="0" y="0"/>
          <wp:positionH relativeFrom="column">
            <wp:posOffset>-688259</wp:posOffset>
          </wp:positionH>
          <wp:positionV relativeFrom="paragraph">
            <wp:posOffset>-176760</wp:posOffset>
          </wp:positionV>
          <wp:extent cx="1495433" cy="1248980"/>
          <wp:effectExtent l="0" t="0" r="0" b="8890"/>
          <wp:wrapNone/>
          <wp:docPr id="726568969" name="Picture 1" descr="A green letter h and flam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273039" name="Picture 1" descr="A green letter h and flam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33" cy="124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  <w:szCs w:val="20"/>
      </w:rPr>
      <w:tab/>
    </w:r>
    <w:r>
      <w:rPr>
        <w:sz w:val="20"/>
        <w:szCs w:val="20"/>
      </w:rPr>
      <w:tab/>
    </w:r>
    <w:r w:rsidRPr="00971BAB">
      <w:rPr>
        <w:rFonts w:eastAsia="Times New Roman"/>
        <w:b/>
        <w:bCs/>
        <w:sz w:val="18"/>
        <w:szCs w:val="6"/>
        <w:lang w:val="en-US" w:eastAsia="en-GB"/>
      </w:rPr>
      <w:t>National Disability Quality Improvement Office</w:t>
    </w:r>
  </w:p>
  <w:p w14:paraId="6C9F81CC" w14:textId="77777777" w:rsidR="00FD1A72" w:rsidRPr="00971BAB" w:rsidRDefault="00FD1A72" w:rsidP="00FD1A72">
    <w:pPr>
      <w:spacing w:after="0" w:line="240" w:lineRule="auto"/>
      <w:ind w:right="-709"/>
      <w:contextualSpacing/>
      <w:jc w:val="right"/>
      <w:outlineLvl w:val="0"/>
      <w:rPr>
        <w:rFonts w:eastAsia="Times New Roman"/>
        <w:b/>
        <w:bCs/>
        <w:sz w:val="18"/>
        <w:szCs w:val="6"/>
        <w:lang w:val="en-US" w:eastAsia="en-GB"/>
      </w:rPr>
    </w:pPr>
    <w:r w:rsidRPr="00971BAB">
      <w:rPr>
        <w:rFonts w:eastAsia="Times New Roman"/>
        <w:b/>
        <w:bCs/>
        <w:sz w:val="18"/>
        <w:szCs w:val="6"/>
        <w:lang w:val="en-US" w:eastAsia="en-GB"/>
      </w:rPr>
      <w:t xml:space="preserve">Access &amp; Integration </w:t>
    </w:r>
  </w:p>
  <w:p w14:paraId="3E435157" w14:textId="77777777" w:rsidR="00FD1A72" w:rsidRPr="00971BAB" w:rsidRDefault="00FD1A72" w:rsidP="00FD1A72">
    <w:pPr>
      <w:spacing w:after="0" w:line="240" w:lineRule="auto"/>
      <w:ind w:right="-709"/>
      <w:contextualSpacing/>
      <w:jc w:val="right"/>
      <w:outlineLvl w:val="0"/>
      <w:rPr>
        <w:rFonts w:eastAsia="Times New Roman"/>
        <w:b/>
        <w:bCs/>
        <w:sz w:val="18"/>
        <w:szCs w:val="6"/>
        <w:lang w:val="en-US" w:eastAsia="en-GB"/>
      </w:rPr>
    </w:pPr>
    <w:r w:rsidRPr="00971BAB">
      <w:rPr>
        <w:rFonts w:eastAsia="Times New Roman"/>
        <w:b/>
        <w:bCs/>
        <w:sz w:val="18"/>
        <w:szCs w:val="6"/>
        <w:lang w:val="en-US" w:eastAsia="en-GB"/>
      </w:rPr>
      <w:t>Transformation &amp; Programme Coordination</w:t>
    </w:r>
  </w:p>
  <w:p w14:paraId="3794558A" w14:textId="77777777" w:rsidR="00FD1A72" w:rsidRPr="00971BAB" w:rsidRDefault="00FD1A72" w:rsidP="00FD1A72">
    <w:pPr>
      <w:spacing w:after="0" w:line="240" w:lineRule="auto"/>
      <w:ind w:right="-709"/>
      <w:contextualSpacing/>
      <w:jc w:val="right"/>
      <w:outlineLvl w:val="0"/>
      <w:rPr>
        <w:rFonts w:eastAsia="Times New Roman"/>
        <w:b/>
        <w:bCs/>
        <w:sz w:val="18"/>
        <w:szCs w:val="6"/>
        <w:lang w:val="en-GB" w:eastAsia="en-GB"/>
      </w:rPr>
    </w:pPr>
    <w:r w:rsidRPr="00971BAB">
      <w:rPr>
        <w:rFonts w:eastAsia="Times New Roman"/>
        <w:b/>
        <w:bCs/>
        <w:sz w:val="18"/>
        <w:szCs w:val="6"/>
        <w:lang w:val="en-GB" w:eastAsia="en-GB"/>
      </w:rPr>
      <w:t>Health Service Executive</w:t>
    </w:r>
  </w:p>
  <w:p w14:paraId="50A26E4B" w14:textId="77777777" w:rsidR="00FD1A72" w:rsidRPr="00971BAB" w:rsidRDefault="00FD1A72" w:rsidP="00FD1A72">
    <w:pPr>
      <w:spacing w:after="0" w:line="240" w:lineRule="auto"/>
      <w:ind w:right="-709"/>
      <w:contextualSpacing/>
      <w:jc w:val="right"/>
      <w:outlineLvl w:val="0"/>
      <w:rPr>
        <w:rFonts w:eastAsia="Times New Roman"/>
        <w:b/>
        <w:bCs/>
        <w:sz w:val="18"/>
        <w:szCs w:val="6"/>
        <w:lang w:val="en-US" w:eastAsia="en-GB"/>
      </w:rPr>
    </w:pPr>
    <w:r w:rsidRPr="00971BAB">
      <w:rPr>
        <w:rFonts w:eastAsia="Times New Roman"/>
        <w:b/>
        <w:bCs/>
        <w:sz w:val="18"/>
        <w:szCs w:val="6"/>
        <w:lang w:val="en-US" w:eastAsia="en-GB"/>
      </w:rPr>
      <w:t>Upper Park Road</w:t>
    </w:r>
  </w:p>
  <w:p w14:paraId="026E00F3" w14:textId="77777777" w:rsidR="00FD1A72" w:rsidRPr="00971BAB" w:rsidRDefault="00FD1A72" w:rsidP="00FD1A72">
    <w:pPr>
      <w:spacing w:after="0" w:line="240" w:lineRule="auto"/>
      <w:ind w:right="-709"/>
      <w:contextualSpacing/>
      <w:jc w:val="right"/>
      <w:outlineLvl w:val="0"/>
      <w:rPr>
        <w:rFonts w:eastAsia="Times New Roman"/>
        <w:b/>
        <w:bCs/>
        <w:sz w:val="18"/>
        <w:szCs w:val="6"/>
        <w:lang w:val="en-US" w:eastAsia="en-GB"/>
      </w:rPr>
    </w:pPr>
    <w:r w:rsidRPr="00971BAB">
      <w:rPr>
        <w:rFonts w:eastAsia="Times New Roman"/>
        <w:b/>
        <w:bCs/>
        <w:sz w:val="18"/>
        <w:szCs w:val="6"/>
        <w:lang w:val="en-US" w:eastAsia="en-GB"/>
      </w:rPr>
      <w:t>Killarney Co. Kerry V93CH69</w:t>
    </w:r>
  </w:p>
  <w:p w14:paraId="22A4F26E" w14:textId="60D8BE8F" w:rsidR="00FD1A72" w:rsidRPr="00FD1A72" w:rsidRDefault="00FD1A72" w:rsidP="00FD1A72">
    <w:pPr>
      <w:tabs>
        <w:tab w:val="center" w:pos="4513"/>
        <w:tab w:val="right" w:pos="9026"/>
      </w:tabs>
      <w:spacing w:after="0" w:line="240" w:lineRule="auto"/>
      <w:ind w:right="-709"/>
      <w:contextualSpacing/>
      <w:jc w:val="right"/>
      <w:rPr>
        <w:sz w:val="18"/>
        <w:szCs w:val="18"/>
      </w:rPr>
    </w:pPr>
    <w:r w:rsidRPr="00971BAB">
      <w:rPr>
        <w:rFonts w:eastAsia="Times New Roman"/>
        <w:b/>
        <w:sz w:val="18"/>
        <w:szCs w:val="6"/>
        <w:lang w:val="en-GB" w:eastAsia="en-GB"/>
      </w:rPr>
      <w:t xml:space="preserve">Email: </w:t>
    </w:r>
    <w:hyperlink r:id="rId2" w:history="1">
      <w:r w:rsidRPr="00971BAB">
        <w:rPr>
          <w:rFonts w:eastAsia="Times New Roman"/>
          <w:color w:val="0000FF"/>
          <w:sz w:val="18"/>
          <w:szCs w:val="6"/>
          <w:u w:val="single"/>
          <w:lang w:val="en-US" w:eastAsia="en-GB"/>
        </w:rPr>
        <w:t>disabilitiesqi@hse.ie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47705"/>
    <w:multiLevelType w:val="hybridMultilevel"/>
    <w:tmpl w:val="309C510A"/>
    <w:lvl w:ilvl="0" w:tplc="EE42E34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B7904"/>
    <w:multiLevelType w:val="hybridMultilevel"/>
    <w:tmpl w:val="431CF9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D3FC2"/>
    <w:multiLevelType w:val="hybridMultilevel"/>
    <w:tmpl w:val="59CC70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A0118"/>
    <w:multiLevelType w:val="hybridMultilevel"/>
    <w:tmpl w:val="B33CB496"/>
    <w:lvl w:ilvl="0" w:tplc="3E8E3ABC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2B46E8"/>
    <w:multiLevelType w:val="hybridMultilevel"/>
    <w:tmpl w:val="7A521352"/>
    <w:lvl w:ilvl="0" w:tplc="1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FA420B"/>
    <w:multiLevelType w:val="hybridMultilevel"/>
    <w:tmpl w:val="D382ABEA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B74E08"/>
    <w:multiLevelType w:val="hybridMultilevel"/>
    <w:tmpl w:val="97AE77A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E1E50"/>
    <w:multiLevelType w:val="hybridMultilevel"/>
    <w:tmpl w:val="AC1090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B5DCD"/>
    <w:multiLevelType w:val="hybridMultilevel"/>
    <w:tmpl w:val="A7C230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9323D"/>
    <w:multiLevelType w:val="hybridMultilevel"/>
    <w:tmpl w:val="0C543B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454BD"/>
    <w:multiLevelType w:val="hybridMultilevel"/>
    <w:tmpl w:val="5B90F54E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AB4F7F"/>
    <w:multiLevelType w:val="hybridMultilevel"/>
    <w:tmpl w:val="F26CADE4"/>
    <w:lvl w:ilvl="0" w:tplc="1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6CEA1528"/>
    <w:multiLevelType w:val="hybridMultilevel"/>
    <w:tmpl w:val="013E161E"/>
    <w:lvl w:ilvl="0" w:tplc="DA2A123C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56EB9"/>
    <w:multiLevelType w:val="hybridMultilevel"/>
    <w:tmpl w:val="D7322C6E"/>
    <w:lvl w:ilvl="0" w:tplc="3CA017AC">
      <w:numFmt w:val="bullet"/>
      <w:lvlText w:val=""/>
      <w:lvlJc w:val="left"/>
      <w:pPr>
        <w:ind w:left="1800" w:hanging="360"/>
      </w:pPr>
      <w:rPr>
        <w:rFonts w:ascii="Wingdings" w:eastAsiaTheme="minorHAnsi" w:hAnsi="Wingdings" w:cs="Aria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3961EE"/>
    <w:multiLevelType w:val="hybridMultilevel"/>
    <w:tmpl w:val="75F49EAA"/>
    <w:lvl w:ilvl="0" w:tplc="3CA017AC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135E62"/>
    <w:multiLevelType w:val="hybridMultilevel"/>
    <w:tmpl w:val="4A5655E0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2C69D5"/>
    <w:multiLevelType w:val="hybridMultilevel"/>
    <w:tmpl w:val="06EA9044"/>
    <w:lvl w:ilvl="0" w:tplc="1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C46653"/>
    <w:multiLevelType w:val="hybridMultilevel"/>
    <w:tmpl w:val="FA2E7A2C"/>
    <w:lvl w:ilvl="0" w:tplc="79DC69FA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DF6DA7"/>
    <w:multiLevelType w:val="hybridMultilevel"/>
    <w:tmpl w:val="6200F58C"/>
    <w:lvl w:ilvl="0" w:tplc="4C468C5E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BE97BAB"/>
    <w:multiLevelType w:val="hybridMultilevel"/>
    <w:tmpl w:val="40161030"/>
    <w:lvl w:ilvl="0" w:tplc="6952C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F64CF3"/>
    <w:multiLevelType w:val="hybridMultilevel"/>
    <w:tmpl w:val="BA6EC692"/>
    <w:lvl w:ilvl="0" w:tplc="3CA017AC">
      <w:start w:val="3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683945">
    <w:abstractNumId w:val="7"/>
  </w:num>
  <w:num w:numId="2" w16cid:durableId="1233274773">
    <w:abstractNumId w:val="11"/>
  </w:num>
  <w:num w:numId="3" w16cid:durableId="1084305116">
    <w:abstractNumId w:val="12"/>
  </w:num>
  <w:num w:numId="4" w16cid:durableId="285162532">
    <w:abstractNumId w:val="10"/>
  </w:num>
  <w:num w:numId="5" w16cid:durableId="317466847">
    <w:abstractNumId w:val="17"/>
  </w:num>
  <w:num w:numId="6" w16cid:durableId="1586959154">
    <w:abstractNumId w:val="1"/>
  </w:num>
  <w:num w:numId="7" w16cid:durableId="236406695">
    <w:abstractNumId w:val="2"/>
  </w:num>
  <w:num w:numId="8" w16cid:durableId="299073004">
    <w:abstractNumId w:val="3"/>
  </w:num>
  <w:num w:numId="9" w16cid:durableId="1657415340">
    <w:abstractNumId w:val="4"/>
  </w:num>
  <w:num w:numId="10" w16cid:durableId="456143780">
    <w:abstractNumId w:val="8"/>
  </w:num>
  <w:num w:numId="11" w16cid:durableId="47993006">
    <w:abstractNumId w:val="0"/>
  </w:num>
  <w:num w:numId="12" w16cid:durableId="224028494">
    <w:abstractNumId w:val="9"/>
  </w:num>
  <w:num w:numId="13" w16cid:durableId="622999346">
    <w:abstractNumId w:val="18"/>
  </w:num>
  <w:num w:numId="14" w16cid:durableId="975991817">
    <w:abstractNumId w:val="6"/>
  </w:num>
  <w:num w:numId="15" w16cid:durableId="878054083">
    <w:abstractNumId w:val="14"/>
  </w:num>
  <w:num w:numId="16" w16cid:durableId="633143333">
    <w:abstractNumId w:val="5"/>
  </w:num>
  <w:num w:numId="17" w16cid:durableId="259991485">
    <w:abstractNumId w:val="19"/>
  </w:num>
  <w:num w:numId="18" w16cid:durableId="461117006">
    <w:abstractNumId w:val="13"/>
  </w:num>
  <w:num w:numId="19" w16cid:durableId="1862280283">
    <w:abstractNumId w:val="20"/>
  </w:num>
  <w:num w:numId="20" w16cid:durableId="1292711048">
    <w:abstractNumId w:val="16"/>
  </w:num>
  <w:num w:numId="21" w16cid:durableId="8092468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DF"/>
    <w:rsid w:val="00020EF2"/>
    <w:rsid w:val="0004037F"/>
    <w:rsid w:val="00041EAA"/>
    <w:rsid w:val="000442DB"/>
    <w:rsid w:val="00046010"/>
    <w:rsid w:val="00054740"/>
    <w:rsid w:val="00055D11"/>
    <w:rsid w:val="00064C01"/>
    <w:rsid w:val="00064C2E"/>
    <w:rsid w:val="00070619"/>
    <w:rsid w:val="000706E4"/>
    <w:rsid w:val="000708A2"/>
    <w:rsid w:val="00087AD0"/>
    <w:rsid w:val="000A7E38"/>
    <w:rsid w:val="000B34C1"/>
    <w:rsid w:val="000C17B1"/>
    <w:rsid w:val="000C4E29"/>
    <w:rsid w:val="0010127B"/>
    <w:rsid w:val="00124076"/>
    <w:rsid w:val="001256BE"/>
    <w:rsid w:val="00133FAD"/>
    <w:rsid w:val="00136C80"/>
    <w:rsid w:val="001619F2"/>
    <w:rsid w:val="0016216D"/>
    <w:rsid w:val="001634D2"/>
    <w:rsid w:val="0017605C"/>
    <w:rsid w:val="00183634"/>
    <w:rsid w:val="00185D38"/>
    <w:rsid w:val="00194947"/>
    <w:rsid w:val="001D1377"/>
    <w:rsid w:val="001E29E5"/>
    <w:rsid w:val="001E3621"/>
    <w:rsid w:val="001F4BE7"/>
    <w:rsid w:val="001F5CB8"/>
    <w:rsid w:val="00202FB4"/>
    <w:rsid w:val="002105DA"/>
    <w:rsid w:val="002112CF"/>
    <w:rsid w:val="00223972"/>
    <w:rsid w:val="00226CEC"/>
    <w:rsid w:val="00236DBE"/>
    <w:rsid w:val="0024189C"/>
    <w:rsid w:val="00246EBD"/>
    <w:rsid w:val="00255FF2"/>
    <w:rsid w:val="00260D58"/>
    <w:rsid w:val="00271E0B"/>
    <w:rsid w:val="00282591"/>
    <w:rsid w:val="002974ED"/>
    <w:rsid w:val="002A4CDF"/>
    <w:rsid w:val="002B36A6"/>
    <w:rsid w:val="002C2F91"/>
    <w:rsid w:val="002D1ABC"/>
    <w:rsid w:val="002D2661"/>
    <w:rsid w:val="002E575B"/>
    <w:rsid w:val="002E78D6"/>
    <w:rsid w:val="002F1AB1"/>
    <w:rsid w:val="002F2147"/>
    <w:rsid w:val="0030530A"/>
    <w:rsid w:val="003102F7"/>
    <w:rsid w:val="00321485"/>
    <w:rsid w:val="00331541"/>
    <w:rsid w:val="0036231B"/>
    <w:rsid w:val="00365593"/>
    <w:rsid w:val="0036679D"/>
    <w:rsid w:val="00377608"/>
    <w:rsid w:val="003A61F4"/>
    <w:rsid w:val="003C2E3C"/>
    <w:rsid w:val="003D0684"/>
    <w:rsid w:val="003E49F7"/>
    <w:rsid w:val="003E698E"/>
    <w:rsid w:val="003F152B"/>
    <w:rsid w:val="003F307E"/>
    <w:rsid w:val="00405C72"/>
    <w:rsid w:val="0041510D"/>
    <w:rsid w:val="0042410D"/>
    <w:rsid w:val="00431D10"/>
    <w:rsid w:val="00462D1D"/>
    <w:rsid w:val="00462E36"/>
    <w:rsid w:val="00480FDB"/>
    <w:rsid w:val="00482AC2"/>
    <w:rsid w:val="00486C4E"/>
    <w:rsid w:val="00490DEE"/>
    <w:rsid w:val="00492EAF"/>
    <w:rsid w:val="00494A66"/>
    <w:rsid w:val="00497583"/>
    <w:rsid w:val="004A0171"/>
    <w:rsid w:val="004D1ED7"/>
    <w:rsid w:val="004D2338"/>
    <w:rsid w:val="004D255C"/>
    <w:rsid w:val="004D5EA3"/>
    <w:rsid w:val="004F08F1"/>
    <w:rsid w:val="004F1158"/>
    <w:rsid w:val="0050305D"/>
    <w:rsid w:val="00521223"/>
    <w:rsid w:val="00526682"/>
    <w:rsid w:val="00534CB4"/>
    <w:rsid w:val="00536E47"/>
    <w:rsid w:val="00554426"/>
    <w:rsid w:val="005575D1"/>
    <w:rsid w:val="005611E4"/>
    <w:rsid w:val="00585E38"/>
    <w:rsid w:val="0059637F"/>
    <w:rsid w:val="0059683D"/>
    <w:rsid w:val="005A4D21"/>
    <w:rsid w:val="005E1E61"/>
    <w:rsid w:val="005F4F26"/>
    <w:rsid w:val="00615C8A"/>
    <w:rsid w:val="006215D4"/>
    <w:rsid w:val="006460AF"/>
    <w:rsid w:val="006470EC"/>
    <w:rsid w:val="00661522"/>
    <w:rsid w:val="00670FF7"/>
    <w:rsid w:val="00680DF7"/>
    <w:rsid w:val="00680E88"/>
    <w:rsid w:val="00683C38"/>
    <w:rsid w:val="006B0D3F"/>
    <w:rsid w:val="006B3522"/>
    <w:rsid w:val="006C54CB"/>
    <w:rsid w:val="006E0F49"/>
    <w:rsid w:val="006F3862"/>
    <w:rsid w:val="006F7069"/>
    <w:rsid w:val="0071736A"/>
    <w:rsid w:val="0073436F"/>
    <w:rsid w:val="00736D0F"/>
    <w:rsid w:val="00740EFD"/>
    <w:rsid w:val="0074622F"/>
    <w:rsid w:val="0075025B"/>
    <w:rsid w:val="0075548E"/>
    <w:rsid w:val="00760FC5"/>
    <w:rsid w:val="00767C1C"/>
    <w:rsid w:val="00777785"/>
    <w:rsid w:val="007805EF"/>
    <w:rsid w:val="00781195"/>
    <w:rsid w:val="007817BC"/>
    <w:rsid w:val="007844BA"/>
    <w:rsid w:val="00787ACD"/>
    <w:rsid w:val="00791F63"/>
    <w:rsid w:val="00792848"/>
    <w:rsid w:val="0079677B"/>
    <w:rsid w:val="007A07D0"/>
    <w:rsid w:val="007A0E75"/>
    <w:rsid w:val="007A2444"/>
    <w:rsid w:val="007B1642"/>
    <w:rsid w:val="007C009A"/>
    <w:rsid w:val="007C6806"/>
    <w:rsid w:val="007E5DF1"/>
    <w:rsid w:val="0081385C"/>
    <w:rsid w:val="00815A87"/>
    <w:rsid w:val="00832931"/>
    <w:rsid w:val="00843102"/>
    <w:rsid w:val="00855C8D"/>
    <w:rsid w:val="008578C7"/>
    <w:rsid w:val="00866014"/>
    <w:rsid w:val="00877CAB"/>
    <w:rsid w:val="00881108"/>
    <w:rsid w:val="008865BC"/>
    <w:rsid w:val="00893AE5"/>
    <w:rsid w:val="008B2897"/>
    <w:rsid w:val="008B34CC"/>
    <w:rsid w:val="008C2AF7"/>
    <w:rsid w:val="008D40CD"/>
    <w:rsid w:val="008E2B6F"/>
    <w:rsid w:val="008E734E"/>
    <w:rsid w:val="008F180C"/>
    <w:rsid w:val="008F46BE"/>
    <w:rsid w:val="008F544C"/>
    <w:rsid w:val="009042C5"/>
    <w:rsid w:val="00907FF3"/>
    <w:rsid w:val="009325D2"/>
    <w:rsid w:val="00952B98"/>
    <w:rsid w:val="00961118"/>
    <w:rsid w:val="00966681"/>
    <w:rsid w:val="00976AA2"/>
    <w:rsid w:val="009813F5"/>
    <w:rsid w:val="00983E89"/>
    <w:rsid w:val="00984997"/>
    <w:rsid w:val="00990615"/>
    <w:rsid w:val="009931AE"/>
    <w:rsid w:val="00995934"/>
    <w:rsid w:val="00995C07"/>
    <w:rsid w:val="009A106B"/>
    <w:rsid w:val="009A3425"/>
    <w:rsid w:val="009A4C7E"/>
    <w:rsid w:val="009C1603"/>
    <w:rsid w:val="009E1419"/>
    <w:rsid w:val="009E59E3"/>
    <w:rsid w:val="009F2C54"/>
    <w:rsid w:val="00A02306"/>
    <w:rsid w:val="00A2794C"/>
    <w:rsid w:val="00A31D20"/>
    <w:rsid w:val="00A3391C"/>
    <w:rsid w:val="00A46B15"/>
    <w:rsid w:val="00A66E50"/>
    <w:rsid w:val="00A70619"/>
    <w:rsid w:val="00A729F7"/>
    <w:rsid w:val="00A92E23"/>
    <w:rsid w:val="00AA09BF"/>
    <w:rsid w:val="00AB54B7"/>
    <w:rsid w:val="00AB71A7"/>
    <w:rsid w:val="00AC3346"/>
    <w:rsid w:val="00AC500C"/>
    <w:rsid w:val="00AD083A"/>
    <w:rsid w:val="00AD2544"/>
    <w:rsid w:val="00AD573B"/>
    <w:rsid w:val="00AE58B3"/>
    <w:rsid w:val="00AE6562"/>
    <w:rsid w:val="00AE66EB"/>
    <w:rsid w:val="00AE6F70"/>
    <w:rsid w:val="00B00BF4"/>
    <w:rsid w:val="00B03C64"/>
    <w:rsid w:val="00B07ADA"/>
    <w:rsid w:val="00B11C7D"/>
    <w:rsid w:val="00B23646"/>
    <w:rsid w:val="00B25DC3"/>
    <w:rsid w:val="00B269CD"/>
    <w:rsid w:val="00B330B3"/>
    <w:rsid w:val="00B41230"/>
    <w:rsid w:val="00B4374C"/>
    <w:rsid w:val="00B51513"/>
    <w:rsid w:val="00B622BC"/>
    <w:rsid w:val="00B626A4"/>
    <w:rsid w:val="00B72659"/>
    <w:rsid w:val="00B86171"/>
    <w:rsid w:val="00BC470D"/>
    <w:rsid w:val="00BD58F1"/>
    <w:rsid w:val="00BD5D26"/>
    <w:rsid w:val="00C05B3E"/>
    <w:rsid w:val="00C069F8"/>
    <w:rsid w:val="00C2150C"/>
    <w:rsid w:val="00C41D76"/>
    <w:rsid w:val="00C60F80"/>
    <w:rsid w:val="00C62A45"/>
    <w:rsid w:val="00C636D0"/>
    <w:rsid w:val="00C678B8"/>
    <w:rsid w:val="00C73DD5"/>
    <w:rsid w:val="00C90F3A"/>
    <w:rsid w:val="00C93F49"/>
    <w:rsid w:val="00C94793"/>
    <w:rsid w:val="00C95EF9"/>
    <w:rsid w:val="00CA08D6"/>
    <w:rsid w:val="00CA105A"/>
    <w:rsid w:val="00CD2151"/>
    <w:rsid w:val="00CD6D61"/>
    <w:rsid w:val="00CE06A8"/>
    <w:rsid w:val="00CE06DC"/>
    <w:rsid w:val="00CF10F8"/>
    <w:rsid w:val="00CF64B7"/>
    <w:rsid w:val="00D0474E"/>
    <w:rsid w:val="00D1057B"/>
    <w:rsid w:val="00D1158B"/>
    <w:rsid w:val="00D41AB9"/>
    <w:rsid w:val="00D4685F"/>
    <w:rsid w:val="00D6120D"/>
    <w:rsid w:val="00D616EB"/>
    <w:rsid w:val="00D669CF"/>
    <w:rsid w:val="00D80748"/>
    <w:rsid w:val="00D8595F"/>
    <w:rsid w:val="00D86134"/>
    <w:rsid w:val="00D90D71"/>
    <w:rsid w:val="00D9282E"/>
    <w:rsid w:val="00DC04AD"/>
    <w:rsid w:val="00DC1341"/>
    <w:rsid w:val="00DC3962"/>
    <w:rsid w:val="00E060C0"/>
    <w:rsid w:val="00E10AE7"/>
    <w:rsid w:val="00E167EA"/>
    <w:rsid w:val="00E24419"/>
    <w:rsid w:val="00E261E9"/>
    <w:rsid w:val="00E33D90"/>
    <w:rsid w:val="00E40AB6"/>
    <w:rsid w:val="00E42BC3"/>
    <w:rsid w:val="00E606D3"/>
    <w:rsid w:val="00E67F7D"/>
    <w:rsid w:val="00E70A52"/>
    <w:rsid w:val="00E74A10"/>
    <w:rsid w:val="00E75822"/>
    <w:rsid w:val="00E83C8F"/>
    <w:rsid w:val="00E87C5E"/>
    <w:rsid w:val="00EB3914"/>
    <w:rsid w:val="00EC00E1"/>
    <w:rsid w:val="00EC5A4D"/>
    <w:rsid w:val="00ED4E1F"/>
    <w:rsid w:val="00ED7F63"/>
    <w:rsid w:val="00EF4608"/>
    <w:rsid w:val="00F069CF"/>
    <w:rsid w:val="00F078E4"/>
    <w:rsid w:val="00F1636E"/>
    <w:rsid w:val="00F2077E"/>
    <w:rsid w:val="00F379B2"/>
    <w:rsid w:val="00F4334B"/>
    <w:rsid w:val="00F53403"/>
    <w:rsid w:val="00F56BA4"/>
    <w:rsid w:val="00F73857"/>
    <w:rsid w:val="00F82B12"/>
    <w:rsid w:val="00F92260"/>
    <w:rsid w:val="00FA001A"/>
    <w:rsid w:val="00FB15A5"/>
    <w:rsid w:val="00FB3F2B"/>
    <w:rsid w:val="00FB5303"/>
    <w:rsid w:val="00FB7A74"/>
    <w:rsid w:val="00FD1A72"/>
    <w:rsid w:val="00FE4340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92A54"/>
  <w15:chartTrackingRefBased/>
  <w15:docId w15:val="{2DA3A2DA-1C83-4DDA-9D0A-6D242B4C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A72"/>
    <w:rPr>
      <w:rFonts w:ascii="Arial" w:hAnsi="Arial"/>
      <w:sz w:val="28"/>
    </w:rPr>
  </w:style>
  <w:style w:type="paragraph" w:styleId="Heading1">
    <w:name w:val="heading 1"/>
    <w:aliases w:val="SAFHeading"/>
    <w:basedOn w:val="Normal"/>
    <w:next w:val="Normal"/>
    <w:link w:val="Heading1Char"/>
    <w:uiPriority w:val="9"/>
    <w:qFormat/>
    <w:rsid w:val="001F4BE7"/>
    <w:pPr>
      <w:keepNext/>
      <w:keepLines/>
      <w:spacing w:before="360" w:after="80"/>
      <w:outlineLvl w:val="0"/>
    </w:pPr>
    <w:rPr>
      <w:rFonts w:eastAsiaTheme="majorEastAsia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85E38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C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C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C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C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C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C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AFHeading Char"/>
    <w:basedOn w:val="DefaultParagraphFont"/>
    <w:link w:val="Heading1"/>
    <w:uiPriority w:val="9"/>
    <w:rsid w:val="001F4BE7"/>
    <w:rPr>
      <w:rFonts w:ascii="Arial" w:eastAsiaTheme="majorEastAsia" w:hAnsi="Arial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A4C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85E38"/>
    <w:rPr>
      <w:rFonts w:ascii="Arial" w:eastAsiaTheme="majorEastAsia" w:hAnsi="Arial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CDF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CDF"/>
    <w:rPr>
      <w:rFonts w:eastAsiaTheme="majorEastAsia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CD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CDF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CD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CDF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A4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C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CDF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2A4C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CD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C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CDF"/>
    <w:rPr>
      <w:rFonts w:ascii="Arial" w:hAnsi="Arial"/>
      <w:i/>
      <w:iCs/>
      <w:color w:val="2E74B5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2A4CDF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4C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4CD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61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16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16E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6EB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3A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AE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93A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AE5"/>
    <w:rPr>
      <w:rFonts w:ascii="Arial" w:hAnsi="Arial"/>
      <w:sz w:val="24"/>
    </w:rPr>
  </w:style>
  <w:style w:type="paragraph" w:styleId="NoSpacing">
    <w:name w:val="No Spacing"/>
    <w:link w:val="NoSpacingChar"/>
    <w:uiPriority w:val="1"/>
    <w:qFormat/>
    <w:rsid w:val="00FD1A72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D1A72"/>
    <w:rPr>
      <w:rFonts w:eastAsiaTheme="minorEastAsia"/>
      <w:kern w:val="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A00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lourishautismconsultancyandtraining.com/s/Flourish-Autism-Social-Visual-Guide-Framework-Template.pdf" TargetMode="External"/><Relationship Id="rId18" Type="http://schemas.openxmlformats.org/officeDocument/2006/relationships/hyperlink" Target="https://www.ukaaf.org/wp-content/uploads/2024/12/G003-UKAAF-Creating-clear-print-and-large-print-documents-v4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s://assets.hse.ie/media/documents/HSE_Plain_Language_Guidelines.pdf" TargetMode="External"/><Relationship Id="rId17" Type="http://schemas.openxmlformats.org/officeDocument/2006/relationships/hyperlink" Target="https://vvi.ie/our-policies/accessible-communications-policy/8-braill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risli.ie/app/uploads/2023/01/Guidelines-for-Working-with-Interpreters-June-2021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vi.ie/our-policies/accessible-communications-policy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inclusion-europe.eu/wp-content/uploads/2017/06/EN_Information_for_all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niversaldesign.ie/toolkits/customer-communications-toolkit-for-services-to-the-public-a-universal-design-approach-2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siam.ie/advice-guidance/prepare-me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sabilitiesqi@hse.ie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sabilitiesqi@hse.i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760EDBA42D2C42827779D731D67E88" ma:contentTypeVersion="14" ma:contentTypeDescription="Create a new document." ma:contentTypeScope="" ma:versionID="1f936851a4f4d56cd976a0ec109fb386">
  <xsd:schema xmlns:xsd="http://www.w3.org/2001/XMLSchema" xmlns:xs="http://www.w3.org/2001/XMLSchema" xmlns:p="http://schemas.microsoft.com/office/2006/metadata/properties" xmlns:ns2="76653376-2575-445d-acf4-ce914dd67c3f" xmlns:ns3="41210f2c-1874-482f-8bba-f603b7a7ee34" targetNamespace="http://schemas.microsoft.com/office/2006/metadata/properties" ma:root="true" ma:fieldsID="cbeea72f1b9aa1f23656ed7d5f7c9caa" ns2:_="" ns3:_="">
    <xsd:import namespace="76653376-2575-445d-acf4-ce914dd67c3f"/>
    <xsd:import namespace="41210f2c-1874-482f-8bba-f603b7a7e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53376-2575-445d-acf4-ce914dd67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06e098b-4097-499f-beed-9b8324796c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10f2c-1874-482f-8bba-f603b7a7e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e366704-5982-4806-bb07-225cf1fd1787}" ma:internalName="TaxCatchAll" ma:showField="CatchAllData" ma:web="41210f2c-1874-482f-8bba-f603b7a7ee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653376-2575-445d-acf4-ce914dd67c3f">
      <Terms xmlns="http://schemas.microsoft.com/office/infopath/2007/PartnerControls"/>
    </lcf76f155ced4ddcb4097134ff3c332f>
    <TaxCatchAll xmlns="41210f2c-1874-482f-8bba-f603b7a7ee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C945E0-E0AE-47FB-B8A5-FC210B0F7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53376-2575-445d-acf4-ce914dd67c3f"/>
    <ds:schemaRef ds:uri="41210f2c-1874-482f-8bba-f603b7a7e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00C2AF-1A90-4019-8906-EBCE8B2FDFD6}">
  <ds:schemaRefs>
    <ds:schemaRef ds:uri="http://schemas.microsoft.com/office/2006/metadata/properties"/>
    <ds:schemaRef ds:uri="http://schemas.microsoft.com/office/infopath/2007/PartnerControls"/>
    <ds:schemaRef ds:uri="76653376-2575-445d-acf4-ce914dd67c3f"/>
    <ds:schemaRef ds:uri="41210f2c-1874-482f-8bba-f603b7a7ee34"/>
  </ds:schemaRefs>
</ds:datastoreItem>
</file>

<file path=customXml/itemProps3.xml><?xml version="1.0" encoding="utf-8"?>
<ds:datastoreItem xmlns:ds="http://schemas.openxmlformats.org/officeDocument/2006/customXml" ds:itemID="{C0AE5B77-D4E3-4562-8112-C969FE3A42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on creating accessible information for disabled people</dc:title>
  <dc:subject/>
  <dc:creator>Nicole Lam</dc:creator>
  <cp:keywords/>
  <dc:description/>
  <cp:lastModifiedBy>Nicole Lam</cp:lastModifiedBy>
  <cp:revision>13</cp:revision>
  <dcterms:created xsi:type="dcterms:W3CDTF">2025-10-01T12:07:00Z</dcterms:created>
  <dcterms:modified xsi:type="dcterms:W3CDTF">2025-10-28T11:06:00Z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0x0101001F760EDBA42D2C42827779D731D67E88</vt:lpwstr>
  </property>
  <property fmtid="{D5CDD505-2E9C-101B-9397-08002B2CF9AE}" pid="3" name="MediaServiceImageTags">
    <vt:lpwstr/>
  </property>
</Properties>
</file>