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b/>
          <w:bCs/>
          <w:color w:val="FFFFFF" w:themeColor="background1"/>
          <w:sz w:val="24"/>
          <w:szCs w:val="24"/>
        </w:rPr>
        <w:id w:val="-360590022"/>
        <w:docPartObj>
          <w:docPartGallery w:val="Cover Pages"/>
          <w:docPartUnique/>
        </w:docPartObj>
      </w:sdtPr>
      <w:sdtEndPr/>
      <w:sdtContent>
        <w:p w:rsidR="00957F17" w:rsidRPr="001A3BF3" w:rsidRDefault="00DB7522" w:rsidP="004D0E75">
          <w:pPr>
            <w:spacing w:before="120" w:after="120"/>
            <w:jc w:val="center"/>
            <w:rPr>
              <w:rFonts w:cstheme="minorHAnsi"/>
              <w:color w:val="FFFFFF" w:themeColor="background1"/>
              <w:sz w:val="24"/>
              <w:szCs w:val="24"/>
            </w:rPr>
          </w:pPr>
          <w:r w:rsidRPr="001A3BF3">
            <w:rPr>
              <w:rFonts w:cstheme="minorHAnsi"/>
              <w:b/>
              <w:bCs/>
              <w:noProof/>
              <w:color w:val="FFFFFF" w:themeColor="background1"/>
              <w:sz w:val="24"/>
              <w:szCs w:val="24"/>
            </w:rPr>
            <mc:AlternateContent>
              <mc:Choice Requires="wpg">
                <w:drawing>
                  <wp:anchor distT="0" distB="0" distL="114300" distR="114300" simplePos="0" relativeHeight="251659264" behindDoc="0" locked="0" layoutInCell="0" allowOverlap="1" wp14:anchorId="09D8D07A" wp14:editId="5DC28CB2">
                    <wp:simplePos x="0" y="0"/>
                    <wp:positionH relativeFrom="page">
                      <wp:posOffset>43543</wp:posOffset>
                    </wp:positionH>
                    <wp:positionV relativeFrom="margin">
                      <wp:align>center</wp:align>
                    </wp:positionV>
                    <wp:extent cx="7772400" cy="5225143"/>
                    <wp:effectExtent l="38100" t="0" r="40640" b="5207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225143"/>
                              <a:chOff x="0" y="6309"/>
                              <a:chExt cx="12240" cy="8090"/>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C4F6D" w:rsidRDefault="00EC4F6D">
                                  <w:pPr>
                                    <w:jc w:val="right"/>
                                    <w:rPr>
                                      <w:sz w:val="96"/>
                                      <w:szCs w:val="96"/>
                                      <w14:numForm w14:val="oldStyle"/>
                                    </w:rPr>
                                  </w:pPr>
                                </w:p>
                              </w:txbxContent>
                            </wps:txbx>
                            <wps:bodyPr rot="0" vert="horz" wrap="square" lIns="91440" tIns="45720" rIns="91440" bIns="45720" anchor="t" anchorCtr="0" upright="1">
                              <a:noAutofit/>
                            </wps:bodyPr>
                          </wps:wsp>
                          <wps:wsp>
                            <wps:cNvPr id="421" name="Rectangle 17"/>
                            <wps:cNvSpPr>
                              <a:spLocks noChangeArrowheads="1"/>
                            </wps:cNvSpPr>
                            <wps:spPr bwMode="auto">
                              <a:xfrm>
                                <a:off x="1076" y="6309"/>
                                <a:ext cx="8730" cy="34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i/>
                                      <w:color w:val="1F497D" w:themeColor="text2"/>
                                      <w:sz w:val="64"/>
                                      <w:szCs w:val="64"/>
                                    </w:rPr>
                                    <w:alias w:val="Title"/>
                                    <w:id w:val="-464037605"/>
                                    <w:dataBinding w:prefixMappings="xmlns:ns0='http://schemas.openxmlformats.org/package/2006/metadata/core-properties' xmlns:ns1='http://purl.org/dc/elements/1.1/'" w:xpath="/ns0:coreProperties[1]/ns1:title[1]" w:storeItemID="{6C3C8BC8-F283-45AE-878A-BAB7291924A1}"/>
                                    <w:text/>
                                  </w:sdtPr>
                                  <w:sdtEndPr/>
                                  <w:sdtContent>
                                    <w:p w:rsidR="00EC4F6D" w:rsidRPr="00957F17" w:rsidRDefault="00EC4F6D" w:rsidP="00B65B8E">
                                      <w:pPr>
                                        <w:tabs>
                                          <w:tab w:val="left" w:pos="993"/>
                                        </w:tabs>
                                        <w:spacing w:after="0"/>
                                        <w:ind w:left="993"/>
                                        <w:jc w:val="center"/>
                                        <w:rPr>
                                          <w:b/>
                                          <w:bCs/>
                                          <w:color w:val="1F497D" w:themeColor="text2"/>
                                          <w:sz w:val="64"/>
                                          <w:szCs w:val="64"/>
                                        </w:rPr>
                                      </w:pPr>
                                      <w:r w:rsidRPr="0027591D">
                                        <w:rPr>
                                          <w:b/>
                                          <w:bCs/>
                                          <w:i/>
                                          <w:color w:val="1F497D" w:themeColor="text2"/>
                                          <w:sz w:val="64"/>
                                          <w:szCs w:val="64"/>
                                        </w:rPr>
                                        <w:t>Progressing Disability Services for Children and Young People Programme (PDS)</w:t>
                                      </w:r>
                                    </w:p>
                                  </w:sdtContent>
                                </w:sdt>
                                <w:p w:rsidR="00EC4F6D" w:rsidRPr="00957F17" w:rsidRDefault="00EC4F6D" w:rsidP="00B65B8E">
                                  <w:pPr>
                                    <w:ind w:left="993"/>
                                    <w:rPr>
                                      <w:b/>
                                      <w:bCs/>
                                      <w:color w:val="4F81BD" w:themeColor="accent1"/>
                                      <w:sz w:val="64"/>
                                      <w:szCs w:val="64"/>
                                    </w:rPr>
                                  </w:pPr>
                                </w:p>
                                <w:p w:rsidR="00EC4F6D" w:rsidRPr="00957F17" w:rsidRDefault="00EC4F6D" w:rsidP="00B65B8E">
                                  <w:pPr>
                                    <w:ind w:left="993"/>
                                    <w:rPr>
                                      <w:b/>
                                      <w:bCs/>
                                      <w:color w:val="000000" w:themeColor="text1"/>
                                      <w:sz w:val="64"/>
                                      <w:szCs w:val="64"/>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09D8D07A" id="Group 3" o:spid="_x0000_s1026" style="position:absolute;left:0;text-align:left;margin-left:3.45pt;margin-top:0;width:612pt;height:411.45pt;z-index:251659264;mso-width-percent:1000;mso-position-horizontal-relative:page;mso-position-vertical:center;mso-position-vertical-relative:margin;mso-width-percent:1000;mso-height-relative:margin" coordorigin=",6309" coordsize="12240,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1"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6" o:spid="_x0000_s1037"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" filled="f" stroked="f">
                      <v:textbox>
                        <w:txbxContent>
                          <w:p w:rsidR="00EC4F6D" w:rsidRDefault="00EC4F6D">
                            <w:pPr>
                              <w:jc w:val="right"/>
                              <w:rPr>
                                <w:sz w:val="96"/>
                                <w:szCs w:val="96"/>
                                <w14:numForm w14:val="oldStyle"/>
                              </w:rPr>
                            </w:pPr>
                          </w:p>
                        </w:txbxContent>
                      </v:textbox>
                    </v:rect>
                    <v:rect id="Rectangle 17" o:spid="_x0000_s1038" style="position:absolute;left:1076;top:6309;width:8730;height:346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i/>
                                <w:color w:val="1F497D" w:themeColor="text2"/>
                                <w:sz w:val="64"/>
                                <w:szCs w:val="64"/>
                              </w:rPr>
                              <w:alias w:val="Title"/>
                              <w:id w:val="-464037605"/>
                              <w:dataBinding w:prefixMappings="xmlns:ns0='http://schemas.openxmlformats.org/package/2006/metadata/core-properties' xmlns:ns1='http://purl.org/dc/elements/1.1/'" w:xpath="/ns0:coreProperties[1]/ns1:title[1]" w:storeItemID="{6C3C8BC8-F283-45AE-878A-BAB7291924A1}"/>
                              <w:text/>
                            </w:sdtPr>
                            <w:sdtEndPr/>
                            <w:sdtContent>
                              <w:p w:rsidR="00EC4F6D" w:rsidRPr="00957F17" w:rsidRDefault="00EC4F6D" w:rsidP="00B65B8E">
                                <w:pPr>
                                  <w:tabs>
                                    <w:tab w:val="left" w:pos="993"/>
                                  </w:tabs>
                                  <w:spacing w:after="0"/>
                                  <w:ind w:left="993"/>
                                  <w:jc w:val="center"/>
                                  <w:rPr>
                                    <w:b/>
                                    <w:bCs/>
                                    <w:color w:val="1F497D" w:themeColor="text2"/>
                                    <w:sz w:val="64"/>
                                    <w:szCs w:val="64"/>
                                  </w:rPr>
                                </w:pPr>
                                <w:r w:rsidRPr="0027591D">
                                  <w:rPr>
                                    <w:b/>
                                    <w:bCs/>
                                    <w:i/>
                                    <w:color w:val="1F497D" w:themeColor="text2"/>
                                    <w:sz w:val="64"/>
                                    <w:szCs w:val="64"/>
                                  </w:rPr>
                                  <w:t>Progressing Disability Services for Children and Young People Programme (PDS)</w:t>
                                </w:r>
                              </w:p>
                            </w:sdtContent>
                          </w:sdt>
                          <w:p w:rsidR="00EC4F6D" w:rsidRPr="00957F17" w:rsidRDefault="00EC4F6D" w:rsidP="00B65B8E">
                            <w:pPr>
                              <w:ind w:left="993"/>
                              <w:rPr>
                                <w:b/>
                                <w:bCs/>
                                <w:color w:val="4F81BD" w:themeColor="accent1"/>
                                <w:sz w:val="64"/>
                                <w:szCs w:val="64"/>
                              </w:rPr>
                            </w:pPr>
                          </w:p>
                          <w:p w:rsidR="00EC4F6D" w:rsidRPr="00957F17" w:rsidRDefault="00EC4F6D" w:rsidP="00B65B8E">
                            <w:pPr>
                              <w:ind w:left="993"/>
                              <w:rPr>
                                <w:b/>
                                <w:bCs/>
                                <w:color w:val="000000" w:themeColor="text1"/>
                                <w:sz w:val="64"/>
                                <w:szCs w:val="64"/>
                              </w:rPr>
                            </w:pPr>
                          </w:p>
                        </w:txbxContent>
                      </v:textbox>
                    </v:rect>
                    <w10:wrap anchorx="page" anchory="margin"/>
                  </v:group>
                </w:pict>
              </mc:Fallback>
            </mc:AlternateContent>
          </w:r>
          <w:r w:rsidR="00432C55" w:rsidRPr="001A3BF3">
            <w:rPr>
              <w:rFonts w:cstheme="minorHAnsi"/>
              <w:noProof/>
              <w:sz w:val="24"/>
              <w:szCs w:val="24"/>
            </w:rPr>
            <w:drawing>
              <wp:inline distT="0" distB="0" distL="0" distR="0" wp14:anchorId="0B9C613C" wp14:editId="094AE2BD">
                <wp:extent cx="3554569" cy="875763"/>
                <wp:effectExtent l="0" t="0" r="8255" b="635"/>
                <wp:docPr id="4" name="Picture 4" descr="Logo 2 Verdana Long L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2 Verdana Long Ligh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4790" cy="880745"/>
                        </a:xfrm>
                        <a:prstGeom prst="rect">
                          <a:avLst/>
                        </a:prstGeom>
                        <a:noFill/>
                        <a:ln>
                          <a:noFill/>
                        </a:ln>
                        <a:extLst/>
                      </pic:spPr>
                    </pic:pic>
                  </a:graphicData>
                </a:graphic>
              </wp:inline>
            </w:drawing>
          </w:r>
          <w:r w:rsidR="00432C55" w:rsidRPr="001A3BF3">
            <w:rPr>
              <w:rFonts w:cstheme="minorHAnsi"/>
              <w:b/>
              <w:bCs/>
              <w:noProof/>
              <w:color w:val="FFFFFF" w:themeColor="background1"/>
              <w:sz w:val="24"/>
              <w:szCs w:val="24"/>
            </w:rPr>
            <w:t xml:space="preserve"> </w:t>
          </w:r>
          <w:r w:rsidR="00957F17" w:rsidRPr="001A3BF3">
            <w:rPr>
              <w:rFonts w:cstheme="minorHAnsi"/>
              <w:b/>
              <w:bCs/>
              <w:color w:val="FFFFFF" w:themeColor="background1"/>
              <w:sz w:val="24"/>
              <w:szCs w:val="24"/>
            </w:rPr>
            <w:br w:type="page"/>
          </w:r>
        </w:p>
      </w:sdtContent>
    </w:sdt>
    <w:p w:rsidR="003F30B4" w:rsidRPr="00F17985" w:rsidRDefault="003F30B4" w:rsidP="004D0E75">
      <w:pPr>
        <w:pStyle w:val="Heading1"/>
        <w:spacing w:before="120" w:after="120" w:line="240" w:lineRule="auto"/>
        <w:rPr>
          <w:rFonts w:asciiTheme="minorHAnsi" w:hAnsiTheme="minorHAnsi" w:cstheme="minorHAnsi"/>
          <w:sz w:val="4"/>
          <w:szCs w:val="4"/>
        </w:rPr>
      </w:pPr>
    </w:p>
    <w:p w:rsidR="003F30B4" w:rsidRDefault="003F30B4" w:rsidP="004D0E75">
      <w:pPr>
        <w:spacing w:before="120" w:after="120"/>
        <w:jc w:val="both"/>
        <w:rPr>
          <w:rFonts w:cstheme="minorHAnsi"/>
          <w:b/>
          <w:color w:val="365F91" w:themeColor="accent1" w:themeShade="BF"/>
          <w:sz w:val="28"/>
          <w:szCs w:val="28"/>
        </w:rPr>
      </w:pPr>
      <w:r w:rsidRPr="001A3BF3">
        <w:rPr>
          <w:rFonts w:cstheme="minorHAnsi"/>
          <w:b/>
          <w:color w:val="365F91" w:themeColor="accent1" w:themeShade="BF"/>
          <w:sz w:val="28"/>
          <w:szCs w:val="28"/>
        </w:rPr>
        <w:t xml:space="preserve">Index </w:t>
      </w:r>
    </w:p>
    <w:tbl>
      <w:tblPr>
        <w:tblStyle w:val="TableGrid"/>
        <w:tblpPr w:leftFromText="180" w:rightFromText="180" w:vertAnchor="text" w:horzAnchor="margin" w:tblpY="7"/>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14"/>
        <w:gridCol w:w="708"/>
      </w:tblGrid>
      <w:tr w:rsidR="00113D6D" w:rsidRPr="002A0259" w:rsidTr="00F17985">
        <w:tc>
          <w:tcPr>
            <w:tcW w:w="959" w:type="dxa"/>
          </w:tcPr>
          <w:p w:rsidR="00113D6D" w:rsidRPr="00355E17" w:rsidRDefault="00113D6D" w:rsidP="00F17985">
            <w:pPr>
              <w:spacing w:before="60" w:after="60" w:line="360" w:lineRule="auto"/>
              <w:ind w:right="-108"/>
              <w:jc w:val="both"/>
              <w:rPr>
                <w:b/>
                <w:color w:val="365F91" w:themeColor="accent1" w:themeShade="BF"/>
              </w:rPr>
            </w:pPr>
            <w:r w:rsidRPr="00355E17">
              <w:rPr>
                <w:b/>
                <w:color w:val="365F91" w:themeColor="accent1" w:themeShade="BF"/>
              </w:rPr>
              <w:t>No.</w:t>
            </w:r>
          </w:p>
        </w:tc>
        <w:tc>
          <w:tcPr>
            <w:tcW w:w="7514" w:type="dxa"/>
          </w:tcPr>
          <w:p w:rsidR="00113D6D" w:rsidRPr="00355E17" w:rsidRDefault="00113D6D" w:rsidP="00F17985">
            <w:pPr>
              <w:spacing w:before="60" w:after="60" w:line="360" w:lineRule="auto"/>
              <w:ind w:right="-108"/>
              <w:jc w:val="both"/>
              <w:rPr>
                <w:b/>
                <w:color w:val="365F91" w:themeColor="accent1" w:themeShade="BF"/>
              </w:rPr>
            </w:pPr>
            <w:r w:rsidRPr="00355E17">
              <w:rPr>
                <w:b/>
                <w:color w:val="365F91" w:themeColor="accent1" w:themeShade="BF"/>
              </w:rPr>
              <w:t>Title</w:t>
            </w:r>
          </w:p>
        </w:tc>
        <w:tc>
          <w:tcPr>
            <w:tcW w:w="708" w:type="dxa"/>
          </w:tcPr>
          <w:p w:rsidR="00113D6D" w:rsidRPr="00355E17" w:rsidRDefault="00113D6D" w:rsidP="00F17985">
            <w:pPr>
              <w:spacing w:before="60" w:after="60" w:line="360" w:lineRule="auto"/>
              <w:ind w:right="-108"/>
              <w:rPr>
                <w:b/>
                <w:color w:val="365F91" w:themeColor="accent1" w:themeShade="BF"/>
              </w:rPr>
            </w:pPr>
            <w:r w:rsidRPr="00355E17">
              <w:rPr>
                <w:b/>
                <w:color w:val="365F91" w:themeColor="accent1" w:themeShade="BF"/>
              </w:rPr>
              <w:t>Page</w:t>
            </w:r>
          </w:p>
        </w:tc>
      </w:tr>
      <w:tr w:rsidR="00113D6D" w:rsidRPr="002A0259" w:rsidTr="00F17985">
        <w:tc>
          <w:tcPr>
            <w:tcW w:w="959" w:type="dxa"/>
          </w:tcPr>
          <w:p w:rsidR="00113D6D" w:rsidRPr="00355E17" w:rsidRDefault="00113D6D" w:rsidP="00355E17">
            <w:pPr>
              <w:spacing w:before="60" w:after="60" w:line="360" w:lineRule="auto"/>
              <w:jc w:val="center"/>
            </w:pPr>
            <w:r w:rsidRPr="00355E17">
              <w:t>1.</w:t>
            </w:r>
          </w:p>
        </w:tc>
        <w:tc>
          <w:tcPr>
            <w:tcW w:w="7514" w:type="dxa"/>
          </w:tcPr>
          <w:p w:rsidR="00113D6D" w:rsidRPr="00355E17" w:rsidRDefault="00113D6D" w:rsidP="00F17985">
            <w:pPr>
              <w:tabs>
                <w:tab w:val="center" w:pos="3668"/>
              </w:tabs>
              <w:spacing w:before="60" w:after="60" w:line="360" w:lineRule="auto"/>
              <w:ind w:left="39"/>
              <w:jc w:val="both"/>
            </w:pPr>
            <w:r w:rsidRPr="00355E17">
              <w:t>Children’s Disability Services</w:t>
            </w:r>
          </w:p>
        </w:tc>
        <w:tc>
          <w:tcPr>
            <w:tcW w:w="708" w:type="dxa"/>
          </w:tcPr>
          <w:p w:rsidR="00113D6D" w:rsidRPr="00355E17" w:rsidRDefault="00CE3AE5" w:rsidP="00EC4F6D">
            <w:pPr>
              <w:spacing w:before="60" w:after="60" w:line="360" w:lineRule="auto"/>
              <w:jc w:val="center"/>
              <w:rPr>
                <w:sz w:val="20"/>
                <w:szCs w:val="20"/>
              </w:rPr>
            </w:pPr>
            <w:r>
              <w:rPr>
                <w:sz w:val="20"/>
                <w:szCs w:val="20"/>
              </w:rPr>
              <w:t>3</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r w:rsidRPr="00355E17">
              <w:rPr>
                <w:sz w:val="20"/>
                <w:szCs w:val="20"/>
              </w:rPr>
              <w:t>2</w:t>
            </w:r>
          </w:p>
        </w:tc>
        <w:tc>
          <w:tcPr>
            <w:tcW w:w="7514" w:type="dxa"/>
          </w:tcPr>
          <w:p w:rsidR="00EC4F6D" w:rsidRPr="00355E17" w:rsidRDefault="00EC4F6D" w:rsidP="00EC4F6D">
            <w:pPr>
              <w:spacing w:before="60" w:after="60" w:line="360" w:lineRule="auto"/>
              <w:jc w:val="both"/>
            </w:pPr>
            <w:r w:rsidRPr="00355E17">
              <w:t>Why do children’s disability services need to change?</w:t>
            </w:r>
          </w:p>
        </w:tc>
        <w:tc>
          <w:tcPr>
            <w:tcW w:w="708" w:type="dxa"/>
          </w:tcPr>
          <w:p w:rsidR="00EC4F6D" w:rsidRDefault="00EC4F6D" w:rsidP="00EC4F6D">
            <w:pPr>
              <w:spacing w:before="60" w:after="60" w:line="360" w:lineRule="auto"/>
              <w:jc w:val="center"/>
              <w:rPr>
                <w:sz w:val="20"/>
                <w:szCs w:val="20"/>
              </w:rPr>
            </w:pPr>
            <w:r>
              <w:rPr>
                <w:sz w:val="20"/>
                <w:szCs w:val="20"/>
              </w:rPr>
              <w:t>3</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r w:rsidRPr="00355E17">
              <w:rPr>
                <w:sz w:val="20"/>
                <w:szCs w:val="20"/>
              </w:rPr>
              <w:t>3</w:t>
            </w:r>
          </w:p>
        </w:tc>
        <w:tc>
          <w:tcPr>
            <w:tcW w:w="7514" w:type="dxa"/>
          </w:tcPr>
          <w:p w:rsidR="00EC4F6D" w:rsidRPr="00355E17" w:rsidRDefault="00EC4F6D" w:rsidP="00EC4F6D">
            <w:pPr>
              <w:spacing w:before="60" w:after="60" w:line="360" w:lineRule="auto"/>
              <w:jc w:val="both"/>
            </w:pPr>
            <w:r w:rsidRPr="00355E17">
              <w:t>What is PDS about?</w:t>
            </w:r>
          </w:p>
        </w:tc>
        <w:tc>
          <w:tcPr>
            <w:tcW w:w="708" w:type="dxa"/>
          </w:tcPr>
          <w:p w:rsidR="00EC4F6D" w:rsidRDefault="00EC4F6D" w:rsidP="00EC4F6D">
            <w:pPr>
              <w:spacing w:before="60" w:after="60" w:line="360" w:lineRule="auto"/>
              <w:jc w:val="center"/>
              <w:rPr>
                <w:sz w:val="20"/>
                <w:szCs w:val="20"/>
              </w:rPr>
            </w:pPr>
            <w:r>
              <w:rPr>
                <w:sz w:val="20"/>
                <w:szCs w:val="20"/>
              </w:rPr>
              <w:t>3</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r w:rsidRPr="00355E17">
              <w:rPr>
                <w:sz w:val="20"/>
                <w:szCs w:val="20"/>
              </w:rPr>
              <w:t>4</w:t>
            </w:r>
          </w:p>
        </w:tc>
        <w:tc>
          <w:tcPr>
            <w:tcW w:w="7514" w:type="dxa"/>
          </w:tcPr>
          <w:p w:rsidR="00EC4F6D" w:rsidRPr="00355E17" w:rsidRDefault="00EC4F6D" w:rsidP="00EC4F6D">
            <w:pPr>
              <w:spacing w:before="60" w:after="60" w:line="360" w:lineRule="auto"/>
              <w:jc w:val="both"/>
            </w:pPr>
            <w:r w:rsidRPr="00355E17">
              <w:t>How will these changes benefit children with a disability?</w:t>
            </w:r>
          </w:p>
        </w:tc>
        <w:tc>
          <w:tcPr>
            <w:tcW w:w="708" w:type="dxa"/>
          </w:tcPr>
          <w:p w:rsidR="00EC4F6D" w:rsidRDefault="00EC4F6D" w:rsidP="00EC4F6D">
            <w:pPr>
              <w:spacing w:before="60" w:after="60" w:line="360" w:lineRule="auto"/>
              <w:jc w:val="center"/>
              <w:rPr>
                <w:sz w:val="20"/>
                <w:szCs w:val="20"/>
              </w:rPr>
            </w:pPr>
            <w:r>
              <w:rPr>
                <w:sz w:val="20"/>
                <w:szCs w:val="20"/>
              </w:rPr>
              <w:t>4</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r w:rsidRPr="00355E17">
              <w:rPr>
                <w:sz w:val="20"/>
                <w:szCs w:val="20"/>
              </w:rPr>
              <w:t>5</w:t>
            </w:r>
          </w:p>
        </w:tc>
        <w:tc>
          <w:tcPr>
            <w:tcW w:w="7514" w:type="dxa"/>
          </w:tcPr>
          <w:p w:rsidR="00EC4F6D" w:rsidRPr="00355E17" w:rsidRDefault="00EC4F6D" w:rsidP="00EC4F6D">
            <w:pPr>
              <w:spacing w:before="60" w:after="60" w:line="360" w:lineRule="auto"/>
              <w:jc w:val="both"/>
            </w:pPr>
            <w:r w:rsidRPr="00355E17">
              <w:t>Why would a child need these services?</w:t>
            </w:r>
          </w:p>
        </w:tc>
        <w:tc>
          <w:tcPr>
            <w:tcW w:w="708" w:type="dxa"/>
          </w:tcPr>
          <w:p w:rsidR="00EC4F6D" w:rsidRDefault="00EC4F6D" w:rsidP="00EC4F6D">
            <w:pPr>
              <w:spacing w:before="60" w:after="60" w:line="360" w:lineRule="auto"/>
              <w:jc w:val="center"/>
              <w:rPr>
                <w:sz w:val="20"/>
                <w:szCs w:val="20"/>
              </w:rPr>
            </w:pPr>
            <w:r>
              <w:rPr>
                <w:sz w:val="20"/>
                <w:szCs w:val="20"/>
              </w:rPr>
              <w:t>4</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r w:rsidRPr="00355E17">
              <w:rPr>
                <w:sz w:val="20"/>
                <w:szCs w:val="20"/>
              </w:rPr>
              <w:t>6</w:t>
            </w:r>
          </w:p>
        </w:tc>
        <w:tc>
          <w:tcPr>
            <w:tcW w:w="7514" w:type="dxa"/>
          </w:tcPr>
          <w:p w:rsidR="00EC4F6D" w:rsidRPr="00355E17" w:rsidRDefault="00EC4F6D" w:rsidP="00EC4F6D">
            <w:pPr>
              <w:spacing w:before="60" w:after="60" w:line="360" w:lineRule="auto"/>
              <w:ind w:left="39"/>
              <w:jc w:val="both"/>
            </w:pPr>
            <w:r w:rsidRPr="00355E17">
              <w:t>How will a child access these services?</w:t>
            </w:r>
          </w:p>
        </w:tc>
        <w:tc>
          <w:tcPr>
            <w:tcW w:w="708" w:type="dxa"/>
          </w:tcPr>
          <w:p w:rsidR="00EC4F6D" w:rsidRDefault="00EC4F6D" w:rsidP="00EC4F6D">
            <w:pPr>
              <w:spacing w:before="60" w:after="60" w:line="360" w:lineRule="auto"/>
              <w:jc w:val="center"/>
              <w:rPr>
                <w:sz w:val="20"/>
                <w:szCs w:val="20"/>
              </w:rPr>
            </w:pPr>
            <w:r>
              <w:rPr>
                <w:sz w:val="20"/>
                <w:szCs w:val="20"/>
              </w:rPr>
              <w:t>4</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r w:rsidRPr="00355E17">
              <w:rPr>
                <w:sz w:val="20"/>
                <w:szCs w:val="20"/>
              </w:rPr>
              <w:t>7</w:t>
            </w:r>
          </w:p>
        </w:tc>
        <w:tc>
          <w:tcPr>
            <w:tcW w:w="7514" w:type="dxa"/>
          </w:tcPr>
          <w:p w:rsidR="00EC4F6D" w:rsidRPr="00355E17" w:rsidRDefault="00EC4F6D" w:rsidP="00EC4F6D">
            <w:pPr>
              <w:spacing w:before="60" w:after="60" w:line="360" w:lineRule="auto"/>
              <w:jc w:val="both"/>
            </w:pPr>
            <w:r w:rsidRPr="00355E17">
              <w:t>Principles of PDS</w:t>
            </w:r>
          </w:p>
        </w:tc>
        <w:tc>
          <w:tcPr>
            <w:tcW w:w="708" w:type="dxa"/>
          </w:tcPr>
          <w:p w:rsidR="00EC4F6D" w:rsidRDefault="00EC4F6D" w:rsidP="00EC4F6D">
            <w:pPr>
              <w:spacing w:before="60" w:after="60" w:line="360" w:lineRule="auto"/>
              <w:jc w:val="center"/>
              <w:rPr>
                <w:sz w:val="20"/>
                <w:szCs w:val="20"/>
              </w:rPr>
            </w:pPr>
            <w:r>
              <w:rPr>
                <w:sz w:val="20"/>
                <w:szCs w:val="20"/>
              </w:rPr>
              <w:t>6</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r w:rsidRPr="00355E17">
              <w:rPr>
                <w:sz w:val="20"/>
                <w:szCs w:val="20"/>
              </w:rPr>
              <w:t>8</w:t>
            </w:r>
          </w:p>
        </w:tc>
        <w:tc>
          <w:tcPr>
            <w:tcW w:w="7514" w:type="dxa"/>
          </w:tcPr>
          <w:p w:rsidR="00EC4F6D" w:rsidRPr="00355E17" w:rsidRDefault="00EC4F6D" w:rsidP="00EC4F6D">
            <w:pPr>
              <w:spacing w:before="60" w:after="60" w:line="360" w:lineRule="auto"/>
              <w:jc w:val="both"/>
            </w:pPr>
            <w:r w:rsidRPr="00355E17">
              <w:t>How does PDS link with current national policy on providing supports for children and their families?</w:t>
            </w:r>
          </w:p>
        </w:tc>
        <w:tc>
          <w:tcPr>
            <w:tcW w:w="708" w:type="dxa"/>
          </w:tcPr>
          <w:p w:rsidR="00EC4F6D" w:rsidRDefault="00EC4F6D" w:rsidP="00EC4F6D">
            <w:pPr>
              <w:spacing w:before="60" w:after="60" w:line="360" w:lineRule="auto"/>
              <w:jc w:val="center"/>
              <w:rPr>
                <w:sz w:val="20"/>
                <w:szCs w:val="20"/>
              </w:rPr>
            </w:pPr>
            <w:r>
              <w:rPr>
                <w:sz w:val="20"/>
                <w:szCs w:val="20"/>
              </w:rPr>
              <w:t>6</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r w:rsidRPr="00355E17">
              <w:rPr>
                <w:sz w:val="20"/>
                <w:szCs w:val="20"/>
              </w:rPr>
              <w:t>9</w:t>
            </w:r>
          </w:p>
        </w:tc>
        <w:tc>
          <w:tcPr>
            <w:tcW w:w="7514" w:type="dxa"/>
          </w:tcPr>
          <w:p w:rsidR="00EC4F6D" w:rsidRPr="00355E17" w:rsidRDefault="00EC4F6D" w:rsidP="00EC4F6D">
            <w:pPr>
              <w:spacing w:before="60" w:after="60" w:line="360" w:lineRule="auto"/>
              <w:jc w:val="both"/>
            </w:pPr>
            <w:r w:rsidRPr="00355E17">
              <w:t>How will we ensure that the three PDS objectives are achieved?</w:t>
            </w:r>
          </w:p>
        </w:tc>
        <w:tc>
          <w:tcPr>
            <w:tcW w:w="708" w:type="dxa"/>
          </w:tcPr>
          <w:p w:rsidR="00EC4F6D" w:rsidRDefault="00EC4F6D" w:rsidP="00EC4F6D">
            <w:pPr>
              <w:spacing w:before="60" w:after="60" w:line="360" w:lineRule="auto"/>
              <w:jc w:val="center"/>
              <w:rPr>
                <w:sz w:val="20"/>
                <w:szCs w:val="20"/>
              </w:rPr>
            </w:pPr>
            <w:r>
              <w:rPr>
                <w:sz w:val="20"/>
                <w:szCs w:val="20"/>
              </w:rPr>
              <w:t>7</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p>
        </w:tc>
        <w:tc>
          <w:tcPr>
            <w:tcW w:w="7514" w:type="dxa"/>
          </w:tcPr>
          <w:p w:rsidR="00EC4F6D" w:rsidRPr="00355E17" w:rsidRDefault="00EC4F6D" w:rsidP="00EC4F6D">
            <w:pPr>
              <w:spacing w:before="60" w:after="60"/>
              <w:ind w:left="460" w:hanging="425"/>
              <w:jc w:val="both"/>
            </w:pPr>
            <w:r w:rsidRPr="00355E17">
              <w:t>9.1  National Policy for Access to Services for Children and Young People with a Disability &amp; Development Delay</w:t>
            </w:r>
          </w:p>
        </w:tc>
        <w:tc>
          <w:tcPr>
            <w:tcW w:w="708" w:type="dxa"/>
          </w:tcPr>
          <w:p w:rsidR="00EC4F6D" w:rsidRDefault="00EC4F6D" w:rsidP="00EC4F6D">
            <w:pPr>
              <w:spacing w:before="60" w:after="60" w:line="360" w:lineRule="auto"/>
              <w:jc w:val="center"/>
              <w:rPr>
                <w:sz w:val="20"/>
                <w:szCs w:val="20"/>
              </w:rPr>
            </w:pPr>
            <w:r>
              <w:rPr>
                <w:sz w:val="20"/>
                <w:szCs w:val="20"/>
              </w:rPr>
              <w:t>7</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p>
        </w:tc>
        <w:tc>
          <w:tcPr>
            <w:tcW w:w="7514" w:type="dxa"/>
          </w:tcPr>
          <w:p w:rsidR="00EC4F6D" w:rsidRPr="00355E17" w:rsidRDefault="00EC4F6D" w:rsidP="00EC4F6D">
            <w:pPr>
              <w:spacing w:before="60" w:after="60"/>
              <w:ind w:left="460" w:hanging="425"/>
              <w:jc w:val="both"/>
            </w:pPr>
            <w:r w:rsidRPr="00355E17">
              <w:t xml:space="preserve">9.2  Primary Care, Disability and Children and Adolescent Mental Health Joint Working Protocol </w:t>
            </w:r>
          </w:p>
        </w:tc>
        <w:tc>
          <w:tcPr>
            <w:tcW w:w="708" w:type="dxa"/>
          </w:tcPr>
          <w:p w:rsidR="00EC4F6D" w:rsidRDefault="00EC4F6D" w:rsidP="00EC4F6D">
            <w:pPr>
              <w:spacing w:before="60" w:after="60" w:line="360" w:lineRule="auto"/>
              <w:jc w:val="center"/>
              <w:rPr>
                <w:sz w:val="20"/>
                <w:szCs w:val="20"/>
              </w:rPr>
            </w:pPr>
            <w:r>
              <w:rPr>
                <w:sz w:val="20"/>
                <w:szCs w:val="20"/>
              </w:rPr>
              <w:t>8</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p>
        </w:tc>
        <w:tc>
          <w:tcPr>
            <w:tcW w:w="7514" w:type="dxa"/>
          </w:tcPr>
          <w:p w:rsidR="00EC4F6D" w:rsidRPr="00355E17" w:rsidRDefault="00EC4F6D" w:rsidP="00EC4F6D">
            <w:pPr>
              <w:spacing w:before="60" w:after="60"/>
              <w:ind w:left="460" w:hanging="425"/>
              <w:jc w:val="both"/>
            </w:pPr>
            <w:r w:rsidRPr="00355E17">
              <w:t>9.3  Joint Protocol for Interagency Collaboration between the HSE and Tusla – Child and Family Agency to promote the Best Interests of Children and Families</w:t>
            </w:r>
          </w:p>
        </w:tc>
        <w:tc>
          <w:tcPr>
            <w:tcW w:w="708" w:type="dxa"/>
          </w:tcPr>
          <w:p w:rsidR="00EC4F6D" w:rsidRDefault="00EC4F6D" w:rsidP="00EC4F6D">
            <w:pPr>
              <w:spacing w:before="60" w:after="60" w:line="360" w:lineRule="auto"/>
              <w:jc w:val="center"/>
              <w:rPr>
                <w:sz w:val="20"/>
                <w:szCs w:val="20"/>
              </w:rPr>
            </w:pPr>
            <w:r>
              <w:rPr>
                <w:sz w:val="20"/>
                <w:szCs w:val="20"/>
              </w:rPr>
              <w:t>9</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p>
        </w:tc>
        <w:tc>
          <w:tcPr>
            <w:tcW w:w="7514" w:type="dxa"/>
          </w:tcPr>
          <w:p w:rsidR="00EC4F6D" w:rsidRPr="00355E17" w:rsidRDefault="00EC4F6D" w:rsidP="00EC4F6D">
            <w:pPr>
              <w:spacing w:before="60" w:after="60"/>
              <w:ind w:left="460" w:hanging="425"/>
              <w:jc w:val="both"/>
            </w:pPr>
            <w:r w:rsidRPr="00355E17">
              <w:t xml:space="preserve">9.4 Outcomes for Children and their Families, an Outcomes Focused Performance Management &amp; Accountability System for Children’s Disability Network Teams </w:t>
            </w:r>
          </w:p>
        </w:tc>
        <w:tc>
          <w:tcPr>
            <w:tcW w:w="708" w:type="dxa"/>
          </w:tcPr>
          <w:p w:rsidR="00EC4F6D" w:rsidRDefault="00EC4F6D" w:rsidP="00EC4F6D">
            <w:pPr>
              <w:spacing w:before="60" w:after="60"/>
              <w:jc w:val="center"/>
              <w:rPr>
                <w:sz w:val="20"/>
                <w:szCs w:val="20"/>
              </w:rPr>
            </w:pPr>
            <w:r>
              <w:rPr>
                <w:sz w:val="20"/>
                <w:szCs w:val="20"/>
              </w:rPr>
              <w:t>10</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p>
        </w:tc>
        <w:tc>
          <w:tcPr>
            <w:tcW w:w="7514" w:type="dxa"/>
          </w:tcPr>
          <w:p w:rsidR="00EC4F6D" w:rsidRPr="00355E17" w:rsidRDefault="00EC4F6D" w:rsidP="00EC4F6D">
            <w:pPr>
              <w:spacing w:before="60" w:after="60"/>
              <w:ind w:left="459" w:hanging="459"/>
              <w:jc w:val="both"/>
            </w:pPr>
            <w:r w:rsidRPr="00355E17">
              <w:t>9.5 Framework for Collaborative Working between Education 7 Health Professionals</w:t>
            </w:r>
          </w:p>
        </w:tc>
        <w:tc>
          <w:tcPr>
            <w:tcW w:w="708" w:type="dxa"/>
          </w:tcPr>
          <w:p w:rsidR="00EC4F6D" w:rsidRDefault="00EC4F6D" w:rsidP="00EC4F6D">
            <w:pPr>
              <w:spacing w:before="60" w:after="60"/>
              <w:jc w:val="center"/>
              <w:rPr>
                <w:sz w:val="20"/>
                <w:szCs w:val="20"/>
              </w:rPr>
            </w:pPr>
            <w:r>
              <w:rPr>
                <w:sz w:val="20"/>
                <w:szCs w:val="20"/>
              </w:rPr>
              <w:t>10</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r w:rsidRPr="00355E17">
              <w:rPr>
                <w:sz w:val="20"/>
                <w:szCs w:val="20"/>
              </w:rPr>
              <w:t>10</w:t>
            </w:r>
          </w:p>
        </w:tc>
        <w:tc>
          <w:tcPr>
            <w:tcW w:w="7514" w:type="dxa"/>
          </w:tcPr>
          <w:p w:rsidR="00EC4F6D" w:rsidRPr="00355E17" w:rsidRDefault="00EC4F6D" w:rsidP="00EC4F6D">
            <w:pPr>
              <w:spacing w:before="60" w:after="60"/>
              <w:jc w:val="both"/>
            </w:pPr>
            <w:r w:rsidRPr="00355E17">
              <w:t>Who is responsible for ensuring all of this is rolled out across the country?</w:t>
            </w:r>
          </w:p>
        </w:tc>
        <w:tc>
          <w:tcPr>
            <w:tcW w:w="708" w:type="dxa"/>
          </w:tcPr>
          <w:p w:rsidR="00EC4F6D" w:rsidRDefault="00EC4F6D" w:rsidP="00EC4F6D">
            <w:pPr>
              <w:spacing w:before="60" w:after="60"/>
              <w:jc w:val="center"/>
              <w:rPr>
                <w:sz w:val="20"/>
                <w:szCs w:val="20"/>
              </w:rPr>
            </w:pPr>
            <w:r>
              <w:rPr>
                <w:sz w:val="20"/>
                <w:szCs w:val="20"/>
              </w:rPr>
              <w:t>11</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r w:rsidRPr="00355E17">
              <w:rPr>
                <w:sz w:val="20"/>
                <w:szCs w:val="20"/>
              </w:rPr>
              <w:t>11</w:t>
            </w:r>
          </w:p>
        </w:tc>
        <w:tc>
          <w:tcPr>
            <w:tcW w:w="7514" w:type="dxa"/>
          </w:tcPr>
          <w:p w:rsidR="00EC4F6D" w:rsidRPr="00355E17" w:rsidRDefault="00EC4F6D" w:rsidP="00EC4F6D">
            <w:pPr>
              <w:spacing w:before="60" w:after="60"/>
              <w:jc w:val="both"/>
            </w:pPr>
            <w:r w:rsidRPr="00355E17">
              <w:t>How are parents and families involved?</w:t>
            </w:r>
          </w:p>
        </w:tc>
        <w:tc>
          <w:tcPr>
            <w:tcW w:w="708" w:type="dxa"/>
          </w:tcPr>
          <w:p w:rsidR="00EC4F6D" w:rsidRDefault="00EC4F6D" w:rsidP="00EC4F6D">
            <w:pPr>
              <w:spacing w:before="60" w:after="60"/>
              <w:jc w:val="center"/>
              <w:rPr>
                <w:sz w:val="20"/>
                <w:szCs w:val="20"/>
              </w:rPr>
            </w:pPr>
            <w:r>
              <w:rPr>
                <w:sz w:val="20"/>
                <w:szCs w:val="20"/>
              </w:rPr>
              <w:t>11</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r w:rsidRPr="00355E17">
              <w:rPr>
                <w:sz w:val="20"/>
                <w:szCs w:val="20"/>
              </w:rPr>
              <w:t>12</w:t>
            </w:r>
          </w:p>
        </w:tc>
        <w:tc>
          <w:tcPr>
            <w:tcW w:w="7514" w:type="dxa"/>
          </w:tcPr>
          <w:p w:rsidR="00EC4F6D" w:rsidRPr="00355E17" w:rsidRDefault="00EC4F6D" w:rsidP="00EC4F6D">
            <w:pPr>
              <w:spacing w:before="60" w:after="60"/>
              <w:jc w:val="both"/>
            </w:pPr>
            <w:r w:rsidRPr="00355E17">
              <w:t>When will PDS be fully rolled out across the country?</w:t>
            </w:r>
          </w:p>
        </w:tc>
        <w:tc>
          <w:tcPr>
            <w:tcW w:w="708" w:type="dxa"/>
          </w:tcPr>
          <w:p w:rsidR="00EC4F6D" w:rsidRDefault="00EC4F6D" w:rsidP="00EC4F6D">
            <w:pPr>
              <w:spacing w:before="60" w:after="60"/>
              <w:jc w:val="center"/>
              <w:rPr>
                <w:sz w:val="20"/>
                <w:szCs w:val="20"/>
              </w:rPr>
            </w:pPr>
            <w:r>
              <w:rPr>
                <w:sz w:val="20"/>
                <w:szCs w:val="20"/>
              </w:rPr>
              <w:t>12</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r w:rsidRPr="00355E17">
              <w:rPr>
                <w:sz w:val="20"/>
                <w:szCs w:val="20"/>
              </w:rPr>
              <w:t>13</w:t>
            </w:r>
          </w:p>
        </w:tc>
        <w:tc>
          <w:tcPr>
            <w:tcW w:w="7514" w:type="dxa"/>
          </w:tcPr>
          <w:p w:rsidR="00EC4F6D" w:rsidRPr="00355E17" w:rsidRDefault="00EC4F6D" w:rsidP="00EC4F6D">
            <w:pPr>
              <w:spacing w:before="60" w:after="60"/>
              <w:jc w:val="both"/>
            </w:pPr>
            <w:r w:rsidRPr="00355E17">
              <w:t>The next twelve months – PDS Implementation</w:t>
            </w:r>
          </w:p>
        </w:tc>
        <w:tc>
          <w:tcPr>
            <w:tcW w:w="708" w:type="dxa"/>
          </w:tcPr>
          <w:p w:rsidR="00EC4F6D" w:rsidRDefault="00EC4F6D" w:rsidP="00EC4F6D">
            <w:pPr>
              <w:spacing w:before="60" w:after="60"/>
              <w:jc w:val="center"/>
              <w:rPr>
                <w:sz w:val="20"/>
                <w:szCs w:val="20"/>
              </w:rPr>
            </w:pPr>
            <w:r>
              <w:rPr>
                <w:sz w:val="20"/>
                <w:szCs w:val="20"/>
              </w:rPr>
              <w:t>13</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p>
        </w:tc>
        <w:tc>
          <w:tcPr>
            <w:tcW w:w="7514" w:type="dxa"/>
          </w:tcPr>
          <w:p w:rsidR="00EC4F6D" w:rsidRPr="00355E17" w:rsidRDefault="00EC4F6D" w:rsidP="00EC4F6D">
            <w:pPr>
              <w:spacing w:before="60" w:after="60"/>
              <w:ind w:left="34"/>
              <w:jc w:val="both"/>
            </w:pPr>
            <w:r w:rsidRPr="00355E17">
              <w:t xml:space="preserve">13.1  CHO </w:t>
            </w:r>
            <w:r>
              <w:t xml:space="preserve">and LIG </w:t>
            </w:r>
            <w:r w:rsidRPr="00355E17">
              <w:t>PDS Implementation Plans</w:t>
            </w:r>
          </w:p>
        </w:tc>
        <w:tc>
          <w:tcPr>
            <w:tcW w:w="708" w:type="dxa"/>
          </w:tcPr>
          <w:p w:rsidR="00EC4F6D" w:rsidRDefault="00EC4F6D" w:rsidP="00EC4F6D">
            <w:pPr>
              <w:spacing w:before="60" w:after="60"/>
              <w:jc w:val="center"/>
              <w:rPr>
                <w:sz w:val="20"/>
                <w:szCs w:val="20"/>
              </w:rPr>
            </w:pPr>
            <w:r>
              <w:rPr>
                <w:sz w:val="20"/>
                <w:szCs w:val="20"/>
              </w:rPr>
              <w:t>13</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p>
        </w:tc>
        <w:tc>
          <w:tcPr>
            <w:tcW w:w="7514" w:type="dxa"/>
          </w:tcPr>
          <w:p w:rsidR="00EC4F6D" w:rsidRPr="00355E17" w:rsidRDefault="00EC4F6D" w:rsidP="00EC4F6D">
            <w:pPr>
              <w:spacing w:before="60" w:after="60"/>
              <w:jc w:val="both"/>
            </w:pPr>
            <w:r w:rsidRPr="00355E17">
              <w:t>13.2   Expressions of Preference for CDNTs</w:t>
            </w:r>
          </w:p>
        </w:tc>
        <w:tc>
          <w:tcPr>
            <w:tcW w:w="708" w:type="dxa"/>
          </w:tcPr>
          <w:p w:rsidR="00EC4F6D" w:rsidRDefault="00EC4F6D" w:rsidP="00EC4F6D">
            <w:pPr>
              <w:spacing w:before="60" w:after="60"/>
              <w:jc w:val="center"/>
              <w:rPr>
                <w:sz w:val="20"/>
                <w:szCs w:val="20"/>
              </w:rPr>
            </w:pPr>
            <w:r>
              <w:rPr>
                <w:sz w:val="20"/>
                <w:szCs w:val="20"/>
              </w:rPr>
              <w:t>13</w:t>
            </w:r>
          </w:p>
        </w:tc>
      </w:tr>
      <w:tr w:rsidR="00EC4F6D" w:rsidRPr="002A0259" w:rsidTr="00F17985">
        <w:tc>
          <w:tcPr>
            <w:tcW w:w="959" w:type="dxa"/>
          </w:tcPr>
          <w:p w:rsidR="00EC4F6D" w:rsidRPr="00355E17" w:rsidRDefault="00EC4F6D" w:rsidP="00EC4F6D">
            <w:pPr>
              <w:spacing w:before="60" w:after="60" w:line="360" w:lineRule="auto"/>
              <w:jc w:val="center"/>
              <w:rPr>
                <w:sz w:val="20"/>
                <w:szCs w:val="20"/>
              </w:rPr>
            </w:pPr>
          </w:p>
        </w:tc>
        <w:tc>
          <w:tcPr>
            <w:tcW w:w="7514" w:type="dxa"/>
          </w:tcPr>
          <w:p w:rsidR="00EC4F6D" w:rsidRDefault="00EC4F6D" w:rsidP="00EC4F6D">
            <w:pPr>
              <w:spacing w:before="60" w:after="60"/>
              <w:jc w:val="both"/>
            </w:pPr>
            <w:r w:rsidRPr="00355E17">
              <w:t>13.3   Assigning Children’s Disability Network Managers CDNM)</w:t>
            </w:r>
          </w:p>
          <w:p w:rsidR="00EC4F6D" w:rsidRPr="00355E17" w:rsidRDefault="00EC4F6D" w:rsidP="00EC4F6D">
            <w:pPr>
              <w:spacing w:before="60" w:after="60"/>
              <w:jc w:val="both"/>
            </w:pPr>
          </w:p>
        </w:tc>
        <w:tc>
          <w:tcPr>
            <w:tcW w:w="708" w:type="dxa"/>
          </w:tcPr>
          <w:p w:rsidR="00EC4F6D" w:rsidRDefault="00EC4F6D" w:rsidP="00EC4F6D">
            <w:pPr>
              <w:spacing w:before="60" w:after="60"/>
              <w:jc w:val="center"/>
              <w:rPr>
                <w:sz w:val="20"/>
                <w:szCs w:val="20"/>
              </w:rPr>
            </w:pPr>
            <w:r>
              <w:rPr>
                <w:sz w:val="20"/>
                <w:szCs w:val="20"/>
              </w:rPr>
              <w:t>13</w:t>
            </w:r>
          </w:p>
        </w:tc>
      </w:tr>
      <w:tr w:rsidR="00EC4F6D" w:rsidRPr="002A0259" w:rsidTr="00F17985">
        <w:tc>
          <w:tcPr>
            <w:tcW w:w="959" w:type="dxa"/>
          </w:tcPr>
          <w:p w:rsidR="00EC4F6D" w:rsidRPr="00355E17" w:rsidRDefault="00EC4F6D" w:rsidP="00EC4F6D">
            <w:pPr>
              <w:spacing w:before="60" w:after="60"/>
              <w:jc w:val="center"/>
              <w:rPr>
                <w:sz w:val="20"/>
                <w:szCs w:val="20"/>
              </w:rPr>
            </w:pPr>
          </w:p>
        </w:tc>
        <w:tc>
          <w:tcPr>
            <w:tcW w:w="7514" w:type="dxa"/>
          </w:tcPr>
          <w:p w:rsidR="00EC4F6D" w:rsidRDefault="00EC4F6D" w:rsidP="00EC4F6D">
            <w:pPr>
              <w:spacing w:before="60" w:after="60"/>
              <w:jc w:val="both"/>
            </w:pPr>
            <w:r w:rsidRPr="00355E17">
              <w:t xml:space="preserve">          </w:t>
            </w:r>
          </w:p>
          <w:p w:rsidR="00EC4F6D" w:rsidRPr="00355E17" w:rsidRDefault="00EC4F6D" w:rsidP="00EC4F6D">
            <w:pPr>
              <w:spacing w:before="60" w:after="60"/>
              <w:jc w:val="both"/>
            </w:pPr>
            <w:r>
              <w:t xml:space="preserve">          </w:t>
            </w:r>
            <w:r w:rsidRPr="00355E17">
              <w:t>13.3.1   Recruitment of CDNMs</w:t>
            </w:r>
          </w:p>
        </w:tc>
        <w:tc>
          <w:tcPr>
            <w:tcW w:w="708" w:type="dxa"/>
          </w:tcPr>
          <w:p w:rsidR="00EC4F6D" w:rsidRDefault="00EC4F6D" w:rsidP="00EC4F6D">
            <w:pPr>
              <w:spacing w:before="60" w:after="60"/>
              <w:jc w:val="center"/>
              <w:rPr>
                <w:sz w:val="20"/>
                <w:szCs w:val="20"/>
              </w:rPr>
            </w:pPr>
          </w:p>
          <w:p w:rsidR="00EC4F6D" w:rsidRDefault="00EC4F6D" w:rsidP="00EC4F6D">
            <w:pPr>
              <w:spacing w:before="60" w:after="60"/>
              <w:jc w:val="center"/>
              <w:rPr>
                <w:sz w:val="20"/>
                <w:szCs w:val="20"/>
              </w:rPr>
            </w:pPr>
            <w:r>
              <w:rPr>
                <w:sz w:val="20"/>
                <w:szCs w:val="20"/>
              </w:rPr>
              <w:t>13</w:t>
            </w:r>
          </w:p>
        </w:tc>
      </w:tr>
      <w:tr w:rsidR="00EC4F6D" w:rsidRPr="002A0259" w:rsidTr="00F17985">
        <w:tc>
          <w:tcPr>
            <w:tcW w:w="959" w:type="dxa"/>
          </w:tcPr>
          <w:p w:rsidR="00EC4F6D" w:rsidRPr="00355E17" w:rsidRDefault="00EC4F6D" w:rsidP="00EC4F6D">
            <w:pPr>
              <w:spacing w:before="60" w:after="60"/>
              <w:jc w:val="center"/>
              <w:rPr>
                <w:sz w:val="20"/>
                <w:szCs w:val="20"/>
              </w:rPr>
            </w:pPr>
          </w:p>
        </w:tc>
        <w:tc>
          <w:tcPr>
            <w:tcW w:w="7514" w:type="dxa"/>
          </w:tcPr>
          <w:p w:rsidR="00EC4F6D" w:rsidRPr="00355E17" w:rsidRDefault="00EC4F6D" w:rsidP="00EC4F6D">
            <w:pPr>
              <w:spacing w:before="60" w:after="60"/>
              <w:jc w:val="both"/>
            </w:pPr>
            <w:r w:rsidRPr="00355E17">
              <w:t xml:space="preserve">          13.3.2   Employment of CDNMs</w:t>
            </w:r>
          </w:p>
        </w:tc>
        <w:tc>
          <w:tcPr>
            <w:tcW w:w="708" w:type="dxa"/>
          </w:tcPr>
          <w:p w:rsidR="00EC4F6D" w:rsidRDefault="00EC4F6D" w:rsidP="00EC4F6D">
            <w:pPr>
              <w:spacing w:before="60" w:after="60"/>
              <w:jc w:val="center"/>
              <w:rPr>
                <w:sz w:val="20"/>
                <w:szCs w:val="20"/>
              </w:rPr>
            </w:pPr>
            <w:r>
              <w:rPr>
                <w:sz w:val="20"/>
                <w:szCs w:val="20"/>
              </w:rPr>
              <w:t>13</w:t>
            </w:r>
          </w:p>
        </w:tc>
      </w:tr>
      <w:tr w:rsidR="00EC4F6D" w:rsidRPr="002A0259" w:rsidTr="00F17985">
        <w:tc>
          <w:tcPr>
            <w:tcW w:w="959" w:type="dxa"/>
          </w:tcPr>
          <w:p w:rsidR="00EC4F6D" w:rsidRPr="00355E17" w:rsidRDefault="00EC4F6D" w:rsidP="00EC4F6D">
            <w:pPr>
              <w:spacing w:before="60" w:after="60"/>
              <w:jc w:val="center"/>
              <w:rPr>
                <w:sz w:val="20"/>
                <w:szCs w:val="20"/>
              </w:rPr>
            </w:pPr>
          </w:p>
        </w:tc>
        <w:tc>
          <w:tcPr>
            <w:tcW w:w="7514" w:type="dxa"/>
          </w:tcPr>
          <w:p w:rsidR="00EC4F6D" w:rsidRPr="00355E17" w:rsidRDefault="00EC4F6D" w:rsidP="00EC4F6D">
            <w:pPr>
              <w:spacing w:before="60" w:after="60"/>
              <w:jc w:val="both"/>
            </w:pPr>
            <w:r w:rsidRPr="00355E17">
              <w:t xml:space="preserve">          13.3.3   CDNM Responsibilities   </w:t>
            </w:r>
          </w:p>
        </w:tc>
        <w:tc>
          <w:tcPr>
            <w:tcW w:w="708" w:type="dxa"/>
          </w:tcPr>
          <w:p w:rsidR="00EC4F6D" w:rsidRDefault="00EC4F6D" w:rsidP="00EC4F6D">
            <w:pPr>
              <w:spacing w:before="60" w:after="60"/>
              <w:jc w:val="center"/>
              <w:rPr>
                <w:sz w:val="20"/>
                <w:szCs w:val="20"/>
              </w:rPr>
            </w:pPr>
            <w:r>
              <w:rPr>
                <w:sz w:val="20"/>
                <w:szCs w:val="20"/>
              </w:rPr>
              <w:t>14</w:t>
            </w:r>
          </w:p>
        </w:tc>
      </w:tr>
      <w:tr w:rsidR="00EC4F6D" w:rsidRPr="002A0259" w:rsidTr="00F17985">
        <w:tc>
          <w:tcPr>
            <w:tcW w:w="959" w:type="dxa"/>
          </w:tcPr>
          <w:p w:rsidR="00EC4F6D" w:rsidRPr="00355E17" w:rsidRDefault="00EC4F6D" w:rsidP="00EC4F6D">
            <w:pPr>
              <w:spacing w:before="60" w:after="60"/>
              <w:jc w:val="center"/>
              <w:rPr>
                <w:sz w:val="20"/>
                <w:szCs w:val="20"/>
              </w:rPr>
            </w:pPr>
          </w:p>
        </w:tc>
        <w:tc>
          <w:tcPr>
            <w:tcW w:w="7514" w:type="dxa"/>
          </w:tcPr>
          <w:p w:rsidR="00EC4F6D" w:rsidRPr="00355E17" w:rsidRDefault="00EC4F6D" w:rsidP="00EC4F6D">
            <w:pPr>
              <w:spacing w:before="60" w:after="60"/>
              <w:jc w:val="both"/>
            </w:pPr>
            <w:r w:rsidRPr="00355E17">
              <w:t>13.4   Developing Family Centred Practice across all CDNTs</w:t>
            </w:r>
          </w:p>
        </w:tc>
        <w:tc>
          <w:tcPr>
            <w:tcW w:w="708" w:type="dxa"/>
          </w:tcPr>
          <w:p w:rsidR="00EC4F6D" w:rsidRDefault="00EC4F6D" w:rsidP="00EC4F6D">
            <w:pPr>
              <w:spacing w:before="60" w:after="60"/>
              <w:jc w:val="center"/>
              <w:rPr>
                <w:sz w:val="20"/>
                <w:szCs w:val="20"/>
              </w:rPr>
            </w:pPr>
            <w:r>
              <w:rPr>
                <w:sz w:val="20"/>
                <w:szCs w:val="20"/>
              </w:rPr>
              <w:t>14</w:t>
            </w:r>
          </w:p>
        </w:tc>
      </w:tr>
      <w:tr w:rsidR="00EC4F6D" w:rsidRPr="002A0259" w:rsidTr="00F17985">
        <w:tc>
          <w:tcPr>
            <w:tcW w:w="959" w:type="dxa"/>
          </w:tcPr>
          <w:p w:rsidR="00EC4F6D" w:rsidRPr="00355E17" w:rsidRDefault="00EC4F6D" w:rsidP="00EC4F6D">
            <w:pPr>
              <w:spacing w:before="60" w:after="60"/>
              <w:jc w:val="center"/>
              <w:rPr>
                <w:sz w:val="20"/>
                <w:szCs w:val="20"/>
              </w:rPr>
            </w:pPr>
          </w:p>
        </w:tc>
        <w:tc>
          <w:tcPr>
            <w:tcW w:w="7514" w:type="dxa"/>
          </w:tcPr>
          <w:p w:rsidR="00EC4F6D" w:rsidRPr="00355E17" w:rsidRDefault="00EC4F6D" w:rsidP="00EC4F6D">
            <w:pPr>
              <w:spacing w:before="60" w:after="60"/>
              <w:jc w:val="both"/>
            </w:pPr>
            <w:r w:rsidRPr="00355E17">
              <w:t xml:space="preserve">          13.4.1   Second National PDS Conference – Family Centred Practice</w:t>
            </w:r>
          </w:p>
        </w:tc>
        <w:tc>
          <w:tcPr>
            <w:tcW w:w="708" w:type="dxa"/>
          </w:tcPr>
          <w:p w:rsidR="00EC4F6D" w:rsidRDefault="00EC4F6D" w:rsidP="00EC4F6D">
            <w:pPr>
              <w:spacing w:before="60" w:after="60"/>
              <w:jc w:val="center"/>
              <w:rPr>
                <w:sz w:val="20"/>
                <w:szCs w:val="20"/>
              </w:rPr>
            </w:pPr>
            <w:r>
              <w:rPr>
                <w:sz w:val="20"/>
                <w:szCs w:val="20"/>
              </w:rPr>
              <w:t>15</w:t>
            </w:r>
          </w:p>
        </w:tc>
      </w:tr>
      <w:tr w:rsidR="00EC4F6D" w:rsidRPr="002A0259" w:rsidTr="00F17985">
        <w:tc>
          <w:tcPr>
            <w:tcW w:w="959" w:type="dxa"/>
          </w:tcPr>
          <w:p w:rsidR="00EC4F6D" w:rsidRPr="00355E17" w:rsidRDefault="00EC4F6D" w:rsidP="00EC4F6D">
            <w:pPr>
              <w:spacing w:before="60" w:after="60"/>
              <w:jc w:val="center"/>
              <w:rPr>
                <w:sz w:val="20"/>
                <w:szCs w:val="20"/>
              </w:rPr>
            </w:pPr>
          </w:p>
        </w:tc>
        <w:tc>
          <w:tcPr>
            <w:tcW w:w="7514" w:type="dxa"/>
          </w:tcPr>
          <w:p w:rsidR="00EC4F6D" w:rsidRPr="00355E17" w:rsidRDefault="00EC4F6D" w:rsidP="00EC4F6D">
            <w:pPr>
              <w:spacing w:before="60" w:after="60"/>
              <w:jc w:val="both"/>
            </w:pPr>
            <w:r w:rsidRPr="00355E17">
              <w:t xml:space="preserve">          13.4.2   National Team Development Programme - PDS</w:t>
            </w:r>
          </w:p>
        </w:tc>
        <w:tc>
          <w:tcPr>
            <w:tcW w:w="708" w:type="dxa"/>
          </w:tcPr>
          <w:p w:rsidR="00EC4F6D" w:rsidRDefault="00EC4F6D" w:rsidP="00EC4F6D">
            <w:pPr>
              <w:spacing w:before="60" w:after="60"/>
              <w:jc w:val="center"/>
              <w:rPr>
                <w:sz w:val="20"/>
                <w:szCs w:val="20"/>
              </w:rPr>
            </w:pPr>
            <w:r>
              <w:rPr>
                <w:sz w:val="20"/>
                <w:szCs w:val="20"/>
              </w:rPr>
              <w:t>15</w:t>
            </w:r>
          </w:p>
        </w:tc>
      </w:tr>
      <w:tr w:rsidR="00EC4F6D" w:rsidRPr="002A0259" w:rsidTr="00F17985">
        <w:tc>
          <w:tcPr>
            <w:tcW w:w="959" w:type="dxa"/>
          </w:tcPr>
          <w:p w:rsidR="00EC4F6D" w:rsidRPr="00355E17" w:rsidRDefault="00EC4F6D" w:rsidP="00EC4F6D">
            <w:pPr>
              <w:spacing w:before="60" w:after="60"/>
              <w:jc w:val="center"/>
              <w:rPr>
                <w:sz w:val="20"/>
                <w:szCs w:val="20"/>
              </w:rPr>
            </w:pPr>
          </w:p>
        </w:tc>
        <w:tc>
          <w:tcPr>
            <w:tcW w:w="7514" w:type="dxa"/>
          </w:tcPr>
          <w:p w:rsidR="00EC4F6D" w:rsidRPr="00355E17" w:rsidRDefault="00EC4F6D" w:rsidP="00EC4F6D">
            <w:pPr>
              <w:spacing w:before="60" w:after="60"/>
              <w:jc w:val="both"/>
            </w:pPr>
            <w:r w:rsidRPr="00355E17">
              <w:t xml:space="preserve">          13.4.3   CDNM Resources</w:t>
            </w:r>
          </w:p>
        </w:tc>
        <w:tc>
          <w:tcPr>
            <w:tcW w:w="708" w:type="dxa"/>
          </w:tcPr>
          <w:p w:rsidR="00EC4F6D" w:rsidRDefault="00EC4F6D" w:rsidP="00EC4F6D">
            <w:pPr>
              <w:spacing w:before="60" w:after="60"/>
              <w:jc w:val="center"/>
              <w:rPr>
                <w:sz w:val="20"/>
                <w:szCs w:val="20"/>
              </w:rPr>
            </w:pPr>
            <w:r>
              <w:rPr>
                <w:sz w:val="20"/>
                <w:szCs w:val="20"/>
              </w:rPr>
              <w:t>18</w:t>
            </w:r>
          </w:p>
        </w:tc>
      </w:tr>
      <w:tr w:rsidR="00EC4F6D" w:rsidRPr="002A0259" w:rsidTr="00F17985">
        <w:tc>
          <w:tcPr>
            <w:tcW w:w="959" w:type="dxa"/>
          </w:tcPr>
          <w:p w:rsidR="00EC4F6D" w:rsidRPr="00355E17" w:rsidRDefault="00EC4F6D" w:rsidP="00EC4F6D">
            <w:pPr>
              <w:spacing w:before="60" w:after="60"/>
              <w:jc w:val="center"/>
              <w:rPr>
                <w:sz w:val="20"/>
                <w:szCs w:val="20"/>
              </w:rPr>
            </w:pPr>
          </w:p>
        </w:tc>
        <w:tc>
          <w:tcPr>
            <w:tcW w:w="7514" w:type="dxa"/>
          </w:tcPr>
          <w:p w:rsidR="00EC4F6D" w:rsidRPr="00355E17" w:rsidRDefault="00EC4F6D" w:rsidP="00EC4F6D">
            <w:pPr>
              <w:spacing w:before="60" w:after="60"/>
              <w:jc w:val="both"/>
            </w:pPr>
            <w:r w:rsidRPr="00355E17">
              <w:t>13.5   National CDNM Forum</w:t>
            </w:r>
          </w:p>
        </w:tc>
        <w:tc>
          <w:tcPr>
            <w:tcW w:w="708" w:type="dxa"/>
          </w:tcPr>
          <w:p w:rsidR="00EC4F6D" w:rsidRDefault="00EC4F6D" w:rsidP="00EC4F6D">
            <w:pPr>
              <w:spacing w:before="60" w:after="60"/>
              <w:jc w:val="center"/>
              <w:rPr>
                <w:sz w:val="20"/>
                <w:szCs w:val="20"/>
              </w:rPr>
            </w:pPr>
            <w:r>
              <w:rPr>
                <w:sz w:val="20"/>
                <w:szCs w:val="20"/>
              </w:rPr>
              <w:t>18</w:t>
            </w:r>
          </w:p>
        </w:tc>
      </w:tr>
      <w:tr w:rsidR="00EC4F6D" w:rsidRPr="002A0259" w:rsidTr="00F17985">
        <w:tc>
          <w:tcPr>
            <w:tcW w:w="959" w:type="dxa"/>
          </w:tcPr>
          <w:p w:rsidR="00EC4F6D" w:rsidRPr="00355E17" w:rsidRDefault="00EC4F6D" w:rsidP="00EC4F6D">
            <w:pPr>
              <w:spacing w:before="60" w:after="60"/>
              <w:jc w:val="center"/>
              <w:rPr>
                <w:sz w:val="20"/>
                <w:szCs w:val="20"/>
              </w:rPr>
            </w:pPr>
          </w:p>
        </w:tc>
        <w:tc>
          <w:tcPr>
            <w:tcW w:w="7514" w:type="dxa"/>
          </w:tcPr>
          <w:p w:rsidR="00EC4F6D" w:rsidRPr="00355E17" w:rsidRDefault="00EC4F6D" w:rsidP="00EC4F6D">
            <w:pPr>
              <w:spacing w:before="60" w:after="60"/>
              <w:jc w:val="both"/>
            </w:pPr>
            <w:r w:rsidRPr="00355E17">
              <w:t>13.6   Children’s Disability Services Change Programme – Communication Plan</w:t>
            </w:r>
          </w:p>
        </w:tc>
        <w:tc>
          <w:tcPr>
            <w:tcW w:w="708" w:type="dxa"/>
          </w:tcPr>
          <w:p w:rsidR="00EC4F6D" w:rsidRDefault="00EC4F6D" w:rsidP="00EC4F6D">
            <w:pPr>
              <w:spacing w:before="60" w:after="60"/>
              <w:jc w:val="center"/>
              <w:rPr>
                <w:sz w:val="20"/>
                <w:szCs w:val="20"/>
              </w:rPr>
            </w:pPr>
            <w:r>
              <w:rPr>
                <w:sz w:val="20"/>
                <w:szCs w:val="20"/>
              </w:rPr>
              <w:t>18</w:t>
            </w:r>
          </w:p>
        </w:tc>
      </w:tr>
      <w:tr w:rsidR="00EC4F6D" w:rsidRPr="002A0259" w:rsidTr="00F17985">
        <w:tc>
          <w:tcPr>
            <w:tcW w:w="959" w:type="dxa"/>
          </w:tcPr>
          <w:p w:rsidR="00EC4F6D" w:rsidRPr="00355E17" w:rsidRDefault="00EC4F6D" w:rsidP="00EC4F6D">
            <w:pPr>
              <w:spacing w:before="60" w:after="60"/>
              <w:jc w:val="center"/>
              <w:rPr>
                <w:sz w:val="20"/>
                <w:szCs w:val="20"/>
              </w:rPr>
            </w:pPr>
          </w:p>
        </w:tc>
        <w:tc>
          <w:tcPr>
            <w:tcW w:w="7514" w:type="dxa"/>
          </w:tcPr>
          <w:p w:rsidR="00EC4F6D" w:rsidRPr="00355E17" w:rsidRDefault="00EC4F6D" w:rsidP="00EC4F6D">
            <w:pPr>
              <w:spacing w:before="60" w:after="60"/>
              <w:jc w:val="both"/>
            </w:pPr>
            <w:r w:rsidRPr="00355E17">
              <w:t>13.7   National Children’s Disability Information Management System (NCDIMS)</w:t>
            </w:r>
          </w:p>
        </w:tc>
        <w:tc>
          <w:tcPr>
            <w:tcW w:w="708" w:type="dxa"/>
          </w:tcPr>
          <w:p w:rsidR="00EC4F6D" w:rsidRDefault="00EC4F6D" w:rsidP="00EC4F6D">
            <w:pPr>
              <w:spacing w:before="60" w:after="60"/>
              <w:jc w:val="center"/>
              <w:rPr>
                <w:sz w:val="20"/>
                <w:szCs w:val="20"/>
              </w:rPr>
            </w:pPr>
            <w:r>
              <w:rPr>
                <w:sz w:val="20"/>
                <w:szCs w:val="20"/>
              </w:rPr>
              <w:t>19</w:t>
            </w:r>
          </w:p>
        </w:tc>
      </w:tr>
      <w:tr w:rsidR="00EC4F6D" w:rsidRPr="002A0259" w:rsidTr="00F17985">
        <w:tc>
          <w:tcPr>
            <w:tcW w:w="959" w:type="dxa"/>
          </w:tcPr>
          <w:p w:rsidR="00EC4F6D" w:rsidRPr="00355E17" w:rsidRDefault="00EC4F6D" w:rsidP="00EC4F6D">
            <w:pPr>
              <w:spacing w:before="60" w:after="60"/>
              <w:jc w:val="center"/>
              <w:rPr>
                <w:sz w:val="20"/>
                <w:szCs w:val="20"/>
              </w:rPr>
            </w:pPr>
            <w:r w:rsidRPr="00355E17">
              <w:rPr>
                <w:sz w:val="20"/>
                <w:szCs w:val="20"/>
              </w:rPr>
              <w:t>14</w:t>
            </w:r>
          </w:p>
        </w:tc>
        <w:tc>
          <w:tcPr>
            <w:tcW w:w="7514" w:type="dxa"/>
          </w:tcPr>
          <w:p w:rsidR="00EC4F6D" w:rsidRDefault="00EC4F6D" w:rsidP="00EC4F6D">
            <w:pPr>
              <w:spacing w:before="60" w:after="60"/>
              <w:jc w:val="both"/>
            </w:pPr>
            <w:r w:rsidRPr="00355E17">
              <w:t>Other resources for parents/carers to help their child</w:t>
            </w:r>
          </w:p>
          <w:p w:rsidR="00EC4F6D" w:rsidRPr="00355E17" w:rsidRDefault="00EC4F6D" w:rsidP="00EC4F6D">
            <w:pPr>
              <w:spacing w:before="60" w:after="60"/>
              <w:jc w:val="both"/>
            </w:pPr>
          </w:p>
        </w:tc>
        <w:tc>
          <w:tcPr>
            <w:tcW w:w="708" w:type="dxa"/>
          </w:tcPr>
          <w:p w:rsidR="00EC4F6D" w:rsidRDefault="00EC4F6D" w:rsidP="00EC4F6D">
            <w:pPr>
              <w:spacing w:before="60" w:after="60"/>
              <w:jc w:val="center"/>
              <w:rPr>
                <w:sz w:val="20"/>
                <w:szCs w:val="20"/>
              </w:rPr>
            </w:pPr>
            <w:r>
              <w:rPr>
                <w:sz w:val="20"/>
                <w:szCs w:val="20"/>
              </w:rPr>
              <w:t>19</w:t>
            </w:r>
          </w:p>
          <w:p w:rsidR="00EC4F6D" w:rsidRDefault="00EC4F6D" w:rsidP="00EC4F6D">
            <w:pPr>
              <w:spacing w:before="60" w:after="60"/>
              <w:jc w:val="center"/>
              <w:rPr>
                <w:sz w:val="20"/>
                <w:szCs w:val="20"/>
              </w:rPr>
            </w:pPr>
          </w:p>
        </w:tc>
      </w:tr>
      <w:tr w:rsidR="00EC4F6D" w:rsidRPr="002A0259" w:rsidTr="00F17985">
        <w:tc>
          <w:tcPr>
            <w:tcW w:w="959" w:type="dxa"/>
          </w:tcPr>
          <w:p w:rsidR="00EC4F6D" w:rsidRPr="00355E17" w:rsidRDefault="00EC4F6D" w:rsidP="00EC4F6D">
            <w:pPr>
              <w:spacing w:before="60" w:after="60"/>
              <w:ind w:left="-142"/>
              <w:jc w:val="center"/>
              <w:rPr>
                <w:sz w:val="20"/>
                <w:szCs w:val="20"/>
              </w:rPr>
            </w:pPr>
            <w:r w:rsidRPr="00355E17">
              <w:rPr>
                <w:sz w:val="20"/>
                <w:szCs w:val="20"/>
              </w:rPr>
              <w:t>Appendix 1</w:t>
            </w:r>
          </w:p>
        </w:tc>
        <w:tc>
          <w:tcPr>
            <w:tcW w:w="7514" w:type="dxa"/>
          </w:tcPr>
          <w:p w:rsidR="00EC4F6D" w:rsidRPr="00355E17" w:rsidRDefault="00EC4F6D" w:rsidP="00EC4F6D">
            <w:pPr>
              <w:spacing w:before="60" w:after="60"/>
              <w:jc w:val="both"/>
            </w:pPr>
            <w:r w:rsidRPr="00355E17">
              <w:t>PDS Implementation Governance Structure</w:t>
            </w:r>
          </w:p>
        </w:tc>
        <w:tc>
          <w:tcPr>
            <w:tcW w:w="708" w:type="dxa"/>
          </w:tcPr>
          <w:p w:rsidR="00EC4F6D" w:rsidRDefault="00EC4F6D" w:rsidP="00CE3AE5">
            <w:pPr>
              <w:spacing w:before="60" w:after="60"/>
              <w:jc w:val="center"/>
              <w:rPr>
                <w:sz w:val="20"/>
                <w:szCs w:val="20"/>
              </w:rPr>
            </w:pPr>
            <w:r>
              <w:rPr>
                <w:sz w:val="20"/>
                <w:szCs w:val="20"/>
              </w:rPr>
              <w:t>2</w:t>
            </w:r>
            <w:r w:rsidR="00CE3AE5">
              <w:rPr>
                <w:sz w:val="20"/>
                <w:szCs w:val="20"/>
              </w:rPr>
              <w:t>0</w:t>
            </w:r>
          </w:p>
        </w:tc>
      </w:tr>
    </w:tbl>
    <w:p w:rsidR="00113D6D" w:rsidRDefault="00113D6D" w:rsidP="004D0E75">
      <w:pPr>
        <w:spacing w:before="120" w:after="120"/>
        <w:jc w:val="both"/>
        <w:rPr>
          <w:rFonts w:cstheme="minorHAnsi"/>
          <w:b/>
          <w:color w:val="365F91" w:themeColor="accent1" w:themeShade="BF"/>
          <w:sz w:val="28"/>
          <w:szCs w:val="28"/>
        </w:rPr>
      </w:pPr>
    </w:p>
    <w:p w:rsidR="00113D6D" w:rsidRDefault="00113D6D" w:rsidP="004D0E75">
      <w:pPr>
        <w:spacing w:before="120" w:after="120"/>
        <w:jc w:val="both"/>
        <w:rPr>
          <w:rFonts w:cstheme="minorHAnsi"/>
          <w:b/>
          <w:color w:val="365F91" w:themeColor="accent1" w:themeShade="BF"/>
          <w:sz w:val="28"/>
          <w:szCs w:val="28"/>
        </w:rPr>
      </w:pPr>
    </w:p>
    <w:p w:rsidR="00113D6D" w:rsidRPr="001A3BF3" w:rsidRDefault="00113D6D" w:rsidP="004D0E75">
      <w:pPr>
        <w:spacing w:before="120" w:after="120"/>
        <w:jc w:val="both"/>
        <w:rPr>
          <w:rFonts w:eastAsiaTheme="majorEastAsia" w:cstheme="minorHAnsi"/>
          <w:b/>
          <w:bCs/>
          <w:color w:val="365F91" w:themeColor="accent1" w:themeShade="BF"/>
          <w:sz w:val="28"/>
          <w:szCs w:val="28"/>
        </w:rPr>
      </w:pPr>
    </w:p>
    <w:p w:rsidR="00823D34" w:rsidRPr="001A3BF3" w:rsidRDefault="00823D34" w:rsidP="004D0E75">
      <w:pPr>
        <w:pStyle w:val="Heading1"/>
        <w:spacing w:before="120" w:after="120" w:line="240" w:lineRule="auto"/>
        <w:rPr>
          <w:rFonts w:asciiTheme="minorHAnsi" w:hAnsiTheme="minorHAnsi" w:cstheme="minorHAnsi"/>
          <w:sz w:val="24"/>
          <w:szCs w:val="24"/>
        </w:rPr>
      </w:pPr>
    </w:p>
    <w:p w:rsidR="00523F8F" w:rsidRPr="001A3BF3" w:rsidRDefault="00523F8F" w:rsidP="004D0E75">
      <w:pPr>
        <w:spacing w:before="120" w:after="120"/>
        <w:rPr>
          <w:rFonts w:cstheme="minorHAnsi"/>
          <w:sz w:val="24"/>
          <w:szCs w:val="24"/>
        </w:rPr>
      </w:pPr>
    </w:p>
    <w:p w:rsidR="00523F8F" w:rsidRPr="001A3BF3" w:rsidRDefault="00523F8F" w:rsidP="004D0E75">
      <w:pPr>
        <w:spacing w:before="120" w:after="120"/>
        <w:rPr>
          <w:rFonts w:cstheme="minorHAnsi"/>
          <w:sz w:val="24"/>
          <w:szCs w:val="24"/>
        </w:rPr>
      </w:pPr>
    </w:p>
    <w:p w:rsidR="00523F8F" w:rsidRPr="001A3BF3" w:rsidRDefault="00523F8F" w:rsidP="004D0E75">
      <w:pPr>
        <w:spacing w:before="120" w:after="120"/>
        <w:rPr>
          <w:rFonts w:cstheme="minorHAnsi"/>
          <w:sz w:val="24"/>
          <w:szCs w:val="24"/>
        </w:rPr>
      </w:pPr>
    </w:p>
    <w:p w:rsidR="00523F8F" w:rsidRPr="001A3BF3" w:rsidRDefault="00523F8F" w:rsidP="004D0E75">
      <w:pPr>
        <w:spacing w:before="120" w:after="120"/>
        <w:rPr>
          <w:rFonts w:cstheme="minorHAnsi"/>
          <w:sz w:val="24"/>
          <w:szCs w:val="24"/>
        </w:rPr>
      </w:pPr>
    </w:p>
    <w:p w:rsidR="00523F8F" w:rsidRPr="001A3BF3" w:rsidRDefault="00523F8F" w:rsidP="004D0E75">
      <w:pPr>
        <w:spacing w:before="120" w:after="120"/>
        <w:rPr>
          <w:rFonts w:cstheme="minorHAnsi"/>
          <w:sz w:val="24"/>
          <w:szCs w:val="24"/>
        </w:rPr>
      </w:pPr>
    </w:p>
    <w:p w:rsidR="00523F8F" w:rsidRPr="001A3BF3" w:rsidRDefault="00523F8F" w:rsidP="004D0E75">
      <w:pPr>
        <w:spacing w:before="120" w:after="120"/>
        <w:rPr>
          <w:rFonts w:cstheme="minorHAnsi"/>
          <w:sz w:val="24"/>
          <w:szCs w:val="24"/>
        </w:rPr>
      </w:pPr>
    </w:p>
    <w:p w:rsidR="00523F8F" w:rsidRDefault="00523F8F" w:rsidP="004D0E75">
      <w:pPr>
        <w:spacing w:before="120" w:after="120"/>
        <w:rPr>
          <w:rFonts w:cstheme="minorHAnsi"/>
          <w:sz w:val="24"/>
          <w:szCs w:val="24"/>
        </w:rPr>
      </w:pPr>
    </w:p>
    <w:p w:rsidR="007D1ED0" w:rsidRDefault="007D1ED0" w:rsidP="004D0E75">
      <w:pPr>
        <w:spacing w:before="120" w:after="120"/>
        <w:rPr>
          <w:rFonts w:cstheme="minorHAnsi"/>
          <w:sz w:val="24"/>
          <w:szCs w:val="24"/>
        </w:rPr>
      </w:pPr>
    </w:p>
    <w:p w:rsidR="007D1ED0" w:rsidRDefault="007D1ED0" w:rsidP="004D0E75">
      <w:pPr>
        <w:spacing w:before="120" w:after="120"/>
        <w:rPr>
          <w:rFonts w:cstheme="minorHAnsi"/>
          <w:sz w:val="24"/>
          <w:szCs w:val="24"/>
        </w:rPr>
      </w:pPr>
    </w:p>
    <w:p w:rsidR="007D1ED0" w:rsidRPr="001A3BF3" w:rsidRDefault="007D1ED0" w:rsidP="004D0E75">
      <w:pPr>
        <w:spacing w:before="120" w:after="120"/>
        <w:rPr>
          <w:rFonts w:cstheme="minorHAnsi"/>
          <w:sz w:val="24"/>
          <w:szCs w:val="24"/>
        </w:rPr>
      </w:pPr>
    </w:p>
    <w:p w:rsidR="00523F8F" w:rsidRPr="007D1ED0" w:rsidRDefault="00523F8F" w:rsidP="004D0E75">
      <w:pPr>
        <w:spacing w:before="120" w:after="120"/>
        <w:rPr>
          <w:rFonts w:cstheme="minorHAnsi"/>
          <w:b/>
          <w:sz w:val="24"/>
          <w:szCs w:val="24"/>
          <w:u w:val="single"/>
        </w:rPr>
      </w:pPr>
    </w:p>
    <w:p w:rsidR="00523F8F" w:rsidRPr="007D1ED0" w:rsidRDefault="007D1ED0" w:rsidP="004D0E75">
      <w:pPr>
        <w:spacing w:before="120" w:after="120"/>
        <w:rPr>
          <w:rFonts w:cstheme="minorHAnsi"/>
          <w:sz w:val="24"/>
          <w:szCs w:val="24"/>
        </w:rPr>
      </w:pPr>
      <w:r w:rsidRPr="007D1ED0">
        <w:rPr>
          <w:rFonts w:cstheme="minorHAnsi"/>
          <w:b/>
          <w:sz w:val="24"/>
          <w:szCs w:val="24"/>
          <w:u w:val="single"/>
        </w:rPr>
        <w:t>Note:</w:t>
      </w:r>
      <w:r w:rsidRPr="007D1ED0">
        <w:rPr>
          <w:rFonts w:cstheme="minorHAnsi"/>
          <w:sz w:val="24"/>
          <w:szCs w:val="24"/>
        </w:rPr>
        <w:t xml:space="preserve"> for all PDS related policies, protocols, guidance</w:t>
      </w:r>
      <w:r>
        <w:rPr>
          <w:rFonts w:cstheme="minorHAnsi"/>
          <w:sz w:val="24"/>
          <w:szCs w:val="24"/>
        </w:rPr>
        <w:t xml:space="preserve"> documents</w:t>
      </w:r>
      <w:r w:rsidRPr="007D1ED0">
        <w:rPr>
          <w:rFonts w:cstheme="minorHAnsi"/>
          <w:sz w:val="24"/>
          <w:szCs w:val="24"/>
        </w:rPr>
        <w:t xml:space="preserve"> referenced within this</w:t>
      </w:r>
      <w:r>
        <w:rPr>
          <w:rFonts w:cstheme="minorHAnsi"/>
          <w:sz w:val="24"/>
          <w:szCs w:val="24"/>
        </w:rPr>
        <w:t xml:space="preserve"> document</w:t>
      </w:r>
      <w:r w:rsidRPr="007D1ED0">
        <w:rPr>
          <w:rFonts w:cstheme="minorHAnsi"/>
          <w:sz w:val="24"/>
          <w:szCs w:val="24"/>
        </w:rPr>
        <w:t xml:space="preserve">, please see </w:t>
      </w:r>
      <w:hyperlink r:id="rId10" w:history="1">
        <w:r w:rsidRPr="007D1ED0">
          <w:rPr>
            <w:rStyle w:val="Hyperlink"/>
            <w:sz w:val="24"/>
            <w:szCs w:val="24"/>
          </w:rPr>
          <w:t>www.hse.ie/eng/services/list/4/disability/progressing-disability/pds-programme/documents/</w:t>
        </w:r>
      </w:hyperlink>
      <w:r w:rsidRPr="007D1ED0">
        <w:rPr>
          <w:sz w:val="24"/>
          <w:szCs w:val="24"/>
        </w:rPr>
        <w:t xml:space="preserve"> </w:t>
      </w:r>
    </w:p>
    <w:p w:rsidR="004D0E75" w:rsidRPr="00EF5CAF" w:rsidRDefault="004D0E75" w:rsidP="004D0E75">
      <w:pPr>
        <w:pStyle w:val="Heading1"/>
        <w:spacing w:before="120" w:after="120" w:line="240" w:lineRule="auto"/>
        <w:rPr>
          <w:rFonts w:asciiTheme="minorHAnsi" w:hAnsiTheme="minorHAnsi" w:cstheme="minorHAnsi"/>
          <w:sz w:val="16"/>
          <w:szCs w:val="16"/>
        </w:rPr>
      </w:pPr>
    </w:p>
    <w:p w:rsidR="00C83C27" w:rsidRPr="001A3BF3" w:rsidRDefault="003567BA" w:rsidP="00732BB4">
      <w:pPr>
        <w:pStyle w:val="Heading1"/>
        <w:spacing w:before="120" w:after="120" w:line="360" w:lineRule="auto"/>
        <w:rPr>
          <w:rFonts w:asciiTheme="minorHAnsi" w:hAnsiTheme="minorHAnsi" w:cstheme="minorHAnsi"/>
        </w:rPr>
      </w:pPr>
      <w:r w:rsidRPr="001A3BF3">
        <w:rPr>
          <w:rFonts w:asciiTheme="minorHAnsi" w:hAnsiTheme="minorHAnsi" w:cstheme="minorHAnsi"/>
        </w:rPr>
        <w:t>1.</w:t>
      </w:r>
      <w:r w:rsidR="00647874" w:rsidRPr="001A3BF3">
        <w:rPr>
          <w:rFonts w:asciiTheme="minorHAnsi" w:hAnsiTheme="minorHAnsi" w:cstheme="minorHAnsi"/>
        </w:rPr>
        <w:tab/>
      </w:r>
      <w:r w:rsidR="00C83C27" w:rsidRPr="001A3BF3">
        <w:rPr>
          <w:rFonts w:asciiTheme="minorHAnsi" w:hAnsiTheme="minorHAnsi" w:cstheme="minorHAnsi"/>
        </w:rPr>
        <w:t>Children’s Disability Services</w:t>
      </w:r>
    </w:p>
    <w:p w:rsidR="008C7D2C" w:rsidRPr="001A3BF3" w:rsidRDefault="00C83C27" w:rsidP="00732BB4">
      <w:pPr>
        <w:spacing w:before="120" w:after="120" w:line="360" w:lineRule="auto"/>
        <w:rPr>
          <w:rFonts w:eastAsia="Times New Roman" w:cstheme="minorHAnsi"/>
          <w:sz w:val="24"/>
          <w:szCs w:val="24"/>
          <w:lang w:eastAsia="en-US"/>
        </w:rPr>
      </w:pPr>
      <w:r w:rsidRPr="001A3BF3">
        <w:rPr>
          <w:rFonts w:eastAsia="Times New Roman" w:cstheme="minorHAnsi"/>
          <w:sz w:val="24"/>
          <w:szCs w:val="24"/>
          <w:lang w:eastAsia="en-US"/>
        </w:rPr>
        <w:t>Children’s disability services are health services for children and young people</w:t>
      </w:r>
      <w:r w:rsidR="001E7DD4" w:rsidRPr="001A3BF3">
        <w:rPr>
          <w:rStyle w:val="FootnoteReference"/>
          <w:rFonts w:eastAsia="Times New Roman" w:cstheme="minorHAnsi"/>
          <w:sz w:val="24"/>
          <w:szCs w:val="24"/>
          <w:lang w:eastAsia="en-US"/>
        </w:rPr>
        <w:footnoteReference w:id="1"/>
      </w:r>
      <w:r w:rsidRPr="001A3BF3">
        <w:rPr>
          <w:rFonts w:eastAsia="Times New Roman" w:cstheme="minorHAnsi"/>
          <w:sz w:val="24"/>
          <w:szCs w:val="24"/>
          <w:lang w:eastAsia="en-US"/>
        </w:rPr>
        <w:t xml:space="preserve"> up to 18 years</w:t>
      </w:r>
      <w:r w:rsidR="00255F71" w:rsidRPr="001A3BF3">
        <w:rPr>
          <w:rStyle w:val="FootnoteReference"/>
          <w:rFonts w:eastAsia="Times New Roman" w:cstheme="minorHAnsi"/>
          <w:sz w:val="24"/>
          <w:szCs w:val="24"/>
          <w:lang w:eastAsia="en-US"/>
        </w:rPr>
        <w:footnoteReference w:id="2"/>
      </w:r>
      <w:r w:rsidRPr="001A3BF3">
        <w:rPr>
          <w:rFonts w:eastAsia="Times New Roman" w:cstheme="minorHAnsi"/>
          <w:sz w:val="24"/>
          <w:szCs w:val="24"/>
          <w:lang w:eastAsia="en-US"/>
        </w:rPr>
        <w:t xml:space="preserve"> of age with a disability or developmental delay.</w:t>
      </w:r>
      <w:r w:rsidR="008C7D2C" w:rsidRPr="001A3BF3">
        <w:rPr>
          <w:rFonts w:eastAsia="Times New Roman" w:cstheme="minorHAnsi"/>
          <w:sz w:val="24"/>
          <w:szCs w:val="24"/>
          <w:lang w:eastAsia="en-US"/>
        </w:rPr>
        <w:t xml:space="preserve"> </w:t>
      </w:r>
      <w:r w:rsidR="005601A1" w:rsidRPr="001A3BF3">
        <w:rPr>
          <w:rFonts w:eastAsia="Times New Roman" w:cstheme="minorHAnsi"/>
          <w:sz w:val="24"/>
          <w:szCs w:val="24"/>
          <w:lang w:eastAsia="en-US"/>
        </w:rPr>
        <w:t>The majority</w:t>
      </w:r>
      <w:r w:rsidR="008C7D2C" w:rsidRPr="001A3BF3">
        <w:rPr>
          <w:rFonts w:eastAsia="Times New Roman" w:cstheme="minorHAnsi"/>
          <w:sz w:val="24"/>
          <w:szCs w:val="24"/>
          <w:lang w:eastAsia="en-US"/>
        </w:rPr>
        <w:t xml:space="preserve"> of these services are provided by voluntary agencies, funded by the HSE and </w:t>
      </w:r>
      <w:r w:rsidR="00FF41AE" w:rsidRPr="001A3BF3">
        <w:rPr>
          <w:rFonts w:eastAsia="Times New Roman" w:cstheme="minorHAnsi"/>
          <w:sz w:val="24"/>
          <w:szCs w:val="24"/>
          <w:lang w:eastAsia="en-US"/>
        </w:rPr>
        <w:t>others are</w:t>
      </w:r>
      <w:r w:rsidR="001E7DD4" w:rsidRPr="001A3BF3">
        <w:rPr>
          <w:rFonts w:eastAsia="Times New Roman" w:cstheme="minorHAnsi"/>
          <w:sz w:val="24"/>
          <w:szCs w:val="24"/>
          <w:lang w:eastAsia="en-US"/>
        </w:rPr>
        <w:t xml:space="preserve"> </w:t>
      </w:r>
      <w:r w:rsidR="008C7D2C" w:rsidRPr="001A3BF3">
        <w:rPr>
          <w:rFonts w:eastAsia="Times New Roman" w:cstheme="minorHAnsi"/>
          <w:sz w:val="24"/>
          <w:szCs w:val="24"/>
          <w:lang w:eastAsia="en-US"/>
        </w:rPr>
        <w:t>provided directly by the HSE.</w:t>
      </w:r>
      <w:r w:rsidR="005448E7" w:rsidRPr="001A3BF3">
        <w:rPr>
          <w:rFonts w:eastAsia="Times New Roman" w:cstheme="minorHAnsi"/>
          <w:sz w:val="24"/>
          <w:szCs w:val="24"/>
          <w:lang w:eastAsia="en-US"/>
        </w:rPr>
        <w:t xml:space="preserve"> S</w:t>
      </w:r>
      <w:r w:rsidR="001E7DD4" w:rsidRPr="001A3BF3">
        <w:rPr>
          <w:rFonts w:eastAsia="Times New Roman" w:cstheme="minorHAnsi"/>
          <w:sz w:val="24"/>
          <w:szCs w:val="24"/>
          <w:lang w:eastAsia="en-US"/>
        </w:rPr>
        <w:t xml:space="preserve">ervices </w:t>
      </w:r>
      <w:r w:rsidR="008C7D2C" w:rsidRPr="001A3BF3">
        <w:rPr>
          <w:rFonts w:eastAsia="Times New Roman" w:cstheme="minorHAnsi"/>
          <w:sz w:val="24"/>
          <w:szCs w:val="24"/>
          <w:lang w:eastAsia="en-US"/>
        </w:rPr>
        <w:t>usually include nurs</w:t>
      </w:r>
      <w:r w:rsidR="001E7DD4" w:rsidRPr="001A3BF3">
        <w:rPr>
          <w:rFonts w:eastAsia="Times New Roman" w:cstheme="minorHAnsi"/>
          <w:sz w:val="24"/>
          <w:szCs w:val="24"/>
          <w:lang w:eastAsia="en-US"/>
        </w:rPr>
        <w:t>ing</w:t>
      </w:r>
      <w:r w:rsidR="008C7D2C" w:rsidRPr="001A3BF3">
        <w:rPr>
          <w:rFonts w:eastAsia="Times New Roman" w:cstheme="minorHAnsi"/>
          <w:sz w:val="24"/>
          <w:szCs w:val="24"/>
          <w:lang w:eastAsia="en-US"/>
        </w:rPr>
        <w:t>, occupational therap</w:t>
      </w:r>
      <w:r w:rsidR="001E7DD4" w:rsidRPr="001A3BF3">
        <w:rPr>
          <w:rFonts w:eastAsia="Times New Roman" w:cstheme="minorHAnsi"/>
          <w:sz w:val="24"/>
          <w:szCs w:val="24"/>
          <w:lang w:eastAsia="en-US"/>
        </w:rPr>
        <w:t>y</w:t>
      </w:r>
      <w:r w:rsidR="008C7D2C" w:rsidRPr="001A3BF3">
        <w:rPr>
          <w:rFonts w:eastAsia="Times New Roman" w:cstheme="minorHAnsi"/>
          <w:sz w:val="24"/>
          <w:szCs w:val="24"/>
          <w:lang w:eastAsia="en-US"/>
        </w:rPr>
        <w:t>, physiotherap</w:t>
      </w:r>
      <w:r w:rsidR="001E7DD4" w:rsidRPr="001A3BF3">
        <w:rPr>
          <w:rFonts w:eastAsia="Times New Roman" w:cstheme="minorHAnsi"/>
          <w:sz w:val="24"/>
          <w:szCs w:val="24"/>
          <w:lang w:eastAsia="en-US"/>
        </w:rPr>
        <w:t>y</w:t>
      </w:r>
      <w:r w:rsidR="008C7D2C" w:rsidRPr="001A3BF3">
        <w:rPr>
          <w:rFonts w:eastAsia="Times New Roman" w:cstheme="minorHAnsi"/>
          <w:sz w:val="24"/>
          <w:szCs w:val="24"/>
          <w:lang w:eastAsia="en-US"/>
        </w:rPr>
        <w:t>, psycholog</w:t>
      </w:r>
      <w:r w:rsidR="001E7DD4" w:rsidRPr="001A3BF3">
        <w:rPr>
          <w:rFonts w:eastAsia="Times New Roman" w:cstheme="minorHAnsi"/>
          <w:sz w:val="24"/>
          <w:szCs w:val="24"/>
          <w:lang w:eastAsia="en-US"/>
        </w:rPr>
        <w:t>y</w:t>
      </w:r>
      <w:r w:rsidR="008C7D2C" w:rsidRPr="001A3BF3">
        <w:rPr>
          <w:rFonts w:eastAsia="Times New Roman" w:cstheme="minorHAnsi"/>
          <w:sz w:val="24"/>
          <w:szCs w:val="24"/>
          <w:lang w:eastAsia="en-US"/>
        </w:rPr>
        <w:t>, speech and language therap</w:t>
      </w:r>
      <w:r w:rsidR="001E7DD4" w:rsidRPr="001A3BF3">
        <w:rPr>
          <w:rFonts w:eastAsia="Times New Roman" w:cstheme="minorHAnsi"/>
          <w:sz w:val="24"/>
          <w:szCs w:val="24"/>
          <w:lang w:eastAsia="en-US"/>
        </w:rPr>
        <w:t>y and</w:t>
      </w:r>
      <w:r w:rsidR="008C7D2C" w:rsidRPr="001A3BF3">
        <w:rPr>
          <w:rFonts w:eastAsia="Times New Roman" w:cstheme="minorHAnsi"/>
          <w:sz w:val="24"/>
          <w:szCs w:val="24"/>
          <w:lang w:eastAsia="en-US"/>
        </w:rPr>
        <w:t xml:space="preserve"> social </w:t>
      </w:r>
      <w:r w:rsidR="001E7DD4" w:rsidRPr="001A3BF3">
        <w:rPr>
          <w:rFonts w:eastAsia="Times New Roman" w:cstheme="minorHAnsi"/>
          <w:sz w:val="24"/>
          <w:szCs w:val="24"/>
          <w:lang w:eastAsia="en-US"/>
        </w:rPr>
        <w:t>work amongst</w:t>
      </w:r>
      <w:r w:rsidR="008C7D2C" w:rsidRPr="001A3BF3">
        <w:rPr>
          <w:rFonts w:eastAsia="Times New Roman" w:cstheme="minorHAnsi"/>
          <w:sz w:val="24"/>
          <w:szCs w:val="24"/>
          <w:lang w:eastAsia="en-US"/>
        </w:rPr>
        <w:t xml:space="preserve"> others.</w:t>
      </w:r>
    </w:p>
    <w:p w:rsidR="004D0E75" w:rsidRPr="001A3BF3" w:rsidRDefault="004D0E75" w:rsidP="004D0E75">
      <w:pPr>
        <w:spacing w:before="120" w:after="120" w:line="360" w:lineRule="auto"/>
        <w:rPr>
          <w:rFonts w:eastAsia="Times New Roman" w:cstheme="minorHAnsi"/>
          <w:sz w:val="4"/>
          <w:szCs w:val="4"/>
          <w:lang w:eastAsia="en-US"/>
        </w:rPr>
      </w:pPr>
    </w:p>
    <w:p w:rsidR="007F41C0" w:rsidRPr="001A3BF3" w:rsidRDefault="003567BA" w:rsidP="00732BB4">
      <w:pPr>
        <w:pStyle w:val="Heading1"/>
        <w:spacing w:before="120" w:after="120" w:line="360" w:lineRule="auto"/>
        <w:rPr>
          <w:rFonts w:asciiTheme="minorHAnsi" w:hAnsiTheme="minorHAnsi" w:cstheme="minorHAnsi"/>
        </w:rPr>
      </w:pPr>
      <w:r w:rsidRPr="001A3BF3">
        <w:rPr>
          <w:rFonts w:asciiTheme="minorHAnsi" w:hAnsiTheme="minorHAnsi" w:cstheme="minorHAnsi"/>
        </w:rPr>
        <w:t>2.</w:t>
      </w:r>
      <w:r w:rsidRPr="001A3BF3">
        <w:rPr>
          <w:rFonts w:asciiTheme="minorHAnsi" w:hAnsiTheme="minorHAnsi" w:cstheme="minorHAnsi"/>
        </w:rPr>
        <w:tab/>
      </w:r>
      <w:r w:rsidR="00C83C27" w:rsidRPr="001A3BF3">
        <w:rPr>
          <w:rFonts w:asciiTheme="minorHAnsi" w:hAnsiTheme="minorHAnsi" w:cstheme="minorHAnsi"/>
        </w:rPr>
        <w:t>Wh</w:t>
      </w:r>
      <w:r w:rsidR="00AC09A9" w:rsidRPr="001A3BF3">
        <w:rPr>
          <w:rFonts w:asciiTheme="minorHAnsi" w:hAnsiTheme="minorHAnsi" w:cstheme="minorHAnsi"/>
        </w:rPr>
        <w:t>y do Children’s Disability Services need to change?</w:t>
      </w:r>
    </w:p>
    <w:p w:rsidR="008C7D2C" w:rsidRPr="001A3BF3" w:rsidRDefault="005448E7" w:rsidP="00732BB4">
      <w:pPr>
        <w:spacing w:before="120" w:after="120" w:line="360" w:lineRule="auto"/>
        <w:rPr>
          <w:rFonts w:eastAsia="Times New Roman" w:cstheme="minorHAnsi"/>
          <w:sz w:val="24"/>
          <w:szCs w:val="24"/>
          <w:lang w:eastAsia="en-US"/>
        </w:rPr>
      </w:pPr>
      <w:r w:rsidRPr="001A3BF3">
        <w:rPr>
          <w:rFonts w:eastAsia="Times New Roman" w:cstheme="minorHAnsi"/>
          <w:sz w:val="24"/>
          <w:szCs w:val="24"/>
          <w:lang w:eastAsia="en-US"/>
        </w:rPr>
        <w:t>S</w:t>
      </w:r>
      <w:r w:rsidR="007D6363" w:rsidRPr="001A3BF3">
        <w:rPr>
          <w:rFonts w:eastAsia="Times New Roman" w:cstheme="minorHAnsi"/>
          <w:sz w:val="24"/>
          <w:szCs w:val="24"/>
          <w:lang w:eastAsia="en-US"/>
        </w:rPr>
        <w:t xml:space="preserve">ervices </w:t>
      </w:r>
      <w:r w:rsidR="007F41C0" w:rsidRPr="001A3BF3">
        <w:rPr>
          <w:rFonts w:eastAsia="Times New Roman" w:cstheme="minorHAnsi"/>
          <w:sz w:val="24"/>
          <w:szCs w:val="24"/>
          <w:lang w:eastAsia="en-US"/>
        </w:rPr>
        <w:t>developed in an ad</w:t>
      </w:r>
      <w:r w:rsidR="004B705A" w:rsidRPr="001A3BF3">
        <w:rPr>
          <w:rFonts w:eastAsia="Times New Roman" w:cstheme="minorHAnsi"/>
          <w:sz w:val="24"/>
          <w:szCs w:val="24"/>
          <w:lang w:eastAsia="en-US"/>
        </w:rPr>
        <w:t xml:space="preserve"> </w:t>
      </w:r>
      <w:r w:rsidR="007F41C0" w:rsidRPr="001A3BF3">
        <w:rPr>
          <w:rFonts w:eastAsia="Times New Roman" w:cstheme="minorHAnsi"/>
          <w:sz w:val="24"/>
          <w:szCs w:val="24"/>
          <w:lang w:eastAsia="en-US"/>
        </w:rPr>
        <w:t xml:space="preserve">hoc way across the country </w:t>
      </w:r>
      <w:r w:rsidR="001E7DD4" w:rsidRPr="001A3BF3">
        <w:rPr>
          <w:rFonts w:eastAsia="Times New Roman" w:cstheme="minorHAnsi"/>
          <w:sz w:val="24"/>
          <w:szCs w:val="24"/>
          <w:lang w:eastAsia="en-US"/>
        </w:rPr>
        <w:t>based on</w:t>
      </w:r>
      <w:r w:rsidR="007F41C0" w:rsidRPr="001A3BF3">
        <w:rPr>
          <w:rFonts w:eastAsia="Times New Roman" w:cstheme="minorHAnsi"/>
          <w:sz w:val="24"/>
          <w:szCs w:val="24"/>
          <w:lang w:eastAsia="en-US"/>
        </w:rPr>
        <w:t xml:space="preserve"> local needs. </w:t>
      </w:r>
      <w:r w:rsidR="00AC09A9" w:rsidRPr="001A3BF3">
        <w:rPr>
          <w:rFonts w:eastAsia="Times New Roman" w:cstheme="minorHAnsi"/>
          <w:sz w:val="24"/>
          <w:szCs w:val="24"/>
          <w:lang w:eastAsia="en-US"/>
        </w:rPr>
        <w:t>Many organisations provide services for children with a particular disabil</w:t>
      </w:r>
      <w:r w:rsidR="00523F8F" w:rsidRPr="001A3BF3">
        <w:rPr>
          <w:rFonts w:eastAsia="Times New Roman" w:cstheme="minorHAnsi"/>
          <w:sz w:val="24"/>
          <w:szCs w:val="24"/>
          <w:lang w:eastAsia="en-US"/>
        </w:rPr>
        <w:t>ity only. This means that in</w:t>
      </w:r>
      <w:r w:rsidR="00AC09A9" w:rsidRPr="001A3BF3">
        <w:rPr>
          <w:rFonts w:eastAsia="Times New Roman" w:cstheme="minorHAnsi"/>
          <w:sz w:val="24"/>
          <w:szCs w:val="24"/>
          <w:lang w:eastAsia="en-US"/>
        </w:rPr>
        <w:t xml:space="preserve"> </w:t>
      </w:r>
      <w:r w:rsidR="00250B57" w:rsidRPr="001A3BF3">
        <w:rPr>
          <w:rFonts w:eastAsia="Times New Roman" w:cstheme="minorHAnsi"/>
          <w:sz w:val="24"/>
          <w:szCs w:val="24"/>
          <w:lang w:eastAsia="en-US"/>
        </w:rPr>
        <w:t xml:space="preserve">one </w:t>
      </w:r>
      <w:r w:rsidR="00AC09A9" w:rsidRPr="001A3BF3">
        <w:rPr>
          <w:rFonts w:eastAsia="Times New Roman" w:cstheme="minorHAnsi"/>
          <w:sz w:val="24"/>
          <w:szCs w:val="24"/>
          <w:lang w:eastAsia="en-US"/>
        </w:rPr>
        <w:t xml:space="preserve">area, there may be excellent services for some children </w:t>
      </w:r>
      <w:r w:rsidR="00091001" w:rsidRPr="001A3BF3">
        <w:rPr>
          <w:rFonts w:eastAsia="Times New Roman" w:cstheme="minorHAnsi"/>
          <w:sz w:val="24"/>
          <w:szCs w:val="24"/>
          <w:lang w:eastAsia="en-US"/>
        </w:rPr>
        <w:t xml:space="preserve">with a particular diagnosis </w:t>
      </w:r>
      <w:r w:rsidR="00AC09A9" w:rsidRPr="001A3BF3">
        <w:rPr>
          <w:rFonts w:eastAsia="Times New Roman" w:cstheme="minorHAnsi"/>
          <w:sz w:val="24"/>
          <w:szCs w:val="24"/>
          <w:lang w:eastAsia="en-US"/>
        </w:rPr>
        <w:t>and little or no</w:t>
      </w:r>
      <w:r w:rsidR="00091001" w:rsidRPr="001A3BF3">
        <w:rPr>
          <w:rFonts w:eastAsia="Times New Roman" w:cstheme="minorHAnsi"/>
          <w:sz w:val="24"/>
          <w:szCs w:val="24"/>
          <w:lang w:eastAsia="en-US"/>
        </w:rPr>
        <w:t xml:space="preserve"> service</w:t>
      </w:r>
      <w:r w:rsidR="00AC09A9" w:rsidRPr="001A3BF3">
        <w:rPr>
          <w:rFonts w:eastAsia="Times New Roman" w:cstheme="minorHAnsi"/>
          <w:sz w:val="24"/>
          <w:szCs w:val="24"/>
          <w:lang w:eastAsia="en-US"/>
        </w:rPr>
        <w:t xml:space="preserve"> for children with a different diagnosis. </w:t>
      </w:r>
      <w:r w:rsidR="00FF41AE" w:rsidRPr="001A3BF3">
        <w:rPr>
          <w:rFonts w:eastAsia="Times New Roman" w:cstheme="minorHAnsi"/>
          <w:sz w:val="24"/>
          <w:szCs w:val="24"/>
          <w:lang w:eastAsia="en-US"/>
        </w:rPr>
        <w:t xml:space="preserve">Children </w:t>
      </w:r>
      <w:r w:rsidR="00BE6712" w:rsidRPr="001A3BF3">
        <w:rPr>
          <w:rFonts w:eastAsia="Times New Roman" w:cstheme="minorHAnsi"/>
          <w:sz w:val="24"/>
          <w:szCs w:val="24"/>
          <w:lang w:eastAsia="en-US"/>
        </w:rPr>
        <w:t>with the same diagnosis</w:t>
      </w:r>
      <w:r w:rsidR="00523F8F" w:rsidRPr="001A3BF3">
        <w:rPr>
          <w:rFonts w:eastAsia="Times New Roman" w:cstheme="minorHAnsi"/>
          <w:sz w:val="24"/>
          <w:szCs w:val="24"/>
          <w:lang w:eastAsia="en-US"/>
        </w:rPr>
        <w:t xml:space="preserve"> </w:t>
      </w:r>
      <w:r w:rsidR="00164D2F">
        <w:rPr>
          <w:rFonts w:eastAsia="Times New Roman" w:cstheme="minorHAnsi"/>
          <w:sz w:val="24"/>
          <w:szCs w:val="24"/>
          <w:lang w:eastAsia="en-US"/>
        </w:rPr>
        <w:t>may</w:t>
      </w:r>
      <w:r w:rsidR="00DD0EE3" w:rsidRPr="001A3BF3">
        <w:rPr>
          <w:rFonts w:eastAsia="Times New Roman" w:cstheme="minorHAnsi"/>
          <w:sz w:val="24"/>
          <w:szCs w:val="24"/>
          <w:lang w:eastAsia="en-US"/>
        </w:rPr>
        <w:t xml:space="preserve"> have </w:t>
      </w:r>
      <w:r w:rsidR="00BE6712" w:rsidRPr="001A3BF3">
        <w:rPr>
          <w:rFonts w:eastAsia="Times New Roman" w:cstheme="minorHAnsi"/>
          <w:sz w:val="24"/>
          <w:szCs w:val="24"/>
          <w:lang w:eastAsia="en-US"/>
        </w:rPr>
        <w:t>very different needs</w:t>
      </w:r>
      <w:r w:rsidR="00874EE2">
        <w:rPr>
          <w:rFonts w:eastAsia="Times New Roman" w:cstheme="minorHAnsi"/>
          <w:sz w:val="24"/>
          <w:szCs w:val="24"/>
          <w:lang w:eastAsia="en-US"/>
        </w:rPr>
        <w:t xml:space="preserve">. For example, </w:t>
      </w:r>
      <w:r w:rsidR="00BE6712" w:rsidRPr="001A3BF3">
        <w:rPr>
          <w:rFonts w:eastAsia="Times New Roman" w:cstheme="minorHAnsi"/>
          <w:sz w:val="24"/>
          <w:szCs w:val="24"/>
          <w:lang w:eastAsia="en-US"/>
        </w:rPr>
        <w:t xml:space="preserve"> </w:t>
      </w:r>
      <w:r w:rsidR="001A4DBC">
        <w:rPr>
          <w:rFonts w:eastAsia="Times New Roman" w:cstheme="minorHAnsi"/>
          <w:sz w:val="24"/>
          <w:szCs w:val="24"/>
          <w:lang w:eastAsia="en-US"/>
        </w:rPr>
        <w:t>a child</w:t>
      </w:r>
      <w:r w:rsidR="00BE6712" w:rsidRPr="001A3BF3">
        <w:rPr>
          <w:rFonts w:eastAsia="Times New Roman" w:cstheme="minorHAnsi"/>
          <w:sz w:val="24"/>
          <w:szCs w:val="24"/>
          <w:lang w:eastAsia="en-US"/>
        </w:rPr>
        <w:t xml:space="preserve"> </w:t>
      </w:r>
      <w:r w:rsidR="00DD0EE3" w:rsidRPr="001A3BF3">
        <w:rPr>
          <w:rFonts w:eastAsia="Times New Roman" w:cstheme="minorHAnsi"/>
          <w:sz w:val="24"/>
          <w:szCs w:val="24"/>
          <w:lang w:eastAsia="en-US"/>
        </w:rPr>
        <w:t>with</w:t>
      </w:r>
      <w:r w:rsidR="00BE6712" w:rsidRPr="001A3BF3">
        <w:rPr>
          <w:rFonts w:eastAsia="Times New Roman" w:cstheme="minorHAnsi"/>
          <w:sz w:val="24"/>
          <w:szCs w:val="24"/>
          <w:lang w:eastAsia="en-US"/>
        </w:rPr>
        <w:t xml:space="preserve"> </w:t>
      </w:r>
      <w:r w:rsidR="00523F8F" w:rsidRPr="001A3BF3">
        <w:rPr>
          <w:rFonts w:eastAsia="Times New Roman" w:cstheme="minorHAnsi"/>
          <w:sz w:val="24"/>
          <w:szCs w:val="24"/>
          <w:lang w:eastAsia="en-US"/>
        </w:rPr>
        <w:t>‘</w:t>
      </w:r>
      <w:r w:rsidR="00523F8F" w:rsidRPr="00355E17">
        <w:rPr>
          <w:rFonts w:eastAsia="Times New Roman" w:cstheme="minorHAnsi"/>
          <w:sz w:val="24"/>
          <w:szCs w:val="24"/>
          <w:lang w:eastAsia="en-US"/>
        </w:rPr>
        <w:t xml:space="preserve">mild autism’ </w:t>
      </w:r>
      <w:r w:rsidR="00555313" w:rsidRPr="00355E17">
        <w:rPr>
          <w:rFonts w:eastAsia="Times New Roman" w:cstheme="minorHAnsi"/>
          <w:sz w:val="24"/>
          <w:szCs w:val="24"/>
          <w:lang w:eastAsia="en-US"/>
        </w:rPr>
        <w:t>may</w:t>
      </w:r>
      <w:r w:rsidR="00AE48CD" w:rsidRPr="00355E17">
        <w:rPr>
          <w:rFonts w:eastAsia="Times New Roman" w:cstheme="minorHAnsi"/>
          <w:sz w:val="24"/>
          <w:szCs w:val="24"/>
          <w:lang w:eastAsia="en-US"/>
        </w:rPr>
        <w:t xml:space="preserve"> </w:t>
      </w:r>
      <w:r w:rsidR="00BE6712" w:rsidRPr="00355E17">
        <w:rPr>
          <w:rFonts w:eastAsia="Times New Roman" w:cstheme="minorHAnsi"/>
          <w:sz w:val="24"/>
          <w:szCs w:val="24"/>
          <w:lang w:eastAsia="en-US"/>
        </w:rPr>
        <w:t xml:space="preserve"> </w:t>
      </w:r>
      <w:r w:rsidR="00523F8F" w:rsidRPr="00355E17">
        <w:rPr>
          <w:rFonts w:eastAsia="Times New Roman" w:cstheme="minorHAnsi"/>
          <w:sz w:val="24"/>
          <w:szCs w:val="24"/>
          <w:lang w:eastAsia="en-US"/>
        </w:rPr>
        <w:t>need</w:t>
      </w:r>
      <w:r w:rsidR="00BE6712" w:rsidRPr="00355E17">
        <w:rPr>
          <w:rFonts w:eastAsia="Times New Roman" w:cstheme="minorHAnsi"/>
          <w:sz w:val="24"/>
          <w:szCs w:val="24"/>
          <w:lang w:eastAsia="en-US"/>
        </w:rPr>
        <w:t xml:space="preserve"> very little</w:t>
      </w:r>
      <w:r w:rsidR="00A076DC">
        <w:rPr>
          <w:rFonts w:eastAsia="Times New Roman" w:cstheme="minorHAnsi"/>
          <w:sz w:val="24"/>
          <w:szCs w:val="24"/>
          <w:lang w:eastAsia="en-US"/>
        </w:rPr>
        <w:t>, albeit critical,</w:t>
      </w:r>
      <w:r w:rsidR="00BE6712" w:rsidRPr="00355E17">
        <w:rPr>
          <w:rFonts w:eastAsia="Times New Roman" w:cstheme="minorHAnsi"/>
          <w:sz w:val="24"/>
          <w:szCs w:val="24"/>
          <w:lang w:eastAsia="en-US"/>
        </w:rPr>
        <w:t xml:space="preserve"> health service support</w:t>
      </w:r>
      <w:r w:rsidR="00A076DC">
        <w:rPr>
          <w:rFonts w:eastAsia="Times New Roman" w:cstheme="minorHAnsi"/>
          <w:sz w:val="24"/>
          <w:szCs w:val="24"/>
          <w:lang w:eastAsia="en-US"/>
        </w:rPr>
        <w:t>s</w:t>
      </w:r>
      <w:r w:rsidR="00DD0EE3" w:rsidRPr="00355E17">
        <w:rPr>
          <w:rFonts w:eastAsia="Times New Roman" w:cstheme="minorHAnsi"/>
          <w:sz w:val="24"/>
          <w:szCs w:val="24"/>
          <w:lang w:eastAsia="en-US"/>
        </w:rPr>
        <w:t xml:space="preserve"> whilst a</w:t>
      </w:r>
      <w:r w:rsidR="00BE6712" w:rsidRPr="00355E17">
        <w:rPr>
          <w:rFonts w:eastAsia="Times New Roman" w:cstheme="minorHAnsi"/>
          <w:sz w:val="24"/>
          <w:szCs w:val="24"/>
          <w:lang w:eastAsia="en-US"/>
        </w:rPr>
        <w:t xml:space="preserve">nother child </w:t>
      </w:r>
      <w:r w:rsidR="00555313" w:rsidRPr="00355E17">
        <w:rPr>
          <w:rFonts w:eastAsia="Times New Roman" w:cstheme="minorHAnsi"/>
          <w:sz w:val="24"/>
          <w:szCs w:val="24"/>
          <w:lang w:eastAsia="en-US"/>
        </w:rPr>
        <w:t>with</w:t>
      </w:r>
      <w:r w:rsidR="00BE6712" w:rsidRPr="00355E17">
        <w:rPr>
          <w:rFonts w:eastAsia="Times New Roman" w:cstheme="minorHAnsi"/>
          <w:sz w:val="24"/>
          <w:szCs w:val="24"/>
          <w:lang w:eastAsia="en-US"/>
        </w:rPr>
        <w:t xml:space="preserve"> </w:t>
      </w:r>
      <w:r w:rsidR="00523F8F" w:rsidRPr="00355E17">
        <w:rPr>
          <w:rFonts w:eastAsia="Times New Roman" w:cstheme="minorHAnsi"/>
          <w:sz w:val="24"/>
          <w:szCs w:val="24"/>
          <w:lang w:eastAsia="en-US"/>
        </w:rPr>
        <w:t xml:space="preserve">‘severe autism’ </w:t>
      </w:r>
      <w:r w:rsidR="00555313" w:rsidRPr="00355E17">
        <w:rPr>
          <w:rFonts w:eastAsia="Times New Roman" w:cstheme="minorHAnsi"/>
          <w:sz w:val="24"/>
          <w:szCs w:val="24"/>
          <w:lang w:eastAsia="en-US"/>
        </w:rPr>
        <w:t>may have</w:t>
      </w:r>
      <w:r w:rsidR="004B218F" w:rsidRPr="00355E17">
        <w:rPr>
          <w:rFonts w:eastAsia="Times New Roman" w:cstheme="minorHAnsi"/>
          <w:sz w:val="24"/>
          <w:szCs w:val="24"/>
          <w:lang w:eastAsia="en-US"/>
        </w:rPr>
        <w:t xml:space="preserve"> </w:t>
      </w:r>
      <w:r w:rsidR="00BE6712" w:rsidRPr="00355E17">
        <w:rPr>
          <w:rFonts w:eastAsia="Times New Roman" w:cstheme="minorHAnsi"/>
          <w:sz w:val="24"/>
          <w:szCs w:val="24"/>
          <w:lang w:eastAsia="en-US"/>
        </w:rPr>
        <w:t xml:space="preserve">significant health </w:t>
      </w:r>
      <w:r w:rsidR="00A076DC">
        <w:rPr>
          <w:rFonts w:eastAsia="Times New Roman" w:cstheme="minorHAnsi"/>
          <w:sz w:val="24"/>
          <w:szCs w:val="24"/>
          <w:lang w:eastAsia="en-US"/>
        </w:rPr>
        <w:t>service</w:t>
      </w:r>
      <w:r w:rsidR="00927277">
        <w:rPr>
          <w:rFonts w:eastAsia="Times New Roman" w:cstheme="minorHAnsi"/>
          <w:sz w:val="24"/>
          <w:szCs w:val="24"/>
          <w:lang w:eastAsia="en-US"/>
        </w:rPr>
        <w:t xml:space="preserve"> needs, requiring </w:t>
      </w:r>
      <w:r w:rsidR="00BE6712" w:rsidRPr="00355E17">
        <w:rPr>
          <w:rFonts w:eastAsia="Times New Roman" w:cstheme="minorHAnsi"/>
          <w:sz w:val="24"/>
          <w:szCs w:val="24"/>
          <w:lang w:eastAsia="en-US"/>
        </w:rPr>
        <w:t>full support of a team of professionals working closely together with them and their family.</w:t>
      </w:r>
      <w:r w:rsidR="004B218F" w:rsidRPr="001A3BF3">
        <w:rPr>
          <w:rFonts w:eastAsia="Times New Roman" w:cstheme="minorHAnsi"/>
          <w:sz w:val="24"/>
          <w:szCs w:val="24"/>
          <w:lang w:eastAsia="en-US"/>
        </w:rPr>
        <w:t xml:space="preserve"> </w:t>
      </w:r>
      <w:r w:rsidR="00DD0EE3" w:rsidRPr="001A3BF3">
        <w:rPr>
          <w:rFonts w:eastAsia="Times New Roman" w:cstheme="minorHAnsi"/>
          <w:sz w:val="24"/>
          <w:szCs w:val="24"/>
          <w:lang w:eastAsia="en-US"/>
        </w:rPr>
        <w:t xml:space="preserve">Children’s Disability </w:t>
      </w:r>
      <w:r w:rsidRPr="001A3BF3">
        <w:rPr>
          <w:rFonts w:eastAsia="Times New Roman" w:cstheme="minorHAnsi"/>
          <w:sz w:val="24"/>
          <w:szCs w:val="24"/>
          <w:lang w:eastAsia="en-US"/>
        </w:rPr>
        <w:t>Services</w:t>
      </w:r>
      <w:r w:rsidR="00DD0EE3" w:rsidRPr="001A3BF3">
        <w:rPr>
          <w:rFonts w:eastAsia="Times New Roman" w:cstheme="minorHAnsi"/>
          <w:sz w:val="24"/>
          <w:szCs w:val="24"/>
          <w:lang w:eastAsia="en-US"/>
        </w:rPr>
        <w:t xml:space="preserve"> are</w:t>
      </w:r>
      <w:r w:rsidR="004B218F" w:rsidRPr="001A3BF3">
        <w:rPr>
          <w:rFonts w:eastAsia="Times New Roman" w:cstheme="minorHAnsi"/>
          <w:sz w:val="24"/>
          <w:szCs w:val="24"/>
          <w:lang w:eastAsia="en-US"/>
        </w:rPr>
        <w:t xml:space="preserve"> chang</w:t>
      </w:r>
      <w:r w:rsidR="00DD0EE3" w:rsidRPr="001A3BF3">
        <w:rPr>
          <w:rFonts w:eastAsia="Times New Roman" w:cstheme="minorHAnsi"/>
          <w:sz w:val="24"/>
          <w:szCs w:val="24"/>
          <w:lang w:eastAsia="en-US"/>
        </w:rPr>
        <w:t>ing</w:t>
      </w:r>
      <w:r w:rsidR="004B218F" w:rsidRPr="001A3BF3">
        <w:rPr>
          <w:rFonts w:eastAsia="Times New Roman" w:cstheme="minorHAnsi"/>
          <w:sz w:val="24"/>
          <w:szCs w:val="24"/>
          <w:lang w:eastAsia="en-US"/>
        </w:rPr>
        <w:t xml:space="preserve"> from diagnos</w:t>
      </w:r>
      <w:r w:rsidR="00516EDC" w:rsidRPr="001A3BF3">
        <w:rPr>
          <w:rFonts w:eastAsia="Times New Roman" w:cstheme="minorHAnsi"/>
          <w:sz w:val="24"/>
          <w:szCs w:val="24"/>
          <w:lang w:eastAsia="en-US"/>
        </w:rPr>
        <w:t>is</w:t>
      </w:r>
      <w:r w:rsidR="004B218F" w:rsidRPr="001A3BF3">
        <w:rPr>
          <w:rFonts w:eastAsia="Times New Roman" w:cstheme="minorHAnsi"/>
          <w:sz w:val="24"/>
          <w:szCs w:val="24"/>
          <w:lang w:eastAsia="en-US"/>
        </w:rPr>
        <w:t xml:space="preserve"> based to needs based so that </w:t>
      </w:r>
      <w:r w:rsidR="00927277">
        <w:rPr>
          <w:rFonts w:eastAsia="Times New Roman" w:cstheme="minorHAnsi"/>
          <w:sz w:val="24"/>
          <w:szCs w:val="24"/>
          <w:lang w:eastAsia="en-US"/>
        </w:rPr>
        <w:t>all</w:t>
      </w:r>
      <w:r w:rsidR="004B218F" w:rsidRPr="001A3BF3">
        <w:rPr>
          <w:rFonts w:eastAsia="Times New Roman" w:cstheme="minorHAnsi"/>
          <w:sz w:val="24"/>
          <w:szCs w:val="24"/>
          <w:lang w:eastAsia="en-US"/>
        </w:rPr>
        <w:t xml:space="preserve"> children </w:t>
      </w:r>
      <w:r w:rsidR="00927277">
        <w:rPr>
          <w:rFonts w:eastAsia="Times New Roman" w:cstheme="minorHAnsi"/>
          <w:sz w:val="24"/>
          <w:szCs w:val="24"/>
          <w:lang w:eastAsia="en-US"/>
        </w:rPr>
        <w:t xml:space="preserve">with a disability or developmental delay </w:t>
      </w:r>
      <w:r w:rsidR="00555313">
        <w:rPr>
          <w:rFonts w:eastAsia="Times New Roman" w:cstheme="minorHAnsi"/>
          <w:sz w:val="24"/>
          <w:szCs w:val="24"/>
          <w:lang w:eastAsia="en-US"/>
        </w:rPr>
        <w:t>have</w:t>
      </w:r>
      <w:r w:rsidR="004B218F" w:rsidRPr="001A3BF3">
        <w:rPr>
          <w:rFonts w:eastAsia="Times New Roman" w:cstheme="minorHAnsi"/>
          <w:sz w:val="24"/>
          <w:szCs w:val="24"/>
          <w:lang w:eastAsia="en-US"/>
        </w:rPr>
        <w:t xml:space="preserve"> access to </w:t>
      </w:r>
      <w:r w:rsidR="00516EDC" w:rsidRPr="001A3BF3">
        <w:rPr>
          <w:rFonts w:eastAsia="Times New Roman" w:cstheme="minorHAnsi"/>
          <w:sz w:val="24"/>
          <w:szCs w:val="24"/>
          <w:lang w:eastAsia="en-US"/>
        </w:rPr>
        <w:t xml:space="preserve">the </w:t>
      </w:r>
      <w:r w:rsidR="00A63811" w:rsidRPr="001A3BF3">
        <w:rPr>
          <w:rFonts w:eastAsia="Times New Roman" w:cstheme="minorHAnsi"/>
          <w:sz w:val="24"/>
          <w:szCs w:val="24"/>
          <w:lang w:eastAsia="en-US"/>
        </w:rPr>
        <w:t>right</w:t>
      </w:r>
      <w:r w:rsidR="004B218F" w:rsidRPr="001A3BF3">
        <w:rPr>
          <w:rFonts w:eastAsia="Times New Roman" w:cstheme="minorHAnsi"/>
          <w:color w:val="FF0000"/>
          <w:sz w:val="24"/>
          <w:szCs w:val="24"/>
          <w:lang w:eastAsia="en-US"/>
        </w:rPr>
        <w:t xml:space="preserve"> </w:t>
      </w:r>
      <w:r w:rsidR="004B218F" w:rsidRPr="001A3BF3">
        <w:rPr>
          <w:rFonts w:eastAsia="Times New Roman" w:cstheme="minorHAnsi"/>
          <w:sz w:val="24"/>
          <w:szCs w:val="24"/>
          <w:lang w:eastAsia="en-US"/>
        </w:rPr>
        <w:t>service based on their need.</w:t>
      </w:r>
    </w:p>
    <w:p w:rsidR="001E7DD4" w:rsidRPr="001A3BF3" w:rsidRDefault="001E7DD4" w:rsidP="004D0E75">
      <w:pPr>
        <w:spacing w:before="120" w:after="120" w:line="360" w:lineRule="auto"/>
        <w:rPr>
          <w:rFonts w:eastAsia="Times New Roman" w:cstheme="minorHAnsi"/>
          <w:sz w:val="4"/>
          <w:szCs w:val="4"/>
          <w:lang w:eastAsia="en-US"/>
        </w:rPr>
      </w:pPr>
    </w:p>
    <w:p w:rsidR="007F41C0" w:rsidRPr="001A3BF3" w:rsidRDefault="003567BA" w:rsidP="00732BB4">
      <w:pPr>
        <w:pStyle w:val="Heading1"/>
        <w:spacing w:before="120" w:after="120" w:line="360" w:lineRule="auto"/>
        <w:rPr>
          <w:rFonts w:asciiTheme="minorHAnsi" w:eastAsia="Times New Roman" w:hAnsiTheme="minorHAnsi" w:cstheme="minorHAnsi"/>
          <w:lang w:eastAsia="en-US"/>
        </w:rPr>
      </w:pPr>
      <w:r w:rsidRPr="001A3BF3">
        <w:rPr>
          <w:rFonts w:asciiTheme="minorHAnsi" w:hAnsiTheme="minorHAnsi" w:cstheme="minorHAnsi"/>
        </w:rPr>
        <w:t>3.</w:t>
      </w:r>
      <w:r w:rsidR="00647874" w:rsidRPr="001A3BF3">
        <w:rPr>
          <w:rFonts w:asciiTheme="minorHAnsi" w:hAnsiTheme="minorHAnsi" w:cstheme="minorHAnsi"/>
        </w:rPr>
        <w:tab/>
      </w:r>
      <w:r w:rsidR="007D6363" w:rsidRPr="001A3BF3">
        <w:rPr>
          <w:rFonts w:asciiTheme="minorHAnsi" w:hAnsiTheme="minorHAnsi" w:cstheme="minorHAnsi"/>
        </w:rPr>
        <w:t>What is PDS</w:t>
      </w:r>
      <w:r w:rsidR="00823D34" w:rsidRPr="001A3BF3">
        <w:rPr>
          <w:rFonts w:asciiTheme="minorHAnsi" w:hAnsiTheme="minorHAnsi" w:cstheme="minorHAnsi"/>
        </w:rPr>
        <w:t xml:space="preserve"> about</w:t>
      </w:r>
      <w:r w:rsidR="007D6363" w:rsidRPr="001A3BF3">
        <w:rPr>
          <w:rFonts w:asciiTheme="minorHAnsi" w:hAnsiTheme="minorHAnsi" w:cstheme="minorHAnsi"/>
        </w:rPr>
        <w:t>?</w:t>
      </w:r>
    </w:p>
    <w:p w:rsidR="00091001" w:rsidRPr="001A3BF3" w:rsidRDefault="007F41C0" w:rsidP="00732BB4">
      <w:pPr>
        <w:spacing w:before="120" w:after="120" w:line="360" w:lineRule="auto"/>
        <w:rPr>
          <w:rFonts w:eastAsia="Times New Roman" w:cstheme="minorHAnsi"/>
          <w:sz w:val="24"/>
          <w:szCs w:val="24"/>
          <w:lang w:val="en-GB" w:eastAsia="en-US"/>
        </w:rPr>
      </w:pPr>
      <w:r w:rsidRPr="001A3BF3">
        <w:rPr>
          <w:rFonts w:eastAsia="Times New Roman" w:cstheme="minorHAnsi"/>
          <w:b/>
          <w:i/>
          <w:sz w:val="24"/>
          <w:szCs w:val="24"/>
          <w:lang w:val="en-GB" w:eastAsia="en-US"/>
        </w:rPr>
        <w:t>Progressing Disability Service</w:t>
      </w:r>
      <w:r w:rsidR="001A4DBC">
        <w:rPr>
          <w:rFonts w:eastAsia="Times New Roman" w:cstheme="minorHAnsi"/>
          <w:b/>
          <w:i/>
          <w:sz w:val="24"/>
          <w:szCs w:val="24"/>
          <w:lang w:val="en-GB" w:eastAsia="en-US"/>
        </w:rPr>
        <w:t>s for Children and Young People</w:t>
      </w:r>
      <w:r w:rsidRPr="001A3BF3">
        <w:rPr>
          <w:rFonts w:eastAsia="Times New Roman" w:cstheme="minorHAnsi"/>
          <w:b/>
          <w:i/>
          <w:sz w:val="24"/>
          <w:szCs w:val="24"/>
          <w:lang w:val="en-GB" w:eastAsia="en-US"/>
        </w:rPr>
        <w:t xml:space="preserve"> </w:t>
      </w:r>
      <w:r w:rsidRPr="001A3BF3">
        <w:rPr>
          <w:rFonts w:eastAsia="Times New Roman" w:cstheme="minorHAnsi"/>
          <w:b/>
          <w:sz w:val="24"/>
          <w:szCs w:val="24"/>
          <w:lang w:val="en-GB" w:eastAsia="en-US"/>
        </w:rPr>
        <w:t>Programme (PDS</w:t>
      </w:r>
      <w:r w:rsidR="004D0E75" w:rsidRPr="001A3BF3">
        <w:rPr>
          <w:rFonts w:eastAsia="Times New Roman" w:cstheme="minorHAnsi"/>
          <w:b/>
          <w:sz w:val="24"/>
          <w:szCs w:val="24"/>
          <w:lang w:val="en-GB" w:eastAsia="en-US"/>
        </w:rPr>
        <w:t>)</w:t>
      </w:r>
      <w:r w:rsidR="004D0E75" w:rsidRPr="001A3BF3">
        <w:rPr>
          <w:rFonts w:eastAsia="Times New Roman" w:cstheme="minorHAnsi"/>
          <w:sz w:val="24"/>
          <w:szCs w:val="24"/>
          <w:lang w:val="en-GB" w:eastAsia="en-US"/>
        </w:rPr>
        <w:t xml:space="preserve"> </w:t>
      </w:r>
      <w:r w:rsidR="005A01BB" w:rsidRPr="001A3BF3">
        <w:rPr>
          <w:rFonts w:eastAsia="Times New Roman" w:cstheme="minorHAnsi"/>
          <w:sz w:val="24"/>
          <w:szCs w:val="24"/>
          <w:lang w:val="en-GB" w:eastAsia="en-US"/>
        </w:rPr>
        <w:t xml:space="preserve">is a significant change programme </w:t>
      </w:r>
      <w:r w:rsidR="007A2876">
        <w:rPr>
          <w:rFonts w:eastAsia="Times New Roman" w:cstheme="minorHAnsi"/>
          <w:sz w:val="24"/>
          <w:szCs w:val="24"/>
          <w:lang w:val="en-GB" w:eastAsia="en-US"/>
        </w:rPr>
        <w:t xml:space="preserve">for the </w:t>
      </w:r>
      <w:r w:rsidR="00927277">
        <w:rPr>
          <w:rFonts w:eastAsia="Times New Roman" w:cstheme="minorHAnsi"/>
          <w:sz w:val="24"/>
          <w:szCs w:val="24"/>
          <w:lang w:val="en-GB" w:eastAsia="en-US"/>
        </w:rPr>
        <w:t>provision</w:t>
      </w:r>
      <w:r w:rsidR="007A2876">
        <w:rPr>
          <w:rFonts w:eastAsia="Times New Roman" w:cstheme="minorHAnsi"/>
          <w:sz w:val="24"/>
          <w:szCs w:val="24"/>
          <w:lang w:val="en-GB" w:eastAsia="en-US"/>
        </w:rPr>
        <w:t xml:space="preserve"> of therapeutic services </w:t>
      </w:r>
      <w:r w:rsidR="00927277">
        <w:rPr>
          <w:rFonts w:eastAsia="Times New Roman" w:cstheme="minorHAnsi"/>
          <w:sz w:val="24"/>
          <w:szCs w:val="24"/>
          <w:lang w:val="en-GB" w:eastAsia="en-US"/>
        </w:rPr>
        <w:t>for</w:t>
      </w:r>
      <w:r w:rsidR="007A2876">
        <w:rPr>
          <w:rFonts w:eastAsia="Times New Roman" w:cstheme="minorHAnsi"/>
          <w:sz w:val="24"/>
          <w:szCs w:val="24"/>
          <w:lang w:val="en-GB" w:eastAsia="en-US"/>
        </w:rPr>
        <w:t xml:space="preserve"> children from birth to 18 years of age. It is </w:t>
      </w:r>
      <w:r w:rsidR="004D0E75" w:rsidRPr="001A3BF3">
        <w:rPr>
          <w:rFonts w:eastAsia="Times New Roman" w:cstheme="minorHAnsi"/>
          <w:sz w:val="24"/>
          <w:szCs w:val="24"/>
          <w:lang w:val="en-GB" w:eastAsia="en-US"/>
        </w:rPr>
        <w:t>being</w:t>
      </w:r>
      <w:r w:rsidR="004B218F" w:rsidRPr="001A3BF3">
        <w:rPr>
          <w:rFonts w:eastAsia="Times New Roman" w:cstheme="minorHAnsi"/>
          <w:sz w:val="24"/>
          <w:szCs w:val="24"/>
          <w:lang w:val="en-GB" w:eastAsia="en-US"/>
        </w:rPr>
        <w:t xml:space="preserve"> </w:t>
      </w:r>
      <w:r w:rsidR="003417B1" w:rsidRPr="001A3BF3">
        <w:rPr>
          <w:rFonts w:eastAsia="Times New Roman" w:cstheme="minorHAnsi"/>
          <w:sz w:val="24"/>
          <w:szCs w:val="24"/>
          <w:lang w:val="en-GB" w:eastAsia="en-US"/>
        </w:rPr>
        <w:t>rolled</w:t>
      </w:r>
      <w:r w:rsidR="00250B57" w:rsidRPr="001A3BF3">
        <w:rPr>
          <w:rFonts w:eastAsia="Times New Roman" w:cstheme="minorHAnsi"/>
          <w:sz w:val="24"/>
          <w:szCs w:val="24"/>
          <w:lang w:val="en-GB" w:eastAsia="en-US"/>
        </w:rPr>
        <w:t xml:space="preserve"> out nationally </w:t>
      </w:r>
      <w:r w:rsidR="003417B1" w:rsidRPr="001A3BF3">
        <w:rPr>
          <w:rFonts w:eastAsia="Times New Roman" w:cstheme="minorHAnsi"/>
          <w:sz w:val="24"/>
          <w:szCs w:val="24"/>
          <w:lang w:val="en-GB" w:eastAsia="en-US"/>
        </w:rPr>
        <w:t>by the HSE in partnership with its funded voluntary organisations</w:t>
      </w:r>
      <w:r w:rsidR="00EF5CAF">
        <w:rPr>
          <w:rFonts w:eastAsia="Times New Roman" w:cstheme="minorHAnsi"/>
          <w:sz w:val="24"/>
          <w:szCs w:val="24"/>
          <w:lang w:val="en-GB" w:eastAsia="en-US"/>
        </w:rPr>
        <w:t xml:space="preserve">. </w:t>
      </w:r>
      <w:r w:rsidR="00927277">
        <w:rPr>
          <w:rFonts w:eastAsia="Times New Roman" w:cstheme="minorHAnsi"/>
          <w:sz w:val="24"/>
          <w:szCs w:val="24"/>
          <w:lang w:val="en-GB" w:eastAsia="en-US"/>
        </w:rPr>
        <w:t xml:space="preserve">PDS </w:t>
      </w:r>
      <w:r w:rsidR="00523F8F" w:rsidRPr="001A3BF3">
        <w:rPr>
          <w:rFonts w:eastAsia="Times New Roman" w:cstheme="minorHAnsi"/>
          <w:sz w:val="24"/>
          <w:szCs w:val="24"/>
          <w:lang w:val="en-GB" w:eastAsia="en-US"/>
        </w:rPr>
        <w:t>will</w:t>
      </w:r>
      <w:r w:rsidR="008A2A74" w:rsidRPr="001A3BF3">
        <w:rPr>
          <w:rFonts w:eastAsia="Times New Roman" w:cstheme="minorHAnsi"/>
          <w:sz w:val="24"/>
          <w:szCs w:val="24"/>
          <w:lang w:val="en-GB" w:eastAsia="en-US"/>
        </w:rPr>
        <w:t xml:space="preserve"> </w:t>
      </w:r>
    </w:p>
    <w:p w:rsidR="00E84105" w:rsidRDefault="00011D40" w:rsidP="00E84105">
      <w:pPr>
        <w:pStyle w:val="ListParagraph"/>
        <w:numPr>
          <w:ilvl w:val="0"/>
          <w:numId w:val="24"/>
        </w:numPr>
        <w:spacing w:before="120" w:after="0" w:line="360" w:lineRule="auto"/>
        <w:ind w:left="567" w:right="-22"/>
        <w:rPr>
          <w:rFonts w:eastAsia="Times New Roman" w:cstheme="minorHAnsi"/>
          <w:sz w:val="24"/>
          <w:szCs w:val="24"/>
          <w:lang w:val="en-GB" w:eastAsia="en-US"/>
        </w:rPr>
      </w:pPr>
      <w:r w:rsidRPr="001A3BF3">
        <w:rPr>
          <w:rFonts w:eastAsia="Times New Roman" w:cstheme="minorHAnsi"/>
          <w:sz w:val="24"/>
          <w:szCs w:val="24"/>
          <w:lang w:val="en-GB" w:eastAsia="en-US"/>
        </w:rPr>
        <w:t xml:space="preserve">Provide a clear pathway </w:t>
      </w:r>
      <w:r w:rsidR="008A2A74" w:rsidRPr="001A3BF3">
        <w:rPr>
          <w:rFonts w:eastAsia="Times New Roman" w:cstheme="minorHAnsi"/>
          <w:sz w:val="24"/>
          <w:szCs w:val="24"/>
          <w:lang w:val="en-GB" w:eastAsia="en-US"/>
        </w:rPr>
        <w:t xml:space="preserve">and fairer access </w:t>
      </w:r>
      <w:r w:rsidRPr="001A3BF3">
        <w:rPr>
          <w:rFonts w:eastAsia="Times New Roman" w:cstheme="minorHAnsi"/>
          <w:sz w:val="24"/>
          <w:szCs w:val="24"/>
          <w:lang w:val="en-GB" w:eastAsia="en-US"/>
        </w:rPr>
        <w:t>to service</w:t>
      </w:r>
      <w:r w:rsidR="006F4FE6" w:rsidRPr="001A3BF3">
        <w:rPr>
          <w:rFonts w:eastAsia="Times New Roman" w:cstheme="minorHAnsi"/>
          <w:sz w:val="24"/>
          <w:szCs w:val="24"/>
          <w:lang w:val="en-GB" w:eastAsia="en-US"/>
        </w:rPr>
        <w:t>s</w:t>
      </w:r>
      <w:r w:rsidRPr="001A3BF3">
        <w:rPr>
          <w:rFonts w:eastAsia="Times New Roman" w:cstheme="minorHAnsi"/>
          <w:sz w:val="24"/>
          <w:szCs w:val="24"/>
          <w:lang w:val="en-GB" w:eastAsia="en-US"/>
        </w:rPr>
        <w:t xml:space="preserve"> for </w:t>
      </w:r>
      <w:r w:rsidR="00927277">
        <w:rPr>
          <w:rFonts w:eastAsia="Times New Roman" w:cstheme="minorHAnsi"/>
          <w:sz w:val="24"/>
          <w:szCs w:val="24"/>
          <w:lang w:val="en-GB" w:eastAsia="en-US"/>
        </w:rPr>
        <w:t>all</w:t>
      </w:r>
      <w:r w:rsidRPr="001A3BF3">
        <w:rPr>
          <w:rFonts w:eastAsia="Times New Roman" w:cstheme="minorHAnsi"/>
          <w:sz w:val="24"/>
          <w:szCs w:val="24"/>
          <w:lang w:val="en-GB" w:eastAsia="en-US"/>
        </w:rPr>
        <w:t xml:space="preserve"> child</w:t>
      </w:r>
      <w:r w:rsidR="00927277">
        <w:rPr>
          <w:rFonts w:eastAsia="Times New Roman" w:cstheme="minorHAnsi"/>
          <w:sz w:val="24"/>
          <w:szCs w:val="24"/>
          <w:lang w:val="en-GB" w:eastAsia="en-US"/>
        </w:rPr>
        <w:t>ren</w:t>
      </w:r>
      <w:r w:rsidR="003417B1" w:rsidRPr="001A3BF3">
        <w:rPr>
          <w:rFonts w:eastAsia="Times New Roman" w:cstheme="minorHAnsi"/>
          <w:sz w:val="24"/>
          <w:szCs w:val="24"/>
          <w:lang w:val="en-GB" w:eastAsia="en-US"/>
        </w:rPr>
        <w:t xml:space="preserve"> </w:t>
      </w:r>
      <w:r w:rsidRPr="001A3BF3">
        <w:rPr>
          <w:rFonts w:eastAsia="Times New Roman" w:cstheme="minorHAnsi"/>
          <w:sz w:val="24"/>
          <w:szCs w:val="24"/>
          <w:lang w:val="en-GB" w:eastAsia="en-US"/>
        </w:rPr>
        <w:t>with a disability</w:t>
      </w:r>
      <w:r w:rsidR="00927277">
        <w:rPr>
          <w:rFonts w:eastAsia="Times New Roman" w:cstheme="minorHAnsi"/>
          <w:sz w:val="24"/>
          <w:szCs w:val="24"/>
          <w:lang w:val="en-GB" w:eastAsia="en-US"/>
        </w:rPr>
        <w:t xml:space="preserve">. </w:t>
      </w:r>
    </w:p>
    <w:p w:rsidR="00E84105" w:rsidRPr="00E84105" w:rsidRDefault="00E84105" w:rsidP="00E84105">
      <w:pPr>
        <w:pStyle w:val="ListParagraph"/>
        <w:spacing w:before="120" w:after="0" w:line="360" w:lineRule="auto"/>
        <w:ind w:left="567" w:right="-22"/>
        <w:rPr>
          <w:rFonts w:eastAsia="Times New Roman" w:cstheme="minorHAnsi"/>
          <w:sz w:val="8"/>
          <w:szCs w:val="8"/>
          <w:lang w:val="en-GB" w:eastAsia="en-US"/>
        </w:rPr>
      </w:pPr>
    </w:p>
    <w:p w:rsidR="00E84105" w:rsidRDefault="008A2A74" w:rsidP="00E84105">
      <w:pPr>
        <w:pStyle w:val="ListParagraph"/>
        <w:numPr>
          <w:ilvl w:val="0"/>
          <w:numId w:val="24"/>
        </w:numPr>
        <w:spacing w:before="120" w:after="0" w:line="360" w:lineRule="auto"/>
        <w:ind w:left="567" w:right="-22"/>
        <w:rPr>
          <w:rFonts w:eastAsia="Times New Roman" w:cstheme="minorHAnsi"/>
          <w:sz w:val="24"/>
          <w:szCs w:val="24"/>
          <w:lang w:val="en-GB" w:eastAsia="en-US"/>
        </w:rPr>
      </w:pPr>
      <w:r w:rsidRPr="00E84105">
        <w:rPr>
          <w:rFonts w:eastAsia="Times New Roman" w:cstheme="minorHAnsi"/>
          <w:sz w:val="24"/>
          <w:szCs w:val="24"/>
          <w:lang w:val="en-GB" w:eastAsia="en-US"/>
        </w:rPr>
        <w:t xml:space="preserve">Make the best use of available resources for the benefit of </w:t>
      </w:r>
      <w:r w:rsidR="00164D2F" w:rsidRPr="00E84105">
        <w:rPr>
          <w:rFonts w:eastAsia="Times New Roman" w:cstheme="minorHAnsi"/>
          <w:sz w:val="24"/>
          <w:szCs w:val="24"/>
          <w:lang w:val="en-GB" w:eastAsia="en-US"/>
        </w:rPr>
        <w:t xml:space="preserve">children </w:t>
      </w:r>
      <w:r w:rsidRPr="00E84105">
        <w:rPr>
          <w:rFonts w:eastAsia="Times New Roman" w:cstheme="minorHAnsi"/>
          <w:sz w:val="24"/>
          <w:szCs w:val="24"/>
          <w:lang w:val="en-GB" w:eastAsia="en-US"/>
        </w:rPr>
        <w:t>and their families</w:t>
      </w:r>
    </w:p>
    <w:p w:rsidR="00E84105" w:rsidRPr="00927277" w:rsidRDefault="00E84105" w:rsidP="00927277">
      <w:pPr>
        <w:pStyle w:val="ListParagraph"/>
        <w:spacing w:before="120" w:after="0" w:line="360" w:lineRule="auto"/>
        <w:ind w:left="567" w:right="-22"/>
        <w:rPr>
          <w:rFonts w:eastAsia="Times New Roman" w:cstheme="minorHAnsi"/>
          <w:sz w:val="4"/>
          <w:szCs w:val="4"/>
          <w:lang w:val="en-GB" w:eastAsia="en-US"/>
        </w:rPr>
      </w:pPr>
    </w:p>
    <w:p w:rsidR="00E84105" w:rsidRDefault="00E84105" w:rsidP="00E84105">
      <w:pPr>
        <w:pStyle w:val="ListParagraph"/>
        <w:spacing w:before="120" w:after="0" w:line="360" w:lineRule="auto"/>
        <w:ind w:left="567" w:right="-22"/>
        <w:rPr>
          <w:rFonts w:eastAsia="Times New Roman" w:cstheme="minorHAnsi"/>
          <w:sz w:val="4"/>
          <w:szCs w:val="4"/>
          <w:lang w:val="en-GB" w:eastAsia="en-US"/>
        </w:rPr>
      </w:pPr>
    </w:p>
    <w:p w:rsidR="00927277" w:rsidRDefault="00927277" w:rsidP="00E84105">
      <w:pPr>
        <w:pStyle w:val="ListParagraph"/>
        <w:spacing w:before="120" w:after="0" w:line="360" w:lineRule="auto"/>
        <w:ind w:left="567" w:right="-22"/>
        <w:rPr>
          <w:rFonts w:eastAsia="Times New Roman" w:cstheme="minorHAnsi"/>
          <w:sz w:val="4"/>
          <w:szCs w:val="4"/>
          <w:lang w:val="en-GB" w:eastAsia="en-US"/>
        </w:rPr>
      </w:pPr>
    </w:p>
    <w:p w:rsidR="00927277" w:rsidRDefault="00927277" w:rsidP="00E84105">
      <w:pPr>
        <w:pStyle w:val="ListParagraph"/>
        <w:spacing w:before="120" w:after="0" w:line="360" w:lineRule="auto"/>
        <w:ind w:left="567" w:right="-22"/>
        <w:rPr>
          <w:rFonts w:eastAsia="Times New Roman" w:cstheme="minorHAnsi"/>
          <w:sz w:val="16"/>
          <w:szCs w:val="16"/>
          <w:lang w:val="en-GB" w:eastAsia="en-US"/>
        </w:rPr>
      </w:pPr>
    </w:p>
    <w:p w:rsidR="00EF5CAF" w:rsidRPr="00927277" w:rsidRDefault="00EF5CAF" w:rsidP="00E84105">
      <w:pPr>
        <w:pStyle w:val="ListParagraph"/>
        <w:spacing w:before="120" w:after="0" w:line="360" w:lineRule="auto"/>
        <w:ind w:left="567" w:right="-22"/>
        <w:rPr>
          <w:rFonts w:eastAsia="Times New Roman" w:cstheme="minorHAnsi"/>
          <w:sz w:val="16"/>
          <w:szCs w:val="16"/>
          <w:lang w:val="en-GB" w:eastAsia="en-US"/>
        </w:rPr>
      </w:pPr>
    </w:p>
    <w:p w:rsidR="008A2A74" w:rsidRPr="00E84105" w:rsidRDefault="007A2876" w:rsidP="00E84105">
      <w:pPr>
        <w:pStyle w:val="ListParagraph"/>
        <w:numPr>
          <w:ilvl w:val="0"/>
          <w:numId w:val="24"/>
        </w:numPr>
        <w:spacing w:before="120" w:after="0" w:line="360" w:lineRule="auto"/>
        <w:ind w:left="567" w:right="-22"/>
        <w:rPr>
          <w:rFonts w:eastAsia="Times New Roman" w:cstheme="minorHAnsi"/>
          <w:sz w:val="24"/>
          <w:szCs w:val="24"/>
          <w:lang w:val="en-GB" w:eastAsia="en-US"/>
        </w:rPr>
      </w:pPr>
      <w:r w:rsidRPr="00E84105">
        <w:rPr>
          <w:rFonts w:eastAsia="Times New Roman" w:cstheme="minorHAnsi"/>
          <w:sz w:val="24"/>
          <w:szCs w:val="24"/>
          <w:lang w:val="en-GB" w:eastAsia="en-US"/>
        </w:rPr>
        <w:t>Ensure</w:t>
      </w:r>
      <w:r w:rsidR="001A4DBC" w:rsidRPr="00E84105">
        <w:rPr>
          <w:rFonts w:eastAsia="Times New Roman" w:cstheme="minorHAnsi"/>
          <w:sz w:val="24"/>
          <w:szCs w:val="24"/>
          <w:lang w:val="en-GB" w:eastAsia="en-US"/>
        </w:rPr>
        <w:t xml:space="preserve"> effective teams working</w:t>
      </w:r>
      <w:r w:rsidR="008A2A74" w:rsidRPr="00E84105">
        <w:rPr>
          <w:rFonts w:eastAsia="Times New Roman" w:cstheme="minorHAnsi"/>
          <w:sz w:val="24"/>
          <w:szCs w:val="24"/>
          <w:lang w:val="en-GB" w:eastAsia="en-US"/>
        </w:rPr>
        <w:t xml:space="preserve"> i</w:t>
      </w:r>
      <w:r w:rsidR="00516EDC" w:rsidRPr="00E84105">
        <w:rPr>
          <w:rFonts w:eastAsia="Times New Roman" w:cstheme="minorHAnsi"/>
          <w:sz w:val="24"/>
          <w:szCs w:val="24"/>
          <w:lang w:val="en-GB" w:eastAsia="en-US"/>
        </w:rPr>
        <w:t xml:space="preserve">n partnership with </w:t>
      </w:r>
      <w:r w:rsidR="001A4DBC" w:rsidRPr="00E84105">
        <w:rPr>
          <w:rFonts w:eastAsia="Times New Roman" w:cstheme="minorHAnsi"/>
          <w:sz w:val="24"/>
          <w:szCs w:val="24"/>
          <w:lang w:val="en-GB" w:eastAsia="en-US"/>
        </w:rPr>
        <w:t>families</w:t>
      </w:r>
      <w:r w:rsidR="00516EDC" w:rsidRPr="00E84105">
        <w:rPr>
          <w:rFonts w:eastAsia="Times New Roman" w:cstheme="minorHAnsi"/>
          <w:sz w:val="24"/>
          <w:szCs w:val="24"/>
          <w:lang w:val="en-GB" w:eastAsia="en-US"/>
        </w:rPr>
        <w:t xml:space="preserve"> and </w:t>
      </w:r>
      <w:r w:rsidR="001A4DBC" w:rsidRPr="00E84105">
        <w:rPr>
          <w:rFonts w:eastAsia="Times New Roman" w:cstheme="minorHAnsi"/>
          <w:sz w:val="24"/>
          <w:szCs w:val="24"/>
          <w:lang w:val="en-GB" w:eastAsia="en-US"/>
        </w:rPr>
        <w:t xml:space="preserve">with </w:t>
      </w:r>
      <w:r w:rsidR="00516EDC" w:rsidRPr="00E84105">
        <w:rPr>
          <w:rFonts w:eastAsia="Times New Roman" w:cstheme="minorHAnsi"/>
          <w:sz w:val="24"/>
          <w:szCs w:val="24"/>
          <w:lang w:val="en-GB" w:eastAsia="en-US"/>
        </w:rPr>
        <w:t>e</w:t>
      </w:r>
      <w:r w:rsidR="008A2A74" w:rsidRPr="00E84105">
        <w:rPr>
          <w:rFonts w:eastAsia="Times New Roman" w:cstheme="minorHAnsi"/>
          <w:sz w:val="24"/>
          <w:szCs w:val="24"/>
          <w:lang w:val="en-GB" w:eastAsia="en-US"/>
        </w:rPr>
        <w:t>ducation</w:t>
      </w:r>
      <w:r w:rsidR="00516EDC" w:rsidRPr="00E84105">
        <w:rPr>
          <w:rFonts w:eastAsia="Times New Roman" w:cstheme="minorHAnsi"/>
          <w:sz w:val="24"/>
          <w:szCs w:val="24"/>
          <w:lang w:val="en-GB" w:eastAsia="en-US"/>
        </w:rPr>
        <w:t xml:space="preserve"> staff</w:t>
      </w:r>
      <w:r w:rsidR="008A2A74" w:rsidRPr="00E84105">
        <w:rPr>
          <w:rFonts w:eastAsia="Times New Roman" w:cstheme="minorHAnsi"/>
          <w:sz w:val="24"/>
          <w:szCs w:val="24"/>
          <w:lang w:val="en-GB" w:eastAsia="en-US"/>
        </w:rPr>
        <w:t xml:space="preserve"> to support children with a disability </w:t>
      </w:r>
      <w:r w:rsidR="003417B1" w:rsidRPr="00E84105">
        <w:rPr>
          <w:rFonts w:eastAsia="Times New Roman" w:cstheme="minorHAnsi"/>
          <w:sz w:val="24"/>
          <w:szCs w:val="24"/>
          <w:lang w:val="en-GB" w:eastAsia="en-US"/>
        </w:rPr>
        <w:t xml:space="preserve">to </w:t>
      </w:r>
      <w:r w:rsidR="008A2A74" w:rsidRPr="00E84105">
        <w:rPr>
          <w:rFonts w:eastAsia="Times New Roman" w:cstheme="minorHAnsi"/>
          <w:sz w:val="24"/>
          <w:szCs w:val="24"/>
          <w:lang w:val="en-GB" w:eastAsia="en-US"/>
        </w:rPr>
        <w:t xml:space="preserve">reach their </w:t>
      </w:r>
      <w:r w:rsidR="006F4FE6" w:rsidRPr="00E84105">
        <w:rPr>
          <w:rFonts w:eastAsia="Times New Roman" w:cstheme="minorHAnsi"/>
          <w:sz w:val="24"/>
          <w:szCs w:val="24"/>
          <w:lang w:val="en-GB" w:eastAsia="en-US"/>
        </w:rPr>
        <w:t xml:space="preserve">full </w:t>
      </w:r>
      <w:r w:rsidR="008A2A74" w:rsidRPr="00E84105">
        <w:rPr>
          <w:rFonts w:eastAsia="Times New Roman" w:cstheme="minorHAnsi"/>
          <w:sz w:val="24"/>
          <w:szCs w:val="24"/>
          <w:lang w:val="en-GB" w:eastAsia="en-US"/>
        </w:rPr>
        <w:t>potential.</w:t>
      </w:r>
    </w:p>
    <w:p w:rsidR="00F61495" w:rsidRPr="001A3BF3" w:rsidRDefault="00225222" w:rsidP="004D0E75">
      <w:pPr>
        <w:spacing w:before="120" w:after="120" w:line="360" w:lineRule="auto"/>
        <w:rPr>
          <w:rFonts w:eastAsia="Times New Roman" w:cstheme="minorHAnsi"/>
          <w:sz w:val="24"/>
          <w:szCs w:val="24"/>
          <w:lang w:val="en-GB" w:eastAsia="en-US"/>
        </w:rPr>
      </w:pPr>
      <w:r w:rsidRPr="001A3BF3">
        <w:rPr>
          <w:rFonts w:eastAsia="Times New Roman" w:cstheme="minorHAnsi"/>
          <w:sz w:val="24"/>
          <w:szCs w:val="24"/>
          <w:lang w:val="en-GB" w:eastAsia="en-US"/>
        </w:rPr>
        <w:t>PDS requires</w:t>
      </w:r>
      <w:r w:rsidR="005C228D" w:rsidRPr="001A3BF3">
        <w:rPr>
          <w:rFonts w:eastAsia="Times New Roman" w:cstheme="minorHAnsi"/>
          <w:sz w:val="24"/>
          <w:szCs w:val="24"/>
          <w:lang w:val="en-GB" w:eastAsia="en-US"/>
        </w:rPr>
        <w:t xml:space="preserve"> pooling</w:t>
      </w:r>
      <w:r w:rsidR="00091001" w:rsidRPr="001A3BF3">
        <w:rPr>
          <w:rFonts w:eastAsia="Times New Roman" w:cstheme="minorHAnsi"/>
          <w:sz w:val="24"/>
          <w:szCs w:val="24"/>
          <w:lang w:val="en-GB" w:eastAsia="en-US"/>
        </w:rPr>
        <w:t xml:space="preserve"> </w:t>
      </w:r>
      <w:r w:rsidR="00927277">
        <w:rPr>
          <w:rFonts w:eastAsia="Times New Roman" w:cstheme="minorHAnsi"/>
          <w:sz w:val="24"/>
          <w:szCs w:val="24"/>
          <w:lang w:val="en-GB" w:eastAsia="en-US"/>
        </w:rPr>
        <w:t xml:space="preserve">together all </w:t>
      </w:r>
      <w:r w:rsidR="00091001" w:rsidRPr="001A3BF3">
        <w:rPr>
          <w:rFonts w:eastAsia="Times New Roman" w:cstheme="minorHAnsi"/>
          <w:sz w:val="24"/>
          <w:szCs w:val="24"/>
          <w:lang w:val="en-GB" w:eastAsia="en-US"/>
        </w:rPr>
        <w:t>resources</w:t>
      </w:r>
      <w:r w:rsidR="005C228D" w:rsidRPr="001A3BF3">
        <w:rPr>
          <w:rFonts w:eastAsia="Times New Roman" w:cstheme="minorHAnsi"/>
          <w:sz w:val="24"/>
          <w:szCs w:val="24"/>
          <w:lang w:val="en-GB" w:eastAsia="en-US"/>
        </w:rPr>
        <w:t xml:space="preserve">, including </w:t>
      </w:r>
      <w:r w:rsidR="00501D44" w:rsidRPr="001A3BF3">
        <w:rPr>
          <w:rFonts w:eastAsia="Times New Roman" w:cstheme="minorHAnsi"/>
          <w:sz w:val="24"/>
          <w:szCs w:val="24"/>
          <w:lang w:val="en-GB" w:eastAsia="en-US"/>
        </w:rPr>
        <w:t>staff</w:t>
      </w:r>
      <w:r w:rsidR="00A63811" w:rsidRPr="001A3BF3">
        <w:rPr>
          <w:rFonts w:eastAsia="Times New Roman" w:cstheme="minorHAnsi"/>
          <w:sz w:val="24"/>
          <w:szCs w:val="24"/>
          <w:lang w:val="en-GB" w:eastAsia="en-US"/>
        </w:rPr>
        <w:t>, facilities and equipment</w:t>
      </w:r>
      <w:r w:rsidR="00927277">
        <w:rPr>
          <w:rFonts w:eastAsia="Times New Roman" w:cstheme="minorHAnsi"/>
          <w:sz w:val="24"/>
          <w:szCs w:val="24"/>
          <w:lang w:val="en-GB" w:eastAsia="en-US"/>
        </w:rPr>
        <w:t>,</w:t>
      </w:r>
      <w:r w:rsidR="00A63811" w:rsidRPr="001A3BF3">
        <w:rPr>
          <w:rFonts w:eastAsia="Times New Roman" w:cstheme="minorHAnsi"/>
          <w:sz w:val="24"/>
          <w:szCs w:val="24"/>
          <w:lang w:val="en-GB" w:eastAsia="en-US"/>
        </w:rPr>
        <w:t xml:space="preserve"> </w:t>
      </w:r>
      <w:r w:rsidR="00927277">
        <w:rPr>
          <w:rFonts w:eastAsia="Times New Roman" w:cstheme="minorHAnsi"/>
          <w:sz w:val="24"/>
          <w:szCs w:val="24"/>
          <w:lang w:val="en-GB" w:eastAsia="en-US"/>
        </w:rPr>
        <w:t>from the different</w:t>
      </w:r>
      <w:r w:rsidR="00501D44" w:rsidRPr="001A3BF3">
        <w:rPr>
          <w:rFonts w:eastAsia="Times New Roman" w:cstheme="minorHAnsi"/>
          <w:sz w:val="24"/>
          <w:szCs w:val="24"/>
          <w:lang w:val="en-GB" w:eastAsia="en-US"/>
        </w:rPr>
        <w:t xml:space="preserve"> voluntary agencies </w:t>
      </w:r>
      <w:r w:rsidR="003B363E" w:rsidRPr="001A3BF3">
        <w:rPr>
          <w:rFonts w:eastAsia="Times New Roman" w:cstheme="minorHAnsi"/>
          <w:sz w:val="24"/>
          <w:szCs w:val="24"/>
          <w:lang w:val="en-GB" w:eastAsia="en-US"/>
        </w:rPr>
        <w:t xml:space="preserve">and </w:t>
      </w:r>
      <w:r w:rsidR="00501D44" w:rsidRPr="001A3BF3">
        <w:rPr>
          <w:rFonts w:eastAsia="Times New Roman" w:cstheme="minorHAnsi"/>
          <w:sz w:val="24"/>
          <w:szCs w:val="24"/>
          <w:lang w:val="en-GB" w:eastAsia="en-US"/>
        </w:rPr>
        <w:t xml:space="preserve">the </w:t>
      </w:r>
      <w:r w:rsidR="00A63811" w:rsidRPr="001A3BF3">
        <w:rPr>
          <w:rFonts w:eastAsia="Times New Roman" w:cstheme="minorHAnsi"/>
          <w:sz w:val="24"/>
          <w:szCs w:val="24"/>
          <w:lang w:val="en-GB" w:eastAsia="en-US"/>
        </w:rPr>
        <w:t>HSE</w:t>
      </w:r>
      <w:r w:rsidR="00592ED3" w:rsidRPr="001A3BF3">
        <w:rPr>
          <w:rFonts w:eastAsia="Times New Roman" w:cstheme="minorHAnsi"/>
          <w:sz w:val="24"/>
          <w:szCs w:val="24"/>
          <w:lang w:val="en-GB" w:eastAsia="en-US"/>
        </w:rPr>
        <w:t xml:space="preserve"> providing </w:t>
      </w:r>
      <w:r w:rsidR="00927277">
        <w:rPr>
          <w:rFonts w:eastAsia="Times New Roman" w:cstheme="minorHAnsi"/>
          <w:sz w:val="24"/>
          <w:szCs w:val="24"/>
          <w:lang w:val="en-GB" w:eastAsia="en-US"/>
        </w:rPr>
        <w:t>specialist</w:t>
      </w:r>
      <w:r w:rsidR="00592ED3" w:rsidRPr="001A3BF3">
        <w:rPr>
          <w:rFonts w:eastAsia="Times New Roman" w:cstheme="minorHAnsi"/>
          <w:sz w:val="24"/>
          <w:szCs w:val="24"/>
          <w:lang w:val="en-GB" w:eastAsia="en-US"/>
        </w:rPr>
        <w:t xml:space="preserve"> children</w:t>
      </w:r>
      <w:r w:rsidR="00927277">
        <w:rPr>
          <w:rFonts w:eastAsia="Times New Roman" w:cstheme="minorHAnsi"/>
          <w:sz w:val="24"/>
          <w:szCs w:val="24"/>
          <w:lang w:val="en-GB" w:eastAsia="en-US"/>
        </w:rPr>
        <w:t>’s disability services</w:t>
      </w:r>
      <w:r w:rsidR="00501D44" w:rsidRPr="001A3BF3">
        <w:rPr>
          <w:rFonts w:eastAsia="Times New Roman" w:cstheme="minorHAnsi"/>
          <w:sz w:val="24"/>
          <w:szCs w:val="24"/>
          <w:lang w:val="en-GB" w:eastAsia="en-US"/>
        </w:rPr>
        <w:t xml:space="preserve">, in order </w:t>
      </w:r>
      <w:r w:rsidR="006F4FE6" w:rsidRPr="001A3BF3">
        <w:rPr>
          <w:rFonts w:eastAsia="Times New Roman" w:cstheme="minorHAnsi"/>
          <w:sz w:val="24"/>
          <w:szCs w:val="24"/>
          <w:lang w:val="en-GB" w:eastAsia="en-US"/>
        </w:rPr>
        <w:t xml:space="preserve">to </w:t>
      </w:r>
      <w:r w:rsidR="00091001" w:rsidRPr="001A3BF3">
        <w:rPr>
          <w:rFonts w:eastAsia="Times New Roman" w:cstheme="minorHAnsi"/>
          <w:sz w:val="24"/>
          <w:szCs w:val="24"/>
          <w:lang w:val="en-GB" w:eastAsia="en-US"/>
        </w:rPr>
        <w:t xml:space="preserve">set up </w:t>
      </w:r>
      <w:r w:rsidR="00091001" w:rsidRPr="001A3BF3">
        <w:rPr>
          <w:rFonts w:eastAsia="Times New Roman" w:cstheme="minorHAnsi"/>
          <w:b/>
          <w:sz w:val="24"/>
          <w:szCs w:val="24"/>
          <w:lang w:val="en-GB" w:eastAsia="en-US"/>
        </w:rPr>
        <w:t>Children’s Disability Network Teams</w:t>
      </w:r>
      <w:r w:rsidR="005C228D" w:rsidRPr="001A3BF3">
        <w:rPr>
          <w:rFonts w:eastAsia="Times New Roman" w:cstheme="minorHAnsi"/>
          <w:b/>
          <w:sz w:val="24"/>
          <w:szCs w:val="24"/>
          <w:lang w:val="en-GB" w:eastAsia="en-US"/>
        </w:rPr>
        <w:t xml:space="preserve"> (CDNTs)</w:t>
      </w:r>
      <w:r w:rsidR="006F4FE6" w:rsidRPr="001A3BF3">
        <w:rPr>
          <w:rFonts w:eastAsia="Times New Roman" w:cstheme="minorHAnsi"/>
          <w:sz w:val="24"/>
          <w:szCs w:val="24"/>
          <w:lang w:val="en-GB" w:eastAsia="en-US"/>
        </w:rPr>
        <w:t xml:space="preserve">. </w:t>
      </w:r>
      <w:r w:rsidR="00DD0EE3" w:rsidRPr="001A3BF3">
        <w:rPr>
          <w:rFonts w:eastAsia="Times New Roman" w:cstheme="minorHAnsi"/>
          <w:sz w:val="24"/>
          <w:szCs w:val="24"/>
          <w:lang w:val="en-GB" w:eastAsia="en-US"/>
        </w:rPr>
        <w:t xml:space="preserve">A CDNT comprises a team of </w:t>
      </w:r>
      <w:r w:rsidR="001A5CF7" w:rsidRPr="001A3BF3">
        <w:rPr>
          <w:rFonts w:eastAsia="Times New Roman" w:cstheme="minorHAnsi"/>
          <w:sz w:val="24"/>
          <w:szCs w:val="24"/>
          <w:lang w:val="en-GB" w:eastAsia="en-US"/>
        </w:rPr>
        <w:t>health</w:t>
      </w:r>
      <w:r w:rsidR="00164D2F">
        <w:rPr>
          <w:rFonts w:eastAsia="Times New Roman" w:cstheme="minorHAnsi"/>
          <w:sz w:val="24"/>
          <w:szCs w:val="24"/>
          <w:lang w:val="en-GB" w:eastAsia="en-US"/>
        </w:rPr>
        <w:t xml:space="preserve"> and social </w:t>
      </w:r>
      <w:r w:rsidR="001A5CF7" w:rsidRPr="001A3BF3">
        <w:rPr>
          <w:rFonts w:eastAsia="Times New Roman" w:cstheme="minorHAnsi"/>
          <w:sz w:val="24"/>
          <w:szCs w:val="24"/>
          <w:lang w:val="en-GB" w:eastAsia="en-US"/>
        </w:rPr>
        <w:t>care</w:t>
      </w:r>
      <w:r w:rsidR="00BD5115" w:rsidRPr="001A3BF3">
        <w:rPr>
          <w:rFonts w:eastAsia="Times New Roman" w:cstheme="minorHAnsi"/>
          <w:sz w:val="24"/>
          <w:szCs w:val="24"/>
          <w:lang w:val="en-GB" w:eastAsia="en-US"/>
        </w:rPr>
        <w:t xml:space="preserve"> </w:t>
      </w:r>
      <w:r w:rsidR="00164D2F">
        <w:rPr>
          <w:rFonts w:eastAsia="Times New Roman" w:cstheme="minorHAnsi"/>
          <w:sz w:val="24"/>
          <w:szCs w:val="24"/>
          <w:lang w:val="en-GB" w:eastAsia="en-US"/>
        </w:rPr>
        <w:t>professionals</w:t>
      </w:r>
      <w:r w:rsidR="00DD0EE3" w:rsidRPr="001A3BF3">
        <w:rPr>
          <w:rFonts w:eastAsia="Times New Roman" w:cstheme="minorHAnsi"/>
          <w:sz w:val="24"/>
          <w:szCs w:val="24"/>
          <w:lang w:val="en-GB" w:eastAsia="en-US"/>
        </w:rPr>
        <w:t xml:space="preserve"> </w:t>
      </w:r>
      <w:r w:rsidR="001E45B7" w:rsidRPr="001A3BF3">
        <w:rPr>
          <w:rFonts w:eastAsia="Times New Roman" w:cstheme="minorHAnsi"/>
          <w:sz w:val="24"/>
          <w:szCs w:val="24"/>
          <w:lang w:val="en-GB" w:eastAsia="en-US"/>
        </w:rPr>
        <w:t>who</w:t>
      </w:r>
      <w:r w:rsidR="004B218F" w:rsidRPr="001A3BF3">
        <w:rPr>
          <w:rFonts w:eastAsia="Times New Roman" w:cstheme="minorHAnsi"/>
          <w:sz w:val="24"/>
          <w:szCs w:val="24"/>
          <w:lang w:val="en-GB" w:eastAsia="en-US"/>
        </w:rPr>
        <w:t xml:space="preserve"> will </w:t>
      </w:r>
      <w:r w:rsidR="00F61495" w:rsidRPr="001A3BF3">
        <w:rPr>
          <w:rFonts w:eastAsia="Times New Roman" w:cstheme="minorHAnsi"/>
          <w:sz w:val="24"/>
          <w:szCs w:val="24"/>
          <w:lang w:val="en-GB" w:eastAsia="en-US"/>
        </w:rPr>
        <w:t xml:space="preserve">provide </w:t>
      </w:r>
      <w:r w:rsidR="0068158B" w:rsidRPr="001A3BF3">
        <w:rPr>
          <w:rFonts w:eastAsia="Times New Roman" w:cstheme="minorHAnsi"/>
          <w:sz w:val="24"/>
          <w:szCs w:val="24"/>
          <w:lang w:val="en-GB" w:eastAsia="en-US"/>
        </w:rPr>
        <w:t>services for</w:t>
      </w:r>
      <w:r w:rsidR="00F61495" w:rsidRPr="001A3BF3">
        <w:rPr>
          <w:rFonts w:eastAsia="Times New Roman" w:cstheme="minorHAnsi"/>
          <w:sz w:val="24"/>
          <w:szCs w:val="24"/>
          <w:lang w:val="en-GB" w:eastAsia="en-US"/>
        </w:rPr>
        <w:t xml:space="preserve"> a specific</w:t>
      </w:r>
      <w:r w:rsidR="004B218F" w:rsidRPr="001A3BF3">
        <w:rPr>
          <w:rFonts w:eastAsia="Times New Roman" w:cstheme="minorHAnsi"/>
          <w:sz w:val="24"/>
          <w:szCs w:val="24"/>
          <w:lang w:val="en-GB" w:eastAsia="en-US"/>
        </w:rPr>
        <w:t xml:space="preserve"> geographic</w:t>
      </w:r>
      <w:r w:rsidR="00F61495" w:rsidRPr="001A3BF3">
        <w:rPr>
          <w:rFonts w:eastAsia="Times New Roman" w:cstheme="minorHAnsi"/>
          <w:sz w:val="24"/>
          <w:szCs w:val="24"/>
          <w:lang w:val="en-GB" w:eastAsia="en-US"/>
        </w:rPr>
        <w:t>al</w:t>
      </w:r>
      <w:r w:rsidR="004B218F" w:rsidRPr="001A3BF3">
        <w:rPr>
          <w:rFonts w:eastAsia="Times New Roman" w:cstheme="minorHAnsi"/>
          <w:sz w:val="24"/>
          <w:szCs w:val="24"/>
          <w:lang w:val="en-GB" w:eastAsia="en-US"/>
        </w:rPr>
        <w:t xml:space="preserve"> area</w:t>
      </w:r>
      <w:r w:rsidR="00927277">
        <w:rPr>
          <w:rFonts w:eastAsia="Times New Roman" w:cstheme="minorHAnsi"/>
          <w:sz w:val="24"/>
          <w:szCs w:val="24"/>
          <w:lang w:val="en-GB" w:eastAsia="en-US"/>
        </w:rPr>
        <w:t>. O</w:t>
      </w:r>
      <w:r w:rsidR="00A63811" w:rsidRPr="001A3BF3">
        <w:rPr>
          <w:rFonts w:eastAsia="Times New Roman" w:cstheme="minorHAnsi"/>
          <w:sz w:val="24"/>
          <w:szCs w:val="24"/>
          <w:lang w:val="en-GB" w:eastAsia="en-US"/>
        </w:rPr>
        <w:t>n</w:t>
      </w:r>
      <w:r w:rsidR="00F61495" w:rsidRPr="001A3BF3">
        <w:rPr>
          <w:rFonts w:eastAsia="Times New Roman" w:cstheme="minorHAnsi"/>
          <w:sz w:val="24"/>
          <w:szCs w:val="24"/>
          <w:lang w:val="en-GB" w:eastAsia="en-US"/>
        </w:rPr>
        <w:t>ce all teams are in place</w:t>
      </w:r>
      <w:r w:rsidR="0068158B" w:rsidRPr="001A3BF3">
        <w:rPr>
          <w:rFonts w:eastAsia="Times New Roman" w:cstheme="minorHAnsi"/>
          <w:sz w:val="24"/>
          <w:szCs w:val="24"/>
          <w:lang w:val="en-GB" w:eastAsia="en-US"/>
        </w:rPr>
        <w:t>, there</w:t>
      </w:r>
      <w:r w:rsidR="00F61495" w:rsidRPr="001A3BF3">
        <w:rPr>
          <w:rFonts w:eastAsia="Times New Roman" w:cstheme="minorHAnsi"/>
          <w:sz w:val="24"/>
          <w:szCs w:val="24"/>
          <w:lang w:val="en-GB" w:eastAsia="en-US"/>
        </w:rPr>
        <w:t xml:space="preserve"> will be full national cover</w:t>
      </w:r>
      <w:r w:rsidR="00A63811" w:rsidRPr="001A3BF3">
        <w:rPr>
          <w:rFonts w:eastAsia="Times New Roman" w:cstheme="minorHAnsi"/>
          <w:sz w:val="24"/>
          <w:szCs w:val="24"/>
          <w:lang w:val="en-GB" w:eastAsia="en-US"/>
        </w:rPr>
        <w:t xml:space="preserve">. </w:t>
      </w:r>
    </w:p>
    <w:p w:rsidR="004740BA" w:rsidRPr="001A3BF3" w:rsidRDefault="004740BA" w:rsidP="004D0E75">
      <w:pPr>
        <w:spacing w:before="120" w:after="120" w:line="360" w:lineRule="auto"/>
        <w:rPr>
          <w:rFonts w:eastAsia="Times New Roman" w:cstheme="minorHAnsi"/>
          <w:b/>
          <w:color w:val="365F91" w:themeColor="accent1" w:themeShade="BF"/>
          <w:sz w:val="4"/>
          <w:szCs w:val="4"/>
          <w:lang w:val="en-GB" w:eastAsia="en-US"/>
        </w:rPr>
      </w:pPr>
    </w:p>
    <w:p w:rsidR="003567BA" w:rsidRPr="001A3BF3" w:rsidRDefault="003567BA" w:rsidP="00D42C3C">
      <w:pPr>
        <w:spacing w:before="120" w:after="120" w:line="360" w:lineRule="auto"/>
        <w:rPr>
          <w:rFonts w:eastAsia="Times New Roman" w:cstheme="minorHAnsi"/>
          <w:b/>
          <w:color w:val="365F91" w:themeColor="accent1" w:themeShade="BF"/>
          <w:sz w:val="28"/>
          <w:szCs w:val="28"/>
          <w:lang w:val="en-GB" w:eastAsia="en-US"/>
        </w:rPr>
      </w:pPr>
      <w:r w:rsidRPr="001A3BF3">
        <w:rPr>
          <w:rFonts w:eastAsia="Times New Roman" w:cstheme="minorHAnsi"/>
          <w:b/>
          <w:color w:val="365F91" w:themeColor="accent1" w:themeShade="BF"/>
          <w:sz w:val="28"/>
          <w:szCs w:val="28"/>
          <w:lang w:val="en-GB" w:eastAsia="en-US"/>
        </w:rPr>
        <w:t>4.</w:t>
      </w:r>
      <w:r w:rsidRPr="001A3BF3">
        <w:rPr>
          <w:rFonts w:eastAsia="Times New Roman" w:cstheme="minorHAnsi"/>
          <w:b/>
          <w:color w:val="365F91" w:themeColor="accent1" w:themeShade="BF"/>
          <w:sz w:val="28"/>
          <w:szCs w:val="28"/>
          <w:lang w:val="en-GB" w:eastAsia="en-US"/>
        </w:rPr>
        <w:tab/>
        <w:t>How will these changes benefit children with a disability?</w:t>
      </w:r>
    </w:p>
    <w:p w:rsidR="00164D2F" w:rsidRDefault="00555313" w:rsidP="00164D2F">
      <w:pPr>
        <w:spacing w:before="120" w:after="120" w:line="360" w:lineRule="auto"/>
        <w:rPr>
          <w:rFonts w:eastAsia="Times New Roman"/>
          <w:sz w:val="24"/>
          <w:szCs w:val="24"/>
          <w:lang w:eastAsia="en-US"/>
        </w:rPr>
      </w:pPr>
      <w:r>
        <w:rPr>
          <w:rFonts w:eastAsia="Times New Roman" w:cstheme="minorHAnsi"/>
          <w:sz w:val="24"/>
          <w:szCs w:val="24"/>
          <w:lang w:val="en-GB" w:eastAsia="en-US"/>
        </w:rPr>
        <w:t>A</w:t>
      </w:r>
      <w:r w:rsidR="00164D2F">
        <w:rPr>
          <w:rFonts w:eastAsia="Times New Roman" w:cstheme="minorHAnsi"/>
          <w:sz w:val="24"/>
          <w:szCs w:val="24"/>
          <w:lang w:val="en-GB" w:eastAsia="en-US"/>
        </w:rPr>
        <w:t xml:space="preserve"> child’s access to services will be based on his/her needs, </w:t>
      </w:r>
      <w:r w:rsidR="00927277">
        <w:rPr>
          <w:rFonts w:eastAsia="Times New Roman" w:cstheme="minorHAnsi"/>
          <w:sz w:val="24"/>
          <w:szCs w:val="24"/>
          <w:lang w:val="en-GB" w:eastAsia="en-US"/>
        </w:rPr>
        <w:t>i.e. a diagnosis will not be required</w:t>
      </w:r>
      <w:r w:rsidR="00164D2F">
        <w:rPr>
          <w:rFonts w:eastAsia="Times New Roman" w:cstheme="minorHAnsi"/>
          <w:sz w:val="24"/>
          <w:szCs w:val="24"/>
          <w:lang w:val="en-GB" w:eastAsia="en-US"/>
        </w:rPr>
        <w:t xml:space="preserve">. </w:t>
      </w:r>
      <w:r w:rsidR="00A63811" w:rsidRPr="001A3BF3">
        <w:rPr>
          <w:rFonts w:eastAsia="Times New Roman" w:cstheme="minorHAnsi"/>
          <w:sz w:val="24"/>
          <w:szCs w:val="24"/>
          <w:lang w:val="en-GB" w:eastAsia="en-US"/>
        </w:rPr>
        <w:t>I</w:t>
      </w:r>
      <w:r w:rsidR="00501D44" w:rsidRPr="001A3BF3">
        <w:rPr>
          <w:rFonts w:eastAsia="Times New Roman" w:cstheme="minorHAnsi"/>
          <w:sz w:val="24"/>
          <w:szCs w:val="24"/>
          <w:lang w:val="en-GB" w:eastAsia="en-US"/>
        </w:rPr>
        <w:t>nstead of</w:t>
      </w:r>
      <w:r w:rsidR="00F61495" w:rsidRPr="001A3BF3">
        <w:rPr>
          <w:rFonts w:eastAsia="Times New Roman" w:cstheme="minorHAnsi"/>
          <w:sz w:val="24"/>
          <w:szCs w:val="24"/>
          <w:lang w:val="en-GB" w:eastAsia="en-US"/>
        </w:rPr>
        <w:t xml:space="preserve"> a service</w:t>
      </w:r>
      <w:r w:rsidR="00501D44" w:rsidRPr="001A3BF3">
        <w:rPr>
          <w:rFonts w:eastAsia="Times New Roman" w:cstheme="minorHAnsi"/>
          <w:sz w:val="24"/>
          <w:szCs w:val="24"/>
          <w:lang w:val="en-GB" w:eastAsia="en-US"/>
        </w:rPr>
        <w:t xml:space="preserve"> providing for children with one type of </w:t>
      </w:r>
      <w:r w:rsidR="00A63811" w:rsidRPr="001A3BF3">
        <w:rPr>
          <w:rFonts w:eastAsia="Times New Roman" w:cstheme="minorHAnsi"/>
          <w:sz w:val="24"/>
          <w:szCs w:val="24"/>
          <w:lang w:val="en-GB" w:eastAsia="en-US"/>
        </w:rPr>
        <w:t>disability</w:t>
      </w:r>
      <w:r w:rsidR="00F61495" w:rsidRPr="001A3BF3">
        <w:rPr>
          <w:rFonts w:eastAsia="Times New Roman" w:cstheme="minorHAnsi"/>
          <w:sz w:val="24"/>
          <w:szCs w:val="24"/>
          <w:lang w:val="en-GB" w:eastAsia="en-US"/>
        </w:rPr>
        <w:t xml:space="preserve"> only</w:t>
      </w:r>
      <w:r w:rsidR="00164D2F">
        <w:rPr>
          <w:rFonts w:eastAsia="Times New Roman" w:cstheme="minorHAnsi"/>
          <w:sz w:val="24"/>
          <w:szCs w:val="24"/>
          <w:lang w:val="en-GB" w:eastAsia="en-US"/>
        </w:rPr>
        <w:t xml:space="preserve">, resulting in </w:t>
      </w:r>
      <w:r>
        <w:rPr>
          <w:rFonts w:eastAsia="Times New Roman" w:cstheme="minorHAnsi"/>
          <w:sz w:val="24"/>
          <w:szCs w:val="24"/>
          <w:lang w:val="en-GB" w:eastAsia="en-US"/>
        </w:rPr>
        <w:t>some</w:t>
      </w:r>
      <w:r w:rsidR="00164D2F">
        <w:rPr>
          <w:rFonts w:eastAsia="Times New Roman" w:cstheme="minorHAnsi"/>
          <w:sz w:val="24"/>
          <w:szCs w:val="24"/>
          <w:lang w:val="en-GB" w:eastAsia="en-US"/>
        </w:rPr>
        <w:t xml:space="preserve"> children unable to access a service</w:t>
      </w:r>
      <w:r w:rsidR="00A63811" w:rsidRPr="001A3BF3">
        <w:rPr>
          <w:rFonts w:eastAsia="Times New Roman" w:cstheme="minorHAnsi"/>
          <w:sz w:val="24"/>
          <w:szCs w:val="24"/>
          <w:lang w:val="en-GB" w:eastAsia="en-US"/>
        </w:rPr>
        <w:t xml:space="preserve">, </w:t>
      </w:r>
      <w:r w:rsidR="00F61495" w:rsidRPr="001A3BF3">
        <w:rPr>
          <w:rFonts w:eastAsia="Times New Roman" w:cstheme="minorHAnsi"/>
          <w:sz w:val="24"/>
          <w:szCs w:val="24"/>
          <w:lang w:val="en-GB" w:eastAsia="en-US"/>
        </w:rPr>
        <w:t xml:space="preserve">each CDNT </w:t>
      </w:r>
      <w:r w:rsidR="00A63811" w:rsidRPr="001A3BF3">
        <w:rPr>
          <w:rFonts w:eastAsia="Times New Roman" w:cstheme="minorHAnsi"/>
          <w:sz w:val="24"/>
          <w:szCs w:val="24"/>
          <w:lang w:val="en-GB" w:eastAsia="en-US"/>
        </w:rPr>
        <w:t xml:space="preserve">will provide for </w:t>
      </w:r>
      <w:r w:rsidR="00A63811" w:rsidRPr="001A3BF3">
        <w:rPr>
          <w:rFonts w:eastAsia="Times New Roman" w:cstheme="minorHAnsi"/>
          <w:sz w:val="24"/>
          <w:szCs w:val="24"/>
          <w:u w:val="single"/>
          <w:lang w:val="en-GB" w:eastAsia="en-US"/>
        </w:rPr>
        <w:t>all</w:t>
      </w:r>
      <w:r w:rsidR="00A63811" w:rsidRPr="001A3BF3">
        <w:rPr>
          <w:rFonts w:eastAsia="Times New Roman" w:cstheme="minorHAnsi"/>
          <w:sz w:val="24"/>
          <w:szCs w:val="24"/>
          <w:lang w:val="en-GB" w:eastAsia="en-US"/>
        </w:rPr>
        <w:t xml:space="preserve"> children with </w:t>
      </w:r>
      <w:r>
        <w:rPr>
          <w:rFonts w:eastAsia="Times New Roman" w:cstheme="minorHAnsi"/>
          <w:sz w:val="24"/>
          <w:szCs w:val="24"/>
          <w:lang w:val="en-GB" w:eastAsia="en-US"/>
        </w:rPr>
        <w:t>complex</w:t>
      </w:r>
      <w:r w:rsidR="00A63811" w:rsidRPr="001A3BF3">
        <w:rPr>
          <w:rFonts w:eastAsia="Times New Roman" w:cstheme="minorHAnsi"/>
          <w:sz w:val="24"/>
          <w:szCs w:val="24"/>
          <w:lang w:val="en-GB" w:eastAsia="en-US"/>
        </w:rPr>
        <w:t xml:space="preserve"> need arising from their disability</w:t>
      </w:r>
      <w:r w:rsidR="00516EDC" w:rsidRPr="001A3BF3">
        <w:rPr>
          <w:rFonts w:eastAsia="Times New Roman" w:cstheme="minorHAnsi"/>
          <w:sz w:val="24"/>
          <w:szCs w:val="24"/>
          <w:lang w:val="en-GB" w:eastAsia="en-US"/>
        </w:rPr>
        <w:t xml:space="preserve"> </w:t>
      </w:r>
      <w:r w:rsidR="006732B0">
        <w:rPr>
          <w:rFonts w:eastAsia="Times New Roman" w:cstheme="minorHAnsi"/>
          <w:sz w:val="24"/>
          <w:szCs w:val="24"/>
          <w:lang w:val="en-GB" w:eastAsia="en-US"/>
        </w:rPr>
        <w:t>who live</w:t>
      </w:r>
      <w:r w:rsidR="00516EDC" w:rsidRPr="001A3BF3">
        <w:rPr>
          <w:rFonts w:eastAsia="Times New Roman" w:cstheme="minorHAnsi"/>
          <w:sz w:val="24"/>
          <w:szCs w:val="24"/>
          <w:lang w:val="en-GB" w:eastAsia="en-US"/>
        </w:rPr>
        <w:t xml:space="preserve"> </w:t>
      </w:r>
      <w:r w:rsidR="00BE6712" w:rsidRPr="001A3BF3">
        <w:rPr>
          <w:rFonts w:eastAsia="Times New Roman" w:cstheme="minorHAnsi"/>
          <w:sz w:val="24"/>
          <w:szCs w:val="24"/>
          <w:lang w:val="en-GB" w:eastAsia="en-US"/>
        </w:rPr>
        <w:t xml:space="preserve">in that area. </w:t>
      </w:r>
      <w:r w:rsidR="00164D2F" w:rsidRPr="00164D2F">
        <w:rPr>
          <w:rFonts w:eastAsia="Times New Roman"/>
          <w:sz w:val="24"/>
          <w:szCs w:val="24"/>
          <w:lang w:eastAsia="en-US"/>
        </w:rPr>
        <w:t xml:space="preserve">Children with </w:t>
      </w:r>
      <w:r>
        <w:rPr>
          <w:rFonts w:eastAsia="Times New Roman"/>
          <w:sz w:val="24"/>
          <w:szCs w:val="24"/>
          <w:lang w:eastAsia="en-US"/>
        </w:rPr>
        <w:t xml:space="preserve">non-complex </w:t>
      </w:r>
      <w:r w:rsidRPr="00164D2F">
        <w:rPr>
          <w:rFonts w:eastAsia="Times New Roman"/>
          <w:sz w:val="24"/>
          <w:szCs w:val="24"/>
          <w:lang w:eastAsia="en-US"/>
        </w:rPr>
        <w:t>needs</w:t>
      </w:r>
      <w:r w:rsidR="00164D2F" w:rsidRPr="00164D2F">
        <w:rPr>
          <w:rFonts w:eastAsia="Times New Roman"/>
          <w:sz w:val="24"/>
          <w:szCs w:val="24"/>
          <w:lang w:eastAsia="en-US"/>
        </w:rPr>
        <w:t xml:space="preserve"> will receive services at Primary Care level. </w:t>
      </w:r>
      <w:r w:rsidR="00927277">
        <w:rPr>
          <w:rFonts w:eastAsia="Times New Roman"/>
          <w:sz w:val="24"/>
          <w:szCs w:val="24"/>
          <w:lang w:eastAsia="en-US"/>
        </w:rPr>
        <w:t>A small</w:t>
      </w:r>
      <w:r w:rsidR="00164D2F" w:rsidRPr="00164D2F">
        <w:rPr>
          <w:rFonts w:eastAsia="Times New Roman"/>
          <w:sz w:val="24"/>
          <w:szCs w:val="24"/>
          <w:lang w:eastAsia="en-US"/>
        </w:rPr>
        <w:t xml:space="preserve"> number of children with very complex needs</w:t>
      </w:r>
      <w:r w:rsidR="00927277">
        <w:rPr>
          <w:rFonts w:eastAsia="Times New Roman"/>
          <w:sz w:val="24"/>
          <w:szCs w:val="24"/>
          <w:lang w:eastAsia="en-US"/>
        </w:rPr>
        <w:t xml:space="preserve"> will</w:t>
      </w:r>
      <w:r w:rsidR="00164D2F" w:rsidRPr="00164D2F">
        <w:rPr>
          <w:rFonts w:eastAsia="Times New Roman"/>
          <w:sz w:val="24"/>
          <w:szCs w:val="24"/>
          <w:lang w:eastAsia="en-US"/>
        </w:rPr>
        <w:t xml:space="preserve"> need a level of expertise which may not </w:t>
      </w:r>
      <w:r w:rsidRPr="00164D2F">
        <w:rPr>
          <w:rFonts w:eastAsia="Times New Roman"/>
          <w:sz w:val="24"/>
          <w:szCs w:val="24"/>
          <w:lang w:eastAsia="en-US"/>
        </w:rPr>
        <w:t>solely</w:t>
      </w:r>
      <w:r w:rsidR="00927277">
        <w:rPr>
          <w:rFonts w:eastAsia="Times New Roman"/>
          <w:sz w:val="24"/>
          <w:szCs w:val="24"/>
          <w:lang w:eastAsia="en-US"/>
        </w:rPr>
        <w:t xml:space="preserve"> be met by </w:t>
      </w:r>
      <w:r w:rsidR="00164D2F" w:rsidRPr="00164D2F">
        <w:rPr>
          <w:rFonts w:eastAsia="Times New Roman"/>
          <w:sz w:val="24"/>
          <w:szCs w:val="24"/>
          <w:lang w:eastAsia="en-US"/>
        </w:rPr>
        <w:t xml:space="preserve">Primary Care services or the Children Disability Network Team. Specialist </w:t>
      </w:r>
      <w:r w:rsidR="00927277">
        <w:rPr>
          <w:rFonts w:eastAsia="Times New Roman"/>
          <w:sz w:val="24"/>
          <w:szCs w:val="24"/>
          <w:lang w:eastAsia="en-US"/>
        </w:rPr>
        <w:t>services</w:t>
      </w:r>
      <w:r w:rsidR="00164D2F" w:rsidRPr="00164D2F">
        <w:rPr>
          <w:rFonts w:eastAsia="Times New Roman"/>
          <w:sz w:val="24"/>
          <w:szCs w:val="24"/>
          <w:lang w:eastAsia="en-US"/>
        </w:rPr>
        <w:t xml:space="preserve"> will be developed to support </w:t>
      </w:r>
      <w:r w:rsidR="00927277">
        <w:rPr>
          <w:rFonts w:eastAsia="Times New Roman"/>
          <w:sz w:val="24"/>
          <w:szCs w:val="24"/>
          <w:lang w:eastAsia="en-US"/>
        </w:rPr>
        <w:t xml:space="preserve">and work with </w:t>
      </w:r>
      <w:r w:rsidR="00164D2F" w:rsidRPr="00164D2F">
        <w:rPr>
          <w:rFonts w:eastAsia="Times New Roman"/>
          <w:sz w:val="24"/>
          <w:szCs w:val="24"/>
          <w:lang w:eastAsia="en-US"/>
        </w:rPr>
        <w:t>the CDNT and P</w:t>
      </w:r>
      <w:r>
        <w:rPr>
          <w:rFonts w:eastAsia="Times New Roman"/>
          <w:sz w:val="24"/>
          <w:szCs w:val="24"/>
          <w:lang w:eastAsia="en-US"/>
        </w:rPr>
        <w:t xml:space="preserve">rimary </w:t>
      </w:r>
      <w:r w:rsidR="00164D2F" w:rsidRPr="00164D2F">
        <w:rPr>
          <w:rFonts w:eastAsia="Times New Roman"/>
          <w:sz w:val="24"/>
          <w:szCs w:val="24"/>
          <w:lang w:eastAsia="en-US"/>
        </w:rPr>
        <w:t>C</w:t>
      </w:r>
      <w:r>
        <w:rPr>
          <w:rFonts w:eastAsia="Times New Roman"/>
          <w:sz w:val="24"/>
          <w:szCs w:val="24"/>
          <w:lang w:eastAsia="en-US"/>
        </w:rPr>
        <w:t>are</w:t>
      </w:r>
      <w:r w:rsidR="00164D2F" w:rsidRPr="00164D2F">
        <w:rPr>
          <w:rFonts w:eastAsia="Times New Roman"/>
          <w:sz w:val="24"/>
          <w:szCs w:val="24"/>
          <w:lang w:eastAsia="en-US"/>
        </w:rPr>
        <w:t xml:space="preserve"> services</w:t>
      </w:r>
      <w:r>
        <w:rPr>
          <w:rFonts w:eastAsia="Times New Roman"/>
          <w:sz w:val="24"/>
          <w:szCs w:val="24"/>
          <w:lang w:eastAsia="en-US"/>
        </w:rPr>
        <w:t xml:space="preserve"> </w:t>
      </w:r>
      <w:r w:rsidR="00927277">
        <w:rPr>
          <w:rFonts w:eastAsia="Times New Roman"/>
          <w:sz w:val="24"/>
          <w:szCs w:val="24"/>
          <w:lang w:eastAsia="en-US"/>
        </w:rPr>
        <w:t>to meet</w:t>
      </w:r>
      <w:r>
        <w:rPr>
          <w:rFonts w:eastAsia="Times New Roman"/>
          <w:sz w:val="24"/>
          <w:szCs w:val="24"/>
          <w:lang w:eastAsia="en-US"/>
        </w:rPr>
        <w:t xml:space="preserve"> the needs of this group of children</w:t>
      </w:r>
      <w:r w:rsidR="00164D2F" w:rsidRPr="00164D2F">
        <w:rPr>
          <w:rFonts w:eastAsia="Times New Roman"/>
          <w:sz w:val="24"/>
          <w:szCs w:val="24"/>
          <w:lang w:eastAsia="en-US"/>
        </w:rPr>
        <w:t xml:space="preserve">. </w:t>
      </w:r>
    </w:p>
    <w:p w:rsidR="00555313" w:rsidRPr="00555313" w:rsidRDefault="00555313" w:rsidP="00164D2F">
      <w:pPr>
        <w:spacing w:before="120" w:after="120" w:line="360" w:lineRule="auto"/>
        <w:rPr>
          <w:rFonts w:eastAsia="Times New Roman"/>
          <w:sz w:val="4"/>
          <w:szCs w:val="4"/>
          <w:lang w:eastAsia="en-US"/>
        </w:rPr>
      </w:pPr>
    </w:p>
    <w:p w:rsidR="00555313" w:rsidRPr="001A3BF3" w:rsidRDefault="00555313" w:rsidP="00555313">
      <w:pPr>
        <w:pStyle w:val="Heading1"/>
        <w:spacing w:before="120" w:after="120" w:line="360" w:lineRule="auto"/>
        <w:rPr>
          <w:rFonts w:asciiTheme="minorHAnsi" w:hAnsiTheme="minorHAnsi" w:cstheme="minorHAnsi"/>
        </w:rPr>
      </w:pPr>
      <w:r w:rsidRPr="001A3BF3">
        <w:rPr>
          <w:rFonts w:asciiTheme="minorHAnsi" w:hAnsiTheme="minorHAnsi" w:cstheme="minorHAnsi"/>
        </w:rPr>
        <w:t xml:space="preserve">5. </w:t>
      </w:r>
      <w:r w:rsidRPr="001A3BF3">
        <w:rPr>
          <w:rFonts w:asciiTheme="minorHAnsi" w:hAnsiTheme="minorHAnsi" w:cstheme="minorHAnsi"/>
        </w:rPr>
        <w:tab/>
        <w:t>Why would a child need these services?</w:t>
      </w:r>
    </w:p>
    <w:p w:rsidR="00555313" w:rsidRPr="001A3BF3" w:rsidRDefault="00555313" w:rsidP="00555313">
      <w:pPr>
        <w:pStyle w:val="Heading1"/>
        <w:spacing w:before="120" w:after="120" w:line="360" w:lineRule="auto"/>
        <w:rPr>
          <w:rFonts w:asciiTheme="minorHAnsi" w:hAnsiTheme="minorHAnsi" w:cstheme="minorHAnsi"/>
          <w:b w:val="0"/>
          <w:color w:val="auto"/>
          <w:sz w:val="24"/>
          <w:szCs w:val="24"/>
        </w:rPr>
      </w:pPr>
      <w:r w:rsidRPr="001A3BF3">
        <w:rPr>
          <w:rFonts w:asciiTheme="minorHAnsi" w:hAnsiTheme="minorHAnsi" w:cstheme="minorHAnsi"/>
          <w:b w:val="0"/>
          <w:color w:val="auto"/>
          <w:sz w:val="24"/>
          <w:szCs w:val="24"/>
        </w:rPr>
        <w:t>When children are diagnosed with a disability or there are concerns that his/her development may be delayed, it is important that parents are supported to provide the extra care their child needs to reach their full potential. For example, a child may need medical or therapy interventions for their health and development. Parents may need new knowledge and skills to encourage their child’s communication or movement, or positive behaviour support strategies and practical supports to help the family.</w:t>
      </w:r>
    </w:p>
    <w:p w:rsidR="004D0E75" w:rsidRPr="001A3BF3" w:rsidRDefault="004D0E75" w:rsidP="004D0E75">
      <w:pPr>
        <w:pStyle w:val="Heading1"/>
        <w:spacing w:before="120" w:after="120" w:line="360" w:lineRule="auto"/>
        <w:rPr>
          <w:rFonts w:asciiTheme="minorHAnsi" w:hAnsiTheme="minorHAnsi" w:cstheme="minorHAnsi"/>
          <w:b w:val="0"/>
          <w:color w:val="auto"/>
          <w:sz w:val="4"/>
          <w:szCs w:val="4"/>
        </w:rPr>
      </w:pPr>
    </w:p>
    <w:p w:rsidR="00570F13" w:rsidRPr="001A3BF3" w:rsidRDefault="00570F13" w:rsidP="004D0E75">
      <w:pPr>
        <w:pStyle w:val="Heading1"/>
        <w:spacing w:before="120" w:after="120" w:line="360" w:lineRule="auto"/>
        <w:rPr>
          <w:rFonts w:asciiTheme="minorHAnsi" w:hAnsiTheme="minorHAnsi" w:cstheme="minorHAnsi"/>
          <w:b w:val="0"/>
        </w:rPr>
      </w:pPr>
      <w:r w:rsidRPr="001A3BF3">
        <w:rPr>
          <w:rFonts w:asciiTheme="minorHAnsi" w:hAnsiTheme="minorHAnsi" w:cstheme="minorHAnsi"/>
        </w:rPr>
        <w:t xml:space="preserve">6. </w:t>
      </w:r>
      <w:r w:rsidR="000A38A1" w:rsidRPr="001A3BF3">
        <w:rPr>
          <w:rFonts w:asciiTheme="minorHAnsi" w:hAnsiTheme="minorHAnsi" w:cstheme="minorHAnsi"/>
        </w:rPr>
        <w:tab/>
      </w:r>
      <w:r w:rsidRPr="001A3BF3">
        <w:rPr>
          <w:rFonts w:asciiTheme="minorHAnsi" w:hAnsiTheme="minorHAnsi" w:cstheme="minorHAnsi"/>
        </w:rPr>
        <w:t>How will a child access these services?</w:t>
      </w:r>
    </w:p>
    <w:p w:rsidR="004740BA" w:rsidRPr="001A3BF3" w:rsidRDefault="009E0535" w:rsidP="004D0E75">
      <w:pPr>
        <w:spacing w:before="120" w:after="120" w:line="360" w:lineRule="auto"/>
        <w:rPr>
          <w:rFonts w:cstheme="minorHAnsi"/>
          <w:sz w:val="24"/>
          <w:szCs w:val="24"/>
        </w:rPr>
      </w:pPr>
      <w:r w:rsidRPr="001A3BF3">
        <w:rPr>
          <w:rFonts w:cstheme="minorHAnsi"/>
          <w:sz w:val="24"/>
          <w:szCs w:val="24"/>
        </w:rPr>
        <w:t>When the CDNTs are in place, p</w:t>
      </w:r>
      <w:r w:rsidR="00570F13" w:rsidRPr="001A3BF3">
        <w:rPr>
          <w:rFonts w:cstheme="minorHAnsi"/>
          <w:sz w:val="24"/>
          <w:szCs w:val="24"/>
        </w:rPr>
        <w:t>arents</w:t>
      </w:r>
      <w:r w:rsidRPr="001A3BF3">
        <w:rPr>
          <w:rFonts w:cstheme="minorHAnsi"/>
          <w:sz w:val="24"/>
          <w:szCs w:val="24"/>
        </w:rPr>
        <w:t>/legal guardians,</w:t>
      </w:r>
      <w:r w:rsidR="00570F13" w:rsidRPr="001A3BF3">
        <w:rPr>
          <w:rFonts w:cstheme="minorHAnsi"/>
          <w:sz w:val="24"/>
          <w:szCs w:val="24"/>
        </w:rPr>
        <w:t xml:space="preserve"> healthcare professionals</w:t>
      </w:r>
      <w:r w:rsidRPr="001A3BF3">
        <w:rPr>
          <w:rFonts w:cstheme="minorHAnsi"/>
          <w:sz w:val="24"/>
          <w:szCs w:val="24"/>
        </w:rPr>
        <w:t xml:space="preserve"> including general practitioners, hospitals, assessment officers </w:t>
      </w:r>
      <w:r w:rsidR="006732B0">
        <w:rPr>
          <w:rFonts w:cstheme="minorHAnsi"/>
          <w:sz w:val="24"/>
          <w:szCs w:val="24"/>
        </w:rPr>
        <w:t>and</w:t>
      </w:r>
      <w:r w:rsidRPr="001A3BF3">
        <w:rPr>
          <w:rFonts w:cstheme="minorHAnsi"/>
          <w:sz w:val="24"/>
          <w:szCs w:val="24"/>
        </w:rPr>
        <w:t xml:space="preserve"> ca</w:t>
      </w:r>
      <w:r w:rsidR="00555313">
        <w:rPr>
          <w:rFonts w:cstheme="minorHAnsi"/>
          <w:sz w:val="24"/>
          <w:szCs w:val="24"/>
        </w:rPr>
        <w:t>s</w:t>
      </w:r>
      <w:r w:rsidRPr="001A3BF3">
        <w:rPr>
          <w:rFonts w:cstheme="minorHAnsi"/>
          <w:sz w:val="24"/>
          <w:szCs w:val="24"/>
        </w:rPr>
        <w:t>e managers</w:t>
      </w:r>
      <w:r w:rsidR="00555313">
        <w:rPr>
          <w:rFonts w:cstheme="minorHAnsi"/>
          <w:sz w:val="24"/>
          <w:szCs w:val="24"/>
        </w:rPr>
        <w:t xml:space="preserve">, and </w:t>
      </w:r>
      <w:r w:rsidR="00555313" w:rsidRPr="001A3BF3">
        <w:rPr>
          <w:rFonts w:cstheme="minorHAnsi"/>
          <w:sz w:val="24"/>
          <w:szCs w:val="24"/>
        </w:rPr>
        <w:t xml:space="preserve">education </w:t>
      </w:r>
      <w:r w:rsidR="00555313">
        <w:rPr>
          <w:rFonts w:cstheme="minorHAnsi"/>
          <w:sz w:val="24"/>
          <w:szCs w:val="24"/>
        </w:rPr>
        <w:t>staff</w:t>
      </w:r>
      <w:r w:rsidR="00555313" w:rsidRPr="001A3BF3">
        <w:rPr>
          <w:rFonts w:cstheme="minorHAnsi"/>
          <w:sz w:val="24"/>
          <w:szCs w:val="24"/>
        </w:rPr>
        <w:t xml:space="preserve"> can</w:t>
      </w:r>
      <w:r w:rsidR="00570F13" w:rsidRPr="001A3BF3">
        <w:rPr>
          <w:rFonts w:cstheme="minorHAnsi"/>
          <w:sz w:val="24"/>
          <w:szCs w:val="24"/>
        </w:rPr>
        <w:t xml:space="preserve"> refer a child </w:t>
      </w:r>
      <w:r w:rsidR="00D72946" w:rsidRPr="001A3BF3">
        <w:rPr>
          <w:rFonts w:cstheme="minorHAnsi"/>
          <w:sz w:val="24"/>
          <w:szCs w:val="24"/>
        </w:rPr>
        <w:t>aged from birth to 18 years</w:t>
      </w:r>
      <w:r w:rsidR="00CE7FBD" w:rsidRPr="001A3BF3">
        <w:rPr>
          <w:rFonts w:cstheme="minorHAnsi"/>
          <w:sz w:val="24"/>
          <w:szCs w:val="24"/>
        </w:rPr>
        <w:t xml:space="preserve"> for services</w:t>
      </w:r>
      <w:r w:rsidR="00D72946" w:rsidRPr="001A3BF3">
        <w:rPr>
          <w:rFonts w:cstheme="minorHAnsi"/>
          <w:sz w:val="24"/>
          <w:szCs w:val="24"/>
        </w:rPr>
        <w:t>.</w:t>
      </w:r>
      <w:r w:rsidR="00CE7FBD" w:rsidRPr="001A3BF3">
        <w:rPr>
          <w:rFonts w:cstheme="minorHAnsi"/>
          <w:sz w:val="24"/>
          <w:szCs w:val="24"/>
        </w:rPr>
        <w:t xml:space="preserve"> </w:t>
      </w:r>
    </w:p>
    <w:p w:rsidR="00927277" w:rsidRPr="00EF5CAF" w:rsidRDefault="00927277" w:rsidP="004D0E75">
      <w:pPr>
        <w:spacing w:before="120" w:after="120" w:line="360" w:lineRule="auto"/>
        <w:rPr>
          <w:rFonts w:cstheme="minorHAnsi"/>
          <w:sz w:val="16"/>
          <w:szCs w:val="16"/>
        </w:rPr>
      </w:pPr>
    </w:p>
    <w:p w:rsidR="009E0535" w:rsidRPr="001A3BF3" w:rsidRDefault="00E63125" w:rsidP="004D0E75">
      <w:pPr>
        <w:spacing w:before="120" w:after="120" w:line="360" w:lineRule="auto"/>
        <w:rPr>
          <w:rFonts w:cstheme="minorHAnsi"/>
          <w:sz w:val="24"/>
          <w:szCs w:val="24"/>
        </w:rPr>
      </w:pPr>
      <w:r w:rsidRPr="001A3BF3">
        <w:rPr>
          <w:rFonts w:cstheme="minorHAnsi"/>
          <w:sz w:val="24"/>
          <w:szCs w:val="24"/>
        </w:rPr>
        <w:t xml:space="preserve">Referrers will </w:t>
      </w:r>
      <w:r w:rsidR="00CE7FBD" w:rsidRPr="001A3BF3">
        <w:rPr>
          <w:rFonts w:cstheme="minorHAnsi"/>
          <w:sz w:val="24"/>
          <w:szCs w:val="24"/>
        </w:rPr>
        <w:t xml:space="preserve">submit a </w:t>
      </w:r>
      <w:r w:rsidRPr="001A3BF3">
        <w:rPr>
          <w:rFonts w:cstheme="minorHAnsi"/>
          <w:sz w:val="24"/>
          <w:szCs w:val="24"/>
        </w:rPr>
        <w:t>complete</w:t>
      </w:r>
      <w:r w:rsidR="00CE7FBD" w:rsidRPr="001A3BF3">
        <w:rPr>
          <w:rFonts w:cstheme="minorHAnsi"/>
          <w:sz w:val="24"/>
          <w:szCs w:val="24"/>
        </w:rPr>
        <w:t>d</w:t>
      </w:r>
      <w:r w:rsidRPr="001A3BF3">
        <w:rPr>
          <w:rFonts w:cstheme="minorHAnsi"/>
          <w:sz w:val="24"/>
          <w:szCs w:val="24"/>
        </w:rPr>
        <w:t xml:space="preserve"> national</w:t>
      </w:r>
      <w:r w:rsidR="009E0535" w:rsidRPr="001A3BF3">
        <w:rPr>
          <w:rFonts w:cstheme="minorHAnsi"/>
          <w:sz w:val="24"/>
          <w:szCs w:val="24"/>
        </w:rPr>
        <w:t xml:space="preserve"> </w:t>
      </w:r>
      <w:r w:rsidR="009E0535" w:rsidRPr="001A3BF3">
        <w:rPr>
          <w:rFonts w:cstheme="minorHAnsi"/>
          <w:i/>
          <w:sz w:val="24"/>
          <w:szCs w:val="24"/>
        </w:rPr>
        <w:t>Children’s Services Referral Form</w:t>
      </w:r>
      <w:r w:rsidR="004D0E75" w:rsidRPr="001A3BF3">
        <w:rPr>
          <w:rFonts w:cstheme="minorHAnsi"/>
          <w:sz w:val="24"/>
          <w:szCs w:val="24"/>
        </w:rPr>
        <w:t>, including signed parental consent,</w:t>
      </w:r>
      <w:r w:rsidR="00CE7FBD" w:rsidRPr="001A3BF3">
        <w:rPr>
          <w:rFonts w:cstheme="minorHAnsi"/>
          <w:sz w:val="24"/>
          <w:szCs w:val="24"/>
        </w:rPr>
        <w:t xml:space="preserve"> </w:t>
      </w:r>
      <w:r w:rsidR="009E0535" w:rsidRPr="001A3BF3">
        <w:rPr>
          <w:rFonts w:cstheme="minorHAnsi"/>
          <w:sz w:val="24"/>
          <w:szCs w:val="24"/>
        </w:rPr>
        <w:t xml:space="preserve">and an age specific </w:t>
      </w:r>
      <w:r w:rsidR="009E0535" w:rsidRPr="001A3BF3">
        <w:rPr>
          <w:rFonts w:cstheme="minorHAnsi"/>
          <w:i/>
          <w:sz w:val="24"/>
          <w:szCs w:val="24"/>
        </w:rPr>
        <w:t>Additional Information Form</w:t>
      </w:r>
      <w:r w:rsidR="00D72946" w:rsidRPr="001A3BF3">
        <w:rPr>
          <w:rFonts w:cstheme="minorHAnsi"/>
          <w:sz w:val="24"/>
          <w:szCs w:val="24"/>
        </w:rPr>
        <w:t xml:space="preserve"> </w:t>
      </w:r>
      <w:r w:rsidR="00CE7FBD" w:rsidRPr="001A3BF3">
        <w:rPr>
          <w:rFonts w:cstheme="minorHAnsi"/>
          <w:sz w:val="24"/>
          <w:szCs w:val="24"/>
        </w:rPr>
        <w:t>t</w:t>
      </w:r>
      <w:r w:rsidR="00D72946" w:rsidRPr="001A3BF3">
        <w:rPr>
          <w:rFonts w:cstheme="minorHAnsi"/>
          <w:sz w:val="24"/>
          <w:szCs w:val="24"/>
        </w:rPr>
        <w:t xml:space="preserve">o the </w:t>
      </w:r>
      <w:r w:rsidR="00CE7FBD" w:rsidRPr="001A3BF3">
        <w:rPr>
          <w:rFonts w:cstheme="minorHAnsi"/>
          <w:sz w:val="24"/>
          <w:szCs w:val="24"/>
        </w:rPr>
        <w:t>local</w:t>
      </w:r>
      <w:r w:rsidR="00D72946" w:rsidRPr="001A3BF3">
        <w:rPr>
          <w:rFonts w:cstheme="minorHAnsi"/>
          <w:sz w:val="24"/>
          <w:szCs w:val="24"/>
        </w:rPr>
        <w:t xml:space="preserve"> Primary Care Service or Children’s Disability Network Team.</w:t>
      </w:r>
      <w:r w:rsidR="00CE7FBD" w:rsidRPr="001A3BF3">
        <w:rPr>
          <w:rFonts w:cstheme="minorHAnsi"/>
          <w:sz w:val="24"/>
          <w:szCs w:val="24"/>
        </w:rPr>
        <w:t xml:space="preserve"> </w:t>
      </w:r>
      <w:r w:rsidR="00D72946" w:rsidRPr="001A3BF3">
        <w:rPr>
          <w:rFonts w:cstheme="minorHAnsi"/>
          <w:sz w:val="24"/>
          <w:szCs w:val="24"/>
        </w:rPr>
        <w:t xml:space="preserve">These two forms will allow services to accept and prioritise </w:t>
      </w:r>
      <w:r w:rsidR="00CE7FBD" w:rsidRPr="001A3BF3">
        <w:rPr>
          <w:rFonts w:cstheme="minorHAnsi"/>
          <w:sz w:val="24"/>
          <w:szCs w:val="24"/>
        </w:rPr>
        <w:t>referrals fairly</w:t>
      </w:r>
      <w:r w:rsidR="00D72946" w:rsidRPr="001A3BF3">
        <w:rPr>
          <w:rFonts w:cstheme="minorHAnsi"/>
          <w:sz w:val="24"/>
          <w:szCs w:val="24"/>
        </w:rPr>
        <w:t xml:space="preserve"> and consistently – a key objecti</w:t>
      </w:r>
      <w:r w:rsidR="00D42C3C" w:rsidRPr="001A3BF3">
        <w:rPr>
          <w:rFonts w:cstheme="minorHAnsi"/>
          <w:sz w:val="24"/>
          <w:szCs w:val="24"/>
        </w:rPr>
        <w:t>ve of PDS. Referrers should</w:t>
      </w:r>
      <w:r w:rsidR="00D72946" w:rsidRPr="001A3BF3">
        <w:rPr>
          <w:rFonts w:cstheme="minorHAnsi"/>
          <w:sz w:val="24"/>
          <w:szCs w:val="24"/>
        </w:rPr>
        <w:t xml:space="preserve"> attach any relevant existing reports. </w:t>
      </w:r>
    </w:p>
    <w:p w:rsidR="00F9332B" w:rsidRDefault="00570F13" w:rsidP="004D0E75">
      <w:pPr>
        <w:spacing w:before="120" w:after="120" w:line="360" w:lineRule="auto"/>
        <w:rPr>
          <w:rFonts w:cstheme="minorHAnsi"/>
          <w:sz w:val="24"/>
          <w:szCs w:val="24"/>
        </w:rPr>
      </w:pPr>
      <w:r w:rsidRPr="001A3BF3">
        <w:rPr>
          <w:rFonts w:cstheme="minorHAnsi"/>
          <w:sz w:val="24"/>
          <w:szCs w:val="24"/>
        </w:rPr>
        <w:t xml:space="preserve">The team will review this information to determine the most appropriate service(s) for the child at this time. If another service </w:t>
      </w:r>
      <w:r w:rsidR="00CE7FBD" w:rsidRPr="001A3BF3">
        <w:rPr>
          <w:rFonts w:cstheme="minorHAnsi"/>
          <w:sz w:val="24"/>
          <w:szCs w:val="24"/>
        </w:rPr>
        <w:t>is more appropriate</w:t>
      </w:r>
      <w:r w:rsidR="00BC5D61" w:rsidRPr="001A3BF3">
        <w:rPr>
          <w:rFonts w:cstheme="minorHAnsi"/>
          <w:sz w:val="24"/>
          <w:szCs w:val="24"/>
        </w:rPr>
        <w:t xml:space="preserve">, </w:t>
      </w:r>
      <w:r w:rsidRPr="001A3BF3">
        <w:rPr>
          <w:rFonts w:cstheme="minorHAnsi"/>
          <w:sz w:val="24"/>
          <w:szCs w:val="24"/>
        </w:rPr>
        <w:t>the team receiving the referral will</w:t>
      </w:r>
      <w:r w:rsidR="00CE7FBD" w:rsidRPr="001A3BF3">
        <w:rPr>
          <w:rFonts w:cstheme="minorHAnsi"/>
          <w:sz w:val="24"/>
          <w:szCs w:val="24"/>
        </w:rPr>
        <w:t xml:space="preserve"> </w:t>
      </w:r>
      <w:r w:rsidR="004D0E75" w:rsidRPr="001A3BF3">
        <w:rPr>
          <w:rFonts w:cstheme="minorHAnsi"/>
          <w:sz w:val="24"/>
          <w:szCs w:val="24"/>
        </w:rPr>
        <w:t>advise</w:t>
      </w:r>
      <w:r w:rsidR="00CE7FBD" w:rsidRPr="001A3BF3">
        <w:rPr>
          <w:rFonts w:cstheme="minorHAnsi"/>
          <w:sz w:val="24"/>
          <w:szCs w:val="24"/>
        </w:rPr>
        <w:t xml:space="preserve"> the parent(</w:t>
      </w:r>
      <w:r w:rsidR="004D0E75" w:rsidRPr="001A3BF3">
        <w:rPr>
          <w:rFonts w:cstheme="minorHAnsi"/>
          <w:sz w:val="24"/>
          <w:szCs w:val="24"/>
        </w:rPr>
        <w:t>s</w:t>
      </w:r>
      <w:r w:rsidR="00CE7FBD" w:rsidRPr="001A3BF3">
        <w:rPr>
          <w:rFonts w:cstheme="minorHAnsi"/>
          <w:sz w:val="24"/>
          <w:szCs w:val="24"/>
        </w:rPr>
        <w:t>)</w:t>
      </w:r>
      <w:r w:rsidR="00BC5D61" w:rsidRPr="001A3BF3">
        <w:rPr>
          <w:rFonts w:cstheme="minorHAnsi"/>
          <w:sz w:val="24"/>
          <w:szCs w:val="24"/>
        </w:rPr>
        <w:t xml:space="preserve"> e.g. a child with profound hearing loss and cochlear implants referred to a CDNT but who only requires SLT is more appropriate for primary</w:t>
      </w:r>
      <w:r w:rsidR="00005143" w:rsidRPr="001A3BF3">
        <w:rPr>
          <w:rFonts w:cstheme="minorHAnsi"/>
          <w:sz w:val="24"/>
          <w:szCs w:val="24"/>
        </w:rPr>
        <w:t xml:space="preserve"> care</w:t>
      </w:r>
      <w:r w:rsidR="00D42C3C" w:rsidRPr="001A3BF3">
        <w:rPr>
          <w:rFonts w:cstheme="minorHAnsi"/>
          <w:sz w:val="24"/>
          <w:szCs w:val="24"/>
        </w:rPr>
        <w:t xml:space="preserve"> services</w:t>
      </w:r>
      <w:r w:rsidR="00005143" w:rsidRPr="001A3BF3">
        <w:rPr>
          <w:rFonts w:cstheme="minorHAnsi"/>
          <w:sz w:val="24"/>
          <w:szCs w:val="24"/>
        </w:rPr>
        <w:t>.</w:t>
      </w:r>
      <w:r w:rsidR="001E45B7" w:rsidRPr="001A3BF3">
        <w:rPr>
          <w:rFonts w:cstheme="minorHAnsi"/>
          <w:sz w:val="24"/>
          <w:szCs w:val="24"/>
        </w:rPr>
        <w:t xml:space="preserve"> </w:t>
      </w:r>
      <w:r w:rsidR="004D0E75" w:rsidRPr="001A3BF3">
        <w:rPr>
          <w:rFonts w:cstheme="minorHAnsi"/>
          <w:sz w:val="24"/>
          <w:szCs w:val="24"/>
        </w:rPr>
        <w:t>With the parent(s) consent, t</w:t>
      </w:r>
      <w:r w:rsidR="004740BA" w:rsidRPr="001A3BF3">
        <w:rPr>
          <w:rFonts w:cstheme="minorHAnsi"/>
          <w:sz w:val="24"/>
          <w:szCs w:val="24"/>
        </w:rPr>
        <w:t>he team will then discuss the referral</w:t>
      </w:r>
      <w:r w:rsidRPr="001A3BF3">
        <w:rPr>
          <w:rFonts w:cstheme="minorHAnsi"/>
          <w:sz w:val="24"/>
          <w:szCs w:val="24"/>
        </w:rPr>
        <w:t xml:space="preserve"> with the</w:t>
      </w:r>
      <w:r w:rsidR="004740BA" w:rsidRPr="001A3BF3">
        <w:rPr>
          <w:rFonts w:cstheme="minorHAnsi"/>
          <w:sz w:val="24"/>
          <w:szCs w:val="24"/>
        </w:rPr>
        <w:t xml:space="preserve"> </w:t>
      </w:r>
      <w:r w:rsidR="00927277">
        <w:rPr>
          <w:rFonts w:cstheme="minorHAnsi"/>
          <w:sz w:val="24"/>
          <w:szCs w:val="24"/>
        </w:rPr>
        <w:t>appropriate</w:t>
      </w:r>
      <w:r w:rsidRPr="001A3BF3">
        <w:rPr>
          <w:rFonts w:cstheme="minorHAnsi"/>
          <w:sz w:val="24"/>
          <w:szCs w:val="24"/>
        </w:rPr>
        <w:t xml:space="preserve"> service</w:t>
      </w:r>
      <w:r w:rsidR="004D0E75" w:rsidRPr="001A3BF3">
        <w:rPr>
          <w:rFonts w:cstheme="minorHAnsi"/>
          <w:sz w:val="24"/>
          <w:szCs w:val="24"/>
        </w:rPr>
        <w:t>. O</w:t>
      </w:r>
      <w:r w:rsidR="004740BA" w:rsidRPr="001A3BF3">
        <w:rPr>
          <w:rFonts w:cstheme="minorHAnsi"/>
          <w:sz w:val="24"/>
          <w:szCs w:val="24"/>
        </w:rPr>
        <w:t>n agreement</w:t>
      </w:r>
      <w:r w:rsidR="007B5371" w:rsidRPr="001A3BF3">
        <w:rPr>
          <w:rFonts w:cstheme="minorHAnsi"/>
          <w:sz w:val="24"/>
          <w:szCs w:val="24"/>
        </w:rPr>
        <w:t xml:space="preserve"> with th</w:t>
      </w:r>
      <w:r w:rsidR="00BA054E">
        <w:rPr>
          <w:rFonts w:cstheme="minorHAnsi"/>
          <w:sz w:val="24"/>
          <w:szCs w:val="24"/>
        </w:rPr>
        <w:t>at</w:t>
      </w:r>
      <w:r w:rsidR="007B5371" w:rsidRPr="001A3BF3">
        <w:rPr>
          <w:rFonts w:cstheme="minorHAnsi"/>
          <w:sz w:val="24"/>
          <w:szCs w:val="24"/>
        </w:rPr>
        <w:t xml:space="preserve"> service</w:t>
      </w:r>
      <w:r w:rsidR="004740BA" w:rsidRPr="001A3BF3">
        <w:rPr>
          <w:rFonts w:cstheme="minorHAnsi"/>
          <w:sz w:val="24"/>
          <w:szCs w:val="24"/>
        </w:rPr>
        <w:t xml:space="preserve">, </w:t>
      </w:r>
      <w:r w:rsidR="004D0E75" w:rsidRPr="001A3BF3">
        <w:rPr>
          <w:rFonts w:cstheme="minorHAnsi"/>
          <w:sz w:val="24"/>
          <w:szCs w:val="24"/>
        </w:rPr>
        <w:t xml:space="preserve">the team will </w:t>
      </w:r>
      <w:r w:rsidR="004740BA" w:rsidRPr="001A3BF3">
        <w:rPr>
          <w:rFonts w:cstheme="minorHAnsi"/>
          <w:sz w:val="24"/>
          <w:szCs w:val="24"/>
        </w:rPr>
        <w:t>tr</w:t>
      </w:r>
      <w:r w:rsidRPr="001A3BF3">
        <w:rPr>
          <w:rFonts w:cstheme="minorHAnsi"/>
          <w:sz w:val="24"/>
          <w:szCs w:val="24"/>
        </w:rPr>
        <w:t xml:space="preserve">ansfer the </w:t>
      </w:r>
      <w:r w:rsidR="004740BA" w:rsidRPr="001A3BF3">
        <w:rPr>
          <w:rFonts w:cstheme="minorHAnsi"/>
          <w:sz w:val="24"/>
          <w:szCs w:val="24"/>
        </w:rPr>
        <w:t xml:space="preserve">referral and all relevant </w:t>
      </w:r>
      <w:r w:rsidRPr="001A3BF3">
        <w:rPr>
          <w:rFonts w:cstheme="minorHAnsi"/>
          <w:sz w:val="24"/>
          <w:szCs w:val="24"/>
        </w:rPr>
        <w:t>documentation to th</w:t>
      </w:r>
      <w:r w:rsidR="00D42C3C" w:rsidRPr="001A3BF3">
        <w:rPr>
          <w:rFonts w:cstheme="minorHAnsi"/>
          <w:sz w:val="24"/>
          <w:szCs w:val="24"/>
        </w:rPr>
        <w:t xml:space="preserve">e </w:t>
      </w:r>
      <w:r w:rsidR="004D0E75" w:rsidRPr="001A3BF3">
        <w:rPr>
          <w:rFonts w:cstheme="minorHAnsi"/>
          <w:sz w:val="24"/>
          <w:szCs w:val="24"/>
        </w:rPr>
        <w:t xml:space="preserve">more appropriate </w:t>
      </w:r>
      <w:r w:rsidRPr="001A3BF3">
        <w:rPr>
          <w:rFonts w:cstheme="minorHAnsi"/>
          <w:sz w:val="24"/>
          <w:szCs w:val="24"/>
        </w:rPr>
        <w:t>service and inform the referrer/parent.</w:t>
      </w:r>
      <w:r w:rsidR="000A38A1" w:rsidRPr="001A3BF3">
        <w:rPr>
          <w:rFonts w:cstheme="minorHAnsi"/>
          <w:sz w:val="24"/>
          <w:szCs w:val="24"/>
        </w:rPr>
        <w:t xml:space="preserve"> </w:t>
      </w:r>
      <w:r w:rsidR="000A38A1" w:rsidRPr="004C7E0D">
        <w:rPr>
          <w:rFonts w:cstheme="minorHAnsi"/>
          <w:sz w:val="24"/>
          <w:szCs w:val="24"/>
        </w:rPr>
        <w:t xml:space="preserve">Parents will receive a confirmation note </w:t>
      </w:r>
      <w:r w:rsidR="004740BA" w:rsidRPr="004C7E0D">
        <w:rPr>
          <w:rFonts w:cstheme="minorHAnsi"/>
          <w:sz w:val="24"/>
          <w:szCs w:val="24"/>
        </w:rPr>
        <w:t>from the service accepting the referral with</w:t>
      </w:r>
      <w:r w:rsidR="000A38A1" w:rsidRPr="004C7E0D">
        <w:rPr>
          <w:rFonts w:cstheme="minorHAnsi"/>
          <w:sz w:val="24"/>
          <w:szCs w:val="24"/>
        </w:rPr>
        <w:t xml:space="preserve"> an estimate of when they can expect to have a first </w:t>
      </w:r>
      <w:r w:rsidR="004C7E0D">
        <w:rPr>
          <w:rFonts w:cstheme="minorHAnsi"/>
          <w:sz w:val="24"/>
          <w:szCs w:val="24"/>
        </w:rPr>
        <w:t>contact</w:t>
      </w:r>
      <w:r w:rsidR="000A38A1" w:rsidRPr="004C7E0D">
        <w:rPr>
          <w:rFonts w:cstheme="minorHAnsi"/>
          <w:sz w:val="24"/>
          <w:szCs w:val="24"/>
        </w:rPr>
        <w:t>.</w:t>
      </w:r>
      <w:r w:rsidR="001A5CF7" w:rsidRPr="001A3BF3">
        <w:rPr>
          <w:rFonts w:cstheme="minorHAnsi"/>
          <w:sz w:val="24"/>
          <w:szCs w:val="24"/>
        </w:rPr>
        <w:t xml:space="preserve"> </w:t>
      </w:r>
    </w:p>
    <w:p w:rsidR="005749D2" w:rsidRPr="001A3BF3" w:rsidRDefault="000A38A1" w:rsidP="004D0E75">
      <w:pPr>
        <w:spacing w:before="120" w:after="120" w:line="360" w:lineRule="auto"/>
        <w:rPr>
          <w:rFonts w:cstheme="minorHAnsi"/>
          <w:color w:val="000000" w:themeColor="text1"/>
          <w:sz w:val="24"/>
          <w:szCs w:val="24"/>
        </w:rPr>
      </w:pPr>
      <w:r w:rsidRPr="001A3BF3">
        <w:rPr>
          <w:rFonts w:cstheme="minorHAnsi"/>
          <w:color w:val="000000" w:themeColor="text1"/>
          <w:sz w:val="24"/>
          <w:szCs w:val="24"/>
        </w:rPr>
        <w:t xml:space="preserve">Where </w:t>
      </w:r>
      <w:r w:rsidR="004D0E75" w:rsidRPr="001A3BF3">
        <w:rPr>
          <w:rFonts w:cstheme="minorHAnsi"/>
          <w:color w:val="000000" w:themeColor="text1"/>
          <w:sz w:val="24"/>
          <w:szCs w:val="24"/>
        </w:rPr>
        <w:t xml:space="preserve">the referring information does not clearly indicate the </w:t>
      </w:r>
      <w:r w:rsidRPr="001A3BF3">
        <w:rPr>
          <w:rFonts w:cstheme="minorHAnsi"/>
          <w:color w:val="000000" w:themeColor="text1"/>
          <w:sz w:val="24"/>
          <w:szCs w:val="24"/>
        </w:rPr>
        <w:t>most appropriate service for a child</w:t>
      </w:r>
      <w:r w:rsidR="001F7CFF">
        <w:rPr>
          <w:rFonts w:cstheme="minorHAnsi"/>
          <w:color w:val="000000" w:themeColor="text1"/>
          <w:sz w:val="24"/>
          <w:szCs w:val="24"/>
        </w:rPr>
        <w:t xml:space="preserve">, the service receiving the referral will contact the referrer for more information and where necessary, discuss the referral with other appropriate services to agree the most appropriate service for the child at this time. In some cases, where agreement cannot be reached on the most appropriate service or on joint working of two services with the child, the referral documents and information gathered </w:t>
      </w:r>
      <w:r w:rsidR="001F7CFF" w:rsidRPr="001A3BF3">
        <w:rPr>
          <w:rFonts w:cstheme="minorHAnsi"/>
          <w:color w:val="000000" w:themeColor="text1"/>
          <w:sz w:val="24"/>
          <w:szCs w:val="24"/>
        </w:rPr>
        <w:t>will</w:t>
      </w:r>
      <w:r w:rsidR="001F7CFF">
        <w:rPr>
          <w:rFonts w:cstheme="minorHAnsi"/>
          <w:color w:val="000000" w:themeColor="text1"/>
          <w:sz w:val="24"/>
          <w:szCs w:val="24"/>
        </w:rPr>
        <w:t xml:space="preserve"> be</w:t>
      </w:r>
      <w:r w:rsidR="001F7CFF" w:rsidRPr="001A3BF3">
        <w:rPr>
          <w:rFonts w:cstheme="minorHAnsi"/>
          <w:color w:val="000000" w:themeColor="text1"/>
          <w:sz w:val="24"/>
          <w:szCs w:val="24"/>
        </w:rPr>
        <w:t xml:space="preserve"> </w:t>
      </w:r>
      <w:r w:rsidR="001F7CFF">
        <w:rPr>
          <w:rFonts w:cstheme="minorHAnsi"/>
          <w:color w:val="000000" w:themeColor="text1"/>
          <w:sz w:val="24"/>
          <w:szCs w:val="24"/>
        </w:rPr>
        <w:t xml:space="preserve">forwarded to </w:t>
      </w:r>
      <w:r w:rsidR="004D0E75" w:rsidRPr="001A3BF3">
        <w:rPr>
          <w:rFonts w:cstheme="minorHAnsi"/>
          <w:color w:val="000000" w:themeColor="text1"/>
          <w:sz w:val="24"/>
          <w:szCs w:val="24"/>
        </w:rPr>
        <w:t>the</w:t>
      </w:r>
      <w:r w:rsidRPr="001A3BF3">
        <w:rPr>
          <w:rFonts w:cstheme="minorHAnsi"/>
          <w:color w:val="000000" w:themeColor="text1"/>
          <w:sz w:val="24"/>
          <w:szCs w:val="24"/>
        </w:rPr>
        <w:t xml:space="preserve"> </w:t>
      </w:r>
      <w:r w:rsidRPr="001A3BF3">
        <w:rPr>
          <w:rFonts w:cstheme="minorHAnsi"/>
          <w:b/>
          <w:color w:val="000000" w:themeColor="text1"/>
          <w:sz w:val="24"/>
          <w:szCs w:val="24"/>
        </w:rPr>
        <w:t>Integ</w:t>
      </w:r>
      <w:r w:rsidR="004740BA" w:rsidRPr="001A3BF3">
        <w:rPr>
          <w:rFonts w:cstheme="minorHAnsi"/>
          <w:b/>
          <w:color w:val="000000" w:themeColor="text1"/>
          <w:sz w:val="24"/>
          <w:szCs w:val="24"/>
        </w:rPr>
        <w:t>rated Children’s Services Forum</w:t>
      </w:r>
      <w:r w:rsidR="004740BA" w:rsidRPr="001A3BF3">
        <w:rPr>
          <w:rFonts w:cstheme="minorHAnsi"/>
          <w:color w:val="000000" w:themeColor="text1"/>
          <w:sz w:val="24"/>
          <w:szCs w:val="24"/>
        </w:rPr>
        <w:t xml:space="preserve"> (ICSF)</w:t>
      </w:r>
      <w:r w:rsidR="00BC5D61" w:rsidRPr="001A3BF3">
        <w:rPr>
          <w:rFonts w:cstheme="minorHAnsi"/>
          <w:color w:val="000000" w:themeColor="text1"/>
          <w:sz w:val="24"/>
          <w:szCs w:val="24"/>
        </w:rPr>
        <w:t>.</w:t>
      </w:r>
      <w:r w:rsidRPr="001A3BF3">
        <w:rPr>
          <w:rFonts w:cstheme="minorHAnsi"/>
          <w:color w:val="000000" w:themeColor="text1"/>
          <w:sz w:val="24"/>
          <w:szCs w:val="24"/>
        </w:rPr>
        <w:t xml:space="preserve">  This is a local meeting of relevant services and </w:t>
      </w:r>
      <w:r w:rsidR="004740BA" w:rsidRPr="001A3BF3">
        <w:rPr>
          <w:rFonts w:cstheme="minorHAnsi"/>
          <w:color w:val="000000" w:themeColor="text1"/>
          <w:sz w:val="24"/>
          <w:szCs w:val="24"/>
        </w:rPr>
        <w:t>healthcare disciplines</w:t>
      </w:r>
      <w:r w:rsidR="002C354C" w:rsidRPr="001A3BF3">
        <w:rPr>
          <w:rFonts w:cstheme="minorHAnsi"/>
          <w:color w:val="000000" w:themeColor="text1"/>
          <w:sz w:val="24"/>
          <w:szCs w:val="24"/>
        </w:rPr>
        <w:t>, and,</w:t>
      </w:r>
      <w:r w:rsidRPr="001A3BF3">
        <w:rPr>
          <w:rFonts w:cstheme="minorHAnsi"/>
          <w:color w:val="000000" w:themeColor="text1"/>
          <w:sz w:val="24"/>
          <w:szCs w:val="24"/>
        </w:rPr>
        <w:t xml:space="preserve"> </w:t>
      </w:r>
      <w:r w:rsidR="004740BA" w:rsidRPr="001A3BF3">
        <w:rPr>
          <w:rFonts w:cstheme="minorHAnsi"/>
          <w:color w:val="000000" w:themeColor="text1"/>
          <w:sz w:val="24"/>
          <w:szCs w:val="24"/>
        </w:rPr>
        <w:t>where necessary</w:t>
      </w:r>
      <w:r w:rsidR="002C354C" w:rsidRPr="001A3BF3">
        <w:rPr>
          <w:rFonts w:cstheme="minorHAnsi"/>
          <w:color w:val="000000" w:themeColor="text1"/>
          <w:sz w:val="24"/>
          <w:szCs w:val="24"/>
        </w:rPr>
        <w:t xml:space="preserve">, </w:t>
      </w:r>
      <w:r w:rsidR="00F9332B">
        <w:rPr>
          <w:rFonts w:cstheme="minorHAnsi"/>
          <w:color w:val="000000" w:themeColor="text1"/>
          <w:sz w:val="24"/>
          <w:szCs w:val="24"/>
        </w:rPr>
        <w:t>h</w:t>
      </w:r>
      <w:r w:rsidR="002C354C" w:rsidRPr="001A3BF3">
        <w:rPr>
          <w:rFonts w:cstheme="minorHAnsi"/>
          <w:color w:val="000000" w:themeColor="text1"/>
          <w:sz w:val="24"/>
          <w:szCs w:val="24"/>
        </w:rPr>
        <w:t>ospital</w:t>
      </w:r>
      <w:r w:rsidRPr="001A3BF3">
        <w:rPr>
          <w:rFonts w:cstheme="minorHAnsi"/>
          <w:color w:val="000000" w:themeColor="text1"/>
          <w:sz w:val="24"/>
          <w:szCs w:val="24"/>
        </w:rPr>
        <w:t xml:space="preserve"> </w:t>
      </w:r>
      <w:r w:rsidR="00F9332B">
        <w:rPr>
          <w:rFonts w:cstheme="minorHAnsi"/>
          <w:color w:val="000000" w:themeColor="text1"/>
          <w:sz w:val="24"/>
          <w:szCs w:val="24"/>
        </w:rPr>
        <w:t>s</w:t>
      </w:r>
      <w:r w:rsidRPr="001A3BF3">
        <w:rPr>
          <w:rFonts w:cstheme="minorHAnsi"/>
          <w:color w:val="000000" w:themeColor="text1"/>
          <w:sz w:val="24"/>
          <w:szCs w:val="24"/>
        </w:rPr>
        <w:t>ervice</w:t>
      </w:r>
      <w:r w:rsidR="002C354C" w:rsidRPr="001A3BF3">
        <w:rPr>
          <w:rFonts w:cstheme="minorHAnsi"/>
          <w:color w:val="000000" w:themeColor="text1"/>
          <w:sz w:val="24"/>
          <w:szCs w:val="24"/>
        </w:rPr>
        <w:t>, Tusla</w:t>
      </w:r>
      <w:r w:rsidRPr="001A3BF3">
        <w:rPr>
          <w:rFonts w:cstheme="minorHAnsi"/>
          <w:color w:val="000000" w:themeColor="text1"/>
          <w:sz w:val="24"/>
          <w:szCs w:val="24"/>
        </w:rPr>
        <w:t xml:space="preserve">, Education and others. The ICSF will </w:t>
      </w:r>
      <w:r w:rsidR="004740BA" w:rsidRPr="001A3BF3">
        <w:rPr>
          <w:rFonts w:cstheme="minorHAnsi"/>
          <w:color w:val="000000" w:themeColor="text1"/>
          <w:sz w:val="24"/>
          <w:szCs w:val="24"/>
        </w:rPr>
        <w:t xml:space="preserve">agree </w:t>
      </w:r>
      <w:r w:rsidRPr="001A3BF3">
        <w:rPr>
          <w:rFonts w:cstheme="minorHAnsi"/>
          <w:color w:val="000000" w:themeColor="text1"/>
          <w:sz w:val="24"/>
          <w:szCs w:val="24"/>
        </w:rPr>
        <w:t xml:space="preserve">the most appropriate service to meet the child’s needs at this </w:t>
      </w:r>
      <w:r w:rsidR="004740BA" w:rsidRPr="001A3BF3">
        <w:rPr>
          <w:rFonts w:cstheme="minorHAnsi"/>
          <w:color w:val="000000" w:themeColor="text1"/>
          <w:sz w:val="24"/>
          <w:szCs w:val="24"/>
        </w:rPr>
        <w:t>tim</w:t>
      </w:r>
      <w:r w:rsidR="004D0E75" w:rsidRPr="001A3BF3">
        <w:rPr>
          <w:rFonts w:cstheme="minorHAnsi"/>
          <w:color w:val="000000" w:themeColor="text1"/>
          <w:sz w:val="24"/>
          <w:szCs w:val="24"/>
        </w:rPr>
        <w:t>e</w:t>
      </w:r>
      <w:r w:rsidR="004740BA" w:rsidRPr="001A3BF3">
        <w:rPr>
          <w:rFonts w:cstheme="minorHAnsi"/>
          <w:color w:val="000000" w:themeColor="text1"/>
          <w:sz w:val="24"/>
          <w:szCs w:val="24"/>
        </w:rPr>
        <w:t xml:space="preserve">. This may include a shared care plan across a number of services </w:t>
      </w:r>
      <w:r w:rsidR="00D42C3C" w:rsidRPr="001A3BF3">
        <w:rPr>
          <w:rFonts w:cstheme="minorHAnsi"/>
          <w:color w:val="000000" w:themeColor="text1"/>
          <w:sz w:val="24"/>
          <w:szCs w:val="24"/>
        </w:rPr>
        <w:t xml:space="preserve">agreed </w:t>
      </w:r>
      <w:r w:rsidR="00F701AE" w:rsidRPr="001A3BF3">
        <w:rPr>
          <w:rFonts w:cstheme="minorHAnsi"/>
          <w:color w:val="000000" w:themeColor="text1"/>
          <w:sz w:val="24"/>
          <w:szCs w:val="24"/>
        </w:rPr>
        <w:t xml:space="preserve">in the ICSF </w:t>
      </w:r>
      <w:r w:rsidR="007B5371" w:rsidRPr="001A3BF3">
        <w:rPr>
          <w:rFonts w:cstheme="minorHAnsi"/>
          <w:color w:val="000000" w:themeColor="text1"/>
          <w:sz w:val="24"/>
          <w:szCs w:val="24"/>
        </w:rPr>
        <w:t>depending on the child’s needs</w:t>
      </w:r>
      <w:r w:rsidR="00D42C3C" w:rsidRPr="001A3BF3">
        <w:rPr>
          <w:rFonts w:cstheme="minorHAnsi"/>
          <w:color w:val="000000" w:themeColor="text1"/>
          <w:sz w:val="24"/>
          <w:szCs w:val="24"/>
        </w:rPr>
        <w:t>.</w:t>
      </w:r>
      <w:r w:rsidR="001A5CF7" w:rsidRPr="001A3BF3">
        <w:rPr>
          <w:rFonts w:cstheme="minorHAnsi"/>
          <w:color w:val="000000" w:themeColor="text1"/>
          <w:sz w:val="24"/>
          <w:szCs w:val="24"/>
        </w:rPr>
        <w:t xml:space="preserve"> See </w:t>
      </w:r>
      <w:r w:rsidR="001A5CF7" w:rsidRPr="001A3BF3">
        <w:rPr>
          <w:rFonts w:cstheme="minorHAnsi"/>
          <w:i/>
          <w:color w:val="000000" w:themeColor="text1"/>
          <w:sz w:val="24"/>
          <w:szCs w:val="24"/>
        </w:rPr>
        <w:t>HSE Primary Care, Disability &amp; Child and Adolescent Health Joint Working Protocol</w:t>
      </w:r>
      <w:r w:rsidR="001A5CF7" w:rsidRPr="001A3BF3">
        <w:rPr>
          <w:rFonts w:cstheme="minorHAnsi"/>
          <w:color w:val="000000" w:themeColor="text1"/>
          <w:sz w:val="24"/>
          <w:szCs w:val="24"/>
        </w:rPr>
        <w:t xml:space="preserve"> and </w:t>
      </w:r>
      <w:r w:rsidR="001A5CF7" w:rsidRPr="001A3BF3">
        <w:rPr>
          <w:rFonts w:cstheme="minorHAnsi"/>
          <w:i/>
          <w:color w:val="000000" w:themeColor="text1"/>
          <w:sz w:val="24"/>
          <w:szCs w:val="24"/>
        </w:rPr>
        <w:t>National Policy for Access to Services for Children and Young People with a disability &amp; Developmental Delay</w:t>
      </w:r>
      <w:r w:rsidR="001A5CF7" w:rsidRPr="001A3BF3">
        <w:rPr>
          <w:rFonts w:cstheme="minorHAnsi"/>
          <w:color w:val="000000" w:themeColor="text1"/>
          <w:sz w:val="24"/>
          <w:szCs w:val="24"/>
        </w:rPr>
        <w:t xml:space="preserve"> </w:t>
      </w:r>
      <w:r w:rsidR="001F7CFF">
        <w:rPr>
          <w:rFonts w:cstheme="minorHAnsi"/>
          <w:color w:val="000000" w:themeColor="text1"/>
          <w:sz w:val="24"/>
          <w:szCs w:val="24"/>
        </w:rPr>
        <w:t xml:space="preserve">2019 </w:t>
      </w:r>
      <w:r w:rsidR="00ED283E">
        <w:rPr>
          <w:rFonts w:cstheme="minorHAnsi"/>
          <w:color w:val="000000" w:themeColor="text1"/>
          <w:sz w:val="24"/>
          <w:szCs w:val="24"/>
        </w:rPr>
        <w:t xml:space="preserve">and the </w:t>
      </w:r>
      <w:r w:rsidR="00ED283E" w:rsidRPr="00ED283E">
        <w:rPr>
          <w:rFonts w:cstheme="minorHAnsi"/>
          <w:i/>
          <w:color w:val="000000" w:themeColor="text1"/>
          <w:sz w:val="24"/>
          <w:szCs w:val="24"/>
        </w:rPr>
        <w:t>HSE Primary Care, Disabilities and Child and Adolescent Health Joint Working Protocol</w:t>
      </w:r>
      <w:r w:rsidR="009B66BA">
        <w:rPr>
          <w:rFonts w:cstheme="minorHAnsi"/>
          <w:color w:val="000000" w:themeColor="text1"/>
          <w:sz w:val="24"/>
          <w:szCs w:val="24"/>
        </w:rPr>
        <w:t xml:space="preserve"> (2017). For more details, please see </w:t>
      </w:r>
      <w:hyperlink r:id="rId11" w:history="1">
        <w:r w:rsidR="009B66BA" w:rsidRPr="00CC1C3E">
          <w:rPr>
            <w:rStyle w:val="Hyperlink"/>
          </w:rPr>
          <w:t>https://www.hse.ie/eng/services/list/4/disability/progressing-disability/pds-programme/documents</w:t>
        </w:r>
      </w:hyperlink>
      <w:r w:rsidR="009B66BA">
        <w:t xml:space="preserve"> </w:t>
      </w:r>
      <w:r w:rsidR="00ED283E">
        <w:rPr>
          <w:rFonts w:cstheme="minorHAnsi"/>
          <w:b/>
          <w:sz w:val="26"/>
          <w:szCs w:val="26"/>
        </w:rPr>
        <w:t xml:space="preserve"> </w:t>
      </w:r>
    </w:p>
    <w:p w:rsidR="00024557" w:rsidRDefault="00024557" w:rsidP="004D0E75">
      <w:pPr>
        <w:spacing w:before="120" w:after="120" w:line="360" w:lineRule="auto"/>
        <w:rPr>
          <w:rFonts w:cstheme="minorHAnsi"/>
          <w:color w:val="000000" w:themeColor="text1"/>
          <w:sz w:val="4"/>
          <w:szCs w:val="4"/>
        </w:rPr>
      </w:pPr>
    </w:p>
    <w:p w:rsidR="00EF5CAF" w:rsidRDefault="00EF5CAF" w:rsidP="004D0E75">
      <w:pPr>
        <w:spacing w:before="120" w:after="120" w:line="360" w:lineRule="auto"/>
        <w:rPr>
          <w:rFonts w:cstheme="minorHAnsi"/>
          <w:color w:val="000000" w:themeColor="text1"/>
          <w:sz w:val="4"/>
          <w:szCs w:val="4"/>
        </w:rPr>
      </w:pPr>
    </w:p>
    <w:p w:rsidR="00EF5CAF" w:rsidRDefault="00EF5CAF" w:rsidP="004D0E75">
      <w:pPr>
        <w:spacing w:before="120" w:after="120" w:line="360" w:lineRule="auto"/>
        <w:rPr>
          <w:rFonts w:cstheme="minorHAnsi"/>
          <w:color w:val="000000" w:themeColor="text1"/>
          <w:sz w:val="4"/>
          <w:szCs w:val="4"/>
        </w:rPr>
      </w:pPr>
    </w:p>
    <w:p w:rsidR="00EF5CAF" w:rsidRDefault="00EF5CAF" w:rsidP="004D0E75">
      <w:pPr>
        <w:spacing w:before="120" w:after="120" w:line="360" w:lineRule="auto"/>
        <w:rPr>
          <w:rFonts w:cstheme="minorHAnsi"/>
          <w:color w:val="000000" w:themeColor="text1"/>
          <w:sz w:val="4"/>
          <w:szCs w:val="4"/>
        </w:rPr>
      </w:pPr>
    </w:p>
    <w:p w:rsidR="00BC5D61" w:rsidRPr="001A3BF3" w:rsidRDefault="00BC5D61" w:rsidP="00732BB4">
      <w:pPr>
        <w:pStyle w:val="Heading1"/>
        <w:spacing w:before="120" w:after="120" w:line="360" w:lineRule="auto"/>
        <w:rPr>
          <w:rFonts w:asciiTheme="minorHAnsi" w:hAnsiTheme="minorHAnsi" w:cstheme="minorHAnsi"/>
        </w:rPr>
      </w:pPr>
      <w:r w:rsidRPr="001A3BF3">
        <w:rPr>
          <w:rFonts w:asciiTheme="minorHAnsi" w:hAnsiTheme="minorHAnsi" w:cstheme="minorHAnsi"/>
        </w:rPr>
        <w:t>7.</w:t>
      </w:r>
      <w:r w:rsidRPr="001A3BF3">
        <w:rPr>
          <w:rFonts w:asciiTheme="minorHAnsi" w:hAnsiTheme="minorHAnsi" w:cstheme="minorHAnsi"/>
        </w:rPr>
        <w:tab/>
        <w:t>Principles of PDS</w:t>
      </w:r>
    </w:p>
    <w:p w:rsidR="00A24A27" w:rsidRPr="001A3BF3" w:rsidRDefault="003417B1" w:rsidP="00732BB4">
      <w:pPr>
        <w:spacing w:before="120" w:after="120" w:line="360" w:lineRule="auto"/>
        <w:ind w:right="680"/>
        <w:rPr>
          <w:rFonts w:cstheme="minorHAnsi"/>
          <w:sz w:val="24"/>
          <w:szCs w:val="24"/>
          <w:lang w:eastAsia="en-US"/>
        </w:rPr>
      </w:pPr>
      <w:r w:rsidRPr="001A3BF3">
        <w:rPr>
          <w:rFonts w:cstheme="minorHAnsi"/>
          <w:sz w:val="24"/>
          <w:szCs w:val="24"/>
          <w:lang w:eastAsia="en-US"/>
        </w:rPr>
        <w:t>The</w:t>
      </w:r>
      <w:r w:rsidR="006F10B0" w:rsidRPr="001A3BF3">
        <w:rPr>
          <w:rFonts w:cstheme="minorHAnsi"/>
          <w:sz w:val="24"/>
          <w:szCs w:val="24"/>
          <w:lang w:eastAsia="en-US"/>
        </w:rPr>
        <w:t>se</w:t>
      </w:r>
      <w:r w:rsidRPr="001A3BF3">
        <w:rPr>
          <w:rFonts w:cstheme="minorHAnsi"/>
          <w:sz w:val="24"/>
          <w:szCs w:val="24"/>
          <w:lang w:eastAsia="en-US"/>
        </w:rPr>
        <w:t xml:space="preserve"> </w:t>
      </w:r>
      <w:r w:rsidR="00A24A27" w:rsidRPr="001A3BF3">
        <w:rPr>
          <w:rFonts w:cstheme="minorHAnsi"/>
          <w:sz w:val="24"/>
          <w:szCs w:val="24"/>
          <w:lang w:eastAsia="en-US"/>
        </w:rPr>
        <w:t xml:space="preserve">twelve principles </w:t>
      </w:r>
      <w:r w:rsidR="00FB1F64" w:rsidRPr="001A3BF3">
        <w:rPr>
          <w:rFonts w:cstheme="minorHAnsi"/>
          <w:sz w:val="24"/>
          <w:szCs w:val="24"/>
          <w:lang w:eastAsia="en-US"/>
        </w:rPr>
        <w:t xml:space="preserve">are the </w:t>
      </w:r>
      <w:r w:rsidRPr="001A3BF3">
        <w:rPr>
          <w:rFonts w:cstheme="minorHAnsi"/>
          <w:sz w:val="24"/>
          <w:szCs w:val="24"/>
          <w:lang w:eastAsia="en-US"/>
        </w:rPr>
        <w:t xml:space="preserve">foundation for the </w:t>
      </w:r>
      <w:r w:rsidR="00384E3D" w:rsidRPr="001A3BF3">
        <w:rPr>
          <w:rFonts w:cstheme="minorHAnsi"/>
          <w:sz w:val="24"/>
          <w:szCs w:val="24"/>
          <w:lang w:eastAsia="en-US"/>
        </w:rPr>
        <w:t>type</w:t>
      </w:r>
      <w:r w:rsidRPr="001A3BF3">
        <w:rPr>
          <w:rFonts w:cstheme="minorHAnsi"/>
          <w:sz w:val="24"/>
          <w:szCs w:val="24"/>
          <w:lang w:eastAsia="en-US"/>
        </w:rPr>
        <w:t xml:space="preserve"> of service</w:t>
      </w:r>
      <w:r w:rsidR="00E24614" w:rsidRPr="001A3BF3">
        <w:rPr>
          <w:rFonts w:cstheme="minorHAnsi"/>
          <w:sz w:val="24"/>
          <w:szCs w:val="24"/>
          <w:lang w:eastAsia="en-US"/>
        </w:rPr>
        <w:t xml:space="preserve"> that</w:t>
      </w:r>
      <w:r w:rsidR="00A24A27" w:rsidRPr="001A3BF3">
        <w:rPr>
          <w:rFonts w:cstheme="minorHAnsi"/>
          <w:sz w:val="24"/>
          <w:szCs w:val="24"/>
          <w:lang w:eastAsia="en-US"/>
        </w:rPr>
        <w:t xml:space="preserve"> CDNTs</w:t>
      </w:r>
      <w:r w:rsidRPr="001A3BF3">
        <w:rPr>
          <w:rFonts w:cstheme="minorHAnsi"/>
          <w:sz w:val="24"/>
          <w:szCs w:val="24"/>
          <w:lang w:eastAsia="en-US"/>
        </w:rPr>
        <w:t xml:space="preserve"> will provide</w:t>
      </w:r>
      <w:r w:rsidR="00A24A27" w:rsidRPr="001A3BF3">
        <w:rPr>
          <w:rFonts w:cstheme="minorHAnsi"/>
          <w:sz w:val="24"/>
          <w:szCs w:val="24"/>
          <w:lang w:eastAsia="en-US"/>
        </w:rPr>
        <w:t>. The</w:t>
      </w:r>
      <w:r w:rsidR="006F10B0" w:rsidRPr="001A3BF3">
        <w:rPr>
          <w:rFonts w:cstheme="minorHAnsi"/>
          <w:sz w:val="24"/>
          <w:szCs w:val="24"/>
          <w:lang w:eastAsia="en-US"/>
        </w:rPr>
        <w:t>y</w:t>
      </w:r>
      <w:r w:rsidR="00A24A27" w:rsidRPr="001A3BF3">
        <w:rPr>
          <w:rFonts w:cstheme="minorHAnsi"/>
          <w:sz w:val="24"/>
          <w:szCs w:val="24"/>
          <w:lang w:eastAsia="en-US"/>
        </w:rPr>
        <w:t xml:space="preserve"> </w:t>
      </w:r>
      <w:r w:rsidRPr="001A3BF3">
        <w:rPr>
          <w:rFonts w:cstheme="minorHAnsi"/>
          <w:sz w:val="24"/>
          <w:szCs w:val="24"/>
          <w:lang w:eastAsia="en-US"/>
        </w:rPr>
        <w:t>were</w:t>
      </w:r>
      <w:r w:rsidR="00A24A27" w:rsidRPr="001A3BF3">
        <w:rPr>
          <w:rFonts w:cstheme="minorHAnsi"/>
          <w:sz w:val="24"/>
          <w:szCs w:val="24"/>
          <w:lang w:eastAsia="en-US"/>
        </w:rPr>
        <w:t xml:space="preserve"> developed</w:t>
      </w:r>
      <w:r w:rsidRPr="001A3BF3">
        <w:rPr>
          <w:rFonts w:cstheme="minorHAnsi"/>
          <w:sz w:val="24"/>
          <w:szCs w:val="24"/>
          <w:lang w:eastAsia="en-US"/>
        </w:rPr>
        <w:t xml:space="preserve"> by the </w:t>
      </w:r>
      <w:r w:rsidR="00A24A27" w:rsidRPr="001A3BF3">
        <w:rPr>
          <w:rFonts w:cstheme="minorHAnsi"/>
          <w:sz w:val="24"/>
          <w:szCs w:val="24"/>
          <w:lang w:eastAsia="en-US"/>
        </w:rPr>
        <w:t>National Children’s Programme Oversight Group</w:t>
      </w:r>
      <w:r w:rsidRPr="001A3BF3">
        <w:rPr>
          <w:rFonts w:cstheme="minorHAnsi"/>
          <w:sz w:val="24"/>
          <w:szCs w:val="24"/>
          <w:lang w:eastAsia="en-US"/>
        </w:rPr>
        <w:t>, based on evidence</w:t>
      </w:r>
      <w:r w:rsidR="00A24A27" w:rsidRPr="001A3BF3">
        <w:rPr>
          <w:rFonts w:cstheme="minorHAnsi"/>
          <w:sz w:val="24"/>
          <w:szCs w:val="24"/>
          <w:lang w:eastAsia="en-US"/>
        </w:rPr>
        <w:t xml:space="preserve"> and consultation with </w:t>
      </w:r>
      <w:r w:rsidR="00384E3D" w:rsidRPr="001A3BF3">
        <w:rPr>
          <w:rFonts w:cstheme="minorHAnsi"/>
          <w:sz w:val="24"/>
          <w:szCs w:val="24"/>
          <w:lang w:eastAsia="en-US"/>
        </w:rPr>
        <w:t>staff and parents.</w:t>
      </w:r>
    </w:p>
    <w:tbl>
      <w:tblPr>
        <w:tblStyle w:val="TableGrid"/>
        <w:tblW w:w="0" w:type="auto"/>
        <w:tblInd w:w="108" w:type="dxa"/>
        <w:tblLook w:val="04A0" w:firstRow="1" w:lastRow="0" w:firstColumn="1" w:lastColumn="0" w:noHBand="0" w:noVBand="1"/>
      </w:tblPr>
      <w:tblGrid>
        <w:gridCol w:w="3686"/>
        <w:gridCol w:w="5245"/>
      </w:tblGrid>
      <w:tr w:rsidR="00A304B6" w:rsidRPr="001A3BF3" w:rsidTr="00F17985">
        <w:trPr>
          <w:trHeight w:val="434"/>
        </w:trPr>
        <w:tc>
          <w:tcPr>
            <w:tcW w:w="3686" w:type="dxa"/>
          </w:tcPr>
          <w:p w:rsidR="00A304B6" w:rsidRPr="001A3BF3" w:rsidRDefault="00A304B6" w:rsidP="00F17985">
            <w:pPr>
              <w:pStyle w:val="ListParagraph"/>
              <w:numPr>
                <w:ilvl w:val="0"/>
                <w:numId w:val="26"/>
              </w:numPr>
              <w:spacing w:before="120" w:after="120" w:line="360" w:lineRule="auto"/>
              <w:ind w:left="459" w:right="34"/>
              <w:rPr>
                <w:rFonts w:cstheme="minorHAnsi"/>
                <w:lang w:eastAsia="en-US"/>
              </w:rPr>
            </w:pPr>
            <w:r w:rsidRPr="001A3BF3">
              <w:rPr>
                <w:rFonts w:cstheme="minorHAnsi"/>
                <w:lang w:eastAsia="en-US"/>
              </w:rPr>
              <w:t xml:space="preserve">Accessibility </w:t>
            </w:r>
          </w:p>
        </w:tc>
        <w:tc>
          <w:tcPr>
            <w:tcW w:w="5245" w:type="dxa"/>
          </w:tcPr>
          <w:p w:rsidR="00A304B6" w:rsidRPr="001A3BF3" w:rsidRDefault="00A304B6" w:rsidP="00F17985">
            <w:pPr>
              <w:spacing w:before="120" w:after="120" w:line="360" w:lineRule="auto"/>
              <w:ind w:left="459" w:right="34" w:hanging="360"/>
              <w:rPr>
                <w:rFonts w:cstheme="minorHAnsi"/>
                <w:lang w:eastAsia="en-US"/>
              </w:rPr>
            </w:pPr>
            <w:r w:rsidRPr="001A3BF3">
              <w:rPr>
                <w:rFonts w:cstheme="minorHAnsi"/>
                <w:lang w:eastAsia="en-US"/>
              </w:rPr>
              <w:t>7. Equity of Access</w:t>
            </w:r>
          </w:p>
        </w:tc>
      </w:tr>
      <w:tr w:rsidR="00A304B6" w:rsidRPr="001A3BF3" w:rsidTr="00F17985">
        <w:tc>
          <w:tcPr>
            <w:tcW w:w="3686" w:type="dxa"/>
          </w:tcPr>
          <w:p w:rsidR="00A304B6" w:rsidRPr="001A3BF3" w:rsidRDefault="00A304B6" w:rsidP="00F17985">
            <w:pPr>
              <w:pStyle w:val="ListParagraph"/>
              <w:numPr>
                <w:ilvl w:val="0"/>
                <w:numId w:val="26"/>
              </w:numPr>
              <w:spacing w:before="120" w:after="120" w:line="360" w:lineRule="auto"/>
              <w:ind w:left="459" w:right="34"/>
              <w:rPr>
                <w:rFonts w:cstheme="minorHAnsi"/>
                <w:lang w:eastAsia="en-US"/>
              </w:rPr>
            </w:pPr>
            <w:r w:rsidRPr="001A3BF3">
              <w:rPr>
                <w:rFonts w:cstheme="minorHAnsi"/>
                <w:lang w:eastAsia="en-US"/>
              </w:rPr>
              <w:t xml:space="preserve">Accountability </w:t>
            </w:r>
          </w:p>
        </w:tc>
        <w:tc>
          <w:tcPr>
            <w:tcW w:w="5245" w:type="dxa"/>
          </w:tcPr>
          <w:p w:rsidR="00A304B6" w:rsidRPr="001A3BF3" w:rsidRDefault="00A304B6" w:rsidP="00F17985">
            <w:pPr>
              <w:spacing w:before="120" w:after="120" w:line="360" w:lineRule="auto"/>
              <w:ind w:left="99" w:right="34"/>
              <w:rPr>
                <w:rFonts w:cstheme="minorHAnsi"/>
                <w:lang w:eastAsia="en-US"/>
              </w:rPr>
            </w:pPr>
            <w:r w:rsidRPr="001A3BF3">
              <w:rPr>
                <w:rFonts w:cstheme="minorHAnsi"/>
              </w:rPr>
              <w:t>8. Evaluation of outcomes</w:t>
            </w:r>
          </w:p>
        </w:tc>
      </w:tr>
      <w:tr w:rsidR="00A304B6" w:rsidRPr="001A3BF3" w:rsidTr="00F17985">
        <w:tc>
          <w:tcPr>
            <w:tcW w:w="3686" w:type="dxa"/>
          </w:tcPr>
          <w:p w:rsidR="00A304B6" w:rsidRPr="001A3BF3" w:rsidRDefault="00A304B6" w:rsidP="00F17985">
            <w:pPr>
              <w:pStyle w:val="ListParagraph"/>
              <w:numPr>
                <w:ilvl w:val="0"/>
                <w:numId w:val="26"/>
              </w:numPr>
              <w:spacing w:before="120" w:after="120" w:line="360" w:lineRule="auto"/>
              <w:ind w:left="459" w:right="34"/>
              <w:rPr>
                <w:rFonts w:cstheme="minorHAnsi"/>
                <w:lang w:eastAsia="en-US"/>
              </w:rPr>
            </w:pPr>
            <w:r w:rsidRPr="001A3BF3">
              <w:rPr>
                <w:rFonts w:cstheme="minorHAnsi"/>
                <w:lang w:eastAsia="en-US"/>
              </w:rPr>
              <w:t>Bio-psychosocial model</w:t>
            </w:r>
            <w:r w:rsidRPr="001A3BF3" w:rsidDel="009E1B37">
              <w:rPr>
                <w:rFonts w:cstheme="minorHAnsi"/>
                <w:lang w:eastAsia="en-US"/>
              </w:rPr>
              <w:t xml:space="preserve"> </w:t>
            </w:r>
          </w:p>
        </w:tc>
        <w:tc>
          <w:tcPr>
            <w:tcW w:w="5245" w:type="dxa"/>
          </w:tcPr>
          <w:p w:rsidR="00A304B6" w:rsidRPr="001A3BF3" w:rsidRDefault="00A304B6" w:rsidP="00F17985">
            <w:pPr>
              <w:spacing w:before="120" w:after="120" w:line="360" w:lineRule="auto"/>
              <w:ind w:left="459" w:right="-75" w:hanging="360"/>
              <w:rPr>
                <w:rFonts w:cstheme="minorHAnsi"/>
                <w:lang w:eastAsia="en-US"/>
              </w:rPr>
            </w:pPr>
            <w:r w:rsidRPr="001A3BF3">
              <w:rPr>
                <w:rFonts w:cstheme="minorHAnsi"/>
              </w:rPr>
              <w:t>9. Family centred practice</w:t>
            </w:r>
          </w:p>
        </w:tc>
      </w:tr>
      <w:tr w:rsidR="00A304B6" w:rsidRPr="001A3BF3" w:rsidTr="00F17985">
        <w:trPr>
          <w:trHeight w:val="865"/>
        </w:trPr>
        <w:tc>
          <w:tcPr>
            <w:tcW w:w="3686" w:type="dxa"/>
          </w:tcPr>
          <w:p w:rsidR="00A304B6" w:rsidRPr="001A3BF3" w:rsidRDefault="00A304B6" w:rsidP="00F17985">
            <w:pPr>
              <w:pStyle w:val="ListParagraph"/>
              <w:numPr>
                <w:ilvl w:val="0"/>
                <w:numId w:val="26"/>
              </w:numPr>
              <w:spacing w:before="120" w:after="120" w:line="360" w:lineRule="auto"/>
              <w:ind w:left="459" w:right="34"/>
              <w:rPr>
                <w:rFonts w:cstheme="minorHAnsi"/>
                <w:lang w:eastAsia="en-US"/>
              </w:rPr>
            </w:pPr>
            <w:r w:rsidRPr="001A3BF3">
              <w:rPr>
                <w:rFonts w:cstheme="minorHAnsi"/>
                <w:lang w:eastAsia="en-US"/>
              </w:rPr>
              <w:t xml:space="preserve">Clinical governance &amp; evidence based practice  </w:t>
            </w:r>
          </w:p>
        </w:tc>
        <w:tc>
          <w:tcPr>
            <w:tcW w:w="5245" w:type="dxa"/>
          </w:tcPr>
          <w:p w:rsidR="00A304B6" w:rsidRPr="001A3BF3" w:rsidRDefault="00A304B6" w:rsidP="00F17985">
            <w:pPr>
              <w:spacing w:before="120" w:after="120" w:line="360" w:lineRule="auto"/>
              <w:ind w:left="459" w:right="34" w:hanging="360"/>
              <w:rPr>
                <w:rFonts w:cstheme="minorHAnsi"/>
                <w:lang w:eastAsia="en-US"/>
              </w:rPr>
            </w:pPr>
            <w:r w:rsidRPr="001A3BF3">
              <w:rPr>
                <w:rFonts w:cstheme="minorHAnsi"/>
              </w:rPr>
              <w:t>10. Inclusion</w:t>
            </w:r>
          </w:p>
        </w:tc>
      </w:tr>
      <w:tr w:rsidR="00A304B6" w:rsidRPr="001A3BF3" w:rsidTr="00F17985">
        <w:tc>
          <w:tcPr>
            <w:tcW w:w="3686" w:type="dxa"/>
          </w:tcPr>
          <w:p w:rsidR="00A304B6" w:rsidRPr="001A3BF3" w:rsidRDefault="00A304B6" w:rsidP="00F17985">
            <w:pPr>
              <w:pStyle w:val="ListParagraph"/>
              <w:numPr>
                <w:ilvl w:val="0"/>
                <w:numId w:val="26"/>
              </w:numPr>
              <w:spacing w:before="120" w:after="120" w:line="360" w:lineRule="auto"/>
              <w:ind w:left="459" w:right="34"/>
              <w:rPr>
                <w:rFonts w:cstheme="minorHAnsi"/>
                <w:lang w:eastAsia="en-US"/>
              </w:rPr>
            </w:pPr>
            <w:r w:rsidRPr="001A3BF3">
              <w:rPr>
                <w:rFonts w:cstheme="minorHAnsi"/>
                <w:lang w:eastAsia="en-US"/>
              </w:rPr>
              <w:t xml:space="preserve">Cultural competence </w:t>
            </w:r>
          </w:p>
        </w:tc>
        <w:tc>
          <w:tcPr>
            <w:tcW w:w="5245" w:type="dxa"/>
          </w:tcPr>
          <w:p w:rsidR="00A304B6" w:rsidRPr="001A3BF3" w:rsidRDefault="00A304B6" w:rsidP="00F17985">
            <w:pPr>
              <w:spacing w:before="120" w:after="120" w:line="360" w:lineRule="auto"/>
              <w:ind w:left="459" w:right="34" w:hanging="360"/>
              <w:rPr>
                <w:rFonts w:cstheme="minorHAnsi"/>
                <w:lang w:eastAsia="en-US"/>
              </w:rPr>
            </w:pPr>
            <w:r w:rsidRPr="001A3BF3">
              <w:rPr>
                <w:rFonts w:cstheme="minorHAnsi"/>
                <w:lang w:eastAsia="en-US"/>
              </w:rPr>
              <w:t>11. Interdisciplinary team</w:t>
            </w:r>
          </w:p>
        </w:tc>
      </w:tr>
      <w:tr w:rsidR="00A304B6" w:rsidRPr="001A3BF3" w:rsidTr="00F17985">
        <w:trPr>
          <w:trHeight w:val="530"/>
        </w:trPr>
        <w:tc>
          <w:tcPr>
            <w:tcW w:w="3686" w:type="dxa"/>
          </w:tcPr>
          <w:p w:rsidR="00A304B6" w:rsidRPr="001A3BF3" w:rsidRDefault="00A304B6" w:rsidP="00F17985">
            <w:pPr>
              <w:pStyle w:val="ListParagraph"/>
              <w:numPr>
                <w:ilvl w:val="0"/>
                <w:numId w:val="26"/>
              </w:numPr>
              <w:spacing w:before="120" w:after="120" w:line="360" w:lineRule="auto"/>
              <w:ind w:left="459" w:right="34"/>
              <w:rPr>
                <w:rFonts w:cstheme="minorHAnsi"/>
                <w:lang w:eastAsia="en-US"/>
              </w:rPr>
            </w:pPr>
            <w:r w:rsidRPr="001A3BF3">
              <w:rPr>
                <w:rFonts w:cstheme="minorHAnsi"/>
                <w:lang w:eastAsia="en-US"/>
              </w:rPr>
              <w:t>Early detection &amp; referral</w:t>
            </w:r>
          </w:p>
        </w:tc>
        <w:tc>
          <w:tcPr>
            <w:tcW w:w="5245" w:type="dxa"/>
          </w:tcPr>
          <w:p w:rsidR="00A304B6" w:rsidRPr="001A3BF3" w:rsidRDefault="00A304B6" w:rsidP="00F17985">
            <w:pPr>
              <w:spacing w:before="120" w:after="120" w:line="360" w:lineRule="auto"/>
              <w:ind w:left="459" w:right="34" w:hanging="360"/>
              <w:rPr>
                <w:rFonts w:cstheme="minorHAnsi"/>
                <w:lang w:eastAsia="en-US"/>
              </w:rPr>
            </w:pPr>
            <w:r w:rsidRPr="001A3BF3">
              <w:rPr>
                <w:rFonts w:cstheme="minorHAnsi"/>
                <w:lang w:eastAsia="en-US"/>
              </w:rPr>
              <w:t>12. Staff are valued and respected</w:t>
            </w:r>
          </w:p>
        </w:tc>
      </w:tr>
    </w:tbl>
    <w:p w:rsidR="00A24A27" w:rsidRPr="001A3BF3" w:rsidRDefault="00F85C27" w:rsidP="004D0E75">
      <w:pPr>
        <w:spacing w:before="120" w:after="120" w:line="360" w:lineRule="auto"/>
        <w:ind w:right="680"/>
        <w:rPr>
          <w:rFonts w:cstheme="minorHAnsi"/>
          <w:b/>
          <w:color w:val="000000" w:themeColor="text1"/>
          <w:sz w:val="24"/>
          <w:szCs w:val="24"/>
        </w:rPr>
      </w:pPr>
      <w:r w:rsidRPr="001A3BF3">
        <w:rPr>
          <w:rFonts w:cstheme="minorHAnsi"/>
          <w:b/>
          <w:sz w:val="24"/>
          <w:szCs w:val="24"/>
          <w:lang w:eastAsia="en-US"/>
        </w:rPr>
        <w:t xml:space="preserve">Table 1: </w:t>
      </w:r>
      <w:r w:rsidRPr="001A3BF3">
        <w:rPr>
          <w:rFonts w:cstheme="minorHAnsi"/>
          <w:b/>
          <w:color w:val="000000" w:themeColor="text1"/>
          <w:sz w:val="24"/>
          <w:szCs w:val="24"/>
        </w:rPr>
        <w:t>Principles of PDS</w:t>
      </w:r>
    </w:p>
    <w:p w:rsidR="00FB6CCD" w:rsidRPr="001A3BF3" w:rsidRDefault="00CC5889" w:rsidP="004D0E75">
      <w:pPr>
        <w:spacing w:before="120" w:after="120" w:line="240" w:lineRule="auto"/>
        <w:rPr>
          <w:rFonts w:eastAsia="Times New Roman" w:cstheme="minorHAnsi"/>
          <w:color w:val="000000"/>
          <w:sz w:val="24"/>
          <w:szCs w:val="24"/>
        </w:rPr>
      </w:pPr>
      <w:r w:rsidRPr="001A3BF3">
        <w:rPr>
          <w:rFonts w:eastAsia="Times New Roman" w:cstheme="minorHAnsi"/>
          <w:sz w:val="24"/>
          <w:szCs w:val="24"/>
          <w:lang w:val="en-GB" w:eastAsia="en-US"/>
        </w:rPr>
        <w:t>S</w:t>
      </w:r>
      <w:r w:rsidR="00B65B8E" w:rsidRPr="001A3BF3">
        <w:rPr>
          <w:rFonts w:eastAsia="Times New Roman" w:cstheme="minorHAnsi"/>
          <w:sz w:val="24"/>
          <w:szCs w:val="24"/>
          <w:lang w:val="en-GB" w:eastAsia="en-US"/>
        </w:rPr>
        <w:t>ee Policy</w:t>
      </w:r>
      <w:r w:rsidR="00F85C27" w:rsidRPr="001A3BF3">
        <w:rPr>
          <w:rFonts w:eastAsia="Times New Roman" w:cstheme="minorHAnsi"/>
          <w:i/>
          <w:sz w:val="24"/>
          <w:szCs w:val="24"/>
          <w:lang w:val="en-GB" w:eastAsia="en-US"/>
        </w:rPr>
        <w:t xml:space="preserve"> Framework for Service Del</w:t>
      </w:r>
      <w:r w:rsidR="009E5CAC" w:rsidRPr="001A3BF3">
        <w:rPr>
          <w:rFonts w:eastAsia="Times New Roman" w:cstheme="minorHAnsi"/>
          <w:i/>
          <w:sz w:val="24"/>
          <w:szCs w:val="24"/>
          <w:lang w:val="en-GB" w:eastAsia="en-US"/>
        </w:rPr>
        <w:t>ivery of Children’s Disability N</w:t>
      </w:r>
      <w:r w:rsidR="00F61495" w:rsidRPr="001A3BF3">
        <w:rPr>
          <w:rFonts w:eastAsia="Times New Roman" w:cstheme="minorHAnsi"/>
          <w:i/>
          <w:sz w:val="24"/>
          <w:szCs w:val="24"/>
          <w:lang w:val="en-GB" w:eastAsia="en-US"/>
        </w:rPr>
        <w:t xml:space="preserve">etwork </w:t>
      </w:r>
      <w:r w:rsidR="00BD5115" w:rsidRPr="001A3BF3">
        <w:rPr>
          <w:rFonts w:eastAsia="Times New Roman" w:cstheme="minorHAnsi"/>
          <w:i/>
          <w:sz w:val="24"/>
          <w:szCs w:val="24"/>
          <w:lang w:val="en-GB" w:eastAsia="en-US"/>
        </w:rPr>
        <w:t>Teams</w:t>
      </w:r>
      <w:r w:rsidR="00BD5115" w:rsidRPr="001A3BF3">
        <w:rPr>
          <w:rFonts w:eastAsia="Times New Roman" w:cstheme="minorHAnsi"/>
          <w:sz w:val="24"/>
          <w:szCs w:val="24"/>
          <w:lang w:val="en-GB" w:eastAsia="en-US"/>
        </w:rPr>
        <w:t>:</w:t>
      </w:r>
      <w:r w:rsidRPr="001A3BF3">
        <w:rPr>
          <w:rFonts w:eastAsia="Times New Roman" w:cstheme="minorHAnsi"/>
          <w:color w:val="000000"/>
          <w:sz w:val="24"/>
          <w:szCs w:val="24"/>
        </w:rPr>
        <w:t xml:space="preserve"> </w:t>
      </w:r>
    </w:p>
    <w:p w:rsidR="00F85C27" w:rsidRPr="001A3BF3" w:rsidRDefault="004312D0" w:rsidP="004D0E75">
      <w:pPr>
        <w:spacing w:before="120" w:after="120" w:line="240" w:lineRule="auto"/>
        <w:rPr>
          <w:rStyle w:val="Hyperlink"/>
          <w:rFonts w:eastAsia="Times New Roman" w:cstheme="minorHAnsi"/>
          <w:sz w:val="24"/>
          <w:szCs w:val="24"/>
        </w:rPr>
      </w:pPr>
      <w:hyperlink r:id="rId12" w:history="1">
        <w:r w:rsidR="009B66BA" w:rsidRPr="00CC1C3E">
          <w:rPr>
            <w:rStyle w:val="Hyperlink"/>
          </w:rPr>
          <w:t>www.hse.ie/eng/services/list/4/disability/progressing-disability/pds-programme/documents/</w:t>
        </w:r>
      </w:hyperlink>
      <w:r w:rsidR="009B66BA">
        <w:t xml:space="preserve"> </w:t>
      </w:r>
      <w:r w:rsidR="00B65B8E" w:rsidRPr="001A3BF3">
        <w:rPr>
          <w:rStyle w:val="Hyperlink"/>
          <w:rFonts w:eastAsia="Times New Roman" w:cstheme="minorHAnsi"/>
          <w:sz w:val="24"/>
          <w:szCs w:val="24"/>
        </w:rPr>
        <w:t xml:space="preserve">  </w:t>
      </w:r>
    </w:p>
    <w:p w:rsidR="006F10B0" w:rsidRPr="001A3BF3" w:rsidRDefault="006F10B0" w:rsidP="004D0E75">
      <w:pPr>
        <w:spacing w:before="120" w:after="120" w:line="240" w:lineRule="auto"/>
        <w:rPr>
          <w:rStyle w:val="Hyperlink"/>
          <w:rFonts w:eastAsia="Times New Roman" w:cstheme="minorHAnsi"/>
          <w:sz w:val="4"/>
          <w:szCs w:val="4"/>
        </w:rPr>
      </w:pPr>
    </w:p>
    <w:p w:rsidR="00F85C27" w:rsidRPr="001A3BF3" w:rsidRDefault="00F85C27" w:rsidP="004D0E75">
      <w:pPr>
        <w:spacing w:before="120" w:after="120" w:line="240" w:lineRule="auto"/>
        <w:ind w:right="680"/>
        <w:rPr>
          <w:rFonts w:cstheme="minorHAnsi"/>
          <w:sz w:val="4"/>
          <w:szCs w:val="4"/>
          <w:lang w:eastAsia="en-US"/>
        </w:rPr>
      </w:pPr>
    </w:p>
    <w:p w:rsidR="00773491" w:rsidRPr="001A3BF3" w:rsidRDefault="006F10B0" w:rsidP="00732BB4">
      <w:pPr>
        <w:pStyle w:val="Heading1"/>
        <w:spacing w:before="120" w:after="120" w:line="360" w:lineRule="auto"/>
        <w:rPr>
          <w:rFonts w:asciiTheme="minorHAnsi" w:eastAsia="Times New Roman" w:hAnsiTheme="minorHAnsi" w:cstheme="minorHAnsi"/>
          <w:lang w:eastAsia="en-US"/>
        </w:rPr>
      </w:pPr>
      <w:r w:rsidRPr="001A3BF3">
        <w:rPr>
          <w:rFonts w:asciiTheme="minorHAnsi" w:eastAsia="Times New Roman" w:hAnsiTheme="minorHAnsi" w:cstheme="minorHAnsi"/>
          <w:lang w:eastAsia="en-US"/>
        </w:rPr>
        <w:t>8.</w:t>
      </w:r>
      <w:r w:rsidR="00647874" w:rsidRPr="001A3BF3">
        <w:rPr>
          <w:rFonts w:asciiTheme="minorHAnsi" w:eastAsia="Times New Roman" w:hAnsiTheme="minorHAnsi" w:cstheme="minorHAnsi"/>
          <w:lang w:eastAsia="en-US"/>
        </w:rPr>
        <w:tab/>
      </w:r>
      <w:r w:rsidR="00773491" w:rsidRPr="001A3BF3">
        <w:rPr>
          <w:rFonts w:asciiTheme="minorHAnsi" w:eastAsia="Times New Roman" w:hAnsiTheme="minorHAnsi" w:cstheme="minorHAnsi"/>
          <w:lang w:eastAsia="en-US"/>
        </w:rPr>
        <w:t xml:space="preserve">How does </w:t>
      </w:r>
      <w:r w:rsidR="003417B1" w:rsidRPr="001A3BF3">
        <w:rPr>
          <w:rFonts w:asciiTheme="minorHAnsi" w:eastAsia="Times New Roman" w:hAnsiTheme="minorHAnsi" w:cstheme="minorHAnsi"/>
          <w:lang w:eastAsia="en-US"/>
        </w:rPr>
        <w:t>PDS</w:t>
      </w:r>
      <w:r w:rsidR="00773491" w:rsidRPr="001A3BF3">
        <w:rPr>
          <w:rFonts w:asciiTheme="minorHAnsi" w:eastAsia="Times New Roman" w:hAnsiTheme="minorHAnsi" w:cstheme="minorHAnsi"/>
          <w:lang w:eastAsia="en-US"/>
        </w:rPr>
        <w:t xml:space="preserve"> link with current national policy on providing supports for children and their families?</w:t>
      </w:r>
      <w:r w:rsidR="00A304B6" w:rsidRPr="001A3BF3">
        <w:rPr>
          <w:rFonts w:asciiTheme="minorHAnsi" w:eastAsia="Times New Roman" w:hAnsiTheme="minorHAnsi" w:cstheme="minorHAnsi"/>
          <w:lang w:eastAsia="en-US"/>
        </w:rPr>
        <w:t xml:space="preserve"> </w:t>
      </w:r>
    </w:p>
    <w:p w:rsidR="00024557" w:rsidRPr="001A3BF3" w:rsidRDefault="00773491" w:rsidP="00024557">
      <w:pPr>
        <w:spacing w:before="120" w:after="120" w:line="360" w:lineRule="auto"/>
        <w:rPr>
          <w:rFonts w:cstheme="minorHAnsi"/>
        </w:rPr>
      </w:pPr>
      <w:r w:rsidRPr="001A3BF3">
        <w:rPr>
          <w:rFonts w:cstheme="minorHAnsi"/>
          <w:b/>
          <w:color w:val="000000" w:themeColor="text1"/>
          <w:sz w:val="24"/>
          <w:szCs w:val="24"/>
        </w:rPr>
        <w:t>Community Healthcare Organisations – Report and Recommendations of the Integrated Service Area Review Group (2014</w:t>
      </w:r>
      <w:r w:rsidRPr="001A3BF3">
        <w:rPr>
          <w:rFonts w:cstheme="minorHAnsi"/>
          <w:color w:val="000000" w:themeColor="text1"/>
          <w:sz w:val="24"/>
          <w:szCs w:val="24"/>
        </w:rPr>
        <w:t xml:space="preserve">) </w:t>
      </w:r>
      <w:r w:rsidR="009C5BE3" w:rsidRPr="001A3BF3">
        <w:rPr>
          <w:rFonts w:cstheme="minorHAnsi"/>
          <w:color w:val="000000" w:themeColor="text1"/>
          <w:sz w:val="24"/>
          <w:szCs w:val="24"/>
        </w:rPr>
        <w:t>puts Primary C</w:t>
      </w:r>
      <w:r w:rsidR="00167095" w:rsidRPr="001A3BF3">
        <w:rPr>
          <w:rFonts w:cstheme="minorHAnsi"/>
          <w:color w:val="000000" w:themeColor="text1"/>
          <w:sz w:val="24"/>
          <w:szCs w:val="24"/>
        </w:rPr>
        <w:t xml:space="preserve">are at the centre of </w:t>
      </w:r>
      <w:r w:rsidR="009C5BE3" w:rsidRPr="001A3BF3">
        <w:rPr>
          <w:rFonts w:cstheme="minorHAnsi"/>
          <w:color w:val="000000" w:themeColor="text1"/>
          <w:sz w:val="24"/>
          <w:szCs w:val="24"/>
        </w:rPr>
        <w:t>community health services</w:t>
      </w:r>
      <w:r w:rsidR="00167095" w:rsidRPr="001A3BF3">
        <w:rPr>
          <w:rFonts w:cstheme="minorHAnsi"/>
          <w:color w:val="000000" w:themeColor="text1"/>
          <w:sz w:val="24"/>
          <w:szCs w:val="24"/>
        </w:rPr>
        <w:t xml:space="preserve"> </w:t>
      </w:r>
      <w:r w:rsidRPr="001A3BF3">
        <w:rPr>
          <w:rFonts w:cstheme="minorHAnsi"/>
          <w:color w:val="000000" w:themeColor="text1"/>
          <w:sz w:val="24"/>
          <w:szCs w:val="24"/>
        </w:rPr>
        <w:t>with better</w:t>
      </w:r>
      <w:r w:rsidR="00384E3D" w:rsidRPr="001A3BF3">
        <w:rPr>
          <w:rFonts w:cstheme="minorHAnsi"/>
          <w:color w:val="000000" w:themeColor="text1"/>
          <w:sz w:val="24"/>
          <w:szCs w:val="24"/>
        </w:rPr>
        <w:t xml:space="preserve"> integration and access </w:t>
      </w:r>
      <w:r w:rsidRPr="001A3BF3">
        <w:rPr>
          <w:rFonts w:cstheme="minorHAnsi"/>
          <w:color w:val="000000" w:themeColor="text1"/>
          <w:sz w:val="24"/>
          <w:szCs w:val="24"/>
        </w:rPr>
        <w:t xml:space="preserve"> to specialised services in</w:t>
      </w:r>
      <w:r w:rsidR="009C5BE3" w:rsidRPr="001A3BF3">
        <w:rPr>
          <w:rFonts w:cstheme="minorHAnsi"/>
          <w:color w:val="000000" w:themeColor="text1"/>
          <w:sz w:val="24"/>
          <w:szCs w:val="24"/>
        </w:rPr>
        <w:t xml:space="preserve"> Disabilities,</w:t>
      </w:r>
      <w:r w:rsidRPr="001A3BF3">
        <w:rPr>
          <w:rFonts w:cstheme="minorHAnsi"/>
          <w:color w:val="000000" w:themeColor="text1"/>
          <w:sz w:val="24"/>
          <w:szCs w:val="24"/>
        </w:rPr>
        <w:t xml:space="preserve"> Mental Health and Health and Wellbeing. </w:t>
      </w:r>
      <w:r w:rsidR="00D03291" w:rsidRPr="001A3BF3">
        <w:rPr>
          <w:rFonts w:cstheme="minorHAnsi"/>
          <w:color w:val="000000" w:themeColor="text1"/>
          <w:sz w:val="24"/>
          <w:szCs w:val="24"/>
        </w:rPr>
        <w:t>Community Healthcare Networks are being implemented across the country to deliver this change and will reshape how we deliver community health care services. A Co</w:t>
      </w:r>
      <w:r w:rsidR="00D03291" w:rsidRPr="001A3BF3">
        <w:rPr>
          <w:rFonts w:cstheme="minorHAnsi"/>
          <w:color w:val="000000"/>
          <w:sz w:val="24"/>
          <w:szCs w:val="24"/>
        </w:rPr>
        <w:t>mmunity Healthcare Network will deliver Primary Health Care Services across an average population of 50,000</w:t>
      </w:r>
      <w:r w:rsidR="001D204F" w:rsidRPr="001A3BF3">
        <w:rPr>
          <w:rFonts w:cstheme="minorHAnsi"/>
          <w:color w:val="000000"/>
          <w:sz w:val="24"/>
          <w:szCs w:val="24"/>
        </w:rPr>
        <w:t xml:space="preserve"> and </w:t>
      </w:r>
      <w:r w:rsidR="00D03291" w:rsidRPr="001A3BF3">
        <w:rPr>
          <w:rFonts w:cstheme="minorHAnsi"/>
          <w:color w:val="000000"/>
          <w:sz w:val="24"/>
          <w:szCs w:val="24"/>
        </w:rPr>
        <w:t>consist of 4-6 primary care teams in</w:t>
      </w:r>
      <w:r w:rsidR="001D204F" w:rsidRPr="001A3BF3">
        <w:rPr>
          <w:rFonts w:cstheme="minorHAnsi"/>
          <w:color w:val="000000"/>
          <w:sz w:val="24"/>
          <w:szCs w:val="24"/>
        </w:rPr>
        <w:t>cluding</w:t>
      </w:r>
      <w:r w:rsidR="00D03291" w:rsidRPr="001A3BF3">
        <w:rPr>
          <w:rFonts w:cstheme="minorHAnsi"/>
          <w:color w:val="000000"/>
          <w:sz w:val="24"/>
          <w:szCs w:val="24"/>
        </w:rPr>
        <w:t xml:space="preserve"> General Practice (GPs) </w:t>
      </w:r>
      <w:r w:rsidR="001D204F" w:rsidRPr="001A3BF3">
        <w:rPr>
          <w:rFonts w:cstheme="minorHAnsi"/>
          <w:color w:val="000000"/>
          <w:sz w:val="24"/>
          <w:szCs w:val="24"/>
        </w:rPr>
        <w:t>working collaboratively to ensure better coordinated care for people using  services.</w:t>
      </w:r>
      <w:r w:rsidR="001D204F" w:rsidRPr="001A3BF3">
        <w:rPr>
          <w:rFonts w:cstheme="minorHAnsi"/>
          <w:b/>
          <w:color w:val="000000"/>
          <w:sz w:val="24"/>
          <w:szCs w:val="24"/>
        </w:rPr>
        <w:t xml:space="preserve"> </w:t>
      </w:r>
      <w:hyperlink r:id="rId13" w:history="1">
        <w:r w:rsidR="00D03291" w:rsidRPr="001A3BF3">
          <w:rPr>
            <w:rStyle w:val="Hyperlink"/>
            <w:rFonts w:cstheme="minorHAnsi"/>
          </w:rPr>
          <w:t>https://www.hse.ie/eng/services/list/2/primarycare/community-healthcare-networks/</w:t>
        </w:r>
      </w:hyperlink>
      <w:r w:rsidR="00024557" w:rsidRPr="001A3BF3">
        <w:rPr>
          <w:rFonts w:cstheme="minorHAnsi"/>
        </w:rPr>
        <w:t>.</w:t>
      </w:r>
    </w:p>
    <w:p w:rsidR="006732B0" w:rsidRPr="006732B0" w:rsidRDefault="006732B0" w:rsidP="00024557">
      <w:pPr>
        <w:spacing w:before="120" w:after="120" w:line="360" w:lineRule="auto"/>
        <w:rPr>
          <w:rFonts w:cstheme="minorHAnsi"/>
          <w:bCs/>
          <w:sz w:val="4"/>
          <w:szCs w:val="4"/>
        </w:rPr>
      </w:pPr>
    </w:p>
    <w:p w:rsidR="009C5BE3" w:rsidRPr="001A3BF3" w:rsidRDefault="00024557" w:rsidP="00024557">
      <w:pPr>
        <w:spacing w:before="120" w:after="120" w:line="360" w:lineRule="auto"/>
        <w:rPr>
          <w:rFonts w:cstheme="minorHAnsi"/>
          <w:color w:val="000000" w:themeColor="text1"/>
          <w:sz w:val="24"/>
          <w:szCs w:val="24"/>
        </w:rPr>
      </w:pPr>
      <w:r w:rsidRPr="001A3BF3">
        <w:rPr>
          <w:rFonts w:cstheme="minorHAnsi"/>
          <w:bCs/>
        </w:rPr>
        <w:t>A</w:t>
      </w:r>
      <w:r w:rsidR="001D204F" w:rsidRPr="001A3BF3">
        <w:rPr>
          <w:rFonts w:cstheme="minorHAnsi"/>
          <w:color w:val="000000" w:themeColor="text1"/>
          <w:sz w:val="24"/>
          <w:szCs w:val="24"/>
        </w:rPr>
        <w:t xml:space="preserve">ll </w:t>
      </w:r>
      <w:r w:rsidR="009C5BE3" w:rsidRPr="001A3BF3">
        <w:rPr>
          <w:rFonts w:cstheme="minorHAnsi"/>
          <w:color w:val="000000" w:themeColor="text1"/>
          <w:sz w:val="24"/>
          <w:szCs w:val="24"/>
        </w:rPr>
        <w:t xml:space="preserve">CDNTs will </w:t>
      </w:r>
      <w:r w:rsidR="004C7E0D">
        <w:rPr>
          <w:rFonts w:cstheme="minorHAnsi"/>
          <w:color w:val="000000" w:themeColor="text1"/>
          <w:sz w:val="24"/>
          <w:szCs w:val="24"/>
        </w:rPr>
        <w:t>align</w:t>
      </w:r>
      <w:r w:rsidR="009C5BE3" w:rsidRPr="001A3BF3">
        <w:rPr>
          <w:rFonts w:cstheme="minorHAnsi"/>
          <w:color w:val="000000" w:themeColor="text1"/>
          <w:sz w:val="24"/>
          <w:szCs w:val="24"/>
        </w:rPr>
        <w:t xml:space="preserve"> geographically with</w:t>
      </w:r>
      <w:r w:rsidR="00384E3D" w:rsidRPr="001A3BF3">
        <w:rPr>
          <w:rFonts w:cstheme="minorHAnsi"/>
          <w:color w:val="000000" w:themeColor="text1"/>
          <w:sz w:val="24"/>
          <w:szCs w:val="24"/>
        </w:rPr>
        <w:t xml:space="preserve"> the</w:t>
      </w:r>
      <w:r w:rsidR="009C5BE3" w:rsidRPr="001A3BF3">
        <w:rPr>
          <w:rFonts w:cstheme="minorHAnsi"/>
          <w:color w:val="000000" w:themeColor="text1"/>
          <w:sz w:val="24"/>
          <w:szCs w:val="24"/>
        </w:rPr>
        <w:t xml:space="preserve"> </w:t>
      </w:r>
      <w:r w:rsidR="000D7AFB" w:rsidRPr="001A3BF3">
        <w:rPr>
          <w:rFonts w:cstheme="minorHAnsi"/>
          <w:color w:val="000000" w:themeColor="text1"/>
          <w:sz w:val="24"/>
          <w:szCs w:val="24"/>
        </w:rPr>
        <w:t xml:space="preserve">96 </w:t>
      </w:r>
      <w:r w:rsidR="001D204F" w:rsidRPr="001A3BF3">
        <w:rPr>
          <w:rFonts w:cstheme="minorHAnsi"/>
          <w:color w:val="000000" w:themeColor="text1"/>
          <w:sz w:val="24"/>
          <w:szCs w:val="24"/>
        </w:rPr>
        <w:t>Community Healthcare Networks</w:t>
      </w:r>
      <w:r w:rsidR="004B0A99">
        <w:rPr>
          <w:rFonts w:cstheme="minorHAnsi"/>
          <w:color w:val="000000" w:themeColor="text1"/>
          <w:sz w:val="24"/>
          <w:szCs w:val="24"/>
        </w:rPr>
        <w:t>, enabling</w:t>
      </w:r>
      <w:r w:rsidR="009C5BE3" w:rsidRPr="001A3BF3">
        <w:rPr>
          <w:rFonts w:cstheme="minorHAnsi"/>
          <w:color w:val="000000" w:themeColor="text1"/>
          <w:sz w:val="24"/>
          <w:szCs w:val="24"/>
        </w:rPr>
        <w:t xml:space="preserve"> </w:t>
      </w:r>
      <w:r w:rsidR="00F61495" w:rsidRPr="001A3BF3">
        <w:rPr>
          <w:rFonts w:cstheme="minorHAnsi"/>
          <w:color w:val="000000" w:themeColor="text1"/>
          <w:sz w:val="24"/>
          <w:szCs w:val="24"/>
        </w:rPr>
        <w:t xml:space="preserve">staff </w:t>
      </w:r>
      <w:r w:rsidR="000D7AFB" w:rsidRPr="001A3BF3">
        <w:rPr>
          <w:rFonts w:cstheme="minorHAnsi"/>
          <w:color w:val="000000" w:themeColor="text1"/>
          <w:sz w:val="24"/>
          <w:szCs w:val="24"/>
        </w:rPr>
        <w:t xml:space="preserve">in both services </w:t>
      </w:r>
      <w:r w:rsidR="00F61495" w:rsidRPr="001A3BF3">
        <w:rPr>
          <w:rFonts w:cstheme="minorHAnsi"/>
          <w:color w:val="000000" w:themeColor="text1"/>
          <w:sz w:val="24"/>
          <w:szCs w:val="24"/>
        </w:rPr>
        <w:t>to</w:t>
      </w:r>
      <w:r w:rsidR="00F974D6" w:rsidRPr="001A3BF3">
        <w:rPr>
          <w:rFonts w:cstheme="minorHAnsi"/>
          <w:color w:val="000000" w:themeColor="text1"/>
          <w:sz w:val="24"/>
          <w:szCs w:val="24"/>
        </w:rPr>
        <w:t xml:space="preserve"> </w:t>
      </w:r>
      <w:r w:rsidR="00F61495" w:rsidRPr="001A3BF3">
        <w:rPr>
          <w:rFonts w:cstheme="minorHAnsi"/>
          <w:color w:val="000000" w:themeColor="text1"/>
          <w:sz w:val="24"/>
          <w:szCs w:val="24"/>
        </w:rPr>
        <w:t>work better</w:t>
      </w:r>
      <w:r w:rsidR="00F974D6" w:rsidRPr="001A3BF3">
        <w:rPr>
          <w:rFonts w:cstheme="minorHAnsi"/>
          <w:color w:val="000000" w:themeColor="text1"/>
          <w:sz w:val="24"/>
          <w:szCs w:val="24"/>
        </w:rPr>
        <w:t xml:space="preserve"> </w:t>
      </w:r>
      <w:r w:rsidR="009C5BE3" w:rsidRPr="001A3BF3">
        <w:rPr>
          <w:rFonts w:cstheme="minorHAnsi"/>
          <w:color w:val="000000" w:themeColor="text1"/>
          <w:sz w:val="24"/>
          <w:szCs w:val="24"/>
        </w:rPr>
        <w:t>together</w:t>
      </w:r>
      <w:r w:rsidR="00F974D6" w:rsidRPr="001A3BF3">
        <w:rPr>
          <w:rFonts w:cstheme="minorHAnsi"/>
          <w:color w:val="000000" w:themeColor="text1"/>
          <w:sz w:val="24"/>
          <w:szCs w:val="24"/>
        </w:rPr>
        <w:t xml:space="preserve">, in </w:t>
      </w:r>
      <w:r w:rsidR="00F61495" w:rsidRPr="001A3BF3">
        <w:rPr>
          <w:rFonts w:cstheme="minorHAnsi"/>
          <w:color w:val="000000" w:themeColor="text1"/>
          <w:sz w:val="24"/>
          <w:szCs w:val="24"/>
        </w:rPr>
        <w:t>order to</w:t>
      </w:r>
      <w:r w:rsidR="009C5BE3" w:rsidRPr="001A3BF3">
        <w:rPr>
          <w:rFonts w:cstheme="minorHAnsi"/>
          <w:color w:val="000000" w:themeColor="text1"/>
          <w:sz w:val="24"/>
          <w:szCs w:val="24"/>
        </w:rPr>
        <w:t xml:space="preserve"> ensure the best outcomes for each child with a </w:t>
      </w:r>
      <w:r w:rsidR="00F61495" w:rsidRPr="001A3BF3">
        <w:rPr>
          <w:rFonts w:cstheme="minorHAnsi"/>
          <w:color w:val="000000" w:themeColor="text1"/>
          <w:sz w:val="24"/>
          <w:szCs w:val="24"/>
        </w:rPr>
        <w:t>disability and</w:t>
      </w:r>
      <w:r w:rsidR="00F974D6" w:rsidRPr="001A3BF3">
        <w:rPr>
          <w:rFonts w:cstheme="minorHAnsi"/>
          <w:color w:val="000000" w:themeColor="text1"/>
          <w:sz w:val="24"/>
          <w:szCs w:val="24"/>
        </w:rPr>
        <w:t xml:space="preserve"> their families using</w:t>
      </w:r>
      <w:r w:rsidR="009C5BE3" w:rsidRPr="001A3BF3">
        <w:rPr>
          <w:rFonts w:cstheme="minorHAnsi"/>
          <w:color w:val="000000" w:themeColor="text1"/>
          <w:sz w:val="24"/>
          <w:szCs w:val="24"/>
        </w:rPr>
        <w:t xml:space="preserve"> our services. </w:t>
      </w:r>
    </w:p>
    <w:p w:rsidR="00024557" w:rsidRPr="001A3BF3" w:rsidRDefault="00024557" w:rsidP="004D0E75">
      <w:pPr>
        <w:pStyle w:val="Heading2"/>
        <w:spacing w:before="120" w:after="120" w:line="360" w:lineRule="auto"/>
        <w:rPr>
          <w:rFonts w:asciiTheme="minorHAnsi" w:eastAsiaTheme="minorEastAsia" w:hAnsiTheme="minorHAnsi" w:cstheme="minorHAnsi"/>
          <w:b w:val="0"/>
          <w:bCs w:val="0"/>
          <w:color w:val="000000" w:themeColor="text1"/>
          <w:sz w:val="4"/>
          <w:szCs w:val="4"/>
        </w:rPr>
      </w:pPr>
    </w:p>
    <w:p w:rsidR="00773491" w:rsidRPr="001A3BF3" w:rsidRDefault="00773491" w:rsidP="004D0E75">
      <w:pPr>
        <w:pStyle w:val="Heading2"/>
        <w:spacing w:before="120" w:after="120" w:line="360" w:lineRule="auto"/>
        <w:rPr>
          <w:rFonts w:asciiTheme="minorHAnsi" w:hAnsiTheme="minorHAnsi" w:cstheme="minorHAnsi"/>
          <w:b w:val="0"/>
          <w:color w:val="000000" w:themeColor="text1"/>
          <w:sz w:val="24"/>
          <w:szCs w:val="24"/>
        </w:rPr>
      </w:pPr>
      <w:r w:rsidRPr="001A3BF3">
        <w:rPr>
          <w:rFonts w:asciiTheme="minorHAnsi" w:hAnsiTheme="minorHAnsi" w:cstheme="minorHAnsi"/>
          <w:color w:val="000000" w:themeColor="text1"/>
          <w:sz w:val="24"/>
          <w:szCs w:val="24"/>
        </w:rPr>
        <w:t>Sláinte</w:t>
      </w:r>
      <w:r w:rsidR="00BD5115" w:rsidRPr="001A3BF3">
        <w:rPr>
          <w:rFonts w:asciiTheme="minorHAnsi" w:hAnsiTheme="minorHAnsi" w:cstheme="minorHAnsi"/>
          <w:color w:val="000000" w:themeColor="text1"/>
          <w:sz w:val="24"/>
          <w:szCs w:val="24"/>
        </w:rPr>
        <w:t>c</w:t>
      </w:r>
      <w:r w:rsidRPr="001A3BF3">
        <w:rPr>
          <w:rFonts w:asciiTheme="minorHAnsi" w:hAnsiTheme="minorHAnsi" w:cstheme="minorHAnsi"/>
          <w:color w:val="000000" w:themeColor="text1"/>
          <w:sz w:val="24"/>
          <w:szCs w:val="24"/>
        </w:rPr>
        <w:t>are Report</w:t>
      </w:r>
      <w:r w:rsidRPr="001A3BF3">
        <w:rPr>
          <w:rFonts w:asciiTheme="minorHAnsi" w:hAnsiTheme="minorHAnsi" w:cstheme="minorHAnsi"/>
          <w:b w:val="0"/>
          <w:color w:val="000000" w:themeColor="text1"/>
          <w:sz w:val="24"/>
          <w:szCs w:val="24"/>
        </w:rPr>
        <w:t xml:space="preserve"> (2017) is a cross government </w:t>
      </w:r>
      <w:r w:rsidR="009E5CAC" w:rsidRPr="001A3BF3">
        <w:rPr>
          <w:rFonts w:asciiTheme="minorHAnsi" w:hAnsiTheme="minorHAnsi" w:cstheme="minorHAnsi"/>
          <w:b w:val="0"/>
          <w:color w:val="000000" w:themeColor="text1"/>
          <w:sz w:val="24"/>
          <w:szCs w:val="24"/>
        </w:rPr>
        <w:t>agreement</w:t>
      </w:r>
      <w:r w:rsidRPr="001A3BF3">
        <w:rPr>
          <w:rFonts w:asciiTheme="minorHAnsi" w:hAnsiTheme="minorHAnsi" w:cstheme="minorHAnsi"/>
          <w:b w:val="0"/>
          <w:color w:val="000000" w:themeColor="text1"/>
          <w:sz w:val="24"/>
          <w:szCs w:val="24"/>
        </w:rPr>
        <w:t xml:space="preserve"> on a 10 year programme for Irish hea</w:t>
      </w:r>
      <w:r w:rsidR="00D96100" w:rsidRPr="001A3BF3">
        <w:rPr>
          <w:rFonts w:asciiTheme="minorHAnsi" w:hAnsiTheme="minorHAnsi" w:cstheme="minorHAnsi"/>
          <w:b w:val="0"/>
          <w:color w:val="000000" w:themeColor="text1"/>
          <w:sz w:val="24"/>
          <w:szCs w:val="24"/>
        </w:rPr>
        <w:t>lth and social care services. Two</w:t>
      </w:r>
      <w:r w:rsidRPr="001A3BF3">
        <w:rPr>
          <w:rFonts w:asciiTheme="minorHAnsi" w:hAnsiTheme="minorHAnsi" w:cstheme="minorHAnsi"/>
          <w:b w:val="0"/>
          <w:color w:val="000000" w:themeColor="text1"/>
          <w:sz w:val="24"/>
          <w:szCs w:val="24"/>
        </w:rPr>
        <w:t xml:space="preserve"> clear objectives of this report are to</w:t>
      </w:r>
    </w:p>
    <w:p w:rsidR="00773491" w:rsidRPr="001A3BF3" w:rsidRDefault="00773491" w:rsidP="004D0E75">
      <w:pPr>
        <w:pStyle w:val="Heading2"/>
        <w:numPr>
          <w:ilvl w:val="0"/>
          <w:numId w:val="27"/>
        </w:numPr>
        <w:spacing w:before="120" w:after="120"/>
        <w:rPr>
          <w:rFonts w:asciiTheme="minorHAnsi" w:hAnsiTheme="minorHAnsi" w:cstheme="minorHAnsi"/>
          <w:b w:val="0"/>
          <w:color w:val="000000" w:themeColor="text1"/>
          <w:sz w:val="24"/>
          <w:szCs w:val="24"/>
        </w:rPr>
      </w:pPr>
      <w:r w:rsidRPr="001A3BF3">
        <w:rPr>
          <w:rFonts w:asciiTheme="minorHAnsi" w:hAnsiTheme="minorHAnsi" w:cstheme="minorHAnsi"/>
          <w:b w:val="0"/>
          <w:color w:val="000000" w:themeColor="text1"/>
          <w:sz w:val="24"/>
          <w:szCs w:val="24"/>
        </w:rPr>
        <w:t>Provide the majority of care at or as close to home as possible</w:t>
      </w:r>
    </w:p>
    <w:p w:rsidR="00773491" w:rsidRPr="001A3BF3" w:rsidRDefault="00773491" w:rsidP="004D0E75">
      <w:pPr>
        <w:pStyle w:val="Heading2"/>
        <w:numPr>
          <w:ilvl w:val="0"/>
          <w:numId w:val="27"/>
        </w:numPr>
        <w:spacing w:before="120" w:after="120"/>
        <w:rPr>
          <w:rFonts w:asciiTheme="minorHAnsi" w:hAnsiTheme="minorHAnsi" w:cstheme="minorHAnsi"/>
          <w:b w:val="0"/>
          <w:color w:val="000000" w:themeColor="text1"/>
          <w:sz w:val="24"/>
          <w:szCs w:val="24"/>
        </w:rPr>
      </w:pPr>
      <w:r w:rsidRPr="001A3BF3">
        <w:rPr>
          <w:rFonts w:asciiTheme="minorHAnsi" w:hAnsiTheme="minorHAnsi" w:cstheme="minorHAnsi"/>
          <w:b w:val="0"/>
          <w:color w:val="000000" w:themeColor="text1"/>
          <w:sz w:val="24"/>
          <w:szCs w:val="24"/>
        </w:rPr>
        <w:t>Create an integrated system of care with health</w:t>
      </w:r>
      <w:r w:rsidR="004B0A99">
        <w:rPr>
          <w:rFonts w:asciiTheme="minorHAnsi" w:hAnsiTheme="minorHAnsi" w:cstheme="minorHAnsi"/>
          <w:b w:val="0"/>
          <w:color w:val="000000" w:themeColor="text1"/>
          <w:sz w:val="24"/>
          <w:szCs w:val="24"/>
        </w:rPr>
        <w:t>care</w:t>
      </w:r>
      <w:r w:rsidRPr="001A3BF3">
        <w:rPr>
          <w:rFonts w:asciiTheme="minorHAnsi" w:hAnsiTheme="minorHAnsi" w:cstheme="minorHAnsi"/>
          <w:b w:val="0"/>
          <w:color w:val="000000" w:themeColor="text1"/>
          <w:sz w:val="24"/>
          <w:szCs w:val="24"/>
        </w:rPr>
        <w:t xml:space="preserve"> profes</w:t>
      </w:r>
      <w:r w:rsidR="00CE5C1B" w:rsidRPr="001A3BF3">
        <w:rPr>
          <w:rFonts w:asciiTheme="minorHAnsi" w:hAnsiTheme="minorHAnsi" w:cstheme="minorHAnsi"/>
          <w:b w:val="0"/>
          <w:color w:val="000000" w:themeColor="text1"/>
          <w:sz w:val="24"/>
          <w:szCs w:val="24"/>
        </w:rPr>
        <w:t>sional</w:t>
      </w:r>
      <w:r w:rsidR="004B0A99">
        <w:rPr>
          <w:rFonts w:asciiTheme="minorHAnsi" w:hAnsiTheme="minorHAnsi" w:cstheme="minorHAnsi"/>
          <w:b w:val="0"/>
          <w:color w:val="000000" w:themeColor="text1"/>
          <w:sz w:val="24"/>
          <w:szCs w:val="24"/>
        </w:rPr>
        <w:t>s</w:t>
      </w:r>
      <w:r w:rsidR="00CE5C1B" w:rsidRPr="001A3BF3">
        <w:rPr>
          <w:rFonts w:asciiTheme="minorHAnsi" w:hAnsiTheme="minorHAnsi" w:cstheme="minorHAnsi"/>
          <w:b w:val="0"/>
          <w:color w:val="000000" w:themeColor="text1"/>
          <w:sz w:val="24"/>
          <w:szCs w:val="24"/>
        </w:rPr>
        <w:t xml:space="preserve"> working closely together</w:t>
      </w:r>
      <w:r w:rsidRPr="001A3BF3">
        <w:rPr>
          <w:rFonts w:asciiTheme="minorHAnsi" w:hAnsiTheme="minorHAnsi" w:cstheme="minorHAnsi"/>
          <w:b w:val="0"/>
          <w:color w:val="000000" w:themeColor="text1"/>
          <w:sz w:val="24"/>
          <w:szCs w:val="24"/>
        </w:rPr>
        <w:t xml:space="preserve">. </w:t>
      </w:r>
    </w:p>
    <w:p w:rsidR="00F974D6" w:rsidRPr="001A3BF3" w:rsidRDefault="00F974D6" w:rsidP="004D0E75">
      <w:pPr>
        <w:spacing w:before="120" w:after="120" w:line="360" w:lineRule="auto"/>
        <w:rPr>
          <w:rFonts w:cstheme="minorHAnsi"/>
          <w:sz w:val="4"/>
          <w:szCs w:val="4"/>
          <w:lang w:eastAsia="en-US"/>
        </w:rPr>
      </w:pPr>
    </w:p>
    <w:p w:rsidR="00315C0A" w:rsidRPr="001A3BF3" w:rsidRDefault="00FD5A03" w:rsidP="004D0E75">
      <w:pPr>
        <w:spacing w:before="120" w:after="120" w:line="360" w:lineRule="auto"/>
        <w:rPr>
          <w:rFonts w:cstheme="minorHAnsi"/>
          <w:sz w:val="24"/>
          <w:szCs w:val="24"/>
          <w:lang w:eastAsia="en-US"/>
        </w:rPr>
      </w:pPr>
      <w:r w:rsidRPr="001A3BF3">
        <w:rPr>
          <w:rFonts w:cstheme="minorHAnsi"/>
          <w:sz w:val="24"/>
          <w:szCs w:val="24"/>
          <w:lang w:eastAsia="en-US"/>
        </w:rPr>
        <w:t>CDNTs</w:t>
      </w:r>
      <w:r w:rsidR="00F974D6" w:rsidRPr="001A3BF3">
        <w:rPr>
          <w:rFonts w:cstheme="minorHAnsi"/>
          <w:sz w:val="24"/>
          <w:szCs w:val="24"/>
          <w:lang w:eastAsia="en-US"/>
        </w:rPr>
        <w:t xml:space="preserve"> will provide services based on the child’s</w:t>
      </w:r>
      <w:r w:rsidR="00C555A7" w:rsidRPr="001A3BF3">
        <w:rPr>
          <w:rFonts w:cstheme="minorHAnsi"/>
          <w:sz w:val="24"/>
          <w:szCs w:val="24"/>
          <w:lang w:eastAsia="en-US"/>
        </w:rPr>
        <w:t xml:space="preserve"> </w:t>
      </w:r>
      <w:r w:rsidR="00D10801" w:rsidRPr="001A3BF3">
        <w:rPr>
          <w:rFonts w:cstheme="minorHAnsi"/>
          <w:sz w:val="24"/>
          <w:szCs w:val="24"/>
          <w:lang w:eastAsia="en-US"/>
        </w:rPr>
        <w:t>home address</w:t>
      </w:r>
      <w:r w:rsidR="00CF21AB" w:rsidRPr="001A3BF3">
        <w:rPr>
          <w:rFonts w:cstheme="minorHAnsi"/>
          <w:sz w:val="24"/>
          <w:szCs w:val="24"/>
          <w:lang w:eastAsia="en-US"/>
        </w:rPr>
        <w:t xml:space="preserve"> </w:t>
      </w:r>
      <w:r w:rsidR="00CE5C1B" w:rsidRPr="001A3BF3">
        <w:rPr>
          <w:rFonts w:cstheme="minorHAnsi"/>
          <w:sz w:val="24"/>
          <w:szCs w:val="24"/>
          <w:lang w:eastAsia="en-US"/>
        </w:rPr>
        <w:t xml:space="preserve">in line with </w:t>
      </w:r>
      <w:r w:rsidR="00CE5C1B" w:rsidRPr="001A3BF3">
        <w:rPr>
          <w:rFonts w:cstheme="minorHAnsi"/>
          <w:color w:val="000000" w:themeColor="text1"/>
          <w:sz w:val="24"/>
          <w:szCs w:val="24"/>
        </w:rPr>
        <w:t>Sláinte Care</w:t>
      </w:r>
      <w:r w:rsidR="00F974D6" w:rsidRPr="001A3BF3">
        <w:rPr>
          <w:rFonts w:cstheme="minorHAnsi"/>
          <w:sz w:val="24"/>
          <w:szCs w:val="24"/>
          <w:lang w:eastAsia="en-US"/>
        </w:rPr>
        <w:t>.</w:t>
      </w:r>
      <w:r w:rsidR="00F61495" w:rsidRPr="001A3BF3">
        <w:rPr>
          <w:rFonts w:cstheme="minorHAnsi"/>
          <w:sz w:val="24"/>
          <w:szCs w:val="24"/>
          <w:lang w:eastAsia="en-US"/>
        </w:rPr>
        <w:t xml:space="preserve"> </w:t>
      </w:r>
      <w:r w:rsidR="00F974D6" w:rsidRPr="001A3BF3">
        <w:rPr>
          <w:rFonts w:cstheme="minorHAnsi"/>
          <w:sz w:val="24"/>
          <w:szCs w:val="24"/>
          <w:lang w:eastAsia="en-US"/>
        </w:rPr>
        <w:t>Implementation</w:t>
      </w:r>
      <w:r w:rsidR="001B55D0" w:rsidRPr="001A3BF3">
        <w:rPr>
          <w:rFonts w:cstheme="minorHAnsi"/>
          <w:sz w:val="24"/>
          <w:szCs w:val="24"/>
          <w:lang w:eastAsia="en-US"/>
        </w:rPr>
        <w:t xml:space="preserve"> of the</w:t>
      </w:r>
      <w:r w:rsidR="00DB7522" w:rsidRPr="001A3BF3">
        <w:rPr>
          <w:rFonts w:cstheme="minorHAnsi"/>
          <w:sz w:val="24"/>
          <w:szCs w:val="24"/>
          <w:lang w:eastAsia="en-US"/>
        </w:rPr>
        <w:t xml:space="preserve"> </w:t>
      </w:r>
      <w:r w:rsidR="00DB7522" w:rsidRPr="001A3BF3">
        <w:rPr>
          <w:rFonts w:cstheme="minorHAnsi"/>
          <w:b/>
          <w:sz w:val="24"/>
          <w:szCs w:val="24"/>
          <w:lang w:eastAsia="en-US"/>
        </w:rPr>
        <w:t>National Access Policy</w:t>
      </w:r>
      <w:r w:rsidR="00F974D6" w:rsidRPr="001A3BF3">
        <w:rPr>
          <w:rFonts w:cstheme="minorHAnsi"/>
          <w:sz w:val="24"/>
          <w:szCs w:val="24"/>
          <w:lang w:eastAsia="en-US"/>
        </w:rPr>
        <w:t xml:space="preserve"> </w:t>
      </w:r>
      <w:r w:rsidR="00D96100" w:rsidRPr="001A3BF3">
        <w:rPr>
          <w:rFonts w:cstheme="minorHAnsi"/>
          <w:sz w:val="24"/>
          <w:szCs w:val="24"/>
          <w:lang w:eastAsia="en-US"/>
        </w:rPr>
        <w:t>(</w:t>
      </w:r>
      <w:r w:rsidR="00D10801" w:rsidRPr="001A3BF3">
        <w:rPr>
          <w:rFonts w:cstheme="minorHAnsi"/>
          <w:sz w:val="24"/>
          <w:szCs w:val="24"/>
          <w:lang w:eastAsia="en-US"/>
        </w:rPr>
        <w:t>see 9.1</w:t>
      </w:r>
      <w:r w:rsidR="00D96100" w:rsidRPr="001A3BF3">
        <w:rPr>
          <w:rFonts w:cstheme="minorHAnsi"/>
          <w:sz w:val="24"/>
          <w:szCs w:val="24"/>
          <w:lang w:eastAsia="en-US"/>
        </w:rPr>
        <w:t>)</w:t>
      </w:r>
      <w:r w:rsidR="00F974D6" w:rsidRPr="001A3BF3">
        <w:rPr>
          <w:rFonts w:cstheme="minorHAnsi"/>
          <w:color w:val="FF0000"/>
          <w:sz w:val="24"/>
          <w:szCs w:val="24"/>
          <w:lang w:eastAsia="en-US"/>
        </w:rPr>
        <w:t xml:space="preserve"> </w:t>
      </w:r>
      <w:r w:rsidR="00F974D6" w:rsidRPr="001A3BF3">
        <w:rPr>
          <w:rFonts w:cstheme="minorHAnsi"/>
          <w:sz w:val="24"/>
          <w:szCs w:val="24"/>
          <w:lang w:eastAsia="en-US"/>
        </w:rPr>
        <w:t xml:space="preserve">will </w:t>
      </w:r>
      <w:r w:rsidR="00D96100" w:rsidRPr="001A3BF3">
        <w:rPr>
          <w:rFonts w:cstheme="minorHAnsi"/>
          <w:sz w:val="24"/>
          <w:szCs w:val="24"/>
          <w:lang w:eastAsia="en-US"/>
        </w:rPr>
        <w:t>drive</w:t>
      </w:r>
      <w:r w:rsidR="00F974D6" w:rsidRPr="001A3BF3">
        <w:rPr>
          <w:rFonts w:cstheme="minorHAnsi"/>
          <w:sz w:val="24"/>
          <w:szCs w:val="24"/>
          <w:lang w:eastAsia="en-US"/>
        </w:rPr>
        <w:t xml:space="preserve"> Disability and Primary Care staff to work more closely from the time a referral is received</w:t>
      </w:r>
      <w:r w:rsidR="00D96100" w:rsidRPr="001A3BF3">
        <w:rPr>
          <w:rFonts w:cstheme="minorHAnsi"/>
          <w:sz w:val="24"/>
          <w:szCs w:val="24"/>
          <w:lang w:eastAsia="en-US"/>
        </w:rPr>
        <w:t>, in order to</w:t>
      </w:r>
      <w:r w:rsidR="00F974D6" w:rsidRPr="001A3BF3">
        <w:rPr>
          <w:rFonts w:cstheme="minorHAnsi"/>
          <w:sz w:val="24"/>
          <w:szCs w:val="24"/>
          <w:lang w:eastAsia="en-US"/>
        </w:rPr>
        <w:t xml:space="preserve"> ensure </w:t>
      </w:r>
      <w:r w:rsidR="00D96100" w:rsidRPr="001A3BF3">
        <w:rPr>
          <w:rFonts w:cstheme="minorHAnsi"/>
          <w:sz w:val="24"/>
          <w:szCs w:val="24"/>
          <w:lang w:eastAsia="en-US"/>
        </w:rPr>
        <w:t xml:space="preserve">a clear pathway </w:t>
      </w:r>
      <w:r w:rsidR="00F974D6" w:rsidRPr="001A3BF3">
        <w:rPr>
          <w:rFonts w:cstheme="minorHAnsi"/>
          <w:sz w:val="24"/>
          <w:szCs w:val="24"/>
          <w:lang w:eastAsia="en-US"/>
        </w:rPr>
        <w:t xml:space="preserve">to the right service </w:t>
      </w:r>
      <w:r w:rsidR="00D96100" w:rsidRPr="001A3BF3">
        <w:rPr>
          <w:rFonts w:cstheme="minorHAnsi"/>
          <w:sz w:val="24"/>
          <w:szCs w:val="24"/>
          <w:lang w:eastAsia="en-US"/>
        </w:rPr>
        <w:t>for each child and their family</w:t>
      </w:r>
      <w:r w:rsidR="00CE5C1B" w:rsidRPr="001A3BF3">
        <w:rPr>
          <w:rFonts w:cstheme="minorHAnsi"/>
          <w:sz w:val="24"/>
          <w:szCs w:val="24"/>
          <w:lang w:eastAsia="en-US"/>
        </w:rPr>
        <w:t xml:space="preserve"> without further delay</w:t>
      </w:r>
      <w:r w:rsidR="00F974D6" w:rsidRPr="001A3BF3">
        <w:rPr>
          <w:rFonts w:cstheme="minorHAnsi"/>
          <w:sz w:val="24"/>
          <w:szCs w:val="24"/>
          <w:lang w:eastAsia="en-US"/>
        </w:rPr>
        <w:t>.</w:t>
      </w:r>
      <w:r w:rsidR="00F61495" w:rsidRPr="001A3BF3">
        <w:rPr>
          <w:rFonts w:cstheme="minorHAnsi"/>
          <w:sz w:val="24"/>
          <w:szCs w:val="24"/>
          <w:lang w:eastAsia="en-US"/>
        </w:rPr>
        <w:t xml:space="preserve"> </w:t>
      </w:r>
      <w:r w:rsidR="00F974D6" w:rsidRPr="001A3BF3">
        <w:rPr>
          <w:rFonts w:cstheme="minorHAnsi"/>
          <w:sz w:val="24"/>
          <w:szCs w:val="24"/>
          <w:lang w:eastAsia="en-US"/>
        </w:rPr>
        <w:t xml:space="preserve">The </w:t>
      </w:r>
      <w:r w:rsidR="00F974D6" w:rsidRPr="001A3BF3">
        <w:rPr>
          <w:rFonts w:cstheme="minorHAnsi"/>
          <w:b/>
          <w:sz w:val="24"/>
          <w:szCs w:val="24"/>
          <w:lang w:eastAsia="en-US"/>
        </w:rPr>
        <w:t xml:space="preserve">HSE’s </w:t>
      </w:r>
      <w:r w:rsidR="001B55D0" w:rsidRPr="001A3BF3">
        <w:rPr>
          <w:rFonts w:cstheme="minorHAnsi"/>
          <w:b/>
          <w:sz w:val="24"/>
          <w:szCs w:val="24"/>
          <w:lang w:eastAsia="en-US"/>
        </w:rPr>
        <w:t>Primary Care, Disability, Child and Adolescent Health</w:t>
      </w:r>
      <w:r w:rsidR="00F974D6" w:rsidRPr="001A3BF3">
        <w:rPr>
          <w:rFonts w:cstheme="minorHAnsi"/>
          <w:b/>
          <w:sz w:val="24"/>
          <w:szCs w:val="24"/>
          <w:lang w:eastAsia="en-US"/>
        </w:rPr>
        <w:t xml:space="preserve"> Joint Working </w:t>
      </w:r>
      <w:r w:rsidR="004B0A99" w:rsidRPr="001A3BF3">
        <w:rPr>
          <w:rFonts w:cstheme="minorHAnsi"/>
          <w:b/>
          <w:sz w:val="24"/>
          <w:szCs w:val="24"/>
          <w:lang w:eastAsia="en-US"/>
        </w:rPr>
        <w:t>Protocol</w:t>
      </w:r>
      <w:r w:rsidR="004B0A99" w:rsidRPr="001A3BF3">
        <w:rPr>
          <w:rFonts w:cstheme="minorHAnsi"/>
          <w:sz w:val="24"/>
          <w:szCs w:val="24"/>
          <w:lang w:eastAsia="en-US"/>
        </w:rPr>
        <w:t xml:space="preserve"> (</w:t>
      </w:r>
      <w:r w:rsidR="00CF2227" w:rsidRPr="001A3BF3">
        <w:rPr>
          <w:rFonts w:cstheme="minorHAnsi"/>
          <w:sz w:val="24"/>
          <w:szCs w:val="24"/>
          <w:lang w:eastAsia="en-US"/>
        </w:rPr>
        <w:t xml:space="preserve">2017) </w:t>
      </w:r>
      <w:r w:rsidR="00F974D6" w:rsidRPr="001A3BF3">
        <w:rPr>
          <w:rFonts w:cstheme="minorHAnsi"/>
          <w:sz w:val="24"/>
          <w:szCs w:val="24"/>
          <w:lang w:eastAsia="en-US"/>
        </w:rPr>
        <w:t>(</w:t>
      </w:r>
      <w:r w:rsidR="00D10801" w:rsidRPr="001A3BF3">
        <w:rPr>
          <w:rFonts w:cstheme="minorHAnsi"/>
          <w:sz w:val="24"/>
          <w:szCs w:val="24"/>
          <w:lang w:eastAsia="en-US"/>
        </w:rPr>
        <w:t>9.</w:t>
      </w:r>
      <w:r w:rsidR="00D96100" w:rsidRPr="001A3BF3">
        <w:rPr>
          <w:rFonts w:cstheme="minorHAnsi"/>
          <w:sz w:val="24"/>
          <w:szCs w:val="24"/>
          <w:lang w:eastAsia="en-US"/>
        </w:rPr>
        <w:t xml:space="preserve">2) </w:t>
      </w:r>
      <w:r w:rsidR="009E2010" w:rsidRPr="001A3BF3">
        <w:rPr>
          <w:rFonts w:cstheme="minorHAnsi"/>
          <w:sz w:val="24"/>
          <w:szCs w:val="24"/>
          <w:lang w:eastAsia="en-US"/>
        </w:rPr>
        <w:t xml:space="preserve">will </w:t>
      </w:r>
      <w:r w:rsidR="00315C0A" w:rsidRPr="001A3BF3">
        <w:rPr>
          <w:rFonts w:cstheme="minorHAnsi"/>
          <w:sz w:val="24"/>
          <w:szCs w:val="24"/>
          <w:lang w:eastAsia="en-US"/>
        </w:rPr>
        <w:t>also require</w:t>
      </w:r>
      <w:r w:rsidR="009E2010" w:rsidRPr="001A3BF3">
        <w:rPr>
          <w:rFonts w:cstheme="minorHAnsi"/>
          <w:sz w:val="24"/>
          <w:szCs w:val="24"/>
          <w:lang w:eastAsia="en-US"/>
        </w:rPr>
        <w:t xml:space="preserve"> staff across th</w:t>
      </w:r>
      <w:r w:rsidR="004B0A99">
        <w:rPr>
          <w:rFonts w:cstheme="minorHAnsi"/>
          <w:sz w:val="24"/>
          <w:szCs w:val="24"/>
          <w:lang w:eastAsia="en-US"/>
        </w:rPr>
        <w:t>e</w:t>
      </w:r>
      <w:r w:rsidR="009E2010" w:rsidRPr="001A3BF3">
        <w:rPr>
          <w:rFonts w:cstheme="minorHAnsi"/>
          <w:sz w:val="24"/>
          <w:szCs w:val="24"/>
          <w:lang w:eastAsia="en-US"/>
        </w:rPr>
        <w:t xml:space="preserve"> three </w:t>
      </w:r>
      <w:r w:rsidR="004B0A99">
        <w:rPr>
          <w:rFonts w:cstheme="minorHAnsi"/>
          <w:sz w:val="24"/>
          <w:szCs w:val="24"/>
          <w:lang w:eastAsia="en-US"/>
        </w:rPr>
        <w:t>h</w:t>
      </w:r>
      <w:r w:rsidR="004B0A99" w:rsidRPr="001A3BF3">
        <w:rPr>
          <w:rFonts w:cstheme="minorHAnsi"/>
          <w:sz w:val="24"/>
          <w:szCs w:val="24"/>
          <w:lang w:eastAsia="en-US"/>
        </w:rPr>
        <w:t>ealth</w:t>
      </w:r>
      <w:r w:rsidR="004B0A99">
        <w:rPr>
          <w:rFonts w:cstheme="minorHAnsi"/>
          <w:sz w:val="24"/>
          <w:szCs w:val="24"/>
          <w:lang w:eastAsia="en-US"/>
        </w:rPr>
        <w:t xml:space="preserve"> service areas</w:t>
      </w:r>
      <w:r w:rsidR="009E2010" w:rsidRPr="001A3BF3">
        <w:rPr>
          <w:rFonts w:cstheme="minorHAnsi"/>
          <w:sz w:val="24"/>
          <w:szCs w:val="24"/>
          <w:lang w:eastAsia="en-US"/>
        </w:rPr>
        <w:t xml:space="preserve"> to work more closely</w:t>
      </w:r>
      <w:r w:rsidR="004B0A99">
        <w:rPr>
          <w:rFonts w:cstheme="minorHAnsi"/>
          <w:sz w:val="24"/>
          <w:szCs w:val="24"/>
          <w:lang w:eastAsia="en-US"/>
        </w:rPr>
        <w:t>,</w:t>
      </w:r>
      <w:r w:rsidR="00ED283E">
        <w:rPr>
          <w:rFonts w:cstheme="minorHAnsi"/>
          <w:sz w:val="24"/>
          <w:szCs w:val="24"/>
          <w:lang w:eastAsia="en-US"/>
        </w:rPr>
        <w:t xml:space="preserve"> to enable</w:t>
      </w:r>
      <w:r w:rsidR="009E2010" w:rsidRPr="001A3BF3">
        <w:rPr>
          <w:rFonts w:cstheme="minorHAnsi"/>
          <w:sz w:val="24"/>
          <w:szCs w:val="24"/>
          <w:lang w:eastAsia="en-US"/>
        </w:rPr>
        <w:t xml:space="preserve"> children with </w:t>
      </w:r>
      <w:r w:rsidR="004B0A99">
        <w:rPr>
          <w:rFonts w:cstheme="minorHAnsi"/>
          <w:sz w:val="24"/>
          <w:szCs w:val="24"/>
          <w:lang w:eastAsia="en-US"/>
        </w:rPr>
        <w:t xml:space="preserve">a </w:t>
      </w:r>
      <w:r w:rsidR="009E2010" w:rsidRPr="001A3BF3">
        <w:rPr>
          <w:rFonts w:cstheme="minorHAnsi"/>
          <w:sz w:val="24"/>
          <w:szCs w:val="24"/>
          <w:lang w:eastAsia="en-US"/>
        </w:rPr>
        <w:t>disability</w:t>
      </w:r>
      <w:r w:rsidR="00315C0A" w:rsidRPr="001A3BF3">
        <w:rPr>
          <w:rFonts w:cstheme="minorHAnsi"/>
          <w:sz w:val="24"/>
          <w:szCs w:val="24"/>
          <w:lang w:eastAsia="en-US"/>
        </w:rPr>
        <w:t xml:space="preserve"> to access the services they need.</w:t>
      </w:r>
    </w:p>
    <w:p w:rsidR="006F10B0" w:rsidRPr="001A3BF3" w:rsidRDefault="006F10B0" w:rsidP="006F10B0">
      <w:pPr>
        <w:pStyle w:val="Heading1"/>
        <w:spacing w:before="120" w:after="120" w:line="360" w:lineRule="auto"/>
        <w:rPr>
          <w:rFonts w:asciiTheme="minorHAnsi" w:hAnsiTheme="minorHAnsi" w:cstheme="minorHAnsi"/>
          <w:sz w:val="4"/>
          <w:szCs w:val="4"/>
        </w:rPr>
      </w:pPr>
    </w:p>
    <w:p w:rsidR="00F61495" w:rsidRPr="001A3BF3" w:rsidRDefault="0074486F" w:rsidP="006F10B0">
      <w:pPr>
        <w:pStyle w:val="Heading1"/>
        <w:numPr>
          <w:ilvl w:val="0"/>
          <w:numId w:val="35"/>
        </w:numPr>
        <w:spacing w:before="120" w:after="120" w:line="360" w:lineRule="auto"/>
        <w:ind w:hanging="720"/>
        <w:rPr>
          <w:rFonts w:asciiTheme="minorHAnsi" w:hAnsiTheme="minorHAnsi" w:cstheme="minorHAnsi"/>
        </w:rPr>
      </w:pPr>
      <w:r w:rsidRPr="001A3BF3">
        <w:rPr>
          <w:rFonts w:asciiTheme="minorHAnsi" w:hAnsiTheme="minorHAnsi" w:cstheme="minorHAnsi"/>
        </w:rPr>
        <w:t>How will we ensure th</w:t>
      </w:r>
      <w:r w:rsidR="00F61495" w:rsidRPr="001A3BF3">
        <w:rPr>
          <w:rFonts w:asciiTheme="minorHAnsi" w:hAnsiTheme="minorHAnsi" w:cstheme="minorHAnsi"/>
        </w:rPr>
        <w:t>at th</w:t>
      </w:r>
      <w:r w:rsidRPr="001A3BF3">
        <w:rPr>
          <w:rFonts w:asciiTheme="minorHAnsi" w:hAnsiTheme="minorHAnsi" w:cstheme="minorHAnsi"/>
        </w:rPr>
        <w:t xml:space="preserve">e </w:t>
      </w:r>
      <w:r w:rsidR="00592ED3" w:rsidRPr="001A3BF3">
        <w:rPr>
          <w:rFonts w:asciiTheme="minorHAnsi" w:hAnsiTheme="minorHAnsi" w:cstheme="minorHAnsi"/>
        </w:rPr>
        <w:t xml:space="preserve">three </w:t>
      </w:r>
      <w:r w:rsidR="00F61495" w:rsidRPr="001A3BF3">
        <w:rPr>
          <w:rFonts w:asciiTheme="minorHAnsi" w:hAnsiTheme="minorHAnsi" w:cstheme="minorHAnsi"/>
        </w:rPr>
        <w:t xml:space="preserve">PDS </w:t>
      </w:r>
      <w:r w:rsidRPr="001A3BF3">
        <w:rPr>
          <w:rFonts w:asciiTheme="minorHAnsi" w:hAnsiTheme="minorHAnsi" w:cstheme="minorHAnsi"/>
        </w:rPr>
        <w:t xml:space="preserve">objectives </w:t>
      </w:r>
      <w:r w:rsidR="00B1655D" w:rsidRPr="001A3BF3">
        <w:rPr>
          <w:rFonts w:asciiTheme="minorHAnsi" w:hAnsiTheme="minorHAnsi" w:cstheme="minorHAnsi"/>
        </w:rPr>
        <w:t>are</w:t>
      </w:r>
      <w:r w:rsidRPr="001A3BF3">
        <w:rPr>
          <w:rFonts w:asciiTheme="minorHAnsi" w:hAnsiTheme="minorHAnsi" w:cstheme="minorHAnsi"/>
        </w:rPr>
        <w:t xml:space="preserve"> achieved?</w:t>
      </w:r>
    </w:p>
    <w:p w:rsidR="00592ED3" w:rsidRPr="001A3BF3" w:rsidRDefault="00C228B9" w:rsidP="004D0E75">
      <w:pPr>
        <w:spacing w:before="120" w:after="120" w:line="360" w:lineRule="auto"/>
        <w:rPr>
          <w:rFonts w:cstheme="minorHAnsi"/>
          <w:sz w:val="24"/>
          <w:szCs w:val="24"/>
        </w:rPr>
      </w:pPr>
      <w:r w:rsidRPr="001A3BF3">
        <w:rPr>
          <w:rFonts w:cstheme="minorHAnsi"/>
          <w:sz w:val="24"/>
          <w:szCs w:val="24"/>
        </w:rPr>
        <w:t xml:space="preserve">The PDS </w:t>
      </w:r>
      <w:r w:rsidR="00732BB4" w:rsidRPr="001A3BF3">
        <w:rPr>
          <w:rFonts w:cstheme="minorHAnsi"/>
          <w:sz w:val="24"/>
          <w:szCs w:val="24"/>
        </w:rPr>
        <w:t>objectives are</w:t>
      </w:r>
      <w:r w:rsidR="00592ED3" w:rsidRPr="001A3BF3">
        <w:rPr>
          <w:rFonts w:cstheme="minorHAnsi"/>
          <w:sz w:val="24"/>
          <w:szCs w:val="24"/>
        </w:rPr>
        <w:t xml:space="preserve"> to </w:t>
      </w:r>
    </w:p>
    <w:p w:rsidR="00592ED3" w:rsidRPr="001A3BF3" w:rsidRDefault="00592ED3" w:rsidP="00E67BF2">
      <w:pPr>
        <w:pStyle w:val="ListParagraph"/>
        <w:numPr>
          <w:ilvl w:val="0"/>
          <w:numId w:val="39"/>
        </w:numPr>
        <w:spacing w:before="120" w:after="120" w:line="360" w:lineRule="auto"/>
        <w:ind w:left="993" w:right="-22"/>
        <w:rPr>
          <w:rFonts w:eastAsia="Times New Roman" w:cstheme="minorHAnsi"/>
          <w:sz w:val="24"/>
          <w:szCs w:val="24"/>
          <w:lang w:val="en-GB" w:eastAsia="en-US"/>
        </w:rPr>
      </w:pPr>
      <w:r w:rsidRPr="001A3BF3">
        <w:rPr>
          <w:rFonts w:eastAsia="Times New Roman" w:cstheme="minorHAnsi"/>
          <w:sz w:val="24"/>
          <w:szCs w:val="24"/>
          <w:lang w:val="en-GB" w:eastAsia="en-US"/>
        </w:rPr>
        <w:t xml:space="preserve">Provide a clear pathway and fairer access to services for children with a disability and their family, based on their need, not diagnosis, where they live or go to school </w:t>
      </w:r>
    </w:p>
    <w:p w:rsidR="00592ED3" w:rsidRPr="001A3BF3" w:rsidRDefault="00592ED3" w:rsidP="00E67BF2">
      <w:pPr>
        <w:pStyle w:val="ListParagraph"/>
        <w:numPr>
          <w:ilvl w:val="0"/>
          <w:numId w:val="39"/>
        </w:numPr>
        <w:spacing w:before="120" w:after="120" w:line="360" w:lineRule="auto"/>
        <w:ind w:left="993" w:right="-22"/>
        <w:rPr>
          <w:rFonts w:eastAsia="Times New Roman" w:cstheme="minorHAnsi"/>
          <w:sz w:val="24"/>
          <w:szCs w:val="24"/>
          <w:lang w:val="en-GB" w:eastAsia="en-US"/>
        </w:rPr>
      </w:pPr>
      <w:r w:rsidRPr="001A3BF3">
        <w:rPr>
          <w:rFonts w:eastAsia="Times New Roman" w:cstheme="minorHAnsi"/>
          <w:sz w:val="24"/>
          <w:szCs w:val="24"/>
          <w:lang w:val="en-GB" w:eastAsia="en-US"/>
        </w:rPr>
        <w:t>Make the best use of resources for the benefit of</w:t>
      </w:r>
      <w:r w:rsidR="00E67BF2" w:rsidRPr="001A3BF3">
        <w:rPr>
          <w:rFonts w:eastAsia="Times New Roman" w:cstheme="minorHAnsi"/>
          <w:sz w:val="24"/>
          <w:szCs w:val="24"/>
          <w:lang w:val="en-GB" w:eastAsia="en-US"/>
        </w:rPr>
        <w:t xml:space="preserve"> </w:t>
      </w:r>
      <w:r w:rsidRPr="001A3BF3">
        <w:rPr>
          <w:rFonts w:eastAsia="Times New Roman" w:cstheme="minorHAnsi"/>
          <w:sz w:val="24"/>
          <w:szCs w:val="24"/>
          <w:lang w:val="en-GB" w:eastAsia="en-US"/>
        </w:rPr>
        <w:t xml:space="preserve"> children and their families</w:t>
      </w:r>
    </w:p>
    <w:p w:rsidR="00592ED3" w:rsidRPr="001A3BF3" w:rsidRDefault="00592ED3" w:rsidP="00E67BF2">
      <w:pPr>
        <w:pStyle w:val="ListParagraph"/>
        <w:spacing w:before="120" w:after="120" w:line="360" w:lineRule="auto"/>
        <w:ind w:left="993" w:right="-22"/>
        <w:rPr>
          <w:rFonts w:eastAsia="Times New Roman" w:cstheme="minorHAnsi"/>
          <w:sz w:val="4"/>
          <w:szCs w:val="4"/>
          <w:lang w:val="en-GB" w:eastAsia="en-US"/>
        </w:rPr>
      </w:pPr>
    </w:p>
    <w:p w:rsidR="00592ED3" w:rsidRPr="001A3BF3" w:rsidRDefault="00592ED3" w:rsidP="00E67BF2">
      <w:pPr>
        <w:pStyle w:val="ListParagraph"/>
        <w:numPr>
          <w:ilvl w:val="0"/>
          <w:numId w:val="39"/>
        </w:numPr>
        <w:spacing w:before="120" w:after="120" w:line="360" w:lineRule="auto"/>
        <w:ind w:left="993" w:right="-22"/>
        <w:rPr>
          <w:rFonts w:eastAsia="Times New Roman" w:cstheme="minorHAnsi"/>
          <w:sz w:val="24"/>
          <w:szCs w:val="24"/>
          <w:lang w:val="en-GB" w:eastAsia="en-US"/>
        </w:rPr>
      </w:pPr>
      <w:r w:rsidRPr="001A3BF3">
        <w:rPr>
          <w:rFonts w:eastAsia="Times New Roman" w:cstheme="minorHAnsi"/>
          <w:sz w:val="24"/>
          <w:szCs w:val="24"/>
          <w:lang w:val="en-GB" w:eastAsia="en-US"/>
        </w:rPr>
        <w:t xml:space="preserve">Work in partnership with </w:t>
      </w:r>
      <w:r w:rsidR="00ED283E">
        <w:rPr>
          <w:rFonts w:eastAsia="Times New Roman" w:cstheme="minorHAnsi"/>
          <w:sz w:val="24"/>
          <w:szCs w:val="24"/>
          <w:lang w:val="en-GB" w:eastAsia="en-US"/>
        </w:rPr>
        <w:t>families</w:t>
      </w:r>
      <w:r w:rsidR="00ED283E" w:rsidRPr="001A3BF3">
        <w:rPr>
          <w:rFonts w:eastAsia="Times New Roman" w:cstheme="minorHAnsi"/>
          <w:sz w:val="24"/>
          <w:szCs w:val="24"/>
          <w:lang w:val="en-GB" w:eastAsia="en-US"/>
        </w:rPr>
        <w:t xml:space="preserve"> </w:t>
      </w:r>
      <w:r w:rsidRPr="001A3BF3">
        <w:rPr>
          <w:rFonts w:eastAsia="Times New Roman" w:cstheme="minorHAnsi"/>
          <w:sz w:val="24"/>
          <w:szCs w:val="24"/>
          <w:lang w:val="en-GB" w:eastAsia="en-US"/>
        </w:rPr>
        <w:t>and education staff to support children with a disability to reach their full potential.</w:t>
      </w:r>
    </w:p>
    <w:p w:rsidR="006F10B0" w:rsidRPr="001A3BF3" w:rsidRDefault="006F10B0" w:rsidP="004D0E75">
      <w:pPr>
        <w:spacing w:before="120" w:after="120" w:line="360" w:lineRule="auto"/>
        <w:rPr>
          <w:rFonts w:cstheme="minorHAnsi"/>
          <w:sz w:val="4"/>
          <w:szCs w:val="4"/>
        </w:rPr>
      </w:pPr>
    </w:p>
    <w:p w:rsidR="00647874" w:rsidRPr="001A3BF3" w:rsidRDefault="009C7C0C" w:rsidP="009C7C0C">
      <w:pPr>
        <w:pStyle w:val="Heading1"/>
        <w:numPr>
          <w:ilvl w:val="1"/>
          <w:numId w:val="35"/>
        </w:numPr>
        <w:spacing w:before="120" w:after="120" w:line="360" w:lineRule="auto"/>
        <w:ind w:left="709" w:hanging="709"/>
        <w:rPr>
          <w:rFonts w:asciiTheme="minorHAnsi" w:hAnsiTheme="minorHAnsi" w:cstheme="minorHAnsi"/>
          <w:sz w:val="26"/>
          <w:szCs w:val="26"/>
        </w:rPr>
      </w:pPr>
      <w:r w:rsidRPr="001A3BF3">
        <w:rPr>
          <w:rFonts w:asciiTheme="minorHAnsi" w:hAnsiTheme="minorHAnsi" w:cstheme="minorHAnsi"/>
          <w:sz w:val="26"/>
          <w:szCs w:val="26"/>
        </w:rPr>
        <w:t>National Policy for Access to Services for Children and Young People with a Disability and Developmental Delay</w:t>
      </w:r>
    </w:p>
    <w:p w:rsidR="00EF5CAF" w:rsidRDefault="009C7C0C" w:rsidP="00732BB4">
      <w:pPr>
        <w:spacing w:before="120" w:after="120" w:line="360" w:lineRule="auto"/>
        <w:rPr>
          <w:rFonts w:cstheme="minorHAnsi"/>
          <w:sz w:val="24"/>
          <w:szCs w:val="24"/>
        </w:rPr>
      </w:pPr>
      <w:r w:rsidRPr="001A3BF3">
        <w:rPr>
          <w:rFonts w:cstheme="minorHAnsi"/>
          <w:sz w:val="24"/>
          <w:szCs w:val="24"/>
        </w:rPr>
        <w:t>This policy, shortened to t</w:t>
      </w:r>
      <w:r w:rsidR="00647874" w:rsidRPr="001A3BF3">
        <w:rPr>
          <w:rFonts w:cstheme="minorHAnsi"/>
          <w:sz w:val="24"/>
          <w:szCs w:val="24"/>
        </w:rPr>
        <w:t>he National Access Policy</w:t>
      </w:r>
      <w:r w:rsidRPr="001A3BF3">
        <w:rPr>
          <w:rFonts w:cstheme="minorHAnsi"/>
          <w:sz w:val="24"/>
          <w:szCs w:val="24"/>
        </w:rPr>
        <w:t xml:space="preserve"> (NAP),</w:t>
      </w:r>
      <w:r w:rsidR="00647874" w:rsidRPr="001A3BF3">
        <w:rPr>
          <w:rFonts w:cstheme="minorHAnsi"/>
          <w:sz w:val="24"/>
          <w:szCs w:val="24"/>
        </w:rPr>
        <w:t xml:space="preserve"> </w:t>
      </w:r>
      <w:r w:rsidR="0074486F" w:rsidRPr="001A3BF3">
        <w:rPr>
          <w:rFonts w:cstheme="minorHAnsi"/>
          <w:sz w:val="24"/>
          <w:szCs w:val="24"/>
        </w:rPr>
        <w:t xml:space="preserve">will be implemented across all </w:t>
      </w:r>
      <w:r w:rsidR="004A29AE">
        <w:rPr>
          <w:rFonts w:cstheme="minorHAnsi"/>
          <w:sz w:val="24"/>
          <w:szCs w:val="24"/>
        </w:rPr>
        <w:t>CDNTs</w:t>
      </w:r>
      <w:r w:rsidR="00F61495" w:rsidRPr="001A3BF3">
        <w:rPr>
          <w:rFonts w:cstheme="minorHAnsi"/>
          <w:sz w:val="24"/>
          <w:szCs w:val="24"/>
        </w:rPr>
        <w:t xml:space="preserve"> and Primary Care</w:t>
      </w:r>
      <w:r w:rsidR="0074486F" w:rsidRPr="001A3BF3">
        <w:rPr>
          <w:rFonts w:cstheme="minorHAnsi"/>
          <w:sz w:val="24"/>
          <w:szCs w:val="24"/>
        </w:rPr>
        <w:t xml:space="preserve">. It provides a clear pathway to the most appropriate health service for children with a disability or developmental delay and their families. </w:t>
      </w:r>
    </w:p>
    <w:p w:rsidR="00EF5CAF" w:rsidRPr="00EF5CAF" w:rsidRDefault="00EF5CAF" w:rsidP="00732BB4">
      <w:pPr>
        <w:spacing w:before="120" w:after="120" w:line="360" w:lineRule="auto"/>
        <w:rPr>
          <w:rFonts w:cstheme="minorHAnsi"/>
          <w:sz w:val="4"/>
          <w:szCs w:val="4"/>
        </w:rPr>
      </w:pPr>
    </w:p>
    <w:p w:rsidR="00AE48CD" w:rsidRPr="001A3BF3" w:rsidRDefault="00AE48CD" w:rsidP="00732BB4">
      <w:pPr>
        <w:spacing w:before="120" w:after="120" w:line="360" w:lineRule="auto"/>
        <w:rPr>
          <w:rFonts w:cstheme="minorHAnsi"/>
          <w:sz w:val="24"/>
          <w:szCs w:val="24"/>
        </w:rPr>
      </w:pPr>
      <w:r w:rsidRPr="001A3BF3">
        <w:rPr>
          <w:rFonts w:cstheme="minorHAnsi"/>
          <w:sz w:val="24"/>
          <w:szCs w:val="24"/>
        </w:rPr>
        <w:t xml:space="preserve">Some children have health needs such as a mild delay in the development of their speech which can be met by their local primary care service. This service typically includes public health nurses, GP, community speech and language therapists, occupational therapists, physiotherapists, psychologists amongst others. Other children may have more significant difficulties called ‘complex needs’ </w:t>
      </w:r>
      <w:r w:rsidR="009C7C0C" w:rsidRPr="001A3BF3">
        <w:rPr>
          <w:rFonts w:cstheme="minorHAnsi"/>
          <w:sz w:val="24"/>
          <w:szCs w:val="24"/>
        </w:rPr>
        <w:t>requiring services</w:t>
      </w:r>
      <w:r w:rsidRPr="001A3BF3">
        <w:rPr>
          <w:rFonts w:cstheme="minorHAnsi"/>
          <w:sz w:val="24"/>
          <w:szCs w:val="24"/>
        </w:rPr>
        <w:t xml:space="preserve"> of a team working closely together i.e. the Children’s Disability Network Team</w:t>
      </w:r>
      <w:r w:rsidR="00DB19F9" w:rsidRPr="001A3BF3">
        <w:rPr>
          <w:rFonts w:cstheme="minorHAnsi"/>
          <w:sz w:val="24"/>
          <w:szCs w:val="24"/>
        </w:rPr>
        <w:t xml:space="preserve"> (see 13.4 re interdisciplinary working)</w:t>
      </w:r>
      <w:r w:rsidRPr="001A3BF3">
        <w:rPr>
          <w:rFonts w:cstheme="minorHAnsi"/>
          <w:sz w:val="24"/>
          <w:szCs w:val="24"/>
        </w:rPr>
        <w:t xml:space="preserve">. </w:t>
      </w:r>
    </w:p>
    <w:p w:rsidR="0074486F" w:rsidRPr="001A3BF3" w:rsidRDefault="009B1B66" w:rsidP="004D0E75">
      <w:pPr>
        <w:spacing w:before="120" w:after="120" w:line="360" w:lineRule="auto"/>
        <w:rPr>
          <w:rFonts w:cstheme="minorHAnsi"/>
          <w:color w:val="FF0000"/>
          <w:sz w:val="24"/>
          <w:szCs w:val="24"/>
        </w:rPr>
      </w:pPr>
      <w:r w:rsidRPr="001A3BF3">
        <w:rPr>
          <w:rFonts w:cstheme="minorHAnsi"/>
          <w:sz w:val="24"/>
          <w:szCs w:val="24"/>
        </w:rPr>
        <w:t>Services will be provided by the team</w:t>
      </w:r>
      <w:r w:rsidR="00C555A7" w:rsidRPr="001A3BF3">
        <w:rPr>
          <w:rFonts w:cstheme="minorHAnsi"/>
          <w:sz w:val="24"/>
          <w:szCs w:val="24"/>
        </w:rPr>
        <w:t xml:space="preserve"> covering the child’s home address. </w:t>
      </w:r>
      <w:r w:rsidR="00A226B8" w:rsidRPr="001A3BF3">
        <w:rPr>
          <w:rFonts w:cstheme="minorHAnsi"/>
          <w:sz w:val="24"/>
          <w:szCs w:val="24"/>
        </w:rPr>
        <w:t>Where significant numbers of children with complex</w:t>
      </w:r>
      <w:r w:rsidR="007E4FBB" w:rsidRPr="001A3BF3">
        <w:rPr>
          <w:rFonts w:cstheme="minorHAnsi"/>
          <w:sz w:val="24"/>
          <w:szCs w:val="24"/>
        </w:rPr>
        <w:t xml:space="preserve"> needs (see 3.4 of the policy)</w:t>
      </w:r>
      <w:r w:rsidR="00EC6C4A" w:rsidRPr="001A3BF3">
        <w:rPr>
          <w:rFonts w:cstheme="minorHAnsi"/>
          <w:sz w:val="24"/>
          <w:szCs w:val="24"/>
        </w:rPr>
        <w:t xml:space="preserve"> </w:t>
      </w:r>
      <w:r w:rsidR="007E4FBB" w:rsidRPr="001A3BF3">
        <w:rPr>
          <w:rFonts w:cstheme="minorHAnsi"/>
          <w:sz w:val="24"/>
          <w:szCs w:val="24"/>
        </w:rPr>
        <w:t>attend a special school outside of the catchment areas of the CDNT</w:t>
      </w:r>
      <w:r w:rsidR="00DB19F9" w:rsidRPr="001A3BF3">
        <w:rPr>
          <w:rFonts w:cstheme="minorHAnsi"/>
          <w:sz w:val="24"/>
          <w:szCs w:val="24"/>
        </w:rPr>
        <w:t>, local</w:t>
      </w:r>
      <w:r w:rsidR="00C555A7" w:rsidRPr="001A3BF3">
        <w:rPr>
          <w:rFonts w:cstheme="minorHAnsi"/>
          <w:sz w:val="24"/>
          <w:szCs w:val="24"/>
        </w:rPr>
        <w:t xml:space="preserve"> arrangements </w:t>
      </w:r>
      <w:r w:rsidR="007E4FBB" w:rsidRPr="001A3BF3">
        <w:rPr>
          <w:rFonts w:cstheme="minorHAnsi"/>
          <w:sz w:val="24"/>
          <w:szCs w:val="24"/>
        </w:rPr>
        <w:t xml:space="preserve">may be agreed </w:t>
      </w:r>
      <w:r w:rsidR="00D10801" w:rsidRPr="001A3BF3">
        <w:rPr>
          <w:rFonts w:cstheme="minorHAnsi"/>
          <w:sz w:val="24"/>
          <w:szCs w:val="24"/>
        </w:rPr>
        <w:t>that allow</w:t>
      </w:r>
      <w:r w:rsidR="00C555A7" w:rsidRPr="001A3BF3">
        <w:rPr>
          <w:rFonts w:cstheme="minorHAnsi"/>
          <w:sz w:val="24"/>
          <w:szCs w:val="24"/>
        </w:rPr>
        <w:t xml:space="preserve"> </w:t>
      </w:r>
      <w:r w:rsidR="007E4FBB" w:rsidRPr="001A3BF3">
        <w:rPr>
          <w:rFonts w:cstheme="minorHAnsi"/>
          <w:sz w:val="24"/>
          <w:szCs w:val="24"/>
        </w:rPr>
        <w:t xml:space="preserve">these </w:t>
      </w:r>
      <w:r w:rsidR="00EC6C4A" w:rsidRPr="001A3BF3">
        <w:rPr>
          <w:rFonts w:cstheme="minorHAnsi"/>
          <w:sz w:val="24"/>
          <w:szCs w:val="24"/>
        </w:rPr>
        <w:t>children</w:t>
      </w:r>
      <w:r w:rsidR="00C555A7" w:rsidRPr="001A3BF3">
        <w:rPr>
          <w:rFonts w:cstheme="minorHAnsi"/>
          <w:sz w:val="24"/>
          <w:szCs w:val="24"/>
        </w:rPr>
        <w:t xml:space="preserve"> to access the team nearest that </w:t>
      </w:r>
      <w:r w:rsidR="007E4FBB" w:rsidRPr="001A3BF3">
        <w:rPr>
          <w:rFonts w:cstheme="minorHAnsi"/>
          <w:sz w:val="24"/>
          <w:szCs w:val="24"/>
        </w:rPr>
        <w:t xml:space="preserve">special </w:t>
      </w:r>
      <w:r w:rsidR="00C555A7" w:rsidRPr="001A3BF3">
        <w:rPr>
          <w:rFonts w:cstheme="minorHAnsi"/>
          <w:sz w:val="24"/>
          <w:szCs w:val="24"/>
        </w:rPr>
        <w:t>school.</w:t>
      </w:r>
      <w:r w:rsidR="007E4FBB" w:rsidRPr="001A3BF3">
        <w:rPr>
          <w:rFonts w:cstheme="minorHAnsi"/>
          <w:sz w:val="24"/>
          <w:szCs w:val="24"/>
        </w:rPr>
        <w:t xml:space="preserve"> This arrangement should be clearly defined and must take full cognisance of the principles of service delivery for CDNTs. In this </w:t>
      </w:r>
      <w:r w:rsidR="00AE48CD" w:rsidRPr="001A3BF3">
        <w:rPr>
          <w:rFonts w:cstheme="minorHAnsi"/>
          <w:sz w:val="24"/>
          <w:szCs w:val="24"/>
        </w:rPr>
        <w:t>case</w:t>
      </w:r>
      <w:r w:rsidR="007E4FBB" w:rsidRPr="001A3BF3">
        <w:rPr>
          <w:rFonts w:cstheme="minorHAnsi"/>
          <w:sz w:val="24"/>
          <w:szCs w:val="24"/>
        </w:rPr>
        <w:t xml:space="preserve">, it does not mean that this service provision would necessarily be school based, or that services for these children will be prioritised over services for children attending mainstream school. Each CHO must have a process in place to consider any exceptional individual circumstances that may require a child to </w:t>
      </w:r>
      <w:r w:rsidR="00EC6C4A" w:rsidRPr="001A3BF3">
        <w:rPr>
          <w:rFonts w:cstheme="minorHAnsi"/>
          <w:sz w:val="24"/>
          <w:szCs w:val="24"/>
        </w:rPr>
        <w:t>access</w:t>
      </w:r>
      <w:r w:rsidR="007E4FBB" w:rsidRPr="001A3BF3">
        <w:rPr>
          <w:rFonts w:cstheme="minorHAnsi"/>
          <w:sz w:val="24"/>
          <w:szCs w:val="24"/>
        </w:rPr>
        <w:t xml:space="preserve"> an alternative CDNT to that determined by their home address.</w:t>
      </w:r>
      <w:r w:rsidR="00C555A7" w:rsidRPr="001A3BF3">
        <w:rPr>
          <w:rFonts w:cstheme="minorHAnsi"/>
          <w:sz w:val="24"/>
          <w:szCs w:val="24"/>
        </w:rPr>
        <w:t xml:space="preserve"> </w:t>
      </w:r>
      <w:r w:rsidRPr="001A3BF3">
        <w:rPr>
          <w:rFonts w:cstheme="minorHAnsi"/>
          <w:color w:val="FF0000"/>
          <w:sz w:val="24"/>
          <w:szCs w:val="24"/>
        </w:rPr>
        <w:t xml:space="preserve"> </w:t>
      </w:r>
    </w:p>
    <w:p w:rsidR="00315C0A" w:rsidRPr="007D1ED0" w:rsidRDefault="00EA08D2" w:rsidP="004D0E75">
      <w:pPr>
        <w:spacing w:before="120" w:after="120" w:line="360" w:lineRule="auto"/>
        <w:rPr>
          <w:rFonts w:cstheme="minorHAnsi"/>
          <w:b/>
          <w:color w:val="365F91" w:themeColor="accent1" w:themeShade="BF"/>
          <w:sz w:val="24"/>
          <w:szCs w:val="24"/>
        </w:rPr>
      </w:pPr>
      <w:r>
        <w:rPr>
          <w:rFonts w:cstheme="minorHAnsi"/>
          <w:sz w:val="24"/>
          <w:szCs w:val="24"/>
        </w:rPr>
        <w:t>As stated previously, w</w:t>
      </w:r>
      <w:r w:rsidR="003B2636" w:rsidRPr="001A3BF3">
        <w:rPr>
          <w:rFonts w:cstheme="minorHAnsi"/>
          <w:sz w:val="24"/>
          <w:szCs w:val="24"/>
        </w:rPr>
        <w:t xml:space="preserve">here the referral information </w:t>
      </w:r>
      <w:r w:rsidR="00B1655D" w:rsidRPr="001A3BF3">
        <w:rPr>
          <w:rFonts w:cstheme="minorHAnsi"/>
          <w:sz w:val="24"/>
          <w:szCs w:val="24"/>
        </w:rPr>
        <w:t xml:space="preserve">does not clearly indicate the pathway to the most appropriate service(s), </w:t>
      </w:r>
      <w:r>
        <w:rPr>
          <w:rFonts w:cstheme="minorHAnsi"/>
          <w:sz w:val="24"/>
          <w:szCs w:val="24"/>
        </w:rPr>
        <w:t xml:space="preserve">the service receiving the referral will contact the referrer for more information and where necessary, discuss the referral with other services to agree the most appropriate service for the child at this time. In </w:t>
      </w:r>
      <w:r w:rsidR="004B0A99">
        <w:rPr>
          <w:rFonts w:cstheme="minorHAnsi"/>
          <w:sz w:val="24"/>
          <w:szCs w:val="24"/>
        </w:rPr>
        <w:t>some cases</w:t>
      </w:r>
      <w:r>
        <w:rPr>
          <w:rFonts w:cstheme="minorHAnsi"/>
          <w:sz w:val="24"/>
          <w:szCs w:val="24"/>
        </w:rPr>
        <w:t xml:space="preserve">, where agreement cannot be reach on the most appropriate services or on the need for joint working of two services with the child, the referral and additional information gathered will be forwarded to </w:t>
      </w:r>
      <w:r w:rsidR="00B1655D" w:rsidRPr="001A3BF3">
        <w:rPr>
          <w:rFonts w:cstheme="minorHAnsi"/>
          <w:sz w:val="24"/>
          <w:szCs w:val="24"/>
        </w:rPr>
        <w:t xml:space="preserve">the </w:t>
      </w:r>
      <w:r w:rsidR="00B1655D" w:rsidRPr="001A3BF3">
        <w:rPr>
          <w:rFonts w:cstheme="minorHAnsi"/>
          <w:color w:val="000000"/>
          <w:sz w:val="24"/>
          <w:szCs w:val="24"/>
        </w:rPr>
        <w:t>Integrated Children’s Service Forum</w:t>
      </w:r>
      <w:r>
        <w:rPr>
          <w:rFonts w:cstheme="minorHAnsi"/>
          <w:color w:val="000000"/>
          <w:sz w:val="24"/>
          <w:szCs w:val="24"/>
        </w:rPr>
        <w:t xml:space="preserve"> for review </w:t>
      </w:r>
      <w:r w:rsidR="004E55AD" w:rsidRPr="001A3BF3">
        <w:rPr>
          <w:rFonts w:cstheme="minorHAnsi"/>
          <w:color w:val="000000"/>
          <w:sz w:val="24"/>
          <w:szCs w:val="24"/>
        </w:rPr>
        <w:t>by</w:t>
      </w:r>
      <w:r w:rsidR="00B1655D" w:rsidRPr="001A3BF3">
        <w:rPr>
          <w:rFonts w:cstheme="minorHAnsi"/>
          <w:color w:val="000000"/>
          <w:sz w:val="24"/>
          <w:szCs w:val="24"/>
        </w:rPr>
        <w:t xml:space="preserve"> representatives </w:t>
      </w:r>
      <w:r>
        <w:rPr>
          <w:rFonts w:cstheme="minorHAnsi"/>
          <w:color w:val="000000"/>
          <w:sz w:val="24"/>
          <w:szCs w:val="24"/>
        </w:rPr>
        <w:t>of</w:t>
      </w:r>
      <w:r w:rsidRPr="001A3BF3">
        <w:rPr>
          <w:rFonts w:cstheme="minorHAnsi"/>
          <w:color w:val="000000"/>
          <w:sz w:val="24"/>
          <w:szCs w:val="24"/>
        </w:rPr>
        <w:t xml:space="preserve"> </w:t>
      </w:r>
      <w:r>
        <w:rPr>
          <w:rFonts w:cstheme="minorHAnsi"/>
          <w:color w:val="000000"/>
          <w:sz w:val="24"/>
          <w:szCs w:val="24"/>
        </w:rPr>
        <w:t xml:space="preserve">the </w:t>
      </w:r>
      <w:r w:rsidR="00B1655D" w:rsidRPr="001A3BF3">
        <w:rPr>
          <w:rFonts w:cstheme="minorHAnsi"/>
          <w:color w:val="000000"/>
          <w:sz w:val="24"/>
          <w:szCs w:val="24"/>
        </w:rPr>
        <w:t xml:space="preserve">relevant services </w:t>
      </w:r>
      <w:r w:rsidR="003B2636" w:rsidRPr="001A3BF3">
        <w:rPr>
          <w:rFonts w:cstheme="minorHAnsi"/>
          <w:color w:val="000000"/>
          <w:sz w:val="24"/>
          <w:szCs w:val="24"/>
        </w:rPr>
        <w:t>e.g.</w:t>
      </w:r>
      <w:r w:rsidR="00B1655D" w:rsidRPr="001A3BF3">
        <w:rPr>
          <w:rFonts w:cstheme="minorHAnsi"/>
          <w:color w:val="000000"/>
          <w:sz w:val="24"/>
          <w:szCs w:val="24"/>
        </w:rPr>
        <w:t xml:space="preserve"> Disabilities, Primary Care, CAMHS, </w:t>
      </w:r>
      <w:r w:rsidR="00C228B9" w:rsidRPr="001A3BF3">
        <w:rPr>
          <w:rFonts w:cstheme="minorHAnsi"/>
          <w:color w:val="000000"/>
          <w:sz w:val="24"/>
          <w:szCs w:val="24"/>
        </w:rPr>
        <w:t>to agree</w:t>
      </w:r>
      <w:r w:rsidR="00B1655D" w:rsidRPr="001A3BF3">
        <w:rPr>
          <w:rFonts w:cstheme="minorHAnsi"/>
          <w:color w:val="000000"/>
          <w:sz w:val="24"/>
          <w:szCs w:val="24"/>
        </w:rPr>
        <w:t xml:space="preserve"> the right service and lead provider.</w:t>
      </w:r>
      <w:r w:rsidR="009C7C0C" w:rsidRPr="001A3BF3">
        <w:rPr>
          <w:rFonts w:cstheme="minorHAnsi"/>
          <w:color w:val="000000"/>
          <w:sz w:val="24"/>
          <w:szCs w:val="24"/>
        </w:rPr>
        <w:t xml:space="preserve"> </w:t>
      </w:r>
      <w:r w:rsidR="007D1ED0">
        <w:rPr>
          <w:rFonts w:cstheme="minorHAnsi"/>
          <w:color w:val="000000"/>
          <w:sz w:val="24"/>
          <w:szCs w:val="24"/>
        </w:rPr>
        <w:t>See the NAP at</w:t>
      </w:r>
      <w:r w:rsidR="009C7C0C" w:rsidRPr="001A3BF3">
        <w:rPr>
          <w:rFonts w:cstheme="minorHAnsi"/>
          <w:color w:val="000000"/>
          <w:sz w:val="24"/>
          <w:szCs w:val="24"/>
        </w:rPr>
        <w:t xml:space="preserve"> </w:t>
      </w:r>
      <w:hyperlink r:id="rId14" w:history="1">
        <w:r w:rsidR="007D1ED0" w:rsidRPr="007D1ED0">
          <w:rPr>
            <w:rStyle w:val="Hyperlink"/>
            <w:sz w:val="24"/>
            <w:szCs w:val="24"/>
          </w:rPr>
          <w:t>www.hse.ie/eng/services/list/4/disability/progressing-disability/pds-programme/documents/</w:t>
        </w:r>
      </w:hyperlink>
      <w:r w:rsidR="007D1ED0" w:rsidRPr="007D1ED0">
        <w:rPr>
          <w:sz w:val="24"/>
          <w:szCs w:val="24"/>
        </w:rPr>
        <w:t xml:space="preserve"> </w:t>
      </w:r>
    </w:p>
    <w:p w:rsidR="006F10B0" w:rsidRPr="001A3BF3" w:rsidRDefault="006F10B0" w:rsidP="006F10B0">
      <w:pPr>
        <w:spacing w:before="120" w:after="120" w:line="360" w:lineRule="auto"/>
        <w:rPr>
          <w:rFonts w:cstheme="minorHAnsi"/>
          <w:b/>
          <w:color w:val="365F91" w:themeColor="accent1" w:themeShade="BF"/>
          <w:sz w:val="4"/>
          <w:szCs w:val="4"/>
        </w:rPr>
      </w:pPr>
    </w:p>
    <w:p w:rsidR="00647874" w:rsidRPr="001A3BF3" w:rsidRDefault="00647874" w:rsidP="00732BB4">
      <w:pPr>
        <w:pStyle w:val="ListParagraph"/>
        <w:numPr>
          <w:ilvl w:val="1"/>
          <w:numId w:val="35"/>
        </w:numPr>
        <w:spacing w:before="120" w:after="120" w:line="360" w:lineRule="auto"/>
        <w:ind w:left="567" w:right="-589" w:hanging="567"/>
        <w:rPr>
          <w:rFonts w:cstheme="minorHAnsi"/>
          <w:b/>
          <w:color w:val="365F91" w:themeColor="accent1" w:themeShade="BF"/>
          <w:sz w:val="26"/>
          <w:szCs w:val="26"/>
        </w:rPr>
      </w:pPr>
      <w:r w:rsidRPr="001A3BF3">
        <w:rPr>
          <w:rFonts w:cstheme="minorHAnsi"/>
          <w:b/>
          <w:color w:val="365F91" w:themeColor="accent1" w:themeShade="BF"/>
          <w:sz w:val="26"/>
          <w:szCs w:val="26"/>
        </w:rPr>
        <w:t>Primary Care, Disability, Child and Adolescent Hea</w:t>
      </w:r>
      <w:r w:rsidR="00CC5889" w:rsidRPr="001A3BF3">
        <w:rPr>
          <w:rFonts w:cstheme="minorHAnsi"/>
          <w:b/>
          <w:color w:val="365F91" w:themeColor="accent1" w:themeShade="BF"/>
          <w:sz w:val="26"/>
          <w:szCs w:val="26"/>
        </w:rPr>
        <w:t xml:space="preserve">lth Joint Working Protocol </w:t>
      </w:r>
      <w:r w:rsidR="00DB60C6" w:rsidRPr="001A3BF3">
        <w:rPr>
          <w:rFonts w:cstheme="minorHAnsi"/>
          <w:b/>
          <w:color w:val="365F91" w:themeColor="accent1" w:themeShade="BF"/>
          <w:sz w:val="24"/>
          <w:szCs w:val="24"/>
        </w:rPr>
        <w:t>(2017)</w:t>
      </w:r>
    </w:p>
    <w:p w:rsidR="00A431B6" w:rsidRPr="001A3BF3" w:rsidRDefault="00A431B6" w:rsidP="00732BB4">
      <w:pPr>
        <w:spacing w:before="120" w:after="120" w:line="360" w:lineRule="auto"/>
        <w:rPr>
          <w:rFonts w:cstheme="minorHAnsi"/>
          <w:color w:val="000000"/>
          <w:sz w:val="24"/>
          <w:szCs w:val="24"/>
        </w:rPr>
      </w:pPr>
      <w:r w:rsidRPr="001A3BF3">
        <w:rPr>
          <w:rFonts w:cstheme="minorHAnsi"/>
          <w:sz w:val="24"/>
          <w:szCs w:val="24"/>
        </w:rPr>
        <w:t>Th</w:t>
      </w:r>
      <w:r w:rsidR="00315C0A" w:rsidRPr="001A3BF3">
        <w:rPr>
          <w:rFonts w:cstheme="minorHAnsi"/>
          <w:sz w:val="24"/>
          <w:szCs w:val="24"/>
        </w:rPr>
        <w:t>is</w:t>
      </w:r>
      <w:r w:rsidR="0074486F" w:rsidRPr="001A3BF3">
        <w:rPr>
          <w:rFonts w:cstheme="minorHAnsi"/>
          <w:sz w:val="24"/>
          <w:szCs w:val="24"/>
        </w:rPr>
        <w:t xml:space="preserve"> Protocol</w:t>
      </w:r>
      <w:r w:rsidRPr="001A3BF3">
        <w:rPr>
          <w:rFonts w:cstheme="minorHAnsi"/>
          <w:sz w:val="24"/>
          <w:szCs w:val="24"/>
        </w:rPr>
        <w:t xml:space="preserve"> </w:t>
      </w:r>
      <w:r w:rsidR="00315C0A" w:rsidRPr="001A3BF3">
        <w:rPr>
          <w:rFonts w:cstheme="minorHAnsi"/>
          <w:sz w:val="24"/>
          <w:szCs w:val="24"/>
        </w:rPr>
        <w:t xml:space="preserve">aims </w:t>
      </w:r>
      <w:r w:rsidR="00B1655D" w:rsidRPr="001A3BF3">
        <w:rPr>
          <w:rFonts w:cstheme="minorHAnsi"/>
          <w:sz w:val="24"/>
          <w:szCs w:val="24"/>
        </w:rPr>
        <w:t>to ensure</w:t>
      </w:r>
      <w:r w:rsidRPr="001A3BF3">
        <w:rPr>
          <w:rFonts w:cstheme="minorHAnsi"/>
          <w:sz w:val="24"/>
          <w:szCs w:val="24"/>
        </w:rPr>
        <w:t xml:space="preserve"> HSE Co</w:t>
      </w:r>
      <w:r w:rsidR="00315C0A" w:rsidRPr="001A3BF3">
        <w:rPr>
          <w:rFonts w:cstheme="minorHAnsi"/>
          <w:sz w:val="24"/>
          <w:szCs w:val="24"/>
        </w:rPr>
        <w:t xml:space="preserve">mmunity </w:t>
      </w:r>
      <w:r w:rsidR="00315C0A" w:rsidRPr="001A3BF3">
        <w:rPr>
          <w:rFonts w:cstheme="minorHAnsi"/>
          <w:color w:val="000000"/>
          <w:sz w:val="24"/>
          <w:szCs w:val="24"/>
        </w:rPr>
        <w:t>Services and v</w:t>
      </w:r>
      <w:r w:rsidRPr="001A3BF3">
        <w:rPr>
          <w:rFonts w:cstheme="minorHAnsi"/>
          <w:color w:val="000000"/>
          <w:sz w:val="24"/>
          <w:szCs w:val="24"/>
        </w:rPr>
        <w:t>oluntary</w:t>
      </w:r>
      <w:r w:rsidR="00315C0A" w:rsidRPr="001A3BF3">
        <w:rPr>
          <w:rFonts w:cstheme="minorHAnsi"/>
          <w:color w:val="000000"/>
          <w:sz w:val="24"/>
          <w:szCs w:val="24"/>
        </w:rPr>
        <w:t xml:space="preserve"> o</w:t>
      </w:r>
      <w:r w:rsidRPr="001A3BF3">
        <w:rPr>
          <w:rFonts w:cstheme="minorHAnsi"/>
          <w:color w:val="000000"/>
          <w:sz w:val="24"/>
          <w:szCs w:val="24"/>
        </w:rPr>
        <w:t>rganisations work together</w:t>
      </w:r>
      <w:r w:rsidR="00BA44F9" w:rsidRPr="001A3BF3">
        <w:rPr>
          <w:rFonts w:cstheme="minorHAnsi"/>
          <w:color w:val="000000"/>
          <w:sz w:val="24"/>
          <w:szCs w:val="24"/>
        </w:rPr>
        <w:t xml:space="preserve"> effectively</w:t>
      </w:r>
      <w:r w:rsidR="00315C0A" w:rsidRPr="001A3BF3">
        <w:rPr>
          <w:rFonts w:cstheme="minorHAnsi"/>
          <w:color w:val="000000"/>
          <w:sz w:val="24"/>
          <w:szCs w:val="24"/>
        </w:rPr>
        <w:t xml:space="preserve"> </w:t>
      </w:r>
      <w:r w:rsidR="00B1655D" w:rsidRPr="001A3BF3">
        <w:rPr>
          <w:rFonts w:cstheme="minorHAnsi"/>
          <w:color w:val="000000"/>
          <w:sz w:val="24"/>
          <w:szCs w:val="24"/>
        </w:rPr>
        <w:t>and efficiently to support</w:t>
      </w:r>
      <w:r w:rsidRPr="001A3BF3">
        <w:rPr>
          <w:rFonts w:cstheme="minorHAnsi"/>
          <w:color w:val="000000"/>
          <w:sz w:val="24"/>
          <w:szCs w:val="24"/>
        </w:rPr>
        <w:t xml:space="preserve"> children with a disability an</w:t>
      </w:r>
      <w:r w:rsidR="00647874" w:rsidRPr="001A3BF3">
        <w:rPr>
          <w:rFonts w:cstheme="minorHAnsi"/>
          <w:color w:val="000000"/>
          <w:sz w:val="24"/>
          <w:szCs w:val="24"/>
        </w:rPr>
        <w:t xml:space="preserve">d their families to access </w:t>
      </w:r>
      <w:r w:rsidR="00CE5C1B" w:rsidRPr="001A3BF3">
        <w:rPr>
          <w:rFonts w:cstheme="minorHAnsi"/>
          <w:color w:val="000000"/>
          <w:sz w:val="24"/>
          <w:szCs w:val="24"/>
        </w:rPr>
        <w:t xml:space="preserve">the </w:t>
      </w:r>
      <w:r w:rsidRPr="001A3BF3">
        <w:rPr>
          <w:rFonts w:cstheme="minorHAnsi"/>
          <w:color w:val="000000"/>
          <w:sz w:val="24"/>
          <w:szCs w:val="24"/>
        </w:rPr>
        <w:t>service(s)</w:t>
      </w:r>
      <w:r w:rsidR="00CE5C1B" w:rsidRPr="001A3BF3">
        <w:rPr>
          <w:rFonts w:cstheme="minorHAnsi"/>
          <w:color w:val="000000"/>
          <w:sz w:val="24"/>
          <w:szCs w:val="24"/>
        </w:rPr>
        <w:t xml:space="preserve"> they need</w:t>
      </w:r>
      <w:r w:rsidRPr="001A3BF3">
        <w:rPr>
          <w:rFonts w:cstheme="minorHAnsi"/>
          <w:color w:val="000000"/>
          <w:sz w:val="24"/>
          <w:szCs w:val="24"/>
        </w:rPr>
        <w:t xml:space="preserve"> in a timely manner within available re</w:t>
      </w:r>
      <w:r w:rsidR="006732B0">
        <w:rPr>
          <w:rFonts w:cstheme="minorHAnsi"/>
          <w:color w:val="000000"/>
          <w:sz w:val="24"/>
          <w:szCs w:val="24"/>
        </w:rPr>
        <w:t xml:space="preserve">sources. It provides clarity on: </w:t>
      </w:r>
    </w:p>
    <w:p w:rsidR="006732B0" w:rsidRDefault="006732B0" w:rsidP="006732B0">
      <w:pPr>
        <w:pStyle w:val="ListParagraph"/>
        <w:spacing w:before="120" w:after="120" w:line="360" w:lineRule="auto"/>
        <w:rPr>
          <w:rFonts w:cstheme="minorHAnsi"/>
          <w:color w:val="000000"/>
          <w:sz w:val="4"/>
          <w:szCs w:val="4"/>
        </w:rPr>
      </w:pPr>
    </w:p>
    <w:p w:rsidR="006732B0" w:rsidRDefault="006732B0" w:rsidP="006732B0">
      <w:pPr>
        <w:pStyle w:val="ListParagraph"/>
        <w:spacing w:before="120" w:after="120" w:line="360" w:lineRule="auto"/>
        <w:rPr>
          <w:rFonts w:cstheme="minorHAnsi"/>
          <w:color w:val="000000"/>
          <w:sz w:val="4"/>
          <w:szCs w:val="4"/>
        </w:rPr>
      </w:pPr>
    </w:p>
    <w:p w:rsidR="006732B0" w:rsidRDefault="006732B0" w:rsidP="006732B0">
      <w:pPr>
        <w:pStyle w:val="ListParagraph"/>
        <w:spacing w:before="120" w:after="120" w:line="360" w:lineRule="auto"/>
        <w:rPr>
          <w:rFonts w:cstheme="minorHAnsi"/>
          <w:color w:val="000000"/>
          <w:sz w:val="4"/>
          <w:szCs w:val="4"/>
        </w:rPr>
      </w:pPr>
    </w:p>
    <w:p w:rsidR="006732B0" w:rsidRPr="006732B0" w:rsidRDefault="006732B0" w:rsidP="006732B0">
      <w:pPr>
        <w:pStyle w:val="ListParagraph"/>
        <w:spacing w:before="120" w:after="120" w:line="360" w:lineRule="auto"/>
        <w:rPr>
          <w:rFonts w:cstheme="minorHAnsi"/>
          <w:color w:val="000000"/>
          <w:sz w:val="4"/>
          <w:szCs w:val="4"/>
        </w:rPr>
      </w:pPr>
    </w:p>
    <w:p w:rsidR="00A431B6" w:rsidRPr="001A3BF3" w:rsidRDefault="00A431B6" w:rsidP="004D0E75">
      <w:pPr>
        <w:pStyle w:val="ListParagraph"/>
        <w:numPr>
          <w:ilvl w:val="0"/>
          <w:numId w:val="30"/>
        </w:numPr>
        <w:spacing w:before="120" w:after="120" w:line="360" w:lineRule="auto"/>
        <w:rPr>
          <w:rFonts w:cstheme="minorHAnsi"/>
          <w:color w:val="000000"/>
          <w:sz w:val="24"/>
          <w:szCs w:val="24"/>
        </w:rPr>
      </w:pPr>
      <w:r w:rsidRPr="001A3BF3">
        <w:rPr>
          <w:rFonts w:cstheme="minorHAnsi"/>
          <w:color w:val="000000"/>
          <w:sz w:val="24"/>
          <w:szCs w:val="24"/>
        </w:rPr>
        <w:t xml:space="preserve">Roles and responsibilities of each </w:t>
      </w:r>
      <w:r w:rsidR="00B1655D" w:rsidRPr="001A3BF3">
        <w:rPr>
          <w:rFonts w:cstheme="minorHAnsi"/>
          <w:color w:val="000000"/>
          <w:sz w:val="24"/>
          <w:szCs w:val="24"/>
        </w:rPr>
        <w:t xml:space="preserve">of the three </w:t>
      </w:r>
      <w:r w:rsidR="00BA44F9" w:rsidRPr="001A3BF3">
        <w:rPr>
          <w:rFonts w:cstheme="minorHAnsi"/>
          <w:color w:val="000000"/>
          <w:sz w:val="24"/>
          <w:szCs w:val="24"/>
        </w:rPr>
        <w:t>service</w:t>
      </w:r>
      <w:r w:rsidR="00B1655D" w:rsidRPr="001A3BF3">
        <w:rPr>
          <w:rFonts w:cstheme="minorHAnsi"/>
          <w:color w:val="000000"/>
          <w:sz w:val="24"/>
          <w:szCs w:val="24"/>
        </w:rPr>
        <w:t>s</w:t>
      </w:r>
    </w:p>
    <w:p w:rsidR="00DB60C6" w:rsidRPr="001A3BF3" w:rsidRDefault="00647874" w:rsidP="004D0E75">
      <w:pPr>
        <w:pStyle w:val="ListParagraph"/>
        <w:numPr>
          <w:ilvl w:val="0"/>
          <w:numId w:val="30"/>
        </w:numPr>
        <w:spacing w:before="120" w:after="120" w:line="360" w:lineRule="auto"/>
        <w:rPr>
          <w:rFonts w:cstheme="minorHAnsi"/>
          <w:color w:val="000000"/>
          <w:sz w:val="24"/>
          <w:szCs w:val="24"/>
        </w:rPr>
      </w:pPr>
      <w:r w:rsidRPr="001A3BF3">
        <w:rPr>
          <w:rFonts w:cstheme="minorHAnsi"/>
          <w:color w:val="000000"/>
          <w:sz w:val="24"/>
          <w:szCs w:val="24"/>
        </w:rPr>
        <w:t>A m</w:t>
      </w:r>
      <w:r w:rsidR="00A431B6" w:rsidRPr="001A3BF3">
        <w:rPr>
          <w:rFonts w:cstheme="minorHAnsi"/>
          <w:color w:val="000000"/>
          <w:sz w:val="24"/>
          <w:szCs w:val="24"/>
        </w:rPr>
        <w:t>ore seamless and timely referral</w:t>
      </w:r>
      <w:r w:rsidRPr="001A3BF3">
        <w:rPr>
          <w:rFonts w:cstheme="minorHAnsi"/>
          <w:color w:val="000000"/>
          <w:sz w:val="24"/>
          <w:szCs w:val="24"/>
        </w:rPr>
        <w:t xml:space="preserve"> pathway to the right service at the right </w:t>
      </w:r>
      <w:r w:rsidR="00DB60C6" w:rsidRPr="001A3BF3">
        <w:rPr>
          <w:rFonts w:cstheme="minorHAnsi"/>
          <w:color w:val="000000"/>
          <w:sz w:val="24"/>
          <w:szCs w:val="24"/>
        </w:rPr>
        <w:t xml:space="preserve">time </w:t>
      </w:r>
    </w:p>
    <w:p w:rsidR="00A431B6" w:rsidRPr="001A3BF3" w:rsidRDefault="00DB60C6" w:rsidP="004D0E75">
      <w:pPr>
        <w:pStyle w:val="ListParagraph"/>
        <w:numPr>
          <w:ilvl w:val="0"/>
          <w:numId w:val="30"/>
        </w:numPr>
        <w:spacing w:before="120" w:after="120" w:line="360" w:lineRule="auto"/>
        <w:rPr>
          <w:rFonts w:cstheme="minorHAnsi"/>
          <w:color w:val="000000"/>
          <w:sz w:val="24"/>
          <w:szCs w:val="24"/>
        </w:rPr>
      </w:pPr>
      <w:r w:rsidRPr="001A3BF3">
        <w:rPr>
          <w:rFonts w:cstheme="minorHAnsi"/>
          <w:color w:val="000000"/>
          <w:sz w:val="24"/>
          <w:szCs w:val="24"/>
        </w:rPr>
        <w:t>How</w:t>
      </w:r>
      <w:r w:rsidR="00B1655D" w:rsidRPr="001A3BF3">
        <w:rPr>
          <w:rFonts w:cstheme="minorHAnsi"/>
          <w:color w:val="000000"/>
          <w:sz w:val="24"/>
          <w:szCs w:val="24"/>
        </w:rPr>
        <w:t xml:space="preserve"> services work </w:t>
      </w:r>
      <w:r w:rsidR="00647874" w:rsidRPr="001A3BF3">
        <w:rPr>
          <w:rFonts w:cstheme="minorHAnsi"/>
          <w:color w:val="000000"/>
          <w:sz w:val="24"/>
          <w:szCs w:val="24"/>
        </w:rPr>
        <w:t xml:space="preserve">together on </w:t>
      </w:r>
      <w:r w:rsidR="00B1655D" w:rsidRPr="001A3BF3">
        <w:rPr>
          <w:rFonts w:cstheme="minorHAnsi"/>
          <w:color w:val="000000"/>
          <w:sz w:val="24"/>
          <w:szCs w:val="24"/>
        </w:rPr>
        <w:t>joint</w:t>
      </w:r>
      <w:r w:rsidR="00A431B6" w:rsidRPr="001A3BF3">
        <w:rPr>
          <w:rFonts w:cstheme="minorHAnsi"/>
          <w:color w:val="000000"/>
          <w:sz w:val="24"/>
          <w:szCs w:val="24"/>
        </w:rPr>
        <w:t xml:space="preserve"> assessment and intervention where </w:t>
      </w:r>
      <w:r w:rsidR="00EC6C4A" w:rsidRPr="001A3BF3">
        <w:rPr>
          <w:rFonts w:cstheme="minorHAnsi"/>
          <w:color w:val="000000"/>
          <w:sz w:val="24"/>
          <w:szCs w:val="24"/>
        </w:rPr>
        <w:t>needed</w:t>
      </w:r>
    </w:p>
    <w:p w:rsidR="00A431B6" w:rsidRPr="001A3BF3" w:rsidRDefault="00A431B6" w:rsidP="004D0E75">
      <w:pPr>
        <w:pStyle w:val="ListParagraph"/>
        <w:numPr>
          <w:ilvl w:val="0"/>
          <w:numId w:val="30"/>
        </w:numPr>
        <w:spacing w:before="120" w:after="120" w:line="360" w:lineRule="auto"/>
        <w:rPr>
          <w:rFonts w:cstheme="minorHAnsi"/>
          <w:color w:val="000000"/>
          <w:sz w:val="24"/>
          <w:szCs w:val="24"/>
        </w:rPr>
      </w:pPr>
      <w:r w:rsidRPr="001A3BF3">
        <w:rPr>
          <w:rFonts w:cstheme="minorHAnsi"/>
          <w:color w:val="000000"/>
          <w:sz w:val="24"/>
          <w:szCs w:val="24"/>
        </w:rPr>
        <w:t>K</w:t>
      </w:r>
      <w:r w:rsidR="00B1655D" w:rsidRPr="001A3BF3">
        <w:rPr>
          <w:rFonts w:cstheme="minorHAnsi"/>
          <w:color w:val="000000"/>
          <w:sz w:val="24"/>
          <w:szCs w:val="24"/>
        </w:rPr>
        <w:t xml:space="preserve">eeping </w:t>
      </w:r>
      <w:r w:rsidR="006732B0">
        <w:rPr>
          <w:rFonts w:cstheme="minorHAnsi"/>
          <w:color w:val="000000"/>
          <w:sz w:val="24"/>
          <w:szCs w:val="24"/>
        </w:rPr>
        <w:t>families</w:t>
      </w:r>
      <w:r w:rsidRPr="001A3BF3">
        <w:rPr>
          <w:rFonts w:cstheme="minorHAnsi"/>
          <w:color w:val="000000"/>
          <w:sz w:val="24"/>
          <w:szCs w:val="24"/>
        </w:rPr>
        <w:t xml:space="preserve"> fully engaged throughout the process</w:t>
      </w:r>
    </w:p>
    <w:p w:rsidR="00A431B6" w:rsidRPr="001A3BF3" w:rsidRDefault="00C228B9" w:rsidP="004D0E75">
      <w:pPr>
        <w:pStyle w:val="ListParagraph"/>
        <w:numPr>
          <w:ilvl w:val="0"/>
          <w:numId w:val="30"/>
        </w:numPr>
        <w:spacing w:before="120" w:after="120" w:line="360" w:lineRule="auto"/>
        <w:rPr>
          <w:rFonts w:cstheme="minorHAnsi"/>
          <w:color w:val="000000"/>
          <w:sz w:val="24"/>
          <w:szCs w:val="24"/>
        </w:rPr>
      </w:pPr>
      <w:r w:rsidRPr="001A3BF3">
        <w:rPr>
          <w:rFonts w:cstheme="minorHAnsi"/>
          <w:color w:val="000000"/>
          <w:sz w:val="24"/>
          <w:szCs w:val="24"/>
        </w:rPr>
        <w:t>R</w:t>
      </w:r>
      <w:r w:rsidR="00EA08D2">
        <w:rPr>
          <w:rFonts w:cstheme="minorHAnsi"/>
          <w:color w:val="000000"/>
          <w:sz w:val="24"/>
          <w:szCs w:val="24"/>
        </w:rPr>
        <w:t>eferring</w:t>
      </w:r>
      <w:r w:rsidRPr="001A3BF3">
        <w:rPr>
          <w:rFonts w:cstheme="minorHAnsi"/>
          <w:color w:val="000000"/>
          <w:sz w:val="24"/>
          <w:szCs w:val="24"/>
        </w:rPr>
        <w:t xml:space="preserve"> a case to the </w:t>
      </w:r>
      <w:r w:rsidR="00A431B6" w:rsidRPr="001A3BF3">
        <w:rPr>
          <w:rFonts w:cstheme="minorHAnsi"/>
          <w:color w:val="000000"/>
          <w:sz w:val="24"/>
          <w:szCs w:val="24"/>
        </w:rPr>
        <w:t xml:space="preserve">Integrated Children’s Service Forum </w:t>
      </w:r>
      <w:r w:rsidR="00EA08D2">
        <w:rPr>
          <w:rFonts w:cstheme="minorHAnsi"/>
          <w:color w:val="000000"/>
          <w:sz w:val="24"/>
          <w:szCs w:val="24"/>
        </w:rPr>
        <w:t>(ICSF) and purpose of the ICSF</w:t>
      </w:r>
      <w:r w:rsidR="00A431B6" w:rsidRPr="001A3BF3">
        <w:rPr>
          <w:rFonts w:cstheme="minorHAnsi"/>
          <w:color w:val="000000"/>
          <w:sz w:val="24"/>
          <w:szCs w:val="24"/>
        </w:rPr>
        <w:t>.</w:t>
      </w:r>
    </w:p>
    <w:p w:rsidR="00BA44F9" w:rsidRDefault="00BA44F9" w:rsidP="004D0E75">
      <w:pPr>
        <w:spacing w:before="120" w:after="120" w:line="360" w:lineRule="auto"/>
        <w:rPr>
          <w:rFonts w:cstheme="minorHAnsi"/>
          <w:color w:val="000000" w:themeColor="text1"/>
          <w:sz w:val="4"/>
          <w:szCs w:val="4"/>
        </w:rPr>
      </w:pPr>
    </w:p>
    <w:p w:rsidR="00BA44F9" w:rsidRPr="001A3BF3" w:rsidRDefault="006F10B0" w:rsidP="00732BB4">
      <w:pPr>
        <w:pStyle w:val="Heading2"/>
        <w:spacing w:before="120" w:after="120" w:line="360" w:lineRule="auto"/>
        <w:ind w:right="-164"/>
        <w:rPr>
          <w:rFonts w:asciiTheme="minorHAnsi" w:hAnsiTheme="minorHAnsi" w:cstheme="minorHAnsi"/>
          <w:color w:val="365F91" w:themeColor="accent1" w:themeShade="BF"/>
        </w:rPr>
      </w:pPr>
      <w:r w:rsidRPr="001A3BF3">
        <w:rPr>
          <w:rFonts w:asciiTheme="minorHAnsi" w:hAnsiTheme="minorHAnsi" w:cstheme="minorHAnsi"/>
          <w:color w:val="365F91" w:themeColor="accent1" w:themeShade="BF"/>
        </w:rPr>
        <w:t>9.3</w:t>
      </w:r>
      <w:r w:rsidRPr="001A3BF3">
        <w:rPr>
          <w:rFonts w:asciiTheme="minorHAnsi" w:hAnsiTheme="minorHAnsi" w:cstheme="minorHAnsi"/>
          <w:color w:val="365F91" w:themeColor="accent1" w:themeShade="BF"/>
        </w:rPr>
        <w:tab/>
      </w:r>
      <w:r w:rsidR="00BA44F9" w:rsidRPr="001A3BF3">
        <w:rPr>
          <w:rFonts w:asciiTheme="minorHAnsi" w:hAnsiTheme="minorHAnsi" w:cstheme="minorHAnsi"/>
          <w:color w:val="365F91" w:themeColor="accent1" w:themeShade="BF"/>
        </w:rPr>
        <w:t xml:space="preserve">Joint Protocol for Interagency Collaboration between the HSE and Tusla – Child and Family Agency to Promote the Best Interests of Children and Families (2017) </w:t>
      </w:r>
    </w:p>
    <w:p w:rsidR="00D33847" w:rsidRPr="001A3BF3" w:rsidRDefault="00BA44F9" w:rsidP="00732BB4">
      <w:pPr>
        <w:spacing w:before="120" w:after="120" w:line="360" w:lineRule="auto"/>
        <w:rPr>
          <w:rFonts w:cstheme="minorHAnsi"/>
          <w:color w:val="000000" w:themeColor="text1"/>
          <w:sz w:val="24"/>
          <w:szCs w:val="24"/>
        </w:rPr>
      </w:pPr>
      <w:r w:rsidRPr="001A3BF3">
        <w:rPr>
          <w:rFonts w:cstheme="minorHAnsi"/>
          <w:color w:val="000000" w:themeColor="text1"/>
          <w:sz w:val="24"/>
          <w:szCs w:val="24"/>
        </w:rPr>
        <w:t xml:space="preserve">This protocol, known as the HSE Tusla Joint </w:t>
      </w:r>
      <w:r w:rsidR="00290C29" w:rsidRPr="001A3BF3">
        <w:rPr>
          <w:rFonts w:cstheme="minorHAnsi"/>
          <w:color w:val="000000" w:themeColor="text1"/>
          <w:sz w:val="24"/>
          <w:szCs w:val="24"/>
        </w:rPr>
        <w:t>Protocol, sets out clearly the</w:t>
      </w:r>
      <w:r w:rsidRPr="001A3BF3">
        <w:rPr>
          <w:rFonts w:cstheme="minorHAnsi"/>
          <w:color w:val="000000" w:themeColor="text1"/>
          <w:sz w:val="24"/>
          <w:szCs w:val="24"/>
        </w:rPr>
        <w:t xml:space="preserve"> re</w:t>
      </w:r>
      <w:r w:rsidR="009E7F18" w:rsidRPr="001A3BF3">
        <w:rPr>
          <w:rFonts w:cstheme="minorHAnsi"/>
          <w:color w:val="000000" w:themeColor="text1"/>
          <w:sz w:val="24"/>
          <w:szCs w:val="24"/>
        </w:rPr>
        <w:t>sponsibilities for</w:t>
      </w:r>
      <w:r w:rsidR="00D33847" w:rsidRPr="001A3BF3">
        <w:rPr>
          <w:rFonts w:cstheme="minorHAnsi"/>
          <w:color w:val="000000" w:themeColor="text1"/>
          <w:sz w:val="24"/>
          <w:szCs w:val="24"/>
        </w:rPr>
        <w:t xml:space="preserve"> staff of</w:t>
      </w:r>
      <w:r w:rsidR="009E7F18" w:rsidRPr="001A3BF3">
        <w:rPr>
          <w:rFonts w:cstheme="minorHAnsi"/>
          <w:color w:val="000000" w:themeColor="text1"/>
          <w:sz w:val="24"/>
          <w:szCs w:val="24"/>
        </w:rPr>
        <w:t xml:space="preserve"> both organisations</w:t>
      </w:r>
      <w:r w:rsidRPr="001A3BF3">
        <w:rPr>
          <w:rFonts w:cstheme="minorHAnsi"/>
          <w:color w:val="000000" w:themeColor="text1"/>
          <w:sz w:val="24"/>
          <w:szCs w:val="24"/>
        </w:rPr>
        <w:t xml:space="preserve"> </w:t>
      </w:r>
      <w:r w:rsidR="009E7F18" w:rsidRPr="001A3BF3">
        <w:rPr>
          <w:rFonts w:cstheme="minorHAnsi"/>
          <w:color w:val="000000" w:themeColor="text1"/>
          <w:sz w:val="24"/>
          <w:szCs w:val="24"/>
        </w:rPr>
        <w:t xml:space="preserve">in </w:t>
      </w:r>
      <w:r w:rsidR="00290C29" w:rsidRPr="001A3BF3">
        <w:rPr>
          <w:rFonts w:cstheme="minorHAnsi"/>
          <w:color w:val="000000" w:themeColor="text1"/>
          <w:sz w:val="24"/>
          <w:szCs w:val="24"/>
        </w:rPr>
        <w:t>working together to support</w:t>
      </w:r>
      <w:r w:rsidRPr="001A3BF3">
        <w:rPr>
          <w:rFonts w:cstheme="minorHAnsi"/>
          <w:color w:val="000000" w:themeColor="text1"/>
          <w:sz w:val="24"/>
          <w:szCs w:val="24"/>
        </w:rPr>
        <w:t xml:space="preserve">  children </w:t>
      </w:r>
      <w:r w:rsidR="009E7F18" w:rsidRPr="001A3BF3">
        <w:rPr>
          <w:rFonts w:cstheme="minorHAnsi"/>
          <w:color w:val="000000" w:themeColor="text1"/>
          <w:sz w:val="24"/>
          <w:szCs w:val="24"/>
        </w:rPr>
        <w:t xml:space="preserve">with a disability </w:t>
      </w:r>
      <w:r w:rsidR="00123C32" w:rsidRPr="001A3BF3">
        <w:rPr>
          <w:rFonts w:cstheme="minorHAnsi"/>
          <w:color w:val="000000" w:themeColor="text1"/>
          <w:sz w:val="24"/>
          <w:szCs w:val="24"/>
        </w:rPr>
        <w:t xml:space="preserve">and /or mental health condition </w:t>
      </w:r>
      <w:r w:rsidRPr="001A3BF3">
        <w:rPr>
          <w:rFonts w:cstheme="minorHAnsi"/>
          <w:color w:val="000000" w:themeColor="text1"/>
          <w:sz w:val="24"/>
          <w:szCs w:val="24"/>
        </w:rPr>
        <w:t>in stat</w:t>
      </w:r>
      <w:r w:rsidR="009E7F18" w:rsidRPr="001A3BF3">
        <w:rPr>
          <w:rFonts w:cstheme="minorHAnsi"/>
          <w:color w:val="000000" w:themeColor="text1"/>
          <w:sz w:val="24"/>
          <w:szCs w:val="24"/>
        </w:rPr>
        <w:t>e</w:t>
      </w:r>
      <w:r w:rsidRPr="001A3BF3">
        <w:rPr>
          <w:rFonts w:cstheme="minorHAnsi"/>
          <w:color w:val="000000" w:themeColor="text1"/>
          <w:sz w:val="24"/>
          <w:szCs w:val="24"/>
        </w:rPr>
        <w:t xml:space="preserve"> care</w:t>
      </w:r>
      <w:r w:rsidR="009E7F18" w:rsidRPr="001A3BF3">
        <w:rPr>
          <w:rFonts w:cstheme="minorHAnsi"/>
          <w:color w:val="000000" w:themeColor="text1"/>
          <w:sz w:val="24"/>
          <w:szCs w:val="24"/>
        </w:rPr>
        <w:t xml:space="preserve"> and</w:t>
      </w:r>
      <w:r w:rsidR="00290C29" w:rsidRPr="001A3BF3">
        <w:rPr>
          <w:rFonts w:cstheme="minorHAnsi"/>
          <w:color w:val="000000" w:themeColor="text1"/>
          <w:sz w:val="24"/>
          <w:szCs w:val="24"/>
        </w:rPr>
        <w:t xml:space="preserve"> </w:t>
      </w:r>
      <w:r w:rsidR="00D33847" w:rsidRPr="001A3BF3">
        <w:rPr>
          <w:rFonts w:cstheme="minorHAnsi"/>
          <w:color w:val="000000" w:themeColor="text1"/>
          <w:sz w:val="24"/>
          <w:szCs w:val="24"/>
        </w:rPr>
        <w:t xml:space="preserve">also in planning for their </w:t>
      </w:r>
      <w:r w:rsidR="00290C29" w:rsidRPr="001A3BF3">
        <w:rPr>
          <w:rFonts w:cstheme="minorHAnsi"/>
          <w:color w:val="000000" w:themeColor="text1"/>
          <w:sz w:val="24"/>
          <w:szCs w:val="24"/>
        </w:rPr>
        <w:t xml:space="preserve"> transition </w:t>
      </w:r>
      <w:r w:rsidR="00123C32" w:rsidRPr="001A3BF3">
        <w:rPr>
          <w:rFonts w:cstheme="minorHAnsi"/>
          <w:color w:val="000000" w:themeColor="text1"/>
          <w:sz w:val="24"/>
          <w:szCs w:val="24"/>
        </w:rPr>
        <w:t xml:space="preserve"> on reaching</w:t>
      </w:r>
      <w:r w:rsidR="00290C29" w:rsidRPr="001A3BF3">
        <w:rPr>
          <w:rFonts w:cstheme="minorHAnsi"/>
          <w:color w:val="000000" w:themeColor="text1"/>
          <w:sz w:val="24"/>
          <w:szCs w:val="24"/>
        </w:rPr>
        <w:t xml:space="preserve"> adulthood</w:t>
      </w:r>
      <w:r w:rsidR="00D33847" w:rsidRPr="001A3BF3">
        <w:rPr>
          <w:rFonts w:cstheme="minorHAnsi"/>
          <w:color w:val="000000" w:themeColor="text1"/>
          <w:sz w:val="24"/>
          <w:szCs w:val="24"/>
        </w:rPr>
        <w:t xml:space="preserve"> from state care to alternative appropriate supports</w:t>
      </w:r>
      <w:r w:rsidR="00290C29" w:rsidRPr="001A3BF3">
        <w:rPr>
          <w:rFonts w:cstheme="minorHAnsi"/>
          <w:color w:val="000000" w:themeColor="text1"/>
          <w:sz w:val="24"/>
          <w:szCs w:val="24"/>
        </w:rPr>
        <w:t xml:space="preserve">. </w:t>
      </w:r>
      <w:r w:rsidR="003B2636" w:rsidRPr="001A3BF3">
        <w:rPr>
          <w:rFonts w:cstheme="minorHAnsi"/>
          <w:color w:val="000000" w:themeColor="text1"/>
          <w:sz w:val="24"/>
          <w:szCs w:val="24"/>
        </w:rPr>
        <w:t xml:space="preserve">This may include joint assessment and/or intervention, </w:t>
      </w:r>
      <w:r w:rsidR="00110615" w:rsidRPr="001A3BF3">
        <w:rPr>
          <w:rFonts w:cstheme="minorHAnsi"/>
          <w:color w:val="000000" w:themeColor="text1"/>
          <w:sz w:val="24"/>
          <w:szCs w:val="24"/>
        </w:rPr>
        <w:t xml:space="preserve">and </w:t>
      </w:r>
      <w:r w:rsidR="003B2636" w:rsidRPr="001A3BF3">
        <w:rPr>
          <w:rFonts w:cstheme="minorHAnsi"/>
          <w:color w:val="000000" w:themeColor="text1"/>
          <w:sz w:val="24"/>
          <w:szCs w:val="24"/>
        </w:rPr>
        <w:t xml:space="preserve">joint clinical meetings </w:t>
      </w:r>
    </w:p>
    <w:p w:rsidR="00BA44F9" w:rsidRPr="001A3BF3" w:rsidRDefault="00123C32" w:rsidP="004D0E75">
      <w:pPr>
        <w:spacing w:before="120" w:after="120" w:line="360" w:lineRule="auto"/>
        <w:rPr>
          <w:rFonts w:cstheme="minorHAnsi"/>
          <w:sz w:val="24"/>
          <w:szCs w:val="24"/>
        </w:rPr>
      </w:pPr>
      <w:r w:rsidRPr="001A3BF3">
        <w:rPr>
          <w:rFonts w:cstheme="minorHAnsi"/>
          <w:color w:val="000000" w:themeColor="text1"/>
          <w:sz w:val="24"/>
          <w:szCs w:val="24"/>
        </w:rPr>
        <w:t xml:space="preserve">Where </w:t>
      </w:r>
      <w:r w:rsidR="00BA44F9" w:rsidRPr="001A3BF3">
        <w:rPr>
          <w:rFonts w:cstheme="minorHAnsi"/>
          <w:sz w:val="24"/>
          <w:szCs w:val="24"/>
        </w:rPr>
        <w:t xml:space="preserve">a concern </w:t>
      </w:r>
      <w:r w:rsidRPr="001A3BF3">
        <w:rPr>
          <w:rFonts w:cstheme="minorHAnsi"/>
          <w:sz w:val="24"/>
          <w:szCs w:val="24"/>
        </w:rPr>
        <w:t>i</w:t>
      </w:r>
      <w:r w:rsidR="00BA44F9" w:rsidRPr="001A3BF3">
        <w:rPr>
          <w:rFonts w:cstheme="minorHAnsi"/>
          <w:sz w:val="24"/>
          <w:szCs w:val="24"/>
        </w:rPr>
        <w:t xml:space="preserve">s raised by HSE </w:t>
      </w:r>
      <w:r w:rsidRPr="001A3BF3">
        <w:rPr>
          <w:rFonts w:cstheme="minorHAnsi"/>
          <w:sz w:val="24"/>
          <w:szCs w:val="24"/>
        </w:rPr>
        <w:t>Primary</w:t>
      </w:r>
      <w:r w:rsidR="00BA44F9" w:rsidRPr="001A3BF3">
        <w:rPr>
          <w:rFonts w:cstheme="minorHAnsi"/>
          <w:sz w:val="24"/>
          <w:szCs w:val="24"/>
        </w:rPr>
        <w:t xml:space="preserve"> Care</w:t>
      </w:r>
      <w:r w:rsidRPr="001A3BF3">
        <w:rPr>
          <w:rFonts w:cstheme="minorHAnsi"/>
          <w:sz w:val="24"/>
          <w:szCs w:val="24"/>
        </w:rPr>
        <w:t xml:space="preserve">, CAMHS or Disabilities/ HSE funded agencies </w:t>
      </w:r>
      <w:r w:rsidR="00BA44F9" w:rsidRPr="001A3BF3">
        <w:rPr>
          <w:rFonts w:cstheme="minorHAnsi"/>
          <w:sz w:val="24"/>
          <w:szCs w:val="24"/>
        </w:rPr>
        <w:t>or Tusla, th</w:t>
      </w:r>
      <w:r w:rsidR="00D33847" w:rsidRPr="001A3BF3">
        <w:rPr>
          <w:rFonts w:cstheme="minorHAnsi"/>
          <w:sz w:val="24"/>
          <w:szCs w:val="24"/>
        </w:rPr>
        <w:t>e</w:t>
      </w:r>
      <w:r w:rsidR="00BA44F9" w:rsidRPr="001A3BF3">
        <w:rPr>
          <w:rFonts w:cstheme="minorHAnsi"/>
          <w:sz w:val="24"/>
          <w:szCs w:val="24"/>
        </w:rPr>
        <w:t xml:space="preserve"> protocol </w:t>
      </w:r>
      <w:r w:rsidRPr="001A3BF3">
        <w:rPr>
          <w:rFonts w:cstheme="minorHAnsi"/>
          <w:sz w:val="24"/>
          <w:szCs w:val="24"/>
        </w:rPr>
        <w:t xml:space="preserve">provides a stepped pathway and structures </w:t>
      </w:r>
      <w:r w:rsidR="009B1B66" w:rsidRPr="001A3BF3">
        <w:rPr>
          <w:rFonts w:cstheme="minorHAnsi"/>
          <w:sz w:val="24"/>
          <w:szCs w:val="24"/>
        </w:rPr>
        <w:t>to resolve</w:t>
      </w:r>
      <w:r w:rsidRPr="001A3BF3">
        <w:rPr>
          <w:rFonts w:cstheme="minorHAnsi"/>
          <w:sz w:val="24"/>
          <w:szCs w:val="24"/>
        </w:rPr>
        <w:t xml:space="preserve"> the concern</w:t>
      </w:r>
      <w:r w:rsidR="004B0A99">
        <w:rPr>
          <w:rFonts w:cstheme="minorHAnsi"/>
          <w:sz w:val="24"/>
          <w:szCs w:val="24"/>
        </w:rPr>
        <w:t xml:space="preserve"> at the earliest stage possible</w:t>
      </w:r>
      <w:r w:rsidRPr="001A3BF3">
        <w:rPr>
          <w:rFonts w:cstheme="minorHAnsi"/>
          <w:sz w:val="24"/>
          <w:szCs w:val="24"/>
        </w:rPr>
        <w:t xml:space="preserve">. This begins with a discussion at local level between the </w:t>
      </w:r>
      <w:r w:rsidR="009B1B66" w:rsidRPr="001A3BF3">
        <w:rPr>
          <w:rFonts w:cstheme="minorHAnsi"/>
          <w:sz w:val="24"/>
          <w:szCs w:val="24"/>
        </w:rPr>
        <w:t>two</w:t>
      </w:r>
      <w:r w:rsidRPr="001A3BF3">
        <w:rPr>
          <w:rFonts w:cstheme="minorHAnsi"/>
          <w:sz w:val="24"/>
          <w:szCs w:val="24"/>
        </w:rPr>
        <w:t xml:space="preserve"> services involved</w:t>
      </w:r>
      <w:r w:rsidR="004C7CA7" w:rsidRPr="001A3BF3">
        <w:rPr>
          <w:rFonts w:cstheme="minorHAnsi"/>
          <w:sz w:val="24"/>
          <w:szCs w:val="24"/>
        </w:rPr>
        <w:t xml:space="preserve"> where</w:t>
      </w:r>
      <w:r w:rsidR="00C92E9D" w:rsidRPr="001A3BF3">
        <w:rPr>
          <w:rFonts w:cstheme="minorHAnsi"/>
          <w:sz w:val="24"/>
          <w:szCs w:val="24"/>
        </w:rPr>
        <w:t xml:space="preserve"> m</w:t>
      </w:r>
      <w:r w:rsidR="00746CA0" w:rsidRPr="001A3BF3">
        <w:rPr>
          <w:rFonts w:cstheme="minorHAnsi"/>
          <w:sz w:val="24"/>
          <w:szCs w:val="24"/>
        </w:rPr>
        <w:t>ost</w:t>
      </w:r>
      <w:r w:rsidRPr="001A3BF3">
        <w:rPr>
          <w:rFonts w:cstheme="minorHAnsi"/>
          <w:sz w:val="24"/>
          <w:szCs w:val="24"/>
        </w:rPr>
        <w:t xml:space="preserve"> issues are </w:t>
      </w:r>
      <w:r w:rsidR="00C92E9D" w:rsidRPr="001A3BF3">
        <w:rPr>
          <w:rFonts w:cstheme="minorHAnsi"/>
          <w:sz w:val="24"/>
          <w:szCs w:val="24"/>
        </w:rPr>
        <w:t xml:space="preserve">addressed. </w:t>
      </w:r>
      <w:r w:rsidRPr="001A3BF3">
        <w:rPr>
          <w:rFonts w:cstheme="minorHAnsi"/>
          <w:sz w:val="24"/>
          <w:szCs w:val="24"/>
        </w:rPr>
        <w:t xml:space="preserve"> Whe</w:t>
      </w:r>
      <w:r w:rsidR="009B1B66" w:rsidRPr="001A3BF3">
        <w:rPr>
          <w:rFonts w:cstheme="minorHAnsi"/>
          <w:sz w:val="24"/>
          <w:szCs w:val="24"/>
        </w:rPr>
        <w:t>re th</w:t>
      </w:r>
      <w:r w:rsidR="00746CA0" w:rsidRPr="001A3BF3">
        <w:rPr>
          <w:rFonts w:cstheme="minorHAnsi"/>
          <w:sz w:val="24"/>
          <w:szCs w:val="24"/>
        </w:rPr>
        <w:t xml:space="preserve">at </w:t>
      </w:r>
      <w:r w:rsidR="00C92E9D" w:rsidRPr="001A3BF3">
        <w:rPr>
          <w:rFonts w:cstheme="minorHAnsi"/>
          <w:sz w:val="24"/>
          <w:szCs w:val="24"/>
        </w:rPr>
        <w:t>is not possible</w:t>
      </w:r>
      <w:r w:rsidR="003B2636" w:rsidRPr="001A3BF3">
        <w:rPr>
          <w:rFonts w:cstheme="minorHAnsi"/>
          <w:sz w:val="24"/>
          <w:szCs w:val="24"/>
        </w:rPr>
        <w:t>, the</w:t>
      </w:r>
      <w:r w:rsidRPr="001A3BF3">
        <w:rPr>
          <w:rFonts w:cstheme="minorHAnsi"/>
          <w:sz w:val="24"/>
          <w:szCs w:val="24"/>
        </w:rPr>
        <w:t xml:space="preserve"> concern is escalated to </w:t>
      </w:r>
      <w:r w:rsidR="00746CA0" w:rsidRPr="001A3BF3">
        <w:rPr>
          <w:rFonts w:cstheme="minorHAnsi"/>
          <w:sz w:val="24"/>
          <w:szCs w:val="24"/>
        </w:rPr>
        <w:t>the</w:t>
      </w:r>
      <w:r w:rsidRPr="001A3BF3">
        <w:rPr>
          <w:rFonts w:cstheme="minorHAnsi"/>
          <w:sz w:val="24"/>
          <w:szCs w:val="24"/>
        </w:rPr>
        <w:t xml:space="preserve"> Local HSE/Tusla Joint Working Group</w:t>
      </w:r>
      <w:r w:rsidR="009B1B66" w:rsidRPr="001A3BF3">
        <w:rPr>
          <w:rFonts w:cstheme="minorHAnsi"/>
          <w:sz w:val="24"/>
          <w:szCs w:val="24"/>
        </w:rPr>
        <w:t xml:space="preserve"> to </w:t>
      </w:r>
      <w:r w:rsidR="00C92E9D" w:rsidRPr="001A3BF3">
        <w:rPr>
          <w:rFonts w:cstheme="minorHAnsi"/>
          <w:sz w:val="24"/>
          <w:szCs w:val="24"/>
        </w:rPr>
        <w:t>resolve</w:t>
      </w:r>
      <w:r w:rsidR="009B1B66" w:rsidRPr="001A3BF3">
        <w:rPr>
          <w:rFonts w:cstheme="minorHAnsi"/>
          <w:sz w:val="24"/>
          <w:szCs w:val="24"/>
        </w:rPr>
        <w:t xml:space="preserve"> </w:t>
      </w:r>
      <w:r w:rsidR="00746CA0" w:rsidRPr="001A3BF3">
        <w:rPr>
          <w:rFonts w:cstheme="minorHAnsi"/>
          <w:sz w:val="24"/>
          <w:szCs w:val="24"/>
        </w:rPr>
        <w:t>and in rare exception</w:t>
      </w:r>
      <w:r w:rsidR="004C7CA7" w:rsidRPr="001A3BF3">
        <w:rPr>
          <w:rFonts w:cstheme="minorHAnsi"/>
          <w:sz w:val="24"/>
          <w:szCs w:val="24"/>
        </w:rPr>
        <w:t>s</w:t>
      </w:r>
      <w:r w:rsidR="00746CA0" w:rsidRPr="001A3BF3">
        <w:rPr>
          <w:rFonts w:cstheme="minorHAnsi"/>
          <w:sz w:val="24"/>
          <w:szCs w:val="24"/>
        </w:rPr>
        <w:t xml:space="preserve"> where it is not resolved here, escalated to the HSE Chief </w:t>
      </w:r>
      <w:r w:rsidR="00EC6C4A" w:rsidRPr="001A3BF3">
        <w:rPr>
          <w:rFonts w:cstheme="minorHAnsi"/>
          <w:sz w:val="24"/>
          <w:szCs w:val="24"/>
        </w:rPr>
        <w:t>Officer</w:t>
      </w:r>
      <w:r w:rsidR="00746CA0" w:rsidRPr="001A3BF3">
        <w:rPr>
          <w:rFonts w:cstheme="minorHAnsi"/>
          <w:sz w:val="24"/>
          <w:szCs w:val="24"/>
        </w:rPr>
        <w:t xml:space="preserve"> and Tusla Service Director to reach an agree</w:t>
      </w:r>
      <w:r w:rsidR="004C7CA7" w:rsidRPr="001A3BF3">
        <w:rPr>
          <w:rFonts w:cstheme="minorHAnsi"/>
          <w:sz w:val="24"/>
          <w:szCs w:val="24"/>
        </w:rPr>
        <w:t>ment</w:t>
      </w:r>
      <w:r w:rsidR="00746CA0" w:rsidRPr="001A3BF3">
        <w:rPr>
          <w:rFonts w:cstheme="minorHAnsi"/>
          <w:sz w:val="24"/>
          <w:szCs w:val="24"/>
        </w:rPr>
        <w:t>.</w:t>
      </w:r>
      <w:r w:rsidRPr="001A3BF3">
        <w:rPr>
          <w:rFonts w:cstheme="minorHAnsi"/>
          <w:sz w:val="24"/>
          <w:szCs w:val="24"/>
        </w:rPr>
        <w:t xml:space="preserve"> Th</w:t>
      </w:r>
      <w:r w:rsidR="00C92E9D" w:rsidRPr="001A3BF3">
        <w:rPr>
          <w:rFonts w:cstheme="minorHAnsi"/>
          <w:sz w:val="24"/>
          <w:szCs w:val="24"/>
        </w:rPr>
        <w:t>e Local Area Joint Working Group is al</w:t>
      </w:r>
      <w:r w:rsidR="00746CA0" w:rsidRPr="001A3BF3">
        <w:rPr>
          <w:rFonts w:cstheme="minorHAnsi"/>
          <w:sz w:val="24"/>
          <w:szCs w:val="24"/>
        </w:rPr>
        <w:t xml:space="preserve">so </w:t>
      </w:r>
      <w:r w:rsidR="00C92E9D" w:rsidRPr="001A3BF3">
        <w:rPr>
          <w:rFonts w:cstheme="minorHAnsi"/>
          <w:sz w:val="24"/>
          <w:szCs w:val="24"/>
        </w:rPr>
        <w:t xml:space="preserve">tasked with </w:t>
      </w:r>
      <w:r w:rsidR="00746CA0" w:rsidRPr="001A3BF3">
        <w:rPr>
          <w:rFonts w:cstheme="minorHAnsi"/>
          <w:sz w:val="24"/>
          <w:szCs w:val="24"/>
        </w:rPr>
        <w:t xml:space="preserve">joint </w:t>
      </w:r>
      <w:r w:rsidR="00C92E9D" w:rsidRPr="001A3BF3">
        <w:rPr>
          <w:rFonts w:cstheme="minorHAnsi"/>
          <w:sz w:val="24"/>
          <w:szCs w:val="24"/>
        </w:rPr>
        <w:t xml:space="preserve">transition </w:t>
      </w:r>
      <w:r w:rsidR="00746CA0" w:rsidRPr="001A3BF3">
        <w:rPr>
          <w:rFonts w:cstheme="minorHAnsi"/>
          <w:sz w:val="24"/>
          <w:szCs w:val="24"/>
        </w:rPr>
        <w:t>planning</w:t>
      </w:r>
      <w:r w:rsidR="00C92E9D" w:rsidRPr="001A3BF3">
        <w:rPr>
          <w:rFonts w:cstheme="minorHAnsi"/>
          <w:sz w:val="24"/>
          <w:szCs w:val="24"/>
        </w:rPr>
        <w:t xml:space="preserve"> for</w:t>
      </w:r>
      <w:r w:rsidR="00746CA0" w:rsidRPr="001A3BF3">
        <w:rPr>
          <w:rFonts w:cstheme="minorHAnsi"/>
          <w:sz w:val="24"/>
          <w:szCs w:val="24"/>
        </w:rPr>
        <w:t xml:space="preserve"> young pe</w:t>
      </w:r>
      <w:r w:rsidR="00C92E9D" w:rsidRPr="001A3BF3">
        <w:rPr>
          <w:rFonts w:cstheme="minorHAnsi"/>
          <w:sz w:val="24"/>
          <w:szCs w:val="24"/>
        </w:rPr>
        <w:t>ople</w:t>
      </w:r>
      <w:r w:rsidR="00746CA0" w:rsidRPr="001A3BF3">
        <w:rPr>
          <w:rFonts w:cstheme="minorHAnsi"/>
          <w:sz w:val="24"/>
          <w:szCs w:val="24"/>
        </w:rPr>
        <w:t xml:space="preserve"> with a disability or mental health condition</w:t>
      </w:r>
      <w:r w:rsidR="00C92E9D" w:rsidRPr="001A3BF3">
        <w:rPr>
          <w:rFonts w:cstheme="minorHAnsi"/>
          <w:sz w:val="24"/>
          <w:szCs w:val="24"/>
        </w:rPr>
        <w:t xml:space="preserve"> from state care to</w:t>
      </w:r>
      <w:r w:rsidR="00746CA0" w:rsidRPr="001A3BF3">
        <w:rPr>
          <w:rFonts w:cstheme="minorHAnsi"/>
          <w:sz w:val="24"/>
          <w:szCs w:val="24"/>
        </w:rPr>
        <w:t xml:space="preserve"> appropriate alternative supports</w:t>
      </w:r>
      <w:r w:rsidR="004C7CA7" w:rsidRPr="001A3BF3">
        <w:rPr>
          <w:rFonts w:cstheme="minorHAnsi"/>
          <w:sz w:val="24"/>
          <w:szCs w:val="24"/>
        </w:rPr>
        <w:t xml:space="preserve"> at 18 years of age</w:t>
      </w:r>
      <w:r w:rsidR="00746CA0" w:rsidRPr="001A3BF3">
        <w:rPr>
          <w:rFonts w:cstheme="minorHAnsi"/>
          <w:sz w:val="24"/>
          <w:szCs w:val="24"/>
        </w:rPr>
        <w:t xml:space="preserve"> and also, </w:t>
      </w:r>
      <w:r w:rsidR="004C7CA7" w:rsidRPr="001A3BF3">
        <w:rPr>
          <w:rFonts w:cstheme="minorHAnsi"/>
          <w:sz w:val="24"/>
          <w:szCs w:val="24"/>
        </w:rPr>
        <w:t xml:space="preserve">for </w:t>
      </w:r>
      <w:r w:rsidR="00746CA0" w:rsidRPr="001A3BF3">
        <w:rPr>
          <w:rFonts w:cstheme="minorHAnsi"/>
          <w:sz w:val="24"/>
          <w:szCs w:val="24"/>
        </w:rPr>
        <w:t xml:space="preserve">those with a child protection plan in place who would be deemed a vulnerable adult on </w:t>
      </w:r>
      <w:r w:rsidR="004C7CA7" w:rsidRPr="001A3BF3">
        <w:rPr>
          <w:rFonts w:cstheme="minorHAnsi"/>
          <w:sz w:val="24"/>
          <w:szCs w:val="24"/>
        </w:rPr>
        <w:t>turning</w:t>
      </w:r>
      <w:r w:rsidR="00746CA0" w:rsidRPr="001A3BF3">
        <w:rPr>
          <w:rFonts w:cstheme="minorHAnsi"/>
          <w:sz w:val="24"/>
          <w:szCs w:val="24"/>
        </w:rPr>
        <w:t xml:space="preserve"> 18</w:t>
      </w:r>
      <w:r w:rsidR="007D1ED0">
        <w:rPr>
          <w:rFonts w:cstheme="minorHAnsi"/>
          <w:sz w:val="24"/>
          <w:szCs w:val="24"/>
        </w:rPr>
        <w:t>. See the Porotocol at</w:t>
      </w:r>
      <w:r w:rsidRPr="001A3BF3">
        <w:rPr>
          <w:rFonts w:cstheme="minorHAnsi"/>
          <w:sz w:val="24"/>
          <w:szCs w:val="24"/>
        </w:rPr>
        <w:t xml:space="preserve"> </w:t>
      </w:r>
      <w:hyperlink r:id="rId15" w:history="1">
        <w:r w:rsidR="009B66BA" w:rsidRPr="007D1ED0">
          <w:rPr>
            <w:rStyle w:val="Hyperlink"/>
            <w:sz w:val="24"/>
            <w:szCs w:val="24"/>
          </w:rPr>
          <w:t>www.hse.ie/eng/services/list/4/disability/progressing-disability/pds-programme/documents/</w:t>
        </w:r>
      </w:hyperlink>
      <w:r w:rsidR="009B66BA" w:rsidRPr="007D1ED0">
        <w:rPr>
          <w:sz w:val="24"/>
          <w:szCs w:val="24"/>
        </w:rPr>
        <w:t xml:space="preserve"> </w:t>
      </w:r>
    </w:p>
    <w:p w:rsidR="007168AB" w:rsidRPr="001A3BF3" w:rsidRDefault="00D02FC9" w:rsidP="004D0E75">
      <w:pPr>
        <w:spacing w:before="120" w:after="120" w:line="360" w:lineRule="auto"/>
        <w:rPr>
          <w:rFonts w:cstheme="minorHAnsi"/>
          <w:sz w:val="24"/>
          <w:szCs w:val="24"/>
        </w:rPr>
      </w:pPr>
      <w:r w:rsidRPr="001A3BF3">
        <w:rPr>
          <w:rFonts w:cstheme="minorHAnsi"/>
          <w:sz w:val="24"/>
          <w:szCs w:val="24"/>
        </w:rPr>
        <w:t>This interagency forum</w:t>
      </w:r>
      <w:r w:rsidR="007168AB" w:rsidRPr="001A3BF3">
        <w:rPr>
          <w:rFonts w:cstheme="minorHAnsi"/>
          <w:sz w:val="24"/>
          <w:szCs w:val="24"/>
        </w:rPr>
        <w:t xml:space="preserve"> provides an opportunity </w:t>
      </w:r>
      <w:r w:rsidRPr="001A3BF3">
        <w:rPr>
          <w:rFonts w:cstheme="minorHAnsi"/>
          <w:sz w:val="24"/>
          <w:szCs w:val="24"/>
        </w:rPr>
        <w:t>for educating</w:t>
      </w:r>
      <w:r w:rsidR="007168AB" w:rsidRPr="001A3BF3">
        <w:rPr>
          <w:rFonts w:cstheme="minorHAnsi"/>
          <w:sz w:val="24"/>
          <w:szCs w:val="24"/>
        </w:rPr>
        <w:t xml:space="preserve"> frontline staff on work systems of both organisations e.g. Tusla’s Signs of</w:t>
      </w:r>
      <w:r w:rsidRPr="001A3BF3">
        <w:rPr>
          <w:rFonts w:cstheme="minorHAnsi"/>
          <w:sz w:val="24"/>
          <w:szCs w:val="24"/>
        </w:rPr>
        <w:t xml:space="preserve"> Safety, Thresh</w:t>
      </w:r>
      <w:r w:rsidR="007168AB" w:rsidRPr="001A3BF3">
        <w:rPr>
          <w:rFonts w:cstheme="minorHAnsi"/>
          <w:sz w:val="24"/>
          <w:szCs w:val="24"/>
        </w:rPr>
        <w:t>olds</w:t>
      </w:r>
      <w:r w:rsidRPr="001A3BF3">
        <w:rPr>
          <w:rFonts w:cstheme="minorHAnsi"/>
          <w:sz w:val="24"/>
          <w:szCs w:val="24"/>
        </w:rPr>
        <w:t xml:space="preserve"> and</w:t>
      </w:r>
      <w:r w:rsidR="007168AB" w:rsidRPr="001A3BF3">
        <w:rPr>
          <w:rFonts w:cstheme="minorHAnsi"/>
          <w:sz w:val="24"/>
          <w:szCs w:val="24"/>
        </w:rPr>
        <w:t xml:space="preserve"> Meitheal, HSE</w:t>
      </w:r>
      <w:r w:rsidRPr="001A3BF3">
        <w:rPr>
          <w:rFonts w:cstheme="minorHAnsi"/>
          <w:sz w:val="24"/>
          <w:szCs w:val="24"/>
        </w:rPr>
        <w:t xml:space="preserve"> Disabilities</w:t>
      </w:r>
      <w:r w:rsidR="007168AB" w:rsidRPr="001A3BF3">
        <w:rPr>
          <w:rFonts w:cstheme="minorHAnsi"/>
          <w:sz w:val="24"/>
          <w:szCs w:val="24"/>
        </w:rPr>
        <w:t xml:space="preserve"> </w:t>
      </w:r>
      <w:r w:rsidRPr="001A3BF3">
        <w:rPr>
          <w:rFonts w:cstheme="minorHAnsi"/>
          <w:sz w:val="24"/>
          <w:szCs w:val="24"/>
        </w:rPr>
        <w:t xml:space="preserve">needs led policy </w:t>
      </w:r>
      <w:r w:rsidR="004B0A99">
        <w:rPr>
          <w:rFonts w:cstheme="minorHAnsi"/>
          <w:sz w:val="24"/>
          <w:szCs w:val="24"/>
        </w:rPr>
        <w:t>and programmes, and</w:t>
      </w:r>
      <w:r w:rsidRPr="001A3BF3">
        <w:rPr>
          <w:rFonts w:cstheme="minorHAnsi"/>
          <w:sz w:val="24"/>
          <w:szCs w:val="24"/>
        </w:rPr>
        <w:t xml:space="preserve"> specialist areas e.g. ASD</w:t>
      </w:r>
      <w:r w:rsidR="00EA08D2">
        <w:rPr>
          <w:rFonts w:cstheme="minorHAnsi"/>
          <w:sz w:val="24"/>
          <w:szCs w:val="24"/>
        </w:rPr>
        <w:t xml:space="preserve">. It </w:t>
      </w:r>
      <w:r w:rsidRPr="001A3BF3">
        <w:rPr>
          <w:rFonts w:cstheme="minorHAnsi"/>
          <w:sz w:val="24"/>
          <w:szCs w:val="24"/>
        </w:rPr>
        <w:t>also</w:t>
      </w:r>
      <w:r w:rsidR="00EA08D2">
        <w:rPr>
          <w:rFonts w:cstheme="minorHAnsi"/>
          <w:sz w:val="24"/>
          <w:szCs w:val="24"/>
        </w:rPr>
        <w:t xml:space="preserve"> can</w:t>
      </w:r>
      <w:r w:rsidRPr="001A3BF3">
        <w:rPr>
          <w:rFonts w:cstheme="minorHAnsi"/>
          <w:sz w:val="24"/>
          <w:szCs w:val="24"/>
        </w:rPr>
        <w:t xml:space="preserve"> explore opportunities to integrate with local Children and Young People Service Committees.</w:t>
      </w:r>
    </w:p>
    <w:p w:rsidR="006F10B0" w:rsidRDefault="006F10B0" w:rsidP="004D0E75">
      <w:pPr>
        <w:spacing w:before="120" w:after="120" w:line="360" w:lineRule="auto"/>
        <w:rPr>
          <w:rFonts w:cstheme="minorHAnsi"/>
          <w:sz w:val="4"/>
          <w:szCs w:val="4"/>
        </w:rPr>
      </w:pPr>
    </w:p>
    <w:p w:rsidR="00EF5CAF" w:rsidRDefault="00EF5CAF" w:rsidP="004D0E75">
      <w:pPr>
        <w:spacing w:before="120" w:after="120" w:line="360" w:lineRule="auto"/>
        <w:rPr>
          <w:rFonts w:cstheme="minorHAnsi"/>
          <w:sz w:val="4"/>
          <w:szCs w:val="4"/>
        </w:rPr>
      </w:pPr>
    </w:p>
    <w:p w:rsidR="00EF5CAF" w:rsidRDefault="00EF5CAF" w:rsidP="004D0E75">
      <w:pPr>
        <w:spacing w:before="120" w:after="120" w:line="360" w:lineRule="auto"/>
        <w:rPr>
          <w:rFonts w:cstheme="minorHAnsi"/>
          <w:sz w:val="4"/>
          <w:szCs w:val="4"/>
        </w:rPr>
      </w:pPr>
    </w:p>
    <w:p w:rsidR="00EF5CAF" w:rsidRPr="00EF5CAF" w:rsidRDefault="00EF5CAF" w:rsidP="00EF5CAF">
      <w:pPr>
        <w:pStyle w:val="ListParagraph"/>
        <w:spacing w:before="120" w:after="120" w:line="360" w:lineRule="auto"/>
        <w:ind w:left="709" w:right="-164"/>
        <w:rPr>
          <w:rFonts w:cstheme="minorHAnsi"/>
          <w:b/>
          <w:color w:val="365F91" w:themeColor="accent1" w:themeShade="BF"/>
          <w:sz w:val="4"/>
          <w:szCs w:val="4"/>
        </w:rPr>
      </w:pPr>
    </w:p>
    <w:p w:rsidR="00746CA0" w:rsidRPr="001A3BF3" w:rsidRDefault="00746CA0" w:rsidP="00732BB4">
      <w:pPr>
        <w:pStyle w:val="ListParagraph"/>
        <w:numPr>
          <w:ilvl w:val="1"/>
          <w:numId w:val="37"/>
        </w:numPr>
        <w:spacing w:before="120" w:after="120" w:line="360" w:lineRule="auto"/>
        <w:ind w:left="709" w:right="-164" w:hanging="709"/>
        <w:rPr>
          <w:rFonts w:cstheme="minorHAnsi"/>
          <w:b/>
          <w:color w:val="365F91" w:themeColor="accent1" w:themeShade="BF"/>
          <w:sz w:val="26"/>
          <w:szCs w:val="26"/>
        </w:rPr>
      </w:pPr>
      <w:r w:rsidRPr="005343BB">
        <w:rPr>
          <w:rFonts w:cstheme="minorHAnsi"/>
          <w:b/>
          <w:color w:val="365F91" w:themeColor="accent1" w:themeShade="BF"/>
          <w:sz w:val="24"/>
          <w:szCs w:val="24"/>
        </w:rPr>
        <w:t xml:space="preserve">Outcomes for Children </w:t>
      </w:r>
      <w:r w:rsidR="00110615" w:rsidRPr="005343BB">
        <w:rPr>
          <w:rFonts w:cstheme="minorHAnsi"/>
          <w:b/>
          <w:color w:val="365F91" w:themeColor="accent1" w:themeShade="BF"/>
          <w:sz w:val="24"/>
          <w:szCs w:val="24"/>
        </w:rPr>
        <w:t xml:space="preserve">&amp; </w:t>
      </w:r>
      <w:r w:rsidRPr="005343BB">
        <w:rPr>
          <w:rFonts w:cstheme="minorHAnsi"/>
          <w:b/>
          <w:color w:val="365F91" w:themeColor="accent1" w:themeShade="BF"/>
          <w:sz w:val="24"/>
          <w:szCs w:val="24"/>
        </w:rPr>
        <w:t xml:space="preserve">their Families, An </w:t>
      </w:r>
      <w:r w:rsidR="00110615" w:rsidRPr="005343BB">
        <w:rPr>
          <w:rFonts w:cstheme="minorHAnsi"/>
          <w:b/>
          <w:color w:val="365F91" w:themeColor="accent1" w:themeShade="BF"/>
          <w:sz w:val="24"/>
          <w:szCs w:val="24"/>
        </w:rPr>
        <w:t xml:space="preserve">Outcomes Focused Performance Management &amp; </w:t>
      </w:r>
      <w:r w:rsidRPr="005343BB">
        <w:rPr>
          <w:rFonts w:cstheme="minorHAnsi"/>
          <w:b/>
          <w:color w:val="365F91" w:themeColor="accent1" w:themeShade="BF"/>
          <w:sz w:val="24"/>
          <w:szCs w:val="24"/>
        </w:rPr>
        <w:t>Accountability System for Children’</w:t>
      </w:r>
      <w:r w:rsidR="0010192F" w:rsidRPr="005343BB">
        <w:rPr>
          <w:rFonts w:cstheme="minorHAnsi"/>
          <w:b/>
          <w:color w:val="365F91" w:themeColor="accent1" w:themeShade="BF"/>
          <w:sz w:val="24"/>
          <w:szCs w:val="24"/>
        </w:rPr>
        <w:t>s Disability N</w:t>
      </w:r>
      <w:r w:rsidRPr="005343BB">
        <w:rPr>
          <w:rFonts w:cstheme="minorHAnsi"/>
          <w:b/>
          <w:color w:val="365F91" w:themeColor="accent1" w:themeShade="BF"/>
          <w:sz w:val="24"/>
          <w:szCs w:val="24"/>
        </w:rPr>
        <w:t>etwork Teams</w:t>
      </w:r>
      <w:r w:rsidR="004C7CA7" w:rsidRPr="005343BB">
        <w:rPr>
          <w:rFonts w:cstheme="minorHAnsi"/>
          <w:b/>
          <w:color w:val="365F91" w:themeColor="accent1" w:themeShade="BF"/>
          <w:sz w:val="24"/>
          <w:szCs w:val="24"/>
        </w:rPr>
        <w:t xml:space="preserve"> </w:t>
      </w:r>
      <w:r w:rsidR="006F10B0" w:rsidRPr="005343BB">
        <w:rPr>
          <w:rFonts w:cstheme="minorHAnsi"/>
          <w:b/>
          <w:color w:val="365F91" w:themeColor="accent1" w:themeShade="BF"/>
          <w:sz w:val="24"/>
          <w:szCs w:val="24"/>
        </w:rPr>
        <w:t>(2013)</w:t>
      </w:r>
      <w:r w:rsidR="00110615" w:rsidRPr="005343BB">
        <w:rPr>
          <w:rFonts w:cstheme="minorHAnsi"/>
          <w:b/>
          <w:color w:val="365F91" w:themeColor="accent1" w:themeShade="BF"/>
          <w:sz w:val="24"/>
          <w:szCs w:val="24"/>
        </w:rPr>
        <w:t xml:space="preserve"> </w:t>
      </w:r>
    </w:p>
    <w:p w:rsidR="00DA4AEE" w:rsidRPr="001A3BF3" w:rsidRDefault="00110615" w:rsidP="00732BB4">
      <w:pPr>
        <w:spacing w:before="120" w:after="120" w:line="360" w:lineRule="auto"/>
        <w:rPr>
          <w:rFonts w:cstheme="minorHAnsi"/>
          <w:sz w:val="24"/>
          <w:szCs w:val="24"/>
        </w:rPr>
      </w:pPr>
      <w:r w:rsidRPr="001A3BF3">
        <w:rPr>
          <w:rFonts w:cstheme="minorHAnsi"/>
          <w:sz w:val="24"/>
          <w:szCs w:val="24"/>
        </w:rPr>
        <w:t>Implementation of t</w:t>
      </w:r>
      <w:r w:rsidR="00CB61A1" w:rsidRPr="001A3BF3">
        <w:rPr>
          <w:rFonts w:cstheme="minorHAnsi"/>
          <w:sz w:val="24"/>
          <w:szCs w:val="24"/>
        </w:rPr>
        <w:t>h</w:t>
      </w:r>
      <w:r w:rsidRPr="001A3BF3">
        <w:rPr>
          <w:rFonts w:cstheme="minorHAnsi"/>
          <w:sz w:val="24"/>
          <w:szCs w:val="24"/>
        </w:rPr>
        <w:t>e OCFF</w:t>
      </w:r>
      <w:r w:rsidR="004C7CA7" w:rsidRPr="001A3BF3">
        <w:rPr>
          <w:rFonts w:cstheme="minorHAnsi"/>
          <w:sz w:val="24"/>
          <w:szCs w:val="24"/>
        </w:rPr>
        <w:t xml:space="preserve"> will change how we deliver services. It requires a fundamental shift for staff from how </w:t>
      </w:r>
      <w:r w:rsidR="00DB60C6" w:rsidRPr="001A3BF3">
        <w:rPr>
          <w:rFonts w:cstheme="minorHAnsi"/>
          <w:sz w:val="24"/>
          <w:szCs w:val="24"/>
        </w:rPr>
        <w:t xml:space="preserve">they </w:t>
      </w:r>
      <w:r w:rsidR="004C7CA7" w:rsidRPr="001A3BF3">
        <w:rPr>
          <w:rFonts w:cstheme="minorHAnsi"/>
          <w:sz w:val="24"/>
          <w:szCs w:val="24"/>
        </w:rPr>
        <w:t xml:space="preserve">were trained to work with service users and families where </w:t>
      </w:r>
      <w:r w:rsidR="00DB60C6" w:rsidRPr="001A3BF3">
        <w:rPr>
          <w:rFonts w:cstheme="minorHAnsi"/>
          <w:sz w:val="24"/>
          <w:szCs w:val="24"/>
        </w:rPr>
        <w:t>they</w:t>
      </w:r>
      <w:r w:rsidR="004C7CA7" w:rsidRPr="001A3BF3">
        <w:rPr>
          <w:rFonts w:cstheme="minorHAnsi"/>
          <w:sz w:val="24"/>
          <w:szCs w:val="24"/>
        </w:rPr>
        <w:t xml:space="preserve"> </w:t>
      </w:r>
      <w:r w:rsidR="00564D70" w:rsidRPr="001A3BF3">
        <w:rPr>
          <w:rFonts w:cstheme="minorHAnsi"/>
          <w:sz w:val="24"/>
          <w:szCs w:val="24"/>
        </w:rPr>
        <w:t xml:space="preserve">deliver </w:t>
      </w:r>
      <w:r w:rsidR="004C7CA7" w:rsidRPr="001A3BF3">
        <w:rPr>
          <w:rFonts w:cstheme="minorHAnsi"/>
          <w:sz w:val="24"/>
          <w:szCs w:val="24"/>
        </w:rPr>
        <w:t>‘expert’ interventions</w:t>
      </w:r>
      <w:r w:rsidR="00564D70" w:rsidRPr="001A3BF3">
        <w:rPr>
          <w:rFonts w:cstheme="minorHAnsi"/>
          <w:sz w:val="24"/>
          <w:szCs w:val="24"/>
        </w:rPr>
        <w:t xml:space="preserve"> </w:t>
      </w:r>
      <w:r w:rsidR="00564D70" w:rsidRPr="001A3BF3">
        <w:rPr>
          <w:rFonts w:cstheme="minorHAnsi"/>
          <w:sz w:val="24"/>
          <w:szCs w:val="24"/>
          <w:u w:val="single"/>
        </w:rPr>
        <w:t>to</w:t>
      </w:r>
      <w:r w:rsidR="00564D70" w:rsidRPr="001A3BF3">
        <w:rPr>
          <w:rFonts w:cstheme="minorHAnsi"/>
          <w:sz w:val="24"/>
          <w:szCs w:val="24"/>
        </w:rPr>
        <w:t xml:space="preserve"> the child and family</w:t>
      </w:r>
      <w:r w:rsidR="004C7CA7" w:rsidRPr="001A3BF3">
        <w:rPr>
          <w:rFonts w:cstheme="minorHAnsi"/>
          <w:sz w:val="24"/>
          <w:szCs w:val="24"/>
        </w:rPr>
        <w:t xml:space="preserve"> to a</w:t>
      </w:r>
      <w:r w:rsidR="00564D70" w:rsidRPr="001A3BF3">
        <w:rPr>
          <w:rFonts w:cstheme="minorHAnsi"/>
          <w:sz w:val="24"/>
          <w:szCs w:val="24"/>
        </w:rPr>
        <w:t>n authentic child</w:t>
      </w:r>
      <w:r w:rsidR="004C7CA7" w:rsidRPr="001A3BF3">
        <w:rPr>
          <w:rFonts w:cstheme="minorHAnsi"/>
          <w:sz w:val="24"/>
          <w:szCs w:val="24"/>
        </w:rPr>
        <w:t xml:space="preserve"> and family centred model where the parents</w:t>
      </w:r>
      <w:r w:rsidR="007577B1">
        <w:rPr>
          <w:rFonts w:cstheme="minorHAnsi"/>
          <w:sz w:val="24"/>
          <w:szCs w:val="24"/>
        </w:rPr>
        <w:t>/carers</w:t>
      </w:r>
      <w:r w:rsidR="004C7CA7" w:rsidRPr="001A3BF3">
        <w:rPr>
          <w:rFonts w:cstheme="minorHAnsi"/>
          <w:sz w:val="24"/>
          <w:szCs w:val="24"/>
        </w:rPr>
        <w:t xml:space="preserve"> and </w:t>
      </w:r>
      <w:r w:rsidR="00564196" w:rsidRPr="001A3BF3">
        <w:rPr>
          <w:rFonts w:cstheme="minorHAnsi"/>
          <w:sz w:val="24"/>
          <w:szCs w:val="24"/>
        </w:rPr>
        <w:t xml:space="preserve">their children </w:t>
      </w:r>
      <w:r w:rsidR="00564D70" w:rsidRPr="001A3BF3">
        <w:rPr>
          <w:rFonts w:cstheme="minorHAnsi"/>
          <w:sz w:val="24"/>
          <w:szCs w:val="24"/>
        </w:rPr>
        <w:t>are empowered to</w:t>
      </w:r>
      <w:r w:rsidR="004C7CA7" w:rsidRPr="001A3BF3">
        <w:rPr>
          <w:rFonts w:cstheme="minorHAnsi"/>
          <w:sz w:val="24"/>
          <w:szCs w:val="24"/>
        </w:rPr>
        <w:t xml:space="preserve"> </w:t>
      </w:r>
      <w:r w:rsidR="00564D70" w:rsidRPr="001A3BF3">
        <w:rPr>
          <w:rFonts w:cstheme="minorHAnsi"/>
          <w:sz w:val="24"/>
          <w:szCs w:val="24"/>
        </w:rPr>
        <w:t>set and achieve thei</w:t>
      </w:r>
      <w:r w:rsidR="004C7CA7" w:rsidRPr="001A3BF3">
        <w:rPr>
          <w:rFonts w:cstheme="minorHAnsi"/>
          <w:sz w:val="24"/>
          <w:szCs w:val="24"/>
        </w:rPr>
        <w:t>r own goals</w:t>
      </w:r>
      <w:r w:rsidR="00306837" w:rsidRPr="001A3BF3">
        <w:rPr>
          <w:rFonts w:cstheme="minorHAnsi"/>
          <w:sz w:val="24"/>
          <w:szCs w:val="24"/>
        </w:rPr>
        <w:t>, (</w:t>
      </w:r>
      <w:r w:rsidR="00564D70" w:rsidRPr="001A3BF3">
        <w:rPr>
          <w:rFonts w:cstheme="minorHAnsi"/>
          <w:sz w:val="24"/>
          <w:szCs w:val="24"/>
        </w:rPr>
        <w:t xml:space="preserve">often different to those of staff) supported by the team. </w:t>
      </w:r>
      <w:r w:rsidR="00ED283E">
        <w:rPr>
          <w:rFonts w:cstheme="minorHAnsi"/>
          <w:sz w:val="24"/>
          <w:szCs w:val="24"/>
        </w:rPr>
        <w:t xml:space="preserve">For </w:t>
      </w:r>
      <w:r w:rsidR="00306837" w:rsidRPr="001A3BF3">
        <w:rPr>
          <w:rFonts w:cstheme="minorHAnsi"/>
          <w:sz w:val="24"/>
          <w:szCs w:val="24"/>
        </w:rPr>
        <w:t xml:space="preserve">example, </w:t>
      </w:r>
      <w:r w:rsidRPr="001A3BF3">
        <w:rPr>
          <w:rFonts w:cstheme="minorHAnsi"/>
          <w:sz w:val="24"/>
          <w:szCs w:val="24"/>
        </w:rPr>
        <w:t>families, including their child or young person (depending on age and maturity), are supported through an Individual Family Service Plan process to identify what</w:t>
      </w:r>
      <w:r w:rsidRPr="001A3BF3">
        <w:rPr>
          <w:rFonts w:cstheme="minorHAnsi"/>
          <w:sz w:val="24"/>
          <w:szCs w:val="24"/>
          <w:u w:val="single"/>
        </w:rPr>
        <w:t xml:space="preserve"> </w:t>
      </w:r>
      <w:r w:rsidR="00CD2106" w:rsidRPr="001A3BF3">
        <w:rPr>
          <w:rFonts w:cstheme="minorHAnsi"/>
          <w:sz w:val="24"/>
          <w:szCs w:val="24"/>
          <w:u w:val="single"/>
        </w:rPr>
        <w:t>their</w:t>
      </w:r>
      <w:r w:rsidR="00CD2106" w:rsidRPr="001A3BF3">
        <w:rPr>
          <w:rFonts w:cstheme="minorHAnsi"/>
          <w:sz w:val="24"/>
          <w:szCs w:val="24"/>
        </w:rPr>
        <w:t xml:space="preserve"> </w:t>
      </w:r>
      <w:r w:rsidRPr="001A3BF3">
        <w:rPr>
          <w:rFonts w:cstheme="minorHAnsi"/>
          <w:sz w:val="24"/>
          <w:szCs w:val="24"/>
        </w:rPr>
        <w:t xml:space="preserve">primary goals are </w:t>
      </w:r>
      <w:r w:rsidR="00CD2106" w:rsidRPr="001A3BF3">
        <w:rPr>
          <w:rFonts w:cstheme="minorHAnsi"/>
          <w:sz w:val="24"/>
          <w:szCs w:val="24"/>
        </w:rPr>
        <w:t>and how</w:t>
      </w:r>
      <w:r w:rsidRPr="001A3BF3">
        <w:rPr>
          <w:rFonts w:cstheme="minorHAnsi"/>
          <w:sz w:val="24"/>
          <w:szCs w:val="24"/>
        </w:rPr>
        <w:t xml:space="preserve"> the team will support the child and family to achieve their goals. </w:t>
      </w:r>
      <w:r w:rsidR="004C7CA7" w:rsidRPr="001A3BF3">
        <w:rPr>
          <w:rFonts w:cstheme="minorHAnsi"/>
          <w:sz w:val="24"/>
          <w:szCs w:val="24"/>
        </w:rPr>
        <w:t xml:space="preserve">This also involves a large shift for </w:t>
      </w:r>
      <w:r w:rsidR="00EA08D2">
        <w:rPr>
          <w:rFonts w:cstheme="minorHAnsi"/>
          <w:sz w:val="24"/>
          <w:szCs w:val="24"/>
        </w:rPr>
        <w:t>families</w:t>
      </w:r>
      <w:r w:rsidR="004C7CA7" w:rsidRPr="001A3BF3">
        <w:rPr>
          <w:rFonts w:cstheme="minorHAnsi"/>
          <w:sz w:val="24"/>
          <w:szCs w:val="24"/>
        </w:rPr>
        <w:t xml:space="preserve">. </w:t>
      </w:r>
      <w:r w:rsidR="00564196" w:rsidRPr="001A3BF3">
        <w:rPr>
          <w:rFonts w:cstheme="minorHAnsi"/>
          <w:sz w:val="24"/>
          <w:szCs w:val="24"/>
        </w:rPr>
        <w:t xml:space="preserve">Ultimately, the benefit of this seismic shift will be </w:t>
      </w:r>
      <w:r w:rsidR="00EA08D2">
        <w:rPr>
          <w:rFonts w:cstheme="minorHAnsi"/>
          <w:sz w:val="24"/>
          <w:szCs w:val="24"/>
        </w:rPr>
        <w:t xml:space="preserve">families </w:t>
      </w:r>
      <w:r w:rsidR="00C555A7" w:rsidRPr="001A3BF3">
        <w:rPr>
          <w:rFonts w:cstheme="minorHAnsi"/>
          <w:sz w:val="24"/>
          <w:szCs w:val="24"/>
        </w:rPr>
        <w:t xml:space="preserve">who are </w:t>
      </w:r>
      <w:r w:rsidR="00564196" w:rsidRPr="001A3BF3">
        <w:rPr>
          <w:rFonts w:cstheme="minorHAnsi"/>
          <w:sz w:val="24"/>
          <w:szCs w:val="24"/>
        </w:rPr>
        <w:t>empowered</w:t>
      </w:r>
      <w:r w:rsidR="004C7CA7" w:rsidRPr="001A3BF3">
        <w:rPr>
          <w:rFonts w:cstheme="minorHAnsi"/>
          <w:sz w:val="24"/>
          <w:szCs w:val="24"/>
        </w:rPr>
        <w:t xml:space="preserve"> to support their children in belonging and participating actively </w:t>
      </w:r>
      <w:r w:rsidR="00564D70" w:rsidRPr="001A3BF3">
        <w:rPr>
          <w:rFonts w:cstheme="minorHAnsi"/>
          <w:sz w:val="24"/>
          <w:szCs w:val="24"/>
        </w:rPr>
        <w:t>in their</w:t>
      </w:r>
      <w:r w:rsidR="004C7CA7" w:rsidRPr="001A3BF3">
        <w:rPr>
          <w:rFonts w:cstheme="minorHAnsi"/>
          <w:sz w:val="24"/>
          <w:szCs w:val="24"/>
        </w:rPr>
        <w:t xml:space="preserve"> community </w:t>
      </w:r>
      <w:r w:rsidR="00564D70" w:rsidRPr="001A3BF3">
        <w:rPr>
          <w:rFonts w:cstheme="minorHAnsi"/>
          <w:sz w:val="24"/>
          <w:szCs w:val="24"/>
        </w:rPr>
        <w:t>alongside</w:t>
      </w:r>
      <w:r w:rsidR="004C7CA7" w:rsidRPr="001A3BF3">
        <w:rPr>
          <w:rFonts w:cstheme="minorHAnsi"/>
          <w:sz w:val="24"/>
          <w:szCs w:val="24"/>
        </w:rPr>
        <w:t xml:space="preserve"> their peers</w:t>
      </w:r>
      <w:r w:rsidR="00564196" w:rsidRPr="001A3BF3">
        <w:rPr>
          <w:rFonts w:cstheme="minorHAnsi"/>
          <w:sz w:val="24"/>
          <w:szCs w:val="24"/>
        </w:rPr>
        <w:t>,</w:t>
      </w:r>
      <w:r w:rsidR="00564D70" w:rsidRPr="001A3BF3">
        <w:rPr>
          <w:rFonts w:cstheme="minorHAnsi"/>
          <w:sz w:val="24"/>
          <w:szCs w:val="24"/>
        </w:rPr>
        <w:t xml:space="preserve"> in line with the UN Convention on the Rights of Children and the UN Convention on the Rights of People with a Disability</w:t>
      </w:r>
      <w:r w:rsidR="004C7CA7" w:rsidRPr="001A3BF3">
        <w:rPr>
          <w:rFonts w:cstheme="minorHAnsi"/>
          <w:sz w:val="24"/>
          <w:szCs w:val="24"/>
        </w:rPr>
        <w:t xml:space="preserve">. </w:t>
      </w:r>
      <w:r w:rsidR="00746CA0" w:rsidRPr="001A3BF3">
        <w:rPr>
          <w:rFonts w:cstheme="minorHAnsi"/>
          <w:sz w:val="24"/>
          <w:szCs w:val="24"/>
        </w:rPr>
        <w:t xml:space="preserve"> </w:t>
      </w:r>
    </w:p>
    <w:p w:rsidR="008A1F88" w:rsidRPr="006732B0" w:rsidRDefault="008A1F88" w:rsidP="008A1F88">
      <w:pPr>
        <w:pStyle w:val="Heading2"/>
        <w:spacing w:before="120" w:after="120" w:line="360" w:lineRule="auto"/>
        <w:rPr>
          <w:rFonts w:asciiTheme="minorHAnsi" w:hAnsiTheme="minorHAnsi" w:cstheme="minorHAnsi"/>
          <w:color w:val="auto"/>
          <w:sz w:val="22"/>
          <w:szCs w:val="22"/>
        </w:rPr>
      </w:pPr>
      <w:r w:rsidRPr="001A3BF3">
        <w:rPr>
          <w:rFonts w:asciiTheme="minorHAnsi" w:hAnsiTheme="minorHAnsi" w:cstheme="minorHAnsi"/>
          <w:b w:val="0"/>
          <w:color w:val="000000" w:themeColor="text1"/>
          <w:sz w:val="24"/>
          <w:szCs w:val="24"/>
        </w:rPr>
        <w:t>A</w:t>
      </w:r>
      <w:r w:rsidR="00732BB4" w:rsidRPr="001A3BF3">
        <w:rPr>
          <w:rFonts w:asciiTheme="minorHAnsi" w:hAnsiTheme="minorHAnsi" w:cstheme="minorHAnsi"/>
          <w:b w:val="0"/>
          <w:color w:val="000000" w:themeColor="text1"/>
          <w:sz w:val="24"/>
          <w:szCs w:val="24"/>
        </w:rPr>
        <w:t>n OCFF</w:t>
      </w:r>
      <w:r w:rsidRPr="001A3BF3">
        <w:rPr>
          <w:rFonts w:asciiTheme="minorHAnsi" w:hAnsiTheme="minorHAnsi" w:cstheme="minorHAnsi"/>
          <w:b w:val="0"/>
          <w:color w:val="000000" w:themeColor="text1"/>
          <w:sz w:val="24"/>
          <w:szCs w:val="24"/>
        </w:rPr>
        <w:t xml:space="preserve"> working group </w:t>
      </w:r>
      <w:r w:rsidR="00732BB4" w:rsidRPr="001A3BF3">
        <w:rPr>
          <w:rFonts w:asciiTheme="minorHAnsi" w:hAnsiTheme="minorHAnsi" w:cstheme="minorHAnsi"/>
          <w:b w:val="0"/>
          <w:color w:val="000000" w:themeColor="text1"/>
          <w:sz w:val="24"/>
          <w:szCs w:val="24"/>
        </w:rPr>
        <w:t xml:space="preserve">is progressing roll out of the framework, including development of </w:t>
      </w:r>
      <w:r w:rsidR="00024557" w:rsidRPr="001A3BF3">
        <w:rPr>
          <w:rFonts w:asciiTheme="minorHAnsi" w:eastAsiaTheme="minorHAnsi" w:hAnsiTheme="minorHAnsi" w:cstheme="minorHAnsi"/>
          <w:b w:val="0"/>
          <w:color w:val="auto"/>
          <w:sz w:val="24"/>
          <w:szCs w:val="24"/>
          <w:lang w:eastAsia="en-US"/>
        </w:rPr>
        <w:t xml:space="preserve">a </w:t>
      </w:r>
      <w:r w:rsidR="00024557" w:rsidRPr="001A3BF3">
        <w:rPr>
          <w:rFonts w:asciiTheme="minorHAnsi" w:hAnsiTheme="minorHAnsi" w:cstheme="minorHAnsi"/>
          <w:b w:val="0"/>
          <w:color w:val="auto"/>
          <w:sz w:val="24"/>
          <w:szCs w:val="24"/>
        </w:rPr>
        <w:t xml:space="preserve">suite of </w:t>
      </w:r>
      <w:r w:rsidR="004B0A99">
        <w:rPr>
          <w:rFonts w:asciiTheme="minorHAnsi" w:hAnsiTheme="minorHAnsi" w:cstheme="minorHAnsi"/>
          <w:b w:val="0"/>
          <w:color w:val="auto"/>
          <w:sz w:val="24"/>
          <w:szCs w:val="24"/>
        </w:rPr>
        <w:t>p</w:t>
      </w:r>
      <w:r w:rsidR="00024557" w:rsidRPr="001A3BF3">
        <w:rPr>
          <w:rFonts w:asciiTheme="minorHAnsi" w:hAnsiTheme="minorHAnsi" w:cstheme="minorHAnsi"/>
          <w:b w:val="0"/>
          <w:color w:val="auto"/>
          <w:sz w:val="24"/>
          <w:szCs w:val="24"/>
        </w:rPr>
        <w:t>rocess</w:t>
      </w:r>
      <w:r w:rsidR="004B0A99">
        <w:rPr>
          <w:rFonts w:asciiTheme="minorHAnsi" w:hAnsiTheme="minorHAnsi" w:cstheme="minorHAnsi"/>
          <w:b w:val="0"/>
          <w:color w:val="auto"/>
          <w:sz w:val="24"/>
          <w:szCs w:val="24"/>
        </w:rPr>
        <w:t xml:space="preserve"> and outcome i</w:t>
      </w:r>
      <w:r w:rsidRPr="001A3BF3">
        <w:rPr>
          <w:rFonts w:asciiTheme="minorHAnsi" w:hAnsiTheme="minorHAnsi" w:cstheme="minorHAnsi"/>
          <w:b w:val="0"/>
          <w:color w:val="auto"/>
          <w:sz w:val="24"/>
          <w:szCs w:val="24"/>
        </w:rPr>
        <w:t xml:space="preserve">ndicators </w:t>
      </w:r>
      <w:r w:rsidR="004B0A99">
        <w:rPr>
          <w:rFonts w:asciiTheme="minorHAnsi" w:hAnsiTheme="minorHAnsi" w:cstheme="minorHAnsi"/>
          <w:b w:val="0"/>
          <w:color w:val="auto"/>
          <w:sz w:val="24"/>
          <w:szCs w:val="24"/>
        </w:rPr>
        <w:t xml:space="preserve">for trial </w:t>
      </w:r>
      <w:r w:rsidRPr="001A3BF3">
        <w:rPr>
          <w:rFonts w:asciiTheme="minorHAnsi" w:hAnsiTheme="minorHAnsi" w:cstheme="minorHAnsi"/>
          <w:b w:val="0"/>
          <w:color w:val="auto"/>
          <w:sz w:val="24"/>
          <w:szCs w:val="24"/>
        </w:rPr>
        <w:t>in the Mid-West Community Healthcare</w:t>
      </w:r>
      <w:r w:rsidRPr="001A3BF3">
        <w:rPr>
          <w:rFonts w:asciiTheme="minorHAnsi" w:hAnsiTheme="minorHAnsi" w:cstheme="minorHAnsi"/>
          <w:color w:val="auto"/>
        </w:rPr>
        <w:t>.</w:t>
      </w:r>
      <w:r w:rsidR="007577B1" w:rsidRPr="007577B1">
        <w:rPr>
          <w:rFonts w:cstheme="minorHAnsi"/>
          <w:sz w:val="24"/>
          <w:szCs w:val="24"/>
        </w:rPr>
        <w:t xml:space="preserve"> </w:t>
      </w:r>
      <w:r w:rsidR="007577B1" w:rsidRPr="006732B0">
        <w:rPr>
          <w:rFonts w:asciiTheme="minorHAnsi" w:hAnsiTheme="minorHAnsi" w:cstheme="minorHAnsi"/>
          <w:b w:val="0"/>
          <w:color w:val="auto"/>
          <w:sz w:val="24"/>
          <w:szCs w:val="24"/>
        </w:rPr>
        <w:t xml:space="preserve">Ultimately, </w:t>
      </w:r>
      <w:r w:rsidR="00AF1126" w:rsidRPr="006732B0">
        <w:rPr>
          <w:rFonts w:asciiTheme="minorHAnsi" w:hAnsiTheme="minorHAnsi" w:cstheme="minorHAnsi"/>
          <w:b w:val="0"/>
          <w:color w:val="auto"/>
          <w:sz w:val="24"/>
          <w:szCs w:val="24"/>
        </w:rPr>
        <w:t>CDNTs</w:t>
      </w:r>
      <w:r w:rsidR="007577B1" w:rsidRPr="006732B0">
        <w:rPr>
          <w:rFonts w:asciiTheme="minorHAnsi" w:hAnsiTheme="minorHAnsi" w:cstheme="minorHAnsi"/>
          <w:b w:val="0"/>
          <w:color w:val="auto"/>
          <w:sz w:val="24"/>
          <w:szCs w:val="24"/>
        </w:rPr>
        <w:t xml:space="preserve"> will move from reporting on single discipline outputs e.g. number of interventions </w:t>
      </w:r>
      <w:r w:rsidR="007577B1" w:rsidRPr="004B0A99">
        <w:rPr>
          <w:rFonts w:asciiTheme="minorHAnsi" w:hAnsiTheme="minorHAnsi" w:cstheme="minorHAnsi"/>
          <w:b w:val="0"/>
          <w:color w:val="auto"/>
          <w:sz w:val="24"/>
          <w:szCs w:val="24"/>
        </w:rPr>
        <w:t xml:space="preserve">delivered to </w:t>
      </w:r>
      <w:r w:rsidR="004B0A99" w:rsidRPr="004B0A99">
        <w:rPr>
          <w:rFonts w:asciiTheme="minorHAnsi" w:hAnsiTheme="minorHAnsi" w:cstheme="minorHAnsi"/>
          <w:b w:val="0"/>
          <w:color w:val="auto"/>
          <w:sz w:val="24"/>
          <w:szCs w:val="24"/>
        </w:rPr>
        <w:t>outcomes achieved</w:t>
      </w:r>
      <w:r w:rsidR="007577B1" w:rsidRPr="004B0A99">
        <w:rPr>
          <w:rFonts w:asciiTheme="minorHAnsi" w:hAnsiTheme="minorHAnsi" w:cstheme="minorHAnsi"/>
          <w:b w:val="0"/>
          <w:color w:val="auto"/>
          <w:sz w:val="24"/>
          <w:szCs w:val="24"/>
        </w:rPr>
        <w:t xml:space="preserve"> by children and families as a measurement of team performance and efficacy.</w:t>
      </w:r>
    </w:p>
    <w:p w:rsidR="008A1F88" w:rsidRPr="001A3BF3" w:rsidRDefault="008A1F88" w:rsidP="004D0E75">
      <w:pPr>
        <w:spacing w:before="120" w:after="120" w:line="360" w:lineRule="auto"/>
        <w:rPr>
          <w:rFonts w:cstheme="minorHAnsi"/>
          <w:sz w:val="4"/>
          <w:szCs w:val="4"/>
        </w:rPr>
      </w:pPr>
    </w:p>
    <w:p w:rsidR="00DA4AEE" w:rsidRPr="001A3BF3" w:rsidRDefault="00DA4AEE" w:rsidP="00DA4AEE">
      <w:pPr>
        <w:spacing w:before="120" w:after="120" w:line="360" w:lineRule="auto"/>
        <w:ind w:left="709" w:hanging="709"/>
        <w:rPr>
          <w:rFonts w:cstheme="minorHAnsi"/>
          <w:b/>
          <w:color w:val="365F91" w:themeColor="accent1" w:themeShade="BF"/>
          <w:sz w:val="26"/>
          <w:szCs w:val="26"/>
        </w:rPr>
      </w:pPr>
      <w:r w:rsidRPr="001A3BF3">
        <w:rPr>
          <w:rFonts w:cstheme="minorHAnsi"/>
          <w:b/>
          <w:color w:val="365F91" w:themeColor="accent1" w:themeShade="BF"/>
          <w:sz w:val="26"/>
          <w:szCs w:val="26"/>
        </w:rPr>
        <w:t>9.5</w:t>
      </w:r>
      <w:r w:rsidRPr="001A3BF3">
        <w:rPr>
          <w:rFonts w:cstheme="minorHAnsi"/>
          <w:b/>
          <w:color w:val="365F91" w:themeColor="accent1" w:themeShade="BF"/>
          <w:sz w:val="26"/>
          <w:szCs w:val="26"/>
        </w:rPr>
        <w:tab/>
        <w:t>Framework for Collaborative Working between Education and Health Professionals (2013)</w:t>
      </w:r>
    </w:p>
    <w:p w:rsidR="005343BB" w:rsidRDefault="00135516" w:rsidP="00135516">
      <w:pPr>
        <w:spacing w:before="120" w:after="120" w:line="360" w:lineRule="auto"/>
        <w:rPr>
          <w:rFonts w:cstheme="minorHAnsi"/>
          <w:sz w:val="24"/>
          <w:szCs w:val="24"/>
        </w:rPr>
      </w:pPr>
      <w:r w:rsidRPr="001A3BF3">
        <w:rPr>
          <w:rFonts w:cstheme="minorHAnsi"/>
          <w:sz w:val="24"/>
          <w:szCs w:val="24"/>
        </w:rPr>
        <w:t>This framework was developed by a group comprising a parent representative, health and education representatives</w:t>
      </w:r>
      <w:r w:rsidR="00DB19F9" w:rsidRPr="001A3BF3">
        <w:rPr>
          <w:rFonts w:cstheme="minorHAnsi"/>
          <w:sz w:val="24"/>
          <w:szCs w:val="24"/>
        </w:rPr>
        <w:t xml:space="preserve"> on consultation with parents</w:t>
      </w:r>
      <w:r w:rsidR="000E64FE">
        <w:rPr>
          <w:rFonts w:cstheme="minorHAnsi"/>
          <w:sz w:val="24"/>
          <w:szCs w:val="24"/>
        </w:rPr>
        <w:t>/carers</w:t>
      </w:r>
      <w:r w:rsidR="004B0A99">
        <w:rPr>
          <w:rFonts w:cstheme="minorHAnsi"/>
          <w:sz w:val="24"/>
          <w:szCs w:val="24"/>
        </w:rPr>
        <w:t xml:space="preserve">, </w:t>
      </w:r>
      <w:r w:rsidR="004B0A99" w:rsidRPr="001A3BF3">
        <w:rPr>
          <w:rFonts w:cstheme="minorHAnsi"/>
          <w:sz w:val="24"/>
          <w:szCs w:val="24"/>
        </w:rPr>
        <w:t xml:space="preserve">health and education </w:t>
      </w:r>
      <w:r w:rsidR="00DB19F9" w:rsidRPr="001A3BF3">
        <w:rPr>
          <w:rFonts w:cstheme="minorHAnsi"/>
          <w:sz w:val="24"/>
          <w:szCs w:val="24"/>
        </w:rPr>
        <w:t>staff</w:t>
      </w:r>
      <w:r w:rsidR="000E64FE">
        <w:rPr>
          <w:rFonts w:cstheme="minorHAnsi"/>
          <w:sz w:val="24"/>
          <w:szCs w:val="24"/>
        </w:rPr>
        <w:t>. Its purpose is to identify and</w:t>
      </w:r>
      <w:r w:rsidRPr="001A3BF3">
        <w:rPr>
          <w:rFonts w:cstheme="minorHAnsi"/>
          <w:sz w:val="24"/>
          <w:szCs w:val="24"/>
        </w:rPr>
        <w:t xml:space="preserve"> address gaps between health and education in provision of services </w:t>
      </w:r>
      <w:r w:rsidR="000C2DB4" w:rsidRPr="001A3BF3">
        <w:rPr>
          <w:rFonts w:cstheme="minorHAnsi"/>
          <w:sz w:val="24"/>
          <w:szCs w:val="24"/>
        </w:rPr>
        <w:t xml:space="preserve">with a </w:t>
      </w:r>
      <w:r w:rsidRPr="001A3BF3">
        <w:rPr>
          <w:rFonts w:cstheme="minorHAnsi"/>
          <w:sz w:val="24"/>
          <w:szCs w:val="24"/>
        </w:rPr>
        <w:t>focu</w:t>
      </w:r>
      <w:r w:rsidR="000C2DB4" w:rsidRPr="001A3BF3">
        <w:rPr>
          <w:rFonts w:cstheme="minorHAnsi"/>
          <w:sz w:val="24"/>
          <w:szCs w:val="24"/>
        </w:rPr>
        <w:t>s on joined up planning</w:t>
      </w:r>
      <w:r w:rsidR="000E64FE">
        <w:rPr>
          <w:rFonts w:cstheme="minorHAnsi"/>
          <w:sz w:val="24"/>
          <w:szCs w:val="24"/>
        </w:rPr>
        <w:t xml:space="preserve"> and working together to support children and young people in and through key transition phases in their lives</w:t>
      </w:r>
      <w:r w:rsidR="00E6581E" w:rsidRPr="001A3BF3">
        <w:rPr>
          <w:rFonts w:cstheme="minorHAnsi"/>
          <w:sz w:val="24"/>
          <w:szCs w:val="24"/>
        </w:rPr>
        <w:t xml:space="preserve"> </w:t>
      </w:r>
      <w:r w:rsidR="00DB19F9" w:rsidRPr="001A3BF3">
        <w:rPr>
          <w:rFonts w:cstheme="minorHAnsi"/>
          <w:sz w:val="24"/>
          <w:szCs w:val="24"/>
        </w:rPr>
        <w:t>e.g. from preschool to primary school</w:t>
      </w:r>
      <w:r w:rsidR="000E64FE">
        <w:rPr>
          <w:rFonts w:cstheme="minorHAnsi"/>
          <w:sz w:val="24"/>
          <w:szCs w:val="24"/>
        </w:rPr>
        <w:t>, primary to post primary school etc</w:t>
      </w:r>
      <w:r w:rsidRPr="001A3BF3">
        <w:rPr>
          <w:rFonts w:cstheme="minorHAnsi"/>
          <w:sz w:val="24"/>
          <w:szCs w:val="24"/>
        </w:rPr>
        <w:t xml:space="preserve">. A National Education and Health Collaborative Forum is </w:t>
      </w:r>
      <w:r w:rsidR="00EF5CAF">
        <w:rPr>
          <w:rFonts w:cstheme="minorHAnsi"/>
          <w:sz w:val="24"/>
          <w:szCs w:val="24"/>
        </w:rPr>
        <w:t>in place</w:t>
      </w:r>
      <w:r w:rsidRPr="001A3BF3">
        <w:rPr>
          <w:rFonts w:cstheme="minorHAnsi"/>
          <w:sz w:val="24"/>
          <w:szCs w:val="24"/>
        </w:rPr>
        <w:t xml:space="preserve"> to oversee the implementation of the </w:t>
      </w:r>
      <w:r w:rsidR="00DB19F9" w:rsidRPr="001A3BF3">
        <w:rPr>
          <w:rFonts w:cstheme="minorHAnsi"/>
          <w:sz w:val="24"/>
          <w:szCs w:val="24"/>
        </w:rPr>
        <w:t>f</w:t>
      </w:r>
      <w:r w:rsidRPr="001A3BF3">
        <w:rPr>
          <w:rFonts w:cstheme="minorHAnsi"/>
          <w:sz w:val="24"/>
          <w:szCs w:val="24"/>
        </w:rPr>
        <w:t>ramework</w:t>
      </w:r>
      <w:r w:rsidR="000771E4" w:rsidRPr="001A3BF3">
        <w:rPr>
          <w:rFonts w:cstheme="minorHAnsi"/>
          <w:sz w:val="24"/>
          <w:szCs w:val="24"/>
        </w:rPr>
        <w:t>’s</w:t>
      </w:r>
      <w:r w:rsidRPr="001A3BF3">
        <w:rPr>
          <w:rFonts w:cstheme="minorHAnsi"/>
          <w:sz w:val="24"/>
          <w:szCs w:val="24"/>
        </w:rPr>
        <w:t xml:space="preserve"> recommendations</w:t>
      </w:r>
      <w:r w:rsidR="00EF5CAF">
        <w:rPr>
          <w:rFonts w:cstheme="minorHAnsi"/>
          <w:sz w:val="24"/>
          <w:szCs w:val="24"/>
        </w:rPr>
        <w:t>. They</w:t>
      </w:r>
      <w:r w:rsidR="000C2DB4" w:rsidRPr="001A3BF3">
        <w:rPr>
          <w:rFonts w:cstheme="minorHAnsi"/>
          <w:sz w:val="24"/>
          <w:szCs w:val="24"/>
        </w:rPr>
        <w:t xml:space="preserve"> include setting up local Education and Health Fora </w:t>
      </w:r>
      <w:r w:rsidR="008A1F88" w:rsidRPr="001A3BF3">
        <w:rPr>
          <w:rFonts w:cstheme="minorHAnsi"/>
          <w:sz w:val="24"/>
          <w:szCs w:val="24"/>
        </w:rPr>
        <w:t>including</w:t>
      </w:r>
      <w:r w:rsidR="000C2DB4" w:rsidRPr="001A3BF3">
        <w:rPr>
          <w:rFonts w:cstheme="minorHAnsi"/>
          <w:sz w:val="24"/>
          <w:szCs w:val="24"/>
        </w:rPr>
        <w:t xml:space="preserve"> parent representatives, an online national directory of services</w:t>
      </w:r>
      <w:r w:rsidR="008A1F88" w:rsidRPr="001A3BF3">
        <w:rPr>
          <w:rFonts w:cstheme="minorHAnsi"/>
          <w:sz w:val="24"/>
          <w:szCs w:val="24"/>
        </w:rPr>
        <w:t xml:space="preserve"> and</w:t>
      </w:r>
      <w:r w:rsidR="000C2DB4" w:rsidRPr="001A3BF3">
        <w:rPr>
          <w:rFonts w:cstheme="minorHAnsi"/>
          <w:sz w:val="24"/>
          <w:szCs w:val="24"/>
        </w:rPr>
        <w:t xml:space="preserve"> </w:t>
      </w:r>
      <w:r w:rsidR="008A1F88" w:rsidRPr="001A3BF3">
        <w:rPr>
          <w:rFonts w:cstheme="minorHAnsi"/>
          <w:sz w:val="24"/>
          <w:szCs w:val="24"/>
        </w:rPr>
        <w:t xml:space="preserve">supporting local fora to use the integrated guidelines on </w:t>
      </w:r>
    </w:p>
    <w:p w:rsidR="005343BB" w:rsidRPr="005343BB" w:rsidRDefault="005343BB" w:rsidP="00135516">
      <w:pPr>
        <w:spacing w:before="120" w:after="120" w:line="360" w:lineRule="auto"/>
        <w:rPr>
          <w:rFonts w:cstheme="minorHAnsi"/>
          <w:sz w:val="4"/>
          <w:szCs w:val="4"/>
        </w:rPr>
      </w:pPr>
    </w:p>
    <w:p w:rsidR="00DA4AEE" w:rsidRPr="001A3BF3" w:rsidRDefault="008A1F88" w:rsidP="00135516">
      <w:pPr>
        <w:spacing w:before="120" w:after="120" w:line="360" w:lineRule="auto"/>
        <w:rPr>
          <w:rFonts w:cstheme="minorHAnsi"/>
          <w:sz w:val="24"/>
          <w:szCs w:val="24"/>
        </w:rPr>
      </w:pPr>
      <w:r w:rsidRPr="001A3BF3">
        <w:rPr>
          <w:rFonts w:cstheme="minorHAnsi"/>
          <w:sz w:val="24"/>
          <w:szCs w:val="24"/>
        </w:rPr>
        <w:t>Transitions Planning</w:t>
      </w:r>
      <w:r w:rsidR="009E1B37" w:rsidRPr="001A3BF3">
        <w:rPr>
          <w:rFonts w:cstheme="minorHAnsi"/>
          <w:sz w:val="24"/>
          <w:szCs w:val="24"/>
        </w:rPr>
        <w:t xml:space="preserve"> </w:t>
      </w:r>
      <w:r w:rsidR="00DB19F9" w:rsidRPr="001A3BF3">
        <w:rPr>
          <w:rFonts w:cstheme="minorHAnsi"/>
          <w:sz w:val="24"/>
          <w:szCs w:val="24"/>
        </w:rPr>
        <w:t xml:space="preserve">template in the </w:t>
      </w:r>
      <w:r w:rsidR="009C7C0C" w:rsidRPr="001A3BF3">
        <w:rPr>
          <w:rFonts w:cstheme="minorHAnsi"/>
          <w:sz w:val="24"/>
          <w:szCs w:val="24"/>
        </w:rPr>
        <w:t>framework</w:t>
      </w:r>
      <w:r w:rsidRPr="001A3BF3">
        <w:rPr>
          <w:rFonts w:cstheme="minorHAnsi"/>
          <w:sz w:val="24"/>
          <w:szCs w:val="24"/>
        </w:rPr>
        <w:t xml:space="preserve"> to develop their own local pathways for key stages of transitions.</w:t>
      </w:r>
    </w:p>
    <w:p w:rsidR="0074486F" w:rsidRPr="001A3BF3" w:rsidRDefault="0074486F" w:rsidP="004D0E75">
      <w:pPr>
        <w:spacing w:before="120" w:after="120"/>
        <w:rPr>
          <w:rFonts w:cstheme="minorHAnsi"/>
          <w:sz w:val="4"/>
          <w:szCs w:val="4"/>
        </w:rPr>
      </w:pPr>
    </w:p>
    <w:p w:rsidR="00773491" w:rsidRPr="001A3BF3" w:rsidRDefault="00773491" w:rsidP="00732BB4">
      <w:pPr>
        <w:pStyle w:val="Heading1"/>
        <w:numPr>
          <w:ilvl w:val="0"/>
          <w:numId w:val="35"/>
        </w:numPr>
        <w:spacing w:before="120" w:after="120" w:line="360" w:lineRule="auto"/>
        <w:ind w:right="-164" w:hanging="720"/>
        <w:rPr>
          <w:rFonts w:asciiTheme="minorHAnsi" w:hAnsiTheme="minorHAnsi" w:cstheme="minorHAnsi"/>
        </w:rPr>
      </w:pPr>
      <w:r w:rsidRPr="001A3BF3">
        <w:rPr>
          <w:rFonts w:asciiTheme="minorHAnsi" w:hAnsiTheme="minorHAnsi" w:cstheme="minorHAnsi"/>
        </w:rPr>
        <w:t xml:space="preserve">Who is responsible for ensuring </w:t>
      </w:r>
      <w:r w:rsidR="00564D70" w:rsidRPr="001A3BF3">
        <w:rPr>
          <w:rFonts w:asciiTheme="minorHAnsi" w:hAnsiTheme="minorHAnsi" w:cstheme="minorHAnsi"/>
        </w:rPr>
        <w:t>all of this</w:t>
      </w:r>
      <w:r w:rsidRPr="001A3BF3">
        <w:rPr>
          <w:rFonts w:asciiTheme="minorHAnsi" w:hAnsiTheme="minorHAnsi" w:cstheme="minorHAnsi"/>
        </w:rPr>
        <w:t xml:space="preserve"> is rolled out across the country?</w:t>
      </w:r>
    </w:p>
    <w:p w:rsidR="00351031" w:rsidRPr="001A3BF3" w:rsidRDefault="00351031" w:rsidP="00732BB4">
      <w:pPr>
        <w:spacing w:before="120" w:after="120" w:line="360" w:lineRule="auto"/>
        <w:rPr>
          <w:rFonts w:cstheme="minorHAnsi"/>
          <w:sz w:val="24"/>
          <w:szCs w:val="24"/>
        </w:rPr>
      </w:pPr>
      <w:r w:rsidRPr="001A3BF3">
        <w:rPr>
          <w:rFonts w:cstheme="minorHAnsi"/>
          <w:sz w:val="24"/>
          <w:szCs w:val="24"/>
        </w:rPr>
        <w:t xml:space="preserve">Each of the nine HSE’s Community Health Organisations (CHOs) is </w:t>
      </w:r>
      <w:r w:rsidR="00C46064" w:rsidRPr="001A3BF3">
        <w:rPr>
          <w:rFonts w:cstheme="minorHAnsi"/>
          <w:sz w:val="24"/>
          <w:szCs w:val="24"/>
        </w:rPr>
        <w:t>led</w:t>
      </w:r>
      <w:r w:rsidRPr="001A3BF3">
        <w:rPr>
          <w:rFonts w:cstheme="minorHAnsi"/>
          <w:sz w:val="24"/>
          <w:szCs w:val="24"/>
        </w:rPr>
        <w:t xml:space="preserve"> by a Chief Officer </w:t>
      </w:r>
      <w:r w:rsidR="007B5371" w:rsidRPr="001A3BF3">
        <w:rPr>
          <w:rFonts w:cstheme="minorHAnsi"/>
          <w:sz w:val="24"/>
          <w:szCs w:val="24"/>
        </w:rPr>
        <w:t>with responsibility</w:t>
      </w:r>
      <w:r w:rsidRPr="001A3BF3">
        <w:rPr>
          <w:rFonts w:cstheme="minorHAnsi"/>
          <w:sz w:val="24"/>
          <w:szCs w:val="24"/>
        </w:rPr>
        <w:t xml:space="preserve"> for implementation of all national policies within their area</w:t>
      </w:r>
      <w:r w:rsidR="00C46064" w:rsidRPr="001A3BF3">
        <w:rPr>
          <w:rFonts w:cstheme="minorHAnsi"/>
          <w:sz w:val="24"/>
          <w:szCs w:val="24"/>
        </w:rPr>
        <w:t xml:space="preserve">. </w:t>
      </w:r>
      <w:r w:rsidRPr="001A3BF3">
        <w:rPr>
          <w:rFonts w:cstheme="minorHAnsi"/>
          <w:sz w:val="24"/>
          <w:szCs w:val="24"/>
        </w:rPr>
        <w:t xml:space="preserve"> Each Chief Officer has a CHO lead for PDS roll out and a number of local implementation groups (LIGs)</w:t>
      </w:r>
      <w:r w:rsidR="00DA4AEE" w:rsidRPr="001A3BF3">
        <w:rPr>
          <w:rFonts w:cstheme="minorHAnsi"/>
          <w:sz w:val="24"/>
          <w:szCs w:val="24"/>
        </w:rPr>
        <w:t>, each covering a geographical area within the CHO</w:t>
      </w:r>
      <w:r w:rsidRPr="001A3BF3">
        <w:rPr>
          <w:rFonts w:cstheme="minorHAnsi"/>
          <w:sz w:val="24"/>
          <w:szCs w:val="24"/>
        </w:rPr>
        <w:t>.</w:t>
      </w:r>
      <w:r w:rsidR="00531A69" w:rsidRPr="001A3BF3">
        <w:rPr>
          <w:rFonts w:cstheme="minorHAnsi"/>
          <w:sz w:val="24"/>
          <w:szCs w:val="24"/>
        </w:rPr>
        <w:t xml:space="preserve"> </w:t>
      </w:r>
      <w:r w:rsidR="00DB42ED">
        <w:rPr>
          <w:rFonts w:cstheme="minorHAnsi"/>
          <w:sz w:val="24"/>
          <w:szCs w:val="24"/>
        </w:rPr>
        <w:t>LIGs include</w:t>
      </w:r>
      <w:r w:rsidRPr="001A3BF3">
        <w:rPr>
          <w:rFonts w:cstheme="minorHAnsi"/>
          <w:sz w:val="24"/>
          <w:szCs w:val="24"/>
        </w:rPr>
        <w:t xml:space="preserve"> rep</w:t>
      </w:r>
      <w:r w:rsidR="004A29AE">
        <w:rPr>
          <w:rFonts w:cstheme="minorHAnsi"/>
          <w:sz w:val="24"/>
          <w:szCs w:val="24"/>
        </w:rPr>
        <w:t>resentative</w:t>
      </w:r>
      <w:r w:rsidRPr="001A3BF3">
        <w:rPr>
          <w:rFonts w:cstheme="minorHAnsi"/>
          <w:sz w:val="24"/>
          <w:szCs w:val="24"/>
        </w:rPr>
        <w:t>s of the HSE and voluntary agencies providing local children’s disability and primary care services</w:t>
      </w:r>
      <w:r w:rsidR="004A29AE">
        <w:rPr>
          <w:rFonts w:cstheme="minorHAnsi"/>
          <w:sz w:val="24"/>
          <w:szCs w:val="24"/>
        </w:rPr>
        <w:t>,</w:t>
      </w:r>
      <w:r w:rsidRPr="001A3BF3">
        <w:rPr>
          <w:rFonts w:cstheme="minorHAnsi"/>
          <w:sz w:val="24"/>
          <w:szCs w:val="24"/>
        </w:rPr>
        <w:t xml:space="preserve"> and parents</w:t>
      </w:r>
      <w:r w:rsidR="00DB42ED">
        <w:rPr>
          <w:rFonts w:cstheme="minorHAnsi"/>
          <w:sz w:val="24"/>
          <w:szCs w:val="24"/>
        </w:rPr>
        <w:t>.</w:t>
      </w:r>
      <w:r w:rsidR="004A29AE">
        <w:rPr>
          <w:rFonts w:cstheme="minorHAnsi"/>
          <w:sz w:val="24"/>
          <w:szCs w:val="24"/>
        </w:rPr>
        <w:t xml:space="preserve"> </w:t>
      </w:r>
      <w:r w:rsidR="00DB42ED">
        <w:rPr>
          <w:rFonts w:cstheme="minorHAnsi"/>
          <w:sz w:val="24"/>
          <w:szCs w:val="24"/>
        </w:rPr>
        <w:t>LIGs</w:t>
      </w:r>
      <w:r w:rsidR="004A29AE">
        <w:rPr>
          <w:rFonts w:cstheme="minorHAnsi"/>
          <w:sz w:val="24"/>
          <w:szCs w:val="24"/>
        </w:rPr>
        <w:t xml:space="preserve"> are tasked with planning and reconfiguring children’s disability services into</w:t>
      </w:r>
      <w:r w:rsidR="00AF1126">
        <w:rPr>
          <w:rFonts w:cstheme="minorHAnsi"/>
          <w:sz w:val="24"/>
          <w:szCs w:val="24"/>
        </w:rPr>
        <w:t xml:space="preserve"> CDNTs</w:t>
      </w:r>
      <w:r w:rsidR="00E813C9">
        <w:rPr>
          <w:rFonts w:cstheme="minorHAnsi"/>
          <w:sz w:val="24"/>
          <w:szCs w:val="24"/>
        </w:rPr>
        <w:t xml:space="preserve"> under the PDS Programme</w:t>
      </w:r>
      <w:r w:rsidR="00AF1126">
        <w:rPr>
          <w:rFonts w:cstheme="minorHAnsi"/>
          <w:sz w:val="24"/>
          <w:szCs w:val="24"/>
        </w:rPr>
        <w:t>.</w:t>
      </w:r>
      <w:r w:rsidRPr="001A3BF3">
        <w:rPr>
          <w:rFonts w:cstheme="minorHAnsi"/>
          <w:sz w:val="24"/>
          <w:szCs w:val="24"/>
        </w:rPr>
        <w:t xml:space="preserve"> </w:t>
      </w:r>
    </w:p>
    <w:p w:rsidR="00531A69" w:rsidRPr="001A3BF3" w:rsidRDefault="00531A69" w:rsidP="004D0E75">
      <w:pPr>
        <w:spacing w:before="120" w:after="120" w:line="360" w:lineRule="auto"/>
        <w:rPr>
          <w:rFonts w:cstheme="minorHAnsi"/>
          <w:sz w:val="2"/>
          <w:szCs w:val="2"/>
        </w:rPr>
      </w:pPr>
    </w:p>
    <w:p w:rsidR="004A29AE" w:rsidRDefault="004A29AE" w:rsidP="004D0E75">
      <w:pPr>
        <w:spacing w:before="120" w:after="120" w:line="360" w:lineRule="auto"/>
        <w:rPr>
          <w:rFonts w:cstheme="minorHAnsi"/>
          <w:sz w:val="24"/>
          <w:szCs w:val="24"/>
        </w:rPr>
      </w:pPr>
      <w:r>
        <w:rPr>
          <w:rFonts w:cstheme="minorHAnsi"/>
          <w:sz w:val="24"/>
          <w:szCs w:val="24"/>
        </w:rPr>
        <w:t xml:space="preserve">Children’s Disability Network Managers (CDNM) will </w:t>
      </w:r>
      <w:r w:rsidR="00597E74">
        <w:rPr>
          <w:rFonts w:cstheme="minorHAnsi"/>
          <w:sz w:val="24"/>
          <w:szCs w:val="24"/>
        </w:rPr>
        <w:t xml:space="preserve">provide leadership for the CDNTs and </w:t>
      </w:r>
      <w:r>
        <w:rPr>
          <w:rFonts w:cstheme="minorHAnsi"/>
          <w:sz w:val="24"/>
          <w:szCs w:val="24"/>
        </w:rPr>
        <w:t>be accountable and responsible for the delivery of high quality, safe, integrated children’s disability services to the population of the Community Healthcare network</w:t>
      </w:r>
      <w:r w:rsidR="00EC4F6D">
        <w:rPr>
          <w:rFonts w:cstheme="minorHAnsi"/>
          <w:sz w:val="24"/>
          <w:szCs w:val="24"/>
        </w:rPr>
        <w:t xml:space="preserve"> (s</w:t>
      </w:r>
      <w:r>
        <w:rPr>
          <w:rFonts w:cstheme="minorHAnsi"/>
          <w:sz w:val="24"/>
          <w:szCs w:val="24"/>
        </w:rPr>
        <w:t>ee 13.3</w:t>
      </w:r>
      <w:r w:rsidR="00EC4F6D">
        <w:rPr>
          <w:rFonts w:cstheme="minorHAnsi"/>
          <w:sz w:val="24"/>
          <w:szCs w:val="24"/>
        </w:rPr>
        <w:t>)</w:t>
      </w:r>
      <w:r>
        <w:rPr>
          <w:rFonts w:cstheme="minorHAnsi"/>
          <w:sz w:val="24"/>
          <w:szCs w:val="24"/>
        </w:rPr>
        <w:t>.</w:t>
      </w:r>
      <w:r w:rsidR="000E64FE">
        <w:rPr>
          <w:rFonts w:cstheme="minorHAnsi"/>
          <w:sz w:val="24"/>
          <w:szCs w:val="24"/>
        </w:rPr>
        <w:t xml:space="preserve"> CDNMs will be key players in planning and leading the implementation of the final CDNTs with their LIGs and CHO PDS Leads.</w:t>
      </w:r>
    </w:p>
    <w:p w:rsidR="004A29AE" w:rsidRPr="004A29AE" w:rsidRDefault="004A29AE" w:rsidP="004D0E75">
      <w:pPr>
        <w:spacing w:before="120" w:after="120" w:line="360" w:lineRule="auto"/>
        <w:rPr>
          <w:rFonts w:cstheme="minorHAnsi"/>
          <w:sz w:val="4"/>
          <w:szCs w:val="4"/>
        </w:rPr>
      </w:pPr>
    </w:p>
    <w:p w:rsidR="00597E74" w:rsidRPr="001A3BF3" w:rsidRDefault="00597E74" w:rsidP="00597E74">
      <w:pPr>
        <w:spacing w:before="120" w:after="120" w:line="360" w:lineRule="auto"/>
        <w:rPr>
          <w:rFonts w:cstheme="minorHAnsi"/>
          <w:sz w:val="24"/>
          <w:szCs w:val="24"/>
        </w:rPr>
      </w:pPr>
      <w:r w:rsidRPr="001A3BF3">
        <w:rPr>
          <w:rFonts w:cstheme="minorHAnsi"/>
          <w:sz w:val="24"/>
          <w:szCs w:val="24"/>
        </w:rPr>
        <w:t xml:space="preserve">A </w:t>
      </w:r>
      <w:r w:rsidR="000E64FE">
        <w:rPr>
          <w:rFonts w:cstheme="minorHAnsi"/>
          <w:sz w:val="24"/>
          <w:szCs w:val="24"/>
        </w:rPr>
        <w:t xml:space="preserve">National </w:t>
      </w:r>
      <w:r w:rsidRPr="001A3BF3">
        <w:rPr>
          <w:rFonts w:cstheme="minorHAnsi"/>
          <w:sz w:val="24"/>
          <w:szCs w:val="24"/>
        </w:rPr>
        <w:t>Children’s Disability Network Manager</w:t>
      </w:r>
      <w:r w:rsidR="00EC4F6D">
        <w:rPr>
          <w:rFonts w:cstheme="minorHAnsi"/>
          <w:sz w:val="24"/>
          <w:szCs w:val="24"/>
        </w:rPr>
        <w:t xml:space="preserve"> Forum will be</w:t>
      </w:r>
      <w:r w:rsidRPr="001A3BF3">
        <w:rPr>
          <w:rFonts w:cstheme="minorHAnsi"/>
          <w:sz w:val="24"/>
          <w:szCs w:val="24"/>
        </w:rPr>
        <w:t xml:space="preserve"> </w:t>
      </w:r>
      <w:r w:rsidR="00EC4F6D">
        <w:rPr>
          <w:rFonts w:cstheme="minorHAnsi"/>
          <w:sz w:val="24"/>
          <w:szCs w:val="24"/>
        </w:rPr>
        <w:t>responsible for ensuring</w:t>
      </w:r>
      <w:r w:rsidRPr="001A3BF3">
        <w:rPr>
          <w:rFonts w:cstheme="minorHAnsi"/>
          <w:sz w:val="24"/>
          <w:szCs w:val="24"/>
        </w:rPr>
        <w:t xml:space="preserve"> models of service developed and implemented are evidence based, sustainable in the long term and most critically, child and family centred in line with PDS principles.</w:t>
      </w:r>
    </w:p>
    <w:p w:rsidR="00597E74" w:rsidRPr="00597E74" w:rsidRDefault="00597E74" w:rsidP="004D0E75">
      <w:pPr>
        <w:spacing w:before="120" w:after="120" w:line="360" w:lineRule="auto"/>
        <w:rPr>
          <w:rFonts w:cstheme="minorHAnsi"/>
          <w:sz w:val="4"/>
          <w:szCs w:val="4"/>
        </w:rPr>
      </w:pPr>
    </w:p>
    <w:p w:rsidR="00351031" w:rsidRPr="001A3BF3" w:rsidRDefault="00351031" w:rsidP="00EF5CAF">
      <w:pPr>
        <w:spacing w:before="120" w:after="120" w:line="360" w:lineRule="auto"/>
        <w:ind w:right="-164"/>
        <w:rPr>
          <w:rFonts w:cstheme="minorHAnsi"/>
          <w:sz w:val="24"/>
          <w:szCs w:val="24"/>
        </w:rPr>
      </w:pPr>
      <w:r w:rsidRPr="001A3BF3">
        <w:rPr>
          <w:rFonts w:cstheme="minorHAnsi"/>
          <w:sz w:val="24"/>
          <w:szCs w:val="24"/>
        </w:rPr>
        <w:t xml:space="preserve">The Head of Operations – Disabilities </w:t>
      </w:r>
      <w:r w:rsidR="00DA4AEE" w:rsidRPr="001A3BF3">
        <w:rPr>
          <w:rFonts w:cstheme="minorHAnsi"/>
          <w:sz w:val="24"/>
          <w:szCs w:val="24"/>
        </w:rPr>
        <w:t xml:space="preserve">and his team </w:t>
      </w:r>
      <w:r w:rsidR="000E64FE">
        <w:rPr>
          <w:rFonts w:cstheme="minorHAnsi"/>
          <w:sz w:val="24"/>
          <w:szCs w:val="24"/>
        </w:rPr>
        <w:t xml:space="preserve">will continue to </w:t>
      </w:r>
      <w:r w:rsidRPr="001A3BF3">
        <w:rPr>
          <w:rFonts w:cstheme="minorHAnsi"/>
          <w:sz w:val="24"/>
          <w:szCs w:val="24"/>
        </w:rPr>
        <w:t>provide direction, support and oversight of PDS implementation</w:t>
      </w:r>
      <w:r w:rsidR="00DA4AEE" w:rsidRPr="001A3BF3">
        <w:rPr>
          <w:rFonts w:cstheme="minorHAnsi"/>
          <w:sz w:val="24"/>
          <w:szCs w:val="24"/>
        </w:rPr>
        <w:t>, driving a consistent approach to implementation of PDS</w:t>
      </w:r>
      <w:r w:rsidRPr="001A3BF3">
        <w:rPr>
          <w:rFonts w:cstheme="minorHAnsi"/>
          <w:sz w:val="24"/>
          <w:szCs w:val="24"/>
        </w:rPr>
        <w:t xml:space="preserve">. </w:t>
      </w:r>
    </w:p>
    <w:p w:rsidR="00531A69" w:rsidRPr="001A3BF3" w:rsidRDefault="00531A69" w:rsidP="004D0E75">
      <w:pPr>
        <w:spacing w:before="120" w:after="120" w:line="360" w:lineRule="auto"/>
        <w:rPr>
          <w:rFonts w:cstheme="minorHAnsi"/>
          <w:sz w:val="2"/>
          <w:szCs w:val="2"/>
        </w:rPr>
      </w:pPr>
    </w:p>
    <w:p w:rsidR="00773491" w:rsidRPr="001A3BF3" w:rsidRDefault="006F10B0" w:rsidP="00732BB4">
      <w:pPr>
        <w:pStyle w:val="Heading1"/>
        <w:spacing w:before="120" w:after="120" w:line="360" w:lineRule="auto"/>
        <w:rPr>
          <w:rFonts w:asciiTheme="minorHAnsi" w:hAnsiTheme="minorHAnsi" w:cstheme="minorHAnsi"/>
        </w:rPr>
      </w:pPr>
      <w:r w:rsidRPr="001A3BF3">
        <w:rPr>
          <w:rFonts w:asciiTheme="minorHAnsi" w:hAnsiTheme="minorHAnsi" w:cstheme="minorHAnsi"/>
        </w:rPr>
        <w:t>11.</w:t>
      </w:r>
      <w:r w:rsidR="00564D70" w:rsidRPr="001A3BF3">
        <w:rPr>
          <w:rFonts w:asciiTheme="minorHAnsi" w:hAnsiTheme="minorHAnsi" w:cstheme="minorHAnsi"/>
        </w:rPr>
        <w:tab/>
      </w:r>
      <w:r w:rsidR="00773491" w:rsidRPr="001A3BF3">
        <w:rPr>
          <w:rFonts w:asciiTheme="minorHAnsi" w:hAnsiTheme="minorHAnsi" w:cstheme="minorHAnsi"/>
        </w:rPr>
        <w:t>How are parents and families involved?</w:t>
      </w:r>
    </w:p>
    <w:p w:rsidR="002D227B" w:rsidRPr="001A3BF3" w:rsidRDefault="001B55D0" w:rsidP="00732BB4">
      <w:pPr>
        <w:spacing w:before="120" w:after="120" w:line="360" w:lineRule="auto"/>
        <w:rPr>
          <w:rFonts w:cstheme="minorHAnsi"/>
          <w:sz w:val="24"/>
          <w:szCs w:val="24"/>
        </w:rPr>
      </w:pPr>
      <w:r w:rsidRPr="001A3BF3">
        <w:rPr>
          <w:rFonts w:cstheme="minorHAnsi"/>
          <w:sz w:val="24"/>
          <w:szCs w:val="24"/>
        </w:rPr>
        <w:t xml:space="preserve">In addition to the parent voice on the National Children’s Programme Oversight Group and parent representatives on Local Implementation Groups </w:t>
      </w:r>
      <w:r w:rsidR="00EC4F6D">
        <w:rPr>
          <w:rFonts w:cstheme="minorHAnsi"/>
          <w:sz w:val="24"/>
          <w:szCs w:val="24"/>
        </w:rPr>
        <w:t>(LIGs)</w:t>
      </w:r>
      <w:r w:rsidRPr="001A3BF3">
        <w:rPr>
          <w:rFonts w:cstheme="minorHAnsi"/>
          <w:sz w:val="24"/>
          <w:szCs w:val="24"/>
        </w:rPr>
        <w:t xml:space="preserve">, </w:t>
      </w:r>
      <w:r w:rsidR="00EC4F6D">
        <w:rPr>
          <w:rFonts w:cstheme="minorHAnsi"/>
          <w:sz w:val="24"/>
          <w:szCs w:val="24"/>
        </w:rPr>
        <w:t>some</w:t>
      </w:r>
      <w:r w:rsidRPr="001A3BF3">
        <w:rPr>
          <w:rFonts w:cstheme="minorHAnsi"/>
          <w:sz w:val="24"/>
          <w:szCs w:val="24"/>
        </w:rPr>
        <w:t xml:space="preserve"> areas have </w:t>
      </w:r>
      <w:r w:rsidR="00EC4F6D">
        <w:rPr>
          <w:rFonts w:cstheme="minorHAnsi"/>
          <w:sz w:val="24"/>
          <w:szCs w:val="24"/>
        </w:rPr>
        <w:t xml:space="preserve">a parent forum in line with </w:t>
      </w:r>
      <w:r w:rsidRPr="001A3BF3">
        <w:rPr>
          <w:rFonts w:cstheme="minorHAnsi"/>
          <w:sz w:val="24"/>
          <w:szCs w:val="24"/>
        </w:rPr>
        <w:t>National PDS Guidance on Family Forums from where represe</w:t>
      </w:r>
      <w:r w:rsidR="00EC4F6D">
        <w:rPr>
          <w:rFonts w:cstheme="minorHAnsi"/>
          <w:sz w:val="24"/>
          <w:szCs w:val="24"/>
        </w:rPr>
        <w:t xml:space="preserve">ntatives are nominated onto </w:t>
      </w:r>
      <w:r w:rsidR="002D227B" w:rsidRPr="001A3BF3">
        <w:rPr>
          <w:rFonts w:cstheme="minorHAnsi"/>
          <w:sz w:val="24"/>
          <w:szCs w:val="24"/>
        </w:rPr>
        <w:t>LIG</w:t>
      </w:r>
      <w:r w:rsidR="00EC4F6D">
        <w:rPr>
          <w:rFonts w:cstheme="minorHAnsi"/>
          <w:sz w:val="24"/>
          <w:szCs w:val="24"/>
        </w:rPr>
        <w:t>s</w:t>
      </w:r>
      <w:r w:rsidRPr="001A3BF3">
        <w:rPr>
          <w:rFonts w:cstheme="minorHAnsi"/>
          <w:sz w:val="24"/>
          <w:szCs w:val="24"/>
        </w:rPr>
        <w:t xml:space="preserve">. </w:t>
      </w:r>
      <w:r w:rsidR="002D227B" w:rsidRPr="001A3BF3">
        <w:rPr>
          <w:rFonts w:cstheme="minorHAnsi"/>
          <w:sz w:val="24"/>
          <w:szCs w:val="24"/>
        </w:rPr>
        <w:t xml:space="preserve"> </w:t>
      </w:r>
      <w:r w:rsidR="00EC4F6D">
        <w:rPr>
          <w:rFonts w:cstheme="minorHAnsi"/>
          <w:sz w:val="24"/>
          <w:szCs w:val="24"/>
        </w:rPr>
        <w:t>There will be further opportunities for engagement on l</w:t>
      </w:r>
      <w:r w:rsidR="005343BB">
        <w:rPr>
          <w:rFonts w:cstheme="minorHAnsi"/>
          <w:sz w:val="24"/>
          <w:szCs w:val="24"/>
        </w:rPr>
        <w:t xml:space="preserve">ocal Education </w:t>
      </w:r>
      <w:r w:rsidR="00EC4F6D">
        <w:rPr>
          <w:rFonts w:cstheme="minorHAnsi"/>
          <w:sz w:val="24"/>
          <w:szCs w:val="24"/>
        </w:rPr>
        <w:t xml:space="preserve">and Health Fora </w:t>
      </w:r>
      <w:r w:rsidR="00AC0945">
        <w:rPr>
          <w:rFonts w:cstheme="minorHAnsi"/>
          <w:sz w:val="24"/>
          <w:szCs w:val="24"/>
        </w:rPr>
        <w:t>(</w:t>
      </w:r>
      <w:r w:rsidR="00EC4F6D">
        <w:rPr>
          <w:rFonts w:cstheme="minorHAnsi"/>
          <w:sz w:val="24"/>
          <w:szCs w:val="24"/>
        </w:rPr>
        <w:t xml:space="preserve">see </w:t>
      </w:r>
      <w:r w:rsidR="00AC0945">
        <w:rPr>
          <w:rFonts w:cstheme="minorHAnsi"/>
          <w:sz w:val="24"/>
          <w:szCs w:val="24"/>
        </w:rPr>
        <w:t xml:space="preserve">9.5). </w:t>
      </w:r>
      <w:r w:rsidR="002D227B" w:rsidRPr="001A3BF3">
        <w:rPr>
          <w:rFonts w:cstheme="minorHAnsi"/>
          <w:sz w:val="24"/>
          <w:szCs w:val="24"/>
        </w:rPr>
        <w:t>Parents</w:t>
      </w:r>
      <w:r w:rsidR="00EC4F6D">
        <w:rPr>
          <w:rFonts w:cstheme="minorHAnsi"/>
          <w:sz w:val="24"/>
          <w:szCs w:val="24"/>
        </w:rPr>
        <w:t>/carers</w:t>
      </w:r>
      <w:r w:rsidR="002D227B" w:rsidRPr="001A3BF3">
        <w:rPr>
          <w:rFonts w:cstheme="minorHAnsi"/>
          <w:sz w:val="24"/>
          <w:szCs w:val="24"/>
        </w:rPr>
        <w:t xml:space="preserve"> are also encouraged to feed in directly to their local services, all </w:t>
      </w:r>
      <w:r w:rsidR="001B6E41" w:rsidRPr="001A3BF3">
        <w:rPr>
          <w:rFonts w:cstheme="minorHAnsi"/>
          <w:sz w:val="24"/>
          <w:szCs w:val="24"/>
        </w:rPr>
        <w:t xml:space="preserve">of </w:t>
      </w:r>
      <w:r w:rsidR="002D227B" w:rsidRPr="001A3BF3">
        <w:rPr>
          <w:rFonts w:cstheme="minorHAnsi"/>
          <w:sz w:val="24"/>
          <w:szCs w:val="24"/>
        </w:rPr>
        <w:t>whom will be engaged in PDS roll out.</w:t>
      </w:r>
    </w:p>
    <w:p w:rsidR="00D55E09" w:rsidRPr="001A3BF3" w:rsidRDefault="00D55E09" w:rsidP="004D0E75">
      <w:pPr>
        <w:pStyle w:val="Heading1"/>
        <w:spacing w:before="120" w:after="120" w:line="240" w:lineRule="auto"/>
        <w:rPr>
          <w:rFonts w:asciiTheme="minorHAnsi" w:hAnsiTheme="minorHAnsi" w:cstheme="minorHAnsi"/>
          <w:sz w:val="4"/>
          <w:szCs w:val="4"/>
        </w:rPr>
      </w:pPr>
    </w:p>
    <w:p w:rsidR="00773491" w:rsidRPr="001A3BF3" w:rsidRDefault="006F10B0" w:rsidP="00732BB4">
      <w:pPr>
        <w:pStyle w:val="Heading1"/>
        <w:spacing w:before="120" w:after="120" w:line="360" w:lineRule="auto"/>
        <w:rPr>
          <w:rFonts w:asciiTheme="minorHAnsi" w:hAnsiTheme="minorHAnsi" w:cstheme="minorHAnsi"/>
        </w:rPr>
      </w:pPr>
      <w:r w:rsidRPr="001A3BF3">
        <w:rPr>
          <w:rFonts w:asciiTheme="minorHAnsi" w:hAnsiTheme="minorHAnsi" w:cstheme="minorHAnsi"/>
        </w:rPr>
        <w:t>12.</w:t>
      </w:r>
      <w:r w:rsidR="00564D70" w:rsidRPr="001A3BF3">
        <w:rPr>
          <w:rFonts w:asciiTheme="minorHAnsi" w:hAnsiTheme="minorHAnsi" w:cstheme="minorHAnsi"/>
        </w:rPr>
        <w:tab/>
      </w:r>
      <w:r w:rsidR="00773491" w:rsidRPr="001A3BF3">
        <w:rPr>
          <w:rFonts w:asciiTheme="minorHAnsi" w:hAnsiTheme="minorHAnsi" w:cstheme="minorHAnsi"/>
        </w:rPr>
        <w:t>When will PDS be fully rolled out across the country?</w:t>
      </w:r>
    </w:p>
    <w:p w:rsidR="002D227B" w:rsidRPr="001A3BF3" w:rsidRDefault="00D55E09" w:rsidP="00732BB4">
      <w:pPr>
        <w:spacing w:before="120" w:after="120" w:line="360" w:lineRule="auto"/>
        <w:rPr>
          <w:rFonts w:cstheme="minorHAnsi"/>
          <w:sz w:val="24"/>
          <w:szCs w:val="24"/>
        </w:rPr>
      </w:pPr>
      <w:r w:rsidRPr="001A3BF3">
        <w:rPr>
          <w:rFonts w:cstheme="minorHAnsi"/>
          <w:sz w:val="24"/>
          <w:szCs w:val="24"/>
        </w:rPr>
        <w:t>F</w:t>
      </w:r>
      <w:r w:rsidR="002D227B" w:rsidRPr="001A3BF3">
        <w:rPr>
          <w:rFonts w:cstheme="minorHAnsi"/>
          <w:sz w:val="24"/>
          <w:szCs w:val="24"/>
        </w:rPr>
        <w:t xml:space="preserve">ifty six </w:t>
      </w:r>
      <w:r w:rsidR="0027591D" w:rsidRPr="001A3BF3">
        <w:rPr>
          <w:rFonts w:cstheme="minorHAnsi"/>
          <w:sz w:val="24"/>
          <w:szCs w:val="24"/>
        </w:rPr>
        <w:t>CDNTs</w:t>
      </w:r>
      <w:r w:rsidR="002D227B" w:rsidRPr="001A3BF3">
        <w:rPr>
          <w:rFonts w:cstheme="minorHAnsi"/>
          <w:sz w:val="24"/>
          <w:szCs w:val="24"/>
        </w:rPr>
        <w:t xml:space="preserve"> a</w:t>
      </w:r>
      <w:r w:rsidRPr="001A3BF3">
        <w:rPr>
          <w:rFonts w:cstheme="minorHAnsi"/>
          <w:sz w:val="24"/>
          <w:szCs w:val="24"/>
        </w:rPr>
        <w:t>re</w:t>
      </w:r>
      <w:r w:rsidR="0027591D" w:rsidRPr="001A3BF3">
        <w:rPr>
          <w:rFonts w:cstheme="minorHAnsi"/>
          <w:sz w:val="24"/>
          <w:szCs w:val="24"/>
        </w:rPr>
        <w:t xml:space="preserve"> in place, providing </w:t>
      </w:r>
      <w:r w:rsidR="002D227B" w:rsidRPr="001A3BF3">
        <w:rPr>
          <w:rFonts w:cstheme="minorHAnsi"/>
          <w:sz w:val="24"/>
          <w:szCs w:val="24"/>
        </w:rPr>
        <w:t xml:space="preserve">services for children </w:t>
      </w:r>
      <w:r w:rsidR="00C46064" w:rsidRPr="001A3BF3">
        <w:rPr>
          <w:rFonts w:cstheme="minorHAnsi"/>
          <w:sz w:val="24"/>
          <w:szCs w:val="24"/>
        </w:rPr>
        <w:t xml:space="preserve">aged </w:t>
      </w:r>
      <w:r w:rsidR="002D227B" w:rsidRPr="001A3BF3">
        <w:rPr>
          <w:rFonts w:cstheme="minorHAnsi"/>
          <w:sz w:val="24"/>
          <w:szCs w:val="24"/>
        </w:rPr>
        <w:t xml:space="preserve">from birth to </w:t>
      </w:r>
      <w:r w:rsidR="00564D70" w:rsidRPr="001A3BF3">
        <w:rPr>
          <w:rFonts w:cstheme="minorHAnsi"/>
          <w:sz w:val="24"/>
          <w:szCs w:val="24"/>
        </w:rPr>
        <w:t>18</w:t>
      </w:r>
      <w:r w:rsidR="002D227B" w:rsidRPr="001A3BF3">
        <w:rPr>
          <w:rFonts w:cstheme="minorHAnsi"/>
          <w:sz w:val="24"/>
          <w:szCs w:val="24"/>
        </w:rPr>
        <w:t xml:space="preserve"> years</w:t>
      </w:r>
      <w:r w:rsidR="0027591D" w:rsidRPr="001A3BF3">
        <w:rPr>
          <w:rFonts w:cstheme="minorHAnsi"/>
          <w:sz w:val="24"/>
          <w:szCs w:val="24"/>
        </w:rPr>
        <w:t xml:space="preserve"> or </w:t>
      </w:r>
      <w:r w:rsidRPr="001A3BF3">
        <w:rPr>
          <w:rFonts w:cstheme="minorHAnsi"/>
          <w:sz w:val="24"/>
          <w:szCs w:val="24"/>
        </w:rPr>
        <w:t xml:space="preserve">from birth to </w:t>
      </w:r>
      <w:r w:rsidR="00D02FC9" w:rsidRPr="001A3BF3">
        <w:rPr>
          <w:rFonts w:cstheme="minorHAnsi"/>
          <w:sz w:val="24"/>
          <w:szCs w:val="24"/>
        </w:rPr>
        <w:t>6</w:t>
      </w:r>
      <w:r w:rsidR="0027591D" w:rsidRPr="001A3BF3">
        <w:rPr>
          <w:rFonts w:cstheme="minorHAnsi"/>
          <w:sz w:val="24"/>
          <w:szCs w:val="24"/>
        </w:rPr>
        <w:t xml:space="preserve"> and</w:t>
      </w:r>
      <w:r w:rsidR="002D227B" w:rsidRPr="001A3BF3">
        <w:rPr>
          <w:rFonts w:cstheme="minorHAnsi"/>
          <w:sz w:val="24"/>
          <w:szCs w:val="24"/>
        </w:rPr>
        <w:t xml:space="preserve"> </w:t>
      </w:r>
      <w:r w:rsidR="00564D70" w:rsidRPr="001A3BF3">
        <w:rPr>
          <w:rFonts w:cstheme="minorHAnsi"/>
          <w:sz w:val="24"/>
          <w:szCs w:val="24"/>
        </w:rPr>
        <w:t>6</w:t>
      </w:r>
      <w:r w:rsidR="002D227B" w:rsidRPr="001A3BF3">
        <w:rPr>
          <w:rFonts w:cstheme="minorHAnsi"/>
          <w:sz w:val="24"/>
          <w:szCs w:val="24"/>
        </w:rPr>
        <w:t xml:space="preserve"> to </w:t>
      </w:r>
      <w:r w:rsidR="00564D70" w:rsidRPr="001A3BF3">
        <w:rPr>
          <w:rFonts w:cstheme="minorHAnsi"/>
          <w:sz w:val="24"/>
          <w:szCs w:val="24"/>
        </w:rPr>
        <w:t>18</w:t>
      </w:r>
      <w:r w:rsidR="002D227B" w:rsidRPr="001A3BF3">
        <w:rPr>
          <w:rFonts w:cstheme="minorHAnsi"/>
          <w:sz w:val="24"/>
          <w:szCs w:val="24"/>
        </w:rPr>
        <w:t>.</w:t>
      </w:r>
      <w:r w:rsidRPr="001A3BF3">
        <w:rPr>
          <w:rFonts w:cstheme="minorHAnsi"/>
          <w:sz w:val="24"/>
          <w:szCs w:val="24"/>
        </w:rPr>
        <w:t xml:space="preserve"> The remaining </w:t>
      </w:r>
      <w:r w:rsidR="00C46064" w:rsidRPr="001A3BF3">
        <w:rPr>
          <w:rFonts w:cstheme="minorHAnsi"/>
          <w:sz w:val="24"/>
          <w:szCs w:val="24"/>
        </w:rPr>
        <w:t>teams</w:t>
      </w:r>
      <w:r w:rsidR="001B6E41" w:rsidRPr="001A3BF3">
        <w:rPr>
          <w:rFonts w:cstheme="minorHAnsi"/>
          <w:sz w:val="24"/>
          <w:szCs w:val="24"/>
        </w:rPr>
        <w:t xml:space="preserve"> are</w:t>
      </w:r>
      <w:r w:rsidRPr="001A3BF3">
        <w:rPr>
          <w:rFonts w:cstheme="minorHAnsi"/>
          <w:sz w:val="24"/>
          <w:szCs w:val="24"/>
        </w:rPr>
        <w:t xml:space="preserve"> </w:t>
      </w:r>
      <w:r w:rsidR="0027591D" w:rsidRPr="001A3BF3">
        <w:rPr>
          <w:rFonts w:cstheme="minorHAnsi"/>
          <w:sz w:val="24"/>
          <w:szCs w:val="24"/>
        </w:rPr>
        <w:t xml:space="preserve">to </w:t>
      </w:r>
      <w:r w:rsidRPr="001A3BF3">
        <w:rPr>
          <w:rFonts w:cstheme="minorHAnsi"/>
          <w:sz w:val="24"/>
          <w:szCs w:val="24"/>
        </w:rPr>
        <w:t>be</w:t>
      </w:r>
      <w:r w:rsidR="002D227B" w:rsidRPr="001A3BF3">
        <w:rPr>
          <w:rFonts w:cstheme="minorHAnsi"/>
          <w:sz w:val="24"/>
          <w:szCs w:val="24"/>
        </w:rPr>
        <w:t xml:space="preserve"> set </w:t>
      </w:r>
      <w:r w:rsidRPr="001A3BF3">
        <w:rPr>
          <w:rFonts w:cstheme="minorHAnsi"/>
          <w:sz w:val="24"/>
          <w:szCs w:val="24"/>
        </w:rPr>
        <w:t>up</w:t>
      </w:r>
      <w:r w:rsidR="002D227B" w:rsidRPr="001A3BF3">
        <w:rPr>
          <w:rFonts w:cstheme="minorHAnsi"/>
          <w:sz w:val="24"/>
          <w:szCs w:val="24"/>
        </w:rPr>
        <w:t xml:space="preserve"> </w:t>
      </w:r>
      <w:r w:rsidR="00C46064" w:rsidRPr="001A3BF3">
        <w:rPr>
          <w:rFonts w:cstheme="minorHAnsi"/>
          <w:sz w:val="24"/>
          <w:szCs w:val="24"/>
        </w:rPr>
        <w:t xml:space="preserve">in 2020 </w:t>
      </w:r>
      <w:r w:rsidR="002D227B" w:rsidRPr="001A3BF3">
        <w:rPr>
          <w:rFonts w:cstheme="minorHAnsi"/>
          <w:sz w:val="24"/>
          <w:szCs w:val="24"/>
        </w:rPr>
        <w:t xml:space="preserve">to </w:t>
      </w:r>
      <w:r w:rsidR="001B6E41" w:rsidRPr="001A3BF3">
        <w:rPr>
          <w:rFonts w:cstheme="minorHAnsi"/>
          <w:sz w:val="24"/>
          <w:szCs w:val="24"/>
        </w:rPr>
        <w:t>achieve national</w:t>
      </w:r>
      <w:r w:rsidR="00C46064" w:rsidRPr="001A3BF3">
        <w:rPr>
          <w:rFonts w:cstheme="minorHAnsi"/>
          <w:sz w:val="24"/>
          <w:szCs w:val="24"/>
        </w:rPr>
        <w:t xml:space="preserve"> cover. </w:t>
      </w:r>
      <w:r w:rsidR="002D227B" w:rsidRPr="001A3BF3">
        <w:rPr>
          <w:rFonts w:cstheme="minorHAnsi"/>
          <w:sz w:val="24"/>
          <w:szCs w:val="24"/>
        </w:rPr>
        <w:t xml:space="preserve">Figure 1 shows areas in green where all teams </w:t>
      </w:r>
      <w:r w:rsidR="00C46064" w:rsidRPr="001A3BF3">
        <w:rPr>
          <w:rFonts w:cstheme="minorHAnsi"/>
          <w:sz w:val="24"/>
          <w:szCs w:val="24"/>
        </w:rPr>
        <w:t>are</w:t>
      </w:r>
      <w:r w:rsidR="002D227B" w:rsidRPr="001A3BF3">
        <w:rPr>
          <w:rFonts w:cstheme="minorHAnsi"/>
          <w:sz w:val="24"/>
          <w:szCs w:val="24"/>
        </w:rPr>
        <w:t xml:space="preserve"> set up, orange where early intervention teams </w:t>
      </w:r>
      <w:r w:rsidR="00C46064" w:rsidRPr="001A3BF3">
        <w:rPr>
          <w:rFonts w:cstheme="minorHAnsi"/>
          <w:sz w:val="24"/>
          <w:szCs w:val="24"/>
        </w:rPr>
        <w:t>are in place</w:t>
      </w:r>
      <w:r w:rsidR="002D227B" w:rsidRPr="001A3BF3">
        <w:rPr>
          <w:rFonts w:cstheme="minorHAnsi"/>
          <w:sz w:val="24"/>
          <w:szCs w:val="24"/>
        </w:rPr>
        <w:t xml:space="preserve"> and red </w:t>
      </w:r>
      <w:r w:rsidR="00C46064" w:rsidRPr="001A3BF3">
        <w:rPr>
          <w:rFonts w:cstheme="minorHAnsi"/>
          <w:sz w:val="24"/>
          <w:szCs w:val="24"/>
        </w:rPr>
        <w:t>areas</w:t>
      </w:r>
      <w:r w:rsidR="002D227B" w:rsidRPr="001A3BF3">
        <w:rPr>
          <w:rFonts w:cstheme="minorHAnsi"/>
          <w:sz w:val="24"/>
          <w:szCs w:val="24"/>
        </w:rPr>
        <w:t xml:space="preserve"> in pre</w:t>
      </w:r>
      <w:r w:rsidR="0027591D" w:rsidRPr="001A3BF3">
        <w:rPr>
          <w:rFonts w:cstheme="minorHAnsi"/>
          <w:sz w:val="24"/>
          <w:szCs w:val="24"/>
        </w:rPr>
        <w:t>-</w:t>
      </w:r>
      <w:r w:rsidR="00C46064" w:rsidRPr="001A3BF3">
        <w:rPr>
          <w:rFonts w:cstheme="minorHAnsi"/>
          <w:sz w:val="24"/>
          <w:szCs w:val="24"/>
        </w:rPr>
        <w:t xml:space="preserve">reconfiguration </w:t>
      </w:r>
      <w:r w:rsidR="002D227B" w:rsidRPr="001A3BF3">
        <w:rPr>
          <w:rFonts w:cstheme="minorHAnsi"/>
          <w:sz w:val="24"/>
          <w:szCs w:val="24"/>
        </w:rPr>
        <w:t>planning</w:t>
      </w:r>
      <w:r w:rsidR="0027591D" w:rsidRPr="001A3BF3">
        <w:rPr>
          <w:rFonts w:cstheme="minorHAnsi"/>
          <w:sz w:val="24"/>
          <w:szCs w:val="24"/>
        </w:rPr>
        <w:t xml:space="preserve">. </w:t>
      </w:r>
      <w:r w:rsidR="00C46064" w:rsidRPr="001A3BF3">
        <w:rPr>
          <w:rFonts w:cstheme="minorHAnsi"/>
          <w:sz w:val="24"/>
          <w:szCs w:val="24"/>
        </w:rPr>
        <w:t>Note, the latter</w:t>
      </w:r>
      <w:r w:rsidR="002D227B" w:rsidRPr="001A3BF3">
        <w:rPr>
          <w:rFonts w:cstheme="minorHAnsi"/>
          <w:sz w:val="24"/>
          <w:szCs w:val="24"/>
        </w:rPr>
        <w:t xml:space="preserve"> continue to provide </w:t>
      </w:r>
      <w:r w:rsidR="006F10B0" w:rsidRPr="001A3BF3">
        <w:rPr>
          <w:rFonts w:cstheme="minorHAnsi"/>
          <w:sz w:val="24"/>
          <w:szCs w:val="24"/>
        </w:rPr>
        <w:t>disability services</w:t>
      </w:r>
      <w:r w:rsidR="002D227B" w:rsidRPr="001A3BF3">
        <w:rPr>
          <w:rFonts w:cstheme="minorHAnsi"/>
          <w:sz w:val="24"/>
          <w:szCs w:val="24"/>
        </w:rPr>
        <w:t xml:space="preserve"> for </w:t>
      </w:r>
      <w:r w:rsidR="00C46064" w:rsidRPr="001A3BF3">
        <w:rPr>
          <w:rFonts w:cstheme="minorHAnsi"/>
          <w:sz w:val="24"/>
          <w:szCs w:val="24"/>
        </w:rPr>
        <w:t xml:space="preserve">children up to </w:t>
      </w:r>
      <w:r w:rsidR="0027591D" w:rsidRPr="001A3BF3">
        <w:rPr>
          <w:rFonts w:cstheme="minorHAnsi"/>
          <w:sz w:val="24"/>
          <w:szCs w:val="24"/>
        </w:rPr>
        <w:t>18</w:t>
      </w:r>
      <w:r w:rsidR="002D227B" w:rsidRPr="001A3BF3">
        <w:rPr>
          <w:rFonts w:cstheme="minorHAnsi"/>
          <w:sz w:val="24"/>
          <w:szCs w:val="24"/>
        </w:rPr>
        <w:t xml:space="preserve"> years of age with a disability</w:t>
      </w:r>
      <w:r w:rsidR="00C46064" w:rsidRPr="001A3BF3">
        <w:rPr>
          <w:rFonts w:cstheme="minorHAnsi"/>
          <w:sz w:val="24"/>
          <w:szCs w:val="24"/>
        </w:rPr>
        <w:t xml:space="preserve">. </w:t>
      </w:r>
    </w:p>
    <w:p w:rsidR="002D227B" w:rsidRPr="001A3BF3" w:rsidRDefault="002D227B" w:rsidP="004D0E75">
      <w:pPr>
        <w:spacing w:before="120" w:after="120" w:line="360" w:lineRule="auto"/>
        <w:rPr>
          <w:rFonts w:cstheme="minorHAnsi"/>
          <w:sz w:val="24"/>
          <w:szCs w:val="24"/>
        </w:rPr>
      </w:pPr>
      <w:r w:rsidRPr="001A3BF3">
        <w:rPr>
          <w:rFonts w:cstheme="minorHAnsi"/>
          <w:noProof/>
          <w:sz w:val="24"/>
          <w:szCs w:val="24"/>
        </w:rPr>
        <w:drawing>
          <wp:inline distT="0" distB="0" distL="0" distR="0" wp14:anchorId="5609AAB6" wp14:editId="4BE6DA9D">
            <wp:extent cx="5297038" cy="6183086"/>
            <wp:effectExtent l="0" t="0" r="0" b="8255"/>
            <wp:docPr id="2"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2"/>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95900" cy="6181758"/>
                    </a:xfrm>
                    <a:prstGeom prst="rect">
                      <a:avLst/>
                    </a:prstGeom>
                  </pic:spPr>
                </pic:pic>
              </a:graphicData>
            </a:graphic>
          </wp:inline>
        </w:drawing>
      </w:r>
    </w:p>
    <w:p w:rsidR="002D227B" w:rsidRPr="001A3BF3" w:rsidRDefault="002D227B" w:rsidP="004D0E75">
      <w:pPr>
        <w:spacing w:before="120" w:after="120" w:line="360" w:lineRule="auto"/>
        <w:ind w:left="142"/>
        <w:rPr>
          <w:rFonts w:cstheme="minorHAnsi"/>
          <w:b/>
        </w:rPr>
      </w:pPr>
      <w:r w:rsidRPr="001A3BF3">
        <w:rPr>
          <w:rFonts w:cstheme="minorHAnsi"/>
          <w:b/>
        </w:rPr>
        <w:t>Figure 1: Status of PDS Implementation – Children’s Disability Network Teams Established</w:t>
      </w:r>
    </w:p>
    <w:p w:rsidR="002D227B" w:rsidRPr="001A3BF3" w:rsidRDefault="002D227B" w:rsidP="004D0E75">
      <w:pPr>
        <w:pStyle w:val="Heading1"/>
        <w:spacing w:before="120" w:after="120" w:line="240" w:lineRule="auto"/>
        <w:rPr>
          <w:rFonts w:asciiTheme="minorHAnsi" w:hAnsiTheme="minorHAnsi" w:cstheme="minorHAnsi"/>
          <w:sz w:val="4"/>
          <w:szCs w:val="4"/>
        </w:rPr>
      </w:pPr>
    </w:p>
    <w:p w:rsidR="00773491" w:rsidRPr="001A3BF3" w:rsidRDefault="00C46064" w:rsidP="004D0E75">
      <w:pPr>
        <w:pStyle w:val="Heading1"/>
        <w:spacing w:before="120" w:after="120" w:line="240" w:lineRule="auto"/>
        <w:rPr>
          <w:rFonts w:asciiTheme="minorHAnsi" w:hAnsiTheme="minorHAnsi" w:cstheme="minorHAnsi"/>
        </w:rPr>
      </w:pPr>
      <w:r w:rsidRPr="001A3BF3">
        <w:rPr>
          <w:rFonts w:asciiTheme="minorHAnsi" w:hAnsiTheme="minorHAnsi" w:cstheme="minorHAnsi"/>
        </w:rPr>
        <w:t>13.</w:t>
      </w:r>
      <w:r w:rsidRPr="001A3BF3">
        <w:rPr>
          <w:rFonts w:asciiTheme="minorHAnsi" w:hAnsiTheme="minorHAnsi" w:cstheme="minorHAnsi"/>
        </w:rPr>
        <w:tab/>
      </w:r>
      <w:r w:rsidR="0027591D" w:rsidRPr="001A3BF3">
        <w:rPr>
          <w:rFonts w:asciiTheme="minorHAnsi" w:hAnsiTheme="minorHAnsi" w:cstheme="minorHAnsi"/>
        </w:rPr>
        <w:t xml:space="preserve">The Next </w:t>
      </w:r>
      <w:r w:rsidRPr="001A3BF3">
        <w:rPr>
          <w:rFonts w:asciiTheme="minorHAnsi" w:hAnsiTheme="minorHAnsi" w:cstheme="minorHAnsi"/>
        </w:rPr>
        <w:t>Twelve Month</w:t>
      </w:r>
      <w:r w:rsidR="008A1F88" w:rsidRPr="001A3BF3">
        <w:rPr>
          <w:rFonts w:asciiTheme="minorHAnsi" w:hAnsiTheme="minorHAnsi" w:cstheme="minorHAnsi"/>
        </w:rPr>
        <w:t>s</w:t>
      </w:r>
      <w:r w:rsidR="005741AF" w:rsidRPr="001A3BF3">
        <w:rPr>
          <w:rFonts w:asciiTheme="minorHAnsi" w:hAnsiTheme="minorHAnsi" w:cstheme="minorHAnsi"/>
        </w:rPr>
        <w:t xml:space="preserve"> – PDS Implementation</w:t>
      </w:r>
    </w:p>
    <w:p w:rsidR="00A15C1A" w:rsidRPr="001A3BF3" w:rsidRDefault="00A15C1A" w:rsidP="00A15C1A">
      <w:pPr>
        <w:rPr>
          <w:rFonts w:cstheme="minorHAnsi"/>
          <w:sz w:val="4"/>
          <w:szCs w:val="4"/>
        </w:rPr>
      </w:pPr>
    </w:p>
    <w:p w:rsidR="008678A3" w:rsidRPr="001A3BF3" w:rsidRDefault="008678A3" w:rsidP="008678A3">
      <w:pPr>
        <w:spacing w:before="120" w:after="120" w:line="360" w:lineRule="auto"/>
        <w:rPr>
          <w:rFonts w:cstheme="minorHAnsi"/>
          <w:b/>
          <w:color w:val="365F91" w:themeColor="accent1" w:themeShade="BF"/>
          <w:sz w:val="26"/>
          <w:szCs w:val="26"/>
        </w:rPr>
      </w:pPr>
      <w:r w:rsidRPr="001A3BF3">
        <w:rPr>
          <w:rFonts w:cstheme="minorHAnsi"/>
          <w:b/>
          <w:color w:val="365F91" w:themeColor="accent1" w:themeShade="BF"/>
          <w:sz w:val="26"/>
          <w:szCs w:val="26"/>
        </w:rPr>
        <w:t>13.1</w:t>
      </w:r>
      <w:r w:rsidRPr="001A3BF3">
        <w:rPr>
          <w:rFonts w:cstheme="minorHAnsi"/>
          <w:b/>
          <w:color w:val="365F91" w:themeColor="accent1" w:themeShade="BF"/>
          <w:sz w:val="26"/>
          <w:szCs w:val="26"/>
        </w:rPr>
        <w:tab/>
      </w:r>
      <w:r w:rsidR="00A15C1A" w:rsidRPr="001A3BF3">
        <w:rPr>
          <w:rFonts w:cstheme="minorHAnsi"/>
          <w:b/>
          <w:color w:val="365F91" w:themeColor="accent1" w:themeShade="BF"/>
          <w:sz w:val="26"/>
          <w:szCs w:val="26"/>
        </w:rPr>
        <w:t xml:space="preserve">CHO </w:t>
      </w:r>
      <w:r w:rsidR="00AC0945">
        <w:rPr>
          <w:rFonts w:cstheme="minorHAnsi"/>
          <w:b/>
          <w:color w:val="365F91" w:themeColor="accent1" w:themeShade="BF"/>
          <w:sz w:val="26"/>
          <w:szCs w:val="26"/>
        </w:rPr>
        <w:t xml:space="preserve">and LIG </w:t>
      </w:r>
      <w:r w:rsidRPr="001A3BF3">
        <w:rPr>
          <w:rFonts w:cstheme="minorHAnsi"/>
          <w:b/>
          <w:color w:val="365F91" w:themeColor="accent1" w:themeShade="BF"/>
          <w:sz w:val="26"/>
          <w:szCs w:val="26"/>
        </w:rPr>
        <w:t>PDS Implementation Plans</w:t>
      </w:r>
      <w:r w:rsidR="00A15C1A" w:rsidRPr="001A3BF3">
        <w:rPr>
          <w:rFonts w:cstheme="minorHAnsi"/>
          <w:b/>
          <w:color w:val="365F91" w:themeColor="accent1" w:themeShade="BF"/>
          <w:sz w:val="26"/>
          <w:szCs w:val="26"/>
        </w:rPr>
        <w:t xml:space="preserve"> </w:t>
      </w:r>
    </w:p>
    <w:p w:rsidR="000F17CC" w:rsidRPr="001A3BF3" w:rsidRDefault="005343BB" w:rsidP="008678A3">
      <w:pPr>
        <w:spacing w:before="120" w:after="120" w:line="360" w:lineRule="auto"/>
        <w:rPr>
          <w:rFonts w:cstheme="minorHAnsi"/>
          <w:sz w:val="24"/>
          <w:szCs w:val="24"/>
        </w:rPr>
      </w:pPr>
      <w:r>
        <w:rPr>
          <w:rFonts w:cstheme="minorHAnsi"/>
          <w:sz w:val="24"/>
          <w:szCs w:val="24"/>
        </w:rPr>
        <w:t>PDS Implementation</w:t>
      </w:r>
      <w:r w:rsidR="008678A3" w:rsidRPr="001A3BF3">
        <w:rPr>
          <w:rFonts w:cstheme="minorHAnsi"/>
          <w:sz w:val="24"/>
          <w:szCs w:val="24"/>
        </w:rPr>
        <w:t xml:space="preserve"> Plans are currently being reviewed and updated </w:t>
      </w:r>
      <w:r w:rsidR="00AC0945">
        <w:rPr>
          <w:rFonts w:cstheme="minorHAnsi"/>
          <w:sz w:val="24"/>
          <w:szCs w:val="24"/>
        </w:rPr>
        <w:t>by the CHO PDS leads with their LIGs, and supported by the National Children’s Team,</w:t>
      </w:r>
      <w:r w:rsidR="00AC0945" w:rsidRPr="001A3BF3">
        <w:rPr>
          <w:rFonts w:cstheme="minorHAnsi"/>
          <w:sz w:val="24"/>
          <w:szCs w:val="24"/>
        </w:rPr>
        <w:t xml:space="preserve"> </w:t>
      </w:r>
      <w:r w:rsidR="008678A3" w:rsidRPr="001A3BF3">
        <w:rPr>
          <w:rFonts w:cstheme="minorHAnsi"/>
          <w:sz w:val="24"/>
          <w:szCs w:val="24"/>
        </w:rPr>
        <w:t>in preparation for the Childr</w:t>
      </w:r>
      <w:r w:rsidR="00AC0945">
        <w:rPr>
          <w:rFonts w:cstheme="minorHAnsi"/>
          <w:sz w:val="24"/>
          <w:szCs w:val="24"/>
        </w:rPr>
        <w:t>en’s Disability Network Manager</w:t>
      </w:r>
      <w:r w:rsidR="008678A3" w:rsidRPr="001A3BF3">
        <w:rPr>
          <w:rFonts w:cstheme="minorHAnsi"/>
          <w:sz w:val="24"/>
          <w:szCs w:val="24"/>
        </w:rPr>
        <w:t xml:space="preserve">s </w:t>
      </w:r>
      <w:r w:rsidR="00AC0945">
        <w:rPr>
          <w:rFonts w:cstheme="minorHAnsi"/>
          <w:sz w:val="24"/>
          <w:szCs w:val="24"/>
        </w:rPr>
        <w:t>coming into post</w:t>
      </w:r>
      <w:r w:rsidR="008678A3" w:rsidRPr="001A3BF3">
        <w:rPr>
          <w:rFonts w:cstheme="minorHAnsi"/>
          <w:sz w:val="24"/>
          <w:szCs w:val="24"/>
        </w:rPr>
        <w:t>. Once they are in place, target</w:t>
      </w:r>
      <w:r>
        <w:rPr>
          <w:rFonts w:cstheme="minorHAnsi"/>
          <w:sz w:val="24"/>
          <w:szCs w:val="24"/>
        </w:rPr>
        <w:t xml:space="preserve"> start dates </w:t>
      </w:r>
      <w:r w:rsidR="008678A3" w:rsidRPr="001A3BF3">
        <w:rPr>
          <w:rFonts w:cstheme="minorHAnsi"/>
          <w:sz w:val="24"/>
          <w:szCs w:val="24"/>
        </w:rPr>
        <w:t>will be set for remaining teams</w:t>
      </w:r>
      <w:r w:rsidR="00AC0945">
        <w:rPr>
          <w:rFonts w:cstheme="minorHAnsi"/>
          <w:sz w:val="24"/>
          <w:szCs w:val="24"/>
        </w:rPr>
        <w:t xml:space="preserve"> and approved by the</w:t>
      </w:r>
      <w:r w:rsidR="00C55357">
        <w:rPr>
          <w:rFonts w:cstheme="minorHAnsi"/>
          <w:sz w:val="24"/>
          <w:szCs w:val="24"/>
        </w:rPr>
        <w:t xml:space="preserve"> relevant</w:t>
      </w:r>
      <w:r w:rsidR="00AC0945">
        <w:rPr>
          <w:rFonts w:cstheme="minorHAnsi"/>
          <w:sz w:val="24"/>
          <w:szCs w:val="24"/>
        </w:rPr>
        <w:t xml:space="preserve"> CHO Governance Group</w:t>
      </w:r>
      <w:r w:rsidR="008678A3" w:rsidRPr="001A3BF3">
        <w:rPr>
          <w:rFonts w:cstheme="minorHAnsi"/>
          <w:sz w:val="24"/>
          <w:szCs w:val="24"/>
        </w:rPr>
        <w:t xml:space="preserve">. </w:t>
      </w:r>
    </w:p>
    <w:p w:rsidR="005741AF" w:rsidRPr="001A3BF3" w:rsidRDefault="005741AF" w:rsidP="008678A3">
      <w:pPr>
        <w:spacing w:before="120" w:after="120" w:line="360" w:lineRule="auto"/>
        <w:rPr>
          <w:rFonts w:cstheme="minorHAnsi"/>
          <w:sz w:val="4"/>
          <w:szCs w:val="4"/>
        </w:rPr>
      </w:pPr>
    </w:p>
    <w:p w:rsidR="005741AF" w:rsidRPr="001A3BF3" w:rsidRDefault="005741AF" w:rsidP="000F17CC">
      <w:pPr>
        <w:spacing w:before="120" w:after="120" w:line="360" w:lineRule="auto"/>
        <w:rPr>
          <w:rFonts w:cstheme="minorHAnsi"/>
          <w:b/>
          <w:color w:val="365F91" w:themeColor="accent1" w:themeShade="BF"/>
          <w:sz w:val="26"/>
          <w:szCs w:val="26"/>
        </w:rPr>
      </w:pPr>
      <w:r w:rsidRPr="001A3BF3">
        <w:rPr>
          <w:rFonts w:cstheme="minorHAnsi"/>
          <w:b/>
          <w:color w:val="365F91" w:themeColor="accent1" w:themeShade="BF"/>
          <w:sz w:val="26"/>
          <w:szCs w:val="26"/>
        </w:rPr>
        <w:t>13.2</w:t>
      </w:r>
      <w:r w:rsidRPr="001A3BF3">
        <w:rPr>
          <w:rFonts w:cstheme="minorHAnsi"/>
          <w:b/>
          <w:color w:val="365F91" w:themeColor="accent1" w:themeShade="BF"/>
          <w:sz w:val="26"/>
          <w:szCs w:val="26"/>
        </w:rPr>
        <w:tab/>
        <w:t>Expressions of Preference for CDNTs</w:t>
      </w:r>
    </w:p>
    <w:p w:rsidR="000F17CC" w:rsidRPr="001A3BF3" w:rsidRDefault="000F17CC" w:rsidP="000F17CC">
      <w:pPr>
        <w:spacing w:before="120" w:after="120" w:line="360" w:lineRule="auto"/>
        <w:rPr>
          <w:rFonts w:cstheme="minorHAnsi"/>
          <w:sz w:val="24"/>
          <w:szCs w:val="24"/>
        </w:rPr>
      </w:pPr>
      <w:r w:rsidRPr="001A3BF3">
        <w:rPr>
          <w:rFonts w:cstheme="minorHAnsi"/>
          <w:sz w:val="24"/>
          <w:szCs w:val="24"/>
        </w:rPr>
        <w:t>CHOs are progressing their Expressions of Preference processes for assigning staff to CDNTs in line with the National Guidance on Expressions of Preference Procedure</w:t>
      </w:r>
      <w:r w:rsidR="005741AF" w:rsidRPr="001A3BF3">
        <w:rPr>
          <w:rFonts w:cstheme="minorHAnsi"/>
          <w:sz w:val="24"/>
          <w:szCs w:val="24"/>
        </w:rPr>
        <w:t xml:space="preserve">. This is </w:t>
      </w:r>
      <w:r w:rsidR="00D11AC6" w:rsidRPr="001A3BF3">
        <w:rPr>
          <w:rFonts w:cstheme="minorHAnsi"/>
          <w:sz w:val="24"/>
          <w:szCs w:val="24"/>
        </w:rPr>
        <w:t>designed to help</w:t>
      </w:r>
      <w:r w:rsidRPr="001A3BF3">
        <w:rPr>
          <w:rFonts w:cstheme="minorHAnsi"/>
          <w:sz w:val="24"/>
          <w:szCs w:val="24"/>
        </w:rPr>
        <w:t xml:space="preserve">  </w:t>
      </w:r>
      <w:r w:rsidR="005343BB">
        <w:rPr>
          <w:rFonts w:cstheme="minorHAnsi"/>
          <w:sz w:val="24"/>
          <w:szCs w:val="24"/>
        </w:rPr>
        <w:t>LIGs</w:t>
      </w:r>
      <w:r w:rsidR="005741AF" w:rsidRPr="001A3BF3">
        <w:rPr>
          <w:rFonts w:cstheme="minorHAnsi"/>
          <w:sz w:val="24"/>
          <w:szCs w:val="24"/>
        </w:rPr>
        <w:t xml:space="preserve"> with their process of assigning</w:t>
      </w:r>
      <w:r w:rsidRPr="001A3BF3">
        <w:rPr>
          <w:rFonts w:cstheme="minorHAnsi"/>
          <w:sz w:val="24"/>
          <w:szCs w:val="24"/>
        </w:rPr>
        <w:t xml:space="preserve"> staff </w:t>
      </w:r>
      <w:r w:rsidR="00D11AC6" w:rsidRPr="001A3BF3">
        <w:rPr>
          <w:rFonts w:cstheme="minorHAnsi"/>
          <w:sz w:val="24"/>
          <w:szCs w:val="24"/>
        </w:rPr>
        <w:t>currently working in children’s</w:t>
      </w:r>
      <w:r w:rsidRPr="001A3BF3">
        <w:rPr>
          <w:rFonts w:cstheme="minorHAnsi"/>
          <w:sz w:val="24"/>
          <w:szCs w:val="24"/>
        </w:rPr>
        <w:t xml:space="preserve"> </w:t>
      </w:r>
      <w:r w:rsidR="005741AF" w:rsidRPr="001A3BF3">
        <w:rPr>
          <w:rFonts w:cstheme="minorHAnsi"/>
          <w:sz w:val="24"/>
          <w:szCs w:val="24"/>
        </w:rPr>
        <w:t xml:space="preserve">disability </w:t>
      </w:r>
      <w:r w:rsidRPr="001A3BF3">
        <w:rPr>
          <w:rFonts w:cstheme="minorHAnsi"/>
          <w:sz w:val="24"/>
          <w:szCs w:val="24"/>
        </w:rPr>
        <w:t xml:space="preserve">services (statutory and voluntary) to new </w:t>
      </w:r>
      <w:r w:rsidR="00AF1126">
        <w:rPr>
          <w:rFonts w:cstheme="minorHAnsi"/>
          <w:sz w:val="24"/>
          <w:szCs w:val="24"/>
        </w:rPr>
        <w:t>CDNTs</w:t>
      </w:r>
      <w:r w:rsidRPr="001A3BF3">
        <w:rPr>
          <w:rFonts w:cstheme="minorHAnsi"/>
          <w:sz w:val="24"/>
          <w:szCs w:val="24"/>
        </w:rPr>
        <w:t xml:space="preserve"> within their CHO through seeking their preferences and making decisions on the best possible skill mix to meet the needs of children and their families.  </w:t>
      </w:r>
      <w:r w:rsidR="005343BB">
        <w:rPr>
          <w:rFonts w:cstheme="minorHAnsi"/>
          <w:sz w:val="24"/>
          <w:szCs w:val="24"/>
        </w:rPr>
        <w:t>T</w:t>
      </w:r>
      <w:r w:rsidRPr="001A3BF3">
        <w:rPr>
          <w:rFonts w:cstheme="minorHAnsi"/>
          <w:sz w:val="24"/>
          <w:szCs w:val="24"/>
        </w:rPr>
        <w:t xml:space="preserve">he process agreed in each area will reflect the requirements of that area. </w:t>
      </w:r>
    </w:p>
    <w:p w:rsidR="008678A3" w:rsidRPr="001A3BF3" w:rsidRDefault="008678A3" w:rsidP="008678A3">
      <w:pPr>
        <w:spacing w:before="120" w:after="120" w:line="360" w:lineRule="auto"/>
        <w:rPr>
          <w:rFonts w:cstheme="minorHAnsi"/>
          <w:sz w:val="4"/>
          <w:szCs w:val="4"/>
        </w:rPr>
      </w:pPr>
    </w:p>
    <w:p w:rsidR="00882711" w:rsidRPr="001A3BF3" w:rsidRDefault="00C46064" w:rsidP="004D0E75">
      <w:pPr>
        <w:keepNext/>
        <w:keepLines/>
        <w:spacing w:before="120" w:after="120"/>
        <w:outlineLvl w:val="1"/>
        <w:rPr>
          <w:rFonts w:eastAsiaTheme="majorEastAsia" w:cstheme="minorHAnsi"/>
          <w:b/>
          <w:bCs/>
          <w:color w:val="FF0000"/>
          <w:sz w:val="16"/>
          <w:szCs w:val="16"/>
        </w:rPr>
      </w:pPr>
      <w:r w:rsidRPr="001A3BF3">
        <w:rPr>
          <w:rFonts w:eastAsiaTheme="majorEastAsia" w:cstheme="minorHAnsi"/>
          <w:b/>
          <w:bCs/>
          <w:color w:val="365F91" w:themeColor="accent1" w:themeShade="BF"/>
          <w:sz w:val="26"/>
          <w:szCs w:val="26"/>
        </w:rPr>
        <w:t>13.</w:t>
      </w:r>
      <w:r w:rsidR="005741AF" w:rsidRPr="001A3BF3">
        <w:rPr>
          <w:rFonts w:eastAsiaTheme="majorEastAsia" w:cstheme="minorHAnsi"/>
          <w:b/>
          <w:bCs/>
          <w:color w:val="365F91" w:themeColor="accent1" w:themeShade="BF"/>
          <w:sz w:val="26"/>
          <w:szCs w:val="26"/>
        </w:rPr>
        <w:t>3</w:t>
      </w:r>
      <w:r w:rsidR="00882711" w:rsidRPr="001A3BF3">
        <w:rPr>
          <w:rFonts w:eastAsiaTheme="majorEastAsia" w:cstheme="minorHAnsi"/>
          <w:b/>
          <w:bCs/>
          <w:color w:val="365F91" w:themeColor="accent1" w:themeShade="BF"/>
          <w:sz w:val="26"/>
          <w:szCs w:val="26"/>
        </w:rPr>
        <w:tab/>
        <w:t xml:space="preserve"> </w:t>
      </w:r>
      <w:r w:rsidR="00531A69" w:rsidRPr="001A3BF3">
        <w:rPr>
          <w:rFonts w:eastAsiaTheme="majorEastAsia" w:cstheme="minorHAnsi"/>
          <w:b/>
          <w:bCs/>
          <w:color w:val="365F91" w:themeColor="accent1" w:themeShade="BF"/>
          <w:sz w:val="26"/>
          <w:szCs w:val="26"/>
        </w:rPr>
        <w:t xml:space="preserve">Assigning </w:t>
      </w:r>
      <w:r w:rsidR="00882711" w:rsidRPr="001A3BF3">
        <w:rPr>
          <w:rFonts w:eastAsiaTheme="majorEastAsia" w:cstheme="minorHAnsi"/>
          <w:b/>
          <w:bCs/>
          <w:color w:val="365F91" w:themeColor="accent1" w:themeShade="BF"/>
          <w:sz w:val="26"/>
          <w:szCs w:val="26"/>
        </w:rPr>
        <w:t>Children’s Disabilit</w:t>
      </w:r>
      <w:r w:rsidR="00882711" w:rsidRPr="001A3BF3">
        <w:rPr>
          <w:rFonts w:eastAsiaTheme="majorEastAsia" w:cstheme="minorHAnsi"/>
          <w:color w:val="365F91" w:themeColor="accent1" w:themeShade="BF"/>
          <w:sz w:val="26"/>
          <w:szCs w:val="26"/>
        </w:rPr>
        <w:t>y</w:t>
      </w:r>
      <w:r w:rsidR="00882711" w:rsidRPr="001A3BF3">
        <w:rPr>
          <w:rFonts w:eastAsiaTheme="majorEastAsia" w:cstheme="minorHAnsi"/>
          <w:b/>
          <w:bCs/>
          <w:color w:val="365F91" w:themeColor="accent1" w:themeShade="BF"/>
          <w:sz w:val="26"/>
          <w:szCs w:val="26"/>
        </w:rPr>
        <w:t xml:space="preserve"> Network Manager</w:t>
      </w:r>
      <w:r w:rsidR="00531A69" w:rsidRPr="001A3BF3">
        <w:rPr>
          <w:rFonts w:eastAsiaTheme="majorEastAsia" w:cstheme="minorHAnsi"/>
          <w:b/>
          <w:bCs/>
          <w:color w:val="365F91" w:themeColor="accent1" w:themeShade="BF"/>
          <w:sz w:val="26"/>
          <w:szCs w:val="26"/>
        </w:rPr>
        <w:t>s</w:t>
      </w:r>
      <w:r w:rsidR="00882711" w:rsidRPr="001A3BF3">
        <w:rPr>
          <w:rFonts w:eastAsiaTheme="majorEastAsia" w:cstheme="minorHAnsi"/>
          <w:b/>
          <w:bCs/>
          <w:color w:val="365F91" w:themeColor="accent1" w:themeShade="BF"/>
          <w:sz w:val="26"/>
          <w:szCs w:val="26"/>
        </w:rPr>
        <w:t xml:space="preserve"> (CDNM)</w:t>
      </w:r>
      <w:r w:rsidR="00531A69" w:rsidRPr="001A3BF3">
        <w:rPr>
          <w:rFonts w:eastAsiaTheme="majorEastAsia" w:cstheme="minorHAnsi"/>
          <w:b/>
          <w:bCs/>
          <w:color w:val="365F91" w:themeColor="accent1" w:themeShade="BF"/>
          <w:sz w:val="24"/>
          <w:szCs w:val="24"/>
        </w:rPr>
        <w:t xml:space="preserve"> </w:t>
      </w:r>
      <w:r w:rsidR="00531A69" w:rsidRPr="001A3BF3">
        <w:rPr>
          <w:rFonts w:eastAsiaTheme="majorEastAsia" w:cstheme="minorHAnsi"/>
          <w:b/>
          <w:bCs/>
          <w:color w:val="FF0000"/>
          <w:sz w:val="16"/>
          <w:szCs w:val="16"/>
        </w:rPr>
        <w:t xml:space="preserve"> </w:t>
      </w:r>
    </w:p>
    <w:p w:rsidR="002C5F81" w:rsidRPr="001A3BF3" w:rsidRDefault="002C5F81" w:rsidP="004D0E75">
      <w:pPr>
        <w:keepNext/>
        <w:keepLines/>
        <w:spacing w:before="120" w:after="120"/>
        <w:outlineLvl w:val="1"/>
        <w:rPr>
          <w:rFonts w:eastAsiaTheme="majorEastAsia" w:cstheme="minorHAnsi"/>
          <w:b/>
          <w:bCs/>
          <w:color w:val="FF0000"/>
          <w:sz w:val="4"/>
          <w:szCs w:val="4"/>
        </w:rPr>
      </w:pPr>
    </w:p>
    <w:p w:rsidR="00460602" w:rsidRPr="001A3BF3" w:rsidRDefault="00460602" w:rsidP="00CA413C">
      <w:pPr>
        <w:spacing w:before="120" w:after="120" w:line="360" w:lineRule="auto"/>
        <w:rPr>
          <w:rFonts w:eastAsiaTheme="majorEastAsia" w:cstheme="minorHAnsi"/>
          <w:b/>
          <w:bCs/>
          <w:color w:val="365F91" w:themeColor="accent1" w:themeShade="BF"/>
          <w:sz w:val="26"/>
          <w:szCs w:val="26"/>
        </w:rPr>
      </w:pPr>
      <w:r w:rsidRPr="001A3BF3">
        <w:rPr>
          <w:rFonts w:eastAsiaTheme="majorEastAsia" w:cstheme="minorHAnsi"/>
          <w:b/>
          <w:bCs/>
          <w:color w:val="365F91" w:themeColor="accent1" w:themeShade="BF"/>
          <w:sz w:val="26"/>
          <w:szCs w:val="26"/>
        </w:rPr>
        <w:t xml:space="preserve">13.3.1 Recruitment of CDNMs </w:t>
      </w:r>
    </w:p>
    <w:p w:rsidR="00CA413C" w:rsidRPr="001A3BF3" w:rsidRDefault="00CA413C" w:rsidP="00CA413C">
      <w:pPr>
        <w:spacing w:before="120" w:after="120" w:line="360" w:lineRule="auto"/>
        <w:rPr>
          <w:rFonts w:cstheme="minorHAnsi"/>
          <w:sz w:val="24"/>
          <w:szCs w:val="24"/>
        </w:rPr>
      </w:pPr>
      <w:r w:rsidRPr="001A3BF3">
        <w:rPr>
          <w:rFonts w:cstheme="minorHAnsi"/>
          <w:sz w:val="24"/>
          <w:szCs w:val="24"/>
        </w:rPr>
        <w:t xml:space="preserve">Filling of the CDNM posts from the CHO CDNM panels </w:t>
      </w:r>
      <w:r w:rsidR="00D11AC6" w:rsidRPr="001A3BF3">
        <w:rPr>
          <w:rFonts w:cstheme="minorHAnsi"/>
          <w:sz w:val="24"/>
          <w:szCs w:val="24"/>
        </w:rPr>
        <w:t xml:space="preserve">and </w:t>
      </w:r>
      <w:r w:rsidR="007577B1">
        <w:rPr>
          <w:rFonts w:cstheme="minorHAnsi"/>
          <w:sz w:val="24"/>
          <w:szCs w:val="24"/>
        </w:rPr>
        <w:t>appointment</w:t>
      </w:r>
      <w:r w:rsidR="00D11AC6" w:rsidRPr="001A3BF3">
        <w:rPr>
          <w:rFonts w:cstheme="minorHAnsi"/>
          <w:sz w:val="24"/>
          <w:szCs w:val="24"/>
        </w:rPr>
        <w:t xml:space="preserve"> of the ring-fenced CDNMs </w:t>
      </w:r>
      <w:r w:rsidR="007577B1">
        <w:rPr>
          <w:rFonts w:cstheme="minorHAnsi"/>
          <w:sz w:val="24"/>
          <w:szCs w:val="24"/>
        </w:rPr>
        <w:t>to</w:t>
      </w:r>
      <w:r w:rsidR="007577B1" w:rsidRPr="001A3BF3">
        <w:rPr>
          <w:rFonts w:cstheme="minorHAnsi"/>
          <w:sz w:val="24"/>
          <w:szCs w:val="24"/>
        </w:rPr>
        <w:t xml:space="preserve"> </w:t>
      </w:r>
      <w:r w:rsidR="00D11AC6" w:rsidRPr="001A3BF3">
        <w:rPr>
          <w:rFonts w:cstheme="minorHAnsi"/>
          <w:sz w:val="24"/>
          <w:szCs w:val="24"/>
        </w:rPr>
        <w:t>post is</w:t>
      </w:r>
      <w:r w:rsidRPr="001A3BF3">
        <w:rPr>
          <w:rFonts w:cstheme="minorHAnsi"/>
          <w:sz w:val="24"/>
          <w:szCs w:val="24"/>
        </w:rPr>
        <w:t xml:space="preserve"> a priority for</w:t>
      </w:r>
      <w:r w:rsidR="00D11AC6" w:rsidRPr="001A3BF3">
        <w:rPr>
          <w:rFonts w:cstheme="minorHAnsi"/>
          <w:sz w:val="24"/>
          <w:szCs w:val="24"/>
        </w:rPr>
        <w:t xml:space="preserve"> HSE National Disabilities in</w:t>
      </w:r>
      <w:r w:rsidRPr="001A3BF3">
        <w:rPr>
          <w:rFonts w:cstheme="minorHAnsi"/>
          <w:sz w:val="24"/>
          <w:szCs w:val="24"/>
        </w:rPr>
        <w:t xml:space="preserve"> 2020 as </w:t>
      </w:r>
      <w:r w:rsidR="00D11AC6" w:rsidRPr="001A3BF3">
        <w:rPr>
          <w:rFonts w:cstheme="minorHAnsi"/>
          <w:sz w:val="24"/>
          <w:szCs w:val="24"/>
        </w:rPr>
        <w:t>the key</w:t>
      </w:r>
      <w:r w:rsidRPr="001A3BF3">
        <w:rPr>
          <w:rFonts w:cstheme="minorHAnsi"/>
          <w:sz w:val="24"/>
          <w:szCs w:val="24"/>
        </w:rPr>
        <w:t xml:space="preserve"> enabler to setting up the final </w:t>
      </w:r>
      <w:r w:rsidR="00AF1126">
        <w:rPr>
          <w:rFonts w:cstheme="minorHAnsi"/>
          <w:sz w:val="24"/>
          <w:szCs w:val="24"/>
        </w:rPr>
        <w:t>CDNTs</w:t>
      </w:r>
      <w:r w:rsidRPr="001A3BF3">
        <w:rPr>
          <w:rFonts w:cstheme="minorHAnsi"/>
          <w:sz w:val="24"/>
          <w:szCs w:val="24"/>
        </w:rPr>
        <w:t xml:space="preserve"> under PDS. A robust process is in place to ensure this is achieved in a timely, c</w:t>
      </w:r>
      <w:r w:rsidR="00D11AC6" w:rsidRPr="001A3BF3">
        <w:rPr>
          <w:rFonts w:cstheme="minorHAnsi"/>
          <w:sz w:val="24"/>
          <w:szCs w:val="24"/>
        </w:rPr>
        <w:t>oordinated and transparent way.</w:t>
      </w:r>
    </w:p>
    <w:p w:rsidR="006E4E35" w:rsidRPr="001A3BF3" w:rsidRDefault="006E4E35" w:rsidP="00CA413C">
      <w:pPr>
        <w:spacing w:before="120" w:after="120" w:line="360" w:lineRule="auto"/>
        <w:rPr>
          <w:rFonts w:cstheme="minorHAnsi"/>
          <w:sz w:val="4"/>
          <w:szCs w:val="4"/>
        </w:rPr>
      </w:pPr>
    </w:p>
    <w:p w:rsidR="00460602" w:rsidRPr="001A3BF3" w:rsidRDefault="00460602" w:rsidP="00460602">
      <w:pPr>
        <w:spacing w:before="120" w:after="120" w:line="360" w:lineRule="auto"/>
        <w:rPr>
          <w:rFonts w:eastAsiaTheme="majorEastAsia" w:cstheme="minorHAnsi"/>
          <w:b/>
          <w:bCs/>
          <w:color w:val="365F91" w:themeColor="accent1" w:themeShade="BF"/>
          <w:sz w:val="26"/>
          <w:szCs w:val="26"/>
        </w:rPr>
      </w:pPr>
      <w:r w:rsidRPr="001A3BF3">
        <w:rPr>
          <w:rFonts w:eastAsiaTheme="majorEastAsia" w:cstheme="minorHAnsi"/>
          <w:b/>
          <w:bCs/>
          <w:color w:val="365F91" w:themeColor="accent1" w:themeShade="BF"/>
          <w:sz w:val="26"/>
          <w:szCs w:val="26"/>
        </w:rPr>
        <w:t xml:space="preserve">13.3.2 Employment of CDNMs </w:t>
      </w:r>
    </w:p>
    <w:p w:rsidR="005343BB" w:rsidRDefault="00460602" w:rsidP="00460602">
      <w:pPr>
        <w:spacing w:before="120" w:after="120" w:line="360" w:lineRule="auto"/>
        <w:rPr>
          <w:rFonts w:cstheme="minorHAnsi"/>
          <w:sz w:val="24"/>
          <w:szCs w:val="24"/>
        </w:rPr>
      </w:pPr>
      <w:r w:rsidRPr="001A3BF3">
        <w:rPr>
          <w:rFonts w:cstheme="minorHAnsi"/>
          <w:sz w:val="24"/>
          <w:szCs w:val="24"/>
        </w:rPr>
        <w:t xml:space="preserve">CDNMs will be employed by the HSE or a Section 38 funded agency.  Each team will be managed by a Lead Agency. Where the Lead Agency is a Section 39 organisation, the CDNM will be seconded to that organisation from the HSE or Section 38 organisation.  The Section 39 Lead Agency will agree the employer for each CDNM with local CHO management.   Where </w:t>
      </w:r>
      <w:r w:rsidR="005343BB">
        <w:rPr>
          <w:rFonts w:cstheme="minorHAnsi"/>
          <w:sz w:val="24"/>
          <w:szCs w:val="24"/>
        </w:rPr>
        <w:t>t</w:t>
      </w:r>
      <w:r w:rsidRPr="001A3BF3">
        <w:rPr>
          <w:rFonts w:cstheme="minorHAnsi"/>
          <w:sz w:val="24"/>
          <w:szCs w:val="24"/>
        </w:rPr>
        <w:t xml:space="preserve">he HSE is the agreed employer of a CDNM to be seconded to a Section 39 Lead Agency, the Head of Social Care will ensure that appropriate secondment arrangements and necessary </w:t>
      </w:r>
    </w:p>
    <w:p w:rsidR="005343BB" w:rsidRDefault="005343BB" w:rsidP="00460602">
      <w:pPr>
        <w:spacing w:before="120" w:after="120" w:line="360" w:lineRule="auto"/>
        <w:rPr>
          <w:rFonts w:cstheme="minorHAnsi"/>
          <w:sz w:val="4"/>
          <w:szCs w:val="4"/>
        </w:rPr>
      </w:pPr>
    </w:p>
    <w:p w:rsidR="005343BB" w:rsidRPr="005343BB" w:rsidRDefault="005343BB" w:rsidP="00460602">
      <w:pPr>
        <w:spacing w:before="120" w:after="120" w:line="360" w:lineRule="auto"/>
        <w:rPr>
          <w:rFonts w:cstheme="minorHAnsi"/>
          <w:sz w:val="4"/>
          <w:szCs w:val="4"/>
        </w:rPr>
      </w:pPr>
    </w:p>
    <w:p w:rsidR="00460602" w:rsidRPr="001A3BF3" w:rsidRDefault="00460602" w:rsidP="00460602">
      <w:pPr>
        <w:spacing w:before="120" w:after="120" w:line="360" w:lineRule="auto"/>
        <w:rPr>
          <w:rFonts w:cstheme="minorHAnsi"/>
          <w:sz w:val="24"/>
          <w:szCs w:val="24"/>
        </w:rPr>
      </w:pPr>
      <w:r w:rsidRPr="001A3BF3">
        <w:rPr>
          <w:rFonts w:cstheme="minorHAnsi"/>
          <w:sz w:val="24"/>
          <w:szCs w:val="24"/>
        </w:rPr>
        <w:t xml:space="preserve">documentation are in place. As CDNM posts become vacant, the same recruitment and employment processes will apply. </w:t>
      </w:r>
    </w:p>
    <w:p w:rsidR="003E0D9E" w:rsidRPr="001A3BF3" w:rsidRDefault="003E0D9E" w:rsidP="006E4E35">
      <w:pPr>
        <w:spacing w:before="120" w:after="120" w:line="360" w:lineRule="auto"/>
        <w:rPr>
          <w:rFonts w:eastAsiaTheme="majorEastAsia" w:cstheme="minorHAnsi"/>
          <w:b/>
          <w:bCs/>
          <w:color w:val="365F91" w:themeColor="accent1" w:themeShade="BF"/>
          <w:sz w:val="4"/>
          <w:szCs w:val="4"/>
        </w:rPr>
      </w:pPr>
    </w:p>
    <w:p w:rsidR="006E4E35" w:rsidRPr="001A3BF3" w:rsidRDefault="00EE5165" w:rsidP="006E4E35">
      <w:pPr>
        <w:spacing w:before="120" w:after="120" w:line="360" w:lineRule="auto"/>
        <w:rPr>
          <w:rFonts w:eastAsiaTheme="majorEastAsia" w:cstheme="minorHAnsi"/>
          <w:b/>
          <w:bCs/>
          <w:color w:val="FF0000"/>
          <w:sz w:val="24"/>
          <w:szCs w:val="24"/>
        </w:rPr>
      </w:pPr>
      <w:r w:rsidRPr="001A3BF3">
        <w:rPr>
          <w:rFonts w:eastAsiaTheme="majorEastAsia" w:cstheme="minorHAnsi"/>
          <w:b/>
          <w:bCs/>
          <w:color w:val="365F91" w:themeColor="accent1" w:themeShade="BF"/>
          <w:sz w:val="26"/>
          <w:szCs w:val="26"/>
        </w:rPr>
        <w:t xml:space="preserve">13.3.3 CDNM Responsibilities </w:t>
      </w:r>
      <w:r w:rsidR="006E4E35" w:rsidRPr="001A3BF3">
        <w:rPr>
          <w:rFonts w:eastAsiaTheme="majorEastAsia" w:cstheme="minorHAnsi"/>
          <w:b/>
          <w:bCs/>
          <w:color w:val="365F91" w:themeColor="accent1" w:themeShade="BF"/>
          <w:sz w:val="24"/>
          <w:szCs w:val="24"/>
        </w:rPr>
        <w:t xml:space="preserve"> </w:t>
      </w:r>
      <w:r w:rsidR="006E4E35" w:rsidRPr="001A3BF3">
        <w:rPr>
          <w:rFonts w:eastAsiaTheme="majorEastAsia" w:cstheme="minorHAnsi"/>
          <w:b/>
          <w:bCs/>
          <w:color w:val="FF0000"/>
          <w:sz w:val="24"/>
          <w:szCs w:val="24"/>
        </w:rPr>
        <w:t xml:space="preserve"> </w:t>
      </w:r>
    </w:p>
    <w:p w:rsidR="00CA413C" w:rsidRPr="001A3BF3" w:rsidRDefault="00882711" w:rsidP="00CA413C">
      <w:pPr>
        <w:spacing w:before="120" w:after="120" w:line="360" w:lineRule="auto"/>
        <w:rPr>
          <w:rFonts w:cstheme="minorHAnsi"/>
          <w:sz w:val="24"/>
          <w:szCs w:val="24"/>
        </w:rPr>
      </w:pPr>
      <w:r w:rsidRPr="001A3BF3">
        <w:rPr>
          <w:rFonts w:cstheme="minorHAnsi"/>
          <w:sz w:val="24"/>
          <w:szCs w:val="24"/>
        </w:rPr>
        <w:t xml:space="preserve">The CDNM is the accountable and responsible person for ensuring the delivery of high quality, safe, integrated children’s disability services to the population within their designated network(s). </w:t>
      </w:r>
      <w:r w:rsidR="00CA413C" w:rsidRPr="001A3BF3">
        <w:rPr>
          <w:rFonts w:cstheme="minorHAnsi"/>
          <w:sz w:val="24"/>
          <w:szCs w:val="24"/>
        </w:rPr>
        <w:t xml:space="preserve">The CDNM is the line manager for all staff members of the Children’s Disability Network Teams in their designated network(s). He/she will provide clinical assurance regarding professional supervision of each clinician working in their teams. </w:t>
      </w:r>
    </w:p>
    <w:p w:rsidR="0078786B" w:rsidRPr="001A3BF3" w:rsidRDefault="0078786B" w:rsidP="0078786B">
      <w:pPr>
        <w:spacing w:before="120" w:after="120" w:line="360" w:lineRule="auto"/>
        <w:rPr>
          <w:rFonts w:cstheme="minorHAnsi"/>
          <w:sz w:val="24"/>
          <w:szCs w:val="24"/>
        </w:rPr>
      </w:pPr>
      <w:r w:rsidRPr="00657870">
        <w:rPr>
          <w:rFonts w:cstheme="minorHAnsi"/>
          <w:sz w:val="24"/>
          <w:szCs w:val="24"/>
        </w:rPr>
        <w:t xml:space="preserve">The CDNM may provide professional supervision for senior clinicians of the same discipline within their network. In addition, the CDNM may agree to provide cross network supervision for senior clinicians of the same discipline in agreement with the relevant CDNM. Where this is not possible, the CDNM will liaise with the appropriate </w:t>
      </w:r>
      <w:r w:rsidR="006E4E35" w:rsidRPr="00657870">
        <w:rPr>
          <w:rFonts w:cstheme="minorHAnsi"/>
          <w:sz w:val="24"/>
          <w:szCs w:val="24"/>
        </w:rPr>
        <w:t>Therapy Manager/</w:t>
      </w:r>
      <w:r w:rsidR="00433492" w:rsidRPr="00657870">
        <w:rPr>
          <w:rFonts w:cstheme="minorHAnsi"/>
          <w:sz w:val="24"/>
          <w:szCs w:val="24"/>
        </w:rPr>
        <w:t xml:space="preserve">Head of Discipline/Professional </w:t>
      </w:r>
      <w:r w:rsidRPr="00657870">
        <w:rPr>
          <w:rFonts w:cstheme="minorHAnsi"/>
          <w:sz w:val="24"/>
          <w:szCs w:val="24"/>
        </w:rPr>
        <w:t xml:space="preserve">Discipline Lead to access appropriate </w:t>
      </w:r>
      <w:r w:rsidR="006E4E35" w:rsidRPr="00657870">
        <w:rPr>
          <w:rFonts w:cstheme="minorHAnsi"/>
          <w:sz w:val="24"/>
          <w:szCs w:val="24"/>
        </w:rPr>
        <w:t>supervision</w:t>
      </w:r>
      <w:r w:rsidRPr="00657870">
        <w:rPr>
          <w:rFonts w:cstheme="minorHAnsi"/>
          <w:sz w:val="24"/>
          <w:szCs w:val="24"/>
        </w:rPr>
        <w:t>.</w:t>
      </w:r>
      <w:r w:rsidR="00433492" w:rsidRPr="00657870">
        <w:rPr>
          <w:rFonts w:cstheme="minorHAnsi"/>
          <w:sz w:val="24"/>
          <w:szCs w:val="24"/>
        </w:rPr>
        <w:t xml:space="preserve"> S</w:t>
      </w:r>
      <w:r w:rsidRPr="00657870">
        <w:rPr>
          <w:rFonts w:cstheme="minorHAnsi"/>
          <w:sz w:val="24"/>
          <w:szCs w:val="24"/>
        </w:rPr>
        <w:t>enior clinicians</w:t>
      </w:r>
      <w:r w:rsidR="00433492" w:rsidRPr="00657870">
        <w:rPr>
          <w:rFonts w:cstheme="minorHAnsi"/>
          <w:sz w:val="24"/>
          <w:szCs w:val="24"/>
        </w:rPr>
        <w:t xml:space="preserve"> in the CDNT</w:t>
      </w:r>
      <w:r w:rsidRPr="00657870">
        <w:rPr>
          <w:rFonts w:cstheme="minorHAnsi"/>
          <w:sz w:val="24"/>
          <w:szCs w:val="24"/>
        </w:rPr>
        <w:t xml:space="preserve"> will provide professional supervision for staff grade colleagues in their network. Where there is a requirement for senior clinicians to provide cross network supervision, this will be agreed by the relevant CDNMs.</w:t>
      </w:r>
    </w:p>
    <w:p w:rsidR="00C46064" w:rsidRPr="001A3BF3" w:rsidRDefault="00C46064" w:rsidP="004D0E75">
      <w:pPr>
        <w:keepNext/>
        <w:keepLines/>
        <w:spacing w:before="120" w:after="120"/>
        <w:outlineLvl w:val="1"/>
        <w:rPr>
          <w:rFonts w:eastAsiaTheme="majorEastAsia" w:cstheme="minorHAnsi"/>
          <w:b/>
          <w:bCs/>
          <w:color w:val="365F91" w:themeColor="accent1" w:themeShade="BF"/>
          <w:sz w:val="4"/>
          <w:szCs w:val="4"/>
        </w:rPr>
      </w:pPr>
    </w:p>
    <w:p w:rsidR="002C5F81" w:rsidRPr="001A3BF3" w:rsidRDefault="00EE5165" w:rsidP="00EE5165">
      <w:pPr>
        <w:pStyle w:val="Heading2"/>
        <w:spacing w:before="120" w:after="120" w:line="360" w:lineRule="auto"/>
        <w:rPr>
          <w:rFonts w:asciiTheme="minorHAnsi" w:hAnsiTheme="minorHAnsi" w:cstheme="minorHAnsi"/>
          <w:color w:val="365F91" w:themeColor="accent1" w:themeShade="BF"/>
        </w:rPr>
      </w:pPr>
      <w:r w:rsidRPr="001A3BF3">
        <w:rPr>
          <w:rFonts w:asciiTheme="minorHAnsi" w:hAnsiTheme="minorHAnsi" w:cstheme="minorHAnsi"/>
          <w:bCs w:val="0"/>
          <w:color w:val="365F91" w:themeColor="accent1" w:themeShade="BF"/>
        </w:rPr>
        <w:t>13.4 Developing Family Centred Practice across all CDNTs</w:t>
      </w:r>
    </w:p>
    <w:p w:rsidR="001A3BF3" w:rsidRPr="001A3BF3" w:rsidRDefault="00C0729E" w:rsidP="006732B0">
      <w:pPr>
        <w:spacing w:before="120" w:after="120" w:line="360" w:lineRule="auto"/>
        <w:ind w:right="680"/>
        <w:rPr>
          <w:rFonts w:cstheme="minorHAnsi"/>
          <w:sz w:val="24"/>
          <w:szCs w:val="24"/>
        </w:rPr>
      </w:pPr>
      <w:r w:rsidRPr="001A3BF3">
        <w:rPr>
          <w:rFonts w:cstheme="minorHAnsi"/>
          <w:sz w:val="24"/>
          <w:szCs w:val="24"/>
        </w:rPr>
        <w:t>It is essential that existing and new</w:t>
      </w:r>
      <w:r w:rsidR="000C0E3A" w:rsidRPr="001A3BF3">
        <w:rPr>
          <w:rFonts w:cstheme="minorHAnsi"/>
          <w:sz w:val="24"/>
          <w:szCs w:val="24"/>
        </w:rPr>
        <w:t xml:space="preserve"> CDNTs are supported to develop authentic family centred practice models</w:t>
      </w:r>
      <w:r w:rsidR="008E6657" w:rsidRPr="001A3BF3">
        <w:rPr>
          <w:rFonts w:cstheme="minorHAnsi"/>
          <w:sz w:val="24"/>
          <w:szCs w:val="24"/>
        </w:rPr>
        <w:t xml:space="preserve"> in line with </w:t>
      </w:r>
      <w:r w:rsidR="00433492" w:rsidRPr="001A3BF3">
        <w:rPr>
          <w:rFonts w:cstheme="minorHAnsi"/>
          <w:sz w:val="24"/>
          <w:szCs w:val="24"/>
        </w:rPr>
        <w:t>PDS</w:t>
      </w:r>
      <w:r w:rsidR="008E6657" w:rsidRPr="001A3BF3">
        <w:rPr>
          <w:rFonts w:cstheme="minorHAnsi"/>
          <w:sz w:val="24"/>
          <w:szCs w:val="24"/>
        </w:rPr>
        <w:t xml:space="preserve"> principles</w:t>
      </w:r>
      <w:r w:rsidR="00933464" w:rsidRPr="001A3BF3">
        <w:rPr>
          <w:rFonts w:cstheme="minorHAnsi"/>
          <w:sz w:val="24"/>
          <w:szCs w:val="24"/>
        </w:rPr>
        <w:t xml:space="preserve"> in order to achieve its core objectives</w:t>
      </w:r>
      <w:r w:rsidR="000C0E3A" w:rsidRPr="001A3BF3">
        <w:rPr>
          <w:rFonts w:cstheme="minorHAnsi"/>
          <w:sz w:val="24"/>
          <w:szCs w:val="24"/>
        </w:rPr>
        <w:t xml:space="preserve">. </w:t>
      </w:r>
      <w:r w:rsidR="00EE5165" w:rsidRPr="001A3BF3">
        <w:rPr>
          <w:rFonts w:cstheme="minorHAnsi"/>
          <w:sz w:val="24"/>
          <w:szCs w:val="24"/>
        </w:rPr>
        <w:t>I</w:t>
      </w:r>
      <w:r w:rsidR="000C0E3A" w:rsidRPr="001A3BF3">
        <w:rPr>
          <w:rFonts w:cstheme="minorHAnsi"/>
          <w:sz w:val="24"/>
          <w:szCs w:val="24"/>
        </w:rPr>
        <w:t>nterdisciplinary working</w:t>
      </w:r>
      <w:r w:rsidRPr="001A3BF3">
        <w:rPr>
          <w:rFonts w:cstheme="minorHAnsi"/>
          <w:sz w:val="24"/>
          <w:szCs w:val="24"/>
        </w:rPr>
        <w:t xml:space="preserve"> </w:t>
      </w:r>
      <w:r w:rsidR="00EE5165" w:rsidRPr="001A3BF3">
        <w:rPr>
          <w:rFonts w:cstheme="minorHAnsi"/>
          <w:sz w:val="24"/>
          <w:szCs w:val="24"/>
        </w:rPr>
        <w:t xml:space="preserve">is critical to family centred practice in CDNTs and this </w:t>
      </w:r>
      <w:r w:rsidRPr="001A3BF3">
        <w:rPr>
          <w:rFonts w:cstheme="minorHAnsi"/>
          <w:sz w:val="24"/>
          <w:szCs w:val="24"/>
        </w:rPr>
        <w:t>will be</w:t>
      </w:r>
      <w:r w:rsidR="00B871D6" w:rsidRPr="001A3BF3">
        <w:rPr>
          <w:rFonts w:cstheme="minorHAnsi"/>
          <w:sz w:val="24"/>
          <w:szCs w:val="24"/>
        </w:rPr>
        <w:t xml:space="preserve"> </w:t>
      </w:r>
      <w:r w:rsidR="000C0E3A" w:rsidRPr="001A3BF3">
        <w:rPr>
          <w:rFonts w:cstheme="minorHAnsi"/>
          <w:sz w:val="24"/>
          <w:szCs w:val="24"/>
        </w:rPr>
        <w:t>new for many staff</w:t>
      </w:r>
      <w:r w:rsidR="008E6657" w:rsidRPr="001A3BF3">
        <w:rPr>
          <w:rFonts w:cstheme="minorHAnsi"/>
          <w:sz w:val="24"/>
          <w:szCs w:val="24"/>
        </w:rPr>
        <w:t xml:space="preserve"> </w:t>
      </w:r>
      <w:r w:rsidR="000C0E3A" w:rsidRPr="001A3BF3">
        <w:rPr>
          <w:rFonts w:cstheme="minorHAnsi"/>
          <w:sz w:val="24"/>
          <w:szCs w:val="24"/>
        </w:rPr>
        <w:t>mov</w:t>
      </w:r>
      <w:r w:rsidR="009D37BB" w:rsidRPr="001A3BF3">
        <w:rPr>
          <w:rFonts w:cstheme="minorHAnsi"/>
          <w:sz w:val="24"/>
          <w:szCs w:val="24"/>
        </w:rPr>
        <w:t>ing</w:t>
      </w:r>
      <w:r w:rsidR="000C0E3A" w:rsidRPr="001A3BF3">
        <w:rPr>
          <w:rFonts w:cstheme="minorHAnsi"/>
          <w:sz w:val="24"/>
          <w:szCs w:val="24"/>
        </w:rPr>
        <w:t xml:space="preserve"> from a multidisciplinary service where each discipline (</w:t>
      </w:r>
      <w:r w:rsidR="009D37BB" w:rsidRPr="001A3BF3">
        <w:rPr>
          <w:rFonts w:cstheme="minorHAnsi"/>
          <w:sz w:val="24"/>
          <w:szCs w:val="24"/>
        </w:rPr>
        <w:t xml:space="preserve">e.g. </w:t>
      </w:r>
      <w:r w:rsidR="008E6657" w:rsidRPr="001A3BF3">
        <w:rPr>
          <w:rFonts w:cstheme="minorHAnsi"/>
          <w:sz w:val="24"/>
          <w:szCs w:val="24"/>
        </w:rPr>
        <w:t>Occupational</w:t>
      </w:r>
      <w:r w:rsidR="000C0E3A" w:rsidRPr="001A3BF3">
        <w:rPr>
          <w:rFonts w:cstheme="minorHAnsi"/>
          <w:sz w:val="24"/>
          <w:szCs w:val="24"/>
        </w:rPr>
        <w:t xml:space="preserve"> Therapy, Physiotherapy) works separately with the child and family. </w:t>
      </w:r>
      <w:r w:rsidR="008E6657" w:rsidRPr="001A3BF3">
        <w:rPr>
          <w:rFonts w:cstheme="minorHAnsi"/>
          <w:sz w:val="24"/>
          <w:szCs w:val="24"/>
          <w:lang w:val="en-US"/>
        </w:rPr>
        <w:t>An interdisciplinary team i</w:t>
      </w:r>
      <w:r w:rsidR="009D37BB" w:rsidRPr="001A3BF3">
        <w:rPr>
          <w:rFonts w:cstheme="minorHAnsi"/>
          <w:sz w:val="24"/>
          <w:szCs w:val="24"/>
          <w:lang w:val="en-US"/>
        </w:rPr>
        <w:t xml:space="preserve">s a number of professionals of different disciplines </w:t>
      </w:r>
      <w:r w:rsidR="008E6657" w:rsidRPr="001A3BF3">
        <w:rPr>
          <w:rFonts w:cstheme="minorHAnsi"/>
          <w:sz w:val="24"/>
          <w:szCs w:val="24"/>
          <w:lang w:val="en-US"/>
        </w:rPr>
        <w:t>work</w:t>
      </w:r>
      <w:r w:rsidR="009D37BB" w:rsidRPr="001A3BF3">
        <w:rPr>
          <w:rFonts w:cstheme="minorHAnsi"/>
          <w:sz w:val="24"/>
          <w:szCs w:val="24"/>
          <w:lang w:val="en-US"/>
        </w:rPr>
        <w:t>ing</w:t>
      </w:r>
      <w:r w:rsidR="008E6657" w:rsidRPr="001A3BF3">
        <w:rPr>
          <w:rFonts w:cstheme="minorHAnsi"/>
          <w:sz w:val="24"/>
          <w:szCs w:val="24"/>
          <w:lang w:val="en-US"/>
        </w:rPr>
        <w:t xml:space="preserve"> with the child and family, sharing information, decision-making and goal-setting. They have common procedures and policies and frequent opportunities for communication</w:t>
      </w:r>
      <w:r w:rsidR="009D37BB" w:rsidRPr="001A3BF3">
        <w:rPr>
          <w:rFonts w:cstheme="minorHAnsi"/>
          <w:sz w:val="24"/>
          <w:szCs w:val="24"/>
          <w:lang w:val="en-US"/>
        </w:rPr>
        <w:t>, and</w:t>
      </w:r>
      <w:r w:rsidR="008E6657" w:rsidRPr="001A3BF3">
        <w:rPr>
          <w:rFonts w:cstheme="minorHAnsi"/>
          <w:sz w:val="24"/>
          <w:szCs w:val="24"/>
          <w:lang w:val="en-US"/>
        </w:rPr>
        <w:t xml:space="preserve"> work collaboratively to meet the identified needs of the child with a joint service plan</w:t>
      </w:r>
      <w:r w:rsidR="009D37BB" w:rsidRPr="001A3BF3">
        <w:rPr>
          <w:rFonts w:cstheme="minorHAnsi"/>
          <w:sz w:val="24"/>
          <w:szCs w:val="24"/>
          <w:lang w:val="en-US"/>
        </w:rPr>
        <w:t xml:space="preserve">. </w:t>
      </w:r>
      <w:r w:rsidR="008E6657" w:rsidRPr="001A3BF3">
        <w:rPr>
          <w:rFonts w:cstheme="minorHAnsi"/>
          <w:sz w:val="24"/>
          <w:szCs w:val="24"/>
        </w:rPr>
        <w:t>This model of practice enable</w:t>
      </w:r>
      <w:r w:rsidR="00AC0945">
        <w:rPr>
          <w:rFonts w:cstheme="minorHAnsi"/>
          <w:sz w:val="24"/>
          <w:szCs w:val="24"/>
        </w:rPr>
        <w:t>s</w:t>
      </w:r>
      <w:r w:rsidR="00DA2955">
        <w:rPr>
          <w:rFonts w:cstheme="minorHAnsi"/>
          <w:sz w:val="24"/>
          <w:szCs w:val="24"/>
        </w:rPr>
        <w:t xml:space="preserve"> each child and family to </w:t>
      </w:r>
      <w:r w:rsidR="008E6657" w:rsidRPr="001A3BF3">
        <w:rPr>
          <w:rFonts w:cstheme="minorHAnsi"/>
          <w:sz w:val="24"/>
          <w:szCs w:val="24"/>
        </w:rPr>
        <w:t>experience and access a holistic, unified continuum of service delivery where a family centred planning approach is central to the process.</w:t>
      </w:r>
    </w:p>
    <w:p w:rsidR="001A3BF3" w:rsidRPr="001A3BF3" w:rsidRDefault="001A3BF3" w:rsidP="009D37BB">
      <w:pPr>
        <w:spacing w:before="120" w:after="120" w:line="360" w:lineRule="auto"/>
        <w:rPr>
          <w:rFonts w:cstheme="minorHAnsi"/>
          <w:sz w:val="4"/>
          <w:szCs w:val="4"/>
        </w:rPr>
      </w:pPr>
    </w:p>
    <w:p w:rsidR="00EB5894" w:rsidRPr="001A3BF3" w:rsidRDefault="00EE5165" w:rsidP="009D37BB">
      <w:pPr>
        <w:spacing w:before="120" w:after="120" w:line="360" w:lineRule="auto"/>
        <w:rPr>
          <w:rFonts w:cstheme="minorHAnsi"/>
          <w:sz w:val="24"/>
          <w:szCs w:val="24"/>
        </w:rPr>
      </w:pPr>
      <w:r w:rsidRPr="001A3BF3">
        <w:rPr>
          <w:rFonts w:cstheme="minorHAnsi"/>
          <w:sz w:val="24"/>
          <w:szCs w:val="24"/>
        </w:rPr>
        <w:t>T</w:t>
      </w:r>
      <w:r w:rsidR="00B871D6" w:rsidRPr="001A3BF3">
        <w:rPr>
          <w:rFonts w:cstheme="minorHAnsi"/>
          <w:sz w:val="24"/>
          <w:szCs w:val="24"/>
        </w:rPr>
        <w:t xml:space="preserve">he </w:t>
      </w:r>
      <w:r w:rsidR="009D37BB" w:rsidRPr="001A3BF3">
        <w:rPr>
          <w:rFonts w:cstheme="minorHAnsi"/>
          <w:sz w:val="24"/>
          <w:szCs w:val="24"/>
        </w:rPr>
        <w:t xml:space="preserve">National Operations – Disabilities Team is supporting </w:t>
      </w:r>
      <w:r w:rsidR="00B871D6" w:rsidRPr="001A3BF3">
        <w:rPr>
          <w:rFonts w:cstheme="minorHAnsi"/>
          <w:sz w:val="24"/>
          <w:szCs w:val="24"/>
        </w:rPr>
        <w:t>CDNTs in developing the required competencies</w:t>
      </w:r>
      <w:r w:rsidR="009D37BB" w:rsidRPr="001A3BF3">
        <w:rPr>
          <w:rFonts w:cstheme="minorHAnsi"/>
          <w:sz w:val="24"/>
          <w:szCs w:val="24"/>
        </w:rPr>
        <w:t xml:space="preserve"> to </w:t>
      </w:r>
      <w:r w:rsidR="00B871D6" w:rsidRPr="001A3BF3">
        <w:rPr>
          <w:rFonts w:cstheme="minorHAnsi"/>
          <w:sz w:val="24"/>
          <w:szCs w:val="24"/>
        </w:rPr>
        <w:t>implement</w:t>
      </w:r>
      <w:r w:rsidR="009D37BB" w:rsidRPr="001A3BF3">
        <w:rPr>
          <w:rFonts w:cstheme="minorHAnsi"/>
          <w:sz w:val="24"/>
          <w:szCs w:val="24"/>
        </w:rPr>
        <w:t xml:space="preserve"> Family Centred Practice service</w:t>
      </w:r>
      <w:r w:rsidR="00B871D6" w:rsidRPr="001A3BF3">
        <w:rPr>
          <w:rFonts w:cstheme="minorHAnsi"/>
          <w:sz w:val="24"/>
          <w:szCs w:val="24"/>
        </w:rPr>
        <w:t>s</w:t>
      </w:r>
      <w:r w:rsidR="009D37BB" w:rsidRPr="001A3BF3">
        <w:rPr>
          <w:rFonts w:cstheme="minorHAnsi"/>
          <w:sz w:val="24"/>
          <w:szCs w:val="24"/>
        </w:rPr>
        <w:t xml:space="preserve"> through </w:t>
      </w:r>
      <w:r w:rsidR="00C0729E" w:rsidRPr="001A3BF3">
        <w:rPr>
          <w:rFonts w:cstheme="minorHAnsi"/>
          <w:sz w:val="24"/>
          <w:szCs w:val="24"/>
        </w:rPr>
        <w:t>the follo</w:t>
      </w:r>
      <w:r w:rsidR="006732B0">
        <w:rPr>
          <w:rFonts w:cstheme="minorHAnsi"/>
          <w:sz w:val="24"/>
          <w:szCs w:val="24"/>
        </w:rPr>
        <w:t>wing initiatives:</w:t>
      </w:r>
    </w:p>
    <w:p w:rsidR="009D37BB" w:rsidRPr="001A3BF3" w:rsidRDefault="009D37BB" w:rsidP="009D37BB">
      <w:pPr>
        <w:spacing w:before="120" w:after="120" w:line="360" w:lineRule="auto"/>
        <w:rPr>
          <w:rFonts w:cstheme="minorHAnsi"/>
          <w:sz w:val="4"/>
          <w:szCs w:val="4"/>
        </w:rPr>
      </w:pPr>
    </w:p>
    <w:p w:rsidR="009C5BE3" w:rsidRPr="001A3BF3" w:rsidRDefault="002C5F81" w:rsidP="00732BB4">
      <w:pPr>
        <w:pStyle w:val="Heading2"/>
        <w:spacing w:before="120" w:after="120" w:line="360" w:lineRule="auto"/>
        <w:rPr>
          <w:rFonts w:asciiTheme="minorHAnsi" w:hAnsiTheme="minorHAnsi" w:cstheme="minorHAnsi"/>
          <w:color w:val="365F91" w:themeColor="accent1" w:themeShade="BF"/>
        </w:rPr>
      </w:pPr>
      <w:r w:rsidRPr="001A3BF3">
        <w:rPr>
          <w:rFonts w:asciiTheme="minorHAnsi" w:hAnsiTheme="minorHAnsi" w:cstheme="minorHAnsi"/>
          <w:color w:val="365F91" w:themeColor="accent1" w:themeShade="BF"/>
        </w:rPr>
        <w:t>13.4.1</w:t>
      </w:r>
      <w:r w:rsidRPr="001A3BF3">
        <w:rPr>
          <w:rFonts w:asciiTheme="minorHAnsi" w:hAnsiTheme="minorHAnsi" w:cstheme="minorHAnsi"/>
          <w:color w:val="365F91" w:themeColor="accent1" w:themeShade="BF"/>
        </w:rPr>
        <w:tab/>
      </w:r>
      <w:r w:rsidR="00EE5165" w:rsidRPr="001A3BF3">
        <w:rPr>
          <w:rFonts w:asciiTheme="minorHAnsi" w:hAnsiTheme="minorHAnsi" w:cstheme="minorHAnsi"/>
          <w:color w:val="365F91" w:themeColor="accent1" w:themeShade="BF"/>
        </w:rPr>
        <w:t xml:space="preserve"> Second</w:t>
      </w:r>
      <w:r w:rsidR="00EB5894" w:rsidRPr="001A3BF3">
        <w:rPr>
          <w:rFonts w:asciiTheme="minorHAnsi" w:hAnsiTheme="minorHAnsi" w:cstheme="minorHAnsi"/>
          <w:color w:val="365F91" w:themeColor="accent1" w:themeShade="BF"/>
        </w:rPr>
        <w:t xml:space="preserve"> </w:t>
      </w:r>
      <w:r w:rsidR="007B5371" w:rsidRPr="001A3BF3">
        <w:rPr>
          <w:rFonts w:asciiTheme="minorHAnsi" w:hAnsiTheme="minorHAnsi" w:cstheme="minorHAnsi"/>
          <w:color w:val="365F91" w:themeColor="accent1" w:themeShade="BF"/>
        </w:rPr>
        <w:t xml:space="preserve">National </w:t>
      </w:r>
      <w:r w:rsidR="0067337C" w:rsidRPr="001A3BF3">
        <w:rPr>
          <w:rFonts w:asciiTheme="minorHAnsi" w:hAnsiTheme="minorHAnsi" w:cstheme="minorHAnsi"/>
          <w:color w:val="365F91" w:themeColor="accent1" w:themeShade="BF"/>
        </w:rPr>
        <w:t>PDS</w:t>
      </w:r>
      <w:r w:rsidR="00EB5894" w:rsidRPr="001A3BF3">
        <w:rPr>
          <w:rFonts w:asciiTheme="minorHAnsi" w:hAnsiTheme="minorHAnsi" w:cstheme="minorHAnsi"/>
          <w:color w:val="365F91" w:themeColor="accent1" w:themeShade="BF"/>
        </w:rPr>
        <w:t xml:space="preserve"> Conference – Family Centred Practice</w:t>
      </w:r>
    </w:p>
    <w:p w:rsidR="002C5F81" w:rsidRPr="001A3BF3" w:rsidRDefault="002C5F81" w:rsidP="00EB49C1">
      <w:pPr>
        <w:spacing w:before="120" w:after="120" w:line="360" w:lineRule="auto"/>
        <w:rPr>
          <w:rFonts w:cstheme="minorHAnsi"/>
          <w:sz w:val="24"/>
          <w:szCs w:val="24"/>
        </w:rPr>
      </w:pPr>
      <w:r w:rsidRPr="001A3BF3">
        <w:rPr>
          <w:rFonts w:cstheme="minorHAnsi"/>
          <w:sz w:val="24"/>
          <w:szCs w:val="24"/>
        </w:rPr>
        <w:t xml:space="preserve">The second PDS Conference was held in Mary Immaculate College, Limerick </w:t>
      </w:r>
      <w:r w:rsidR="00075AF0" w:rsidRPr="001A3BF3">
        <w:rPr>
          <w:rFonts w:cstheme="minorHAnsi"/>
          <w:sz w:val="24"/>
          <w:szCs w:val="24"/>
        </w:rPr>
        <w:t xml:space="preserve">in </w:t>
      </w:r>
      <w:r w:rsidRPr="001A3BF3">
        <w:rPr>
          <w:rFonts w:cstheme="minorHAnsi"/>
          <w:sz w:val="24"/>
          <w:szCs w:val="24"/>
        </w:rPr>
        <w:t>December 2019</w:t>
      </w:r>
      <w:r w:rsidR="00732BB4" w:rsidRPr="001A3BF3">
        <w:rPr>
          <w:rFonts w:cstheme="minorHAnsi"/>
          <w:sz w:val="24"/>
          <w:szCs w:val="24"/>
        </w:rPr>
        <w:t>, attended by 1100 people in person or via Webinar</w:t>
      </w:r>
      <w:r w:rsidR="00EB5894" w:rsidRPr="001A3BF3">
        <w:rPr>
          <w:rFonts w:cstheme="minorHAnsi"/>
          <w:sz w:val="24"/>
          <w:szCs w:val="24"/>
        </w:rPr>
        <w:t xml:space="preserve">. </w:t>
      </w:r>
      <w:r w:rsidR="00075AF0" w:rsidRPr="001A3BF3">
        <w:rPr>
          <w:rFonts w:cstheme="minorHAnsi"/>
          <w:sz w:val="24"/>
          <w:szCs w:val="24"/>
        </w:rPr>
        <w:t>The theme was Family Centred Practice and i</w:t>
      </w:r>
      <w:r w:rsidRPr="001A3BF3">
        <w:rPr>
          <w:rFonts w:cstheme="minorHAnsi"/>
          <w:sz w:val="24"/>
          <w:szCs w:val="24"/>
        </w:rPr>
        <w:t xml:space="preserve">ts objective was to support the on-going development of </w:t>
      </w:r>
      <w:r w:rsidR="00657870">
        <w:rPr>
          <w:rFonts w:cstheme="minorHAnsi"/>
          <w:sz w:val="24"/>
          <w:szCs w:val="24"/>
        </w:rPr>
        <w:t xml:space="preserve">CDNT staff </w:t>
      </w:r>
      <w:r w:rsidRPr="001A3BF3">
        <w:rPr>
          <w:rFonts w:cstheme="minorHAnsi"/>
          <w:sz w:val="24"/>
          <w:szCs w:val="24"/>
        </w:rPr>
        <w:t xml:space="preserve">competencies </w:t>
      </w:r>
      <w:r w:rsidR="00EB5894" w:rsidRPr="001A3BF3">
        <w:rPr>
          <w:rFonts w:cstheme="minorHAnsi"/>
          <w:sz w:val="24"/>
          <w:szCs w:val="24"/>
        </w:rPr>
        <w:t>to meet the needs of all children with complex needs as a result of their disability.</w:t>
      </w:r>
      <w:r w:rsidRPr="001A3BF3">
        <w:rPr>
          <w:rFonts w:cstheme="minorHAnsi"/>
          <w:sz w:val="24"/>
          <w:szCs w:val="24"/>
        </w:rPr>
        <w:t xml:space="preserve"> The </w:t>
      </w:r>
      <w:r w:rsidR="00AC0945">
        <w:rPr>
          <w:rFonts w:cstheme="minorHAnsi"/>
          <w:sz w:val="24"/>
          <w:szCs w:val="24"/>
        </w:rPr>
        <w:t xml:space="preserve">entirely home grown </w:t>
      </w:r>
      <w:r w:rsidR="00075AF0" w:rsidRPr="001A3BF3">
        <w:rPr>
          <w:rFonts w:cstheme="minorHAnsi"/>
          <w:sz w:val="24"/>
          <w:szCs w:val="24"/>
        </w:rPr>
        <w:t>conference provided</w:t>
      </w:r>
      <w:r w:rsidR="00EB5894" w:rsidRPr="001A3BF3">
        <w:rPr>
          <w:rFonts w:cstheme="minorHAnsi"/>
          <w:sz w:val="24"/>
          <w:szCs w:val="24"/>
        </w:rPr>
        <w:t xml:space="preserve"> an opportunity to share innovative, family centred models of service from across the country developed by staff with parents and/or based on parents/family feedback</w:t>
      </w:r>
      <w:r w:rsidRPr="001A3BF3">
        <w:rPr>
          <w:rFonts w:cstheme="minorHAnsi"/>
          <w:sz w:val="24"/>
          <w:szCs w:val="24"/>
        </w:rPr>
        <w:t xml:space="preserve">. </w:t>
      </w:r>
      <w:r w:rsidR="00EB5894" w:rsidRPr="001A3BF3">
        <w:rPr>
          <w:rFonts w:cstheme="minorHAnsi"/>
          <w:sz w:val="24"/>
          <w:szCs w:val="24"/>
        </w:rPr>
        <w:t xml:space="preserve">Several parents and grandparents presented on the day and </w:t>
      </w:r>
      <w:r w:rsidR="00075AF0" w:rsidRPr="001A3BF3">
        <w:rPr>
          <w:rFonts w:cstheme="minorHAnsi"/>
          <w:sz w:val="24"/>
          <w:szCs w:val="24"/>
        </w:rPr>
        <w:t>workshops included</w:t>
      </w:r>
      <w:r w:rsidR="00EB5894" w:rsidRPr="001A3BF3">
        <w:rPr>
          <w:rFonts w:cstheme="minorHAnsi"/>
          <w:sz w:val="24"/>
          <w:szCs w:val="24"/>
        </w:rPr>
        <w:t xml:space="preserve"> recordings of young people benefitting from this change in service focus to what they and their families need. </w:t>
      </w:r>
      <w:r w:rsidR="00C0729E" w:rsidRPr="001A3BF3">
        <w:rPr>
          <w:rFonts w:cstheme="minorHAnsi"/>
          <w:sz w:val="24"/>
          <w:szCs w:val="24"/>
        </w:rPr>
        <w:t>Feedback from staff and family members was very positive.</w:t>
      </w:r>
    </w:p>
    <w:p w:rsidR="00EB5894" w:rsidRPr="001A3BF3" w:rsidRDefault="00EB5894" w:rsidP="004D0E75">
      <w:pPr>
        <w:spacing w:before="120" w:after="120" w:line="360" w:lineRule="auto"/>
        <w:rPr>
          <w:rFonts w:cstheme="minorHAnsi"/>
          <w:sz w:val="4"/>
          <w:szCs w:val="4"/>
        </w:rPr>
      </w:pPr>
    </w:p>
    <w:p w:rsidR="00EF5CAF" w:rsidRDefault="00EB5894" w:rsidP="00282A6C">
      <w:pPr>
        <w:spacing w:before="120" w:after="120" w:line="360" w:lineRule="auto"/>
        <w:rPr>
          <w:rFonts w:cstheme="minorHAnsi"/>
          <w:b/>
          <w:sz w:val="26"/>
          <w:szCs w:val="26"/>
        </w:rPr>
      </w:pPr>
      <w:r w:rsidRPr="001A3BF3">
        <w:rPr>
          <w:rFonts w:cstheme="minorHAnsi"/>
          <w:b/>
          <w:color w:val="365F91" w:themeColor="accent1" w:themeShade="BF"/>
          <w:sz w:val="26"/>
          <w:szCs w:val="26"/>
        </w:rPr>
        <w:t>13.4.2</w:t>
      </w:r>
      <w:r w:rsidR="00EE5165" w:rsidRPr="001A3BF3">
        <w:rPr>
          <w:rFonts w:cstheme="minorHAnsi"/>
          <w:b/>
          <w:color w:val="365F91" w:themeColor="accent1" w:themeShade="BF"/>
          <w:sz w:val="26"/>
          <w:szCs w:val="26"/>
        </w:rPr>
        <w:t xml:space="preserve"> </w:t>
      </w:r>
      <w:r w:rsidRPr="001A3BF3">
        <w:rPr>
          <w:rFonts w:cstheme="minorHAnsi"/>
          <w:b/>
          <w:color w:val="365F91" w:themeColor="accent1" w:themeShade="BF"/>
          <w:sz w:val="26"/>
          <w:szCs w:val="26"/>
        </w:rPr>
        <w:t>National Team Development Programme - PDS</w:t>
      </w:r>
      <w:r w:rsidRPr="001A3BF3">
        <w:rPr>
          <w:rFonts w:cstheme="minorHAnsi"/>
          <w:b/>
          <w:sz w:val="26"/>
          <w:szCs w:val="26"/>
        </w:rPr>
        <w:t xml:space="preserve"> </w:t>
      </w:r>
    </w:p>
    <w:p w:rsidR="007A2876" w:rsidRDefault="00282A6C" w:rsidP="00282A6C">
      <w:pPr>
        <w:spacing w:before="120" w:after="120" w:line="360" w:lineRule="auto"/>
        <w:rPr>
          <w:rFonts w:cstheme="minorHAnsi"/>
          <w:sz w:val="24"/>
          <w:szCs w:val="24"/>
        </w:rPr>
      </w:pPr>
      <w:r w:rsidRPr="001A3BF3">
        <w:rPr>
          <w:rFonts w:cstheme="minorHAnsi"/>
          <w:sz w:val="24"/>
          <w:szCs w:val="24"/>
        </w:rPr>
        <w:t>This programme</w:t>
      </w:r>
      <w:r w:rsidR="00637D0F" w:rsidRPr="001A3BF3">
        <w:rPr>
          <w:rFonts w:cstheme="minorHAnsi"/>
          <w:sz w:val="24"/>
          <w:szCs w:val="24"/>
        </w:rPr>
        <w:t xml:space="preserve"> </w:t>
      </w:r>
      <w:r w:rsidR="00E669E5">
        <w:rPr>
          <w:rFonts w:cstheme="minorHAnsi"/>
          <w:sz w:val="24"/>
          <w:szCs w:val="24"/>
        </w:rPr>
        <w:t>wa</w:t>
      </w:r>
      <w:r w:rsidR="00637D0F" w:rsidRPr="001A3BF3">
        <w:rPr>
          <w:rFonts w:cstheme="minorHAnsi"/>
          <w:sz w:val="24"/>
          <w:szCs w:val="24"/>
        </w:rPr>
        <w:t xml:space="preserve">s </w:t>
      </w:r>
      <w:r w:rsidR="00E669E5">
        <w:rPr>
          <w:rFonts w:cstheme="minorHAnsi"/>
          <w:sz w:val="24"/>
          <w:szCs w:val="24"/>
        </w:rPr>
        <w:t xml:space="preserve">developed, </w:t>
      </w:r>
      <w:r w:rsidR="00637D0F" w:rsidRPr="001A3BF3">
        <w:rPr>
          <w:rFonts w:cstheme="minorHAnsi"/>
          <w:sz w:val="24"/>
          <w:szCs w:val="24"/>
        </w:rPr>
        <w:t>based</w:t>
      </w:r>
      <w:r w:rsidRPr="001A3BF3">
        <w:rPr>
          <w:rFonts w:cstheme="minorHAnsi"/>
          <w:sz w:val="24"/>
          <w:szCs w:val="24"/>
        </w:rPr>
        <w:t xml:space="preserve"> on evidence and significant feedback from staff in </w:t>
      </w:r>
      <w:r w:rsidR="00B95D79" w:rsidRPr="001A3BF3">
        <w:rPr>
          <w:rFonts w:cstheme="minorHAnsi"/>
          <w:sz w:val="24"/>
          <w:szCs w:val="24"/>
        </w:rPr>
        <w:t xml:space="preserve">existing </w:t>
      </w:r>
      <w:r w:rsidRPr="001A3BF3">
        <w:rPr>
          <w:rFonts w:cstheme="minorHAnsi"/>
          <w:sz w:val="24"/>
          <w:szCs w:val="24"/>
        </w:rPr>
        <w:t>CDNTs on development needs of newly forming teams</w:t>
      </w:r>
      <w:r w:rsidR="00B95D79" w:rsidRPr="001A3BF3">
        <w:rPr>
          <w:rFonts w:cstheme="minorHAnsi"/>
          <w:sz w:val="24"/>
          <w:szCs w:val="24"/>
        </w:rPr>
        <w:t xml:space="preserve"> </w:t>
      </w:r>
      <w:r w:rsidR="00E669E5">
        <w:rPr>
          <w:rFonts w:cstheme="minorHAnsi"/>
          <w:sz w:val="24"/>
          <w:szCs w:val="24"/>
        </w:rPr>
        <w:t xml:space="preserve">(see </w:t>
      </w:r>
      <w:hyperlink r:id="rId17" w:history="1">
        <w:r w:rsidR="007577B1" w:rsidRPr="00E8045D">
          <w:rPr>
            <w:rStyle w:val="Hyperlink"/>
            <w:rFonts w:cstheme="minorHAnsi"/>
            <w:sz w:val="24"/>
            <w:szCs w:val="24"/>
          </w:rPr>
          <w:t>www.hse.ie/childdisability</w:t>
        </w:r>
      </w:hyperlink>
      <w:r w:rsidR="007577B1">
        <w:rPr>
          <w:rFonts w:cstheme="minorHAnsi"/>
          <w:sz w:val="24"/>
          <w:szCs w:val="24"/>
        </w:rPr>
        <w:t xml:space="preserve"> </w:t>
      </w:r>
      <w:r w:rsidR="00B95D79" w:rsidRPr="001A3BF3">
        <w:rPr>
          <w:rFonts w:cstheme="minorHAnsi"/>
          <w:sz w:val="24"/>
          <w:szCs w:val="24"/>
        </w:rPr>
        <w:t xml:space="preserve">for National Team Development Report). </w:t>
      </w:r>
      <w:r w:rsidRPr="001A3BF3">
        <w:rPr>
          <w:rFonts w:cstheme="minorHAnsi"/>
          <w:sz w:val="24"/>
          <w:szCs w:val="24"/>
        </w:rPr>
        <w:t xml:space="preserve"> </w:t>
      </w:r>
    </w:p>
    <w:p w:rsidR="00282A6C" w:rsidRPr="001A3BF3" w:rsidRDefault="007A2876" w:rsidP="00282A6C">
      <w:pPr>
        <w:spacing w:before="120" w:after="120" w:line="360" w:lineRule="auto"/>
        <w:rPr>
          <w:rFonts w:cstheme="minorHAnsi"/>
          <w:sz w:val="24"/>
          <w:szCs w:val="24"/>
        </w:rPr>
      </w:pPr>
      <w:r w:rsidRPr="007A2876">
        <w:rPr>
          <w:rFonts w:cstheme="minorHAnsi"/>
          <w:b/>
          <w:color w:val="365F91" w:themeColor="accent1" w:themeShade="BF"/>
          <w:sz w:val="24"/>
          <w:szCs w:val="24"/>
        </w:rPr>
        <w:t>Aims</w:t>
      </w:r>
      <w:r>
        <w:rPr>
          <w:rFonts w:cstheme="minorHAnsi"/>
          <w:b/>
          <w:sz w:val="24"/>
          <w:szCs w:val="24"/>
        </w:rPr>
        <w:t xml:space="preserve"> </w:t>
      </w:r>
      <w:r w:rsidRPr="001A3BF3">
        <w:rPr>
          <w:rFonts w:cstheme="minorHAnsi"/>
          <w:sz w:val="24"/>
          <w:szCs w:val="24"/>
        </w:rPr>
        <w:t>of</w:t>
      </w:r>
      <w:r w:rsidR="00282A6C" w:rsidRPr="001A3BF3">
        <w:rPr>
          <w:rFonts w:cstheme="minorHAnsi"/>
          <w:sz w:val="24"/>
          <w:szCs w:val="24"/>
        </w:rPr>
        <w:t xml:space="preserve"> th</w:t>
      </w:r>
      <w:r w:rsidR="00E669E5">
        <w:rPr>
          <w:rFonts w:cstheme="minorHAnsi"/>
          <w:sz w:val="24"/>
          <w:szCs w:val="24"/>
        </w:rPr>
        <w:t>e</w:t>
      </w:r>
      <w:r w:rsidR="00282A6C" w:rsidRPr="001A3BF3">
        <w:rPr>
          <w:rFonts w:cstheme="minorHAnsi"/>
          <w:sz w:val="24"/>
          <w:szCs w:val="24"/>
        </w:rPr>
        <w:t xml:space="preserve"> programme are to </w:t>
      </w:r>
    </w:p>
    <w:p w:rsidR="00282A6C" w:rsidRPr="001A3BF3" w:rsidRDefault="00282A6C" w:rsidP="00EB49C1">
      <w:pPr>
        <w:pStyle w:val="ListParagraph"/>
        <w:numPr>
          <w:ilvl w:val="0"/>
          <w:numId w:val="42"/>
        </w:numPr>
        <w:spacing w:before="120" w:after="120" w:line="360" w:lineRule="auto"/>
        <w:ind w:left="714" w:hanging="357"/>
        <w:rPr>
          <w:rFonts w:cstheme="minorHAnsi"/>
          <w:sz w:val="24"/>
          <w:szCs w:val="24"/>
        </w:rPr>
      </w:pPr>
      <w:r w:rsidRPr="001A3BF3">
        <w:rPr>
          <w:rFonts w:cstheme="minorHAnsi"/>
          <w:sz w:val="24"/>
          <w:szCs w:val="24"/>
        </w:rPr>
        <w:t>drive a consistent foundation and understanding of the PDS family centred model for all managers and staff of existing and newly forming CDNTs</w:t>
      </w:r>
    </w:p>
    <w:p w:rsidR="00282A6C" w:rsidRPr="001A3BF3" w:rsidRDefault="00282A6C" w:rsidP="00EB49C1">
      <w:pPr>
        <w:pStyle w:val="ListParagraph"/>
        <w:numPr>
          <w:ilvl w:val="0"/>
          <w:numId w:val="42"/>
        </w:numPr>
        <w:spacing w:before="120" w:after="120" w:line="360" w:lineRule="auto"/>
        <w:ind w:left="714" w:hanging="357"/>
        <w:rPr>
          <w:rFonts w:cstheme="minorHAnsi"/>
          <w:sz w:val="24"/>
          <w:szCs w:val="24"/>
        </w:rPr>
      </w:pPr>
      <w:r w:rsidRPr="001A3BF3">
        <w:rPr>
          <w:rFonts w:cstheme="minorHAnsi"/>
          <w:sz w:val="24"/>
          <w:szCs w:val="24"/>
        </w:rPr>
        <w:t xml:space="preserve">Support CDNMs and their teams with the seismic change required to </w:t>
      </w:r>
      <w:r w:rsidR="001F6567" w:rsidRPr="001A3BF3">
        <w:rPr>
          <w:rFonts w:cstheme="minorHAnsi"/>
          <w:sz w:val="24"/>
          <w:szCs w:val="24"/>
        </w:rPr>
        <w:t>move to this way of working</w:t>
      </w:r>
    </w:p>
    <w:p w:rsidR="00B871D6" w:rsidRPr="001A3BF3" w:rsidRDefault="00282A6C" w:rsidP="00282A6C">
      <w:pPr>
        <w:pStyle w:val="ListParagraph"/>
        <w:numPr>
          <w:ilvl w:val="0"/>
          <w:numId w:val="42"/>
        </w:numPr>
        <w:spacing w:before="120" w:after="120" w:line="360" w:lineRule="auto"/>
        <w:rPr>
          <w:rFonts w:cstheme="minorHAnsi"/>
          <w:sz w:val="24"/>
          <w:szCs w:val="24"/>
        </w:rPr>
      </w:pPr>
      <w:r w:rsidRPr="001A3BF3">
        <w:rPr>
          <w:rFonts w:cstheme="minorHAnsi"/>
          <w:sz w:val="24"/>
          <w:szCs w:val="24"/>
        </w:rPr>
        <w:t xml:space="preserve">Establish the </w:t>
      </w:r>
      <w:r w:rsidR="00AC0945">
        <w:rPr>
          <w:rFonts w:cstheme="minorHAnsi"/>
          <w:sz w:val="24"/>
          <w:szCs w:val="24"/>
        </w:rPr>
        <w:t xml:space="preserve">National </w:t>
      </w:r>
      <w:r w:rsidRPr="001A3BF3">
        <w:rPr>
          <w:rFonts w:cstheme="minorHAnsi"/>
          <w:sz w:val="24"/>
          <w:szCs w:val="24"/>
        </w:rPr>
        <w:t>CDNM Forum to continue th</w:t>
      </w:r>
      <w:r w:rsidR="001F6567" w:rsidRPr="001A3BF3">
        <w:rPr>
          <w:rFonts w:cstheme="minorHAnsi"/>
          <w:sz w:val="24"/>
          <w:szCs w:val="24"/>
        </w:rPr>
        <w:t>e</w:t>
      </w:r>
      <w:r w:rsidRPr="001A3BF3">
        <w:rPr>
          <w:rFonts w:cstheme="minorHAnsi"/>
          <w:sz w:val="24"/>
          <w:szCs w:val="24"/>
        </w:rPr>
        <w:t xml:space="preserve"> </w:t>
      </w:r>
      <w:r w:rsidR="007A2876">
        <w:rPr>
          <w:rFonts w:cstheme="minorHAnsi"/>
          <w:sz w:val="24"/>
          <w:szCs w:val="24"/>
        </w:rPr>
        <w:t>d</w:t>
      </w:r>
      <w:r w:rsidR="007A2876" w:rsidRPr="001A3BF3">
        <w:rPr>
          <w:rFonts w:cstheme="minorHAnsi"/>
          <w:sz w:val="24"/>
          <w:szCs w:val="24"/>
        </w:rPr>
        <w:t>rive</w:t>
      </w:r>
      <w:r w:rsidRPr="001A3BF3">
        <w:rPr>
          <w:rFonts w:cstheme="minorHAnsi"/>
          <w:sz w:val="24"/>
          <w:szCs w:val="24"/>
        </w:rPr>
        <w:t xml:space="preserve"> for consisten</w:t>
      </w:r>
      <w:r w:rsidR="001F6567" w:rsidRPr="001A3BF3">
        <w:rPr>
          <w:rFonts w:cstheme="minorHAnsi"/>
          <w:sz w:val="24"/>
          <w:szCs w:val="24"/>
        </w:rPr>
        <w:t>cy of practice and sustainability nationally</w:t>
      </w:r>
      <w:r w:rsidR="00637D0F" w:rsidRPr="001A3BF3">
        <w:rPr>
          <w:rFonts w:cstheme="minorHAnsi"/>
          <w:sz w:val="24"/>
          <w:szCs w:val="24"/>
        </w:rPr>
        <w:t xml:space="preserve">. </w:t>
      </w:r>
    </w:p>
    <w:p w:rsidR="00C0729E" w:rsidRPr="001A3BF3" w:rsidRDefault="00C0729E" w:rsidP="00C0729E">
      <w:pPr>
        <w:pStyle w:val="ListParagraph"/>
        <w:spacing w:before="120" w:after="120" w:line="360" w:lineRule="auto"/>
        <w:rPr>
          <w:rFonts w:cstheme="minorHAnsi"/>
          <w:sz w:val="4"/>
          <w:szCs w:val="4"/>
        </w:rPr>
      </w:pPr>
    </w:p>
    <w:p w:rsidR="00637D0F" w:rsidRDefault="00C55357" w:rsidP="00637D0F">
      <w:pPr>
        <w:spacing w:before="120" w:after="120" w:line="360" w:lineRule="auto"/>
        <w:rPr>
          <w:rFonts w:cstheme="minorHAnsi"/>
          <w:sz w:val="24"/>
          <w:szCs w:val="24"/>
        </w:rPr>
      </w:pPr>
      <w:r>
        <w:rPr>
          <w:rFonts w:cstheme="minorHAnsi"/>
          <w:sz w:val="24"/>
          <w:szCs w:val="24"/>
        </w:rPr>
        <w:t xml:space="preserve">Most </w:t>
      </w:r>
      <w:r w:rsidR="00637D0F" w:rsidRPr="001A3BF3">
        <w:rPr>
          <w:rFonts w:cstheme="minorHAnsi"/>
          <w:sz w:val="24"/>
          <w:szCs w:val="24"/>
        </w:rPr>
        <w:t xml:space="preserve">CDNTs will be made up of staff from different organisations with different cultures and ways of working. </w:t>
      </w:r>
      <w:r w:rsidR="00C0729E" w:rsidRPr="001A3BF3">
        <w:rPr>
          <w:rFonts w:cstheme="minorHAnsi"/>
          <w:sz w:val="24"/>
          <w:szCs w:val="24"/>
        </w:rPr>
        <w:t>Th</w:t>
      </w:r>
      <w:r w:rsidR="00E669E5">
        <w:rPr>
          <w:rFonts w:cstheme="minorHAnsi"/>
          <w:sz w:val="24"/>
          <w:szCs w:val="24"/>
        </w:rPr>
        <w:t>e</w:t>
      </w:r>
      <w:r w:rsidR="00637D0F" w:rsidRPr="001A3BF3">
        <w:rPr>
          <w:rFonts w:cstheme="minorHAnsi"/>
          <w:sz w:val="24"/>
          <w:szCs w:val="24"/>
        </w:rPr>
        <w:t xml:space="preserve"> </w:t>
      </w:r>
      <w:r w:rsidR="00E669E5">
        <w:rPr>
          <w:rFonts w:cstheme="minorHAnsi"/>
          <w:sz w:val="24"/>
          <w:szCs w:val="24"/>
        </w:rPr>
        <w:t>N</w:t>
      </w:r>
      <w:r w:rsidR="00637D0F" w:rsidRPr="001A3BF3">
        <w:rPr>
          <w:rFonts w:cstheme="minorHAnsi"/>
          <w:sz w:val="24"/>
          <w:szCs w:val="24"/>
        </w:rPr>
        <w:t>ational</w:t>
      </w:r>
      <w:r w:rsidR="00E669E5">
        <w:rPr>
          <w:rFonts w:cstheme="minorHAnsi"/>
          <w:sz w:val="24"/>
          <w:szCs w:val="24"/>
        </w:rPr>
        <w:t xml:space="preserve"> Team Development P</w:t>
      </w:r>
      <w:r w:rsidR="00637D0F" w:rsidRPr="001A3BF3">
        <w:rPr>
          <w:rFonts w:cstheme="minorHAnsi"/>
          <w:sz w:val="24"/>
          <w:szCs w:val="24"/>
        </w:rPr>
        <w:t xml:space="preserve">rogramme </w:t>
      </w:r>
      <w:r w:rsidR="00E669E5">
        <w:rPr>
          <w:rFonts w:cstheme="minorHAnsi"/>
          <w:sz w:val="24"/>
          <w:szCs w:val="24"/>
        </w:rPr>
        <w:t>will</w:t>
      </w:r>
      <w:r w:rsidR="00637D0F" w:rsidRPr="001A3BF3">
        <w:rPr>
          <w:rFonts w:cstheme="minorHAnsi"/>
          <w:sz w:val="24"/>
          <w:szCs w:val="24"/>
        </w:rPr>
        <w:t xml:space="preserve"> </w:t>
      </w:r>
      <w:r w:rsidR="00AB4B0F" w:rsidRPr="001A3BF3">
        <w:rPr>
          <w:rFonts w:cstheme="minorHAnsi"/>
          <w:sz w:val="24"/>
          <w:szCs w:val="24"/>
        </w:rPr>
        <w:t>support</w:t>
      </w:r>
      <w:r w:rsidR="00637D0F" w:rsidRPr="001A3BF3">
        <w:rPr>
          <w:rFonts w:cstheme="minorHAnsi"/>
          <w:sz w:val="24"/>
          <w:szCs w:val="24"/>
        </w:rPr>
        <w:t xml:space="preserve"> </w:t>
      </w:r>
      <w:r w:rsidR="00637D0F" w:rsidRPr="001A3BF3">
        <w:rPr>
          <w:rFonts w:cstheme="minorHAnsi"/>
          <w:sz w:val="24"/>
          <w:szCs w:val="24"/>
          <w:u w:val="single"/>
        </w:rPr>
        <w:t>all</w:t>
      </w:r>
      <w:r w:rsidR="00637D0F" w:rsidRPr="001A3BF3">
        <w:rPr>
          <w:rFonts w:cstheme="minorHAnsi"/>
          <w:sz w:val="24"/>
          <w:szCs w:val="24"/>
        </w:rPr>
        <w:t xml:space="preserve"> CDNTs </w:t>
      </w:r>
      <w:r w:rsidR="00657870">
        <w:rPr>
          <w:rFonts w:cstheme="minorHAnsi"/>
          <w:sz w:val="24"/>
          <w:szCs w:val="24"/>
        </w:rPr>
        <w:t>to</w:t>
      </w:r>
    </w:p>
    <w:p w:rsidR="00DA2955" w:rsidRDefault="00DA2955" w:rsidP="00DA2955">
      <w:pPr>
        <w:pStyle w:val="ListParagraph"/>
        <w:numPr>
          <w:ilvl w:val="0"/>
          <w:numId w:val="10"/>
        </w:numPr>
        <w:spacing w:before="120" w:after="120" w:line="360" w:lineRule="auto"/>
        <w:ind w:left="567"/>
        <w:rPr>
          <w:rFonts w:eastAsia="Calibri" w:cstheme="minorHAnsi"/>
          <w:color w:val="000000"/>
          <w:sz w:val="24"/>
          <w:szCs w:val="24"/>
        </w:rPr>
      </w:pPr>
      <w:r w:rsidRPr="001A3BF3">
        <w:rPr>
          <w:rFonts w:eastAsia="Calibri" w:cstheme="minorHAnsi"/>
          <w:color w:val="000000"/>
          <w:sz w:val="24"/>
          <w:szCs w:val="24"/>
        </w:rPr>
        <w:t xml:space="preserve">Develop a common understanding of </w:t>
      </w:r>
      <w:r>
        <w:rPr>
          <w:rFonts w:eastAsia="Calibri" w:cstheme="minorHAnsi"/>
          <w:color w:val="000000"/>
          <w:sz w:val="24"/>
          <w:szCs w:val="24"/>
        </w:rPr>
        <w:t>authentic</w:t>
      </w:r>
      <w:r w:rsidRPr="001A3BF3">
        <w:rPr>
          <w:rFonts w:eastAsia="Calibri" w:cstheme="minorHAnsi"/>
          <w:color w:val="000000"/>
          <w:sz w:val="24"/>
          <w:szCs w:val="24"/>
        </w:rPr>
        <w:t xml:space="preserve"> child and family centric services</w:t>
      </w:r>
    </w:p>
    <w:p w:rsidR="00DA2955" w:rsidRPr="001A3BF3" w:rsidRDefault="00DA2955" w:rsidP="00DA2955">
      <w:pPr>
        <w:pStyle w:val="ListParagraph"/>
        <w:numPr>
          <w:ilvl w:val="0"/>
          <w:numId w:val="10"/>
        </w:numPr>
        <w:spacing w:before="120" w:after="120" w:line="360" w:lineRule="auto"/>
        <w:ind w:left="567"/>
        <w:rPr>
          <w:rFonts w:eastAsia="Calibri" w:cstheme="minorHAnsi"/>
          <w:color w:val="000000"/>
          <w:sz w:val="24"/>
          <w:szCs w:val="24"/>
        </w:rPr>
      </w:pPr>
      <w:r>
        <w:rPr>
          <w:rFonts w:eastAsia="Calibri" w:cstheme="minorHAnsi"/>
          <w:color w:val="000000"/>
          <w:sz w:val="24"/>
          <w:szCs w:val="24"/>
        </w:rPr>
        <w:t>I</w:t>
      </w:r>
      <w:r w:rsidRPr="001A3BF3">
        <w:rPr>
          <w:rFonts w:eastAsia="Calibri" w:cstheme="minorHAnsi"/>
          <w:color w:val="000000"/>
          <w:sz w:val="24"/>
          <w:szCs w:val="24"/>
        </w:rPr>
        <w:t>dentify and address their early development needs.</w:t>
      </w:r>
    </w:p>
    <w:p w:rsidR="00DA2955" w:rsidRDefault="00DA2955" w:rsidP="00637D0F">
      <w:pPr>
        <w:spacing w:before="120" w:after="120" w:line="360" w:lineRule="auto"/>
        <w:rPr>
          <w:rFonts w:cstheme="minorHAnsi"/>
          <w:sz w:val="4"/>
          <w:szCs w:val="4"/>
        </w:rPr>
      </w:pPr>
    </w:p>
    <w:p w:rsidR="00637D0F" w:rsidRPr="00657870" w:rsidRDefault="00637D0F" w:rsidP="00657870">
      <w:pPr>
        <w:pStyle w:val="ListParagraph"/>
        <w:numPr>
          <w:ilvl w:val="0"/>
          <w:numId w:val="10"/>
        </w:numPr>
        <w:spacing w:before="120" w:after="120" w:line="360" w:lineRule="auto"/>
        <w:ind w:left="567"/>
        <w:rPr>
          <w:rFonts w:eastAsia="Calibri" w:cstheme="minorHAnsi"/>
          <w:color w:val="000000"/>
          <w:sz w:val="24"/>
          <w:szCs w:val="24"/>
        </w:rPr>
      </w:pPr>
      <w:r w:rsidRPr="00CE74AB">
        <w:rPr>
          <w:rFonts w:eastAsia="Calibri" w:cstheme="minorHAnsi"/>
          <w:color w:val="000000"/>
          <w:sz w:val="24"/>
          <w:szCs w:val="24"/>
        </w:rPr>
        <w:t xml:space="preserve">Develop a ‘new way of working’ </w:t>
      </w:r>
      <w:r w:rsidRPr="00CE74AB">
        <w:rPr>
          <w:rFonts w:eastAsia="Calibri" w:cstheme="minorHAnsi"/>
          <w:color w:val="000000"/>
          <w:sz w:val="24"/>
          <w:szCs w:val="24"/>
          <w:u w:val="single"/>
        </w:rPr>
        <w:t xml:space="preserve">from the </w:t>
      </w:r>
      <w:r w:rsidR="00657870" w:rsidRPr="00CE74AB">
        <w:rPr>
          <w:rFonts w:eastAsia="Calibri" w:cstheme="minorHAnsi"/>
          <w:color w:val="000000"/>
          <w:sz w:val="24"/>
          <w:szCs w:val="24"/>
          <w:u w:val="single"/>
        </w:rPr>
        <w:t>outset</w:t>
      </w:r>
      <w:r w:rsidR="00657870" w:rsidRPr="00CE74AB">
        <w:rPr>
          <w:rFonts w:eastAsia="Calibri" w:cstheme="minorHAnsi"/>
          <w:color w:val="000000"/>
          <w:sz w:val="24"/>
          <w:szCs w:val="24"/>
        </w:rPr>
        <w:t xml:space="preserve"> </w:t>
      </w:r>
      <w:r w:rsidR="00657870" w:rsidRPr="00CE74AB">
        <w:rPr>
          <w:rFonts w:cstheme="minorHAnsi"/>
          <w:sz w:val="24"/>
          <w:szCs w:val="24"/>
        </w:rPr>
        <w:t>i.e</w:t>
      </w:r>
      <w:r w:rsidR="00AB4B0F" w:rsidRPr="00CE74AB">
        <w:rPr>
          <w:rFonts w:cstheme="minorHAnsi"/>
          <w:sz w:val="24"/>
          <w:szCs w:val="24"/>
        </w:rPr>
        <w:t xml:space="preserve">. </w:t>
      </w:r>
      <w:r w:rsidR="00E669E5">
        <w:rPr>
          <w:rFonts w:cstheme="minorHAnsi"/>
          <w:sz w:val="24"/>
          <w:szCs w:val="24"/>
        </w:rPr>
        <w:t xml:space="preserve">moving to </w:t>
      </w:r>
      <w:r w:rsidRPr="00CE74AB">
        <w:rPr>
          <w:rFonts w:eastAsia="Calibri" w:cstheme="minorHAnsi"/>
          <w:color w:val="000000"/>
          <w:sz w:val="24"/>
          <w:szCs w:val="24"/>
        </w:rPr>
        <w:t xml:space="preserve">an interdisciplinary, child and family centred service </w:t>
      </w:r>
      <w:r w:rsidR="00657870">
        <w:rPr>
          <w:rFonts w:eastAsia="Calibri" w:cstheme="minorHAnsi"/>
          <w:color w:val="000000"/>
          <w:sz w:val="24"/>
          <w:szCs w:val="24"/>
        </w:rPr>
        <w:t xml:space="preserve">model. </w:t>
      </w:r>
      <w:r w:rsidRPr="00657870">
        <w:rPr>
          <w:rFonts w:eastAsia="Calibri" w:cstheme="minorHAnsi"/>
          <w:color w:val="000000"/>
          <w:sz w:val="24"/>
          <w:szCs w:val="24"/>
        </w:rPr>
        <w:t>Evidence shows th</w:t>
      </w:r>
      <w:r w:rsidR="00C55357">
        <w:rPr>
          <w:rFonts w:eastAsia="Calibri" w:cstheme="minorHAnsi"/>
          <w:color w:val="000000"/>
          <w:sz w:val="24"/>
          <w:szCs w:val="24"/>
        </w:rPr>
        <w:t>at practice</w:t>
      </w:r>
      <w:r w:rsidRPr="00657870">
        <w:rPr>
          <w:rFonts w:eastAsia="Calibri" w:cstheme="minorHAnsi"/>
          <w:color w:val="000000"/>
          <w:sz w:val="24"/>
          <w:szCs w:val="24"/>
        </w:rPr>
        <w:t xml:space="preserve"> is</w:t>
      </w:r>
      <w:r w:rsidR="00CE74AB" w:rsidRPr="00657870">
        <w:rPr>
          <w:rFonts w:eastAsia="Calibri" w:cstheme="minorHAnsi"/>
          <w:color w:val="000000"/>
          <w:sz w:val="24"/>
          <w:szCs w:val="24"/>
        </w:rPr>
        <w:t xml:space="preserve"> more difficult to change </w:t>
      </w:r>
      <w:r w:rsidRPr="00657870">
        <w:rPr>
          <w:rFonts w:eastAsia="Calibri" w:cstheme="minorHAnsi"/>
          <w:color w:val="000000"/>
          <w:sz w:val="24"/>
          <w:szCs w:val="24"/>
        </w:rPr>
        <w:t xml:space="preserve">when teams have already formed. </w:t>
      </w:r>
    </w:p>
    <w:p w:rsidR="00637D0F" w:rsidRPr="001A3BF3" w:rsidRDefault="00637D0F" w:rsidP="00637D0F">
      <w:pPr>
        <w:pStyle w:val="ListParagraph"/>
        <w:numPr>
          <w:ilvl w:val="0"/>
          <w:numId w:val="10"/>
        </w:numPr>
        <w:spacing w:before="120" w:after="120" w:line="360" w:lineRule="auto"/>
        <w:ind w:left="567"/>
        <w:rPr>
          <w:rFonts w:eastAsia="Calibri" w:cstheme="minorHAnsi"/>
          <w:color w:val="000000"/>
          <w:sz w:val="24"/>
          <w:szCs w:val="24"/>
        </w:rPr>
      </w:pPr>
      <w:r w:rsidRPr="001A3BF3">
        <w:rPr>
          <w:rFonts w:eastAsia="Calibri" w:cstheme="minorHAnsi"/>
          <w:color w:val="000000"/>
          <w:sz w:val="24"/>
          <w:szCs w:val="24"/>
        </w:rPr>
        <w:t>Create a consistent understanding of team working and performance, clarity of purpose, roles and self-evaluation.</w:t>
      </w:r>
    </w:p>
    <w:p w:rsidR="00637D0F" w:rsidRPr="001A3BF3" w:rsidRDefault="00637D0F" w:rsidP="00637D0F">
      <w:pPr>
        <w:pStyle w:val="ListParagraph"/>
        <w:numPr>
          <w:ilvl w:val="0"/>
          <w:numId w:val="10"/>
        </w:numPr>
        <w:spacing w:before="120" w:after="120" w:line="360" w:lineRule="auto"/>
        <w:ind w:left="567"/>
        <w:rPr>
          <w:rFonts w:eastAsia="Calibri" w:cstheme="minorHAnsi"/>
          <w:color w:val="000000"/>
          <w:sz w:val="24"/>
          <w:szCs w:val="24"/>
        </w:rPr>
      </w:pPr>
      <w:r w:rsidRPr="001A3BF3">
        <w:rPr>
          <w:rFonts w:eastAsia="Calibri" w:cstheme="minorHAnsi"/>
          <w:color w:val="000000"/>
          <w:sz w:val="24"/>
          <w:szCs w:val="24"/>
        </w:rPr>
        <w:t xml:space="preserve">Develop </w:t>
      </w:r>
      <w:r w:rsidRPr="001A3BF3">
        <w:rPr>
          <w:rFonts w:eastAsia="Calibri" w:cstheme="minorHAnsi"/>
          <w:color w:val="000000"/>
          <w:sz w:val="24"/>
          <w:szCs w:val="24"/>
          <w:u w:val="single"/>
        </w:rPr>
        <w:t xml:space="preserve">one team </w:t>
      </w:r>
      <w:r w:rsidR="00C0729E" w:rsidRPr="001A3BF3">
        <w:rPr>
          <w:rFonts w:eastAsia="Calibri" w:cstheme="minorHAnsi"/>
          <w:color w:val="000000"/>
          <w:sz w:val="24"/>
          <w:szCs w:val="24"/>
          <w:u w:val="single"/>
        </w:rPr>
        <w:t>culture</w:t>
      </w:r>
      <w:r w:rsidR="00C0729E" w:rsidRPr="001A3BF3">
        <w:rPr>
          <w:rFonts w:eastAsia="Calibri" w:cstheme="minorHAnsi"/>
          <w:color w:val="000000"/>
          <w:sz w:val="24"/>
          <w:szCs w:val="24"/>
        </w:rPr>
        <w:t xml:space="preserve">, </w:t>
      </w:r>
      <w:r w:rsidRPr="001A3BF3">
        <w:rPr>
          <w:rFonts w:eastAsia="Calibri" w:cstheme="minorHAnsi"/>
          <w:color w:val="000000"/>
          <w:sz w:val="24"/>
          <w:szCs w:val="24"/>
        </w:rPr>
        <w:t>essential to the sustainability of multiagency teams and the PDS model in the long-term.</w:t>
      </w:r>
    </w:p>
    <w:p w:rsidR="00637D0F" w:rsidRPr="001A3BF3" w:rsidRDefault="00637D0F" w:rsidP="00637D0F">
      <w:pPr>
        <w:spacing w:before="120" w:after="120" w:line="360" w:lineRule="auto"/>
        <w:rPr>
          <w:rFonts w:cstheme="minorHAnsi"/>
          <w:sz w:val="4"/>
          <w:szCs w:val="4"/>
        </w:rPr>
      </w:pPr>
    </w:p>
    <w:p w:rsidR="00637D0F" w:rsidRPr="001A3BF3" w:rsidRDefault="00637D0F" w:rsidP="00637D0F">
      <w:pPr>
        <w:spacing w:before="120" w:after="120" w:line="360" w:lineRule="auto"/>
        <w:rPr>
          <w:rFonts w:cstheme="minorHAnsi"/>
          <w:sz w:val="24"/>
          <w:szCs w:val="24"/>
        </w:rPr>
      </w:pPr>
      <w:r w:rsidRPr="001A3BF3">
        <w:rPr>
          <w:rFonts w:cstheme="minorHAnsi"/>
          <w:sz w:val="24"/>
          <w:szCs w:val="24"/>
        </w:rPr>
        <w:t xml:space="preserve">The </w:t>
      </w:r>
      <w:r w:rsidR="00EB49C1">
        <w:rPr>
          <w:rFonts w:cstheme="minorHAnsi"/>
          <w:sz w:val="24"/>
          <w:szCs w:val="24"/>
        </w:rPr>
        <w:t xml:space="preserve">National </w:t>
      </w:r>
      <w:r w:rsidRPr="001A3BF3">
        <w:rPr>
          <w:rFonts w:cstheme="minorHAnsi"/>
          <w:sz w:val="24"/>
          <w:szCs w:val="24"/>
        </w:rPr>
        <w:t xml:space="preserve">Team Development Programme </w:t>
      </w:r>
      <w:r w:rsidR="00EB49C1">
        <w:rPr>
          <w:rFonts w:cstheme="minorHAnsi"/>
          <w:sz w:val="24"/>
          <w:szCs w:val="24"/>
        </w:rPr>
        <w:t xml:space="preserve">Working Group </w:t>
      </w:r>
      <w:r w:rsidRPr="001A3BF3">
        <w:rPr>
          <w:rFonts w:cstheme="minorHAnsi"/>
          <w:sz w:val="24"/>
          <w:szCs w:val="24"/>
        </w:rPr>
        <w:t>identified</w:t>
      </w:r>
      <w:r w:rsidR="00EB49C1">
        <w:rPr>
          <w:rFonts w:cstheme="minorHAnsi"/>
          <w:sz w:val="24"/>
          <w:szCs w:val="24"/>
        </w:rPr>
        <w:t xml:space="preserve"> the</w:t>
      </w:r>
    </w:p>
    <w:p w:rsidR="00637D0F" w:rsidRPr="001A3BF3" w:rsidRDefault="00EE5165" w:rsidP="00EB49C1">
      <w:pPr>
        <w:pStyle w:val="ListParagraph"/>
        <w:numPr>
          <w:ilvl w:val="0"/>
          <w:numId w:val="9"/>
        </w:numPr>
        <w:spacing w:before="120" w:after="120" w:line="360" w:lineRule="auto"/>
        <w:ind w:left="714" w:hanging="357"/>
        <w:contextualSpacing w:val="0"/>
        <w:rPr>
          <w:rFonts w:cstheme="minorHAnsi"/>
          <w:sz w:val="24"/>
          <w:szCs w:val="24"/>
        </w:rPr>
      </w:pPr>
      <w:r w:rsidRPr="001A3BF3">
        <w:rPr>
          <w:rFonts w:cstheme="minorHAnsi"/>
          <w:sz w:val="24"/>
          <w:szCs w:val="24"/>
        </w:rPr>
        <w:t>C</w:t>
      </w:r>
      <w:r w:rsidR="00637D0F" w:rsidRPr="001A3BF3">
        <w:rPr>
          <w:rFonts w:cstheme="minorHAnsi"/>
          <w:sz w:val="24"/>
          <w:szCs w:val="24"/>
        </w:rPr>
        <w:t>ore deliverables of the CDNT</w:t>
      </w:r>
      <w:r w:rsidR="00AB4B0F" w:rsidRPr="001A3BF3">
        <w:rPr>
          <w:rFonts w:cstheme="minorHAnsi"/>
          <w:sz w:val="24"/>
          <w:szCs w:val="24"/>
        </w:rPr>
        <w:t xml:space="preserve"> and c</w:t>
      </w:r>
      <w:r w:rsidR="00637D0F" w:rsidRPr="001A3BF3">
        <w:rPr>
          <w:rFonts w:cstheme="minorHAnsi"/>
          <w:sz w:val="24"/>
          <w:szCs w:val="24"/>
        </w:rPr>
        <w:t xml:space="preserve">ompetencies required to achieve </w:t>
      </w:r>
      <w:r w:rsidRPr="001A3BF3">
        <w:rPr>
          <w:rFonts w:cstheme="minorHAnsi"/>
          <w:sz w:val="24"/>
          <w:szCs w:val="24"/>
        </w:rPr>
        <w:t xml:space="preserve">the </w:t>
      </w:r>
      <w:r w:rsidR="00637D0F" w:rsidRPr="001A3BF3">
        <w:rPr>
          <w:rFonts w:cstheme="minorHAnsi"/>
          <w:sz w:val="24"/>
          <w:szCs w:val="24"/>
        </w:rPr>
        <w:t>deliverables</w:t>
      </w:r>
    </w:p>
    <w:p w:rsidR="00637D0F" w:rsidRPr="001A3BF3" w:rsidRDefault="00637D0F" w:rsidP="00EB49C1">
      <w:pPr>
        <w:pStyle w:val="ListParagraph"/>
        <w:numPr>
          <w:ilvl w:val="0"/>
          <w:numId w:val="9"/>
        </w:numPr>
        <w:spacing w:before="120" w:after="120" w:line="360" w:lineRule="auto"/>
        <w:ind w:left="714" w:hanging="357"/>
        <w:contextualSpacing w:val="0"/>
        <w:rPr>
          <w:rFonts w:cstheme="minorHAnsi"/>
          <w:sz w:val="24"/>
          <w:szCs w:val="24"/>
        </w:rPr>
      </w:pPr>
      <w:r w:rsidRPr="001A3BF3">
        <w:rPr>
          <w:rFonts w:cstheme="minorHAnsi"/>
          <w:sz w:val="24"/>
          <w:szCs w:val="24"/>
        </w:rPr>
        <w:t>Training required by teams and individuals to develop the required competencies</w:t>
      </w:r>
    </w:p>
    <w:p w:rsidR="00637D0F" w:rsidRPr="001A3BF3" w:rsidRDefault="00637D0F" w:rsidP="00EB49C1">
      <w:pPr>
        <w:pStyle w:val="ListParagraph"/>
        <w:numPr>
          <w:ilvl w:val="0"/>
          <w:numId w:val="9"/>
        </w:numPr>
        <w:spacing w:before="120" w:after="120" w:line="360" w:lineRule="auto"/>
        <w:ind w:left="714" w:hanging="357"/>
        <w:contextualSpacing w:val="0"/>
        <w:rPr>
          <w:rFonts w:cstheme="minorHAnsi"/>
          <w:sz w:val="24"/>
          <w:szCs w:val="24"/>
        </w:rPr>
      </w:pPr>
      <w:r w:rsidRPr="001A3BF3">
        <w:rPr>
          <w:rFonts w:cstheme="minorHAnsi"/>
          <w:sz w:val="24"/>
          <w:szCs w:val="24"/>
        </w:rPr>
        <w:t>Resources available within the HSE and HSE funded Voluntary Agencies and where required, external sources</w:t>
      </w:r>
    </w:p>
    <w:p w:rsidR="00637D0F" w:rsidRPr="001A3BF3" w:rsidRDefault="00637D0F" w:rsidP="00EB49C1">
      <w:pPr>
        <w:pStyle w:val="ListParagraph"/>
        <w:numPr>
          <w:ilvl w:val="0"/>
          <w:numId w:val="9"/>
        </w:numPr>
        <w:spacing w:before="120" w:after="120" w:line="360" w:lineRule="auto"/>
        <w:ind w:left="714" w:hanging="357"/>
        <w:contextualSpacing w:val="0"/>
        <w:rPr>
          <w:rFonts w:cstheme="minorHAnsi"/>
          <w:sz w:val="24"/>
          <w:szCs w:val="24"/>
        </w:rPr>
      </w:pPr>
      <w:r w:rsidRPr="001A3BF3">
        <w:rPr>
          <w:rFonts w:cstheme="minorHAnsi"/>
          <w:sz w:val="24"/>
          <w:szCs w:val="24"/>
        </w:rPr>
        <w:t>Methods of training deliverance</w:t>
      </w:r>
    </w:p>
    <w:p w:rsidR="00EA6E8B" w:rsidRPr="001A3BF3" w:rsidRDefault="00EA6E8B" w:rsidP="00EB49C1">
      <w:pPr>
        <w:pStyle w:val="ListParagraph"/>
        <w:numPr>
          <w:ilvl w:val="0"/>
          <w:numId w:val="9"/>
        </w:numPr>
        <w:spacing w:before="120" w:after="120" w:line="360" w:lineRule="auto"/>
        <w:ind w:left="714" w:hanging="357"/>
        <w:contextualSpacing w:val="0"/>
        <w:rPr>
          <w:rFonts w:cstheme="minorHAnsi"/>
          <w:sz w:val="24"/>
          <w:szCs w:val="24"/>
        </w:rPr>
      </w:pPr>
      <w:r w:rsidRPr="001A3BF3">
        <w:rPr>
          <w:rFonts w:cstheme="minorHAnsi"/>
          <w:sz w:val="24"/>
          <w:szCs w:val="24"/>
        </w:rPr>
        <w:t>A process for quality assuring the recommended training resources</w:t>
      </w:r>
    </w:p>
    <w:p w:rsidR="00EA6E8B" w:rsidRPr="001A3BF3" w:rsidRDefault="00EA6E8B" w:rsidP="00EA6E8B">
      <w:pPr>
        <w:pStyle w:val="ListParagraph"/>
        <w:spacing w:before="120" w:after="120" w:line="360" w:lineRule="auto"/>
        <w:contextualSpacing w:val="0"/>
        <w:rPr>
          <w:rFonts w:cstheme="minorHAnsi"/>
          <w:sz w:val="4"/>
          <w:szCs w:val="4"/>
        </w:rPr>
      </w:pPr>
    </w:p>
    <w:p w:rsidR="00282A6C" w:rsidRPr="001A3BF3" w:rsidRDefault="00B871D6" w:rsidP="00B871D6">
      <w:pPr>
        <w:spacing w:before="120" w:after="120" w:line="360" w:lineRule="auto"/>
        <w:rPr>
          <w:rFonts w:cstheme="minorHAnsi"/>
          <w:sz w:val="24"/>
          <w:szCs w:val="24"/>
        </w:rPr>
      </w:pPr>
      <w:r w:rsidRPr="001A3BF3">
        <w:rPr>
          <w:rFonts w:cstheme="minorHAnsi"/>
          <w:sz w:val="24"/>
          <w:szCs w:val="24"/>
        </w:rPr>
        <w:t xml:space="preserve">The programme </w:t>
      </w:r>
      <w:r w:rsidR="00B95D79" w:rsidRPr="001A3BF3">
        <w:rPr>
          <w:rFonts w:cstheme="minorHAnsi"/>
          <w:sz w:val="24"/>
          <w:szCs w:val="24"/>
        </w:rPr>
        <w:t>comprises</w:t>
      </w:r>
      <w:r w:rsidR="00282A6C" w:rsidRPr="001A3BF3">
        <w:rPr>
          <w:rFonts w:cstheme="minorHAnsi"/>
          <w:sz w:val="24"/>
          <w:szCs w:val="24"/>
        </w:rPr>
        <w:t xml:space="preserve"> </w:t>
      </w:r>
      <w:r w:rsidR="00AB4B0F" w:rsidRPr="001A3BF3">
        <w:rPr>
          <w:rFonts w:cstheme="minorHAnsi"/>
          <w:sz w:val="24"/>
          <w:szCs w:val="24"/>
        </w:rPr>
        <w:t xml:space="preserve">the </w:t>
      </w:r>
      <w:r w:rsidR="00EB49C1">
        <w:rPr>
          <w:rFonts w:cstheme="minorHAnsi"/>
          <w:b/>
          <w:sz w:val="24"/>
          <w:szCs w:val="24"/>
        </w:rPr>
        <w:t>Managers</w:t>
      </w:r>
      <w:r w:rsidR="00282A6C" w:rsidRPr="001A3BF3">
        <w:rPr>
          <w:rFonts w:cstheme="minorHAnsi"/>
          <w:b/>
          <w:sz w:val="24"/>
          <w:szCs w:val="24"/>
        </w:rPr>
        <w:t xml:space="preserve"> Development Programme</w:t>
      </w:r>
      <w:r w:rsidR="00282A6C" w:rsidRPr="001A3BF3">
        <w:rPr>
          <w:rFonts w:cstheme="minorHAnsi"/>
          <w:sz w:val="24"/>
          <w:szCs w:val="24"/>
        </w:rPr>
        <w:t xml:space="preserve"> to equip them with a solid foundation on requirements to rolling out authentic and sustainable family centred pra</w:t>
      </w:r>
      <w:r w:rsidRPr="001A3BF3">
        <w:rPr>
          <w:rFonts w:cstheme="minorHAnsi"/>
          <w:sz w:val="24"/>
          <w:szCs w:val="24"/>
        </w:rPr>
        <w:t>ctice models across their teams in line with PDS</w:t>
      </w:r>
      <w:r w:rsidR="00282A6C" w:rsidRPr="001A3BF3">
        <w:rPr>
          <w:rFonts w:cstheme="minorHAnsi"/>
          <w:sz w:val="24"/>
          <w:szCs w:val="24"/>
        </w:rPr>
        <w:t xml:space="preserve"> and </w:t>
      </w:r>
      <w:r w:rsidR="00EB49C1">
        <w:rPr>
          <w:rFonts w:cstheme="minorHAnsi"/>
          <w:sz w:val="24"/>
          <w:szCs w:val="24"/>
        </w:rPr>
        <w:t>the</w:t>
      </w:r>
      <w:r w:rsidR="00282A6C" w:rsidRPr="001A3BF3">
        <w:rPr>
          <w:rFonts w:cstheme="minorHAnsi"/>
          <w:b/>
          <w:sz w:val="24"/>
          <w:szCs w:val="24"/>
        </w:rPr>
        <w:t xml:space="preserve"> Staff Development Programme</w:t>
      </w:r>
      <w:r w:rsidR="00282A6C" w:rsidRPr="001A3BF3">
        <w:rPr>
          <w:rFonts w:cstheme="minorHAnsi"/>
          <w:sz w:val="24"/>
          <w:szCs w:val="24"/>
        </w:rPr>
        <w:t xml:space="preserve">, delivered in turn by </w:t>
      </w:r>
      <w:r w:rsidR="00EE5165" w:rsidRPr="001A3BF3">
        <w:rPr>
          <w:rFonts w:cstheme="minorHAnsi"/>
          <w:sz w:val="24"/>
          <w:szCs w:val="24"/>
        </w:rPr>
        <w:t>CDNMs for</w:t>
      </w:r>
      <w:r w:rsidR="00282A6C" w:rsidRPr="001A3BF3">
        <w:rPr>
          <w:rFonts w:cstheme="minorHAnsi"/>
          <w:sz w:val="24"/>
          <w:szCs w:val="24"/>
        </w:rPr>
        <w:t xml:space="preserve"> their staff on CDNTs or </w:t>
      </w:r>
      <w:r w:rsidR="00AB4B0F" w:rsidRPr="001A3BF3">
        <w:rPr>
          <w:rFonts w:cstheme="minorHAnsi"/>
          <w:sz w:val="24"/>
          <w:szCs w:val="24"/>
        </w:rPr>
        <w:t>moving</w:t>
      </w:r>
      <w:r w:rsidR="00282A6C" w:rsidRPr="001A3BF3">
        <w:rPr>
          <w:rFonts w:cstheme="minorHAnsi"/>
          <w:sz w:val="24"/>
          <w:szCs w:val="24"/>
        </w:rPr>
        <w:t xml:space="preserve"> to new CDNTs</w:t>
      </w:r>
      <w:r w:rsidR="00EE5165" w:rsidRPr="001A3BF3">
        <w:rPr>
          <w:rFonts w:cstheme="minorHAnsi"/>
          <w:sz w:val="24"/>
          <w:szCs w:val="24"/>
        </w:rPr>
        <w:t>.</w:t>
      </w:r>
      <w:r w:rsidR="00282A6C" w:rsidRPr="001A3BF3">
        <w:rPr>
          <w:rFonts w:cstheme="minorHAnsi"/>
          <w:sz w:val="24"/>
          <w:szCs w:val="24"/>
        </w:rPr>
        <w:t xml:space="preserve"> </w:t>
      </w:r>
    </w:p>
    <w:p w:rsidR="00AB4B0F" w:rsidRPr="001A3BF3" w:rsidRDefault="00AB4B0F" w:rsidP="00B871D6">
      <w:pPr>
        <w:spacing w:before="120" w:after="120" w:line="360" w:lineRule="auto"/>
        <w:rPr>
          <w:rFonts w:cstheme="minorHAnsi"/>
          <w:sz w:val="4"/>
          <w:szCs w:val="4"/>
        </w:rPr>
      </w:pPr>
    </w:p>
    <w:p w:rsidR="0044536C" w:rsidRDefault="00CB764F" w:rsidP="001F6567">
      <w:pPr>
        <w:pStyle w:val="ListParagraph"/>
        <w:spacing w:before="120" w:after="120" w:line="360" w:lineRule="auto"/>
        <w:ind w:left="0" w:right="-22"/>
        <w:rPr>
          <w:rFonts w:cstheme="minorHAnsi"/>
          <w:sz w:val="24"/>
          <w:szCs w:val="24"/>
        </w:rPr>
      </w:pPr>
      <w:r w:rsidRPr="00CE74AB">
        <w:rPr>
          <w:rFonts w:cstheme="minorHAnsi"/>
          <w:b/>
          <w:color w:val="365F91" w:themeColor="accent1" w:themeShade="BF"/>
          <w:sz w:val="24"/>
          <w:szCs w:val="24"/>
        </w:rPr>
        <w:t>Children’s</w:t>
      </w:r>
      <w:r w:rsidR="00637D0F" w:rsidRPr="00CE74AB">
        <w:rPr>
          <w:rFonts w:cstheme="minorHAnsi"/>
          <w:b/>
          <w:color w:val="365F91" w:themeColor="accent1" w:themeShade="BF"/>
          <w:sz w:val="24"/>
          <w:szCs w:val="24"/>
        </w:rPr>
        <w:t xml:space="preserve"> Disability </w:t>
      </w:r>
      <w:r w:rsidR="0044536C" w:rsidRPr="00EB49C1">
        <w:rPr>
          <w:rFonts w:cstheme="minorHAnsi"/>
          <w:b/>
          <w:color w:val="365F91" w:themeColor="accent1" w:themeShade="BF"/>
          <w:sz w:val="24"/>
          <w:szCs w:val="24"/>
        </w:rPr>
        <w:t>Network Managers</w:t>
      </w:r>
      <w:r w:rsidR="0044536C" w:rsidRPr="00CE74AB">
        <w:rPr>
          <w:rFonts w:cstheme="minorHAnsi"/>
          <w:b/>
          <w:color w:val="365F91" w:themeColor="accent1" w:themeShade="BF"/>
          <w:sz w:val="24"/>
          <w:szCs w:val="24"/>
        </w:rPr>
        <w:t xml:space="preserve"> Development Programme</w:t>
      </w:r>
      <w:r w:rsidR="00B871D6" w:rsidRPr="00CE74AB">
        <w:rPr>
          <w:rFonts w:cstheme="minorHAnsi"/>
          <w:color w:val="365F91" w:themeColor="accent1" w:themeShade="BF"/>
          <w:sz w:val="24"/>
          <w:szCs w:val="24"/>
        </w:rPr>
        <w:t xml:space="preserve"> </w:t>
      </w:r>
      <w:r w:rsidR="00B871D6" w:rsidRPr="001A3BF3">
        <w:rPr>
          <w:rFonts w:cstheme="minorHAnsi"/>
          <w:sz w:val="24"/>
          <w:szCs w:val="24"/>
        </w:rPr>
        <w:t>will run for 5</w:t>
      </w:r>
      <w:r w:rsidR="0044536C" w:rsidRPr="001A3BF3">
        <w:rPr>
          <w:rFonts w:cstheme="minorHAnsi"/>
          <w:sz w:val="24"/>
          <w:szCs w:val="24"/>
        </w:rPr>
        <w:t xml:space="preserve"> days </w:t>
      </w:r>
      <w:r w:rsidRPr="001A3BF3">
        <w:rPr>
          <w:rFonts w:cstheme="minorHAnsi"/>
          <w:sz w:val="24"/>
          <w:szCs w:val="24"/>
        </w:rPr>
        <w:t>over 5</w:t>
      </w:r>
      <w:r w:rsidR="0044536C" w:rsidRPr="001A3BF3">
        <w:rPr>
          <w:rFonts w:cstheme="minorHAnsi"/>
          <w:sz w:val="24"/>
          <w:szCs w:val="24"/>
        </w:rPr>
        <w:t xml:space="preserve"> consecutive weeks</w:t>
      </w:r>
      <w:r w:rsidR="00B871D6" w:rsidRPr="001A3BF3">
        <w:rPr>
          <w:rFonts w:cstheme="minorHAnsi"/>
          <w:sz w:val="24"/>
          <w:szCs w:val="24"/>
        </w:rPr>
        <w:t xml:space="preserve"> and will</w:t>
      </w:r>
      <w:r w:rsidR="0044536C" w:rsidRPr="001A3BF3">
        <w:rPr>
          <w:rFonts w:cstheme="minorHAnsi"/>
          <w:sz w:val="24"/>
          <w:szCs w:val="24"/>
        </w:rPr>
        <w:t xml:space="preserve"> be </w:t>
      </w:r>
      <w:r w:rsidR="0044536C" w:rsidRPr="00EB49C1">
        <w:rPr>
          <w:rFonts w:cstheme="minorHAnsi"/>
          <w:sz w:val="24"/>
          <w:szCs w:val="24"/>
          <w:u w:val="single"/>
        </w:rPr>
        <w:t>mandatory</w:t>
      </w:r>
      <w:r w:rsidR="0044536C" w:rsidRPr="001A3BF3">
        <w:rPr>
          <w:rFonts w:cstheme="minorHAnsi"/>
          <w:sz w:val="24"/>
          <w:szCs w:val="24"/>
        </w:rPr>
        <w:t xml:space="preserve"> for all CDNMs</w:t>
      </w:r>
      <w:r w:rsidR="00B871D6" w:rsidRPr="001A3BF3">
        <w:rPr>
          <w:rFonts w:cstheme="minorHAnsi"/>
          <w:sz w:val="24"/>
          <w:szCs w:val="24"/>
        </w:rPr>
        <w:t xml:space="preserve">. It </w:t>
      </w:r>
      <w:r w:rsidR="0044536C" w:rsidRPr="001A3BF3">
        <w:rPr>
          <w:rFonts w:cstheme="minorHAnsi"/>
          <w:sz w:val="24"/>
          <w:szCs w:val="24"/>
        </w:rPr>
        <w:t xml:space="preserve">includes </w:t>
      </w:r>
    </w:p>
    <w:p w:rsidR="0044536C" w:rsidRPr="001A3BF3" w:rsidRDefault="0044536C" w:rsidP="00B871D6">
      <w:pPr>
        <w:pStyle w:val="ListParagraph"/>
        <w:numPr>
          <w:ilvl w:val="0"/>
          <w:numId w:val="43"/>
        </w:numPr>
        <w:spacing w:before="120" w:after="120" w:line="360" w:lineRule="auto"/>
        <w:ind w:left="993"/>
        <w:rPr>
          <w:rFonts w:cstheme="minorHAnsi"/>
          <w:sz w:val="24"/>
          <w:szCs w:val="24"/>
        </w:rPr>
      </w:pPr>
      <w:r w:rsidRPr="00CE74AB">
        <w:rPr>
          <w:rFonts w:cstheme="minorHAnsi"/>
          <w:b/>
          <w:sz w:val="24"/>
          <w:szCs w:val="24"/>
        </w:rPr>
        <w:t>Day 1</w:t>
      </w:r>
      <w:r w:rsidR="00EB49C1">
        <w:rPr>
          <w:rFonts w:cstheme="minorHAnsi"/>
          <w:sz w:val="24"/>
          <w:szCs w:val="24"/>
        </w:rPr>
        <w:t>: PDS Programme, including interdisciplinary working &amp; budget management</w:t>
      </w:r>
    </w:p>
    <w:p w:rsidR="0044536C" w:rsidRPr="001A3BF3" w:rsidRDefault="0044536C" w:rsidP="00B871D6">
      <w:pPr>
        <w:pStyle w:val="ListParagraph"/>
        <w:numPr>
          <w:ilvl w:val="0"/>
          <w:numId w:val="43"/>
        </w:numPr>
        <w:spacing w:before="120" w:after="120" w:line="360" w:lineRule="auto"/>
        <w:ind w:left="993"/>
        <w:rPr>
          <w:rFonts w:cstheme="minorHAnsi"/>
          <w:sz w:val="24"/>
          <w:szCs w:val="24"/>
        </w:rPr>
      </w:pPr>
      <w:r w:rsidRPr="00CE74AB">
        <w:rPr>
          <w:rFonts w:cstheme="minorHAnsi"/>
          <w:b/>
          <w:sz w:val="24"/>
          <w:szCs w:val="24"/>
        </w:rPr>
        <w:t>Day 2</w:t>
      </w:r>
      <w:r w:rsidRPr="001A3BF3">
        <w:rPr>
          <w:rFonts w:cstheme="minorHAnsi"/>
          <w:sz w:val="24"/>
          <w:szCs w:val="24"/>
        </w:rPr>
        <w:t>: F</w:t>
      </w:r>
      <w:r w:rsidR="00EB49C1">
        <w:rPr>
          <w:rFonts w:cstheme="minorHAnsi"/>
          <w:sz w:val="24"/>
          <w:szCs w:val="24"/>
        </w:rPr>
        <w:t>amily Centred Practice: Theory</w:t>
      </w:r>
      <w:r w:rsidRPr="001A3BF3">
        <w:rPr>
          <w:rFonts w:cstheme="minorHAnsi"/>
          <w:sz w:val="24"/>
          <w:szCs w:val="24"/>
        </w:rPr>
        <w:t xml:space="preserve">, learning from Midwest Pilot </w:t>
      </w:r>
      <w:r w:rsidR="00EB49C1">
        <w:rPr>
          <w:rFonts w:cstheme="minorHAnsi"/>
          <w:sz w:val="24"/>
          <w:szCs w:val="24"/>
        </w:rPr>
        <w:t>&amp;</w:t>
      </w:r>
      <w:r w:rsidRPr="001A3BF3">
        <w:rPr>
          <w:rFonts w:cstheme="minorHAnsi"/>
          <w:sz w:val="24"/>
          <w:szCs w:val="24"/>
        </w:rPr>
        <w:t xml:space="preserve"> workshops  </w:t>
      </w:r>
    </w:p>
    <w:p w:rsidR="0044536C" w:rsidRPr="001A3BF3" w:rsidRDefault="0044536C" w:rsidP="00B871D6">
      <w:pPr>
        <w:pStyle w:val="ListParagraph"/>
        <w:numPr>
          <w:ilvl w:val="0"/>
          <w:numId w:val="43"/>
        </w:numPr>
        <w:spacing w:before="120" w:after="120" w:line="360" w:lineRule="auto"/>
        <w:ind w:left="993"/>
        <w:rPr>
          <w:rFonts w:cstheme="minorHAnsi"/>
          <w:sz w:val="24"/>
          <w:szCs w:val="24"/>
        </w:rPr>
      </w:pPr>
      <w:r w:rsidRPr="00CE74AB">
        <w:rPr>
          <w:rFonts w:cstheme="minorHAnsi"/>
          <w:b/>
          <w:sz w:val="24"/>
          <w:szCs w:val="24"/>
        </w:rPr>
        <w:t>Day 3</w:t>
      </w:r>
      <w:r w:rsidR="00DA2955">
        <w:rPr>
          <w:rFonts w:cstheme="minorHAnsi"/>
          <w:sz w:val="24"/>
          <w:szCs w:val="24"/>
        </w:rPr>
        <w:t>: Change Management W</w:t>
      </w:r>
      <w:r w:rsidRPr="001A3BF3">
        <w:rPr>
          <w:rFonts w:cstheme="minorHAnsi"/>
          <w:sz w:val="24"/>
          <w:szCs w:val="24"/>
        </w:rPr>
        <w:t xml:space="preserve">orkshop / </w:t>
      </w:r>
      <w:r w:rsidR="00DA2955">
        <w:rPr>
          <w:rFonts w:cstheme="minorHAnsi"/>
          <w:sz w:val="24"/>
          <w:szCs w:val="24"/>
        </w:rPr>
        <w:t>PDS</w:t>
      </w:r>
      <w:r w:rsidR="00CB764F">
        <w:rPr>
          <w:rFonts w:cstheme="minorHAnsi"/>
          <w:sz w:val="24"/>
          <w:szCs w:val="24"/>
        </w:rPr>
        <w:t xml:space="preserve"> </w:t>
      </w:r>
      <w:r w:rsidRPr="001A3BF3">
        <w:rPr>
          <w:rFonts w:cstheme="minorHAnsi"/>
          <w:sz w:val="24"/>
          <w:szCs w:val="24"/>
        </w:rPr>
        <w:t>Implementation Plans workshop</w:t>
      </w:r>
    </w:p>
    <w:p w:rsidR="0044536C" w:rsidRPr="001A3BF3" w:rsidRDefault="0044536C" w:rsidP="00B871D6">
      <w:pPr>
        <w:pStyle w:val="ListParagraph"/>
        <w:numPr>
          <w:ilvl w:val="0"/>
          <w:numId w:val="43"/>
        </w:numPr>
        <w:spacing w:before="120" w:after="120" w:line="360" w:lineRule="auto"/>
        <w:ind w:left="993"/>
        <w:rPr>
          <w:rFonts w:cstheme="minorHAnsi"/>
          <w:sz w:val="24"/>
          <w:szCs w:val="24"/>
        </w:rPr>
      </w:pPr>
      <w:r w:rsidRPr="00CE74AB">
        <w:rPr>
          <w:rFonts w:cstheme="minorHAnsi"/>
          <w:b/>
          <w:sz w:val="24"/>
          <w:szCs w:val="24"/>
        </w:rPr>
        <w:t>Day 4</w:t>
      </w:r>
      <w:r w:rsidRPr="001A3BF3">
        <w:rPr>
          <w:rFonts w:cstheme="minorHAnsi"/>
          <w:sz w:val="24"/>
          <w:szCs w:val="24"/>
        </w:rPr>
        <w:t>: Resilience</w:t>
      </w:r>
      <w:r w:rsidR="00282A6C" w:rsidRPr="001A3BF3">
        <w:rPr>
          <w:rFonts w:cstheme="minorHAnsi"/>
          <w:sz w:val="24"/>
          <w:szCs w:val="24"/>
        </w:rPr>
        <w:t>/Capacity building &amp; Communications</w:t>
      </w:r>
      <w:r w:rsidRPr="001A3BF3">
        <w:rPr>
          <w:rFonts w:cstheme="minorHAnsi"/>
          <w:sz w:val="24"/>
          <w:szCs w:val="24"/>
        </w:rPr>
        <w:t xml:space="preserve"> – Gerry Farrell</w:t>
      </w:r>
    </w:p>
    <w:p w:rsidR="0044536C" w:rsidRPr="001A3BF3" w:rsidRDefault="0044536C" w:rsidP="00B871D6">
      <w:pPr>
        <w:pStyle w:val="ListParagraph"/>
        <w:numPr>
          <w:ilvl w:val="0"/>
          <w:numId w:val="43"/>
        </w:numPr>
        <w:spacing w:before="120" w:after="120" w:line="360" w:lineRule="auto"/>
        <w:ind w:left="993"/>
        <w:rPr>
          <w:rFonts w:cstheme="minorHAnsi"/>
          <w:sz w:val="24"/>
          <w:szCs w:val="24"/>
        </w:rPr>
      </w:pPr>
      <w:r w:rsidRPr="00CE74AB">
        <w:rPr>
          <w:rFonts w:cstheme="minorHAnsi"/>
          <w:b/>
          <w:sz w:val="24"/>
          <w:szCs w:val="24"/>
        </w:rPr>
        <w:t>Day 5</w:t>
      </w:r>
      <w:r w:rsidRPr="001A3BF3">
        <w:rPr>
          <w:rFonts w:cstheme="minorHAnsi"/>
          <w:sz w:val="24"/>
          <w:szCs w:val="24"/>
        </w:rPr>
        <w:t>: National Access Policy Implementation</w:t>
      </w:r>
    </w:p>
    <w:p w:rsidR="00DA2955" w:rsidRPr="00DA2955" w:rsidRDefault="00DA2955" w:rsidP="00EB49C1">
      <w:pPr>
        <w:pStyle w:val="ListParagraph"/>
        <w:spacing w:before="120" w:after="120" w:line="360" w:lineRule="auto"/>
        <w:ind w:left="0"/>
        <w:rPr>
          <w:rFonts w:cstheme="minorHAnsi"/>
          <w:sz w:val="4"/>
          <w:szCs w:val="4"/>
        </w:rPr>
      </w:pPr>
    </w:p>
    <w:p w:rsidR="00EB49C1" w:rsidRDefault="00EB49C1" w:rsidP="00EB49C1">
      <w:pPr>
        <w:pStyle w:val="ListParagraph"/>
        <w:spacing w:before="120" w:after="120" w:line="360" w:lineRule="auto"/>
        <w:ind w:left="0"/>
        <w:rPr>
          <w:rFonts w:cstheme="minorHAnsi"/>
          <w:sz w:val="24"/>
          <w:szCs w:val="24"/>
        </w:rPr>
      </w:pPr>
      <w:r>
        <w:rPr>
          <w:rFonts w:cstheme="minorHAnsi"/>
          <w:sz w:val="24"/>
          <w:szCs w:val="24"/>
        </w:rPr>
        <w:t xml:space="preserve">A </w:t>
      </w:r>
      <w:r w:rsidRPr="00EB49C1">
        <w:rPr>
          <w:rFonts w:cstheme="minorHAnsi"/>
          <w:b/>
          <w:sz w:val="24"/>
          <w:szCs w:val="24"/>
        </w:rPr>
        <w:t xml:space="preserve">6th </w:t>
      </w:r>
      <w:r>
        <w:rPr>
          <w:rFonts w:cstheme="minorHAnsi"/>
          <w:b/>
          <w:sz w:val="24"/>
          <w:szCs w:val="24"/>
        </w:rPr>
        <w:t xml:space="preserve">CDNM </w:t>
      </w:r>
      <w:r w:rsidRPr="00EB49C1">
        <w:rPr>
          <w:rFonts w:cstheme="minorHAnsi"/>
          <w:b/>
          <w:sz w:val="24"/>
          <w:szCs w:val="24"/>
        </w:rPr>
        <w:t>development day</w:t>
      </w:r>
      <w:r>
        <w:rPr>
          <w:rFonts w:cstheme="minorHAnsi"/>
          <w:sz w:val="24"/>
          <w:szCs w:val="24"/>
        </w:rPr>
        <w:t xml:space="preserve"> will </w:t>
      </w:r>
      <w:r w:rsidR="00DA2955">
        <w:rPr>
          <w:rFonts w:cstheme="minorHAnsi"/>
          <w:sz w:val="24"/>
          <w:szCs w:val="24"/>
        </w:rPr>
        <w:t>take place</w:t>
      </w:r>
      <w:r>
        <w:rPr>
          <w:rFonts w:cstheme="minorHAnsi"/>
          <w:sz w:val="24"/>
          <w:szCs w:val="24"/>
        </w:rPr>
        <w:t xml:space="preserve"> in June 2021 based on evaluation of the programme to date and </w:t>
      </w:r>
      <w:r w:rsidR="00DA2955">
        <w:rPr>
          <w:rFonts w:cstheme="minorHAnsi"/>
          <w:sz w:val="24"/>
          <w:szCs w:val="24"/>
        </w:rPr>
        <w:t xml:space="preserve">further </w:t>
      </w:r>
      <w:r>
        <w:rPr>
          <w:rFonts w:cstheme="minorHAnsi"/>
          <w:sz w:val="24"/>
          <w:szCs w:val="24"/>
        </w:rPr>
        <w:t>areas of development identified by the National CDNT Forum.</w:t>
      </w:r>
    </w:p>
    <w:p w:rsidR="00CE74AB" w:rsidRDefault="00CE74AB" w:rsidP="00637D0F">
      <w:pPr>
        <w:pStyle w:val="ListParagraph"/>
        <w:spacing w:before="120" w:after="120" w:line="360" w:lineRule="auto"/>
        <w:ind w:left="0"/>
        <w:rPr>
          <w:rFonts w:cstheme="minorHAnsi"/>
          <w:b/>
          <w:sz w:val="4"/>
          <w:szCs w:val="4"/>
        </w:rPr>
      </w:pPr>
    </w:p>
    <w:p w:rsidR="00CE74AB" w:rsidRDefault="00CE74AB" w:rsidP="00637D0F">
      <w:pPr>
        <w:pStyle w:val="ListParagraph"/>
        <w:spacing w:before="120" w:after="120" w:line="360" w:lineRule="auto"/>
        <w:ind w:left="0"/>
        <w:rPr>
          <w:rFonts w:cstheme="minorHAnsi"/>
          <w:b/>
          <w:sz w:val="4"/>
          <w:szCs w:val="4"/>
        </w:rPr>
      </w:pPr>
    </w:p>
    <w:p w:rsidR="00DA2955" w:rsidRDefault="00DA2955" w:rsidP="00CB764F">
      <w:pPr>
        <w:pStyle w:val="ListParagraph"/>
        <w:spacing w:before="120" w:after="120" w:line="360" w:lineRule="auto"/>
        <w:ind w:left="0"/>
        <w:rPr>
          <w:rFonts w:cstheme="minorHAnsi"/>
          <w:sz w:val="4"/>
          <w:szCs w:val="4"/>
        </w:rPr>
      </w:pPr>
    </w:p>
    <w:p w:rsidR="00DA2955" w:rsidRDefault="00DA2955" w:rsidP="00CB764F">
      <w:pPr>
        <w:pStyle w:val="ListParagraph"/>
        <w:spacing w:before="120" w:after="120" w:line="360" w:lineRule="auto"/>
        <w:ind w:left="0"/>
        <w:rPr>
          <w:rFonts w:cstheme="minorHAnsi"/>
          <w:sz w:val="4"/>
          <w:szCs w:val="4"/>
        </w:rPr>
      </w:pPr>
    </w:p>
    <w:p w:rsidR="007D1ED0" w:rsidRPr="00DA2955" w:rsidRDefault="007D1ED0" w:rsidP="00CB764F">
      <w:pPr>
        <w:pStyle w:val="ListParagraph"/>
        <w:spacing w:before="120" w:after="120" w:line="360" w:lineRule="auto"/>
        <w:ind w:left="0"/>
        <w:rPr>
          <w:rFonts w:cstheme="minorHAnsi"/>
          <w:sz w:val="4"/>
          <w:szCs w:val="4"/>
        </w:rPr>
      </w:pPr>
    </w:p>
    <w:p w:rsidR="00CB764F" w:rsidRDefault="00CB764F" w:rsidP="00CB764F">
      <w:pPr>
        <w:pStyle w:val="ListParagraph"/>
        <w:spacing w:before="120" w:after="120" w:line="360" w:lineRule="auto"/>
        <w:ind w:left="0"/>
        <w:rPr>
          <w:rFonts w:cstheme="minorHAnsi"/>
          <w:sz w:val="24"/>
          <w:szCs w:val="24"/>
        </w:rPr>
      </w:pPr>
      <w:r>
        <w:rPr>
          <w:rFonts w:cstheme="minorHAnsi"/>
          <w:sz w:val="24"/>
          <w:szCs w:val="24"/>
        </w:rPr>
        <w:t xml:space="preserve">It is estimated that the majority of CDNMs will be in post by end of June. The National Children’s Team is supporting CHO PDS Leads to review, update and progress PDS Implementation Plans with their LIGs in preparation for this. CDNMs will play a critical part in progressing this work over July and August in advance of the CDNM Development Programme in September. PDS Implementation Plans must include target dates for setting up all remaining CDNTs. Each CDNM will require a clear understanding of their immediate stakeholders (staff, young people and carers) state of readiness for moving into their new CDNT, the status of actions in their PDS Implementation Plan and what works they need to progress to achieve the final stages of implementation. The National PDS Implementation Plan template is being expanded to include key Family Centred Practice actions for staff planning new CDNTs to build into their way of working from the start. This preparation work </w:t>
      </w:r>
      <w:r w:rsidRPr="009760FD">
        <w:rPr>
          <w:rFonts w:cstheme="minorHAnsi"/>
          <w:sz w:val="24"/>
          <w:szCs w:val="24"/>
        </w:rPr>
        <w:t xml:space="preserve">is </w:t>
      </w:r>
      <w:r>
        <w:rPr>
          <w:rFonts w:cstheme="minorHAnsi"/>
          <w:sz w:val="24"/>
          <w:szCs w:val="24"/>
        </w:rPr>
        <w:t xml:space="preserve">critical </w:t>
      </w:r>
      <w:r w:rsidRPr="006C68F4">
        <w:rPr>
          <w:rFonts w:cstheme="minorHAnsi"/>
          <w:sz w:val="24"/>
          <w:szCs w:val="24"/>
          <w:u w:val="single"/>
        </w:rPr>
        <w:t>in advance</w:t>
      </w:r>
      <w:r>
        <w:rPr>
          <w:rFonts w:cstheme="minorHAnsi"/>
          <w:sz w:val="24"/>
          <w:szCs w:val="24"/>
        </w:rPr>
        <w:t xml:space="preserve"> of the CDNM Development Programme to maximum their benefit from the programme.</w:t>
      </w:r>
    </w:p>
    <w:p w:rsidR="00DA2955" w:rsidRPr="00DA2955" w:rsidRDefault="00DA2955" w:rsidP="00CB764F">
      <w:pPr>
        <w:pStyle w:val="ListParagraph"/>
        <w:spacing w:before="120" w:after="120" w:line="360" w:lineRule="auto"/>
        <w:ind w:left="0"/>
        <w:rPr>
          <w:rFonts w:cstheme="minorHAnsi"/>
          <w:sz w:val="4"/>
          <w:szCs w:val="4"/>
        </w:rPr>
      </w:pPr>
    </w:p>
    <w:p w:rsidR="00CB764F" w:rsidRPr="006C68F4" w:rsidRDefault="00CB764F" w:rsidP="00CB764F">
      <w:pPr>
        <w:pStyle w:val="ListParagraph"/>
        <w:spacing w:before="120" w:after="120" w:line="360" w:lineRule="auto"/>
        <w:ind w:left="0"/>
        <w:rPr>
          <w:rFonts w:cstheme="minorHAnsi"/>
          <w:sz w:val="4"/>
          <w:szCs w:val="4"/>
        </w:rPr>
      </w:pPr>
    </w:p>
    <w:p w:rsidR="000176A3" w:rsidRDefault="00CB764F" w:rsidP="00DA2955">
      <w:pPr>
        <w:pStyle w:val="ListParagraph"/>
        <w:spacing w:before="120" w:after="120" w:line="360" w:lineRule="auto"/>
        <w:ind w:left="0"/>
        <w:rPr>
          <w:rFonts w:cstheme="minorHAnsi"/>
          <w:sz w:val="24"/>
          <w:szCs w:val="24"/>
        </w:rPr>
      </w:pPr>
      <w:r>
        <w:rPr>
          <w:rFonts w:cstheme="minorHAnsi"/>
          <w:sz w:val="24"/>
          <w:szCs w:val="24"/>
        </w:rPr>
        <w:t xml:space="preserve">The CDNM Development Programme will run twice, accommodating half of the CDNMs in each group with a spread of ring-fenced CDNMs across both groups to share PDS experience. For group one, the CDNM Programme is </w:t>
      </w:r>
      <w:r w:rsidRPr="00C55357">
        <w:rPr>
          <w:rFonts w:cstheme="minorHAnsi"/>
          <w:sz w:val="24"/>
          <w:szCs w:val="24"/>
          <w:u w:val="single"/>
        </w:rPr>
        <w:t>tentatively</w:t>
      </w:r>
      <w:r>
        <w:rPr>
          <w:rFonts w:cstheme="minorHAnsi"/>
          <w:sz w:val="24"/>
          <w:szCs w:val="24"/>
        </w:rPr>
        <w:t xml:space="preserve"> set to run on 5 consecutive Wednesdays commencing Sept 9</w:t>
      </w:r>
      <w:r w:rsidRPr="00561DC3">
        <w:rPr>
          <w:rFonts w:cstheme="minorHAnsi"/>
          <w:sz w:val="24"/>
          <w:szCs w:val="24"/>
          <w:vertAlign w:val="superscript"/>
        </w:rPr>
        <w:t>th</w:t>
      </w:r>
      <w:r>
        <w:rPr>
          <w:rFonts w:cstheme="minorHAnsi"/>
          <w:sz w:val="24"/>
          <w:szCs w:val="24"/>
        </w:rPr>
        <w:t xml:space="preserve"> with group two running on Thursdays commencing Sept 24</w:t>
      </w:r>
      <w:r w:rsidRPr="006C68F4">
        <w:rPr>
          <w:rFonts w:cstheme="minorHAnsi"/>
          <w:sz w:val="24"/>
          <w:szCs w:val="24"/>
          <w:vertAlign w:val="superscript"/>
        </w:rPr>
        <w:t>th</w:t>
      </w:r>
      <w:r>
        <w:rPr>
          <w:rFonts w:cstheme="minorHAnsi"/>
          <w:sz w:val="24"/>
          <w:szCs w:val="24"/>
        </w:rPr>
        <w:t xml:space="preserve">.   </w:t>
      </w:r>
    </w:p>
    <w:p w:rsidR="00DA2955" w:rsidRPr="000176A3" w:rsidRDefault="00DA2955" w:rsidP="00DA2955">
      <w:pPr>
        <w:pStyle w:val="ListParagraph"/>
        <w:spacing w:before="120" w:after="120" w:line="360" w:lineRule="auto"/>
        <w:ind w:left="0"/>
        <w:rPr>
          <w:rFonts w:cstheme="minorHAnsi"/>
          <w:sz w:val="4"/>
          <w:szCs w:val="4"/>
        </w:rPr>
      </w:pPr>
    </w:p>
    <w:p w:rsidR="00DA2955" w:rsidRPr="00DA2955" w:rsidRDefault="00DA2955" w:rsidP="00CB764F">
      <w:pPr>
        <w:pStyle w:val="ListParagraph"/>
        <w:spacing w:before="120" w:after="120" w:line="360" w:lineRule="auto"/>
        <w:ind w:left="0"/>
        <w:rPr>
          <w:rFonts w:cstheme="minorHAnsi"/>
          <w:sz w:val="4"/>
          <w:szCs w:val="4"/>
        </w:rPr>
      </w:pPr>
    </w:p>
    <w:p w:rsidR="00CB764F" w:rsidRPr="00CB764F" w:rsidRDefault="00CB764F" w:rsidP="00CB764F">
      <w:pPr>
        <w:pStyle w:val="ListParagraph"/>
        <w:spacing w:before="120" w:after="120" w:line="360" w:lineRule="auto"/>
        <w:ind w:left="0"/>
        <w:rPr>
          <w:rFonts w:cstheme="minorHAnsi"/>
          <w:sz w:val="24"/>
          <w:szCs w:val="24"/>
        </w:rPr>
      </w:pPr>
      <w:r>
        <w:rPr>
          <w:rFonts w:cstheme="minorHAnsi"/>
          <w:sz w:val="24"/>
          <w:szCs w:val="24"/>
        </w:rPr>
        <w:t>On completion of the first 5 days, CDNMs will be tasked with delivering the</w:t>
      </w:r>
      <w:r w:rsidRPr="00CE74AB">
        <w:rPr>
          <w:rFonts w:cstheme="minorHAnsi"/>
          <w:b/>
          <w:color w:val="365F91" w:themeColor="accent1" w:themeShade="BF"/>
          <w:sz w:val="24"/>
          <w:szCs w:val="24"/>
        </w:rPr>
        <w:t xml:space="preserve"> Children’s Disability Network </w:t>
      </w:r>
      <w:r w:rsidRPr="00CB764F">
        <w:rPr>
          <w:rFonts w:cstheme="minorHAnsi"/>
          <w:b/>
          <w:color w:val="365F91" w:themeColor="accent1" w:themeShade="BF"/>
          <w:sz w:val="24"/>
          <w:szCs w:val="24"/>
        </w:rPr>
        <w:t>Team</w:t>
      </w:r>
      <w:r w:rsidRPr="00CE74AB">
        <w:rPr>
          <w:rFonts w:cstheme="minorHAnsi"/>
          <w:b/>
          <w:color w:val="365F91" w:themeColor="accent1" w:themeShade="BF"/>
          <w:sz w:val="24"/>
          <w:szCs w:val="24"/>
        </w:rPr>
        <w:t xml:space="preserve"> </w:t>
      </w:r>
      <w:r>
        <w:rPr>
          <w:rFonts w:cstheme="minorHAnsi"/>
          <w:b/>
          <w:color w:val="365F91" w:themeColor="accent1" w:themeShade="BF"/>
          <w:sz w:val="24"/>
          <w:szCs w:val="24"/>
        </w:rPr>
        <w:t xml:space="preserve">(CDNT) </w:t>
      </w:r>
      <w:r w:rsidRPr="00CE74AB">
        <w:rPr>
          <w:rFonts w:cstheme="minorHAnsi"/>
          <w:b/>
          <w:color w:val="365F91" w:themeColor="accent1" w:themeShade="BF"/>
          <w:sz w:val="24"/>
          <w:szCs w:val="24"/>
        </w:rPr>
        <w:t>Development Programme</w:t>
      </w:r>
      <w:r>
        <w:rPr>
          <w:rFonts w:cstheme="minorHAnsi"/>
          <w:b/>
          <w:color w:val="365F91" w:themeColor="accent1" w:themeShade="BF"/>
          <w:sz w:val="24"/>
          <w:szCs w:val="24"/>
        </w:rPr>
        <w:t xml:space="preserve"> </w:t>
      </w:r>
      <w:r>
        <w:rPr>
          <w:rFonts w:cstheme="minorHAnsi"/>
          <w:color w:val="000000" w:themeColor="text1"/>
        </w:rPr>
        <w:t xml:space="preserve">for their </w:t>
      </w:r>
      <w:r w:rsidRPr="00CB764F">
        <w:rPr>
          <w:rFonts w:cstheme="minorHAnsi"/>
          <w:color w:val="000000" w:themeColor="text1"/>
          <w:sz w:val="24"/>
          <w:szCs w:val="24"/>
        </w:rPr>
        <w:t>staff</w:t>
      </w:r>
      <w:r w:rsidRPr="00CB764F">
        <w:rPr>
          <w:rFonts w:cstheme="minorHAnsi"/>
          <w:sz w:val="24"/>
          <w:szCs w:val="24"/>
        </w:rPr>
        <w:t xml:space="preserve">: </w:t>
      </w:r>
    </w:p>
    <w:p w:rsidR="00CB764F" w:rsidRPr="001A3BF3" w:rsidRDefault="00CB764F" w:rsidP="00CB764F">
      <w:pPr>
        <w:pStyle w:val="ListParagraph"/>
        <w:numPr>
          <w:ilvl w:val="0"/>
          <w:numId w:val="45"/>
        </w:numPr>
        <w:spacing w:before="120" w:after="120" w:line="360" w:lineRule="auto"/>
        <w:rPr>
          <w:rFonts w:cstheme="minorHAnsi"/>
          <w:sz w:val="24"/>
          <w:szCs w:val="24"/>
        </w:rPr>
      </w:pPr>
      <w:r w:rsidRPr="00EB49C1">
        <w:rPr>
          <w:rFonts w:cstheme="minorHAnsi"/>
          <w:b/>
          <w:sz w:val="24"/>
          <w:szCs w:val="24"/>
        </w:rPr>
        <w:t>Day 1:</w:t>
      </w:r>
      <w:r w:rsidRPr="001A3BF3">
        <w:rPr>
          <w:rFonts w:cstheme="minorHAnsi"/>
          <w:sz w:val="24"/>
          <w:szCs w:val="24"/>
        </w:rPr>
        <w:t xml:space="preserve"> PDS Induction</w:t>
      </w:r>
    </w:p>
    <w:p w:rsidR="00CB764F" w:rsidRPr="001A3BF3" w:rsidRDefault="00CB764F" w:rsidP="00CB764F">
      <w:pPr>
        <w:pStyle w:val="ListParagraph"/>
        <w:numPr>
          <w:ilvl w:val="0"/>
          <w:numId w:val="45"/>
        </w:numPr>
        <w:spacing w:before="120" w:after="120" w:line="360" w:lineRule="auto"/>
        <w:rPr>
          <w:rFonts w:cstheme="minorHAnsi"/>
          <w:sz w:val="24"/>
          <w:szCs w:val="24"/>
        </w:rPr>
      </w:pPr>
      <w:r w:rsidRPr="00EB49C1">
        <w:rPr>
          <w:rFonts w:cstheme="minorHAnsi"/>
          <w:b/>
          <w:sz w:val="24"/>
          <w:szCs w:val="24"/>
        </w:rPr>
        <w:t>Day 2</w:t>
      </w:r>
      <w:r w:rsidR="00DA2955">
        <w:rPr>
          <w:rFonts w:cstheme="minorHAnsi"/>
          <w:b/>
          <w:sz w:val="24"/>
          <w:szCs w:val="24"/>
        </w:rPr>
        <w:t>:</w:t>
      </w:r>
      <w:r w:rsidRPr="001A3BF3">
        <w:rPr>
          <w:rFonts w:cstheme="minorHAnsi"/>
          <w:sz w:val="24"/>
          <w:szCs w:val="24"/>
        </w:rPr>
        <w:t xml:space="preserve"> Family Centred Practice</w:t>
      </w:r>
      <w:r w:rsidR="00DA2955">
        <w:rPr>
          <w:rFonts w:cstheme="minorHAnsi"/>
          <w:sz w:val="24"/>
          <w:szCs w:val="24"/>
        </w:rPr>
        <w:t xml:space="preserve"> Workshop</w:t>
      </w:r>
      <w:r w:rsidRPr="001A3BF3">
        <w:rPr>
          <w:rFonts w:cstheme="minorHAnsi"/>
          <w:sz w:val="24"/>
          <w:szCs w:val="24"/>
        </w:rPr>
        <w:t xml:space="preserve"> </w:t>
      </w:r>
      <w:r w:rsidR="00DA2955">
        <w:rPr>
          <w:rFonts w:cstheme="minorHAnsi"/>
          <w:sz w:val="24"/>
          <w:szCs w:val="24"/>
        </w:rPr>
        <w:t>will be run at both CHO and LIG level</w:t>
      </w:r>
    </w:p>
    <w:p w:rsidR="00CB764F" w:rsidRPr="001A3BF3" w:rsidRDefault="00CB764F" w:rsidP="00CB764F">
      <w:pPr>
        <w:pStyle w:val="ListParagraph"/>
        <w:spacing w:before="120" w:after="120" w:line="360" w:lineRule="auto"/>
        <w:rPr>
          <w:rFonts w:cstheme="minorHAnsi"/>
          <w:sz w:val="4"/>
          <w:szCs w:val="4"/>
        </w:rPr>
      </w:pPr>
    </w:p>
    <w:p w:rsidR="00DA2955" w:rsidRDefault="00CE74AB" w:rsidP="00B95D79">
      <w:pPr>
        <w:spacing w:before="120" w:after="120" w:line="360" w:lineRule="auto"/>
        <w:rPr>
          <w:rFonts w:cstheme="minorHAnsi"/>
          <w:sz w:val="24"/>
          <w:szCs w:val="24"/>
        </w:rPr>
      </w:pPr>
      <w:r>
        <w:rPr>
          <w:rFonts w:cstheme="minorHAnsi"/>
          <w:sz w:val="24"/>
          <w:szCs w:val="24"/>
        </w:rPr>
        <w:t xml:space="preserve">Timing of the National </w:t>
      </w:r>
      <w:r w:rsidR="00CB764F">
        <w:rPr>
          <w:rFonts w:cstheme="minorHAnsi"/>
          <w:sz w:val="24"/>
          <w:szCs w:val="24"/>
        </w:rPr>
        <w:t>CDNT</w:t>
      </w:r>
      <w:r>
        <w:rPr>
          <w:rFonts w:cstheme="minorHAnsi"/>
          <w:sz w:val="24"/>
          <w:szCs w:val="24"/>
        </w:rPr>
        <w:t xml:space="preserve"> Development Programme for staff will be determined by the CDNMs, dependant on local factors and supported by the National </w:t>
      </w:r>
      <w:r w:rsidR="00CB764F">
        <w:rPr>
          <w:rFonts w:cstheme="minorHAnsi"/>
          <w:sz w:val="24"/>
          <w:szCs w:val="24"/>
        </w:rPr>
        <w:t>Children’s Team</w:t>
      </w:r>
      <w:r>
        <w:rPr>
          <w:rFonts w:cstheme="minorHAnsi"/>
          <w:sz w:val="24"/>
          <w:szCs w:val="24"/>
        </w:rPr>
        <w:t xml:space="preserve"> and Team Development Working Group.</w:t>
      </w:r>
      <w:r w:rsidR="00CB764F">
        <w:rPr>
          <w:rFonts w:cstheme="minorHAnsi"/>
          <w:sz w:val="24"/>
          <w:szCs w:val="24"/>
        </w:rPr>
        <w:t xml:space="preserve"> </w:t>
      </w:r>
      <w:r w:rsidR="00EA6E8B" w:rsidRPr="001A3BF3">
        <w:rPr>
          <w:rFonts w:cstheme="minorHAnsi"/>
          <w:sz w:val="24"/>
          <w:szCs w:val="24"/>
        </w:rPr>
        <w:t xml:space="preserve">It is very important that </w:t>
      </w:r>
      <w:r w:rsidR="00EE5165" w:rsidRPr="001A3BF3">
        <w:rPr>
          <w:rFonts w:cstheme="minorHAnsi"/>
          <w:sz w:val="24"/>
          <w:szCs w:val="24"/>
        </w:rPr>
        <w:t xml:space="preserve">staff currently in the planning stage </w:t>
      </w:r>
      <w:r w:rsidR="00CB764F">
        <w:rPr>
          <w:rFonts w:cstheme="minorHAnsi"/>
          <w:sz w:val="24"/>
          <w:szCs w:val="24"/>
        </w:rPr>
        <w:t>of</w:t>
      </w:r>
      <w:r w:rsidR="00EE5165" w:rsidRPr="001A3BF3">
        <w:rPr>
          <w:rFonts w:cstheme="minorHAnsi"/>
          <w:sz w:val="24"/>
          <w:szCs w:val="24"/>
        </w:rPr>
        <w:t xml:space="preserve"> setting up their CDNTs are</w:t>
      </w:r>
      <w:r w:rsidR="00EA6E8B" w:rsidRPr="001A3BF3">
        <w:rPr>
          <w:rFonts w:cstheme="minorHAnsi"/>
          <w:sz w:val="24"/>
          <w:szCs w:val="24"/>
        </w:rPr>
        <w:t xml:space="preserve"> </w:t>
      </w:r>
      <w:r w:rsidR="00637D0F" w:rsidRPr="001A3BF3">
        <w:rPr>
          <w:rFonts w:cstheme="minorHAnsi"/>
          <w:sz w:val="24"/>
          <w:szCs w:val="24"/>
        </w:rPr>
        <w:t>released to participate in th</w:t>
      </w:r>
      <w:r w:rsidR="00EE5165" w:rsidRPr="001A3BF3">
        <w:rPr>
          <w:rFonts w:cstheme="minorHAnsi"/>
          <w:sz w:val="24"/>
          <w:szCs w:val="24"/>
        </w:rPr>
        <w:t>e</w:t>
      </w:r>
      <w:r w:rsidR="00637D0F" w:rsidRPr="001A3BF3">
        <w:rPr>
          <w:rFonts w:cstheme="minorHAnsi"/>
          <w:sz w:val="24"/>
          <w:szCs w:val="24"/>
        </w:rPr>
        <w:t xml:space="preserve"> </w:t>
      </w:r>
      <w:r w:rsidR="00CB764F">
        <w:rPr>
          <w:rFonts w:cstheme="minorHAnsi"/>
          <w:sz w:val="24"/>
          <w:szCs w:val="24"/>
        </w:rPr>
        <w:t>National Team Development P</w:t>
      </w:r>
      <w:r w:rsidR="00EA6E8B" w:rsidRPr="001A3BF3">
        <w:rPr>
          <w:rFonts w:cstheme="minorHAnsi"/>
          <w:sz w:val="24"/>
          <w:szCs w:val="24"/>
        </w:rPr>
        <w:t>rogramme with their</w:t>
      </w:r>
      <w:r w:rsidR="00637D0F" w:rsidRPr="001A3BF3">
        <w:rPr>
          <w:rFonts w:cstheme="minorHAnsi"/>
          <w:sz w:val="24"/>
          <w:szCs w:val="24"/>
        </w:rPr>
        <w:t xml:space="preserve"> CDNM </w:t>
      </w:r>
      <w:r w:rsidR="00637D0F" w:rsidRPr="001A3BF3">
        <w:rPr>
          <w:rFonts w:cstheme="minorHAnsi"/>
          <w:sz w:val="24"/>
          <w:szCs w:val="24"/>
          <w:u w:val="single"/>
        </w:rPr>
        <w:t>in advance</w:t>
      </w:r>
      <w:r w:rsidR="00CB764F">
        <w:rPr>
          <w:rFonts w:cstheme="minorHAnsi"/>
          <w:sz w:val="24"/>
          <w:szCs w:val="24"/>
        </w:rPr>
        <w:t xml:space="preserve"> of their team’s</w:t>
      </w:r>
      <w:r w:rsidR="00EA6E8B" w:rsidRPr="001A3BF3">
        <w:rPr>
          <w:rFonts w:cstheme="minorHAnsi"/>
          <w:sz w:val="24"/>
          <w:szCs w:val="24"/>
        </w:rPr>
        <w:t xml:space="preserve"> start date, to ensure a common basic understanding of the model and team working from the </w:t>
      </w:r>
      <w:r w:rsidR="00EE5165" w:rsidRPr="001A3BF3">
        <w:rPr>
          <w:rFonts w:cstheme="minorHAnsi"/>
          <w:sz w:val="24"/>
          <w:szCs w:val="24"/>
        </w:rPr>
        <w:t>beginning</w:t>
      </w:r>
      <w:r w:rsidR="00EA6E8B" w:rsidRPr="001A3BF3">
        <w:rPr>
          <w:rFonts w:cstheme="minorHAnsi"/>
          <w:sz w:val="24"/>
          <w:szCs w:val="24"/>
        </w:rPr>
        <w:t xml:space="preserve">. </w:t>
      </w:r>
    </w:p>
    <w:p w:rsidR="007D1ED0" w:rsidRPr="007D1ED0" w:rsidRDefault="007D1ED0" w:rsidP="00B95D79">
      <w:pPr>
        <w:spacing w:before="120" w:after="120" w:line="360" w:lineRule="auto"/>
        <w:rPr>
          <w:rFonts w:cstheme="minorHAnsi"/>
          <w:b/>
          <w:sz w:val="4"/>
          <w:szCs w:val="4"/>
        </w:rPr>
      </w:pPr>
    </w:p>
    <w:p w:rsidR="00B95D79" w:rsidRPr="001A3BF3" w:rsidRDefault="00B95D79" w:rsidP="00B95D79">
      <w:pPr>
        <w:spacing w:before="120" w:after="120" w:line="360" w:lineRule="auto"/>
        <w:rPr>
          <w:rFonts w:cstheme="minorHAnsi"/>
          <w:b/>
          <w:sz w:val="24"/>
          <w:szCs w:val="24"/>
        </w:rPr>
      </w:pPr>
      <w:r w:rsidRPr="001A3BF3">
        <w:rPr>
          <w:rFonts w:cstheme="minorHAnsi"/>
          <w:b/>
          <w:sz w:val="24"/>
          <w:szCs w:val="24"/>
        </w:rPr>
        <w:t xml:space="preserve">Please note: this Programme is </w:t>
      </w:r>
      <w:r w:rsidRPr="001A3BF3">
        <w:rPr>
          <w:rFonts w:cstheme="minorHAnsi"/>
          <w:b/>
          <w:sz w:val="24"/>
          <w:szCs w:val="24"/>
          <w:u w:val="single"/>
        </w:rPr>
        <w:t>in addition</w:t>
      </w:r>
      <w:r w:rsidRPr="001A3BF3">
        <w:rPr>
          <w:rFonts w:cstheme="minorHAnsi"/>
          <w:b/>
          <w:sz w:val="24"/>
          <w:szCs w:val="24"/>
        </w:rPr>
        <w:t xml:space="preserve"> to employer mandatory induction for all staff.  </w:t>
      </w:r>
    </w:p>
    <w:p w:rsidR="00B95D79" w:rsidRPr="001A3BF3" w:rsidRDefault="00B95D79" w:rsidP="00637D0F">
      <w:pPr>
        <w:spacing w:before="120" w:after="120" w:line="360" w:lineRule="auto"/>
        <w:rPr>
          <w:rFonts w:cstheme="minorHAnsi"/>
          <w:sz w:val="4"/>
          <w:szCs w:val="4"/>
        </w:rPr>
      </w:pPr>
    </w:p>
    <w:p w:rsidR="00DA2955" w:rsidRDefault="00DA2955" w:rsidP="004D0E75">
      <w:pPr>
        <w:spacing w:before="120" w:after="120" w:line="360" w:lineRule="auto"/>
        <w:rPr>
          <w:rFonts w:eastAsiaTheme="majorEastAsia" w:cstheme="minorHAnsi"/>
          <w:b/>
          <w:bCs/>
          <w:color w:val="365F91" w:themeColor="accent1" w:themeShade="BF"/>
          <w:sz w:val="4"/>
          <w:szCs w:val="4"/>
        </w:rPr>
      </w:pPr>
    </w:p>
    <w:p w:rsidR="007D1ED0" w:rsidRPr="007D1ED0" w:rsidRDefault="007D1ED0" w:rsidP="004D0E75">
      <w:pPr>
        <w:spacing w:before="120" w:after="120" w:line="360" w:lineRule="auto"/>
        <w:rPr>
          <w:rFonts w:eastAsiaTheme="majorEastAsia" w:cstheme="minorHAnsi"/>
          <w:b/>
          <w:bCs/>
          <w:color w:val="365F91" w:themeColor="accent1" w:themeShade="BF"/>
          <w:sz w:val="4"/>
          <w:szCs w:val="4"/>
        </w:rPr>
      </w:pPr>
    </w:p>
    <w:p w:rsidR="00DA2955" w:rsidRPr="00DA2955" w:rsidRDefault="00DA2955" w:rsidP="004D0E75">
      <w:pPr>
        <w:spacing w:before="120" w:after="120" w:line="360" w:lineRule="auto"/>
        <w:rPr>
          <w:rFonts w:eastAsiaTheme="majorEastAsia" w:cstheme="minorHAnsi"/>
          <w:b/>
          <w:bCs/>
          <w:color w:val="365F91" w:themeColor="accent1" w:themeShade="BF"/>
          <w:sz w:val="4"/>
          <w:szCs w:val="4"/>
        </w:rPr>
      </w:pPr>
    </w:p>
    <w:p w:rsidR="00B95D79" w:rsidRPr="001A3BF3" w:rsidRDefault="00B95D79" w:rsidP="004D0E75">
      <w:pPr>
        <w:spacing w:before="120" w:after="120" w:line="360" w:lineRule="auto"/>
        <w:rPr>
          <w:rFonts w:eastAsiaTheme="majorEastAsia" w:cstheme="minorHAnsi"/>
          <w:b/>
          <w:bCs/>
          <w:color w:val="365F91" w:themeColor="accent1" w:themeShade="BF"/>
          <w:sz w:val="26"/>
          <w:szCs w:val="26"/>
        </w:rPr>
      </w:pPr>
      <w:r w:rsidRPr="001A3BF3">
        <w:rPr>
          <w:rFonts w:eastAsiaTheme="majorEastAsia" w:cstheme="minorHAnsi"/>
          <w:b/>
          <w:bCs/>
          <w:color w:val="365F91" w:themeColor="accent1" w:themeShade="BF"/>
          <w:sz w:val="26"/>
          <w:szCs w:val="26"/>
        </w:rPr>
        <w:t>13.4.3   CDNM Resources</w:t>
      </w:r>
    </w:p>
    <w:p w:rsidR="00CB764F" w:rsidRDefault="00CB764F" w:rsidP="004D0E75">
      <w:pPr>
        <w:spacing w:before="120" w:after="120" w:line="360" w:lineRule="auto"/>
        <w:rPr>
          <w:rFonts w:cstheme="minorHAnsi"/>
          <w:sz w:val="24"/>
          <w:szCs w:val="24"/>
        </w:rPr>
      </w:pPr>
      <w:r>
        <w:rPr>
          <w:rFonts w:cstheme="minorHAnsi"/>
          <w:sz w:val="24"/>
          <w:szCs w:val="24"/>
        </w:rPr>
        <w:t>CDNMs will be provided with the following resources to support them in rolling out the CDNT Development Programme with their staff/incoming staff</w:t>
      </w:r>
    </w:p>
    <w:p w:rsidR="00EC4F6D" w:rsidRPr="00EC4F6D" w:rsidRDefault="00EC4F6D" w:rsidP="00EC4F6D">
      <w:pPr>
        <w:pStyle w:val="ListParagraph"/>
        <w:numPr>
          <w:ilvl w:val="0"/>
          <w:numId w:val="47"/>
        </w:numPr>
        <w:autoSpaceDE w:val="0"/>
        <w:autoSpaceDN w:val="0"/>
        <w:adjustRightInd w:val="0"/>
        <w:spacing w:after="0" w:line="360" w:lineRule="auto"/>
        <w:ind w:right="-289"/>
        <w:rPr>
          <w:rFonts w:eastAsiaTheme="minorHAnsi" w:cstheme="minorHAnsi"/>
          <w:color w:val="000000"/>
          <w:sz w:val="24"/>
          <w:szCs w:val="24"/>
          <w:lang w:eastAsia="en-US"/>
        </w:rPr>
      </w:pPr>
      <w:r>
        <w:rPr>
          <w:rFonts w:eastAsiaTheme="minorHAnsi" w:cstheme="minorHAnsi"/>
          <w:color w:val="000000"/>
          <w:sz w:val="24"/>
          <w:szCs w:val="24"/>
          <w:lang w:eastAsia="en-US"/>
        </w:rPr>
        <w:t xml:space="preserve">A comprehensive </w:t>
      </w:r>
      <w:r w:rsidRPr="00EC4F6D">
        <w:rPr>
          <w:rFonts w:eastAsiaTheme="minorHAnsi" w:cstheme="minorHAnsi"/>
          <w:color w:val="000000"/>
          <w:sz w:val="24"/>
          <w:szCs w:val="24"/>
          <w:lang w:eastAsia="en-US"/>
        </w:rPr>
        <w:t xml:space="preserve">CDNM Resource Pack (online and hard copy) </w:t>
      </w:r>
    </w:p>
    <w:p w:rsidR="00EC4F6D" w:rsidRPr="00EC4F6D" w:rsidRDefault="00EC4F6D" w:rsidP="00EC4F6D">
      <w:pPr>
        <w:pStyle w:val="ListParagraph"/>
        <w:numPr>
          <w:ilvl w:val="0"/>
          <w:numId w:val="47"/>
        </w:numPr>
        <w:autoSpaceDE w:val="0"/>
        <w:autoSpaceDN w:val="0"/>
        <w:adjustRightInd w:val="0"/>
        <w:spacing w:after="0" w:line="360" w:lineRule="auto"/>
        <w:ind w:right="-289"/>
        <w:rPr>
          <w:rFonts w:eastAsiaTheme="minorHAnsi" w:cstheme="minorHAnsi"/>
          <w:color w:val="000000"/>
          <w:sz w:val="24"/>
          <w:szCs w:val="24"/>
          <w:lang w:eastAsia="en-US"/>
        </w:rPr>
      </w:pPr>
      <w:r w:rsidRPr="00EC4F6D">
        <w:rPr>
          <w:rFonts w:eastAsiaTheme="minorHAnsi" w:cstheme="minorHAnsi"/>
          <w:color w:val="000000"/>
          <w:sz w:val="24"/>
          <w:szCs w:val="24"/>
          <w:lang w:eastAsia="en-US"/>
        </w:rPr>
        <w:t xml:space="preserve">An extensive </w:t>
      </w:r>
      <w:r>
        <w:rPr>
          <w:rFonts w:eastAsiaTheme="minorHAnsi" w:cstheme="minorHAnsi"/>
          <w:color w:val="000000"/>
          <w:sz w:val="24"/>
          <w:szCs w:val="24"/>
          <w:lang w:eastAsia="en-US"/>
        </w:rPr>
        <w:t xml:space="preserve">Team Development Programme </w:t>
      </w:r>
      <w:r w:rsidRPr="00EC4F6D">
        <w:rPr>
          <w:rFonts w:eastAsiaTheme="minorHAnsi" w:cstheme="minorHAnsi"/>
          <w:color w:val="000000"/>
          <w:sz w:val="24"/>
          <w:szCs w:val="24"/>
          <w:lang w:eastAsia="en-US"/>
        </w:rPr>
        <w:t>Training Portfolio including free and fee based resources</w:t>
      </w:r>
    </w:p>
    <w:p w:rsidR="00EC4F6D" w:rsidRPr="00EC4F6D" w:rsidRDefault="00EC4F6D" w:rsidP="00EC4F6D">
      <w:pPr>
        <w:pStyle w:val="ListParagraph"/>
        <w:numPr>
          <w:ilvl w:val="0"/>
          <w:numId w:val="47"/>
        </w:numPr>
        <w:autoSpaceDE w:val="0"/>
        <w:autoSpaceDN w:val="0"/>
        <w:adjustRightInd w:val="0"/>
        <w:spacing w:after="0" w:line="360" w:lineRule="auto"/>
        <w:ind w:right="-289"/>
        <w:rPr>
          <w:rFonts w:eastAsiaTheme="minorHAnsi" w:cstheme="minorHAnsi"/>
          <w:color w:val="000000"/>
          <w:sz w:val="24"/>
          <w:szCs w:val="24"/>
          <w:lang w:eastAsia="en-US"/>
        </w:rPr>
      </w:pPr>
      <w:r w:rsidRPr="00EC4F6D">
        <w:rPr>
          <w:rFonts w:eastAsiaTheme="minorHAnsi" w:cstheme="minorHAnsi"/>
          <w:color w:val="000000"/>
          <w:sz w:val="24"/>
          <w:szCs w:val="24"/>
          <w:lang w:eastAsia="en-US"/>
        </w:rPr>
        <w:t>Standardised Strengths Needs Analysis template for CDNT staff/staff to be</w:t>
      </w:r>
    </w:p>
    <w:p w:rsidR="00EC4F6D" w:rsidRPr="00EC4F6D" w:rsidRDefault="00EC4F6D" w:rsidP="00EC4F6D">
      <w:pPr>
        <w:pStyle w:val="ListParagraph"/>
        <w:numPr>
          <w:ilvl w:val="0"/>
          <w:numId w:val="47"/>
        </w:numPr>
        <w:autoSpaceDE w:val="0"/>
        <w:autoSpaceDN w:val="0"/>
        <w:adjustRightInd w:val="0"/>
        <w:spacing w:after="0" w:line="360" w:lineRule="auto"/>
        <w:ind w:right="-289"/>
        <w:rPr>
          <w:rFonts w:eastAsiaTheme="minorHAnsi" w:cstheme="minorHAnsi"/>
          <w:color w:val="000000"/>
          <w:sz w:val="24"/>
          <w:szCs w:val="24"/>
          <w:lang w:eastAsia="en-US"/>
        </w:rPr>
      </w:pPr>
      <w:r w:rsidRPr="00EC4F6D">
        <w:rPr>
          <w:rFonts w:eastAsiaTheme="minorHAnsi" w:cstheme="minorHAnsi"/>
          <w:color w:val="000000"/>
          <w:sz w:val="24"/>
          <w:szCs w:val="24"/>
          <w:lang w:eastAsia="en-US"/>
        </w:rPr>
        <w:t>CDNM Development Programme presentations and recordings.</w:t>
      </w:r>
    </w:p>
    <w:p w:rsidR="007534AF" w:rsidRPr="001A3BF3" w:rsidRDefault="007534AF" w:rsidP="004D0E75">
      <w:pPr>
        <w:pStyle w:val="Heading2"/>
        <w:spacing w:before="120" w:after="120"/>
        <w:rPr>
          <w:rFonts w:asciiTheme="minorHAnsi" w:eastAsiaTheme="minorEastAsia" w:hAnsiTheme="minorHAnsi" w:cstheme="minorHAnsi"/>
          <w:b w:val="0"/>
          <w:bCs w:val="0"/>
          <w:color w:val="auto"/>
          <w:sz w:val="4"/>
          <w:szCs w:val="4"/>
        </w:rPr>
      </w:pPr>
    </w:p>
    <w:p w:rsidR="009C5BE3" w:rsidRPr="001A3BF3" w:rsidRDefault="007534AF" w:rsidP="004D0E75">
      <w:pPr>
        <w:pStyle w:val="Heading2"/>
        <w:spacing w:before="120" w:after="120"/>
        <w:rPr>
          <w:rFonts w:asciiTheme="minorHAnsi" w:hAnsiTheme="minorHAnsi" w:cstheme="minorHAnsi"/>
          <w:color w:val="365F91" w:themeColor="accent1" w:themeShade="BF"/>
        </w:rPr>
      </w:pPr>
      <w:r w:rsidRPr="001A3BF3">
        <w:rPr>
          <w:rFonts w:asciiTheme="minorHAnsi" w:hAnsiTheme="minorHAnsi" w:cstheme="minorHAnsi"/>
          <w:color w:val="365F91" w:themeColor="accent1" w:themeShade="BF"/>
        </w:rPr>
        <w:t>13.</w:t>
      </w:r>
      <w:r w:rsidR="008678A3" w:rsidRPr="001A3BF3">
        <w:rPr>
          <w:rFonts w:asciiTheme="minorHAnsi" w:hAnsiTheme="minorHAnsi" w:cstheme="minorHAnsi"/>
          <w:color w:val="365F91" w:themeColor="accent1" w:themeShade="BF"/>
        </w:rPr>
        <w:t>5</w:t>
      </w:r>
      <w:r w:rsidRPr="001A3BF3">
        <w:rPr>
          <w:rFonts w:asciiTheme="minorHAnsi" w:hAnsiTheme="minorHAnsi" w:cstheme="minorHAnsi"/>
          <w:color w:val="365F91" w:themeColor="accent1" w:themeShade="BF"/>
        </w:rPr>
        <w:tab/>
      </w:r>
      <w:r w:rsidR="00272C01">
        <w:rPr>
          <w:rFonts w:asciiTheme="minorHAnsi" w:hAnsiTheme="minorHAnsi" w:cstheme="minorHAnsi"/>
          <w:color w:val="365F91" w:themeColor="accent1" w:themeShade="BF"/>
        </w:rPr>
        <w:t xml:space="preserve">National </w:t>
      </w:r>
      <w:r w:rsidR="009C5BE3" w:rsidRPr="001A3BF3">
        <w:rPr>
          <w:rFonts w:asciiTheme="minorHAnsi" w:hAnsiTheme="minorHAnsi" w:cstheme="minorHAnsi"/>
          <w:color w:val="365F91" w:themeColor="accent1" w:themeShade="BF"/>
        </w:rPr>
        <w:t>CDNM Forum</w:t>
      </w:r>
    </w:p>
    <w:p w:rsidR="00CA4875" w:rsidRPr="001A3BF3" w:rsidRDefault="00A21345" w:rsidP="004D0E75">
      <w:pPr>
        <w:spacing w:before="120" w:after="120" w:line="360" w:lineRule="auto"/>
        <w:rPr>
          <w:rFonts w:eastAsia="Times New Roman" w:cstheme="minorHAnsi"/>
          <w:sz w:val="24"/>
          <w:szCs w:val="24"/>
          <w:lang w:val="en-GB" w:eastAsia="en-US"/>
        </w:rPr>
      </w:pPr>
      <w:r w:rsidRPr="001A3BF3">
        <w:rPr>
          <w:rFonts w:eastAsia="Times New Roman" w:cstheme="minorHAnsi"/>
          <w:sz w:val="24"/>
          <w:szCs w:val="24"/>
          <w:lang w:val="en-GB" w:eastAsia="en-US"/>
        </w:rPr>
        <w:t>Th</w:t>
      </w:r>
      <w:r w:rsidR="00CA4875" w:rsidRPr="001A3BF3">
        <w:rPr>
          <w:rFonts w:eastAsia="Times New Roman" w:cstheme="minorHAnsi"/>
          <w:sz w:val="24"/>
          <w:szCs w:val="24"/>
          <w:lang w:val="en-GB" w:eastAsia="en-US"/>
        </w:rPr>
        <w:t>is</w:t>
      </w:r>
      <w:r w:rsidRPr="001A3BF3">
        <w:rPr>
          <w:rFonts w:eastAsia="Times New Roman" w:cstheme="minorHAnsi"/>
          <w:sz w:val="24"/>
          <w:szCs w:val="24"/>
          <w:lang w:val="en-GB" w:eastAsia="en-US"/>
        </w:rPr>
        <w:t xml:space="preserve"> </w:t>
      </w:r>
      <w:r w:rsidR="00EA6E8B" w:rsidRPr="001A3BF3">
        <w:rPr>
          <w:rFonts w:eastAsia="Times New Roman" w:cstheme="minorHAnsi"/>
          <w:sz w:val="24"/>
          <w:szCs w:val="24"/>
          <w:lang w:val="en-GB" w:eastAsia="en-US"/>
        </w:rPr>
        <w:t>f</w:t>
      </w:r>
      <w:r w:rsidRPr="001A3BF3">
        <w:rPr>
          <w:rFonts w:eastAsia="Times New Roman" w:cstheme="minorHAnsi"/>
          <w:sz w:val="24"/>
          <w:szCs w:val="24"/>
          <w:lang w:val="en-GB" w:eastAsia="en-US"/>
        </w:rPr>
        <w:t xml:space="preserve">orum will be </w:t>
      </w:r>
      <w:r w:rsidR="008678A3" w:rsidRPr="001A3BF3">
        <w:rPr>
          <w:rFonts w:eastAsia="Times New Roman" w:cstheme="minorHAnsi"/>
          <w:sz w:val="24"/>
          <w:szCs w:val="24"/>
          <w:lang w:val="en-GB" w:eastAsia="en-US"/>
        </w:rPr>
        <w:t xml:space="preserve">set up </w:t>
      </w:r>
      <w:r w:rsidR="00EA6E8B" w:rsidRPr="001A3BF3">
        <w:rPr>
          <w:rFonts w:eastAsia="Times New Roman" w:cstheme="minorHAnsi"/>
          <w:sz w:val="24"/>
          <w:szCs w:val="24"/>
          <w:lang w:val="en-GB" w:eastAsia="en-US"/>
        </w:rPr>
        <w:t>as part of</w:t>
      </w:r>
      <w:r w:rsidR="008678A3" w:rsidRPr="001A3BF3">
        <w:rPr>
          <w:rFonts w:eastAsia="Times New Roman" w:cstheme="minorHAnsi"/>
          <w:sz w:val="24"/>
          <w:szCs w:val="24"/>
          <w:lang w:val="en-GB" w:eastAsia="en-US"/>
        </w:rPr>
        <w:t xml:space="preserve"> the National Team Development Programme</w:t>
      </w:r>
      <w:r w:rsidR="00657870">
        <w:rPr>
          <w:rFonts w:eastAsia="Times New Roman" w:cstheme="minorHAnsi"/>
          <w:sz w:val="24"/>
          <w:szCs w:val="24"/>
          <w:lang w:val="en-GB" w:eastAsia="en-US"/>
        </w:rPr>
        <w:t>. Its purpose is</w:t>
      </w:r>
      <w:r w:rsidR="008678A3" w:rsidRPr="001A3BF3">
        <w:rPr>
          <w:rFonts w:eastAsia="Times New Roman" w:cstheme="minorHAnsi"/>
          <w:sz w:val="24"/>
          <w:szCs w:val="24"/>
          <w:lang w:val="en-GB" w:eastAsia="en-US"/>
        </w:rPr>
        <w:t xml:space="preserve"> to continue the national drive for consistent and sustainable implementation of the PDS model</w:t>
      </w:r>
      <w:r w:rsidR="00657870">
        <w:rPr>
          <w:rFonts w:eastAsia="Times New Roman" w:cstheme="minorHAnsi"/>
          <w:sz w:val="24"/>
          <w:szCs w:val="24"/>
          <w:lang w:val="en-GB" w:eastAsia="en-US"/>
        </w:rPr>
        <w:t>. This group will</w:t>
      </w:r>
      <w:r w:rsidR="008678A3" w:rsidRPr="001A3BF3">
        <w:rPr>
          <w:rFonts w:eastAsia="Times New Roman" w:cstheme="minorHAnsi"/>
          <w:sz w:val="24"/>
          <w:szCs w:val="24"/>
          <w:lang w:val="en-GB" w:eastAsia="en-US"/>
        </w:rPr>
        <w:t xml:space="preserve"> lead the implementation of the </w:t>
      </w:r>
      <w:r w:rsidR="008678A3" w:rsidRPr="001A3BF3">
        <w:rPr>
          <w:rFonts w:eastAsia="Times New Roman" w:cstheme="minorHAnsi"/>
          <w:i/>
          <w:sz w:val="24"/>
          <w:szCs w:val="24"/>
          <w:lang w:val="en-GB" w:eastAsia="en-US"/>
        </w:rPr>
        <w:t xml:space="preserve">Outcomes for Children and their Families Framework </w:t>
      </w:r>
      <w:r w:rsidR="008678A3" w:rsidRPr="001A3BF3">
        <w:rPr>
          <w:rFonts w:eastAsia="Times New Roman" w:cstheme="minorHAnsi"/>
          <w:sz w:val="24"/>
          <w:szCs w:val="24"/>
          <w:lang w:val="en-GB" w:eastAsia="en-US"/>
        </w:rPr>
        <w:t xml:space="preserve">and provide a central place for shared practice developments, </w:t>
      </w:r>
      <w:r w:rsidR="00657870">
        <w:rPr>
          <w:rFonts w:eastAsia="Times New Roman" w:cstheme="minorHAnsi"/>
          <w:sz w:val="24"/>
          <w:szCs w:val="24"/>
          <w:lang w:val="en-GB" w:eastAsia="en-US"/>
        </w:rPr>
        <w:t xml:space="preserve">resolution of </w:t>
      </w:r>
      <w:r w:rsidR="008678A3" w:rsidRPr="001A3BF3">
        <w:rPr>
          <w:rFonts w:eastAsia="Times New Roman" w:cstheme="minorHAnsi"/>
          <w:sz w:val="24"/>
          <w:szCs w:val="24"/>
          <w:lang w:val="en-GB" w:eastAsia="en-US"/>
        </w:rPr>
        <w:t>challenge</w:t>
      </w:r>
      <w:r w:rsidR="00657870">
        <w:rPr>
          <w:rFonts w:eastAsia="Times New Roman" w:cstheme="minorHAnsi"/>
          <w:sz w:val="24"/>
          <w:szCs w:val="24"/>
          <w:lang w:val="en-GB" w:eastAsia="en-US"/>
        </w:rPr>
        <w:t>s</w:t>
      </w:r>
      <w:r w:rsidR="008678A3" w:rsidRPr="001A3BF3">
        <w:rPr>
          <w:rFonts w:eastAsia="Times New Roman" w:cstheme="minorHAnsi"/>
          <w:sz w:val="24"/>
          <w:szCs w:val="24"/>
          <w:lang w:val="en-GB" w:eastAsia="en-US"/>
        </w:rPr>
        <w:t xml:space="preserve"> and development of national policies where required. </w:t>
      </w:r>
      <w:r w:rsidR="00CA4875" w:rsidRPr="001A3BF3">
        <w:rPr>
          <w:rFonts w:eastAsia="Times New Roman" w:cstheme="minorHAnsi"/>
          <w:sz w:val="24"/>
          <w:szCs w:val="24"/>
          <w:lang w:val="en-GB" w:eastAsia="en-US"/>
        </w:rPr>
        <w:t xml:space="preserve"> </w:t>
      </w:r>
    </w:p>
    <w:p w:rsidR="00A21345" w:rsidRPr="001A3BF3" w:rsidRDefault="00A21345" w:rsidP="004D0E75">
      <w:pPr>
        <w:spacing w:before="120" w:after="120"/>
        <w:rPr>
          <w:rFonts w:cstheme="minorHAnsi"/>
          <w:sz w:val="4"/>
          <w:szCs w:val="4"/>
        </w:rPr>
      </w:pPr>
    </w:p>
    <w:p w:rsidR="007F41C0" w:rsidRPr="001A3BF3" w:rsidRDefault="000D4424" w:rsidP="004D0E75">
      <w:pPr>
        <w:pStyle w:val="Heading2"/>
        <w:spacing w:before="120" w:after="120" w:line="360" w:lineRule="auto"/>
        <w:rPr>
          <w:rFonts w:asciiTheme="minorHAnsi" w:hAnsiTheme="minorHAnsi" w:cstheme="minorHAnsi"/>
          <w:color w:val="365F91" w:themeColor="accent1" w:themeShade="BF"/>
        </w:rPr>
      </w:pPr>
      <w:r w:rsidRPr="001A3BF3">
        <w:rPr>
          <w:rFonts w:asciiTheme="minorHAnsi" w:hAnsiTheme="minorHAnsi" w:cstheme="minorHAnsi"/>
          <w:color w:val="365F91" w:themeColor="accent1" w:themeShade="BF"/>
        </w:rPr>
        <w:t>13.</w:t>
      </w:r>
      <w:r w:rsidR="008678A3" w:rsidRPr="001A3BF3">
        <w:rPr>
          <w:rFonts w:asciiTheme="minorHAnsi" w:hAnsiTheme="minorHAnsi" w:cstheme="minorHAnsi"/>
          <w:color w:val="365F91" w:themeColor="accent1" w:themeShade="BF"/>
        </w:rPr>
        <w:t>6</w:t>
      </w:r>
      <w:r w:rsidRPr="001A3BF3">
        <w:rPr>
          <w:rFonts w:asciiTheme="minorHAnsi" w:hAnsiTheme="minorHAnsi" w:cstheme="minorHAnsi"/>
          <w:color w:val="365F91" w:themeColor="accent1" w:themeShade="BF"/>
        </w:rPr>
        <w:tab/>
      </w:r>
      <w:r w:rsidR="00EC65C6" w:rsidRPr="001A3BF3">
        <w:rPr>
          <w:rFonts w:asciiTheme="minorHAnsi" w:hAnsiTheme="minorHAnsi" w:cstheme="minorHAnsi"/>
          <w:color w:val="365F91" w:themeColor="accent1" w:themeShade="BF"/>
        </w:rPr>
        <w:t xml:space="preserve">Children’s Services Change Programme - </w:t>
      </w:r>
      <w:r w:rsidR="007F41C0" w:rsidRPr="001A3BF3">
        <w:rPr>
          <w:rFonts w:asciiTheme="minorHAnsi" w:hAnsiTheme="minorHAnsi" w:cstheme="minorHAnsi"/>
          <w:color w:val="365F91" w:themeColor="accent1" w:themeShade="BF"/>
        </w:rPr>
        <w:t>Communication Plan</w:t>
      </w:r>
    </w:p>
    <w:p w:rsidR="007F41C0" w:rsidRPr="001A3BF3" w:rsidRDefault="00CC5889" w:rsidP="004D0E75">
      <w:pPr>
        <w:pStyle w:val="ListParagraph"/>
        <w:spacing w:before="120" w:after="120" w:line="360" w:lineRule="auto"/>
        <w:ind w:left="0"/>
        <w:rPr>
          <w:rFonts w:cstheme="minorHAnsi"/>
          <w:sz w:val="24"/>
          <w:szCs w:val="24"/>
        </w:rPr>
      </w:pPr>
      <w:r w:rsidRPr="001A3BF3">
        <w:rPr>
          <w:rFonts w:cstheme="minorHAnsi"/>
          <w:sz w:val="24"/>
          <w:szCs w:val="24"/>
        </w:rPr>
        <w:t>In order to cas</w:t>
      </w:r>
      <w:r w:rsidR="00640D27" w:rsidRPr="001A3BF3">
        <w:rPr>
          <w:rFonts w:cstheme="minorHAnsi"/>
          <w:sz w:val="24"/>
          <w:szCs w:val="24"/>
        </w:rPr>
        <w:t xml:space="preserve">cade </w:t>
      </w:r>
      <w:r w:rsidRPr="001A3BF3">
        <w:rPr>
          <w:rFonts w:cstheme="minorHAnsi"/>
          <w:sz w:val="24"/>
          <w:szCs w:val="24"/>
        </w:rPr>
        <w:t>all of this information</w:t>
      </w:r>
      <w:r w:rsidR="00640D27" w:rsidRPr="001A3BF3">
        <w:rPr>
          <w:rFonts w:cstheme="minorHAnsi"/>
          <w:sz w:val="24"/>
          <w:szCs w:val="24"/>
        </w:rPr>
        <w:t xml:space="preserve"> and further developments to the key pa</w:t>
      </w:r>
      <w:r w:rsidRPr="001A3BF3">
        <w:rPr>
          <w:rFonts w:cstheme="minorHAnsi"/>
          <w:sz w:val="24"/>
          <w:szCs w:val="24"/>
        </w:rPr>
        <w:t>rtners in this change programme</w:t>
      </w:r>
      <w:r w:rsidR="00640D27" w:rsidRPr="001A3BF3">
        <w:rPr>
          <w:rFonts w:cstheme="minorHAnsi"/>
          <w:sz w:val="24"/>
          <w:szCs w:val="24"/>
        </w:rPr>
        <w:t>, most especially parents and staff, a</w:t>
      </w:r>
      <w:r w:rsidR="007F41C0" w:rsidRPr="001A3BF3">
        <w:rPr>
          <w:rFonts w:cstheme="minorHAnsi"/>
          <w:sz w:val="24"/>
          <w:szCs w:val="24"/>
        </w:rPr>
        <w:t xml:space="preserve"> </w:t>
      </w:r>
      <w:r w:rsidRPr="001A3BF3">
        <w:rPr>
          <w:rFonts w:cstheme="minorHAnsi"/>
          <w:sz w:val="24"/>
          <w:szCs w:val="24"/>
        </w:rPr>
        <w:t>national c</w:t>
      </w:r>
      <w:r w:rsidR="007F41C0" w:rsidRPr="001A3BF3">
        <w:rPr>
          <w:rFonts w:cstheme="minorHAnsi"/>
          <w:sz w:val="24"/>
          <w:szCs w:val="24"/>
        </w:rPr>
        <w:t>ommunication plan</w:t>
      </w:r>
      <w:r w:rsidR="00640D27" w:rsidRPr="001A3BF3">
        <w:rPr>
          <w:rFonts w:cstheme="minorHAnsi"/>
          <w:sz w:val="24"/>
          <w:szCs w:val="24"/>
        </w:rPr>
        <w:t xml:space="preserve"> will be implemented </w:t>
      </w:r>
      <w:r w:rsidRPr="001A3BF3">
        <w:rPr>
          <w:rFonts w:cstheme="minorHAnsi"/>
          <w:sz w:val="24"/>
          <w:szCs w:val="24"/>
        </w:rPr>
        <w:t>in tandem with the</w:t>
      </w:r>
      <w:r w:rsidR="00640D27" w:rsidRPr="001A3BF3">
        <w:rPr>
          <w:rFonts w:cstheme="minorHAnsi"/>
          <w:sz w:val="24"/>
          <w:szCs w:val="24"/>
        </w:rPr>
        <w:t xml:space="preserve"> </w:t>
      </w:r>
      <w:r w:rsidR="00657870">
        <w:rPr>
          <w:rFonts w:cstheme="minorHAnsi"/>
          <w:sz w:val="24"/>
          <w:szCs w:val="24"/>
        </w:rPr>
        <w:t xml:space="preserve">appointment of </w:t>
      </w:r>
      <w:r w:rsidR="00640D27" w:rsidRPr="001A3BF3">
        <w:rPr>
          <w:rFonts w:cstheme="minorHAnsi"/>
          <w:sz w:val="24"/>
          <w:szCs w:val="24"/>
        </w:rPr>
        <w:t>Children’s Disability Network Manager</w:t>
      </w:r>
      <w:r w:rsidR="00657870">
        <w:rPr>
          <w:rFonts w:cstheme="minorHAnsi"/>
          <w:sz w:val="24"/>
          <w:szCs w:val="24"/>
        </w:rPr>
        <w:t>s</w:t>
      </w:r>
      <w:r w:rsidRPr="001A3BF3">
        <w:rPr>
          <w:rFonts w:cstheme="minorHAnsi"/>
          <w:sz w:val="24"/>
          <w:szCs w:val="24"/>
        </w:rPr>
        <w:t xml:space="preserve">. </w:t>
      </w:r>
      <w:r w:rsidR="007F41C0" w:rsidRPr="001A3BF3">
        <w:rPr>
          <w:rFonts w:cstheme="minorHAnsi"/>
          <w:sz w:val="24"/>
          <w:szCs w:val="24"/>
        </w:rPr>
        <w:t xml:space="preserve">The plan </w:t>
      </w:r>
      <w:r w:rsidRPr="001A3BF3">
        <w:rPr>
          <w:rFonts w:cstheme="minorHAnsi"/>
          <w:sz w:val="24"/>
          <w:szCs w:val="24"/>
        </w:rPr>
        <w:t>include</w:t>
      </w:r>
      <w:r w:rsidR="00657870">
        <w:rPr>
          <w:rFonts w:cstheme="minorHAnsi"/>
          <w:sz w:val="24"/>
          <w:szCs w:val="24"/>
        </w:rPr>
        <w:t>s</w:t>
      </w:r>
      <w:r w:rsidRPr="001A3BF3">
        <w:rPr>
          <w:rFonts w:cstheme="minorHAnsi"/>
          <w:sz w:val="24"/>
          <w:szCs w:val="24"/>
        </w:rPr>
        <w:t xml:space="preserve"> regular PDS Newsletters, capturing the progress of PDS implementation and promoting </w:t>
      </w:r>
      <w:r w:rsidR="007F41C0" w:rsidRPr="001A3BF3">
        <w:rPr>
          <w:rFonts w:cstheme="minorHAnsi"/>
          <w:sz w:val="24"/>
          <w:szCs w:val="24"/>
        </w:rPr>
        <w:t>good change management practices</w:t>
      </w:r>
      <w:r w:rsidRPr="001A3BF3">
        <w:rPr>
          <w:rFonts w:cstheme="minorHAnsi"/>
          <w:sz w:val="24"/>
          <w:szCs w:val="24"/>
        </w:rPr>
        <w:t xml:space="preserve"> and service developments across the country.</w:t>
      </w:r>
    </w:p>
    <w:p w:rsidR="005749D2" w:rsidRDefault="005749D2" w:rsidP="004D0E75">
      <w:pPr>
        <w:pStyle w:val="ListParagraph"/>
        <w:spacing w:before="120" w:after="120" w:line="360" w:lineRule="auto"/>
        <w:ind w:left="0"/>
        <w:rPr>
          <w:rFonts w:cstheme="minorHAnsi"/>
          <w:sz w:val="4"/>
          <w:szCs w:val="4"/>
        </w:rPr>
      </w:pPr>
    </w:p>
    <w:p w:rsidR="000176A3" w:rsidRDefault="000176A3" w:rsidP="004D0E75">
      <w:pPr>
        <w:pStyle w:val="ListParagraph"/>
        <w:spacing w:before="120" w:after="120" w:line="360" w:lineRule="auto"/>
        <w:ind w:left="0"/>
        <w:rPr>
          <w:rFonts w:cstheme="minorHAnsi"/>
          <w:sz w:val="4"/>
          <w:szCs w:val="4"/>
        </w:rPr>
      </w:pPr>
    </w:p>
    <w:p w:rsidR="000176A3" w:rsidRPr="001A3BF3" w:rsidRDefault="000176A3" w:rsidP="004D0E75">
      <w:pPr>
        <w:pStyle w:val="ListParagraph"/>
        <w:spacing w:before="120" w:after="120" w:line="360" w:lineRule="auto"/>
        <w:ind w:left="0"/>
        <w:rPr>
          <w:rFonts w:cstheme="minorHAnsi"/>
          <w:sz w:val="4"/>
          <w:szCs w:val="4"/>
        </w:rPr>
      </w:pPr>
    </w:p>
    <w:p w:rsidR="005749D2" w:rsidRDefault="005749D2" w:rsidP="003669ED">
      <w:pPr>
        <w:spacing w:before="120" w:after="120" w:line="240" w:lineRule="auto"/>
        <w:rPr>
          <w:rFonts w:eastAsiaTheme="majorEastAsia" w:cstheme="minorHAnsi"/>
          <w:b/>
          <w:bCs/>
          <w:color w:val="365F91" w:themeColor="accent1" w:themeShade="BF"/>
          <w:sz w:val="26"/>
          <w:szCs w:val="26"/>
        </w:rPr>
      </w:pPr>
      <w:r w:rsidRPr="001A3BF3">
        <w:rPr>
          <w:rFonts w:eastAsiaTheme="majorEastAsia" w:cstheme="minorHAnsi"/>
          <w:b/>
          <w:bCs/>
          <w:color w:val="365F91" w:themeColor="accent1" w:themeShade="BF"/>
          <w:sz w:val="26"/>
          <w:szCs w:val="26"/>
        </w:rPr>
        <w:t xml:space="preserve">13.7 National Children’s Disability Information Management System </w:t>
      </w:r>
      <w:r w:rsidRPr="001A3BF3">
        <w:rPr>
          <w:rFonts w:eastAsiaTheme="majorEastAsia" w:cstheme="minorHAnsi"/>
          <w:b/>
          <w:bCs/>
          <w:color w:val="365F91" w:themeColor="accent1" w:themeShade="BF"/>
        </w:rPr>
        <w:t>(NCDIMS)</w:t>
      </w:r>
      <w:r w:rsidRPr="001A3BF3">
        <w:rPr>
          <w:rFonts w:eastAsiaTheme="majorEastAsia" w:cstheme="minorHAnsi"/>
          <w:b/>
          <w:bCs/>
          <w:color w:val="365F91" w:themeColor="accent1" w:themeShade="BF"/>
          <w:sz w:val="26"/>
          <w:szCs w:val="26"/>
        </w:rPr>
        <w:t xml:space="preserve"> </w:t>
      </w:r>
    </w:p>
    <w:p w:rsidR="003669ED" w:rsidRDefault="003669ED" w:rsidP="003669ED">
      <w:pPr>
        <w:spacing w:before="120" w:after="120" w:line="360" w:lineRule="auto"/>
        <w:ind w:right="-164"/>
        <w:rPr>
          <w:rFonts w:eastAsiaTheme="majorEastAsia" w:cstheme="minorHAnsi"/>
          <w:b/>
          <w:bCs/>
          <w:color w:val="365F91" w:themeColor="accent1" w:themeShade="BF"/>
          <w:sz w:val="26"/>
          <w:szCs w:val="26"/>
        </w:rPr>
      </w:pPr>
      <w:r>
        <w:rPr>
          <w:rFonts w:eastAsiaTheme="majorEastAsia" w:cstheme="minorHAnsi"/>
          <w:bCs/>
          <w:color w:val="000000" w:themeColor="text1"/>
          <w:sz w:val="24"/>
          <w:szCs w:val="24"/>
        </w:rPr>
        <w:t>With approval by</w:t>
      </w:r>
      <w:r w:rsidRPr="00A465E4">
        <w:rPr>
          <w:rFonts w:eastAsiaTheme="majorEastAsia" w:cstheme="minorHAnsi"/>
          <w:bCs/>
          <w:color w:val="000000" w:themeColor="text1"/>
          <w:sz w:val="24"/>
          <w:szCs w:val="24"/>
        </w:rPr>
        <w:t xml:space="preserve"> the Office of Chief Information Officer (OoCIO)</w:t>
      </w:r>
      <w:r>
        <w:rPr>
          <w:rFonts w:eastAsiaTheme="majorEastAsia" w:cstheme="minorHAnsi"/>
          <w:bCs/>
          <w:color w:val="000000" w:themeColor="text1"/>
          <w:sz w:val="24"/>
          <w:szCs w:val="24"/>
        </w:rPr>
        <w:t xml:space="preserve"> </w:t>
      </w:r>
      <w:r w:rsidRPr="00A465E4">
        <w:rPr>
          <w:rFonts w:eastAsiaTheme="majorEastAsia" w:cstheme="minorHAnsi"/>
          <w:bCs/>
          <w:color w:val="000000" w:themeColor="text1"/>
          <w:sz w:val="24"/>
          <w:szCs w:val="24"/>
        </w:rPr>
        <w:t>and Digital Government Oversight Unit (DGOU)</w:t>
      </w:r>
      <w:r>
        <w:rPr>
          <w:rFonts w:eastAsiaTheme="majorEastAsia" w:cstheme="minorHAnsi"/>
          <w:bCs/>
          <w:color w:val="000000" w:themeColor="text1"/>
          <w:sz w:val="24"/>
          <w:szCs w:val="24"/>
        </w:rPr>
        <w:t>, t</w:t>
      </w:r>
      <w:r w:rsidRPr="00A465E4">
        <w:rPr>
          <w:rFonts w:eastAsiaTheme="majorEastAsia" w:cstheme="minorHAnsi"/>
          <w:bCs/>
          <w:color w:val="000000" w:themeColor="text1"/>
          <w:sz w:val="24"/>
          <w:szCs w:val="24"/>
        </w:rPr>
        <w:t xml:space="preserve">he Mid-West </w:t>
      </w:r>
      <w:r w:rsidRPr="001A3BF3">
        <w:rPr>
          <w:rFonts w:eastAsiaTheme="majorEastAsia" w:cstheme="minorHAnsi"/>
          <w:bCs/>
          <w:sz w:val="24"/>
          <w:szCs w:val="24"/>
        </w:rPr>
        <w:t xml:space="preserve">Community Healthcare trialled an upgraded </w:t>
      </w:r>
      <w:r>
        <w:rPr>
          <w:rFonts w:eastAsiaTheme="majorEastAsia" w:cstheme="minorHAnsi"/>
          <w:bCs/>
          <w:color w:val="000000" w:themeColor="text1"/>
          <w:sz w:val="24"/>
          <w:szCs w:val="24"/>
        </w:rPr>
        <w:t>version of</w:t>
      </w:r>
      <w:r w:rsidRPr="00A465E4">
        <w:rPr>
          <w:rFonts w:eastAsiaTheme="majorEastAsia" w:cstheme="minorHAnsi"/>
          <w:bCs/>
          <w:color w:val="000000" w:themeColor="text1"/>
          <w:sz w:val="24"/>
          <w:szCs w:val="24"/>
        </w:rPr>
        <w:t xml:space="preserve"> Children’s Disability Information Management System (MIS) that supported a </w:t>
      </w:r>
      <w:r>
        <w:rPr>
          <w:rFonts w:eastAsiaTheme="majorEastAsia" w:cstheme="minorHAnsi"/>
          <w:bCs/>
          <w:color w:val="000000" w:themeColor="text1"/>
          <w:sz w:val="24"/>
          <w:szCs w:val="24"/>
        </w:rPr>
        <w:t xml:space="preserve">nationally agreed </w:t>
      </w:r>
      <w:r w:rsidRPr="00A465E4">
        <w:rPr>
          <w:rFonts w:eastAsiaTheme="majorEastAsia" w:cstheme="minorHAnsi"/>
          <w:bCs/>
          <w:color w:val="000000" w:themeColor="text1"/>
          <w:sz w:val="24"/>
          <w:szCs w:val="24"/>
        </w:rPr>
        <w:t>work process for CDNTs.</w:t>
      </w:r>
      <w:r w:rsidRPr="003669ED">
        <w:rPr>
          <w:rFonts w:eastAsiaTheme="majorEastAsia" w:cstheme="minorHAnsi"/>
          <w:bCs/>
          <w:color w:val="000000" w:themeColor="text1"/>
          <w:sz w:val="24"/>
          <w:szCs w:val="24"/>
        </w:rPr>
        <w:t xml:space="preserve"> </w:t>
      </w:r>
      <w:r>
        <w:rPr>
          <w:rFonts w:eastAsiaTheme="majorEastAsia" w:cstheme="minorHAnsi"/>
          <w:bCs/>
          <w:color w:val="000000" w:themeColor="text1"/>
          <w:sz w:val="24"/>
          <w:szCs w:val="24"/>
        </w:rPr>
        <w:t>It</w:t>
      </w:r>
      <w:r w:rsidRPr="00A465E4">
        <w:rPr>
          <w:rFonts w:eastAsiaTheme="majorEastAsia" w:cstheme="minorHAnsi"/>
          <w:bCs/>
          <w:color w:val="000000" w:themeColor="text1"/>
          <w:sz w:val="24"/>
          <w:szCs w:val="24"/>
        </w:rPr>
        <w:t xml:space="preserve"> included improved functionality on using Individual Fami</w:t>
      </w:r>
      <w:r>
        <w:rPr>
          <w:rFonts w:eastAsiaTheme="majorEastAsia" w:cstheme="minorHAnsi"/>
          <w:bCs/>
          <w:color w:val="000000" w:themeColor="text1"/>
          <w:sz w:val="24"/>
          <w:szCs w:val="24"/>
        </w:rPr>
        <w:t xml:space="preserve">ly Services Plans to inform all </w:t>
      </w:r>
      <w:r w:rsidRPr="00A465E4">
        <w:rPr>
          <w:rFonts w:eastAsiaTheme="majorEastAsia" w:cstheme="minorHAnsi"/>
          <w:bCs/>
          <w:color w:val="000000" w:themeColor="text1"/>
          <w:sz w:val="24"/>
          <w:szCs w:val="24"/>
        </w:rPr>
        <w:t xml:space="preserve">service provision and a suite of management </w:t>
      </w:r>
      <w:r>
        <w:rPr>
          <w:rFonts w:eastAsiaTheme="majorEastAsia" w:cstheme="minorHAnsi"/>
          <w:bCs/>
          <w:color w:val="000000" w:themeColor="text1"/>
          <w:sz w:val="24"/>
          <w:szCs w:val="24"/>
        </w:rPr>
        <w:t>and</w:t>
      </w:r>
      <w:r w:rsidRPr="00A465E4">
        <w:rPr>
          <w:rFonts w:eastAsiaTheme="majorEastAsia" w:cstheme="minorHAnsi"/>
          <w:bCs/>
          <w:color w:val="000000" w:themeColor="text1"/>
          <w:sz w:val="24"/>
          <w:szCs w:val="24"/>
        </w:rPr>
        <w:t xml:space="preserve"> performance-related metrics to help CDNMs in understanding and addressing h</w:t>
      </w:r>
      <w:r>
        <w:rPr>
          <w:rFonts w:eastAsiaTheme="majorEastAsia" w:cstheme="minorHAnsi"/>
          <w:bCs/>
          <w:color w:val="000000" w:themeColor="text1"/>
          <w:sz w:val="24"/>
          <w:szCs w:val="24"/>
        </w:rPr>
        <w:t>ow their teams are functioning.</w:t>
      </w:r>
    </w:p>
    <w:p w:rsidR="00A465E4" w:rsidRPr="00A465E4" w:rsidRDefault="00A465E4" w:rsidP="00A465E4">
      <w:pPr>
        <w:keepNext/>
        <w:keepLines/>
        <w:spacing w:before="120" w:after="120" w:line="360" w:lineRule="auto"/>
        <w:outlineLvl w:val="1"/>
        <w:rPr>
          <w:rFonts w:eastAsiaTheme="majorEastAsia" w:cstheme="minorHAnsi"/>
          <w:bCs/>
          <w:color w:val="000000" w:themeColor="text1"/>
          <w:sz w:val="4"/>
          <w:szCs w:val="4"/>
        </w:rPr>
      </w:pPr>
    </w:p>
    <w:p w:rsidR="00A465E4" w:rsidRPr="001A3BF3" w:rsidRDefault="00A465E4" w:rsidP="00A465E4">
      <w:pPr>
        <w:keepNext/>
        <w:keepLines/>
        <w:spacing w:before="120" w:after="120" w:line="360" w:lineRule="auto"/>
        <w:outlineLvl w:val="1"/>
        <w:rPr>
          <w:rFonts w:eastAsiaTheme="majorEastAsia" w:cstheme="minorHAnsi"/>
          <w:bCs/>
          <w:sz w:val="24"/>
          <w:szCs w:val="24"/>
        </w:rPr>
      </w:pPr>
      <w:r w:rsidRPr="00A465E4">
        <w:rPr>
          <w:rFonts w:eastAsiaTheme="majorEastAsia" w:cstheme="minorHAnsi"/>
          <w:bCs/>
          <w:color w:val="000000" w:themeColor="text1"/>
          <w:sz w:val="24"/>
          <w:szCs w:val="24"/>
        </w:rPr>
        <w:t xml:space="preserve">The OoCIO and DGOU then approved a </w:t>
      </w:r>
      <w:r w:rsidR="001C4365">
        <w:rPr>
          <w:rFonts w:eastAsiaTheme="majorEastAsia" w:cstheme="minorHAnsi"/>
          <w:bCs/>
          <w:color w:val="000000" w:themeColor="text1"/>
          <w:sz w:val="24"/>
          <w:szCs w:val="24"/>
        </w:rPr>
        <w:t>‘</w:t>
      </w:r>
      <w:r w:rsidRPr="00A465E4">
        <w:rPr>
          <w:rFonts w:eastAsiaTheme="majorEastAsia" w:cstheme="minorHAnsi"/>
          <w:bCs/>
          <w:color w:val="000000" w:themeColor="text1"/>
          <w:sz w:val="24"/>
          <w:szCs w:val="24"/>
        </w:rPr>
        <w:t>permission to tender</w:t>
      </w:r>
      <w:r w:rsidR="001C4365">
        <w:rPr>
          <w:rFonts w:eastAsiaTheme="majorEastAsia" w:cstheme="minorHAnsi"/>
          <w:bCs/>
          <w:color w:val="000000" w:themeColor="text1"/>
          <w:sz w:val="24"/>
          <w:szCs w:val="24"/>
        </w:rPr>
        <w:t>’</w:t>
      </w:r>
      <w:r w:rsidRPr="00A465E4">
        <w:rPr>
          <w:rFonts w:eastAsiaTheme="majorEastAsia" w:cstheme="minorHAnsi"/>
          <w:bCs/>
          <w:color w:val="000000" w:themeColor="text1"/>
          <w:sz w:val="24"/>
          <w:szCs w:val="24"/>
        </w:rPr>
        <w:t xml:space="preserve"> business case for further development of the MIS, including a new Assessment Officer System, for roll out to all CDNTs as the NCDIMS. A Procurement Evaluation Group is now preparing a submission to Procurement for tenders.  This has been informed by many sources including feedback from the Data Protection Office on a submitted Data Protection Impact Assessment, </w:t>
      </w:r>
      <w:r w:rsidRPr="00A465E4">
        <w:rPr>
          <w:rFonts w:eastAsiaTheme="majorEastAsia" w:cstheme="minorHAnsi"/>
          <w:bCs/>
          <w:sz w:val="24"/>
          <w:szCs w:val="24"/>
        </w:rPr>
        <w:t xml:space="preserve">from HSE funded voluntary organisations on what functionality they would like in the NCDIMS and their data migration requirements, from CHOs, Assessment Officers, Liaison Officers and the HSE Legal Services Team, and </w:t>
      </w:r>
      <w:r w:rsidRPr="00A465E4">
        <w:rPr>
          <w:rFonts w:eastAsiaTheme="majorEastAsia" w:cstheme="minorHAnsi"/>
          <w:bCs/>
          <w:color w:val="000000" w:themeColor="text1"/>
          <w:sz w:val="24"/>
          <w:szCs w:val="24"/>
        </w:rPr>
        <w:t xml:space="preserve">learning from the Mid-West </w:t>
      </w:r>
      <w:r w:rsidRPr="00A465E4">
        <w:rPr>
          <w:rFonts w:eastAsiaTheme="majorEastAsia" w:cstheme="minorHAnsi"/>
          <w:bCs/>
          <w:sz w:val="24"/>
          <w:szCs w:val="24"/>
        </w:rPr>
        <w:t>Community Healthcare trial of the enhanced MIS and their Family Centred Practice project</w:t>
      </w:r>
      <w:r w:rsidRPr="00A465E4">
        <w:rPr>
          <w:rFonts w:eastAsiaTheme="majorEastAsia" w:cstheme="minorHAnsi"/>
          <w:bCs/>
          <w:color w:val="FF0000"/>
          <w:sz w:val="24"/>
          <w:szCs w:val="24"/>
        </w:rPr>
        <w:t xml:space="preserve">.  </w:t>
      </w:r>
      <w:r w:rsidRPr="001A3BF3">
        <w:rPr>
          <w:rFonts w:eastAsiaTheme="majorEastAsia" w:cstheme="minorHAnsi"/>
          <w:bCs/>
          <w:sz w:val="24"/>
          <w:szCs w:val="24"/>
        </w:rPr>
        <w:t xml:space="preserve">The NCDIMS will link to the National Ability Supports System and provide other data to CDNMs, CHOs and the National Office on how teams are functioning.  </w:t>
      </w:r>
      <w:r w:rsidR="002C354C">
        <w:rPr>
          <w:rFonts w:eastAsiaTheme="majorEastAsia" w:cstheme="minorHAnsi"/>
          <w:bCs/>
          <w:sz w:val="24"/>
          <w:szCs w:val="24"/>
        </w:rPr>
        <w:t>The</w:t>
      </w:r>
      <w:r w:rsidRPr="001A3BF3">
        <w:rPr>
          <w:rFonts w:eastAsiaTheme="majorEastAsia" w:cstheme="minorHAnsi"/>
          <w:bCs/>
          <w:sz w:val="24"/>
          <w:szCs w:val="24"/>
        </w:rPr>
        <w:t xml:space="preserve"> NCDIMS </w:t>
      </w:r>
      <w:r w:rsidR="001C4365">
        <w:rPr>
          <w:rFonts w:eastAsiaTheme="majorEastAsia" w:cstheme="minorHAnsi"/>
          <w:bCs/>
          <w:sz w:val="24"/>
          <w:szCs w:val="24"/>
        </w:rPr>
        <w:t>is estimated to</w:t>
      </w:r>
      <w:r w:rsidRPr="001A3BF3">
        <w:rPr>
          <w:rFonts w:eastAsiaTheme="majorEastAsia" w:cstheme="minorHAnsi"/>
          <w:bCs/>
          <w:sz w:val="24"/>
          <w:szCs w:val="24"/>
        </w:rPr>
        <w:t xml:space="preserve"> be available to all CDNTs by Q4 2020.     </w:t>
      </w:r>
    </w:p>
    <w:p w:rsidR="00075AF0" w:rsidRPr="001A3BF3" w:rsidRDefault="00075AF0" w:rsidP="00075AF0">
      <w:pPr>
        <w:pStyle w:val="Heading2"/>
        <w:spacing w:before="120" w:after="120" w:line="360" w:lineRule="auto"/>
        <w:rPr>
          <w:rFonts w:asciiTheme="minorHAnsi" w:hAnsiTheme="minorHAnsi" w:cstheme="minorHAnsi"/>
          <w:b w:val="0"/>
          <w:color w:val="FF0000"/>
          <w:sz w:val="4"/>
          <w:szCs w:val="4"/>
        </w:rPr>
      </w:pPr>
      <w:r w:rsidRPr="001A3BF3">
        <w:rPr>
          <w:rFonts w:asciiTheme="minorHAnsi" w:hAnsiTheme="minorHAnsi" w:cstheme="minorHAnsi"/>
          <w:b w:val="0"/>
          <w:color w:val="FF0000"/>
          <w:sz w:val="24"/>
          <w:szCs w:val="24"/>
        </w:rPr>
        <w:t xml:space="preserve">    </w:t>
      </w:r>
    </w:p>
    <w:p w:rsidR="006B2190" w:rsidRPr="001A3BF3" w:rsidRDefault="000D4424" w:rsidP="00CA4875">
      <w:pPr>
        <w:spacing w:before="120" w:after="120" w:line="240" w:lineRule="auto"/>
        <w:rPr>
          <w:rFonts w:eastAsia="Times New Roman" w:cstheme="minorHAnsi"/>
          <w:b/>
          <w:color w:val="244061" w:themeColor="accent1" w:themeShade="80"/>
          <w:sz w:val="28"/>
          <w:szCs w:val="28"/>
        </w:rPr>
      </w:pPr>
      <w:r w:rsidRPr="001A3BF3">
        <w:rPr>
          <w:rFonts w:eastAsia="Times New Roman" w:cstheme="minorHAnsi"/>
          <w:b/>
          <w:color w:val="244061" w:themeColor="accent1" w:themeShade="80"/>
          <w:sz w:val="28"/>
          <w:szCs w:val="28"/>
        </w:rPr>
        <w:t>14.</w:t>
      </w:r>
      <w:r w:rsidRPr="001A3BF3">
        <w:rPr>
          <w:rFonts w:eastAsia="Times New Roman" w:cstheme="minorHAnsi"/>
          <w:b/>
          <w:color w:val="244061" w:themeColor="accent1" w:themeShade="80"/>
          <w:sz w:val="28"/>
          <w:szCs w:val="28"/>
        </w:rPr>
        <w:tab/>
      </w:r>
      <w:r w:rsidR="00CC5889" w:rsidRPr="001A3BF3">
        <w:rPr>
          <w:rFonts w:eastAsia="Times New Roman" w:cstheme="minorHAnsi"/>
          <w:b/>
          <w:color w:val="244061" w:themeColor="accent1" w:themeShade="80"/>
          <w:sz w:val="28"/>
          <w:szCs w:val="28"/>
        </w:rPr>
        <w:t xml:space="preserve">Other resources for parents </w:t>
      </w:r>
      <w:r w:rsidR="006B2190" w:rsidRPr="001A3BF3">
        <w:rPr>
          <w:rFonts w:eastAsia="Times New Roman" w:cstheme="minorHAnsi"/>
          <w:b/>
          <w:color w:val="244061" w:themeColor="accent1" w:themeShade="80"/>
          <w:sz w:val="28"/>
          <w:szCs w:val="28"/>
        </w:rPr>
        <w:t xml:space="preserve">to help </w:t>
      </w:r>
      <w:r w:rsidR="00CC5889" w:rsidRPr="001A3BF3">
        <w:rPr>
          <w:rFonts w:eastAsia="Times New Roman" w:cstheme="minorHAnsi"/>
          <w:b/>
          <w:color w:val="244061" w:themeColor="accent1" w:themeShade="80"/>
          <w:sz w:val="28"/>
          <w:szCs w:val="28"/>
        </w:rPr>
        <w:t>their</w:t>
      </w:r>
      <w:r w:rsidR="006B2190" w:rsidRPr="001A3BF3">
        <w:rPr>
          <w:rFonts w:eastAsia="Times New Roman" w:cstheme="minorHAnsi"/>
          <w:b/>
          <w:color w:val="244061" w:themeColor="accent1" w:themeShade="80"/>
          <w:sz w:val="28"/>
          <w:szCs w:val="28"/>
        </w:rPr>
        <w:t xml:space="preserve"> child</w:t>
      </w:r>
    </w:p>
    <w:p w:rsidR="006B2190" w:rsidRPr="001A3BF3" w:rsidRDefault="00CC5889" w:rsidP="002969B9">
      <w:pPr>
        <w:spacing w:before="120" w:after="0" w:line="360" w:lineRule="auto"/>
        <w:rPr>
          <w:rFonts w:eastAsia="Times New Roman" w:cstheme="minorHAnsi"/>
          <w:color w:val="000000"/>
          <w:sz w:val="24"/>
          <w:szCs w:val="24"/>
        </w:rPr>
      </w:pPr>
      <w:r w:rsidRPr="001A3BF3">
        <w:rPr>
          <w:rFonts w:eastAsia="Times New Roman" w:cstheme="minorHAnsi"/>
          <w:color w:val="000000"/>
          <w:sz w:val="24"/>
          <w:szCs w:val="24"/>
        </w:rPr>
        <w:t>A</w:t>
      </w:r>
      <w:r w:rsidR="006B2190" w:rsidRPr="001A3BF3">
        <w:rPr>
          <w:rFonts w:eastAsia="Times New Roman" w:cstheme="minorHAnsi"/>
          <w:color w:val="000000"/>
          <w:sz w:val="24"/>
          <w:szCs w:val="24"/>
        </w:rPr>
        <w:t xml:space="preserve"> child’s parents</w:t>
      </w:r>
      <w:r w:rsidR="001C4365">
        <w:rPr>
          <w:rFonts w:eastAsia="Times New Roman" w:cstheme="minorHAnsi"/>
          <w:color w:val="000000"/>
          <w:sz w:val="24"/>
          <w:szCs w:val="24"/>
        </w:rPr>
        <w:t>/carers</w:t>
      </w:r>
      <w:r w:rsidR="006B2190" w:rsidRPr="001A3BF3">
        <w:rPr>
          <w:rFonts w:eastAsia="Times New Roman" w:cstheme="minorHAnsi"/>
          <w:color w:val="000000"/>
          <w:sz w:val="24"/>
          <w:szCs w:val="24"/>
        </w:rPr>
        <w:t xml:space="preserve"> are the most important people in his or her de</w:t>
      </w:r>
      <w:r w:rsidRPr="001A3BF3">
        <w:rPr>
          <w:rFonts w:eastAsia="Times New Roman" w:cstheme="minorHAnsi"/>
          <w:color w:val="000000"/>
          <w:sz w:val="24"/>
          <w:szCs w:val="24"/>
        </w:rPr>
        <w:t xml:space="preserve">velopment. There are many ways which they can </w:t>
      </w:r>
      <w:r w:rsidR="006B2190" w:rsidRPr="001A3BF3">
        <w:rPr>
          <w:rFonts w:eastAsia="Times New Roman" w:cstheme="minorHAnsi"/>
          <w:color w:val="000000"/>
          <w:sz w:val="24"/>
          <w:szCs w:val="24"/>
        </w:rPr>
        <w:t xml:space="preserve">give </w:t>
      </w:r>
      <w:r w:rsidRPr="001A3BF3">
        <w:rPr>
          <w:rFonts w:eastAsia="Times New Roman" w:cstheme="minorHAnsi"/>
          <w:color w:val="000000"/>
          <w:sz w:val="24"/>
          <w:szCs w:val="24"/>
        </w:rPr>
        <w:t>their</w:t>
      </w:r>
      <w:r w:rsidR="006B2190" w:rsidRPr="001A3BF3">
        <w:rPr>
          <w:rFonts w:eastAsia="Times New Roman" w:cstheme="minorHAnsi"/>
          <w:color w:val="000000"/>
          <w:sz w:val="24"/>
          <w:szCs w:val="24"/>
        </w:rPr>
        <w:t xml:space="preserve"> child additional support if he or she has a disability or developmental delay. Once linked with a Children’s Disability Network Team or Primary Care services</w:t>
      </w:r>
      <w:r w:rsidR="001C4365">
        <w:rPr>
          <w:rFonts w:eastAsia="Times New Roman" w:cstheme="minorHAnsi"/>
          <w:color w:val="000000"/>
          <w:sz w:val="24"/>
          <w:szCs w:val="24"/>
        </w:rPr>
        <w:t>, these services</w:t>
      </w:r>
      <w:r w:rsidR="006B2190" w:rsidRPr="001A3BF3">
        <w:rPr>
          <w:rFonts w:eastAsia="Times New Roman" w:cstheme="minorHAnsi"/>
          <w:color w:val="000000"/>
          <w:sz w:val="24"/>
          <w:szCs w:val="24"/>
        </w:rPr>
        <w:t xml:space="preserve"> will help </w:t>
      </w:r>
      <w:r w:rsidR="001C4365">
        <w:rPr>
          <w:rFonts w:eastAsia="Times New Roman" w:cstheme="minorHAnsi"/>
          <w:color w:val="000000"/>
          <w:sz w:val="24"/>
          <w:szCs w:val="24"/>
        </w:rPr>
        <w:t>parents/carers</w:t>
      </w:r>
      <w:r w:rsidR="006B2190" w:rsidRPr="001A3BF3">
        <w:rPr>
          <w:rFonts w:eastAsia="Times New Roman" w:cstheme="minorHAnsi"/>
          <w:color w:val="000000"/>
          <w:sz w:val="24"/>
          <w:szCs w:val="24"/>
        </w:rPr>
        <w:t xml:space="preserve"> with this.</w:t>
      </w:r>
      <w:r w:rsidR="002969B9" w:rsidRPr="001A3BF3">
        <w:rPr>
          <w:rFonts w:eastAsia="Times New Roman" w:cstheme="minorHAnsi"/>
          <w:color w:val="000000"/>
          <w:sz w:val="24"/>
          <w:szCs w:val="24"/>
        </w:rPr>
        <w:t xml:space="preserve"> </w:t>
      </w:r>
      <w:r w:rsidR="006B2190" w:rsidRPr="001A3BF3">
        <w:rPr>
          <w:rFonts w:eastAsia="Times New Roman" w:cstheme="minorHAnsi"/>
          <w:color w:val="000000"/>
          <w:sz w:val="24"/>
          <w:szCs w:val="24"/>
        </w:rPr>
        <w:t>In the meantime</w:t>
      </w:r>
      <w:r w:rsidRPr="001A3BF3">
        <w:rPr>
          <w:rFonts w:eastAsia="Times New Roman" w:cstheme="minorHAnsi"/>
          <w:color w:val="000000"/>
          <w:sz w:val="24"/>
          <w:szCs w:val="24"/>
        </w:rPr>
        <w:t xml:space="preserve">, </w:t>
      </w:r>
      <w:r w:rsidR="006B2190" w:rsidRPr="001A3BF3">
        <w:rPr>
          <w:rFonts w:eastAsia="Times New Roman" w:cstheme="minorHAnsi"/>
          <w:color w:val="000000"/>
          <w:sz w:val="24"/>
          <w:szCs w:val="24"/>
        </w:rPr>
        <w:t>the following websites have very useful information.</w:t>
      </w:r>
    </w:p>
    <w:p w:rsidR="00272C01" w:rsidRDefault="004312D0" w:rsidP="00272C01">
      <w:pPr>
        <w:spacing w:before="120" w:after="120" w:line="240" w:lineRule="auto"/>
      </w:pPr>
      <w:hyperlink r:id="rId18" w:history="1">
        <w:r w:rsidR="00272C01" w:rsidRPr="00833357">
          <w:rPr>
            <w:rStyle w:val="Hyperlink"/>
            <w:sz w:val="24"/>
            <w:szCs w:val="24"/>
          </w:rPr>
          <w:t>www.aim.gov.ie</w:t>
        </w:r>
      </w:hyperlink>
      <w:r w:rsidR="00272C01">
        <w:rPr>
          <w:sz w:val="24"/>
          <w:szCs w:val="24"/>
        </w:rPr>
        <w:t xml:space="preserve"> outlining </w:t>
      </w:r>
      <w:r w:rsidR="00272C01">
        <w:rPr>
          <w:rFonts w:ascii="Arial" w:hAnsi="Arial" w:cs="Arial"/>
          <w:sz w:val="20"/>
          <w:szCs w:val="20"/>
        </w:rPr>
        <w:t>a model of supports designed to ensure that children with disabilities can access the Early Childhood Care and Education (ECCE) Programme</w:t>
      </w:r>
      <w:r w:rsidR="00272C01">
        <w:t xml:space="preserve"> </w:t>
      </w:r>
    </w:p>
    <w:p w:rsidR="000176A3" w:rsidRPr="000176A3" w:rsidRDefault="000176A3" w:rsidP="00272C01">
      <w:pPr>
        <w:spacing w:before="120" w:after="120" w:line="240" w:lineRule="auto"/>
        <w:rPr>
          <w:sz w:val="4"/>
          <w:szCs w:val="4"/>
        </w:rPr>
      </w:pPr>
    </w:p>
    <w:p w:rsidR="00272C01" w:rsidRPr="001A3BF3" w:rsidRDefault="004312D0" w:rsidP="00272C01">
      <w:pPr>
        <w:spacing w:before="120" w:after="120" w:line="240" w:lineRule="auto"/>
        <w:rPr>
          <w:rFonts w:cstheme="minorHAnsi"/>
          <w:sz w:val="24"/>
          <w:szCs w:val="24"/>
        </w:rPr>
      </w:pPr>
      <w:hyperlink r:id="rId19" w:history="1">
        <w:r w:rsidR="00272C01" w:rsidRPr="001A3BF3">
          <w:rPr>
            <w:rStyle w:val="Hyperlink"/>
            <w:rFonts w:cstheme="minorHAnsi"/>
            <w:sz w:val="24"/>
            <w:szCs w:val="24"/>
          </w:rPr>
          <w:t>www.citizensinformation.ie</w:t>
        </w:r>
      </w:hyperlink>
      <w:r w:rsidR="00272C01" w:rsidRPr="001A3BF3">
        <w:rPr>
          <w:rFonts w:cstheme="minorHAnsi"/>
          <w:sz w:val="24"/>
          <w:szCs w:val="24"/>
        </w:rPr>
        <w:t xml:space="preserve">  Caring for a child with a disability – services and entitlements</w:t>
      </w:r>
    </w:p>
    <w:p w:rsidR="002C354C" w:rsidRPr="002C354C" w:rsidRDefault="002C354C" w:rsidP="002969B9">
      <w:pPr>
        <w:spacing w:after="120" w:line="240" w:lineRule="auto"/>
        <w:rPr>
          <w:sz w:val="4"/>
          <w:szCs w:val="4"/>
        </w:rPr>
      </w:pPr>
    </w:p>
    <w:p w:rsidR="000176A3" w:rsidRDefault="000176A3" w:rsidP="002969B9">
      <w:pPr>
        <w:spacing w:after="120" w:line="240" w:lineRule="auto"/>
      </w:pPr>
    </w:p>
    <w:p w:rsidR="006B2190" w:rsidRPr="001A3BF3" w:rsidRDefault="004312D0" w:rsidP="002969B9">
      <w:pPr>
        <w:spacing w:after="120" w:line="240" w:lineRule="auto"/>
        <w:rPr>
          <w:rFonts w:cstheme="minorHAnsi"/>
          <w:sz w:val="24"/>
          <w:szCs w:val="24"/>
        </w:rPr>
      </w:pPr>
      <w:hyperlink r:id="rId20" w:history="1">
        <w:r w:rsidR="006B2190" w:rsidRPr="001A3BF3">
          <w:rPr>
            <w:rStyle w:val="Hyperlink"/>
            <w:rFonts w:cstheme="minorHAnsi"/>
            <w:sz w:val="24"/>
            <w:szCs w:val="24"/>
          </w:rPr>
          <w:t>www.hse.ie</w:t>
        </w:r>
      </w:hyperlink>
      <w:r w:rsidR="006B2190" w:rsidRPr="001A3BF3">
        <w:rPr>
          <w:rFonts w:cstheme="minorHAnsi"/>
          <w:sz w:val="24"/>
          <w:szCs w:val="24"/>
        </w:rPr>
        <w:t xml:space="preserve"> A to Z of conditions with links to specific websites for your child’s condition</w:t>
      </w:r>
    </w:p>
    <w:p w:rsidR="000176A3" w:rsidRPr="000176A3" w:rsidRDefault="000176A3" w:rsidP="002969B9">
      <w:pPr>
        <w:spacing w:after="120" w:line="240" w:lineRule="auto"/>
        <w:rPr>
          <w:sz w:val="4"/>
          <w:szCs w:val="4"/>
        </w:rPr>
      </w:pPr>
    </w:p>
    <w:p w:rsidR="006B2190" w:rsidRDefault="004312D0" w:rsidP="002969B9">
      <w:pPr>
        <w:spacing w:after="120" w:line="240" w:lineRule="auto"/>
        <w:rPr>
          <w:rFonts w:cstheme="minorHAnsi"/>
          <w:sz w:val="24"/>
          <w:szCs w:val="24"/>
        </w:rPr>
      </w:pPr>
      <w:hyperlink r:id="rId21" w:history="1">
        <w:r w:rsidR="006B2190" w:rsidRPr="001A3BF3">
          <w:rPr>
            <w:rStyle w:val="Hyperlink"/>
            <w:rFonts w:cstheme="minorHAnsi"/>
            <w:sz w:val="24"/>
            <w:szCs w:val="24"/>
          </w:rPr>
          <w:t>www.inclusionireland.ie</w:t>
        </w:r>
      </w:hyperlink>
      <w:r w:rsidR="006B2190" w:rsidRPr="001A3BF3">
        <w:rPr>
          <w:rFonts w:cstheme="minorHAnsi"/>
          <w:sz w:val="24"/>
          <w:szCs w:val="24"/>
        </w:rPr>
        <w:t xml:space="preserve">  Connect Family Network – for information on a wide range of services</w:t>
      </w:r>
    </w:p>
    <w:p w:rsidR="000176A3" w:rsidRPr="000176A3" w:rsidRDefault="000176A3" w:rsidP="002969B9">
      <w:pPr>
        <w:spacing w:after="120" w:line="240" w:lineRule="auto"/>
        <w:rPr>
          <w:rFonts w:cstheme="minorHAnsi"/>
          <w:sz w:val="4"/>
          <w:szCs w:val="4"/>
        </w:rPr>
      </w:pPr>
    </w:p>
    <w:p w:rsidR="00272C01" w:rsidRDefault="004312D0" w:rsidP="00272C01">
      <w:pPr>
        <w:spacing w:after="120" w:line="240" w:lineRule="auto"/>
        <w:rPr>
          <w:rFonts w:cstheme="minorHAnsi"/>
          <w:sz w:val="24"/>
          <w:szCs w:val="24"/>
        </w:rPr>
      </w:pPr>
      <w:hyperlink r:id="rId22" w:history="1">
        <w:r w:rsidR="00272C01" w:rsidRPr="001A3BF3">
          <w:rPr>
            <w:rStyle w:val="Hyperlink"/>
            <w:rFonts w:cstheme="minorHAnsi"/>
            <w:sz w:val="24"/>
            <w:szCs w:val="24"/>
          </w:rPr>
          <w:t>www.informingfamilies.ie</w:t>
        </w:r>
      </w:hyperlink>
      <w:r w:rsidR="00272C01" w:rsidRPr="001A3BF3">
        <w:rPr>
          <w:rFonts w:cstheme="minorHAnsi"/>
          <w:sz w:val="24"/>
          <w:szCs w:val="24"/>
        </w:rPr>
        <w:t xml:space="preserve">  for families and for professionals about the early days around the time of diagnosis of disability or concerns</w:t>
      </w:r>
    </w:p>
    <w:p w:rsidR="000176A3" w:rsidRPr="000176A3" w:rsidRDefault="000176A3" w:rsidP="00272C01">
      <w:pPr>
        <w:spacing w:after="120" w:line="240" w:lineRule="auto"/>
        <w:rPr>
          <w:rFonts w:cstheme="minorHAnsi"/>
          <w:sz w:val="4"/>
          <w:szCs w:val="4"/>
        </w:rPr>
      </w:pPr>
    </w:p>
    <w:p w:rsidR="00272C01" w:rsidRDefault="004312D0" w:rsidP="00272C01">
      <w:pPr>
        <w:spacing w:before="100" w:beforeAutospacing="1" w:after="100" w:afterAutospacing="1" w:line="240" w:lineRule="auto"/>
        <w:rPr>
          <w:rFonts w:eastAsia="Times New Roman" w:cstheme="minorHAnsi"/>
          <w:color w:val="2B3238"/>
          <w:sz w:val="24"/>
          <w:szCs w:val="24"/>
        </w:rPr>
      </w:pPr>
      <w:hyperlink r:id="rId23" w:history="1">
        <w:r w:rsidR="00272C01" w:rsidRPr="00272C01">
          <w:rPr>
            <w:rFonts w:cstheme="minorHAnsi"/>
            <w:color w:val="0000FF" w:themeColor="hyperlink"/>
            <w:sz w:val="24"/>
            <w:szCs w:val="24"/>
            <w:u w:val="single"/>
          </w:rPr>
          <w:t>www.mychild.ie</w:t>
        </w:r>
      </w:hyperlink>
      <w:r w:rsidR="00272C01" w:rsidRPr="00272C01">
        <w:rPr>
          <w:rFonts w:cstheme="minorHAnsi"/>
          <w:sz w:val="24"/>
          <w:szCs w:val="24"/>
        </w:rPr>
        <w:t xml:space="preserve">  on h</w:t>
      </w:r>
      <w:r w:rsidR="00272C01" w:rsidRPr="00272C01">
        <w:rPr>
          <w:rFonts w:eastAsia="Times New Roman" w:cstheme="minorHAnsi"/>
          <w:color w:val="2B3238"/>
          <w:sz w:val="24"/>
          <w:szCs w:val="24"/>
        </w:rPr>
        <w:t>ealth services and support, your guide to pregnancy, baby and toddler health, trusted information from experts</w:t>
      </w:r>
    </w:p>
    <w:p w:rsidR="005A7516" w:rsidRPr="001A3BF3" w:rsidRDefault="004312D0" w:rsidP="003669ED">
      <w:pPr>
        <w:spacing w:after="120" w:line="240" w:lineRule="auto"/>
        <w:rPr>
          <w:rFonts w:cstheme="minorHAnsi"/>
          <w:sz w:val="24"/>
          <w:szCs w:val="24"/>
        </w:rPr>
        <w:sectPr w:rsidR="005A7516" w:rsidRPr="001A3BF3" w:rsidSect="00C92E9D">
          <w:headerReference w:type="default" r:id="rId24"/>
          <w:footerReference w:type="default" r:id="rId25"/>
          <w:footerReference w:type="first" r:id="rId26"/>
          <w:pgSz w:w="11906" w:h="16838"/>
          <w:pgMar w:top="1440" w:right="1274" w:bottom="1418" w:left="1440" w:header="426" w:footer="708" w:gutter="0"/>
          <w:pgNumType w:start="0"/>
          <w:cols w:space="708"/>
          <w:titlePg/>
          <w:docGrid w:linePitch="360"/>
        </w:sectPr>
      </w:pPr>
      <w:hyperlink r:id="rId27" w:history="1">
        <w:r w:rsidR="00272C01" w:rsidRPr="00272C01">
          <w:rPr>
            <w:rStyle w:val="Hyperlink"/>
            <w:rFonts w:cstheme="minorHAnsi"/>
            <w:sz w:val="24"/>
            <w:szCs w:val="24"/>
          </w:rPr>
          <w:t>www.specialneedsparents.ie</w:t>
        </w:r>
      </w:hyperlink>
      <w:r w:rsidR="00272C01" w:rsidRPr="00272C01">
        <w:rPr>
          <w:rFonts w:cstheme="minorHAnsi"/>
          <w:sz w:val="24"/>
          <w:szCs w:val="24"/>
        </w:rPr>
        <w:t xml:space="preserve"> Lists of national and local support groups, sports and activities</w:t>
      </w:r>
      <w:r w:rsidR="009B66BA">
        <w:rPr>
          <w:rFonts w:cstheme="minorHAnsi"/>
          <w:sz w:val="24"/>
          <w:szCs w:val="24"/>
        </w:rPr>
        <w:t>.</w:t>
      </w:r>
    </w:p>
    <w:p w:rsidR="00CD727F" w:rsidRDefault="00CD727F" w:rsidP="00CD727F">
      <w:pPr>
        <w:spacing w:before="120" w:after="120" w:line="240" w:lineRule="auto"/>
        <w:rPr>
          <w:rFonts w:cstheme="minorHAnsi"/>
          <w:b/>
          <w:sz w:val="28"/>
          <w:szCs w:val="28"/>
        </w:rPr>
      </w:pPr>
      <w:r w:rsidRPr="00413492">
        <w:rPr>
          <w:rFonts w:cstheme="minorHAnsi"/>
          <w:b/>
          <w:sz w:val="28"/>
          <w:szCs w:val="28"/>
        </w:rPr>
        <w:lastRenderedPageBreak/>
        <w:t>Appendix 1</w:t>
      </w:r>
      <w:r w:rsidRPr="00413492">
        <w:rPr>
          <w:rFonts w:cstheme="minorHAnsi"/>
          <w:sz w:val="28"/>
          <w:szCs w:val="28"/>
        </w:rPr>
        <w:t xml:space="preserve"> </w:t>
      </w:r>
      <w:r w:rsidRPr="00413492">
        <w:rPr>
          <w:rFonts w:cstheme="minorHAnsi"/>
          <w:b/>
          <w:sz w:val="28"/>
          <w:szCs w:val="28"/>
        </w:rPr>
        <w:t>PDS Implementation Structures</w:t>
      </w:r>
    </w:p>
    <w:p w:rsidR="00413492" w:rsidRPr="00413492" w:rsidRDefault="00413492" w:rsidP="00CD727F">
      <w:pPr>
        <w:spacing w:before="120" w:after="120" w:line="240" w:lineRule="auto"/>
        <w:rPr>
          <w:rFonts w:cstheme="minorHAnsi"/>
          <w:sz w:val="28"/>
          <w:szCs w:val="28"/>
        </w:rPr>
      </w:pPr>
    </w:p>
    <w:p w:rsidR="000771E4" w:rsidRPr="001A3BF3" w:rsidRDefault="005026E7" w:rsidP="002969B9">
      <w:pPr>
        <w:spacing w:before="120" w:after="120" w:line="240" w:lineRule="auto"/>
        <w:rPr>
          <w:rFonts w:cstheme="minorHAnsi"/>
          <w:b/>
          <w:color w:val="FF0000"/>
          <w:sz w:val="24"/>
          <w:szCs w:val="24"/>
        </w:rPr>
      </w:pPr>
      <w:r w:rsidRPr="001A3BF3">
        <w:rPr>
          <w:rFonts w:cstheme="minorHAnsi"/>
          <w:noProof/>
        </w:rPr>
        <mc:AlternateContent>
          <mc:Choice Requires="wps">
            <w:drawing>
              <wp:anchor distT="0" distB="0" distL="114300" distR="114300" simplePos="0" relativeHeight="251686912" behindDoc="0" locked="0" layoutInCell="1" allowOverlap="1" wp14:anchorId="2A57A271" wp14:editId="7EFFA4C2">
                <wp:simplePos x="0" y="0"/>
                <wp:positionH relativeFrom="column">
                  <wp:posOffset>3277123</wp:posOffset>
                </wp:positionH>
                <wp:positionV relativeFrom="paragraph">
                  <wp:posOffset>168051</wp:posOffset>
                </wp:positionV>
                <wp:extent cx="0" cy="609600"/>
                <wp:effectExtent l="95250" t="19050" r="95250" b="95250"/>
                <wp:wrapNone/>
                <wp:docPr id="104" name="Straight Arrow Connector 104"/>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7142A008" id="_x0000_t32" coordsize="21600,21600" o:spt="32" o:oned="t" path="m,l21600,21600e" filled="f">
                <v:path arrowok="t" fillok="f" o:connecttype="none"/>
                <o:lock v:ext="edit" shapetype="t"/>
              </v:shapetype>
              <v:shape id="Straight Arrow Connector 104" o:spid="_x0000_s1026" type="#_x0000_t32" style="position:absolute;margin-left:258.05pt;margin-top:13.25pt;width:0;height:4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" strokecolor="#4f81bd [3204]" strokeweight="2pt">
                <v:stroke endarrow="open"/>
                <v:shadow on="t" color="black" opacity="24903f" origin=",.5" offset="0,.55556mm"/>
              </v:shape>
            </w:pict>
          </mc:Fallback>
        </mc:AlternateContent>
      </w:r>
    </w:p>
    <w:p w:rsidR="000771E4" w:rsidRPr="001A3BF3" w:rsidRDefault="000771E4" w:rsidP="002969B9">
      <w:pPr>
        <w:spacing w:before="120" w:after="120" w:line="240" w:lineRule="auto"/>
        <w:rPr>
          <w:rFonts w:cstheme="minorHAnsi"/>
          <w:b/>
          <w:color w:val="FF0000"/>
          <w:sz w:val="24"/>
          <w:szCs w:val="24"/>
        </w:rPr>
      </w:pPr>
    </w:p>
    <w:p w:rsidR="000771E4" w:rsidRPr="001A3BF3" w:rsidRDefault="005026E7" w:rsidP="000771E4">
      <w:pPr>
        <w:ind w:left="426" w:right="-501" w:hanging="426"/>
        <w:rPr>
          <w:rFonts w:cstheme="minorHAnsi"/>
        </w:rPr>
      </w:pPr>
      <w:r w:rsidRPr="001A3BF3">
        <w:rPr>
          <w:rFonts w:cstheme="minorHAnsi"/>
          <w:noProof/>
        </w:rPr>
        <mc:AlternateContent>
          <mc:Choice Requires="wps">
            <w:drawing>
              <wp:anchor distT="0" distB="0" distL="114300" distR="114300" simplePos="0" relativeHeight="251670528" behindDoc="0" locked="0" layoutInCell="1" allowOverlap="1" wp14:anchorId="3060B345" wp14:editId="08CA1D3C">
                <wp:simplePos x="0" y="0"/>
                <wp:positionH relativeFrom="column">
                  <wp:posOffset>2287270</wp:posOffset>
                </wp:positionH>
                <wp:positionV relativeFrom="paragraph">
                  <wp:posOffset>248285</wp:posOffset>
                </wp:positionV>
                <wp:extent cx="2070100" cy="6477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70100"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F6D" w:rsidRDefault="00EC4F6D" w:rsidP="000771E4">
                            <w:pPr>
                              <w:spacing w:after="0" w:line="240" w:lineRule="auto"/>
                              <w:jc w:val="center"/>
                              <w:rPr>
                                <w:b/>
                                <w:color w:val="FFFF00"/>
                                <w:sz w:val="32"/>
                              </w:rPr>
                            </w:pPr>
                            <w:r w:rsidRPr="0075713B">
                              <w:rPr>
                                <w:b/>
                                <w:color w:val="FFFF00"/>
                                <w:sz w:val="32"/>
                              </w:rPr>
                              <w:t xml:space="preserve">Chief Officer </w:t>
                            </w:r>
                          </w:p>
                          <w:p w:rsidR="00EC4F6D" w:rsidRDefault="00EC4F6D" w:rsidP="000771E4">
                            <w:pPr>
                              <w:spacing w:after="0" w:line="240" w:lineRule="auto"/>
                              <w:jc w:val="center"/>
                              <w:rPr>
                                <w:b/>
                                <w:color w:val="FFFF00"/>
                                <w:sz w:val="32"/>
                              </w:rPr>
                            </w:pPr>
                            <w:r>
                              <w:rPr>
                                <w:b/>
                                <w:color w:val="FFFF00"/>
                                <w:sz w:val="32"/>
                              </w:rPr>
                              <w:t>CHO 4</w:t>
                            </w:r>
                          </w:p>
                          <w:p w:rsidR="00EC4F6D" w:rsidRDefault="00EC4F6D" w:rsidP="000771E4">
                            <w:pPr>
                              <w:jc w:val="center"/>
                              <w:rPr>
                                <w:b/>
                                <w:color w:val="FFFF00"/>
                                <w:sz w:val="32"/>
                              </w:rPr>
                            </w:pPr>
                          </w:p>
                          <w:p w:rsidR="00EC4F6D" w:rsidRDefault="00EC4F6D" w:rsidP="000771E4">
                            <w:pPr>
                              <w:jc w:val="center"/>
                              <w:rPr>
                                <w:b/>
                                <w:color w:val="FFFF00"/>
                                <w:sz w:val="32"/>
                              </w:rPr>
                            </w:pPr>
                          </w:p>
                          <w:p w:rsidR="00EC4F6D" w:rsidRDefault="00EC4F6D" w:rsidP="000771E4">
                            <w:pPr>
                              <w:jc w:val="center"/>
                              <w:rPr>
                                <w:b/>
                                <w:color w:val="FFFF00"/>
                                <w:sz w:val="32"/>
                              </w:rPr>
                            </w:pPr>
                          </w:p>
                          <w:p w:rsidR="00EC4F6D" w:rsidRPr="00024EB8" w:rsidRDefault="00EC4F6D" w:rsidP="000771E4">
                            <w:pPr>
                              <w:jc w:val="center"/>
                              <w:rPr>
                                <w:b/>
                                <w:color w:val="FFFF00"/>
                                <w:sz w:val="24"/>
                              </w:rPr>
                            </w:pPr>
                            <w:r>
                              <w:rPr>
                                <w:b/>
                                <w:color w:val="FFFF00"/>
                                <w:sz w:val="24"/>
                              </w:rPr>
                              <w:t>CHO4</w:t>
                            </w:r>
                          </w:p>
                          <w:p w:rsidR="00EC4F6D" w:rsidRDefault="00EC4F6D" w:rsidP="000771E4">
                            <w:pPr>
                              <w:jc w:val="center"/>
                              <w:rPr>
                                <w:b/>
                                <w:color w:val="FFFF00"/>
                                <w:sz w:val="32"/>
                              </w:rPr>
                            </w:pPr>
                          </w:p>
                          <w:p w:rsidR="00EC4F6D" w:rsidRDefault="00EC4F6D" w:rsidP="000771E4">
                            <w:pPr>
                              <w:jc w:val="center"/>
                              <w:rPr>
                                <w:b/>
                                <w:color w:val="FFFF00"/>
                                <w:sz w:val="32"/>
                              </w:rPr>
                            </w:pPr>
                            <w:r>
                              <w:rPr>
                                <w:b/>
                                <w:color w:val="FFFF00"/>
                                <w:sz w:val="32"/>
                              </w:rPr>
                              <w:t>Cho4</w:t>
                            </w:r>
                          </w:p>
                          <w:p w:rsidR="00EC4F6D" w:rsidRDefault="00EC4F6D" w:rsidP="000771E4">
                            <w:pPr>
                              <w:jc w:val="center"/>
                              <w:rPr>
                                <w:b/>
                                <w:color w:val="FFFF00"/>
                                <w:sz w:val="32"/>
                              </w:rPr>
                            </w:pPr>
                          </w:p>
                          <w:p w:rsidR="00EC4F6D" w:rsidRDefault="00EC4F6D" w:rsidP="000771E4">
                            <w:pPr>
                              <w:jc w:val="center"/>
                              <w:rPr>
                                <w:b/>
                                <w:color w:val="FFFF00"/>
                                <w:sz w:val="32"/>
                              </w:rPr>
                            </w:pPr>
                          </w:p>
                          <w:p w:rsidR="00EC4F6D" w:rsidRDefault="00EC4F6D" w:rsidP="000771E4">
                            <w:pPr>
                              <w:jc w:val="center"/>
                              <w:rPr>
                                <w:b/>
                                <w:color w:val="FFFF00"/>
                                <w:sz w:val="32"/>
                              </w:rPr>
                            </w:pPr>
                          </w:p>
                          <w:p w:rsidR="00EC4F6D" w:rsidRPr="0075713B" w:rsidRDefault="00EC4F6D" w:rsidP="000771E4">
                            <w:pPr>
                              <w:jc w:val="center"/>
                              <w:rPr>
                                <w:b/>
                                <w:color w:val="FFFF0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0B345" id="Rounded Rectangle 14" o:spid="_x0000_s1039" style="position:absolute;left:0;text-align:left;margin-left:180.1pt;margin-top:19.55pt;width:163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" fillcolor="#4f81bd [3204]" strokecolor="#243f60 [1604]" strokeweight="2pt">
                <v:textbox>
                  <w:txbxContent>
                    <w:p w:rsidR="00EC4F6D" w:rsidRDefault="00EC4F6D" w:rsidP="000771E4">
                      <w:pPr>
                        <w:spacing w:after="0" w:line="240" w:lineRule="auto"/>
                        <w:jc w:val="center"/>
                        <w:rPr>
                          <w:b/>
                          <w:color w:val="FFFF00"/>
                          <w:sz w:val="32"/>
                        </w:rPr>
                      </w:pPr>
                      <w:r w:rsidRPr="0075713B">
                        <w:rPr>
                          <w:b/>
                          <w:color w:val="FFFF00"/>
                          <w:sz w:val="32"/>
                        </w:rPr>
                        <w:t xml:space="preserve">Chief Officer </w:t>
                      </w:r>
                    </w:p>
                    <w:p w:rsidR="00EC4F6D" w:rsidRDefault="00EC4F6D" w:rsidP="000771E4">
                      <w:pPr>
                        <w:spacing w:after="0" w:line="240" w:lineRule="auto"/>
                        <w:jc w:val="center"/>
                        <w:rPr>
                          <w:b/>
                          <w:color w:val="FFFF00"/>
                          <w:sz w:val="32"/>
                        </w:rPr>
                      </w:pPr>
                      <w:r>
                        <w:rPr>
                          <w:b/>
                          <w:color w:val="FFFF00"/>
                          <w:sz w:val="32"/>
                        </w:rPr>
                        <w:t>CHO 4</w:t>
                      </w:r>
                    </w:p>
                    <w:p w:rsidR="00EC4F6D" w:rsidRDefault="00EC4F6D" w:rsidP="000771E4">
                      <w:pPr>
                        <w:jc w:val="center"/>
                        <w:rPr>
                          <w:b/>
                          <w:color w:val="FFFF00"/>
                          <w:sz w:val="32"/>
                        </w:rPr>
                      </w:pPr>
                    </w:p>
                    <w:p w:rsidR="00EC4F6D" w:rsidRDefault="00EC4F6D" w:rsidP="000771E4">
                      <w:pPr>
                        <w:jc w:val="center"/>
                        <w:rPr>
                          <w:b/>
                          <w:color w:val="FFFF00"/>
                          <w:sz w:val="32"/>
                        </w:rPr>
                      </w:pPr>
                    </w:p>
                    <w:p w:rsidR="00EC4F6D" w:rsidRDefault="00EC4F6D" w:rsidP="000771E4">
                      <w:pPr>
                        <w:jc w:val="center"/>
                        <w:rPr>
                          <w:b/>
                          <w:color w:val="FFFF00"/>
                          <w:sz w:val="32"/>
                        </w:rPr>
                      </w:pPr>
                    </w:p>
                    <w:p w:rsidR="00EC4F6D" w:rsidRPr="00024EB8" w:rsidRDefault="00EC4F6D" w:rsidP="000771E4">
                      <w:pPr>
                        <w:jc w:val="center"/>
                        <w:rPr>
                          <w:b/>
                          <w:color w:val="FFFF00"/>
                          <w:sz w:val="24"/>
                        </w:rPr>
                      </w:pPr>
                      <w:r>
                        <w:rPr>
                          <w:b/>
                          <w:color w:val="FFFF00"/>
                          <w:sz w:val="24"/>
                        </w:rPr>
                        <w:t>CHO4</w:t>
                      </w:r>
                    </w:p>
                    <w:p w:rsidR="00EC4F6D" w:rsidRDefault="00EC4F6D" w:rsidP="000771E4">
                      <w:pPr>
                        <w:jc w:val="center"/>
                        <w:rPr>
                          <w:b/>
                          <w:color w:val="FFFF00"/>
                          <w:sz w:val="32"/>
                        </w:rPr>
                      </w:pPr>
                    </w:p>
                    <w:p w:rsidR="00EC4F6D" w:rsidRDefault="00EC4F6D" w:rsidP="000771E4">
                      <w:pPr>
                        <w:jc w:val="center"/>
                        <w:rPr>
                          <w:b/>
                          <w:color w:val="FFFF00"/>
                          <w:sz w:val="32"/>
                        </w:rPr>
                      </w:pPr>
                      <w:r>
                        <w:rPr>
                          <w:b/>
                          <w:color w:val="FFFF00"/>
                          <w:sz w:val="32"/>
                        </w:rPr>
                        <w:t>Cho4</w:t>
                      </w:r>
                    </w:p>
                    <w:p w:rsidR="00EC4F6D" w:rsidRDefault="00EC4F6D" w:rsidP="000771E4">
                      <w:pPr>
                        <w:jc w:val="center"/>
                        <w:rPr>
                          <w:b/>
                          <w:color w:val="FFFF00"/>
                          <w:sz w:val="32"/>
                        </w:rPr>
                      </w:pPr>
                    </w:p>
                    <w:p w:rsidR="00EC4F6D" w:rsidRDefault="00EC4F6D" w:rsidP="000771E4">
                      <w:pPr>
                        <w:jc w:val="center"/>
                        <w:rPr>
                          <w:b/>
                          <w:color w:val="FFFF00"/>
                          <w:sz w:val="32"/>
                        </w:rPr>
                      </w:pPr>
                    </w:p>
                    <w:p w:rsidR="00EC4F6D" w:rsidRDefault="00EC4F6D" w:rsidP="000771E4">
                      <w:pPr>
                        <w:jc w:val="center"/>
                        <w:rPr>
                          <w:b/>
                          <w:color w:val="FFFF00"/>
                          <w:sz w:val="32"/>
                        </w:rPr>
                      </w:pPr>
                    </w:p>
                    <w:p w:rsidR="00EC4F6D" w:rsidRPr="0075713B" w:rsidRDefault="00EC4F6D" w:rsidP="000771E4">
                      <w:pPr>
                        <w:jc w:val="center"/>
                        <w:rPr>
                          <w:b/>
                          <w:color w:val="FFFF00"/>
                          <w:sz w:val="32"/>
                        </w:rPr>
                      </w:pPr>
                    </w:p>
                  </w:txbxContent>
                </v:textbox>
              </v:roundrect>
            </w:pict>
          </mc:Fallback>
        </mc:AlternateContent>
      </w:r>
      <w:r w:rsidR="000771E4" w:rsidRPr="001A3BF3">
        <w:rPr>
          <w:rFonts w:cstheme="minorHAnsi"/>
          <w:noProof/>
        </w:rPr>
        <mc:AlternateContent>
          <mc:Choice Requires="wps">
            <w:drawing>
              <wp:anchor distT="0" distB="0" distL="114300" distR="114300" simplePos="0" relativeHeight="251669504" behindDoc="0" locked="0" layoutInCell="1" allowOverlap="1" wp14:anchorId="4CD03EFE" wp14:editId="6C0D78F4">
                <wp:simplePos x="0" y="0"/>
                <wp:positionH relativeFrom="column">
                  <wp:posOffset>7816850</wp:posOffset>
                </wp:positionH>
                <wp:positionV relativeFrom="paragraph">
                  <wp:posOffset>-587375</wp:posOffset>
                </wp:positionV>
                <wp:extent cx="865505" cy="427990"/>
                <wp:effectExtent l="0" t="0" r="10795" b="10160"/>
                <wp:wrapNone/>
                <wp:docPr id="12" name="Rectangle 12"/>
                <wp:cNvGraphicFramePr/>
                <a:graphic xmlns:a="http://schemas.openxmlformats.org/drawingml/2006/main">
                  <a:graphicData uri="http://schemas.microsoft.com/office/word/2010/wordprocessingShape">
                    <wps:wsp>
                      <wps:cNvSpPr/>
                      <wps:spPr>
                        <a:xfrm>
                          <a:off x="0" y="0"/>
                          <a:ext cx="865505" cy="427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F6D" w:rsidRPr="00024EB8" w:rsidRDefault="00EC4F6D" w:rsidP="000771E4">
                            <w:pPr>
                              <w:jc w:val="center"/>
                              <w:rPr>
                                <w:b/>
                                <w:color w:val="FFFF00"/>
                                <w:sz w:val="24"/>
                              </w:rPr>
                            </w:pPr>
                            <w:r>
                              <w:rPr>
                                <w:b/>
                                <w:color w:val="FFFF00"/>
                                <w:sz w:val="24"/>
                              </w:rPr>
                              <w:t>CHO9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03EFE" id="Rectangle 12" o:spid="_x0000_s1040" style="position:absolute;left:0;text-align:left;margin-left:615.5pt;margin-top:-46.25pt;width:68.15pt;height:33.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" fillcolor="#4f81bd [3204]" strokecolor="#243f60 [1604]" strokeweight="2pt">
                <v:textbox>
                  <w:txbxContent>
                    <w:p w:rsidR="00EC4F6D" w:rsidRPr="00024EB8" w:rsidRDefault="00EC4F6D" w:rsidP="000771E4">
                      <w:pPr>
                        <w:jc w:val="center"/>
                        <w:rPr>
                          <w:b/>
                          <w:color w:val="FFFF00"/>
                          <w:sz w:val="24"/>
                        </w:rPr>
                      </w:pPr>
                      <w:r>
                        <w:rPr>
                          <w:b/>
                          <w:color w:val="FFFF00"/>
                          <w:sz w:val="24"/>
                        </w:rPr>
                        <w:t>CHO9</w:t>
                      </w:r>
                    </w:p>
                  </w:txbxContent>
                </v:textbox>
              </v:rect>
            </w:pict>
          </mc:Fallback>
        </mc:AlternateContent>
      </w:r>
      <w:r w:rsidR="000771E4" w:rsidRPr="001A3BF3">
        <w:rPr>
          <w:rFonts w:cstheme="minorHAnsi"/>
          <w:noProof/>
        </w:rPr>
        <mc:AlternateContent>
          <mc:Choice Requires="wps">
            <w:drawing>
              <wp:anchor distT="0" distB="0" distL="114300" distR="114300" simplePos="0" relativeHeight="251661312" behindDoc="0" locked="0" layoutInCell="1" allowOverlap="1" wp14:anchorId="5BE60AF2" wp14:editId="233ECBBE">
                <wp:simplePos x="0" y="0"/>
                <wp:positionH relativeFrom="column">
                  <wp:posOffset>-10160</wp:posOffset>
                </wp:positionH>
                <wp:positionV relativeFrom="paragraph">
                  <wp:posOffset>-584200</wp:posOffset>
                </wp:positionV>
                <wp:extent cx="865505" cy="427990"/>
                <wp:effectExtent l="0" t="0" r="10795" b="10160"/>
                <wp:wrapNone/>
                <wp:docPr id="3" name="Rectangle 3"/>
                <wp:cNvGraphicFramePr/>
                <a:graphic xmlns:a="http://schemas.openxmlformats.org/drawingml/2006/main">
                  <a:graphicData uri="http://schemas.microsoft.com/office/word/2010/wordprocessingShape">
                    <wps:wsp>
                      <wps:cNvSpPr/>
                      <wps:spPr>
                        <a:xfrm>
                          <a:off x="0" y="0"/>
                          <a:ext cx="865505" cy="427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F6D" w:rsidRPr="00024EB8" w:rsidRDefault="00EC4F6D" w:rsidP="000771E4">
                            <w:pPr>
                              <w:jc w:val="center"/>
                              <w:rPr>
                                <w:b/>
                                <w:color w:val="FFFF00"/>
                                <w:sz w:val="24"/>
                              </w:rPr>
                            </w:pPr>
                            <w:r w:rsidRPr="00024EB8">
                              <w:rPr>
                                <w:b/>
                                <w:color w:val="FFFF00"/>
                                <w:sz w:val="24"/>
                              </w:rPr>
                              <w:t>CHO1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60AF2" id="Rectangle 3" o:spid="_x0000_s1041" style="position:absolute;left:0;text-align:left;margin-left:-.8pt;margin-top:-46pt;width:68.15pt;height:33.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WhfwIAAEo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" fillcolor="#4f81bd [3204]" strokecolor="#243f60 [1604]" strokeweight="2pt">
                <v:textbox>
                  <w:txbxContent>
                    <w:p w:rsidR="00EC4F6D" w:rsidRPr="00024EB8" w:rsidRDefault="00EC4F6D" w:rsidP="000771E4">
                      <w:pPr>
                        <w:jc w:val="center"/>
                        <w:rPr>
                          <w:b/>
                          <w:color w:val="FFFF00"/>
                          <w:sz w:val="24"/>
                        </w:rPr>
                      </w:pPr>
                      <w:r w:rsidRPr="00024EB8">
                        <w:rPr>
                          <w:b/>
                          <w:color w:val="FFFF00"/>
                          <w:sz w:val="24"/>
                        </w:rPr>
                        <w:t>CHO1</w:t>
                      </w:r>
                    </w:p>
                  </w:txbxContent>
                </v:textbox>
              </v:rect>
            </w:pict>
          </mc:Fallback>
        </mc:AlternateContent>
      </w:r>
      <w:r w:rsidR="000771E4" w:rsidRPr="001A3BF3">
        <w:rPr>
          <w:rFonts w:cstheme="minorHAnsi"/>
          <w:noProof/>
        </w:rPr>
        <mc:AlternateContent>
          <mc:Choice Requires="wps">
            <w:drawing>
              <wp:anchor distT="0" distB="0" distL="114300" distR="114300" simplePos="0" relativeHeight="251662336" behindDoc="0" locked="0" layoutInCell="1" allowOverlap="1" wp14:anchorId="3B1B0C18" wp14:editId="17ABC6EB">
                <wp:simplePos x="0" y="0"/>
                <wp:positionH relativeFrom="column">
                  <wp:posOffset>968375</wp:posOffset>
                </wp:positionH>
                <wp:positionV relativeFrom="paragraph">
                  <wp:posOffset>-587375</wp:posOffset>
                </wp:positionV>
                <wp:extent cx="865505" cy="427990"/>
                <wp:effectExtent l="0" t="0" r="10795" b="10160"/>
                <wp:wrapNone/>
                <wp:docPr id="5" name="Rectangle 5"/>
                <wp:cNvGraphicFramePr/>
                <a:graphic xmlns:a="http://schemas.openxmlformats.org/drawingml/2006/main">
                  <a:graphicData uri="http://schemas.microsoft.com/office/word/2010/wordprocessingShape">
                    <wps:wsp>
                      <wps:cNvSpPr/>
                      <wps:spPr>
                        <a:xfrm>
                          <a:off x="0" y="0"/>
                          <a:ext cx="865505" cy="427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F6D" w:rsidRPr="00024EB8" w:rsidRDefault="00EC4F6D" w:rsidP="000771E4">
                            <w:pPr>
                              <w:jc w:val="center"/>
                              <w:rPr>
                                <w:b/>
                                <w:color w:val="FFFF00"/>
                                <w:sz w:val="24"/>
                              </w:rPr>
                            </w:pPr>
                            <w:r>
                              <w:rPr>
                                <w:b/>
                                <w:color w:val="FFFF00"/>
                                <w:sz w:val="24"/>
                              </w:rPr>
                              <w:t>CHO2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B0C18" id="Rectangle 5" o:spid="_x0000_s1042" style="position:absolute;left:0;text-align:left;margin-left:76.25pt;margin-top:-46.25pt;width:68.15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" fillcolor="#4f81bd [3204]" strokecolor="#243f60 [1604]" strokeweight="2pt">
                <v:textbox>
                  <w:txbxContent>
                    <w:p w:rsidR="00EC4F6D" w:rsidRPr="00024EB8" w:rsidRDefault="00EC4F6D" w:rsidP="000771E4">
                      <w:pPr>
                        <w:jc w:val="center"/>
                        <w:rPr>
                          <w:b/>
                          <w:color w:val="FFFF00"/>
                          <w:sz w:val="24"/>
                        </w:rPr>
                      </w:pPr>
                      <w:r>
                        <w:rPr>
                          <w:b/>
                          <w:color w:val="FFFF00"/>
                          <w:sz w:val="24"/>
                        </w:rPr>
                        <w:t>CHO2</w:t>
                      </w:r>
                    </w:p>
                  </w:txbxContent>
                </v:textbox>
              </v:rect>
            </w:pict>
          </mc:Fallback>
        </mc:AlternateContent>
      </w:r>
      <w:r w:rsidR="000771E4" w:rsidRPr="001A3BF3">
        <w:rPr>
          <w:rFonts w:cstheme="minorHAnsi"/>
          <w:noProof/>
        </w:rPr>
        <mc:AlternateContent>
          <mc:Choice Requires="wps">
            <w:drawing>
              <wp:anchor distT="0" distB="0" distL="114300" distR="114300" simplePos="0" relativeHeight="251663360" behindDoc="0" locked="0" layoutInCell="1" allowOverlap="1" wp14:anchorId="33FAE2D0" wp14:editId="3ADC1D4E">
                <wp:simplePos x="0" y="0"/>
                <wp:positionH relativeFrom="column">
                  <wp:posOffset>1920875</wp:posOffset>
                </wp:positionH>
                <wp:positionV relativeFrom="paragraph">
                  <wp:posOffset>-597535</wp:posOffset>
                </wp:positionV>
                <wp:extent cx="865505" cy="427990"/>
                <wp:effectExtent l="0" t="0" r="10795" b="10160"/>
                <wp:wrapNone/>
                <wp:docPr id="6" name="Rectangle 6"/>
                <wp:cNvGraphicFramePr/>
                <a:graphic xmlns:a="http://schemas.openxmlformats.org/drawingml/2006/main">
                  <a:graphicData uri="http://schemas.microsoft.com/office/word/2010/wordprocessingShape">
                    <wps:wsp>
                      <wps:cNvSpPr/>
                      <wps:spPr>
                        <a:xfrm>
                          <a:off x="0" y="0"/>
                          <a:ext cx="865505" cy="427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F6D" w:rsidRPr="00024EB8" w:rsidRDefault="00EC4F6D" w:rsidP="000771E4">
                            <w:pPr>
                              <w:jc w:val="center"/>
                              <w:rPr>
                                <w:b/>
                                <w:color w:val="FFFF00"/>
                                <w:sz w:val="24"/>
                              </w:rPr>
                            </w:pPr>
                            <w:r>
                              <w:rPr>
                                <w:b/>
                                <w:color w:val="FFFF00"/>
                                <w:sz w:val="24"/>
                              </w:rPr>
                              <w:t>CHO3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AE2D0" id="Rectangle 6" o:spid="_x0000_s1043" style="position:absolute;left:0;text-align:left;margin-left:151.25pt;margin-top:-47.05pt;width:68.15pt;height:33.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" fillcolor="#4f81bd [3204]" strokecolor="#243f60 [1604]" strokeweight="2pt">
                <v:textbox>
                  <w:txbxContent>
                    <w:p w:rsidR="00EC4F6D" w:rsidRPr="00024EB8" w:rsidRDefault="00EC4F6D" w:rsidP="000771E4">
                      <w:pPr>
                        <w:jc w:val="center"/>
                        <w:rPr>
                          <w:b/>
                          <w:color w:val="FFFF00"/>
                          <w:sz w:val="24"/>
                        </w:rPr>
                      </w:pPr>
                      <w:r>
                        <w:rPr>
                          <w:b/>
                          <w:color w:val="FFFF00"/>
                          <w:sz w:val="24"/>
                        </w:rPr>
                        <w:t>CHO3</w:t>
                      </w:r>
                    </w:p>
                  </w:txbxContent>
                </v:textbox>
              </v:rect>
            </w:pict>
          </mc:Fallback>
        </mc:AlternateContent>
      </w:r>
      <w:r w:rsidR="000771E4" w:rsidRPr="001A3BF3">
        <w:rPr>
          <w:rFonts w:cstheme="minorHAnsi"/>
          <w:noProof/>
        </w:rPr>
        <mc:AlternateContent>
          <mc:Choice Requires="wps">
            <w:drawing>
              <wp:anchor distT="0" distB="0" distL="114300" distR="114300" simplePos="0" relativeHeight="251664384" behindDoc="0" locked="0" layoutInCell="1" allowOverlap="1" wp14:anchorId="295D07B6" wp14:editId="70FDAACE">
                <wp:simplePos x="0" y="0"/>
                <wp:positionH relativeFrom="column">
                  <wp:posOffset>2881684</wp:posOffset>
                </wp:positionH>
                <wp:positionV relativeFrom="paragraph">
                  <wp:posOffset>-581458</wp:posOffset>
                </wp:positionV>
                <wp:extent cx="865505" cy="427990"/>
                <wp:effectExtent l="0" t="0" r="10795" b="10160"/>
                <wp:wrapNone/>
                <wp:docPr id="7" name="Rectangle 7"/>
                <wp:cNvGraphicFramePr/>
                <a:graphic xmlns:a="http://schemas.openxmlformats.org/drawingml/2006/main">
                  <a:graphicData uri="http://schemas.microsoft.com/office/word/2010/wordprocessingShape">
                    <wps:wsp>
                      <wps:cNvSpPr/>
                      <wps:spPr>
                        <a:xfrm>
                          <a:off x="0" y="0"/>
                          <a:ext cx="865505" cy="427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F6D" w:rsidRPr="00024EB8" w:rsidRDefault="00EC4F6D" w:rsidP="000771E4">
                            <w:pPr>
                              <w:jc w:val="center"/>
                              <w:rPr>
                                <w:b/>
                                <w:color w:val="FFFF00"/>
                                <w:sz w:val="24"/>
                              </w:rPr>
                            </w:pPr>
                            <w:r>
                              <w:rPr>
                                <w:b/>
                                <w:color w:val="FFFF00"/>
                                <w:sz w:val="24"/>
                              </w:rPr>
                              <w:t>CHO4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D07B6" id="Rectangle 7" o:spid="_x0000_s1044" style="position:absolute;left:0;text-align:left;margin-left:226.9pt;margin-top:-45.8pt;width:68.15pt;height:33.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" fillcolor="#4f81bd [3204]" strokecolor="#243f60 [1604]" strokeweight="2pt">
                <v:textbox>
                  <w:txbxContent>
                    <w:p w:rsidR="00EC4F6D" w:rsidRPr="00024EB8" w:rsidRDefault="00EC4F6D" w:rsidP="000771E4">
                      <w:pPr>
                        <w:jc w:val="center"/>
                        <w:rPr>
                          <w:b/>
                          <w:color w:val="FFFF00"/>
                          <w:sz w:val="24"/>
                        </w:rPr>
                      </w:pPr>
                      <w:r>
                        <w:rPr>
                          <w:b/>
                          <w:color w:val="FFFF00"/>
                          <w:sz w:val="24"/>
                        </w:rPr>
                        <w:t>CHO4</w:t>
                      </w:r>
                    </w:p>
                  </w:txbxContent>
                </v:textbox>
              </v:rect>
            </w:pict>
          </mc:Fallback>
        </mc:AlternateContent>
      </w:r>
      <w:r w:rsidR="000771E4" w:rsidRPr="001A3BF3">
        <w:rPr>
          <w:rFonts w:cstheme="minorHAnsi"/>
          <w:noProof/>
        </w:rPr>
        <mc:AlternateContent>
          <mc:Choice Requires="wps">
            <w:drawing>
              <wp:anchor distT="0" distB="0" distL="114300" distR="114300" simplePos="0" relativeHeight="251665408" behindDoc="0" locked="0" layoutInCell="1" allowOverlap="1" wp14:anchorId="4E8E8AEF" wp14:editId="4D74D475">
                <wp:simplePos x="0" y="0"/>
                <wp:positionH relativeFrom="column">
                  <wp:posOffset>3880485</wp:posOffset>
                </wp:positionH>
                <wp:positionV relativeFrom="paragraph">
                  <wp:posOffset>-584200</wp:posOffset>
                </wp:positionV>
                <wp:extent cx="865505" cy="427990"/>
                <wp:effectExtent l="0" t="0" r="10795" b="10160"/>
                <wp:wrapNone/>
                <wp:docPr id="8" name="Rectangle 8"/>
                <wp:cNvGraphicFramePr/>
                <a:graphic xmlns:a="http://schemas.openxmlformats.org/drawingml/2006/main">
                  <a:graphicData uri="http://schemas.microsoft.com/office/word/2010/wordprocessingShape">
                    <wps:wsp>
                      <wps:cNvSpPr/>
                      <wps:spPr>
                        <a:xfrm>
                          <a:off x="0" y="0"/>
                          <a:ext cx="865505" cy="427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F6D" w:rsidRPr="00024EB8" w:rsidRDefault="00EC4F6D" w:rsidP="000771E4">
                            <w:pPr>
                              <w:jc w:val="center"/>
                              <w:rPr>
                                <w:b/>
                                <w:color w:val="FFFF00"/>
                                <w:sz w:val="24"/>
                              </w:rPr>
                            </w:pPr>
                            <w:r>
                              <w:rPr>
                                <w:b/>
                                <w:color w:val="FFFF00"/>
                                <w:sz w:val="24"/>
                              </w:rPr>
                              <w:t>CHO5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E8AEF" id="Rectangle 8" o:spid="_x0000_s1045" style="position:absolute;left:0;text-align:left;margin-left:305.55pt;margin-top:-46pt;width:68.15pt;height:33.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" fillcolor="#4f81bd [3204]" strokecolor="#243f60 [1604]" strokeweight="2pt">
                <v:textbox>
                  <w:txbxContent>
                    <w:p w:rsidR="00EC4F6D" w:rsidRPr="00024EB8" w:rsidRDefault="00EC4F6D" w:rsidP="000771E4">
                      <w:pPr>
                        <w:jc w:val="center"/>
                        <w:rPr>
                          <w:b/>
                          <w:color w:val="FFFF00"/>
                          <w:sz w:val="24"/>
                        </w:rPr>
                      </w:pPr>
                      <w:r>
                        <w:rPr>
                          <w:b/>
                          <w:color w:val="FFFF00"/>
                          <w:sz w:val="24"/>
                        </w:rPr>
                        <w:t>CHO5</w:t>
                      </w:r>
                    </w:p>
                  </w:txbxContent>
                </v:textbox>
              </v:rect>
            </w:pict>
          </mc:Fallback>
        </mc:AlternateContent>
      </w:r>
      <w:r w:rsidR="000771E4" w:rsidRPr="001A3BF3">
        <w:rPr>
          <w:rFonts w:cstheme="minorHAnsi"/>
          <w:noProof/>
        </w:rPr>
        <mc:AlternateContent>
          <mc:Choice Requires="wps">
            <w:drawing>
              <wp:anchor distT="0" distB="0" distL="114300" distR="114300" simplePos="0" relativeHeight="251666432" behindDoc="0" locked="0" layoutInCell="1" allowOverlap="1" wp14:anchorId="160759FC" wp14:editId="3313C4FB">
                <wp:simplePos x="0" y="0"/>
                <wp:positionH relativeFrom="column">
                  <wp:posOffset>4859655</wp:posOffset>
                </wp:positionH>
                <wp:positionV relativeFrom="paragraph">
                  <wp:posOffset>-587375</wp:posOffset>
                </wp:positionV>
                <wp:extent cx="865505" cy="427990"/>
                <wp:effectExtent l="0" t="0" r="10795" b="10160"/>
                <wp:wrapNone/>
                <wp:docPr id="9" name="Rectangle 9"/>
                <wp:cNvGraphicFramePr/>
                <a:graphic xmlns:a="http://schemas.openxmlformats.org/drawingml/2006/main">
                  <a:graphicData uri="http://schemas.microsoft.com/office/word/2010/wordprocessingShape">
                    <wps:wsp>
                      <wps:cNvSpPr/>
                      <wps:spPr>
                        <a:xfrm>
                          <a:off x="0" y="0"/>
                          <a:ext cx="865505" cy="427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F6D" w:rsidRPr="00024EB8" w:rsidRDefault="00EC4F6D" w:rsidP="000771E4">
                            <w:pPr>
                              <w:jc w:val="center"/>
                              <w:rPr>
                                <w:b/>
                                <w:color w:val="FFFF00"/>
                                <w:sz w:val="24"/>
                              </w:rPr>
                            </w:pPr>
                            <w:r>
                              <w:rPr>
                                <w:b/>
                                <w:color w:val="FFFF00"/>
                                <w:sz w:val="24"/>
                              </w:rPr>
                              <w:t>CHO6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759FC" id="Rectangle 9" o:spid="_x0000_s1046" style="position:absolute;left:0;text-align:left;margin-left:382.65pt;margin-top:-46.25pt;width:68.15pt;height:33.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" fillcolor="#4f81bd [3204]" strokecolor="#243f60 [1604]" strokeweight="2pt">
                <v:textbox>
                  <w:txbxContent>
                    <w:p w:rsidR="00EC4F6D" w:rsidRPr="00024EB8" w:rsidRDefault="00EC4F6D" w:rsidP="000771E4">
                      <w:pPr>
                        <w:jc w:val="center"/>
                        <w:rPr>
                          <w:b/>
                          <w:color w:val="FFFF00"/>
                          <w:sz w:val="24"/>
                        </w:rPr>
                      </w:pPr>
                      <w:r>
                        <w:rPr>
                          <w:b/>
                          <w:color w:val="FFFF00"/>
                          <w:sz w:val="24"/>
                        </w:rPr>
                        <w:t>CHO6</w:t>
                      </w:r>
                    </w:p>
                  </w:txbxContent>
                </v:textbox>
              </v:rect>
            </w:pict>
          </mc:Fallback>
        </mc:AlternateContent>
      </w:r>
      <w:r w:rsidR="000771E4" w:rsidRPr="001A3BF3">
        <w:rPr>
          <w:rFonts w:cstheme="minorHAnsi"/>
          <w:noProof/>
        </w:rPr>
        <mc:AlternateContent>
          <mc:Choice Requires="wps">
            <w:drawing>
              <wp:anchor distT="0" distB="0" distL="114300" distR="114300" simplePos="0" relativeHeight="251667456" behindDoc="0" locked="0" layoutInCell="1" allowOverlap="1" wp14:anchorId="1878A003" wp14:editId="669F49DC">
                <wp:simplePos x="0" y="0"/>
                <wp:positionH relativeFrom="column">
                  <wp:posOffset>5868670</wp:posOffset>
                </wp:positionH>
                <wp:positionV relativeFrom="paragraph">
                  <wp:posOffset>-591185</wp:posOffset>
                </wp:positionV>
                <wp:extent cx="865505" cy="427990"/>
                <wp:effectExtent l="0" t="0" r="10795" b="10160"/>
                <wp:wrapNone/>
                <wp:docPr id="10" name="Rectangle 10"/>
                <wp:cNvGraphicFramePr/>
                <a:graphic xmlns:a="http://schemas.openxmlformats.org/drawingml/2006/main">
                  <a:graphicData uri="http://schemas.microsoft.com/office/word/2010/wordprocessingShape">
                    <wps:wsp>
                      <wps:cNvSpPr/>
                      <wps:spPr>
                        <a:xfrm>
                          <a:off x="0" y="0"/>
                          <a:ext cx="865505" cy="427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F6D" w:rsidRPr="00024EB8" w:rsidRDefault="00EC4F6D" w:rsidP="000771E4">
                            <w:pPr>
                              <w:jc w:val="center"/>
                              <w:rPr>
                                <w:b/>
                                <w:color w:val="FFFF00"/>
                                <w:sz w:val="24"/>
                              </w:rPr>
                            </w:pPr>
                            <w:r>
                              <w:rPr>
                                <w:b/>
                                <w:color w:val="FFFF00"/>
                                <w:sz w:val="24"/>
                              </w:rPr>
                              <w:t>CHO7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A003" id="Rectangle 10" o:spid="_x0000_s1047" style="position:absolute;left:0;text-align:left;margin-left:462.1pt;margin-top:-46.55pt;width:68.15pt;height:33.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" fillcolor="#4f81bd [3204]" strokecolor="#243f60 [1604]" strokeweight="2pt">
                <v:textbox>
                  <w:txbxContent>
                    <w:p w:rsidR="00EC4F6D" w:rsidRPr="00024EB8" w:rsidRDefault="00EC4F6D" w:rsidP="000771E4">
                      <w:pPr>
                        <w:jc w:val="center"/>
                        <w:rPr>
                          <w:b/>
                          <w:color w:val="FFFF00"/>
                          <w:sz w:val="24"/>
                        </w:rPr>
                      </w:pPr>
                      <w:r>
                        <w:rPr>
                          <w:b/>
                          <w:color w:val="FFFF00"/>
                          <w:sz w:val="24"/>
                        </w:rPr>
                        <w:t>CHO7</w:t>
                      </w:r>
                    </w:p>
                  </w:txbxContent>
                </v:textbox>
              </v:rect>
            </w:pict>
          </mc:Fallback>
        </mc:AlternateContent>
      </w:r>
      <w:r w:rsidR="000771E4" w:rsidRPr="001A3BF3">
        <w:rPr>
          <w:rFonts w:cstheme="minorHAnsi"/>
          <w:noProof/>
        </w:rPr>
        <mc:AlternateContent>
          <mc:Choice Requires="wps">
            <w:drawing>
              <wp:anchor distT="0" distB="0" distL="114300" distR="114300" simplePos="0" relativeHeight="251668480" behindDoc="0" locked="0" layoutInCell="1" allowOverlap="1" wp14:anchorId="07E174A9" wp14:editId="6F4534E8">
                <wp:simplePos x="0" y="0"/>
                <wp:positionH relativeFrom="column">
                  <wp:posOffset>6857365</wp:posOffset>
                </wp:positionH>
                <wp:positionV relativeFrom="paragraph">
                  <wp:posOffset>-594360</wp:posOffset>
                </wp:positionV>
                <wp:extent cx="865505" cy="427990"/>
                <wp:effectExtent l="0" t="0" r="10795" b="10160"/>
                <wp:wrapNone/>
                <wp:docPr id="11" name="Rectangle 11"/>
                <wp:cNvGraphicFramePr/>
                <a:graphic xmlns:a="http://schemas.openxmlformats.org/drawingml/2006/main">
                  <a:graphicData uri="http://schemas.microsoft.com/office/word/2010/wordprocessingShape">
                    <wps:wsp>
                      <wps:cNvSpPr/>
                      <wps:spPr>
                        <a:xfrm>
                          <a:off x="0" y="0"/>
                          <a:ext cx="865505" cy="427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F6D" w:rsidRPr="00024EB8" w:rsidRDefault="00EC4F6D" w:rsidP="000771E4">
                            <w:pPr>
                              <w:jc w:val="center"/>
                              <w:rPr>
                                <w:b/>
                                <w:color w:val="FFFF00"/>
                                <w:sz w:val="24"/>
                              </w:rPr>
                            </w:pPr>
                            <w:r>
                              <w:rPr>
                                <w:b/>
                                <w:color w:val="FFFF00"/>
                                <w:sz w:val="24"/>
                              </w:rPr>
                              <w:t>CHO8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174A9" id="Rectangle 11" o:spid="_x0000_s1048" style="position:absolute;left:0;text-align:left;margin-left:539.95pt;margin-top:-46.8pt;width:68.15pt;height:33.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" fillcolor="#4f81bd [3204]" strokecolor="#243f60 [1604]" strokeweight="2pt">
                <v:textbox>
                  <w:txbxContent>
                    <w:p w:rsidR="00EC4F6D" w:rsidRPr="00024EB8" w:rsidRDefault="00EC4F6D" w:rsidP="000771E4">
                      <w:pPr>
                        <w:jc w:val="center"/>
                        <w:rPr>
                          <w:b/>
                          <w:color w:val="FFFF00"/>
                          <w:sz w:val="24"/>
                        </w:rPr>
                      </w:pPr>
                      <w:r>
                        <w:rPr>
                          <w:b/>
                          <w:color w:val="FFFF00"/>
                          <w:sz w:val="24"/>
                        </w:rPr>
                        <w:t>CHO8</w:t>
                      </w:r>
                    </w:p>
                  </w:txbxContent>
                </v:textbox>
              </v:rect>
            </w:pict>
          </mc:Fallback>
        </mc:AlternateContent>
      </w:r>
    </w:p>
    <w:p w:rsidR="000771E4" w:rsidRPr="001A3BF3" w:rsidRDefault="009B66BA" w:rsidP="002969B9">
      <w:pPr>
        <w:spacing w:before="120" w:after="120" w:line="240" w:lineRule="auto"/>
        <w:rPr>
          <w:rFonts w:cstheme="minorHAnsi"/>
          <w:b/>
          <w:color w:val="FF0000"/>
          <w:sz w:val="24"/>
          <w:szCs w:val="24"/>
        </w:rPr>
      </w:pPr>
      <w:r w:rsidRPr="001A3BF3">
        <w:rPr>
          <w:rFonts w:cstheme="minorHAnsi"/>
          <w:noProof/>
        </w:rPr>
        <mc:AlternateContent>
          <mc:Choice Requires="wps">
            <w:drawing>
              <wp:anchor distT="0" distB="0" distL="114300" distR="114300" simplePos="0" relativeHeight="251704320" behindDoc="0" locked="0" layoutInCell="1" allowOverlap="1" wp14:anchorId="0D473780" wp14:editId="0028D57D">
                <wp:simplePos x="0" y="0"/>
                <wp:positionH relativeFrom="column">
                  <wp:posOffset>4795792</wp:posOffset>
                </wp:positionH>
                <wp:positionV relativeFrom="paragraph">
                  <wp:posOffset>3913415</wp:posOffset>
                </wp:positionV>
                <wp:extent cx="0" cy="523240"/>
                <wp:effectExtent l="114300" t="19050" r="76200" b="86360"/>
                <wp:wrapNone/>
                <wp:docPr id="1" name="Straight Arrow Connector 1"/>
                <wp:cNvGraphicFramePr/>
                <a:graphic xmlns:a="http://schemas.openxmlformats.org/drawingml/2006/main">
                  <a:graphicData uri="http://schemas.microsoft.com/office/word/2010/wordprocessingShape">
                    <wps:wsp>
                      <wps:cNvCnPr/>
                      <wps:spPr>
                        <a:xfrm flipH="1">
                          <a:off x="0" y="0"/>
                          <a:ext cx="0" cy="523240"/>
                        </a:xfrm>
                        <a:prstGeom prst="straightConnector1">
                          <a:avLst/>
                        </a:prstGeom>
                        <a:noFill/>
                        <a:ln w="25400" cap="flat" cmpd="sng" algn="ctr">
                          <a:solidFill>
                            <a:srgbClr val="4F81BD"/>
                          </a:solidFill>
                          <a:prstDash val="dash"/>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623CFE7" id="Straight Arrow Connector 1" o:spid="_x0000_s1026" type="#_x0000_t32" style="position:absolute;margin-left:377.6pt;margin-top:308.15pt;width:0;height:41.2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" strokecolor="#4f81bd" strokeweight="2pt">
                <v:stroke dashstyle="dash" endarrow="open"/>
                <v:shadow on="t" color="black" opacity="24903f" origin=",.5" offset="0,.55556mm"/>
              </v:shape>
            </w:pict>
          </mc:Fallback>
        </mc:AlternateContent>
      </w:r>
      <w:r w:rsidRPr="001A3BF3">
        <w:rPr>
          <w:rFonts w:cstheme="minorHAnsi"/>
          <w:noProof/>
        </w:rPr>
        <mc:AlternateContent>
          <mc:Choice Requires="wps">
            <w:drawing>
              <wp:anchor distT="0" distB="0" distL="114300" distR="114300" simplePos="0" relativeHeight="251675648" behindDoc="0" locked="0" layoutInCell="1" allowOverlap="1" wp14:anchorId="51D1973F" wp14:editId="70A42580">
                <wp:simplePos x="0" y="0"/>
                <wp:positionH relativeFrom="column">
                  <wp:posOffset>1297940</wp:posOffset>
                </wp:positionH>
                <wp:positionV relativeFrom="paragraph">
                  <wp:posOffset>3919855</wp:posOffset>
                </wp:positionV>
                <wp:extent cx="3504565" cy="14605"/>
                <wp:effectExtent l="57150" t="38100" r="57785" b="99695"/>
                <wp:wrapNone/>
                <wp:docPr id="24" name="Straight Connector 24"/>
                <wp:cNvGraphicFramePr/>
                <a:graphic xmlns:a="http://schemas.openxmlformats.org/drawingml/2006/main">
                  <a:graphicData uri="http://schemas.microsoft.com/office/word/2010/wordprocessingShape">
                    <wps:wsp>
                      <wps:cNvCnPr/>
                      <wps:spPr>
                        <a:xfrm flipH="1" flipV="1">
                          <a:off x="0" y="0"/>
                          <a:ext cx="3504565" cy="14605"/>
                        </a:xfrm>
                        <a:prstGeom prst="line">
                          <a:avLst/>
                        </a:prstGeom>
                        <a:ln>
                          <a:prstDash val="dash"/>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6D5E8" id="Straight Connector 24"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pt,308.65pt" to="378.15pt,3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" strokecolor="#4f81bd [3204]" strokeweight="3pt">
                <v:stroke dashstyle="dash"/>
                <v:shadow on="t" color="black" opacity="22937f" origin=",.5" offset="0,.63889mm"/>
              </v:line>
            </w:pict>
          </mc:Fallback>
        </mc:AlternateContent>
      </w:r>
      <w:r w:rsidRPr="001A3BF3">
        <w:rPr>
          <w:rFonts w:cstheme="minorHAnsi"/>
          <w:noProof/>
        </w:rPr>
        <mc:AlternateContent>
          <mc:Choice Requires="wps">
            <w:drawing>
              <wp:anchor distT="0" distB="0" distL="114300" distR="114300" simplePos="0" relativeHeight="251691008" behindDoc="0" locked="0" layoutInCell="1" allowOverlap="1" wp14:anchorId="643F82A1" wp14:editId="73834050">
                <wp:simplePos x="0" y="0"/>
                <wp:positionH relativeFrom="column">
                  <wp:posOffset>1293495</wp:posOffset>
                </wp:positionH>
                <wp:positionV relativeFrom="paragraph">
                  <wp:posOffset>3915410</wp:posOffset>
                </wp:positionV>
                <wp:extent cx="0" cy="499110"/>
                <wp:effectExtent l="95250" t="19050" r="76200" b="91440"/>
                <wp:wrapNone/>
                <wp:docPr id="109" name="Straight Arrow Connector 109"/>
                <wp:cNvGraphicFramePr/>
                <a:graphic xmlns:a="http://schemas.openxmlformats.org/drawingml/2006/main">
                  <a:graphicData uri="http://schemas.microsoft.com/office/word/2010/wordprocessingShape">
                    <wps:wsp>
                      <wps:cNvCnPr/>
                      <wps:spPr>
                        <a:xfrm>
                          <a:off x="0" y="0"/>
                          <a:ext cx="0" cy="499110"/>
                        </a:xfrm>
                        <a:prstGeom prst="straightConnector1">
                          <a:avLst/>
                        </a:prstGeom>
                        <a:ln>
                          <a:prstDash val="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A07EFD" id="Straight Arrow Connector 109" o:spid="_x0000_s1026" type="#_x0000_t32" style="position:absolute;margin-left:101.85pt;margin-top:308.3pt;width:0;height:3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" strokecolor="#4f81bd [3204]" strokeweight="2pt">
                <v:stroke dashstyle="dash" endarrow="open"/>
                <v:shadow on="t" color="black" opacity="24903f" origin=",.5" offset="0,.55556mm"/>
              </v:shape>
            </w:pict>
          </mc:Fallback>
        </mc:AlternateContent>
      </w:r>
      <w:r w:rsidRPr="001A3BF3">
        <w:rPr>
          <w:rFonts w:cstheme="minorHAnsi"/>
          <w:noProof/>
        </w:rPr>
        <mc:AlternateContent>
          <mc:Choice Requires="wps">
            <w:drawing>
              <wp:anchor distT="0" distB="0" distL="114300" distR="114300" simplePos="0" relativeHeight="251681792" behindDoc="0" locked="0" layoutInCell="1" allowOverlap="1" wp14:anchorId="1F69E716" wp14:editId="3CD2FA94">
                <wp:simplePos x="0" y="0"/>
                <wp:positionH relativeFrom="column">
                  <wp:posOffset>4051935</wp:posOffset>
                </wp:positionH>
                <wp:positionV relativeFrom="paragraph">
                  <wp:posOffset>4453255</wp:posOffset>
                </wp:positionV>
                <wp:extent cx="1300480" cy="598170"/>
                <wp:effectExtent l="0" t="0" r="13970" b="11430"/>
                <wp:wrapNone/>
                <wp:docPr id="41" name="Rounded Rectangle 41"/>
                <wp:cNvGraphicFramePr/>
                <a:graphic xmlns:a="http://schemas.openxmlformats.org/drawingml/2006/main">
                  <a:graphicData uri="http://schemas.microsoft.com/office/word/2010/wordprocessingShape">
                    <wps:wsp>
                      <wps:cNvSpPr/>
                      <wps:spPr>
                        <a:xfrm>
                          <a:off x="0" y="0"/>
                          <a:ext cx="1300480" cy="5981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69ED" w:rsidRPr="003669ED" w:rsidRDefault="003669ED" w:rsidP="003669ED">
                            <w:pPr>
                              <w:spacing w:after="0" w:line="240" w:lineRule="auto"/>
                              <w:jc w:val="center"/>
                              <w:rPr>
                                <w:b/>
                                <w:color w:val="FFFF00"/>
                                <w:sz w:val="28"/>
                                <w:szCs w:val="28"/>
                              </w:rPr>
                            </w:pPr>
                            <w:r w:rsidRPr="003669ED">
                              <w:rPr>
                                <w:b/>
                                <w:color w:val="FFFF00"/>
                                <w:sz w:val="28"/>
                                <w:szCs w:val="28"/>
                              </w:rPr>
                              <w:t xml:space="preserve">LIG </w:t>
                            </w:r>
                          </w:p>
                          <w:p w:rsidR="003669ED" w:rsidRPr="003669ED" w:rsidRDefault="003669ED" w:rsidP="003669ED">
                            <w:pPr>
                              <w:spacing w:after="0" w:line="240" w:lineRule="auto"/>
                              <w:jc w:val="center"/>
                              <w:rPr>
                                <w:b/>
                                <w:color w:val="FFFF00"/>
                                <w:sz w:val="28"/>
                                <w:szCs w:val="28"/>
                              </w:rPr>
                            </w:pPr>
                            <w:r w:rsidRPr="003669ED">
                              <w:rPr>
                                <w:b/>
                                <w:color w:val="FFFF00"/>
                                <w:sz w:val="28"/>
                                <w:szCs w:val="28"/>
                              </w:rPr>
                              <w:t>(incl. CDNMs)</w:t>
                            </w:r>
                          </w:p>
                          <w:p w:rsidR="00EC4F6D" w:rsidRPr="00561DC3" w:rsidRDefault="00EC4F6D" w:rsidP="000771E4">
                            <w:pPr>
                              <w:jc w:val="center"/>
                              <w:rPr>
                                <w:b/>
                                <w:color w:val="FFFF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69E716" id="Rounded Rectangle 41" o:spid="_x0000_s1049" style="position:absolute;margin-left:319.05pt;margin-top:350.65pt;width:102.4pt;height:4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" fillcolor="#4f81bd [3204]" strokecolor="#243f60 [1604]" strokeweight="2pt">
                <v:textbox>
                  <w:txbxContent>
                    <w:p w:rsidR="003669ED" w:rsidRPr="003669ED" w:rsidRDefault="003669ED" w:rsidP="003669ED">
                      <w:pPr>
                        <w:spacing w:after="0" w:line="240" w:lineRule="auto"/>
                        <w:jc w:val="center"/>
                        <w:rPr>
                          <w:b/>
                          <w:color w:val="FFFF00"/>
                          <w:sz w:val="28"/>
                          <w:szCs w:val="28"/>
                        </w:rPr>
                      </w:pPr>
                      <w:r w:rsidRPr="003669ED">
                        <w:rPr>
                          <w:b/>
                          <w:color w:val="FFFF00"/>
                          <w:sz w:val="28"/>
                          <w:szCs w:val="28"/>
                        </w:rPr>
                        <w:t xml:space="preserve">LIG </w:t>
                      </w:r>
                    </w:p>
                    <w:p w:rsidR="003669ED" w:rsidRPr="003669ED" w:rsidRDefault="003669ED" w:rsidP="003669ED">
                      <w:pPr>
                        <w:spacing w:after="0" w:line="240" w:lineRule="auto"/>
                        <w:jc w:val="center"/>
                        <w:rPr>
                          <w:b/>
                          <w:color w:val="FFFF00"/>
                          <w:sz w:val="28"/>
                          <w:szCs w:val="28"/>
                        </w:rPr>
                      </w:pPr>
                      <w:r w:rsidRPr="003669ED">
                        <w:rPr>
                          <w:b/>
                          <w:color w:val="FFFF00"/>
                          <w:sz w:val="28"/>
                          <w:szCs w:val="28"/>
                        </w:rPr>
                        <w:t>(incl. CDNMs)</w:t>
                      </w:r>
                    </w:p>
                    <w:p w:rsidR="00EC4F6D" w:rsidRPr="00561DC3" w:rsidRDefault="00EC4F6D" w:rsidP="000771E4">
                      <w:pPr>
                        <w:jc w:val="center"/>
                        <w:rPr>
                          <w:b/>
                          <w:color w:val="FFFF00"/>
                          <w:sz w:val="24"/>
                          <w:szCs w:val="24"/>
                        </w:rPr>
                      </w:pPr>
                    </w:p>
                  </w:txbxContent>
                </v:textbox>
              </v:roundrect>
            </w:pict>
          </mc:Fallback>
        </mc:AlternateContent>
      </w:r>
      <w:r w:rsidRPr="001A3BF3">
        <w:rPr>
          <w:rFonts w:cstheme="minorHAnsi"/>
          <w:noProof/>
        </w:rPr>
        <mc:AlternateContent>
          <mc:Choice Requires="wps">
            <w:drawing>
              <wp:anchor distT="0" distB="0" distL="114300" distR="114300" simplePos="0" relativeHeight="251682816" behindDoc="0" locked="0" layoutInCell="1" allowOverlap="1" wp14:anchorId="04E3D377" wp14:editId="33342B96">
                <wp:simplePos x="0" y="0"/>
                <wp:positionH relativeFrom="column">
                  <wp:posOffset>2375535</wp:posOffset>
                </wp:positionH>
                <wp:positionV relativeFrom="paragraph">
                  <wp:posOffset>4453890</wp:posOffset>
                </wp:positionV>
                <wp:extent cx="1381125" cy="598170"/>
                <wp:effectExtent l="0" t="0" r="28575" b="11430"/>
                <wp:wrapNone/>
                <wp:docPr id="42" name="Rounded Rectangle 42"/>
                <wp:cNvGraphicFramePr/>
                <a:graphic xmlns:a="http://schemas.openxmlformats.org/drawingml/2006/main">
                  <a:graphicData uri="http://schemas.microsoft.com/office/word/2010/wordprocessingShape">
                    <wps:wsp>
                      <wps:cNvSpPr/>
                      <wps:spPr>
                        <a:xfrm>
                          <a:off x="0" y="0"/>
                          <a:ext cx="1381125" cy="5981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69ED" w:rsidRPr="00413492" w:rsidRDefault="003669ED" w:rsidP="003669ED">
                            <w:pPr>
                              <w:spacing w:after="0" w:line="240" w:lineRule="auto"/>
                              <w:jc w:val="center"/>
                              <w:rPr>
                                <w:b/>
                                <w:color w:val="FFFF00"/>
                                <w:sz w:val="28"/>
                                <w:szCs w:val="28"/>
                              </w:rPr>
                            </w:pPr>
                            <w:r w:rsidRPr="00413492">
                              <w:rPr>
                                <w:b/>
                                <w:color w:val="FFFF00"/>
                                <w:sz w:val="28"/>
                                <w:szCs w:val="28"/>
                              </w:rPr>
                              <w:t xml:space="preserve">LIG </w:t>
                            </w:r>
                          </w:p>
                          <w:p w:rsidR="003669ED" w:rsidRPr="00413492" w:rsidRDefault="003669ED" w:rsidP="003669ED">
                            <w:pPr>
                              <w:spacing w:after="0" w:line="240" w:lineRule="auto"/>
                              <w:jc w:val="center"/>
                              <w:rPr>
                                <w:b/>
                                <w:color w:val="FFFF00"/>
                                <w:sz w:val="28"/>
                                <w:szCs w:val="28"/>
                              </w:rPr>
                            </w:pPr>
                            <w:r w:rsidRPr="00413492">
                              <w:rPr>
                                <w:b/>
                                <w:color w:val="FFFF00"/>
                                <w:sz w:val="28"/>
                                <w:szCs w:val="28"/>
                              </w:rPr>
                              <w:t>(incl. CDNMs)</w:t>
                            </w:r>
                          </w:p>
                          <w:p w:rsidR="00EC4F6D" w:rsidRPr="00843ACD" w:rsidRDefault="00EC4F6D" w:rsidP="000771E4">
                            <w:pPr>
                              <w:jc w:val="center"/>
                              <w:rPr>
                                <w:b/>
                                <w:color w:val="FFFF0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E3D377" id="Rounded Rectangle 42" o:spid="_x0000_s1050" style="position:absolute;margin-left:187.05pt;margin-top:350.7pt;width:108.75pt;height:47.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" fillcolor="#4f81bd [3204]" strokecolor="#243f60 [1604]" strokeweight="2pt">
                <v:textbox>
                  <w:txbxContent>
                    <w:p w:rsidR="003669ED" w:rsidRPr="00413492" w:rsidRDefault="003669ED" w:rsidP="003669ED">
                      <w:pPr>
                        <w:spacing w:after="0" w:line="240" w:lineRule="auto"/>
                        <w:jc w:val="center"/>
                        <w:rPr>
                          <w:b/>
                          <w:color w:val="FFFF00"/>
                          <w:sz w:val="28"/>
                          <w:szCs w:val="28"/>
                        </w:rPr>
                      </w:pPr>
                      <w:r w:rsidRPr="00413492">
                        <w:rPr>
                          <w:b/>
                          <w:color w:val="FFFF00"/>
                          <w:sz w:val="28"/>
                          <w:szCs w:val="28"/>
                        </w:rPr>
                        <w:t xml:space="preserve">LIG </w:t>
                      </w:r>
                    </w:p>
                    <w:p w:rsidR="003669ED" w:rsidRPr="00413492" w:rsidRDefault="003669ED" w:rsidP="003669ED">
                      <w:pPr>
                        <w:spacing w:after="0" w:line="240" w:lineRule="auto"/>
                        <w:jc w:val="center"/>
                        <w:rPr>
                          <w:b/>
                          <w:color w:val="FFFF00"/>
                          <w:sz w:val="28"/>
                          <w:szCs w:val="28"/>
                        </w:rPr>
                      </w:pPr>
                      <w:r w:rsidRPr="00413492">
                        <w:rPr>
                          <w:b/>
                          <w:color w:val="FFFF00"/>
                          <w:sz w:val="28"/>
                          <w:szCs w:val="28"/>
                        </w:rPr>
                        <w:t>(incl. CDNMs)</w:t>
                      </w:r>
                    </w:p>
                    <w:p w:rsidR="00EC4F6D" w:rsidRPr="00843ACD" w:rsidRDefault="00EC4F6D" w:rsidP="000771E4">
                      <w:pPr>
                        <w:jc w:val="center"/>
                        <w:rPr>
                          <w:b/>
                          <w:color w:val="FFFF00"/>
                          <w:sz w:val="32"/>
                        </w:rPr>
                      </w:pPr>
                    </w:p>
                  </w:txbxContent>
                </v:textbox>
              </v:roundrect>
            </w:pict>
          </mc:Fallback>
        </mc:AlternateContent>
      </w:r>
      <w:r w:rsidR="00413492" w:rsidRPr="001A3BF3">
        <w:rPr>
          <w:rFonts w:cstheme="minorHAnsi"/>
          <w:noProof/>
        </w:rPr>
        <mc:AlternateContent>
          <mc:Choice Requires="wps">
            <w:drawing>
              <wp:anchor distT="0" distB="0" distL="114300" distR="114300" simplePos="0" relativeHeight="251698176" behindDoc="0" locked="0" layoutInCell="1" allowOverlap="1" wp14:anchorId="7378EB89" wp14:editId="00F0E301">
                <wp:simplePos x="0" y="0"/>
                <wp:positionH relativeFrom="column">
                  <wp:posOffset>-222250</wp:posOffset>
                </wp:positionH>
                <wp:positionV relativeFrom="paragraph">
                  <wp:posOffset>3164205</wp:posOffset>
                </wp:positionV>
                <wp:extent cx="427990" cy="0"/>
                <wp:effectExtent l="0" t="76200" r="29210" b="152400"/>
                <wp:wrapNone/>
                <wp:docPr id="127" name="Straight Arrow Connector 127"/>
                <wp:cNvGraphicFramePr/>
                <a:graphic xmlns:a="http://schemas.openxmlformats.org/drawingml/2006/main">
                  <a:graphicData uri="http://schemas.microsoft.com/office/word/2010/wordprocessingShape">
                    <wps:wsp>
                      <wps:cNvCnPr/>
                      <wps:spPr>
                        <a:xfrm>
                          <a:off x="0" y="0"/>
                          <a:ext cx="427990" cy="0"/>
                        </a:xfrm>
                        <a:prstGeom prst="straightConnector1">
                          <a:avLst/>
                        </a:prstGeom>
                        <a:ln>
                          <a:prstDash val="dash"/>
                          <a:tailEnd type="arrow"/>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shape w14:anchorId="711ADBE2" id="Straight Arrow Connector 127" o:spid="_x0000_s1026" type="#_x0000_t32" style="position:absolute;margin-left:-17.5pt;margin-top:249.15pt;width:33.7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" strokecolor="#8064a2 [3207]" strokeweight="2pt">
                <v:stroke dashstyle="dash" endarrow="open"/>
                <v:shadow on="t" color="black" opacity="24903f" origin=",.5" offset="0,.55556mm"/>
              </v:shape>
            </w:pict>
          </mc:Fallback>
        </mc:AlternateContent>
      </w:r>
      <w:r w:rsidR="00413492" w:rsidRPr="001A3BF3">
        <w:rPr>
          <w:rFonts w:cstheme="minorHAnsi"/>
          <w:noProof/>
        </w:rPr>
        <mc:AlternateContent>
          <mc:Choice Requires="wps">
            <w:drawing>
              <wp:anchor distT="0" distB="0" distL="114300" distR="114300" simplePos="0" relativeHeight="251680768" behindDoc="0" locked="0" layoutInCell="1" allowOverlap="1" wp14:anchorId="34415722" wp14:editId="49B88EEA">
                <wp:simplePos x="0" y="0"/>
                <wp:positionH relativeFrom="column">
                  <wp:posOffset>645341</wp:posOffset>
                </wp:positionH>
                <wp:positionV relativeFrom="paragraph">
                  <wp:posOffset>4454434</wp:posOffset>
                </wp:positionV>
                <wp:extent cx="1381125" cy="575492"/>
                <wp:effectExtent l="0" t="0" r="28575" b="15240"/>
                <wp:wrapNone/>
                <wp:docPr id="40" name="Rounded Rectangle 40"/>
                <wp:cNvGraphicFramePr/>
                <a:graphic xmlns:a="http://schemas.openxmlformats.org/drawingml/2006/main">
                  <a:graphicData uri="http://schemas.microsoft.com/office/word/2010/wordprocessingShape">
                    <wps:wsp>
                      <wps:cNvSpPr/>
                      <wps:spPr>
                        <a:xfrm>
                          <a:off x="0" y="0"/>
                          <a:ext cx="1381125" cy="57549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69ED" w:rsidRPr="003669ED" w:rsidRDefault="00EC4F6D" w:rsidP="003669ED">
                            <w:pPr>
                              <w:spacing w:after="0" w:line="240" w:lineRule="auto"/>
                              <w:jc w:val="center"/>
                              <w:rPr>
                                <w:b/>
                                <w:color w:val="FFFF00"/>
                                <w:sz w:val="28"/>
                                <w:szCs w:val="28"/>
                              </w:rPr>
                            </w:pPr>
                            <w:bookmarkStart w:id="0" w:name="OLE_LINK1"/>
                            <w:bookmarkStart w:id="1" w:name="OLE_LINK2"/>
                            <w:r w:rsidRPr="003669ED">
                              <w:rPr>
                                <w:b/>
                                <w:color w:val="FFFF00"/>
                                <w:sz w:val="28"/>
                                <w:szCs w:val="28"/>
                              </w:rPr>
                              <w:t xml:space="preserve">LIG </w:t>
                            </w:r>
                          </w:p>
                          <w:p w:rsidR="00EC4F6D" w:rsidRPr="003669ED" w:rsidRDefault="00EC4F6D" w:rsidP="003669ED">
                            <w:pPr>
                              <w:spacing w:after="0" w:line="240" w:lineRule="auto"/>
                              <w:jc w:val="center"/>
                              <w:rPr>
                                <w:b/>
                                <w:color w:val="FFFF00"/>
                                <w:sz w:val="28"/>
                                <w:szCs w:val="28"/>
                              </w:rPr>
                            </w:pPr>
                            <w:r w:rsidRPr="003669ED">
                              <w:rPr>
                                <w:b/>
                                <w:color w:val="FFFF00"/>
                                <w:sz w:val="28"/>
                                <w:szCs w:val="28"/>
                              </w:rPr>
                              <w:t>(incl. CDNMs)</w:t>
                            </w:r>
                          </w:p>
                          <w:bookmarkEnd w:id="0"/>
                          <w:bookmarkEnd w:id="1"/>
                          <w:p w:rsidR="00EC4F6D" w:rsidRPr="00843ACD" w:rsidRDefault="00EC4F6D" w:rsidP="000771E4">
                            <w:pPr>
                              <w:jc w:val="center"/>
                              <w:rPr>
                                <w:b/>
                                <w:color w:val="FFFF0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415722" id="Rounded Rectangle 40" o:spid="_x0000_s1051" style="position:absolute;margin-left:50.8pt;margin-top:350.75pt;width:108.75pt;height:45.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" fillcolor="#4f81bd [3204]" strokecolor="#243f60 [1604]" strokeweight="2pt">
                <v:textbox>
                  <w:txbxContent>
                    <w:p w:rsidR="003669ED" w:rsidRPr="003669ED" w:rsidRDefault="00EC4F6D" w:rsidP="003669ED">
                      <w:pPr>
                        <w:spacing w:after="0" w:line="240" w:lineRule="auto"/>
                        <w:jc w:val="center"/>
                        <w:rPr>
                          <w:b/>
                          <w:color w:val="FFFF00"/>
                          <w:sz w:val="28"/>
                          <w:szCs w:val="28"/>
                        </w:rPr>
                      </w:pPr>
                      <w:bookmarkStart w:id="2" w:name="OLE_LINK1"/>
                      <w:bookmarkStart w:id="3" w:name="OLE_LINK2"/>
                      <w:r w:rsidRPr="003669ED">
                        <w:rPr>
                          <w:b/>
                          <w:color w:val="FFFF00"/>
                          <w:sz w:val="28"/>
                          <w:szCs w:val="28"/>
                        </w:rPr>
                        <w:t xml:space="preserve">LIG </w:t>
                      </w:r>
                    </w:p>
                    <w:p w:rsidR="00EC4F6D" w:rsidRPr="003669ED" w:rsidRDefault="00EC4F6D" w:rsidP="003669ED">
                      <w:pPr>
                        <w:spacing w:after="0" w:line="240" w:lineRule="auto"/>
                        <w:jc w:val="center"/>
                        <w:rPr>
                          <w:b/>
                          <w:color w:val="FFFF00"/>
                          <w:sz w:val="28"/>
                          <w:szCs w:val="28"/>
                        </w:rPr>
                      </w:pPr>
                      <w:r w:rsidRPr="003669ED">
                        <w:rPr>
                          <w:b/>
                          <w:color w:val="FFFF00"/>
                          <w:sz w:val="28"/>
                          <w:szCs w:val="28"/>
                        </w:rPr>
                        <w:t>(incl. CDNMs)</w:t>
                      </w:r>
                    </w:p>
                    <w:bookmarkEnd w:id="2"/>
                    <w:bookmarkEnd w:id="3"/>
                    <w:p w:rsidR="00EC4F6D" w:rsidRPr="00843ACD" w:rsidRDefault="00EC4F6D" w:rsidP="000771E4">
                      <w:pPr>
                        <w:jc w:val="center"/>
                        <w:rPr>
                          <w:b/>
                          <w:color w:val="FFFF00"/>
                          <w:sz w:val="32"/>
                        </w:rPr>
                      </w:pPr>
                    </w:p>
                  </w:txbxContent>
                </v:textbox>
              </v:roundrect>
            </w:pict>
          </mc:Fallback>
        </mc:AlternateContent>
      </w:r>
      <w:r w:rsidR="00413492" w:rsidRPr="001A3BF3">
        <w:rPr>
          <w:rFonts w:cstheme="minorHAnsi"/>
          <w:noProof/>
        </w:rPr>
        <mc:AlternateContent>
          <mc:Choice Requires="wps">
            <w:drawing>
              <wp:anchor distT="0" distB="0" distL="114300" distR="114300" simplePos="0" relativeHeight="251692032" behindDoc="0" locked="0" layoutInCell="1" allowOverlap="1" wp14:anchorId="1CB74B83" wp14:editId="3ED89BB5">
                <wp:simplePos x="0" y="0"/>
                <wp:positionH relativeFrom="column">
                  <wp:posOffset>3302635</wp:posOffset>
                </wp:positionH>
                <wp:positionV relativeFrom="paragraph">
                  <wp:posOffset>3901440</wp:posOffset>
                </wp:positionV>
                <wp:extent cx="0" cy="523240"/>
                <wp:effectExtent l="114300" t="19050" r="76200" b="86360"/>
                <wp:wrapNone/>
                <wp:docPr id="110" name="Straight Arrow Connector 110"/>
                <wp:cNvGraphicFramePr/>
                <a:graphic xmlns:a="http://schemas.openxmlformats.org/drawingml/2006/main">
                  <a:graphicData uri="http://schemas.microsoft.com/office/word/2010/wordprocessingShape">
                    <wps:wsp>
                      <wps:cNvCnPr/>
                      <wps:spPr>
                        <a:xfrm flipH="1">
                          <a:off x="0" y="0"/>
                          <a:ext cx="0" cy="523240"/>
                        </a:xfrm>
                        <a:prstGeom prst="straightConnector1">
                          <a:avLst/>
                        </a:prstGeom>
                        <a:ln>
                          <a:prstDash val="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A5C4C" id="Straight Arrow Connector 110" o:spid="_x0000_s1026" type="#_x0000_t32" style="position:absolute;margin-left:260.05pt;margin-top:307.2pt;width:0;height:4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" strokecolor="#4f81bd [3204]" strokeweight="2pt">
                <v:stroke dashstyle="dash" endarrow="open"/>
                <v:shadow on="t" color="black" opacity="24903f" origin=",.5" offset="0,.55556mm"/>
              </v:shape>
            </w:pict>
          </mc:Fallback>
        </mc:AlternateContent>
      </w:r>
      <w:r w:rsidR="00413492" w:rsidRPr="001A3BF3">
        <w:rPr>
          <w:rFonts w:cstheme="minorHAnsi"/>
          <w:noProof/>
        </w:rPr>
        <mc:AlternateContent>
          <mc:Choice Requires="wps">
            <w:drawing>
              <wp:anchor distT="0" distB="0" distL="114300" distR="114300" simplePos="0" relativeHeight="251674624" behindDoc="0" locked="0" layoutInCell="1" allowOverlap="1" wp14:anchorId="7A936D58" wp14:editId="04D6B039">
                <wp:simplePos x="0" y="0"/>
                <wp:positionH relativeFrom="column">
                  <wp:posOffset>3302000</wp:posOffset>
                </wp:positionH>
                <wp:positionV relativeFrom="paragraph">
                  <wp:posOffset>3314065</wp:posOffset>
                </wp:positionV>
                <wp:extent cx="0" cy="602615"/>
                <wp:effectExtent l="38100" t="19050" r="57150" b="83185"/>
                <wp:wrapNone/>
                <wp:docPr id="23" name="Straight Connector 23"/>
                <wp:cNvGraphicFramePr/>
                <a:graphic xmlns:a="http://schemas.openxmlformats.org/drawingml/2006/main">
                  <a:graphicData uri="http://schemas.microsoft.com/office/word/2010/wordprocessingShape">
                    <wps:wsp>
                      <wps:cNvCnPr/>
                      <wps:spPr>
                        <a:xfrm>
                          <a:off x="0" y="0"/>
                          <a:ext cx="0" cy="602615"/>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1AB7A63" id="Straight Connector 23"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pt,260.95pt" to="260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" strokecolor="#4f81bd [3204]" strokeweight="2pt">
                <v:stroke dashstyle="dash"/>
                <v:shadow on="t" color="black" opacity="24903f" origin=",.5" offset="0,.55556mm"/>
              </v:line>
            </w:pict>
          </mc:Fallback>
        </mc:AlternateContent>
      </w:r>
      <w:r w:rsidR="00413492" w:rsidRPr="001A3BF3">
        <w:rPr>
          <w:rFonts w:cstheme="minorHAnsi"/>
          <w:noProof/>
        </w:rPr>
        <mc:AlternateContent>
          <mc:Choice Requires="wps">
            <w:drawing>
              <wp:anchor distT="0" distB="0" distL="114300" distR="114300" simplePos="0" relativeHeight="251685888" behindDoc="0" locked="0" layoutInCell="1" allowOverlap="1" wp14:anchorId="3B3339DF" wp14:editId="373FFE92">
                <wp:simplePos x="0" y="0"/>
                <wp:positionH relativeFrom="column">
                  <wp:posOffset>-247831</wp:posOffset>
                </wp:positionH>
                <wp:positionV relativeFrom="paragraph">
                  <wp:posOffset>3016250</wp:posOffset>
                </wp:positionV>
                <wp:extent cx="2382520" cy="412115"/>
                <wp:effectExtent l="57150" t="38100" r="74930" b="102235"/>
                <wp:wrapNone/>
                <wp:docPr id="99" name="Rectangle 99"/>
                <wp:cNvGraphicFramePr/>
                <a:graphic xmlns:a="http://schemas.openxmlformats.org/drawingml/2006/main">
                  <a:graphicData uri="http://schemas.microsoft.com/office/word/2010/wordprocessingShape">
                    <wps:wsp>
                      <wps:cNvSpPr/>
                      <wps:spPr>
                        <a:xfrm>
                          <a:off x="0" y="0"/>
                          <a:ext cx="2382520" cy="41211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EC4F6D" w:rsidRPr="006542B0" w:rsidRDefault="00413492" w:rsidP="00413492">
                            <w:pPr>
                              <w:ind w:right="-131"/>
                              <w:jc w:val="center"/>
                              <w:rPr>
                                <w:b/>
                                <w:color w:val="7030A0"/>
                              </w:rPr>
                            </w:pPr>
                            <w:r>
                              <w:rPr>
                                <w:b/>
                                <w:color w:val="7030A0"/>
                              </w:rPr>
                              <w:t xml:space="preserve">          </w:t>
                            </w:r>
                            <w:r w:rsidR="00EC4F6D">
                              <w:rPr>
                                <w:b/>
                                <w:color w:val="7030A0"/>
                              </w:rPr>
                              <w:t xml:space="preserve">Oversight, Guidance </w:t>
                            </w:r>
                            <w:r>
                              <w:rPr>
                                <w:b/>
                                <w:color w:val="7030A0"/>
                              </w:rPr>
                              <w:t>&amp;</w:t>
                            </w:r>
                            <w:r w:rsidR="00EC4F6D">
                              <w:rPr>
                                <w:b/>
                                <w:color w:val="7030A0"/>
                              </w:rPr>
                              <w:t xml:space="preserv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339DF" id="Rectangle 99" o:spid="_x0000_s1052" style="position:absolute;margin-left:-19.5pt;margin-top:237.5pt;width:187.6pt;height:3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EC4F6D" w:rsidRPr="006542B0" w:rsidRDefault="00413492" w:rsidP="00413492">
                      <w:pPr>
                        <w:ind w:right="-131"/>
                        <w:jc w:val="center"/>
                        <w:rPr>
                          <w:b/>
                          <w:color w:val="7030A0"/>
                        </w:rPr>
                      </w:pPr>
                      <w:r>
                        <w:rPr>
                          <w:b/>
                          <w:color w:val="7030A0"/>
                        </w:rPr>
                        <w:t xml:space="preserve">          </w:t>
                      </w:r>
                      <w:r w:rsidR="00EC4F6D">
                        <w:rPr>
                          <w:b/>
                          <w:color w:val="7030A0"/>
                        </w:rPr>
                        <w:t xml:space="preserve">Oversight, Guidance </w:t>
                      </w:r>
                      <w:r>
                        <w:rPr>
                          <w:b/>
                          <w:color w:val="7030A0"/>
                        </w:rPr>
                        <w:t>&amp;</w:t>
                      </w:r>
                      <w:r w:rsidR="00EC4F6D">
                        <w:rPr>
                          <w:b/>
                          <w:color w:val="7030A0"/>
                        </w:rPr>
                        <w:t xml:space="preserve"> Support</w:t>
                      </w:r>
                    </w:p>
                  </w:txbxContent>
                </v:textbox>
              </v:rect>
            </w:pict>
          </mc:Fallback>
        </mc:AlternateContent>
      </w:r>
      <w:r w:rsidR="00413492" w:rsidRPr="001A3BF3">
        <w:rPr>
          <w:rFonts w:cstheme="minorHAnsi"/>
          <w:noProof/>
        </w:rPr>
        <mc:AlternateContent>
          <mc:Choice Requires="wps">
            <w:drawing>
              <wp:anchor distT="0" distB="0" distL="114300" distR="114300" simplePos="0" relativeHeight="251699200" behindDoc="0" locked="0" layoutInCell="1" allowOverlap="1" wp14:anchorId="7C9C96DB" wp14:editId="1E545C5A">
                <wp:simplePos x="0" y="0"/>
                <wp:positionH relativeFrom="column">
                  <wp:posOffset>-78105</wp:posOffset>
                </wp:positionH>
                <wp:positionV relativeFrom="paragraph">
                  <wp:posOffset>2493645</wp:posOffset>
                </wp:positionV>
                <wp:extent cx="495935" cy="0"/>
                <wp:effectExtent l="0" t="76200" r="18415" b="152400"/>
                <wp:wrapNone/>
                <wp:docPr id="130" name="Straight Arrow Connector 130"/>
                <wp:cNvGraphicFramePr/>
                <a:graphic xmlns:a="http://schemas.openxmlformats.org/drawingml/2006/main">
                  <a:graphicData uri="http://schemas.microsoft.com/office/word/2010/wordprocessingShape">
                    <wps:wsp>
                      <wps:cNvCnPr/>
                      <wps:spPr>
                        <a:xfrm>
                          <a:off x="0" y="0"/>
                          <a:ext cx="49593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3D8EBB29" id="Straight Arrow Connector 130" o:spid="_x0000_s1026" type="#_x0000_t32" style="position:absolute;margin-left:-6.15pt;margin-top:196.35pt;width:39.05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" strokecolor="#4f81bd [3204]" strokeweight="2pt">
                <v:stroke endarrow="open"/>
                <v:shadow on="t" color="black" opacity="24903f" origin=",.5" offset="0,.55556mm"/>
              </v:shape>
            </w:pict>
          </mc:Fallback>
        </mc:AlternateContent>
      </w:r>
      <w:r w:rsidR="00413492" w:rsidRPr="001A3BF3">
        <w:rPr>
          <w:rFonts w:cstheme="minorHAnsi"/>
          <w:noProof/>
        </w:rPr>
        <mc:AlternateContent>
          <mc:Choice Requires="wps">
            <w:drawing>
              <wp:anchor distT="0" distB="0" distL="114300" distR="114300" simplePos="0" relativeHeight="251684864" behindDoc="0" locked="0" layoutInCell="1" allowOverlap="1" wp14:anchorId="2567A7DD" wp14:editId="149F817C">
                <wp:simplePos x="0" y="0"/>
                <wp:positionH relativeFrom="column">
                  <wp:posOffset>-243205</wp:posOffset>
                </wp:positionH>
                <wp:positionV relativeFrom="paragraph">
                  <wp:posOffset>2332355</wp:posOffset>
                </wp:positionV>
                <wp:extent cx="1750695" cy="379095"/>
                <wp:effectExtent l="57150" t="38100" r="78105" b="97155"/>
                <wp:wrapNone/>
                <wp:docPr id="97" name="Rectangle 97"/>
                <wp:cNvGraphicFramePr/>
                <a:graphic xmlns:a="http://schemas.openxmlformats.org/drawingml/2006/main">
                  <a:graphicData uri="http://schemas.microsoft.com/office/word/2010/wordprocessingShape">
                    <wps:wsp>
                      <wps:cNvSpPr/>
                      <wps:spPr>
                        <a:xfrm>
                          <a:off x="0" y="0"/>
                          <a:ext cx="1750695" cy="37909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EC4F6D" w:rsidRPr="006542B0" w:rsidRDefault="00EC4F6D" w:rsidP="000771E4">
                            <w:pPr>
                              <w:jc w:val="right"/>
                              <w:rPr>
                                <w:b/>
                                <w:color w:val="548DD4" w:themeColor="text2" w:themeTint="99"/>
                              </w:rPr>
                            </w:pPr>
                            <w:r w:rsidRPr="006542B0">
                              <w:rPr>
                                <w:b/>
                                <w:color w:val="548DD4" w:themeColor="text2" w:themeTint="99"/>
                              </w:rPr>
                              <w:t xml:space="preserve">Line Managed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7A7DD" id="Rectangle 97" o:spid="_x0000_s1053" style="position:absolute;margin-left:-19.15pt;margin-top:183.65pt;width:137.85pt;height:2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" fillcolor="#dfa7a6 [1621]" strokecolor="#bc4542 [3045]">
                <v:fill color2="#f5e4e4 [501]" rotate="t" angle="180" colors="0 #ffa2a1;22938f #ffbebd;1 #ffe5e5" focus="100%" type="gradient"/>
                <v:shadow on="t" color="black" opacity="24903f" origin=",.5" offset="0,.55556mm"/>
                <v:textbox>
                  <w:txbxContent>
                    <w:p w:rsidR="00EC4F6D" w:rsidRPr="006542B0" w:rsidRDefault="00EC4F6D" w:rsidP="000771E4">
                      <w:pPr>
                        <w:jc w:val="right"/>
                        <w:rPr>
                          <w:b/>
                          <w:color w:val="548DD4" w:themeColor="text2" w:themeTint="99"/>
                        </w:rPr>
                      </w:pPr>
                      <w:r w:rsidRPr="006542B0">
                        <w:rPr>
                          <w:b/>
                          <w:color w:val="548DD4" w:themeColor="text2" w:themeTint="99"/>
                        </w:rPr>
                        <w:t xml:space="preserve">Line Managed </w:t>
                      </w:r>
                    </w:p>
                  </w:txbxContent>
                </v:textbox>
              </v:rect>
            </w:pict>
          </mc:Fallback>
        </mc:AlternateContent>
      </w:r>
      <w:r w:rsidR="00E65720" w:rsidRPr="001A3BF3">
        <w:rPr>
          <w:rFonts w:cstheme="minorHAnsi"/>
          <w:noProof/>
        </w:rPr>
        <mc:AlternateContent>
          <mc:Choice Requires="wps">
            <w:drawing>
              <wp:anchor distT="0" distB="0" distL="114300" distR="114300" simplePos="0" relativeHeight="251702272" behindDoc="0" locked="0" layoutInCell="1" allowOverlap="1" wp14:anchorId="065B5B19" wp14:editId="79C283E1">
                <wp:simplePos x="0" y="0"/>
                <wp:positionH relativeFrom="column">
                  <wp:posOffset>4657090</wp:posOffset>
                </wp:positionH>
                <wp:positionV relativeFrom="paragraph">
                  <wp:posOffset>3013710</wp:posOffset>
                </wp:positionV>
                <wp:extent cx="2239645" cy="142875"/>
                <wp:effectExtent l="57150" t="38100" r="65405" b="142875"/>
                <wp:wrapNone/>
                <wp:docPr id="22" name="Straight Arrow Connector 22"/>
                <wp:cNvGraphicFramePr/>
                <a:graphic xmlns:a="http://schemas.openxmlformats.org/drawingml/2006/main">
                  <a:graphicData uri="http://schemas.microsoft.com/office/word/2010/wordprocessingShape">
                    <wps:wsp>
                      <wps:cNvCnPr/>
                      <wps:spPr>
                        <a:xfrm flipH="1">
                          <a:off x="0" y="0"/>
                          <a:ext cx="2239645" cy="142875"/>
                        </a:xfrm>
                        <a:prstGeom prst="straightConnector1">
                          <a:avLst/>
                        </a:prstGeom>
                        <a:noFill/>
                        <a:ln w="25400" cap="flat" cmpd="sng" algn="ctr">
                          <a:solidFill>
                            <a:srgbClr val="8064A2"/>
                          </a:solidFill>
                          <a:prstDash val="dash"/>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709A198" id="Straight Arrow Connector 22" o:spid="_x0000_s1026" type="#_x0000_t32" style="position:absolute;margin-left:366.7pt;margin-top:237.3pt;width:176.35pt;height:11.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" strokecolor="#8064a2" strokeweight="2pt">
                <v:stroke dashstyle="dash" endarrow="open"/>
                <v:shadow on="t" color="black" opacity="24903f" origin=",.5" offset="0,.55556mm"/>
              </v:shape>
            </w:pict>
          </mc:Fallback>
        </mc:AlternateContent>
      </w:r>
      <w:r w:rsidR="00E65720" w:rsidRPr="001A3BF3">
        <w:rPr>
          <w:rFonts w:cstheme="minorHAnsi"/>
          <w:noProof/>
        </w:rPr>
        <mc:AlternateContent>
          <mc:Choice Requires="wps">
            <w:drawing>
              <wp:anchor distT="0" distB="0" distL="114300" distR="114300" simplePos="0" relativeHeight="251697152" behindDoc="0" locked="0" layoutInCell="1" allowOverlap="1" wp14:anchorId="364A389D" wp14:editId="586AABD6">
                <wp:simplePos x="0" y="0"/>
                <wp:positionH relativeFrom="column">
                  <wp:posOffset>4693285</wp:posOffset>
                </wp:positionH>
                <wp:positionV relativeFrom="paragraph">
                  <wp:posOffset>2048510</wp:posOffset>
                </wp:positionV>
                <wp:extent cx="2204085" cy="836930"/>
                <wp:effectExtent l="57150" t="38100" r="62865" b="115570"/>
                <wp:wrapNone/>
                <wp:docPr id="125" name="Straight Arrow Connector 125"/>
                <wp:cNvGraphicFramePr/>
                <a:graphic xmlns:a="http://schemas.openxmlformats.org/drawingml/2006/main">
                  <a:graphicData uri="http://schemas.microsoft.com/office/word/2010/wordprocessingShape">
                    <wps:wsp>
                      <wps:cNvCnPr/>
                      <wps:spPr>
                        <a:xfrm flipH="1">
                          <a:off x="0" y="0"/>
                          <a:ext cx="2204085" cy="836930"/>
                        </a:xfrm>
                        <a:prstGeom prst="straightConnector1">
                          <a:avLst/>
                        </a:prstGeom>
                        <a:ln>
                          <a:prstDash val="dash"/>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4AA361" id="Straight Arrow Connector 125" o:spid="_x0000_s1026" type="#_x0000_t32" style="position:absolute;margin-left:369.55pt;margin-top:161.3pt;width:173.55pt;height:65.9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" strokecolor="#8064a2 [3207]" strokeweight="2pt">
                <v:stroke dashstyle="dash" endarrow="open"/>
                <v:shadow on="t" color="black" opacity="24903f" origin=",.5" offset="0,.55556mm"/>
              </v:shape>
            </w:pict>
          </mc:Fallback>
        </mc:AlternateContent>
      </w:r>
      <w:r w:rsidR="00E65720" w:rsidRPr="001A3BF3">
        <w:rPr>
          <w:rFonts w:cstheme="minorHAnsi"/>
          <w:noProof/>
        </w:rPr>
        <mc:AlternateContent>
          <mc:Choice Requires="wps">
            <w:drawing>
              <wp:anchor distT="0" distB="0" distL="114300" distR="114300" simplePos="0" relativeHeight="251696128" behindDoc="0" locked="0" layoutInCell="1" allowOverlap="1" wp14:anchorId="0F4F118E" wp14:editId="67611BC5">
                <wp:simplePos x="0" y="0"/>
                <wp:positionH relativeFrom="column">
                  <wp:posOffset>4603900</wp:posOffset>
                </wp:positionH>
                <wp:positionV relativeFrom="paragraph">
                  <wp:posOffset>1884232</wp:posOffset>
                </wp:positionV>
                <wp:extent cx="2259105" cy="164465"/>
                <wp:effectExtent l="57150" t="38100" r="65405" b="140335"/>
                <wp:wrapNone/>
                <wp:docPr id="124" name="Straight Arrow Connector 124"/>
                <wp:cNvGraphicFramePr/>
                <a:graphic xmlns:a="http://schemas.openxmlformats.org/drawingml/2006/main">
                  <a:graphicData uri="http://schemas.microsoft.com/office/word/2010/wordprocessingShape">
                    <wps:wsp>
                      <wps:cNvCnPr/>
                      <wps:spPr>
                        <a:xfrm flipH="1">
                          <a:off x="0" y="0"/>
                          <a:ext cx="2259105" cy="164465"/>
                        </a:xfrm>
                        <a:prstGeom prst="straightConnector1">
                          <a:avLst/>
                        </a:prstGeom>
                        <a:ln>
                          <a:prstDash val="dash"/>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F1879B" id="Straight Arrow Connector 124" o:spid="_x0000_s1026" type="#_x0000_t32" style="position:absolute;margin-left:362.5pt;margin-top:148.35pt;width:177.9pt;height:12.9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" strokecolor="#8064a2 [3207]" strokeweight="2pt">
                <v:stroke dashstyle="dash" endarrow="open"/>
                <v:shadow on="t" color="black" opacity="24903f" origin=",.5" offset="0,.55556mm"/>
              </v:shape>
            </w:pict>
          </mc:Fallback>
        </mc:AlternateContent>
      </w:r>
      <w:r w:rsidR="00E65720" w:rsidRPr="001A3BF3">
        <w:rPr>
          <w:rFonts w:cstheme="minorHAnsi"/>
          <w:noProof/>
        </w:rPr>
        <mc:AlternateContent>
          <mc:Choice Requires="wps">
            <w:drawing>
              <wp:anchor distT="0" distB="0" distL="114300" distR="114300" simplePos="0" relativeHeight="251700224" behindDoc="0" locked="0" layoutInCell="1" allowOverlap="1" wp14:anchorId="137354B2" wp14:editId="4A84FB5E">
                <wp:simplePos x="0" y="0"/>
                <wp:positionH relativeFrom="column">
                  <wp:posOffset>7813264</wp:posOffset>
                </wp:positionH>
                <wp:positionV relativeFrom="paragraph">
                  <wp:posOffset>2045596</wp:posOffset>
                </wp:positionV>
                <wp:extent cx="0" cy="537883"/>
                <wp:effectExtent l="95250" t="19050" r="76200" b="90805"/>
                <wp:wrapNone/>
                <wp:docPr id="19" name="Straight Arrow Connector 19"/>
                <wp:cNvGraphicFramePr/>
                <a:graphic xmlns:a="http://schemas.openxmlformats.org/drawingml/2006/main">
                  <a:graphicData uri="http://schemas.microsoft.com/office/word/2010/wordprocessingShape">
                    <wps:wsp>
                      <wps:cNvCnPr/>
                      <wps:spPr>
                        <a:xfrm>
                          <a:off x="0" y="0"/>
                          <a:ext cx="0" cy="537883"/>
                        </a:xfrm>
                        <a:prstGeom prst="straightConnector1">
                          <a:avLst/>
                        </a:prstGeom>
                        <a:noFill/>
                        <a:ln w="25400" cap="flat" cmpd="sng" algn="ctr">
                          <a:solidFill>
                            <a:srgbClr val="8064A2"/>
                          </a:solidFill>
                          <a:prstDash val="dash"/>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0AF7279" id="Straight Arrow Connector 19" o:spid="_x0000_s1026" type="#_x0000_t32" style="position:absolute;margin-left:615.2pt;margin-top:161.05pt;width:0;height:4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" strokecolor="#8064a2" strokeweight="2pt">
                <v:stroke dashstyle="dash" endarrow="open"/>
                <v:shadow on="t" color="black" opacity="24903f" origin=",.5" offset="0,.55556mm"/>
              </v:shape>
            </w:pict>
          </mc:Fallback>
        </mc:AlternateContent>
      </w:r>
      <w:r w:rsidR="00E65720" w:rsidRPr="001A3BF3">
        <w:rPr>
          <w:rFonts w:cstheme="minorHAnsi"/>
          <w:noProof/>
        </w:rPr>
        <mc:AlternateContent>
          <mc:Choice Requires="wps">
            <w:drawing>
              <wp:anchor distT="0" distB="0" distL="114300" distR="114300" simplePos="0" relativeHeight="251701248" behindDoc="0" locked="0" layoutInCell="1" allowOverlap="1" wp14:anchorId="6AAC22A8" wp14:editId="68BA7B3E">
                <wp:simplePos x="0" y="0"/>
                <wp:positionH relativeFrom="column">
                  <wp:posOffset>7060229</wp:posOffset>
                </wp:positionH>
                <wp:positionV relativeFrom="paragraph">
                  <wp:posOffset>2583479</wp:posOffset>
                </wp:positionV>
                <wp:extent cx="1757082" cy="950259"/>
                <wp:effectExtent l="0" t="0" r="14605" b="21590"/>
                <wp:wrapNone/>
                <wp:docPr id="20" name="Rounded Rectangle 20"/>
                <wp:cNvGraphicFramePr/>
                <a:graphic xmlns:a="http://schemas.openxmlformats.org/drawingml/2006/main">
                  <a:graphicData uri="http://schemas.microsoft.com/office/word/2010/wordprocessingShape">
                    <wps:wsp>
                      <wps:cNvSpPr/>
                      <wps:spPr>
                        <a:xfrm>
                          <a:off x="0" y="0"/>
                          <a:ext cx="1757082" cy="950259"/>
                        </a:xfrm>
                        <a:prstGeom prst="roundRect">
                          <a:avLst/>
                        </a:prstGeom>
                        <a:solidFill>
                          <a:srgbClr val="8064A2"/>
                        </a:solidFill>
                        <a:ln w="25400" cap="flat" cmpd="sng" algn="ctr">
                          <a:solidFill>
                            <a:srgbClr val="8064A2">
                              <a:shade val="50000"/>
                            </a:srgbClr>
                          </a:solidFill>
                          <a:prstDash val="solid"/>
                        </a:ln>
                        <a:effectLst/>
                      </wps:spPr>
                      <wps:txbx>
                        <w:txbxContent>
                          <w:p w:rsidR="00EC4F6D" w:rsidRPr="0075713B" w:rsidRDefault="00EC4F6D" w:rsidP="000771E4">
                            <w:pPr>
                              <w:jc w:val="center"/>
                              <w:rPr>
                                <w:b/>
                                <w:color w:val="FFFF00"/>
                                <w:sz w:val="32"/>
                              </w:rPr>
                            </w:pPr>
                            <w:r w:rsidRPr="008C65EB">
                              <w:rPr>
                                <w:b/>
                                <w:color w:val="FFFF00"/>
                                <w:sz w:val="28"/>
                                <w:szCs w:val="28"/>
                              </w:rPr>
                              <w:t>National Children’s Programme</w:t>
                            </w:r>
                            <w:r>
                              <w:rPr>
                                <w:b/>
                                <w:color w:val="FFFF00"/>
                                <w:sz w:val="32"/>
                              </w:rPr>
                              <w:t xml:space="preserve"> </w:t>
                            </w:r>
                            <w:r w:rsidRPr="008C65EB">
                              <w:rPr>
                                <w:b/>
                                <w:color w:val="FFFF00"/>
                                <w:sz w:val="28"/>
                                <w:szCs w:val="28"/>
                              </w:rPr>
                              <w:t>Oversight Group</w:t>
                            </w:r>
                            <w:r w:rsidRPr="0075713B">
                              <w:rPr>
                                <w:b/>
                                <w:color w:val="FFFF00"/>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C22A8" id="Rounded Rectangle 20" o:spid="_x0000_s1054" style="position:absolute;margin-left:555.9pt;margin-top:203.4pt;width:138.35pt;height:7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" fillcolor="#8064a2" strokecolor="#5c4776" strokeweight="2pt">
                <v:textbox>
                  <w:txbxContent>
                    <w:p w:rsidR="00EC4F6D" w:rsidRPr="0075713B" w:rsidRDefault="00EC4F6D" w:rsidP="000771E4">
                      <w:pPr>
                        <w:jc w:val="center"/>
                        <w:rPr>
                          <w:b/>
                          <w:color w:val="FFFF00"/>
                          <w:sz w:val="32"/>
                        </w:rPr>
                      </w:pPr>
                      <w:r w:rsidRPr="008C65EB">
                        <w:rPr>
                          <w:b/>
                          <w:color w:val="FFFF00"/>
                          <w:sz w:val="28"/>
                          <w:szCs w:val="28"/>
                        </w:rPr>
                        <w:t>National Children’s Programme</w:t>
                      </w:r>
                      <w:r>
                        <w:rPr>
                          <w:b/>
                          <w:color w:val="FFFF00"/>
                          <w:sz w:val="32"/>
                        </w:rPr>
                        <w:t xml:space="preserve"> </w:t>
                      </w:r>
                      <w:r w:rsidRPr="008C65EB">
                        <w:rPr>
                          <w:b/>
                          <w:color w:val="FFFF00"/>
                          <w:sz w:val="28"/>
                          <w:szCs w:val="28"/>
                        </w:rPr>
                        <w:t>Oversight Group</w:t>
                      </w:r>
                      <w:r w:rsidRPr="0075713B">
                        <w:rPr>
                          <w:b/>
                          <w:color w:val="FFFF00"/>
                          <w:sz w:val="32"/>
                        </w:rPr>
                        <w:t xml:space="preserve">  </w:t>
                      </w:r>
                    </w:p>
                  </w:txbxContent>
                </v:textbox>
              </v:roundrect>
            </w:pict>
          </mc:Fallback>
        </mc:AlternateContent>
      </w:r>
      <w:r w:rsidR="00E65720" w:rsidRPr="001A3BF3">
        <w:rPr>
          <w:rFonts w:cstheme="minorHAnsi"/>
          <w:noProof/>
        </w:rPr>
        <mc:AlternateContent>
          <mc:Choice Requires="wps">
            <w:drawing>
              <wp:anchor distT="0" distB="0" distL="114300" distR="114300" simplePos="0" relativeHeight="251695104" behindDoc="0" locked="0" layoutInCell="1" allowOverlap="1" wp14:anchorId="715C82BC" wp14:editId="05105771">
                <wp:simplePos x="0" y="0"/>
                <wp:positionH relativeFrom="column">
                  <wp:posOffset>4549775</wp:posOffset>
                </wp:positionH>
                <wp:positionV relativeFrom="paragraph">
                  <wp:posOffset>1346200</wp:posOffset>
                </wp:positionV>
                <wp:extent cx="2312670" cy="125095"/>
                <wp:effectExtent l="57150" t="76200" r="68580" b="84455"/>
                <wp:wrapNone/>
                <wp:docPr id="123" name="Straight Arrow Connector 123"/>
                <wp:cNvGraphicFramePr/>
                <a:graphic xmlns:a="http://schemas.openxmlformats.org/drawingml/2006/main">
                  <a:graphicData uri="http://schemas.microsoft.com/office/word/2010/wordprocessingShape">
                    <wps:wsp>
                      <wps:cNvCnPr/>
                      <wps:spPr>
                        <a:xfrm flipH="1" flipV="1">
                          <a:off x="0" y="0"/>
                          <a:ext cx="2312670" cy="125095"/>
                        </a:xfrm>
                        <a:prstGeom prst="straightConnector1">
                          <a:avLst/>
                        </a:prstGeom>
                        <a:ln>
                          <a:prstDash val="dash"/>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C5B2FC" id="Straight Arrow Connector 123" o:spid="_x0000_s1026" type="#_x0000_t32" style="position:absolute;margin-left:358.25pt;margin-top:106pt;width:182.1pt;height:9.8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" strokecolor="#8064a2 [3207]" strokeweight="2pt">
                <v:stroke dashstyle="dash" endarrow="open"/>
                <v:shadow on="t" color="black" opacity="24903f" origin=",.5" offset="0,.55556mm"/>
              </v:shape>
            </w:pict>
          </mc:Fallback>
        </mc:AlternateContent>
      </w:r>
      <w:r w:rsidR="005026E7" w:rsidRPr="001A3BF3">
        <w:rPr>
          <w:rFonts w:cstheme="minorHAnsi"/>
          <w:noProof/>
        </w:rPr>
        <mc:AlternateContent>
          <mc:Choice Requires="wps">
            <w:drawing>
              <wp:anchor distT="0" distB="0" distL="114300" distR="114300" simplePos="0" relativeHeight="251694080" behindDoc="0" locked="0" layoutInCell="1" allowOverlap="1" wp14:anchorId="5EF74851" wp14:editId="4F9E2317">
                <wp:simplePos x="0" y="0"/>
                <wp:positionH relativeFrom="column">
                  <wp:posOffset>4496323</wp:posOffset>
                </wp:positionH>
                <wp:positionV relativeFrom="paragraph">
                  <wp:posOffset>378162</wp:posOffset>
                </wp:positionV>
                <wp:extent cx="2366682" cy="770964"/>
                <wp:effectExtent l="38100" t="57150" r="52705" b="86360"/>
                <wp:wrapNone/>
                <wp:docPr id="122" name="Straight Arrow Connector 122"/>
                <wp:cNvGraphicFramePr/>
                <a:graphic xmlns:a="http://schemas.openxmlformats.org/drawingml/2006/main">
                  <a:graphicData uri="http://schemas.microsoft.com/office/word/2010/wordprocessingShape">
                    <wps:wsp>
                      <wps:cNvCnPr/>
                      <wps:spPr>
                        <a:xfrm flipH="1" flipV="1">
                          <a:off x="0" y="0"/>
                          <a:ext cx="2366682" cy="770964"/>
                        </a:xfrm>
                        <a:prstGeom prst="straightConnector1">
                          <a:avLst/>
                        </a:prstGeom>
                        <a:ln>
                          <a:prstDash val="dash"/>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295B3B" id="Straight Arrow Connector 122" o:spid="_x0000_s1026" type="#_x0000_t32" style="position:absolute;margin-left:354.05pt;margin-top:29.8pt;width:186.35pt;height:60.7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" strokecolor="#8064a2 [3207]" strokeweight="2pt">
                <v:stroke dashstyle="dash" endarrow="open"/>
                <v:shadow on="t" color="black" opacity="24903f" origin=",.5" offset="0,.55556mm"/>
              </v:shape>
            </w:pict>
          </mc:Fallback>
        </mc:AlternateContent>
      </w:r>
      <w:r w:rsidR="005026E7" w:rsidRPr="001A3BF3">
        <w:rPr>
          <w:rFonts w:cstheme="minorHAnsi"/>
          <w:noProof/>
        </w:rPr>
        <mc:AlternateContent>
          <mc:Choice Requires="wps">
            <w:drawing>
              <wp:anchor distT="0" distB="0" distL="114300" distR="114300" simplePos="0" relativeHeight="251673600" behindDoc="0" locked="0" layoutInCell="1" allowOverlap="1" wp14:anchorId="00B51721" wp14:editId="3E450470">
                <wp:simplePos x="0" y="0"/>
                <wp:positionH relativeFrom="column">
                  <wp:posOffset>2355850</wp:posOffset>
                </wp:positionH>
                <wp:positionV relativeFrom="paragraph">
                  <wp:posOffset>2826385</wp:posOffset>
                </wp:positionV>
                <wp:extent cx="2021840" cy="485775"/>
                <wp:effectExtent l="0" t="0" r="16510" b="28575"/>
                <wp:wrapNone/>
                <wp:docPr id="21" name="Rounded Rectangle 21"/>
                <wp:cNvGraphicFramePr/>
                <a:graphic xmlns:a="http://schemas.openxmlformats.org/drawingml/2006/main">
                  <a:graphicData uri="http://schemas.microsoft.com/office/word/2010/wordprocessingShape">
                    <wps:wsp>
                      <wps:cNvSpPr/>
                      <wps:spPr>
                        <a:xfrm>
                          <a:off x="0" y="0"/>
                          <a:ext cx="2021840"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F6D" w:rsidRPr="00BD0F2D" w:rsidRDefault="00EC4F6D" w:rsidP="000771E4">
                            <w:pPr>
                              <w:jc w:val="center"/>
                              <w:rPr>
                                <w:b/>
                                <w:color w:val="FFFF00"/>
                                <w:sz w:val="36"/>
                              </w:rPr>
                            </w:pPr>
                            <w:r w:rsidRPr="0075713B">
                              <w:rPr>
                                <w:b/>
                                <w:color w:val="FFFF00"/>
                                <w:sz w:val="32"/>
                              </w:rPr>
                              <w:t>PDS</w:t>
                            </w:r>
                            <w:r>
                              <w:rPr>
                                <w:b/>
                                <w:color w:val="FFFF00"/>
                                <w:sz w:val="36"/>
                              </w:rPr>
                              <w:t xml:space="preserve"> </w:t>
                            </w:r>
                            <w:r w:rsidRPr="0075713B">
                              <w:rPr>
                                <w:b/>
                                <w:color w:val="FFFF00"/>
                                <w:sz w:val="32"/>
                              </w:rPr>
                              <w:t>Lead</w:t>
                            </w:r>
                            <w:r>
                              <w:rPr>
                                <w:b/>
                                <w:color w:val="FFFF00"/>
                                <w:sz w:val="36"/>
                              </w:rPr>
                              <w:t xml:space="preserve"> </w:t>
                            </w:r>
                            <w:r w:rsidRPr="00BD0F2D">
                              <w:rPr>
                                <w:b/>
                                <w:color w:val="FFFF00"/>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51721" id="Rounded Rectangle 21" o:spid="_x0000_s1055" style="position:absolute;margin-left:185.5pt;margin-top:222.55pt;width:159.2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" fillcolor="#4f81bd [3204]" strokecolor="#243f60 [1604]" strokeweight="2pt">
                <v:textbox>
                  <w:txbxContent>
                    <w:p w:rsidR="00EC4F6D" w:rsidRPr="00BD0F2D" w:rsidRDefault="00EC4F6D" w:rsidP="000771E4">
                      <w:pPr>
                        <w:jc w:val="center"/>
                        <w:rPr>
                          <w:b/>
                          <w:color w:val="FFFF00"/>
                          <w:sz w:val="36"/>
                        </w:rPr>
                      </w:pPr>
                      <w:r w:rsidRPr="0075713B">
                        <w:rPr>
                          <w:b/>
                          <w:color w:val="FFFF00"/>
                          <w:sz w:val="32"/>
                        </w:rPr>
                        <w:t>PDS</w:t>
                      </w:r>
                      <w:r>
                        <w:rPr>
                          <w:b/>
                          <w:color w:val="FFFF00"/>
                          <w:sz w:val="36"/>
                        </w:rPr>
                        <w:t xml:space="preserve"> </w:t>
                      </w:r>
                      <w:r w:rsidRPr="0075713B">
                        <w:rPr>
                          <w:b/>
                          <w:color w:val="FFFF00"/>
                          <w:sz w:val="32"/>
                        </w:rPr>
                        <w:t>Lead</w:t>
                      </w:r>
                      <w:r>
                        <w:rPr>
                          <w:b/>
                          <w:color w:val="FFFF00"/>
                          <w:sz w:val="36"/>
                        </w:rPr>
                        <w:t xml:space="preserve"> </w:t>
                      </w:r>
                      <w:r w:rsidRPr="00BD0F2D">
                        <w:rPr>
                          <w:b/>
                          <w:color w:val="FFFF00"/>
                          <w:sz w:val="36"/>
                        </w:rPr>
                        <w:t xml:space="preserve"> </w:t>
                      </w:r>
                    </w:p>
                  </w:txbxContent>
                </v:textbox>
              </v:roundrect>
            </w:pict>
          </mc:Fallback>
        </mc:AlternateContent>
      </w:r>
      <w:r w:rsidR="005026E7" w:rsidRPr="001A3BF3">
        <w:rPr>
          <w:rFonts w:cstheme="minorHAnsi"/>
          <w:noProof/>
        </w:rPr>
        <mc:AlternateContent>
          <mc:Choice Requires="wps">
            <w:drawing>
              <wp:anchor distT="0" distB="0" distL="114300" distR="114300" simplePos="0" relativeHeight="251689984" behindDoc="0" locked="0" layoutInCell="1" allowOverlap="1" wp14:anchorId="78C8000C" wp14:editId="2BB6BCFA">
                <wp:simplePos x="0" y="0"/>
                <wp:positionH relativeFrom="column">
                  <wp:posOffset>3303905</wp:posOffset>
                </wp:positionH>
                <wp:positionV relativeFrom="paragraph">
                  <wp:posOffset>2362200</wp:posOffset>
                </wp:positionV>
                <wp:extent cx="0" cy="437515"/>
                <wp:effectExtent l="95250" t="19050" r="76200" b="95885"/>
                <wp:wrapNone/>
                <wp:docPr id="108" name="Straight Arrow Connector 108"/>
                <wp:cNvGraphicFramePr/>
                <a:graphic xmlns:a="http://schemas.openxmlformats.org/drawingml/2006/main">
                  <a:graphicData uri="http://schemas.microsoft.com/office/word/2010/wordprocessingShape">
                    <wps:wsp>
                      <wps:cNvCnPr/>
                      <wps:spPr>
                        <a:xfrm>
                          <a:off x="0" y="0"/>
                          <a:ext cx="0" cy="43751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977530" id="Straight Arrow Connector 108" o:spid="_x0000_s1026" type="#_x0000_t32" style="position:absolute;margin-left:260.15pt;margin-top:186pt;width:0;height:3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" strokecolor="#4f81bd [3204]" strokeweight="2pt">
                <v:stroke endarrow="open"/>
                <v:shadow on="t" color="black" opacity="24903f" origin=",.5" offset="0,.55556mm"/>
              </v:shape>
            </w:pict>
          </mc:Fallback>
        </mc:AlternateContent>
      </w:r>
      <w:r w:rsidR="005026E7" w:rsidRPr="001A3BF3">
        <w:rPr>
          <w:rFonts w:cstheme="minorHAnsi"/>
          <w:noProof/>
        </w:rPr>
        <mc:AlternateContent>
          <mc:Choice Requires="wps">
            <w:drawing>
              <wp:anchor distT="0" distB="0" distL="114300" distR="114300" simplePos="0" relativeHeight="251672576" behindDoc="0" locked="0" layoutInCell="1" allowOverlap="1" wp14:anchorId="1C7C9CF6" wp14:editId="739E508C">
                <wp:simplePos x="0" y="0"/>
                <wp:positionH relativeFrom="column">
                  <wp:posOffset>2377440</wp:posOffset>
                </wp:positionH>
                <wp:positionV relativeFrom="paragraph">
                  <wp:posOffset>1855470</wp:posOffset>
                </wp:positionV>
                <wp:extent cx="2010410" cy="505460"/>
                <wp:effectExtent l="0" t="0" r="27940" b="27940"/>
                <wp:wrapNone/>
                <wp:docPr id="18" name="Rounded Rectangle 18"/>
                <wp:cNvGraphicFramePr/>
                <a:graphic xmlns:a="http://schemas.openxmlformats.org/drawingml/2006/main">
                  <a:graphicData uri="http://schemas.microsoft.com/office/word/2010/wordprocessingShape">
                    <wps:wsp>
                      <wps:cNvSpPr/>
                      <wps:spPr>
                        <a:xfrm>
                          <a:off x="0" y="0"/>
                          <a:ext cx="2010410" cy="5054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F6D" w:rsidRPr="00BD0F2D" w:rsidRDefault="00EC4F6D" w:rsidP="000771E4">
                            <w:pPr>
                              <w:jc w:val="center"/>
                              <w:rPr>
                                <w:b/>
                                <w:color w:val="FFFF00"/>
                                <w:sz w:val="36"/>
                              </w:rPr>
                            </w:pPr>
                            <w:r w:rsidRPr="0075713B">
                              <w:rPr>
                                <w:b/>
                                <w:color w:val="FFFF00"/>
                                <w:sz w:val="32"/>
                              </w:rPr>
                              <w:t>Disability</w:t>
                            </w:r>
                            <w:r>
                              <w:rPr>
                                <w:b/>
                                <w:color w:val="FFFF00"/>
                                <w:sz w:val="36"/>
                              </w:rPr>
                              <w:t xml:space="preserve"> </w:t>
                            </w:r>
                            <w:r w:rsidRPr="0075713B">
                              <w:rPr>
                                <w:b/>
                                <w:color w:val="FFFF00"/>
                                <w:sz w:val="32"/>
                              </w:rPr>
                              <w:t>GM</w:t>
                            </w:r>
                            <w:r>
                              <w:rPr>
                                <w:b/>
                                <w:color w:val="FFFF00"/>
                                <w:sz w:val="36"/>
                              </w:rPr>
                              <w:t xml:space="preserve">  </w:t>
                            </w:r>
                            <w:r w:rsidRPr="00BD0F2D">
                              <w:rPr>
                                <w:b/>
                                <w:color w:val="FFFF00"/>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C9CF6" id="Rounded Rectangle 18" o:spid="_x0000_s1056" style="position:absolute;margin-left:187.2pt;margin-top:146.1pt;width:158.3pt;height:3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" fillcolor="#4f81bd [3204]" strokecolor="#243f60 [1604]" strokeweight="2pt">
                <v:textbox>
                  <w:txbxContent>
                    <w:p w:rsidR="00EC4F6D" w:rsidRPr="00BD0F2D" w:rsidRDefault="00EC4F6D" w:rsidP="000771E4">
                      <w:pPr>
                        <w:jc w:val="center"/>
                        <w:rPr>
                          <w:b/>
                          <w:color w:val="FFFF00"/>
                          <w:sz w:val="36"/>
                        </w:rPr>
                      </w:pPr>
                      <w:r w:rsidRPr="0075713B">
                        <w:rPr>
                          <w:b/>
                          <w:color w:val="FFFF00"/>
                          <w:sz w:val="32"/>
                        </w:rPr>
                        <w:t>Disability</w:t>
                      </w:r>
                      <w:r>
                        <w:rPr>
                          <w:b/>
                          <w:color w:val="FFFF00"/>
                          <w:sz w:val="36"/>
                        </w:rPr>
                        <w:t xml:space="preserve"> </w:t>
                      </w:r>
                      <w:r w:rsidRPr="0075713B">
                        <w:rPr>
                          <w:b/>
                          <w:color w:val="FFFF00"/>
                          <w:sz w:val="32"/>
                        </w:rPr>
                        <w:t>GM</w:t>
                      </w:r>
                      <w:r>
                        <w:rPr>
                          <w:b/>
                          <w:color w:val="FFFF00"/>
                          <w:sz w:val="36"/>
                        </w:rPr>
                        <w:t xml:space="preserve">  </w:t>
                      </w:r>
                      <w:r w:rsidRPr="00BD0F2D">
                        <w:rPr>
                          <w:b/>
                          <w:color w:val="FFFF00"/>
                          <w:sz w:val="36"/>
                        </w:rPr>
                        <w:t xml:space="preserve"> </w:t>
                      </w:r>
                    </w:p>
                  </w:txbxContent>
                </v:textbox>
              </v:roundrect>
            </w:pict>
          </mc:Fallback>
        </mc:AlternateContent>
      </w:r>
      <w:r w:rsidR="005026E7" w:rsidRPr="001A3BF3">
        <w:rPr>
          <w:rFonts w:cstheme="minorHAnsi"/>
          <w:noProof/>
        </w:rPr>
        <mc:AlternateContent>
          <mc:Choice Requires="wps">
            <w:drawing>
              <wp:anchor distT="0" distB="0" distL="114300" distR="114300" simplePos="0" relativeHeight="251688960" behindDoc="0" locked="0" layoutInCell="1" allowOverlap="1" wp14:anchorId="1B84FA21" wp14:editId="577C93C9">
                <wp:simplePos x="0" y="0"/>
                <wp:positionH relativeFrom="column">
                  <wp:posOffset>3281680</wp:posOffset>
                </wp:positionH>
                <wp:positionV relativeFrom="paragraph">
                  <wp:posOffset>1482090</wp:posOffset>
                </wp:positionV>
                <wp:extent cx="0" cy="379095"/>
                <wp:effectExtent l="95250" t="19050" r="133350" b="97155"/>
                <wp:wrapNone/>
                <wp:docPr id="107" name="Straight Arrow Connector 107"/>
                <wp:cNvGraphicFramePr/>
                <a:graphic xmlns:a="http://schemas.openxmlformats.org/drawingml/2006/main">
                  <a:graphicData uri="http://schemas.microsoft.com/office/word/2010/wordprocessingShape">
                    <wps:wsp>
                      <wps:cNvCnPr/>
                      <wps:spPr>
                        <a:xfrm>
                          <a:off x="0" y="0"/>
                          <a:ext cx="0" cy="3790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76278C" id="Straight Arrow Connector 107" o:spid="_x0000_s1026" type="#_x0000_t32" style="position:absolute;margin-left:258.4pt;margin-top:116.7pt;width:0;height:2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" strokecolor="#4f81bd [3204]" strokeweight="2pt">
                <v:stroke endarrow="open"/>
                <v:shadow on="t" color="black" opacity="24903f" origin=",.5" offset="0,.55556mm"/>
              </v:shape>
            </w:pict>
          </mc:Fallback>
        </mc:AlternateContent>
      </w:r>
      <w:r w:rsidR="005026E7" w:rsidRPr="001A3BF3">
        <w:rPr>
          <w:rFonts w:cstheme="minorHAnsi"/>
          <w:noProof/>
        </w:rPr>
        <mc:AlternateContent>
          <mc:Choice Requires="wps">
            <w:drawing>
              <wp:anchor distT="0" distB="0" distL="114300" distR="114300" simplePos="0" relativeHeight="251671552" behindDoc="0" locked="0" layoutInCell="1" allowOverlap="1" wp14:anchorId="613E7104" wp14:editId="33828EFB">
                <wp:simplePos x="0" y="0"/>
                <wp:positionH relativeFrom="column">
                  <wp:posOffset>2319655</wp:posOffset>
                </wp:positionH>
                <wp:positionV relativeFrom="paragraph">
                  <wp:posOffset>950595</wp:posOffset>
                </wp:positionV>
                <wp:extent cx="2080895" cy="534670"/>
                <wp:effectExtent l="0" t="0" r="14605" b="17780"/>
                <wp:wrapNone/>
                <wp:docPr id="17" name="Rounded Rectangle 17"/>
                <wp:cNvGraphicFramePr/>
                <a:graphic xmlns:a="http://schemas.openxmlformats.org/drawingml/2006/main">
                  <a:graphicData uri="http://schemas.microsoft.com/office/word/2010/wordprocessingShape">
                    <wps:wsp>
                      <wps:cNvSpPr/>
                      <wps:spPr>
                        <a:xfrm>
                          <a:off x="0" y="0"/>
                          <a:ext cx="2080895" cy="5346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F6D" w:rsidRPr="00BD0F2D" w:rsidRDefault="00EC4F6D" w:rsidP="000771E4">
                            <w:pPr>
                              <w:jc w:val="center"/>
                              <w:rPr>
                                <w:b/>
                                <w:color w:val="FFFF00"/>
                                <w:sz w:val="28"/>
                              </w:rPr>
                            </w:pPr>
                            <w:r w:rsidRPr="00BD0F2D">
                              <w:rPr>
                                <w:b/>
                                <w:color w:val="FFFF00"/>
                                <w:sz w:val="32"/>
                              </w:rPr>
                              <w:t xml:space="preserve">Head Of Social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E7104" id="Rounded Rectangle 17" o:spid="_x0000_s1057" style="position:absolute;margin-left:182.65pt;margin-top:74.85pt;width:163.85pt;height:4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" fillcolor="#4f81bd [3204]" strokecolor="#243f60 [1604]" strokeweight="2pt">
                <v:textbox>
                  <w:txbxContent>
                    <w:p w:rsidR="00EC4F6D" w:rsidRPr="00BD0F2D" w:rsidRDefault="00EC4F6D" w:rsidP="000771E4">
                      <w:pPr>
                        <w:jc w:val="center"/>
                        <w:rPr>
                          <w:b/>
                          <w:color w:val="FFFF00"/>
                          <w:sz w:val="28"/>
                        </w:rPr>
                      </w:pPr>
                      <w:r w:rsidRPr="00BD0F2D">
                        <w:rPr>
                          <w:b/>
                          <w:color w:val="FFFF00"/>
                          <w:sz w:val="32"/>
                        </w:rPr>
                        <w:t xml:space="preserve">Head Of Social Care  </w:t>
                      </w:r>
                    </w:p>
                  </w:txbxContent>
                </v:textbox>
              </v:roundrect>
            </w:pict>
          </mc:Fallback>
        </mc:AlternateContent>
      </w:r>
      <w:r w:rsidR="005026E7" w:rsidRPr="001A3BF3">
        <w:rPr>
          <w:rFonts w:cstheme="minorHAnsi"/>
          <w:noProof/>
        </w:rPr>
        <mc:AlternateContent>
          <mc:Choice Requires="wps">
            <w:drawing>
              <wp:anchor distT="0" distB="0" distL="114300" distR="114300" simplePos="0" relativeHeight="251687936" behindDoc="0" locked="0" layoutInCell="1" allowOverlap="1" wp14:anchorId="32B3F592" wp14:editId="3CE0B955">
                <wp:simplePos x="0" y="0"/>
                <wp:positionH relativeFrom="column">
                  <wp:posOffset>3299460</wp:posOffset>
                </wp:positionH>
                <wp:positionV relativeFrom="paragraph">
                  <wp:posOffset>532765</wp:posOffset>
                </wp:positionV>
                <wp:extent cx="0" cy="379095"/>
                <wp:effectExtent l="95250" t="19050" r="133350" b="97155"/>
                <wp:wrapNone/>
                <wp:docPr id="106" name="Straight Arrow Connector 106"/>
                <wp:cNvGraphicFramePr/>
                <a:graphic xmlns:a="http://schemas.openxmlformats.org/drawingml/2006/main">
                  <a:graphicData uri="http://schemas.microsoft.com/office/word/2010/wordprocessingShape">
                    <wps:wsp>
                      <wps:cNvCnPr/>
                      <wps:spPr>
                        <a:xfrm>
                          <a:off x="0" y="0"/>
                          <a:ext cx="0" cy="3790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F1269" id="Straight Arrow Connector 106" o:spid="_x0000_s1026" type="#_x0000_t32" style="position:absolute;margin-left:259.8pt;margin-top:41.95pt;width:0;height:2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" strokecolor="#4f81bd [3204]" strokeweight="2pt">
                <v:stroke endarrow="open"/>
                <v:shadow on="t" color="black" opacity="24903f" origin=",.5" offset="0,.55556mm"/>
              </v:shape>
            </w:pict>
          </mc:Fallback>
        </mc:AlternateContent>
      </w:r>
      <w:r w:rsidR="005026E7" w:rsidRPr="001A3BF3">
        <w:rPr>
          <w:rFonts w:cstheme="minorHAnsi"/>
          <w:noProof/>
        </w:rPr>
        <mc:AlternateContent>
          <mc:Choice Requires="wps">
            <w:drawing>
              <wp:anchor distT="0" distB="0" distL="114300" distR="114300" simplePos="0" relativeHeight="251683840" behindDoc="0" locked="0" layoutInCell="1" allowOverlap="1" wp14:anchorId="1432BCCF" wp14:editId="79821D40">
                <wp:simplePos x="0" y="0"/>
                <wp:positionH relativeFrom="column">
                  <wp:posOffset>7077710</wp:posOffset>
                </wp:positionH>
                <wp:positionV relativeFrom="paragraph">
                  <wp:posOffset>968375</wp:posOffset>
                </wp:positionV>
                <wp:extent cx="1599565" cy="1078865"/>
                <wp:effectExtent l="0" t="0" r="19685" b="26035"/>
                <wp:wrapNone/>
                <wp:docPr id="44" name="Rounded Rectangle 44"/>
                <wp:cNvGraphicFramePr/>
                <a:graphic xmlns:a="http://schemas.openxmlformats.org/drawingml/2006/main">
                  <a:graphicData uri="http://schemas.microsoft.com/office/word/2010/wordprocessingShape">
                    <wps:wsp>
                      <wps:cNvSpPr/>
                      <wps:spPr>
                        <a:xfrm>
                          <a:off x="0" y="0"/>
                          <a:ext cx="1599565" cy="107886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C4F6D" w:rsidRPr="0075713B" w:rsidRDefault="00EC4F6D" w:rsidP="000771E4">
                            <w:pPr>
                              <w:jc w:val="center"/>
                              <w:rPr>
                                <w:b/>
                                <w:color w:val="FFFF00"/>
                                <w:sz w:val="32"/>
                              </w:rPr>
                            </w:pPr>
                            <w:r w:rsidRPr="0075713B">
                              <w:rPr>
                                <w:b/>
                                <w:color w:val="FFFF00"/>
                                <w:sz w:val="32"/>
                              </w:rPr>
                              <w:t xml:space="preserve">National Disabilities Operations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2BCCF" id="Rounded Rectangle 44" o:spid="_x0000_s1058" style="position:absolute;margin-left:557.3pt;margin-top:76.25pt;width:125.95pt;height:8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" fillcolor="#8064a2 [3207]" strokecolor="#3f3151 [1607]" strokeweight="2pt">
                <v:textbox>
                  <w:txbxContent>
                    <w:p w:rsidR="00EC4F6D" w:rsidRPr="0075713B" w:rsidRDefault="00EC4F6D" w:rsidP="000771E4">
                      <w:pPr>
                        <w:jc w:val="center"/>
                        <w:rPr>
                          <w:b/>
                          <w:color w:val="FFFF00"/>
                          <w:sz w:val="32"/>
                        </w:rPr>
                      </w:pPr>
                      <w:r w:rsidRPr="0075713B">
                        <w:rPr>
                          <w:b/>
                          <w:color w:val="FFFF00"/>
                          <w:sz w:val="32"/>
                        </w:rPr>
                        <w:t xml:space="preserve">National Disabilities Operations  </w:t>
                      </w:r>
                    </w:p>
                  </w:txbxContent>
                </v:textbox>
              </v:roundrect>
            </w:pict>
          </mc:Fallback>
        </mc:AlternateContent>
      </w:r>
    </w:p>
    <w:sectPr w:rsidR="000771E4" w:rsidRPr="001A3BF3" w:rsidSect="009B66BA">
      <w:pgSz w:w="16838" w:h="11906" w:orient="landscape"/>
      <w:pgMar w:top="1134" w:right="1440" w:bottom="1274" w:left="1418" w:header="426" w:footer="6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D0" w:rsidRDefault="004312D0" w:rsidP="007F41C0">
      <w:pPr>
        <w:spacing w:after="0" w:line="240" w:lineRule="auto"/>
      </w:pPr>
      <w:r>
        <w:separator/>
      </w:r>
    </w:p>
  </w:endnote>
  <w:endnote w:type="continuationSeparator" w:id="0">
    <w:p w:rsidR="004312D0" w:rsidRDefault="004312D0" w:rsidP="007F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6D" w:rsidRDefault="00EC4F6D" w:rsidP="001E7DD4">
    <w:pPr>
      <w:pStyle w:val="Footer"/>
      <w:pBdr>
        <w:top w:val="thinThickSmallGap" w:sz="24" w:space="1" w:color="622423" w:themeColor="accent2" w:themeShade="7F"/>
      </w:pBdr>
      <w:jc w:val="center"/>
      <w:rPr>
        <w:rFonts w:asciiTheme="majorHAnsi" w:eastAsiaTheme="majorEastAsia" w:hAnsiTheme="majorHAnsi" w:cstheme="majorBidi"/>
      </w:rPr>
    </w:pPr>
    <w:r>
      <w:fldChar w:fldCharType="begin"/>
    </w:r>
    <w:r>
      <w:instrText xml:space="preserve"> PAGE   \* MERGEFORMAT </w:instrText>
    </w:r>
    <w:r>
      <w:fldChar w:fldCharType="separate"/>
    </w:r>
    <w:r w:rsidR="00094205" w:rsidRPr="0009420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B66BA" w:rsidRDefault="009B66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6D" w:rsidRPr="00113D6D" w:rsidRDefault="009B66BA" w:rsidP="009B66BA">
    <w:pPr>
      <w:pStyle w:val="Footer"/>
      <w:tabs>
        <w:tab w:val="clear" w:pos="9026"/>
        <w:tab w:val="center" w:pos="6990"/>
        <w:tab w:val="left" w:pos="8074"/>
        <w:tab w:val="right" w:pos="8789"/>
      </w:tabs>
      <w:ind w:right="261"/>
      <w:rPr>
        <w:b/>
        <w:color w:val="365F91" w:themeColor="accent1" w:themeShade="BF"/>
        <w:sz w:val="26"/>
        <w:szCs w:val="26"/>
      </w:rPr>
    </w:pPr>
    <w:r>
      <w:rPr>
        <w:b/>
        <w:color w:val="365F91" w:themeColor="accent1" w:themeShade="BF"/>
        <w:sz w:val="26"/>
        <w:szCs w:val="26"/>
      </w:rPr>
      <w:t xml:space="preserve">                                                               </w:t>
    </w:r>
    <w:r w:rsidR="00413492">
      <w:rPr>
        <w:b/>
        <w:color w:val="365F91" w:themeColor="accent1" w:themeShade="BF"/>
        <w:sz w:val="26"/>
        <w:szCs w:val="26"/>
      </w:rPr>
      <w:t>February</w:t>
    </w:r>
    <w:r>
      <w:rPr>
        <w:b/>
        <w:color w:val="365F91" w:themeColor="accent1" w:themeShade="BF"/>
        <w:sz w:val="26"/>
        <w:szCs w:val="26"/>
      </w:rPr>
      <w:t xml:space="preserve"> </w:t>
    </w:r>
    <w:r w:rsidR="00413492">
      <w:rPr>
        <w:b/>
        <w:color w:val="365F91" w:themeColor="accent1" w:themeShade="BF"/>
        <w:sz w:val="26"/>
        <w:szCs w:val="26"/>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D0" w:rsidRDefault="004312D0" w:rsidP="007F41C0">
      <w:pPr>
        <w:spacing w:after="0" w:line="240" w:lineRule="auto"/>
      </w:pPr>
      <w:r>
        <w:separator/>
      </w:r>
    </w:p>
  </w:footnote>
  <w:footnote w:type="continuationSeparator" w:id="0">
    <w:p w:rsidR="004312D0" w:rsidRDefault="004312D0" w:rsidP="007F41C0">
      <w:pPr>
        <w:spacing w:after="0" w:line="240" w:lineRule="auto"/>
      </w:pPr>
      <w:r>
        <w:continuationSeparator/>
      </w:r>
    </w:p>
  </w:footnote>
  <w:footnote w:id="1">
    <w:p w:rsidR="00EC4F6D" w:rsidRDefault="00EC4F6D">
      <w:pPr>
        <w:pStyle w:val="FootnoteText"/>
      </w:pPr>
      <w:r>
        <w:rPr>
          <w:rStyle w:val="FootnoteReference"/>
        </w:rPr>
        <w:footnoteRef/>
      </w:r>
      <w:r>
        <w:t xml:space="preserve"> Throughout this document, reference to ‘children’ includes those aged from birth to eighteen years of age.</w:t>
      </w:r>
      <w:r>
        <w:tab/>
      </w:r>
    </w:p>
  </w:footnote>
  <w:footnote w:id="2">
    <w:p w:rsidR="00EC4F6D" w:rsidRDefault="00EC4F6D">
      <w:pPr>
        <w:pStyle w:val="FootnoteText"/>
      </w:pPr>
      <w:r>
        <w:rPr>
          <w:rStyle w:val="FootnoteReference"/>
        </w:rPr>
        <w:footnoteRef/>
      </w:r>
      <w:r>
        <w:t xml:space="preserve"> Some may access children’s disability services up to 19 years of age in line with finishing post primary school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32"/>
        <w:szCs w:val="32"/>
      </w:rPr>
      <w:alias w:val="Title"/>
      <w:id w:val="-839932818"/>
      <w:dataBinding w:prefixMappings="xmlns:ns0='http://schemas.openxmlformats.org/package/2006/metadata/core-properties' xmlns:ns1='http://purl.org/dc/elements/1.1/'" w:xpath="/ns0:coreProperties[1]/ns1:title[1]" w:storeItemID="{6C3C8BC8-F283-45AE-878A-BAB7291924A1}"/>
      <w:text/>
    </w:sdtPr>
    <w:sdtEndPr/>
    <w:sdtContent>
      <w:p w:rsidR="00EC4F6D" w:rsidRPr="007D6363" w:rsidRDefault="00EC4F6D" w:rsidP="00957F17">
        <w:pPr>
          <w:pStyle w:val="Header"/>
          <w:tabs>
            <w:tab w:val="clear" w:pos="4513"/>
            <w:tab w:val="center" w:pos="9214"/>
          </w:tabs>
          <w:jc w:val="center"/>
          <w:rPr>
            <w:rFonts w:asciiTheme="majorHAnsi" w:eastAsiaTheme="majorEastAsia" w:hAnsiTheme="majorHAnsi" w:cstheme="majorBidi"/>
            <w:sz w:val="32"/>
            <w:szCs w:val="32"/>
          </w:rPr>
        </w:pPr>
        <w:r>
          <w:rPr>
            <w:b/>
            <w:sz w:val="32"/>
            <w:szCs w:val="32"/>
          </w:rPr>
          <w:t>Progressing Disability Services for Children and Young People Programme (PDS)</w:t>
        </w:r>
      </w:p>
    </w:sdtContent>
  </w:sdt>
  <w:p w:rsidR="00EC4F6D" w:rsidRDefault="00EC4F6D">
    <w:pPr>
      <w:pStyle w:val="Header"/>
    </w:pPr>
    <w:r>
      <w:rPr>
        <w:rFonts w:asciiTheme="majorHAnsi" w:eastAsiaTheme="majorEastAsia" w:hAnsiTheme="majorHAnsi" w:cstheme="majorBidi"/>
        <w:noProof/>
      </w:rPr>
      <mc:AlternateContent>
        <mc:Choice Requires="wpg">
          <w:drawing>
            <wp:anchor distT="0" distB="0" distL="114300" distR="114300" simplePos="0" relativeHeight="251667456" behindDoc="0" locked="0" layoutInCell="1" allowOverlap="1" wp14:anchorId="024C1087" wp14:editId="3B22C2F1">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3095103E" id="Group 468" o:spid="_x0000_s1026" style="position:absolute;margin-left:0;margin-top:0;width:791.15pt;height:1in;z-index:25166745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6432" behindDoc="0" locked="0" layoutInCell="1" allowOverlap="1" wp14:anchorId="3F9D5E5C" wp14:editId="1339D2DB">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FA4A404" id="Rectangle 471" o:spid="_x0000_s1026" style="position:absolute;margin-left:0;margin-top:0;width:7.15pt;height:64.8pt;z-index:25166643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5408" behindDoc="0" locked="0" layoutInCell="1" allowOverlap="1" wp14:anchorId="2C5AD076" wp14:editId="32FBFB7C">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FB31B3F" id="Rectangle 472"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45D"/>
    <w:multiLevelType w:val="hybridMultilevel"/>
    <w:tmpl w:val="0DFCD1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0C666B2"/>
    <w:multiLevelType w:val="multilevel"/>
    <w:tmpl w:val="34F62A56"/>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09488B"/>
    <w:multiLevelType w:val="hybridMultilevel"/>
    <w:tmpl w:val="DF9606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BB7DDE"/>
    <w:multiLevelType w:val="hybridMultilevel"/>
    <w:tmpl w:val="9F2846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412BC7"/>
    <w:multiLevelType w:val="multilevel"/>
    <w:tmpl w:val="6694958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A6782"/>
    <w:multiLevelType w:val="hybridMultilevel"/>
    <w:tmpl w:val="A8F2CAE0"/>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3334A7"/>
    <w:multiLevelType w:val="hybridMultilevel"/>
    <w:tmpl w:val="7582A00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7B1AFF"/>
    <w:multiLevelType w:val="hybridMultilevel"/>
    <w:tmpl w:val="A6C6925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806F0B"/>
    <w:multiLevelType w:val="hybridMultilevel"/>
    <w:tmpl w:val="E66EAF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F229A8"/>
    <w:multiLevelType w:val="hybridMultilevel"/>
    <w:tmpl w:val="7C960C6A"/>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C63BEF"/>
    <w:multiLevelType w:val="hybridMultilevel"/>
    <w:tmpl w:val="FA12153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372769"/>
    <w:multiLevelType w:val="hybridMultilevel"/>
    <w:tmpl w:val="2FF401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B54702"/>
    <w:multiLevelType w:val="multilevel"/>
    <w:tmpl w:val="964E9C64"/>
    <w:lvl w:ilvl="0">
      <w:start w:val="1"/>
      <w:numFmt w:val="decimal"/>
      <w:lvlText w:val="%1."/>
      <w:lvlJc w:val="left"/>
      <w:pPr>
        <w:ind w:left="720" w:hanging="360"/>
      </w:pPr>
      <w:rPr>
        <w:rFonts w:hint="default"/>
      </w:rPr>
    </w:lvl>
    <w:lvl w:ilvl="1">
      <w:start w:val="3"/>
      <w:numFmt w:val="decimal"/>
      <w:isLgl/>
      <w:lvlText w:val="%1.%2"/>
      <w:lvlJc w:val="left"/>
      <w:pPr>
        <w:ind w:left="112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2B22E50"/>
    <w:multiLevelType w:val="hybridMultilevel"/>
    <w:tmpl w:val="F9A01C48"/>
    <w:lvl w:ilvl="0" w:tplc="38940A02">
      <w:start w:val="1"/>
      <w:numFmt w:val="bullet"/>
      <w:lvlText w:val="o"/>
      <w:lvlJc w:val="left"/>
      <w:pPr>
        <w:tabs>
          <w:tab w:val="num" w:pos="720"/>
        </w:tabs>
        <w:ind w:left="720" w:hanging="360"/>
      </w:pPr>
      <w:rPr>
        <w:rFonts w:ascii="Courier New" w:hAnsi="Courier New" w:hint="default"/>
      </w:rPr>
    </w:lvl>
    <w:lvl w:ilvl="1" w:tplc="6E80B4C4" w:tentative="1">
      <w:start w:val="1"/>
      <w:numFmt w:val="bullet"/>
      <w:lvlText w:val="o"/>
      <w:lvlJc w:val="left"/>
      <w:pPr>
        <w:tabs>
          <w:tab w:val="num" w:pos="1440"/>
        </w:tabs>
        <w:ind w:left="1440" w:hanging="360"/>
      </w:pPr>
      <w:rPr>
        <w:rFonts w:ascii="Courier New" w:hAnsi="Courier New" w:hint="default"/>
      </w:rPr>
    </w:lvl>
    <w:lvl w:ilvl="2" w:tplc="554257B2" w:tentative="1">
      <w:start w:val="1"/>
      <w:numFmt w:val="bullet"/>
      <w:lvlText w:val="o"/>
      <w:lvlJc w:val="left"/>
      <w:pPr>
        <w:tabs>
          <w:tab w:val="num" w:pos="2160"/>
        </w:tabs>
        <w:ind w:left="2160" w:hanging="360"/>
      </w:pPr>
      <w:rPr>
        <w:rFonts w:ascii="Courier New" w:hAnsi="Courier New" w:hint="default"/>
      </w:rPr>
    </w:lvl>
    <w:lvl w:ilvl="3" w:tplc="CF6CF66A" w:tentative="1">
      <w:start w:val="1"/>
      <w:numFmt w:val="bullet"/>
      <w:lvlText w:val="o"/>
      <w:lvlJc w:val="left"/>
      <w:pPr>
        <w:tabs>
          <w:tab w:val="num" w:pos="2880"/>
        </w:tabs>
        <w:ind w:left="2880" w:hanging="360"/>
      </w:pPr>
      <w:rPr>
        <w:rFonts w:ascii="Courier New" w:hAnsi="Courier New" w:hint="default"/>
      </w:rPr>
    </w:lvl>
    <w:lvl w:ilvl="4" w:tplc="F4AE4A9C" w:tentative="1">
      <w:start w:val="1"/>
      <w:numFmt w:val="bullet"/>
      <w:lvlText w:val="o"/>
      <w:lvlJc w:val="left"/>
      <w:pPr>
        <w:tabs>
          <w:tab w:val="num" w:pos="3600"/>
        </w:tabs>
        <w:ind w:left="3600" w:hanging="360"/>
      </w:pPr>
      <w:rPr>
        <w:rFonts w:ascii="Courier New" w:hAnsi="Courier New" w:hint="default"/>
      </w:rPr>
    </w:lvl>
    <w:lvl w:ilvl="5" w:tplc="CF4C32CA" w:tentative="1">
      <w:start w:val="1"/>
      <w:numFmt w:val="bullet"/>
      <w:lvlText w:val="o"/>
      <w:lvlJc w:val="left"/>
      <w:pPr>
        <w:tabs>
          <w:tab w:val="num" w:pos="4320"/>
        </w:tabs>
        <w:ind w:left="4320" w:hanging="360"/>
      </w:pPr>
      <w:rPr>
        <w:rFonts w:ascii="Courier New" w:hAnsi="Courier New" w:hint="default"/>
      </w:rPr>
    </w:lvl>
    <w:lvl w:ilvl="6" w:tplc="EBEEC984" w:tentative="1">
      <w:start w:val="1"/>
      <w:numFmt w:val="bullet"/>
      <w:lvlText w:val="o"/>
      <w:lvlJc w:val="left"/>
      <w:pPr>
        <w:tabs>
          <w:tab w:val="num" w:pos="5040"/>
        </w:tabs>
        <w:ind w:left="5040" w:hanging="360"/>
      </w:pPr>
      <w:rPr>
        <w:rFonts w:ascii="Courier New" w:hAnsi="Courier New" w:hint="default"/>
      </w:rPr>
    </w:lvl>
    <w:lvl w:ilvl="7" w:tplc="4CAE1B80" w:tentative="1">
      <w:start w:val="1"/>
      <w:numFmt w:val="bullet"/>
      <w:lvlText w:val="o"/>
      <w:lvlJc w:val="left"/>
      <w:pPr>
        <w:tabs>
          <w:tab w:val="num" w:pos="5760"/>
        </w:tabs>
        <w:ind w:left="5760" w:hanging="360"/>
      </w:pPr>
      <w:rPr>
        <w:rFonts w:ascii="Courier New" w:hAnsi="Courier New" w:hint="default"/>
      </w:rPr>
    </w:lvl>
    <w:lvl w:ilvl="8" w:tplc="3C5881AC"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26E42B62"/>
    <w:multiLevelType w:val="hybridMultilevel"/>
    <w:tmpl w:val="038C6B8A"/>
    <w:lvl w:ilvl="0" w:tplc="18090003">
      <w:start w:val="1"/>
      <w:numFmt w:val="bullet"/>
      <w:lvlText w:val="o"/>
      <w:lvlJc w:val="left"/>
      <w:pPr>
        <w:ind w:left="1287" w:hanging="360"/>
      </w:pPr>
      <w:rPr>
        <w:rFonts w:ascii="Courier New" w:hAnsi="Courier New" w:cs="Courier New"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5" w15:restartNumberingAfterBreak="0">
    <w:nsid w:val="2774439F"/>
    <w:multiLevelType w:val="multilevel"/>
    <w:tmpl w:val="C122B5D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11923"/>
    <w:multiLevelType w:val="hybridMultilevel"/>
    <w:tmpl w:val="AE7A18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2A4B4B"/>
    <w:multiLevelType w:val="multilevel"/>
    <w:tmpl w:val="7AC41CEE"/>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3A7E06"/>
    <w:multiLevelType w:val="hybridMultilevel"/>
    <w:tmpl w:val="26748A46"/>
    <w:lvl w:ilvl="0" w:tplc="61B4C73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3E05194"/>
    <w:multiLevelType w:val="hybridMultilevel"/>
    <w:tmpl w:val="663CAD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5F839C4"/>
    <w:multiLevelType w:val="hybridMultilevel"/>
    <w:tmpl w:val="84123B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ADC3732"/>
    <w:multiLevelType w:val="hybridMultilevel"/>
    <w:tmpl w:val="629E9D64"/>
    <w:lvl w:ilvl="0" w:tplc="1809000F">
      <w:start w:val="1"/>
      <w:numFmt w:val="decimal"/>
      <w:lvlText w:val="%1."/>
      <w:lvlJc w:val="left"/>
      <w:pPr>
        <w:ind w:left="2487" w:hanging="360"/>
      </w:pPr>
      <w:rPr>
        <w:rFonts w:hint="default"/>
      </w:rPr>
    </w:lvl>
    <w:lvl w:ilvl="1" w:tplc="18090019" w:tentative="1">
      <w:start w:val="1"/>
      <w:numFmt w:val="lowerLetter"/>
      <w:lvlText w:val="%2."/>
      <w:lvlJc w:val="left"/>
      <w:pPr>
        <w:ind w:left="3207" w:hanging="360"/>
      </w:pPr>
    </w:lvl>
    <w:lvl w:ilvl="2" w:tplc="1809001B" w:tentative="1">
      <w:start w:val="1"/>
      <w:numFmt w:val="lowerRoman"/>
      <w:lvlText w:val="%3."/>
      <w:lvlJc w:val="right"/>
      <w:pPr>
        <w:ind w:left="3927" w:hanging="180"/>
      </w:pPr>
    </w:lvl>
    <w:lvl w:ilvl="3" w:tplc="1809000F" w:tentative="1">
      <w:start w:val="1"/>
      <w:numFmt w:val="decimal"/>
      <w:lvlText w:val="%4."/>
      <w:lvlJc w:val="left"/>
      <w:pPr>
        <w:ind w:left="4647" w:hanging="360"/>
      </w:pPr>
    </w:lvl>
    <w:lvl w:ilvl="4" w:tplc="18090019" w:tentative="1">
      <w:start w:val="1"/>
      <w:numFmt w:val="lowerLetter"/>
      <w:lvlText w:val="%5."/>
      <w:lvlJc w:val="left"/>
      <w:pPr>
        <w:ind w:left="5367" w:hanging="360"/>
      </w:pPr>
    </w:lvl>
    <w:lvl w:ilvl="5" w:tplc="1809001B" w:tentative="1">
      <w:start w:val="1"/>
      <w:numFmt w:val="lowerRoman"/>
      <w:lvlText w:val="%6."/>
      <w:lvlJc w:val="right"/>
      <w:pPr>
        <w:ind w:left="6087" w:hanging="180"/>
      </w:pPr>
    </w:lvl>
    <w:lvl w:ilvl="6" w:tplc="1809000F" w:tentative="1">
      <w:start w:val="1"/>
      <w:numFmt w:val="decimal"/>
      <w:lvlText w:val="%7."/>
      <w:lvlJc w:val="left"/>
      <w:pPr>
        <w:ind w:left="6807" w:hanging="360"/>
      </w:pPr>
    </w:lvl>
    <w:lvl w:ilvl="7" w:tplc="18090019" w:tentative="1">
      <w:start w:val="1"/>
      <w:numFmt w:val="lowerLetter"/>
      <w:lvlText w:val="%8."/>
      <w:lvlJc w:val="left"/>
      <w:pPr>
        <w:ind w:left="7527" w:hanging="360"/>
      </w:pPr>
    </w:lvl>
    <w:lvl w:ilvl="8" w:tplc="1809001B" w:tentative="1">
      <w:start w:val="1"/>
      <w:numFmt w:val="lowerRoman"/>
      <w:lvlText w:val="%9."/>
      <w:lvlJc w:val="right"/>
      <w:pPr>
        <w:ind w:left="8247" w:hanging="180"/>
      </w:pPr>
    </w:lvl>
  </w:abstractNum>
  <w:abstractNum w:abstractNumId="22" w15:restartNumberingAfterBreak="0">
    <w:nsid w:val="3C1C3114"/>
    <w:multiLevelType w:val="hybridMultilevel"/>
    <w:tmpl w:val="017A19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D77357F"/>
    <w:multiLevelType w:val="hybridMultilevel"/>
    <w:tmpl w:val="60D41DB8"/>
    <w:lvl w:ilvl="0" w:tplc="FE6C3960">
      <w:start w:val="1"/>
      <w:numFmt w:val="bullet"/>
      <w:lvlText w:val="-"/>
      <w:lvlJc w:val="left"/>
      <w:pPr>
        <w:ind w:left="720" w:hanging="360"/>
      </w:pPr>
      <w:rPr>
        <w:rFonts w:ascii="Calibri" w:eastAsiaTheme="minorHAns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4942B0"/>
    <w:multiLevelType w:val="hybridMultilevel"/>
    <w:tmpl w:val="1AAA6626"/>
    <w:lvl w:ilvl="0" w:tplc="F93C1550">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433E6F2A"/>
    <w:multiLevelType w:val="hybridMultilevel"/>
    <w:tmpl w:val="E122590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4E42076"/>
    <w:multiLevelType w:val="hybridMultilevel"/>
    <w:tmpl w:val="09BA9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53957FE"/>
    <w:multiLevelType w:val="hybridMultilevel"/>
    <w:tmpl w:val="037C0C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73C1D29"/>
    <w:multiLevelType w:val="hybridMultilevel"/>
    <w:tmpl w:val="BA167FE6"/>
    <w:lvl w:ilvl="0" w:tplc="227EBF8C">
      <w:start w:val="1"/>
      <w:numFmt w:val="bullet"/>
      <w:lvlText w:val=""/>
      <w:lvlJc w:val="left"/>
      <w:pPr>
        <w:tabs>
          <w:tab w:val="num" w:pos="720"/>
        </w:tabs>
        <w:ind w:left="720" w:hanging="360"/>
      </w:pPr>
      <w:rPr>
        <w:rFonts w:ascii="Wingdings" w:hAnsi="Wingdings" w:hint="default"/>
      </w:rPr>
    </w:lvl>
    <w:lvl w:ilvl="1" w:tplc="DC0AF9A4" w:tentative="1">
      <w:start w:val="1"/>
      <w:numFmt w:val="bullet"/>
      <w:lvlText w:val=""/>
      <w:lvlJc w:val="left"/>
      <w:pPr>
        <w:tabs>
          <w:tab w:val="num" w:pos="1440"/>
        </w:tabs>
        <w:ind w:left="1440" w:hanging="360"/>
      </w:pPr>
      <w:rPr>
        <w:rFonts w:ascii="Wingdings" w:hAnsi="Wingdings" w:hint="default"/>
      </w:rPr>
    </w:lvl>
    <w:lvl w:ilvl="2" w:tplc="9CD8A7CA" w:tentative="1">
      <w:start w:val="1"/>
      <w:numFmt w:val="bullet"/>
      <w:lvlText w:val=""/>
      <w:lvlJc w:val="left"/>
      <w:pPr>
        <w:tabs>
          <w:tab w:val="num" w:pos="2160"/>
        </w:tabs>
        <w:ind w:left="2160" w:hanging="360"/>
      </w:pPr>
      <w:rPr>
        <w:rFonts w:ascii="Wingdings" w:hAnsi="Wingdings" w:hint="default"/>
      </w:rPr>
    </w:lvl>
    <w:lvl w:ilvl="3" w:tplc="7C60D182" w:tentative="1">
      <w:start w:val="1"/>
      <w:numFmt w:val="bullet"/>
      <w:lvlText w:val=""/>
      <w:lvlJc w:val="left"/>
      <w:pPr>
        <w:tabs>
          <w:tab w:val="num" w:pos="2880"/>
        </w:tabs>
        <w:ind w:left="2880" w:hanging="360"/>
      </w:pPr>
      <w:rPr>
        <w:rFonts w:ascii="Wingdings" w:hAnsi="Wingdings" w:hint="default"/>
      </w:rPr>
    </w:lvl>
    <w:lvl w:ilvl="4" w:tplc="093CA1E8" w:tentative="1">
      <w:start w:val="1"/>
      <w:numFmt w:val="bullet"/>
      <w:lvlText w:val=""/>
      <w:lvlJc w:val="left"/>
      <w:pPr>
        <w:tabs>
          <w:tab w:val="num" w:pos="3600"/>
        </w:tabs>
        <w:ind w:left="3600" w:hanging="360"/>
      </w:pPr>
      <w:rPr>
        <w:rFonts w:ascii="Wingdings" w:hAnsi="Wingdings" w:hint="default"/>
      </w:rPr>
    </w:lvl>
    <w:lvl w:ilvl="5" w:tplc="DAC2BDEC" w:tentative="1">
      <w:start w:val="1"/>
      <w:numFmt w:val="bullet"/>
      <w:lvlText w:val=""/>
      <w:lvlJc w:val="left"/>
      <w:pPr>
        <w:tabs>
          <w:tab w:val="num" w:pos="4320"/>
        </w:tabs>
        <w:ind w:left="4320" w:hanging="360"/>
      </w:pPr>
      <w:rPr>
        <w:rFonts w:ascii="Wingdings" w:hAnsi="Wingdings" w:hint="default"/>
      </w:rPr>
    </w:lvl>
    <w:lvl w:ilvl="6" w:tplc="A184DC60" w:tentative="1">
      <w:start w:val="1"/>
      <w:numFmt w:val="bullet"/>
      <w:lvlText w:val=""/>
      <w:lvlJc w:val="left"/>
      <w:pPr>
        <w:tabs>
          <w:tab w:val="num" w:pos="5040"/>
        </w:tabs>
        <w:ind w:left="5040" w:hanging="360"/>
      </w:pPr>
      <w:rPr>
        <w:rFonts w:ascii="Wingdings" w:hAnsi="Wingdings" w:hint="default"/>
      </w:rPr>
    </w:lvl>
    <w:lvl w:ilvl="7" w:tplc="D35E5332" w:tentative="1">
      <w:start w:val="1"/>
      <w:numFmt w:val="bullet"/>
      <w:lvlText w:val=""/>
      <w:lvlJc w:val="left"/>
      <w:pPr>
        <w:tabs>
          <w:tab w:val="num" w:pos="5760"/>
        </w:tabs>
        <w:ind w:left="5760" w:hanging="360"/>
      </w:pPr>
      <w:rPr>
        <w:rFonts w:ascii="Wingdings" w:hAnsi="Wingdings" w:hint="default"/>
      </w:rPr>
    </w:lvl>
    <w:lvl w:ilvl="8" w:tplc="2D2E9FA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912C71"/>
    <w:multiLevelType w:val="hybridMultilevel"/>
    <w:tmpl w:val="6E1A488C"/>
    <w:lvl w:ilvl="0" w:tplc="459000E4">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30" w15:restartNumberingAfterBreak="0">
    <w:nsid w:val="49C712A1"/>
    <w:multiLevelType w:val="multilevel"/>
    <w:tmpl w:val="92C4CDA0"/>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asciiTheme="majorHAnsi" w:hAnsiTheme="majorHAnsi" w:hint="default"/>
      </w:rPr>
    </w:lvl>
    <w:lvl w:ilvl="2">
      <w:start w:val="1"/>
      <w:numFmt w:val="decimal"/>
      <w:isLgl/>
      <w:lvlText w:val="%1.%2.%3"/>
      <w:lvlJc w:val="left"/>
      <w:pPr>
        <w:ind w:left="1080" w:hanging="720"/>
      </w:pPr>
      <w:rPr>
        <w:rFonts w:asciiTheme="majorHAnsi" w:hAnsiTheme="majorHAnsi" w:hint="default"/>
      </w:rPr>
    </w:lvl>
    <w:lvl w:ilvl="3">
      <w:start w:val="1"/>
      <w:numFmt w:val="decimal"/>
      <w:isLgl/>
      <w:lvlText w:val="%1.%2.%3.%4"/>
      <w:lvlJc w:val="left"/>
      <w:pPr>
        <w:ind w:left="1440" w:hanging="1080"/>
      </w:pPr>
      <w:rPr>
        <w:rFonts w:asciiTheme="majorHAnsi" w:hAnsiTheme="majorHAnsi" w:hint="default"/>
      </w:rPr>
    </w:lvl>
    <w:lvl w:ilvl="4">
      <w:start w:val="1"/>
      <w:numFmt w:val="decimal"/>
      <w:isLgl/>
      <w:lvlText w:val="%1.%2.%3.%4.%5"/>
      <w:lvlJc w:val="left"/>
      <w:pPr>
        <w:ind w:left="1440" w:hanging="1080"/>
      </w:pPr>
      <w:rPr>
        <w:rFonts w:asciiTheme="majorHAnsi" w:hAnsiTheme="majorHAnsi" w:hint="default"/>
      </w:rPr>
    </w:lvl>
    <w:lvl w:ilvl="5">
      <w:start w:val="1"/>
      <w:numFmt w:val="decimal"/>
      <w:isLgl/>
      <w:lvlText w:val="%1.%2.%3.%4.%5.%6"/>
      <w:lvlJc w:val="left"/>
      <w:pPr>
        <w:ind w:left="1800" w:hanging="1440"/>
      </w:pPr>
      <w:rPr>
        <w:rFonts w:asciiTheme="majorHAnsi" w:hAnsiTheme="majorHAnsi" w:hint="default"/>
      </w:rPr>
    </w:lvl>
    <w:lvl w:ilvl="6">
      <w:start w:val="1"/>
      <w:numFmt w:val="decimal"/>
      <w:isLgl/>
      <w:lvlText w:val="%1.%2.%3.%4.%5.%6.%7"/>
      <w:lvlJc w:val="left"/>
      <w:pPr>
        <w:ind w:left="1800" w:hanging="1440"/>
      </w:pPr>
      <w:rPr>
        <w:rFonts w:asciiTheme="majorHAnsi" w:hAnsiTheme="majorHAnsi" w:hint="default"/>
      </w:rPr>
    </w:lvl>
    <w:lvl w:ilvl="7">
      <w:start w:val="1"/>
      <w:numFmt w:val="decimal"/>
      <w:isLgl/>
      <w:lvlText w:val="%1.%2.%3.%4.%5.%6.%7.%8"/>
      <w:lvlJc w:val="left"/>
      <w:pPr>
        <w:ind w:left="2160" w:hanging="1800"/>
      </w:pPr>
      <w:rPr>
        <w:rFonts w:asciiTheme="majorHAnsi" w:hAnsiTheme="majorHAnsi" w:hint="default"/>
      </w:rPr>
    </w:lvl>
    <w:lvl w:ilvl="8">
      <w:start w:val="1"/>
      <w:numFmt w:val="decimal"/>
      <w:isLgl/>
      <w:lvlText w:val="%1.%2.%3.%4.%5.%6.%7.%8.%9"/>
      <w:lvlJc w:val="left"/>
      <w:pPr>
        <w:ind w:left="2160" w:hanging="1800"/>
      </w:pPr>
      <w:rPr>
        <w:rFonts w:asciiTheme="majorHAnsi" w:hAnsiTheme="majorHAnsi" w:hint="default"/>
      </w:rPr>
    </w:lvl>
  </w:abstractNum>
  <w:abstractNum w:abstractNumId="31" w15:restartNumberingAfterBreak="0">
    <w:nsid w:val="4C8A0561"/>
    <w:multiLevelType w:val="hybridMultilevel"/>
    <w:tmpl w:val="03620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2204D94"/>
    <w:multiLevelType w:val="hybridMultilevel"/>
    <w:tmpl w:val="BD32C1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2635770"/>
    <w:multiLevelType w:val="hybridMultilevel"/>
    <w:tmpl w:val="44DAC8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7453DCF"/>
    <w:multiLevelType w:val="hybridMultilevel"/>
    <w:tmpl w:val="EE6412F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85A319E"/>
    <w:multiLevelType w:val="hybridMultilevel"/>
    <w:tmpl w:val="4A9A72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9EC6A9B"/>
    <w:multiLevelType w:val="hybridMultilevel"/>
    <w:tmpl w:val="F410A2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D8801C1"/>
    <w:multiLevelType w:val="hybridMultilevel"/>
    <w:tmpl w:val="D54A29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0282543"/>
    <w:multiLevelType w:val="hybridMultilevel"/>
    <w:tmpl w:val="AC2A73B6"/>
    <w:lvl w:ilvl="0" w:tplc="61B4C73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29A0530"/>
    <w:multiLevelType w:val="hybridMultilevel"/>
    <w:tmpl w:val="4B9C0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15:restartNumberingAfterBreak="0">
    <w:nsid w:val="63020765"/>
    <w:multiLevelType w:val="hybridMultilevel"/>
    <w:tmpl w:val="CC5C6222"/>
    <w:lvl w:ilvl="0" w:tplc="1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DD2C23"/>
    <w:multiLevelType w:val="hybridMultilevel"/>
    <w:tmpl w:val="DDC8B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4F3167B"/>
    <w:multiLevelType w:val="hybridMultilevel"/>
    <w:tmpl w:val="2E3C20A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A422B89"/>
    <w:multiLevelType w:val="hybridMultilevel"/>
    <w:tmpl w:val="E36C5CF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C361C47"/>
    <w:multiLevelType w:val="hybridMultilevel"/>
    <w:tmpl w:val="052E1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99A6CCC"/>
    <w:multiLevelType w:val="hybridMultilevel"/>
    <w:tmpl w:val="C50E5D7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ADF1ED4"/>
    <w:multiLevelType w:val="hybridMultilevel"/>
    <w:tmpl w:val="D736E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6"/>
  </w:num>
  <w:num w:numId="2">
    <w:abstractNumId w:val="46"/>
  </w:num>
  <w:num w:numId="3">
    <w:abstractNumId w:val="26"/>
  </w:num>
  <w:num w:numId="4">
    <w:abstractNumId w:val="19"/>
  </w:num>
  <w:num w:numId="5">
    <w:abstractNumId w:val="8"/>
  </w:num>
  <w:num w:numId="6">
    <w:abstractNumId w:val="23"/>
  </w:num>
  <w:num w:numId="7">
    <w:abstractNumId w:val="40"/>
  </w:num>
  <w:num w:numId="8">
    <w:abstractNumId w:val="10"/>
  </w:num>
  <w:num w:numId="9">
    <w:abstractNumId w:val="31"/>
  </w:num>
  <w:num w:numId="10">
    <w:abstractNumId w:val="44"/>
  </w:num>
  <w:num w:numId="11">
    <w:abstractNumId w:val="20"/>
  </w:num>
  <w:num w:numId="12">
    <w:abstractNumId w:val="41"/>
  </w:num>
  <w:num w:numId="13">
    <w:abstractNumId w:val="37"/>
  </w:num>
  <w:num w:numId="14">
    <w:abstractNumId w:val="27"/>
  </w:num>
  <w:num w:numId="15">
    <w:abstractNumId w:val="11"/>
  </w:num>
  <w:num w:numId="16">
    <w:abstractNumId w:val="32"/>
  </w:num>
  <w:num w:numId="17">
    <w:abstractNumId w:val="0"/>
  </w:num>
  <w:num w:numId="18">
    <w:abstractNumId w:val="35"/>
  </w:num>
  <w:num w:numId="19">
    <w:abstractNumId w:val="13"/>
  </w:num>
  <w:num w:numId="20">
    <w:abstractNumId w:val="24"/>
  </w:num>
  <w:num w:numId="21">
    <w:abstractNumId w:val="16"/>
  </w:num>
  <w:num w:numId="22">
    <w:abstractNumId w:val="39"/>
  </w:num>
  <w:num w:numId="23">
    <w:abstractNumId w:val="33"/>
  </w:num>
  <w:num w:numId="24">
    <w:abstractNumId w:val="42"/>
  </w:num>
  <w:num w:numId="25">
    <w:abstractNumId w:val="21"/>
  </w:num>
  <w:num w:numId="26">
    <w:abstractNumId w:val="3"/>
  </w:num>
  <w:num w:numId="27">
    <w:abstractNumId w:val="45"/>
  </w:num>
  <w:num w:numId="28">
    <w:abstractNumId w:val="7"/>
  </w:num>
  <w:num w:numId="29">
    <w:abstractNumId w:val="12"/>
  </w:num>
  <w:num w:numId="30">
    <w:abstractNumId w:val="22"/>
  </w:num>
  <w:num w:numId="31">
    <w:abstractNumId w:val="17"/>
  </w:num>
  <w:num w:numId="32">
    <w:abstractNumId w:val="15"/>
  </w:num>
  <w:num w:numId="33">
    <w:abstractNumId w:val="4"/>
  </w:num>
  <w:num w:numId="34">
    <w:abstractNumId w:val="43"/>
  </w:num>
  <w:num w:numId="35">
    <w:abstractNumId w:val="30"/>
  </w:num>
  <w:num w:numId="36">
    <w:abstractNumId w:val="5"/>
  </w:num>
  <w:num w:numId="37">
    <w:abstractNumId w:val="1"/>
  </w:num>
  <w:num w:numId="38">
    <w:abstractNumId w:val="2"/>
  </w:num>
  <w:num w:numId="39">
    <w:abstractNumId w:val="9"/>
  </w:num>
  <w:num w:numId="40">
    <w:abstractNumId w:val="38"/>
  </w:num>
  <w:num w:numId="41">
    <w:abstractNumId w:val="18"/>
  </w:num>
  <w:num w:numId="42">
    <w:abstractNumId w:val="34"/>
  </w:num>
  <w:num w:numId="43">
    <w:abstractNumId w:val="14"/>
  </w:num>
  <w:num w:numId="44">
    <w:abstractNumId w:val="29"/>
  </w:num>
  <w:num w:numId="45">
    <w:abstractNumId w:val="6"/>
  </w:num>
  <w:num w:numId="46">
    <w:abstractNumId w:val="2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C0"/>
    <w:rsid w:val="00002A8D"/>
    <w:rsid w:val="00005143"/>
    <w:rsid w:val="00011D40"/>
    <w:rsid w:val="00017224"/>
    <w:rsid w:val="00017396"/>
    <w:rsid w:val="000176A3"/>
    <w:rsid w:val="00024557"/>
    <w:rsid w:val="00032586"/>
    <w:rsid w:val="00044183"/>
    <w:rsid w:val="00063EE5"/>
    <w:rsid w:val="00075AF0"/>
    <w:rsid w:val="000771E4"/>
    <w:rsid w:val="000813E8"/>
    <w:rsid w:val="00090AFC"/>
    <w:rsid w:val="00091001"/>
    <w:rsid w:val="00094205"/>
    <w:rsid w:val="00095EE0"/>
    <w:rsid w:val="000A1FC1"/>
    <w:rsid w:val="000A38A1"/>
    <w:rsid w:val="000A604C"/>
    <w:rsid w:val="000B7047"/>
    <w:rsid w:val="000C0E3A"/>
    <w:rsid w:val="000C2DB4"/>
    <w:rsid w:val="000D4424"/>
    <w:rsid w:val="000D7AFB"/>
    <w:rsid w:val="000E3E03"/>
    <w:rsid w:val="000E64FE"/>
    <w:rsid w:val="000F0C1D"/>
    <w:rsid w:val="000F17CC"/>
    <w:rsid w:val="0010192F"/>
    <w:rsid w:val="00110615"/>
    <w:rsid w:val="00113D6D"/>
    <w:rsid w:val="00123C32"/>
    <w:rsid w:val="00135516"/>
    <w:rsid w:val="00142E7A"/>
    <w:rsid w:val="00143719"/>
    <w:rsid w:val="00147DEC"/>
    <w:rsid w:val="00157FC4"/>
    <w:rsid w:val="00164D2F"/>
    <w:rsid w:val="00167095"/>
    <w:rsid w:val="001774B7"/>
    <w:rsid w:val="001A3BF3"/>
    <w:rsid w:val="001A4DBC"/>
    <w:rsid w:val="001A5CF7"/>
    <w:rsid w:val="001B55D0"/>
    <w:rsid w:val="001B6E41"/>
    <w:rsid w:val="001C4365"/>
    <w:rsid w:val="001D204F"/>
    <w:rsid w:val="001D72F1"/>
    <w:rsid w:val="001D7609"/>
    <w:rsid w:val="001E45B7"/>
    <w:rsid w:val="001E7DD4"/>
    <w:rsid w:val="001F6567"/>
    <w:rsid w:val="001F7CFF"/>
    <w:rsid w:val="00201F1B"/>
    <w:rsid w:val="00225222"/>
    <w:rsid w:val="00250B57"/>
    <w:rsid w:val="00253EA8"/>
    <w:rsid w:val="00255F71"/>
    <w:rsid w:val="00272C01"/>
    <w:rsid w:val="0027591D"/>
    <w:rsid w:val="00282A6C"/>
    <w:rsid w:val="00290C29"/>
    <w:rsid w:val="002969B9"/>
    <w:rsid w:val="00296C2D"/>
    <w:rsid w:val="002C354C"/>
    <w:rsid w:val="002C5F81"/>
    <w:rsid w:val="002C7855"/>
    <w:rsid w:val="002D227B"/>
    <w:rsid w:val="00306837"/>
    <w:rsid w:val="00315C0A"/>
    <w:rsid w:val="00336E96"/>
    <w:rsid w:val="003417B1"/>
    <w:rsid w:val="00351031"/>
    <w:rsid w:val="00355E17"/>
    <w:rsid w:val="003567BA"/>
    <w:rsid w:val="003669ED"/>
    <w:rsid w:val="00383EA5"/>
    <w:rsid w:val="00384E3D"/>
    <w:rsid w:val="003A1038"/>
    <w:rsid w:val="003B2636"/>
    <w:rsid w:val="003B363E"/>
    <w:rsid w:val="003E0D9E"/>
    <w:rsid w:val="003E7E74"/>
    <w:rsid w:val="003F30B4"/>
    <w:rsid w:val="0040024D"/>
    <w:rsid w:val="00413492"/>
    <w:rsid w:val="00415500"/>
    <w:rsid w:val="004312D0"/>
    <w:rsid w:val="004323F2"/>
    <w:rsid w:val="00432C55"/>
    <w:rsid w:val="00433492"/>
    <w:rsid w:val="0044536C"/>
    <w:rsid w:val="00460602"/>
    <w:rsid w:val="004740BA"/>
    <w:rsid w:val="004811FE"/>
    <w:rsid w:val="004902A8"/>
    <w:rsid w:val="004A29AE"/>
    <w:rsid w:val="004B0A99"/>
    <w:rsid w:val="004B218F"/>
    <w:rsid w:val="004B705A"/>
    <w:rsid w:val="004C7CA7"/>
    <w:rsid w:val="004C7E0D"/>
    <w:rsid w:val="004D0E75"/>
    <w:rsid w:val="004D49CE"/>
    <w:rsid w:val="004E55AD"/>
    <w:rsid w:val="00501D44"/>
    <w:rsid w:val="005026E7"/>
    <w:rsid w:val="00502CE2"/>
    <w:rsid w:val="00516EDC"/>
    <w:rsid w:val="00521655"/>
    <w:rsid w:val="00523F8F"/>
    <w:rsid w:val="00531A69"/>
    <w:rsid w:val="005343BB"/>
    <w:rsid w:val="005379FA"/>
    <w:rsid w:val="005448E7"/>
    <w:rsid w:val="00555313"/>
    <w:rsid w:val="005601A1"/>
    <w:rsid w:val="00561DC3"/>
    <w:rsid w:val="00564196"/>
    <w:rsid w:val="00564D70"/>
    <w:rsid w:val="00570F13"/>
    <w:rsid w:val="005741AF"/>
    <w:rsid w:val="005749D2"/>
    <w:rsid w:val="00592ED3"/>
    <w:rsid w:val="00597E74"/>
    <w:rsid w:val="005A01BB"/>
    <w:rsid w:val="005A7516"/>
    <w:rsid w:val="005C228D"/>
    <w:rsid w:val="005E67A1"/>
    <w:rsid w:val="005F7964"/>
    <w:rsid w:val="00603FA5"/>
    <w:rsid w:val="00625E7A"/>
    <w:rsid w:val="006367F9"/>
    <w:rsid w:val="00637D0F"/>
    <w:rsid w:val="00640D27"/>
    <w:rsid w:val="00645546"/>
    <w:rsid w:val="00647874"/>
    <w:rsid w:val="00657870"/>
    <w:rsid w:val="006714F8"/>
    <w:rsid w:val="006732B0"/>
    <w:rsid w:val="0067337C"/>
    <w:rsid w:val="0068158B"/>
    <w:rsid w:val="006A16AA"/>
    <w:rsid w:val="006A7E11"/>
    <w:rsid w:val="006B2190"/>
    <w:rsid w:val="006C2CAF"/>
    <w:rsid w:val="006E4E35"/>
    <w:rsid w:val="006F10B0"/>
    <w:rsid w:val="006F4FE6"/>
    <w:rsid w:val="007168AB"/>
    <w:rsid w:val="00732BB4"/>
    <w:rsid w:val="0074353F"/>
    <w:rsid w:val="0074486F"/>
    <w:rsid w:val="00746CA0"/>
    <w:rsid w:val="007534AF"/>
    <w:rsid w:val="007577B1"/>
    <w:rsid w:val="00773491"/>
    <w:rsid w:val="0078786B"/>
    <w:rsid w:val="007A2876"/>
    <w:rsid w:val="007A6941"/>
    <w:rsid w:val="007B5371"/>
    <w:rsid w:val="007D1ED0"/>
    <w:rsid w:val="007D6363"/>
    <w:rsid w:val="007E4FBB"/>
    <w:rsid w:val="007F41C0"/>
    <w:rsid w:val="008114C2"/>
    <w:rsid w:val="00823D34"/>
    <w:rsid w:val="0082474B"/>
    <w:rsid w:val="00830B50"/>
    <w:rsid w:val="00840770"/>
    <w:rsid w:val="00846F7D"/>
    <w:rsid w:val="008678A3"/>
    <w:rsid w:val="00874EE2"/>
    <w:rsid w:val="00877A1B"/>
    <w:rsid w:val="00882711"/>
    <w:rsid w:val="008A1F88"/>
    <w:rsid w:val="008A2A74"/>
    <w:rsid w:val="008B690E"/>
    <w:rsid w:val="008C7D2C"/>
    <w:rsid w:val="008E6657"/>
    <w:rsid w:val="008F5731"/>
    <w:rsid w:val="00927277"/>
    <w:rsid w:val="00930DE2"/>
    <w:rsid w:val="00932E17"/>
    <w:rsid w:val="00933464"/>
    <w:rsid w:val="00950E35"/>
    <w:rsid w:val="00957F17"/>
    <w:rsid w:val="009605DA"/>
    <w:rsid w:val="009A2453"/>
    <w:rsid w:val="009B1B66"/>
    <w:rsid w:val="009B2873"/>
    <w:rsid w:val="009B66BA"/>
    <w:rsid w:val="009C3E10"/>
    <w:rsid w:val="009C5BE3"/>
    <w:rsid w:val="009C7C0C"/>
    <w:rsid w:val="009D37BB"/>
    <w:rsid w:val="009E0535"/>
    <w:rsid w:val="009E1B37"/>
    <w:rsid w:val="009E2010"/>
    <w:rsid w:val="009E5704"/>
    <w:rsid w:val="009E5CAC"/>
    <w:rsid w:val="009E7F18"/>
    <w:rsid w:val="00A076DC"/>
    <w:rsid w:val="00A15C1A"/>
    <w:rsid w:val="00A21345"/>
    <w:rsid w:val="00A226B8"/>
    <w:rsid w:val="00A24A27"/>
    <w:rsid w:val="00A304B6"/>
    <w:rsid w:val="00A431B6"/>
    <w:rsid w:val="00A465E4"/>
    <w:rsid w:val="00A601C0"/>
    <w:rsid w:val="00A61DCD"/>
    <w:rsid w:val="00A63811"/>
    <w:rsid w:val="00A6604D"/>
    <w:rsid w:val="00AB4B0F"/>
    <w:rsid w:val="00AC0945"/>
    <w:rsid w:val="00AC09A9"/>
    <w:rsid w:val="00AC43E4"/>
    <w:rsid w:val="00AD451B"/>
    <w:rsid w:val="00AD5440"/>
    <w:rsid w:val="00AD573E"/>
    <w:rsid w:val="00AE48CD"/>
    <w:rsid w:val="00AF1126"/>
    <w:rsid w:val="00B02EFA"/>
    <w:rsid w:val="00B05114"/>
    <w:rsid w:val="00B1655D"/>
    <w:rsid w:val="00B65B8E"/>
    <w:rsid w:val="00B66EE9"/>
    <w:rsid w:val="00B871D6"/>
    <w:rsid w:val="00B95D79"/>
    <w:rsid w:val="00BA054E"/>
    <w:rsid w:val="00BA44F9"/>
    <w:rsid w:val="00BC5D61"/>
    <w:rsid w:val="00BD5115"/>
    <w:rsid w:val="00BE6712"/>
    <w:rsid w:val="00C05DD0"/>
    <w:rsid w:val="00C0729E"/>
    <w:rsid w:val="00C228B9"/>
    <w:rsid w:val="00C3753F"/>
    <w:rsid w:val="00C46064"/>
    <w:rsid w:val="00C55357"/>
    <w:rsid w:val="00C555A7"/>
    <w:rsid w:val="00C80A85"/>
    <w:rsid w:val="00C83C27"/>
    <w:rsid w:val="00C92E9D"/>
    <w:rsid w:val="00CA413C"/>
    <w:rsid w:val="00CA4875"/>
    <w:rsid w:val="00CB2475"/>
    <w:rsid w:val="00CB61A1"/>
    <w:rsid w:val="00CB764F"/>
    <w:rsid w:val="00CC22A8"/>
    <w:rsid w:val="00CC5889"/>
    <w:rsid w:val="00CD2106"/>
    <w:rsid w:val="00CD727F"/>
    <w:rsid w:val="00CE3AE5"/>
    <w:rsid w:val="00CE5C1B"/>
    <w:rsid w:val="00CE74AB"/>
    <w:rsid w:val="00CE7FBD"/>
    <w:rsid w:val="00CF08DF"/>
    <w:rsid w:val="00CF21AB"/>
    <w:rsid w:val="00CF2227"/>
    <w:rsid w:val="00D02FC9"/>
    <w:rsid w:val="00D03291"/>
    <w:rsid w:val="00D044E9"/>
    <w:rsid w:val="00D10801"/>
    <w:rsid w:val="00D11AC6"/>
    <w:rsid w:val="00D33847"/>
    <w:rsid w:val="00D42C3C"/>
    <w:rsid w:val="00D5201B"/>
    <w:rsid w:val="00D55E09"/>
    <w:rsid w:val="00D72946"/>
    <w:rsid w:val="00D75C7F"/>
    <w:rsid w:val="00D8161D"/>
    <w:rsid w:val="00D96100"/>
    <w:rsid w:val="00DA2955"/>
    <w:rsid w:val="00DA4AEE"/>
    <w:rsid w:val="00DB19F9"/>
    <w:rsid w:val="00DB42ED"/>
    <w:rsid w:val="00DB60C6"/>
    <w:rsid w:val="00DB7522"/>
    <w:rsid w:val="00DD0EE3"/>
    <w:rsid w:val="00DD1B4B"/>
    <w:rsid w:val="00E24614"/>
    <w:rsid w:val="00E25ED4"/>
    <w:rsid w:val="00E41C11"/>
    <w:rsid w:val="00E63125"/>
    <w:rsid w:val="00E65720"/>
    <w:rsid w:val="00E6581E"/>
    <w:rsid w:val="00E6666E"/>
    <w:rsid w:val="00E669E5"/>
    <w:rsid w:val="00E67BF2"/>
    <w:rsid w:val="00E771F2"/>
    <w:rsid w:val="00E813C9"/>
    <w:rsid w:val="00E84105"/>
    <w:rsid w:val="00E950E8"/>
    <w:rsid w:val="00E964AF"/>
    <w:rsid w:val="00EA08D2"/>
    <w:rsid w:val="00EA6E8B"/>
    <w:rsid w:val="00EB49C1"/>
    <w:rsid w:val="00EB5894"/>
    <w:rsid w:val="00EC4F6D"/>
    <w:rsid w:val="00EC65C6"/>
    <w:rsid w:val="00EC6C4A"/>
    <w:rsid w:val="00ED283E"/>
    <w:rsid w:val="00EE5165"/>
    <w:rsid w:val="00EE64FF"/>
    <w:rsid w:val="00EE74B3"/>
    <w:rsid w:val="00EF5CAF"/>
    <w:rsid w:val="00F017E5"/>
    <w:rsid w:val="00F17985"/>
    <w:rsid w:val="00F256AC"/>
    <w:rsid w:val="00F61495"/>
    <w:rsid w:val="00F701AE"/>
    <w:rsid w:val="00F85C27"/>
    <w:rsid w:val="00F9332B"/>
    <w:rsid w:val="00F974D6"/>
    <w:rsid w:val="00FA1709"/>
    <w:rsid w:val="00FB1922"/>
    <w:rsid w:val="00FB1F64"/>
    <w:rsid w:val="00FB6CCD"/>
    <w:rsid w:val="00FC44B0"/>
    <w:rsid w:val="00FC6799"/>
    <w:rsid w:val="00FD2799"/>
    <w:rsid w:val="00FD5A03"/>
    <w:rsid w:val="00FF26F2"/>
    <w:rsid w:val="00FF41AE"/>
    <w:rsid w:val="00FF5C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31E32C-3481-4ECB-B2C5-93874F9F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1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0E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1C0"/>
    <w:pPr>
      <w:ind w:left="720"/>
      <w:contextualSpacing/>
    </w:pPr>
  </w:style>
  <w:style w:type="character" w:customStyle="1" w:styleId="Heading1Char">
    <w:name w:val="Heading 1 Char"/>
    <w:basedOn w:val="DefaultParagraphFont"/>
    <w:link w:val="Heading1"/>
    <w:uiPriority w:val="9"/>
    <w:rsid w:val="007F41C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7F41C0"/>
    <w:rPr>
      <w:color w:val="0000FF" w:themeColor="hyperlink"/>
      <w:u w:val="single"/>
    </w:rPr>
  </w:style>
  <w:style w:type="character" w:customStyle="1" w:styleId="Heading2Char">
    <w:name w:val="Heading 2 Char"/>
    <w:basedOn w:val="DefaultParagraphFont"/>
    <w:link w:val="Heading2"/>
    <w:uiPriority w:val="9"/>
    <w:rsid w:val="007F41C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F4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1C0"/>
  </w:style>
  <w:style w:type="paragraph" w:styleId="Footer">
    <w:name w:val="footer"/>
    <w:basedOn w:val="Normal"/>
    <w:link w:val="FooterChar"/>
    <w:uiPriority w:val="99"/>
    <w:unhideWhenUsed/>
    <w:rsid w:val="007F4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1C0"/>
  </w:style>
  <w:style w:type="paragraph" w:styleId="BalloonText">
    <w:name w:val="Balloon Text"/>
    <w:basedOn w:val="Normal"/>
    <w:link w:val="BalloonTextChar"/>
    <w:uiPriority w:val="99"/>
    <w:semiHidden/>
    <w:unhideWhenUsed/>
    <w:rsid w:val="00B66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E9"/>
    <w:rPr>
      <w:rFonts w:ascii="Tahoma" w:hAnsi="Tahoma" w:cs="Tahoma"/>
      <w:sz w:val="16"/>
      <w:szCs w:val="16"/>
    </w:rPr>
  </w:style>
  <w:style w:type="paragraph" w:customStyle="1" w:styleId="2909F619802848F09E01365C32F34654">
    <w:name w:val="2909F619802848F09E01365C32F34654"/>
    <w:rsid w:val="00B66EE9"/>
    <w:rPr>
      <w:lang w:val="en-US" w:eastAsia="ja-JP"/>
    </w:rPr>
  </w:style>
  <w:style w:type="character" w:customStyle="1" w:styleId="Heading3Char">
    <w:name w:val="Heading 3 Char"/>
    <w:basedOn w:val="DefaultParagraphFont"/>
    <w:link w:val="Heading3"/>
    <w:uiPriority w:val="9"/>
    <w:rsid w:val="00950E35"/>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E7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DD4"/>
    <w:rPr>
      <w:sz w:val="20"/>
      <w:szCs w:val="20"/>
    </w:rPr>
  </w:style>
  <w:style w:type="character" w:styleId="FootnoteReference">
    <w:name w:val="footnote reference"/>
    <w:basedOn w:val="DefaultParagraphFont"/>
    <w:uiPriority w:val="99"/>
    <w:semiHidden/>
    <w:unhideWhenUsed/>
    <w:rsid w:val="001E7DD4"/>
    <w:rPr>
      <w:vertAlign w:val="superscript"/>
    </w:rPr>
  </w:style>
  <w:style w:type="character" w:styleId="CommentReference">
    <w:name w:val="annotation reference"/>
    <w:basedOn w:val="DefaultParagraphFont"/>
    <w:uiPriority w:val="99"/>
    <w:semiHidden/>
    <w:unhideWhenUsed/>
    <w:rsid w:val="00F85C27"/>
    <w:rPr>
      <w:sz w:val="16"/>
      <w:szCs w:val="16"/>
    </w:rPr>
  </w:style>
  <w:style w:type="paragraph" w:styleId="CommentText">
    <w:name w:val="annotation text"/>
    <w:basedOn w:val="Normal"/>
    <w:link w:val="CommentTextChar"/>
    <w:uiPriority w:val="99"/>
    <w:semiHidden/>
    <w:unhideWhenUsed/>
    <w:rsid w:val="00F85C27"/>
    <w:pPr>
      <w:spacing w:line="240" w:lineRule="auto"/>
    </w:pPr>
    <w:rPr>
      <w:sz w:val="20"/>
      <w:szCs w:val="20"/>
    </w:rPr>
  </w:style>
  <w:style w:type="character" w:customStyle="1" w:styleId="CommentTextChar">
    <w:name w:val="Comment Text Char"/>
    <w:basedOn w:val="DefaultParagraphFont"/>
    <w:link w:val="CommentText"/>
    <w:uiPriority w:val="99"/>
    <w:semiHidden/>
    <w:rsid w:val="00F85C27"/>
    <w:rPr>
      <w:sz w:val="20"/>
      <w:szCs w:val="20"/>
    </w:rPr>
  </w:style>
  <w:style w:type="paragraph" w:styleId="CommentSubject">
    <w:name w:val="annotation subject"/>
    <w:basedOn w:val="CommentText"/>
    <w:next w:val="CommentText"/>
    <w:link w:val="CommentSubjectChar"/>
    <w:uiPriority w:val="99"/>
    <w:semiHidden/>
    <w:unhideWhenUsed/>
    <w:rsid w:val="00F85C27"/>
    <w:rPr>
      <w:b/>
      <w:bCs/>
    </w:rPr>
  </w:style>
  <w:style w:type="character" w:customStyle="1" w:styleId="CommentSubjectChar">
    <w:name w:val="Comment Subject Char"/>
    <w:basedOn w:val="CommentTextChar"/>
    <w:link w:val="CommentSubject"/>
    <w:uiPriority w:val="99"/>
    <w:semiHidden/>
    <w:rsid w:val="00F85C27"/>
    <w:rPr>
      <w:b/>
      <w:bCs/>
      <w:sz w:val="20"/>
      <w:szCs w:val="20"/>
    </w:rPr>
  </w:style>
  <w:style w:type="paragraph" w:styleId="Title">
    <w:name w:val="Title"/>
    <w:basedOn w:val="Normal"/>
    <w:next w:val="Normal"/>
    <w:link w:val="TitleChar"/>
    <w:uiPriority w:val="10"/>
    <w:qFormat/>
    <w:rsid w:val="003417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417B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417B1"/>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417B1"/>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957F17"/>
    <w:pPr>
      <w:spacing w:after="0" w:line="240" w:lineRule="auto"/>
    </w:pPr>
    <w:rPr>
      <w:lang w:val="en-US" w:eastAsia="ja-JP"/>
    </w:rPr>
  </w:style>
  <w:style w:type="character" w:customStyle="1" w:styleId="NoSpacingChar">
    <w:name w:val="No Spacing Char"/>
    <w:basedOn w:val="DefaultParagraphFont"/>
    <w:link w:val="NoSpacing"/>
    <w:uiPriority w:val="1"/>
    <w:rsid w:val="00957F17"/>
    <w:rPr>
      <w:lang w:val="en-US" w:eastAsia="ja-JP"/>
    </w:rPr>
  </w:style>
  <w:style w:type="paragraph" w:styleId="NormalWeb">
    <w:name w:val="Normal (Web)"/>
    <w:basedOn w:val="Normal"/>
    <w:uiPriority w:val="99"/>
    <w:semiHidden/>
    <w:unhideWhenUsed/>
    <w:rsid w:val="00D032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7615">
      <w:bodyDiv w:val="1"/>
      <w:marLeft w:val="0"/>
      <w:marRight w:val="0"/>
      <w:marTop w:val="0"/>
      <w:marBottom w:val="0"/>
      <w:divBdr>
        <w:top w:val="none" w:sz="0" w:space="0" w:color="auto"/>
        <w:left w:val="none" w:sz="0" w:space="0" w:color="auto"/>
        <w:bottom w:val="none" w:sz="0" w:space="0" w:color="auto"/>
        <w:right w:val="none" w:sz="0" w:space="0" w:color="auto"/>
      </w:divBdr>
    </w:div>
    <w:div w:id="619847150">
      <w:bodyDiv w:val="1"/>
      <w:marLeft w:val="0"/>
      <w:marRight w:val="0"/>
      <w:marTop w:val="0"/>
      <w:marBottom w:val="0"/>
      <w:divBdr>
        <w:top w:val="none" w:sz="0" w:space="0" w:color="auto"/>
        <w:left w:val="none" w:sz="0" w:space="0" w:color="auto"/>
        <w:bottom w:val="none" w:sz="0" w:space="0" w:color="auto"/>
        <w:right w:val="none" w:sz="0" w:space="0" w:color="auto"/>
      </w:divBdr>
    </w:div>
    <w:div w:id="1046445776">
      <w:bodyDiv w:val="1"/>
      <w:marLeft w:val="0"/>
      <w:marRight w:val="0"/>
      <w:marTop w:val="0"/>
      <w:marBottom w:val="0"/>
      <w:divBdr>
        <w:top w:val="none" w:sz="0" w:space="0" w:color="auto"/>
        <w:left w:val="none" w:sz="0" w:space="0" w:color="auto"/>
        <w:bottom w:val="none" w:sz="0" w:space="0" w:color="auto"/>
        <w:right w:val="none" w:sz="0" w:space="0" w:color="auto"/>
      </w:divBdr>
    </w:div>
    <w:div w:id="14596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ie/eng/services/list/2/primarycare/community-healthcare-networks/" TargetMode="External"/><Relationship Id="rId18" Type="http://schemas.openxmlformats.org/officeDocument/2006/relationships/hyperlink" Target="http://www.aim.gov.ie"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inclusionireland.ie" TargetMode="External"/><Relationship Id="rId7" Type="http://schemas.openxmlformats.org/officeDocument/2006/relationships/footnotes" Target="footnotes.xml"/><Relationship Id="rId12" Type="http://schemas.openxmlformats.org/officeDocument/2006/relationships/hyperlink" Target="http://www.hse.ie/eng/services/list/4/disability/progressing-disability/pds-programme/documents/" TargetMode="External"/><Relationship Id="rId17" Type="http://schemas.openxmlformats.org/officeDocument/2006/relationships/hyperlink" Target="http://www.hse.ie/childdisabilit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hse.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ie/eng/services/list/4/disability/progressing-disability/pds-programme/document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se.ie/eng/services/list/4/disability/progressing-disability/pds-programme/documents/" TargetMode="External"/><Relationship Id="rId23" Type="http://schemas.openxmlformats.org/officeDocument/2006/relationships/hyperlink" Target="http://www.mychild.ie" TargetMode="External"/><Relationship Id="rId28" Type="http://schemas.openxmlformats.org/officeDocument/2006/relationships/fontTable" Target="fontTable.xml"/><Relationship Id="rId10" Type="http://schemas.openxmlformats.org/officeDocument/2006/relationships/hyperlink" Target="http://www.hse.ie/eng/services/list/4/disability/progressing-disability/pds-programme/documents/" TargetMode="External"/><Relationship Id="rId19" Type="http://schemas.openxmlformats.org/officeDocument/2006/relationships/hyperlink" Target="http://www.citizensinformation.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hse.ie/eng/services/list/4/disability/progressing-disability/pds-programme/documents/" TargetMode="External"/><Relationship Id="rId22" Type="http://schemas.openxmlformats.org/officeDocument/2006/relationships/hyperlink" Target="http://www.informingfamilies.ie" TargetMode="External"/><Relationship Id="rId27" Type="http://schemas.openxmlformats.org/officeDocument/2006/relationships/hyperlink" Target="http://www.specialneedsparent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E98F3C-8473-4364-92AD-F2C7C519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5820</Words>
  <Characters>33177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Progressing Disability Services for Children and Young People Programme (PDS)</vt:lpstr>
    </vt:vector>
  </TitlesOfParts>
  <Company>HSE</Company>
  <LinksUpToDate>false</LinksUpToDate>
  <CharactersWithSpaces>38920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Progressing Disability Services for Children and Young People Programme (PDS)</dc:title>
  <dc:creator>Admin</dc:creator>
  <cp:lastModifiedBy>Gordon Ryan</cp:lastModifiedBy>
  <cp:revision>3</cp:revision>
  <cp:lastPrinted>2020-02-12T08:41:00Z</cp:lastPrinted>
  <dcterms:created xsi:type="dcterms:W3CDTF">2020-03-12T12:29:00Z</dcterms:created>
  <dcterms:modified xsi:type="dcterms:W3CDTF">2020-03-12T12:29:00Z</dcterms:modified>
</cp:coreProperties>
</file>