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F46FDE" w14:textId="1D140700" w:rsidR="00292B10" w:rsidRDefault="001D7CE2" w:rsidP="00292B10">
      <w:pPr>
        <w:jc w:val="both"/>
      </w:pPr>
      <w:r w:rsidRPr="00B97A22">
        <w:rPr>
          <w:noProof/>
          <w:lang w:eastAsia="en-IE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333B63C" wp14:editId="3E6B1117">
                <wp:simplePos x="0" y="0"/>
                <wp:positionH relativeFrom="column">
                  <wp:posOffset>6543675</wp:posOffset>
                </wp:positionH>
                <wp:positionV relativeFrom="paragraph">
                  <wp:posOffset>1017270</wp:posOffset>
                </wp:positionV>
                <wp:extent cx="3553460" cy="1001395"/>
                <wp:effectExtent l="0" t="0" r="27940" b="27305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3460" cy="1001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F393E9" w14:textId="77777777" w:rsidR="00D4589C" w:rsidRPr="00AA2C69" w:rsidRDefault="00D4589C" w:rsidP="00D4589C">
                            <w:pPr>
                              <w:spacing w:line="276" w:lineRule="auto"/>
                              <w:rPr>
                                <w:rFonts w:eastAsia="Times New Roman"/>
                                <w:b/>
                                <w:color w:val="808080" w:themeColor="background1" w:themeShade="80"/>
                                <w:sz w:val="24"/>
                                <w:szCs w:val="32"/>
                              </w:rPr>
                            </w:pPr>
                            <w:r w:rsidRPr="00AA2C69">
                              <w:rPr>
                                <w:rFonts w:eastAsia="Times New Roman"/>
                                <w:b/>
                                <w:color w:val="808080" w:themeColor="background1" w:themeShade="80"/>
                                <w:sz w:val="24"/>
                                <w:szCs w:val="32"/>
                              </w:rPr>
                              <w:t xml:space="preserve">Further Information </w:t>
                            </w:r>
                          </w:p>
                          <w:p w14:paraId="587E4E8C" w14:textId="77777777" w:rsidR="00D4589C" w:rsidRPr="00AA2C69" w:rsidRDefault="00D4589C" w:rsidP="00D4589C">
                            <w:pPr>
                              <w:spacing w:line="276" w:lineRule="auto"/>
                              <w:rPr>
                                <w:rFonts w:eastAsia="Times New Roman"/>
                                <w:color w:val="808080" w:themeColor="background1" w:themeShade="80"/>
                                <w:sz w:val="24"/>
                                <w:szCs w:val="32"/>
                              </w:rPr>
                            </w:pPr>
                            <w:r w:rsidRPr="00AA2C69">
                              <w:rPr>
                                <w:rFonts w:eastAsia="Times New Roman"/>
                                <w:color w:val="808080" w:themeColor="background1" w:themeShade="80"/>
                                <w:sz w:val="24"/>
                                <w:szCs w:val="32"/>
                              </w:rPr>
                              <w:t xml:space="preserve">Any comments or further information, please contact </w:t>
                            </w:r>
                            <w:hyperlink r:id="rId11" w:history="1">
                              <w:r w:rsidRPr="00AA2C69">
                                <w:rPr>
                                  <w:rFonts w:eastAsia="Times New Roman"/>
                                  <w:color w:val="808080" w:themeColor="background1" w:themeShade="80"/>
                                  <w:sz w:val="24"/>
                                  <w:szCs w:val="32"/>
                                  <w:u w:val="single"/>
                                </w:rPr>
                                <w:t>ncis@cancercontrol.ie</w:t>
                              </w:r>
                            </w:hyperlink>
                            <w:r w:rsidRPr="00AA2C69">
                              <w:rPr>
                                <w:rFonts w:eastAsia="Times New Roman"/>
                                <w:color w:val="808080" w:themeColor="background1" w:themeShade="80"/>
                                <w:sz w:val="24"/>
                                <w:szCs w:val="32"/>
                              </w:rPr>
                              <w:t xml:space="preserve"> </w:t>
                            </w:r>
                          </w:p>
                          <w:p w14:paraId="00984933" w14:textId="77777777" w:rsidR="00D4589C" w:rsidRDefault="00D4589C" w:rsidP="00D4589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33B63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15.25pt;margin-top:80.1pt;width:279.8pt;height:78.8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">
                <v:textbox>
                  <w:txbxContent>
                    <w:p w14:paraId="61F393E9" w14:textId="77777777" w:rsidR="00D4589C" w:rsidRPr="00AA2C69" w:rsidRDefault="00D4589C" w:rsidP="00D4589C">
                      <w:pPr>
                        <w:spacing w:line="276" w:lineRule="auto"/>
                        <w:rPr>
                          <w:rFonts w:eastAsia="Times New Roman"/>
                          <w:b/>
                          <w:color w:val="808080" w:themeColor="background1" w:themeShade="80"/>
                          <w:sz w:val="24"/>
                          <w:szCs w:val="32"/>
                        </w:rPr>
                      </w:pPr>
                      <w:r w:rsidRPr="00AA2C69">
                        <w:rPr>
                          <w:rFonts w:eastAsia="Times New Roman"/>
                          <w:b/>
                          <w:color w:val="808080" w:themeColor="background1" w:themeShade="80"/>
                          <w:sz w:val="24"/>
                          <w:szCs w:val="32"/>
                        </w:rPr>
                        <w:t xml:space="preserve">Further Information </w:t>
                      </w:r>
                    </w:p>
                    <w:p w14:paraId="587E4E8C" w14:textId="77777777" w:rsidR="00D4589C" w:rsidRPr="00AA2C69" w:rsidRDefault="00D4589C" w:rsidP="00D4589C">
                      <w:pPr>
                        <w:spacing w:line="276" w:lineRule="auto"/>
                        <w:rPr>
                          <w:rFonts w:eastAsia="Times New Roman"/>
                          <w:color w:val="808080" w:themeColor="background1" w:themeShade="80"/>
                          <w:sz w:val="24"/>
                          <w:szCs w:val="32"/>
                        </w:rPr>
                      </w:pPr>
                      <w:r w:rsidRPr="00AA2C69">
                        <w:rPr>
                          <w:rFonts w:eastAsia="Times New Roman"/>
                          <w:color w:val="808080" w:themeColor="background1" w:themeShade="80"/>
                          <w:sz w:val="24"/>
                          <w:szCs w:val="32"/>
                        </w:rPr>
                        <w:t xml:space="preserve">Any comments or further information, please contact </w:t>
                      </w:r>
                      <w:hyperlink r:id="rId12" w:history="1">
                        <w:r w:rsidRPr="00AA2C69">
                          <w:rPr>
                            <w:rFonts w:eastAsia="Times New Roman"/>
                            <w:color w:val="808080" w:themeColor="background1" w:themeShade="80"/>
                            <w:sz w:val="24"/>
                            <w:szCs w:val="32"/>
                            <w:u w:val="single"/>
                          </w:rPr>
                          <w:t>ncis@cancercontrol.ie</w:t>
                        </w:r>
                      </w:hyperlink>
                      <w:r w:rsidRPr="00AA2C69">
                        <w:rPr>
                          <w:rFonts w:eastAsia="Times New Roman"/>
                          <w:color w:val="808080" w:themeColor="background1" w:themeShade="80"/>
                          <w:sz w:val="24"/>
                          <w:szCs w:val="32"/>
                        </w:rPr>
                        <w:t xml:space="preserve"> </w:t>
                      </w:r>
                    </w:p>
                    <w:p w14:paraId="00984933" w14:textId="77777777" w:rsidR="00D4589C" w:rsidRDefault="00D4589C" w:rsidP="00D4589C"/>
                  </w:txbxContent>
                </v:textbox>
                <w10:wrap type="square"/>
              </v:shape>
            </w:pict>
          </mc:Fallback>
        </mc:AlternateContent>
      </w:r>
      <w:r w:rsidRPr="00B27E93">
        <w:rPr>
          <w:rFonts w:asciiTheme="majorHAnsi" w:hAnsiTheme="majorHAnsi" w:cstheme="majorHAnsi"/>
          <w:noProof/>
          <w:color w:val="767171" w:themeColor="background2" w:themeShade="80"/>
          <w:sz w:val="32"/>
          <w:szCs w:val="32"/>
          <w:lang w:eastAsia="en-IE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8B19A03" wp14:editId="514C762A">
                <wp:simplePos x="0" y="0"/>
                <wp:positionH relativeFrom="margin">
                  <wp:posOffset>-438150</wp:posOffset>
                </wp:positionH>
                <wp:positionV relativeFrom="paragraph">
                  <wp:posOffset>563880</wp:posOffset>
                </wp:positionV>
                <wp:extent cx="10610850" cy="390525"/>
                <wp:effectExtent l="0" t="0" r="0" b="952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08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5393EB" w14:textId="043DCC37" w:rsidR="00292B10" w:rsidRPr="00F568CD" w:rsidRDefault="00D53E5B" w:rsidP="00292B10">
                            <w:pPr>
                              <w:shd w:val="clear" w:color="auto" w:fill="F7CAAC" w:themeFill="accent2" w:themeFillTint="66"/>
                              <w:jc w:val="center"/>
                              <w:rPr>
                                <w:b/>
                                <w:color w:val="7F7F7F" w:themeColor="text1" w:themeTint="8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Update to Recommendations in </w:t>
                            </w:r>
                            <w:proofErr w:type="spellStart"/>
                            <w:r>
                              <w:rPr>
                                <w:b/>
                                <w:color w:val="7F7F7F" w:themeColor="text1" w:themeTint="80"/>
                                <w:sz w:val="32"/>
                                <w:szCs w:val="32"/>
                              </w:rPr>
                              <w:t>NCIS.Chart</w:t>
                            </w:r>
                            <w:proofErr w:type="spellEnd"/>
                            <w:r w:rsidR="00393429">
                              <w:rPr>
                                <w:b/>
                                <w:color w:val="7F7F7F" w:themeColor="text1" w:themeTint="80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19A03" id="_x0000_s1027" type="#_x0000_t202" style="position:absolute;left:0;text-align:left;margin-left:-34.5pt;margin-top:44.4pt;width:835.5pt;height:30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" stroked="f">
                <v:textbox>
                  <w:txbxContent>
                    <w:p w14:paraId="515393EB" w14:textId="043DCC37" w:rsidR="00292B10" w:rsidRPr="00F568CD" w:rsidRDefault="00D53E5B" w:rsidP="00292B10">
                      <w:pPr>
                        <w:shd w:val="clear" w:color="auto" w:fill="F7CAAC" w:themeFill="accent2" w:themeFillTint="66"/>
                        <w:jc w:val="center"/>
                        <w:rPr>
                          <w:b/>
                          <w:color w:val="7F7F7F" w:themeColor="text1" w:themeTint="8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7F7F7F" w:themeColor="text1" w:themeTint="80"/>
                          <w:sz w:val="32"/>
                          <w:szCs w:val="32"/>
                        </w:rPr>
                        <w:t xml:space="preserve">Update to Recommendations in </w:t>
                      </w:r>
                      <w:proofErr w:type="spellStart"/>
                      <w:r>
                        <w:rPr>
                          <w:b/>
                          <w:color w:val="7F7F7F" w:themeColor="text1" w:themeTint="80"/>
                          <w:sz w:val="32"/>
                          <w:szCs w:val="32"/>
                        </w:rPr>
                        <w:t>NCIS.Chart</w:t>
                      </w:r>
                      <w:proofErr w:type="spellEnd"/>
                      <w:r w:rsidR="00393429">
                        <w:rPr>
                          <w:b/>
                          <w:color w:val="7F7F7F" w:themeColor="text1" w:themeTint="80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92B10">
        <w:rPr>
          <w:noProof/>
          <w:lang w:eastAsia="en-I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EA516D2" wp14:editId="1E697D3D">
                <wp:simplePos x="0" y="0"/>
                <wp:positionH relativeFrom="margin">
                  <wp:posOffset>5867400</wp:posOffset>
                </wp:positionH>
                <wp:positionV relativeFrom="paragraph">
                  <wp:posOffset>1905</wp:posOffset>
                </wp:positionV>
                <wp:extent cx="2360930" cy="58102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0E4319" w14:textId="6265CA11" w:rsidR="00292B10" w:rsidRPr="00F568CD" w:rsidRDefault="009E51D7" w:rsidP="00292B10">
                            <w:pPr>
                              <w:ind w:left="3600"/>
                              <w:jc w:val="both"/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 xml:space="preserve">Briefing Note: </w:t>
                            </w:r>
                            <w:r w:rsidR="00E15CFD"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>0</w:t>
                            </w:r>
                            <w:r w:rsidR="00D53E5B"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>14</w:t>
                            </w:r>
                            <w:r w:rsidR="002960EB"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33102CE" w14:textId="6FBD4CA3" w:rsidR="00292B10" w:rsidRPr="00F568CD" w:rsidRDefault="00D53E5B" w:rsidP="00292B10">
                            <w:pPr>
                              <w:ind w:left="3600"/>
                              <w:jc w:val="both"/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>13/06</w:t>
                            </w:r>
                            <w:r w:rsidR="00D1774F" w:rsidRPr="009E51D7">
                              <w:rPr>
                                <w:i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>/2023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516D2" id="_x0000_s1028" type="#_x0000_t202" style="position:absolute;left:0;text-align:left;margin-left:462pt;margin-top:.15pt;width:185.9pt;height:45.7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" stroked="f">
                <v:textbox>
                  <w:txbxContent>
                    <w:p w14:paraId="590E4319" w14:textId="6265CA11" w:rsidR="00292B10" w:rsidRPr="00F568CD" w:rsidRDefault="009E51D7" w:rsidP="00292B10">
                      <w:pPr>
                        <w:ind w:left="3600"/>
                        <w:jc w:val="both"/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 xml:space="preserve">Briefing Note: </w:t>
                      </w:r>
                      <w:r w:rsidR="00E15CFD"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>0</w:t>
                      </w:r>
                      <w:r w:rsidR="00D53E5B"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>14</w:t>
                      </w:r>
                      <w:r w:rsidR="002960EB"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133102CE" w14:textId="6FBD4CA3" w:rsidR="00292B10" w:rsidRPr="00F568CD" w:rsidRDefault="00D53E5B" w:rsidP="00292B10">
                      <w:pPr>
                        <w:ind w:left="3600"/>
                        <w:jc w:val="both"/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>13/06</w:t>
                      </w:r>
                      <w:r w:rsidR="00D1774F" w:rsidRPr="009E51D7">
                        <w:rPr>
                          <w:i/>
                          <w:color w:val="808080" w:themeColor="background1" w:themeShade="80"/>
                          <w:sz w:val="24"/>
                          <w:szCs w:val="24"/>
                        </w:rPr>
                        <w:t>/2023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92B10">
        <w:rPr>
          <w:noProof/>
          <w:lang w:eastAsia="en-IE"/>
        </w:rPr>
        <w:drawing>
          <wp:inline distT="0" distB="0" distL="0" distR="0" wp14:anchorId="4FF645E1" wp14:editId="4CB83B52">
            <wp:extent cx="2305050" cy="7715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2B10">
        <w:tab/>
      </w:r>
      <w:r w:rsidR="00292B10">
        <w:tab/>
      </w:r>
      <w:r w:rsidR="00292B10">
        <w:rPr>
          <w:noProof/>
          <w:lang w:eastAsia="en-IE"/>
        </w:rPr>
        <w:drawing>
          <wp:inline distT="0" distB="0" distL="0" distR="0" wp14:anchorId="7BC39833" wp14:editId="19B2C4FB">
            <wp:extent cx="2095500" cy="1047750"/>
            <wp:effectExtent l="0" t="0" r="0" b="0"/>
            <wp:docPr id="6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6219" cy="104811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5368" w:type="pct"/>
        <w:tblInd w:w="-5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"/>
        <w:gridCol w:w="7670"/>
        <w:gridCol w:w="284"/>
        <w:gridCol w:w="8034"/>
        <w:gridCol w:w="278"/>
      </w:tblGrid>
      <w:tr w:rsidR="00292B10" w14:paraId="78F101B4" w14:textId="77777777" w:rsidTr="00A71D0D">
        <w:trPr>
          <w:trHeight w:val="888"/>
        </w:trPr>
        <w:tc>
          <w:tcPr>
            <w:tcW w:w="80" w:type="pct"/>
            <w:shd w:val="clear" w:color="auto" w:fill="A6A6A6" w:themeFill="background1" w:themeFillShade="A6"/>
          </w:tcPr>
          <w:p w14:paraId="5D744B1F" w14:textId="77777777" w:rsidR="00292B10" w:rsidRDefault="00292B10" w:rsidP="00A71D0D">
            <w:pPr>
              <w:rPr>
                <w:lang w:val="en-GB"/>
              </w:rPr>
            </w:pPr>
          </w:p>
        </w:tc>
        <w:tc>
          <w:tcPr>
            <w:tcW w:w="4836" w:type="pct"/>
            <w:gridSpan w:val="3"/>
            <w:shd w:val="clear" w:color="auto" w:fill="A6A6A6" w:themeFill="background1" w:themeFillShade="A6"/>
          </w:tcPr>
          <w:p w14:paraId="5172DC4C" w14:textId="14188A68" w:rsidR="00292B10" w:rsidRDefault="00003573" w:rsidP="00D67B83">
            <w:pPr>
              <w:pStyle w:val="ListParagraph"/>
              <w:numPr>
                <w:ilvl w:val="0"/>
                <w:numId w:val="3"/>
              </w:numPr>
              <w:spacing w:line="276" w:lineRule="auto"/>
              <w:rPr>
                <w:b/>
                <w:color w:val="FFFFFF" w:themeColor="background1"/>
                <w:sz w:val="24"/>
                <w:szCs w:val="28"/>
              </w:rPr>
            </w:pPr>
            <w:r>
              <w:rPr>
                <w:b/>
                <w:color w:val="FFFFFF" w:themeColor="background1"/>
                <w:sz w:val="24"/>
                <w:szCs w:val="28"/>
              </w:rPr>
              <w:t xml:space="preserve">The NCIS Implementation Group have approved </w:t>
            </w:r>
            <w:r w:rsidR="00113AF1">
              <w:rPr>
                <w:b/>
                <w:color w:val="FFFFFF" w:themeColor="background1"/>
                <w:sz w:val="24"/>
                <w:szCs w:val="28"/>
              </w:rPr>
              <w:t xml:space="preserve">a request for change </w:t>
            </w:r>
            <w:r>
              <w:rPr>
                <w:b/>
                <w:color w:val="FFFFFF" w:themeColor="background1"/>
                <w:sz w:val="24"/>
                <w:szCs w:val="28"/>
              </w:rPr>
              <w:t xml:space="preserve">to </w:t>
            </w:r>
            <w:r w:rsidR="0029089E">
              <w:rPr>
                <w:b/>
                <w:color w:val="FFFFFF" w:themeColor="background1"/>
                <w:sz w:val="24"/>
                <w:szCs w:val="28"/>
              </w:rPr>
              <w:t>add two recommendations to the list of recommendations in</w:t>
            </w:r>
            <w:r>
              <w:rPr>
                <w:b/>
                <w:color w:val="FFFFFF" w:themeColor="background1"/>
                <w:sz w:val="24"/>
                <w:szCs w:val="28"/>
              </w:rPr>
              <w:t xml:space="preserve"> the conference form in </w:t>
            </w:r>
            <w:proofErr w:type="spellStart"/>
            <w:r>
              <w:rPr>
                <w:b/>
                <w:color w:val="FFFFFF" w:themeColor="background1"/>
                <w:sz w:val="24"/>
                <w:szCs w:val="28"/>
              </w:rPr>
              <w:t>NCIS.Chart</w:t>
            </w:r>
            <w:proofErr w:type="spellEnd"/>
            <w:r w:rsidR="0029089E">
              <w:rPr>
                <w:b/>
                <w:color w:val="FFFFFF" w:themeColor="background1"/>
                <w:sz w:val="24"/>
                <w:szCs w:val="28"/>
              </w:rPr>
              <w:t>:</w:t>
            </w:r>
          </w:p>
          <w:p w14:paraId="7A373383" w14:textId="1BC14710" w:rsidR="00292B10" w:rsidRDefault="00113AF1" w:rsidP="00393429">
            <w:pPr>
              <w:pStyle w:val="ListParagraph"/>
              <w:numPr>
                <w:ilvl w:val="1"/>
                <w:numId w:val="3"/>
              </w:numPr>
              <w:spacing w:line="276" w:lineRule="auto"/>
              <w:rPr>
                <w:b/>
                <w:color w:val="FFFFFF" w:themeColor="background1"/>
                <w:sz w:val="24"/>
                <w:szCs w:val="28"/>
              </w:rPr>
            </w:pPr>
            <w:r>
              <w:rPr>
                <w:b/>
                <w:color w:val="FFFFFF" w:themeColor="background1"/>
                <w:sz w:val="24"/>
                <w:szCs w:val="28"/>
              </w:rPr>
              <w:t>Molecular Biomarker Testing</w:t>
            </w:r>
          </w:p>
          <w:p w14:paraId="6F83B339" w14:textId="4E08D651" w:rsidR="001D7CE2" w:rsidRPr="00113AF1" w:rsidRDefault="00113AF1" w:rsidP="00113AF1">
            <w:pPr>
              <w:pStyle w:val="ListParagraph"/>
              <w:numPr>
                <w:ilvl w:val="1"/>
                <w:numId w:val="3"/>
              </w:numPr>
              <w:spacing w:line="276" w:lineRule="auto"/>
              <w:rPr>
                <w:b/>
                <w:color w:val="FFFFFF" w:themeColor="background1"/>
                <w:sz w:val="24"/>
                <w:szCs w:val="28"/>
              </w:rPr>
            </w:pPr>
            <w:r>
              <w:rPr>
                <w:b/>
                <w:color w:val="FFFFFF" w:themeColor="background1"/>
                <w:sz w:val="24"/>
                <w:szCs w:val="28"/>
              </w:rPr>
              <w:t>Other Recommendation</w:t>
            </w:r>
          </w:p>
        </w:tc>
        <w:tc>
          <w:tcPr>
            <w:tcW w:w="84" w:type="pct"/>
            <w:shd w:val="clear" w:color="auto" w:fill="A6A6A6" w:themeFill="background1" w:themeFillShade="A6"/>
          </w:tcPr>
          <w:p w14:paraId="2A7F83D3" w14:textId="77777777" w:rsidR="00292B10" w:rsidRPr="00BB5848" w:rsidRDefault="00292B10" w:rsidP="00D67B83">
            <w:pPr>
              <w:spacing w:line="276" w:lineRule="auto"/>
              <w:ind w:left="720"/>
              <w:rPr>
                <w:color w:val="7F7F7F" w:themeColor="text1" w:themeTint="80"/>
                <w:sz w:val="28"/>
                <w:szCs w:val="28"/>
              </w:rPr>
            </w:pPr>
          </w:p>
        </w:tc>
      </w:tr>
      <w:tr w:rsidR="00292B10" w14:paraId="092C63C8" w14:textId="77777777" w:rsidTr="00D2700E">
        <w:trPr>
          <w:trHeight w:val="68"/>
        </w:trPr>
        <w:tc>
          <w:tcPr>
            <w:tcW w:w="80" w:type="pct"/>
            <w:shd w:val="clear" w:color="auto" w:fill="A6A6A6" w:themeFill="background1" w:themeFillShade="A6"/>
          </w:tcPr>
          <w:p w14:paraId="50DB3E3E" w14:textId="77777777" w:rsidR="00292B10" w:rsidRPr="00950677" w:rsidRDefault="00292B10" w:rsidP="00A71D0D">
            <w:pPr>
              <w:rPr>
                <w:lang w:val="en-GB"/>
              </w:rPr>
            </w:pPr>
            <w:r>
              <w:rPr>
                <w:noProof/>
                <w:lang w:eastAsia="en-IE"/>
              </w:rPr>
              <w:drawing>
                <wp:inline distT="0" distB="0" distL="0" distR="0" wp14:anchorId="7A3B8CC0" wp14:editId="59938B19">
                  <wp:extent cx="10510520" cy="250190"/>
                  <wp:effectExtent l="0" t="0" r="5080" b="0"/>
                  <wp:docPr id="246" name="Picture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10520" cy="2501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0" w:type="pct"/>
            <w:shd w:val="clear" w:color="auto" w:fill="EDEDED" w:themeFill="accent3" w:themeFillTint="33"/>
          </w:tcPr>
          <w:p w14:paraId="05EFA113" w14:textId="277561A8" w:rsidR="00292B10" w:rsidRPr="005F3D7A" w:rsidRDefault="00292B10" w:rsidP="00A71D0D">
            <w:pPr>
              <w:shd w:val="clear" w:color="auto" w:fill="FBE4D5" w:themeFill="accent2" w:themeFillTint="33"/>
              <w:spacing w:line="276" w:lineRule="auto"/>
              <w:rPr>
                <w:rFonts w:eastAsia="Times New Roman"/>
                <w:b/>
                <w:color w:val="808080" w:themeColor="background1" w:themeShade="80"/>
                <w:sz w:val="28"/>
                <w:szCs w:val="28"/>
              </w:rPr>
            </w:pPr>
            <w:r>
              <w:rPr>
                <w:rFonts w:eastAsia="Times New Roman"/>
                <w:b/>
                <w:color w:val="808080" w:themeColor="background1" w:themeShade="80"/>
                <w:sz w:val="28"/>
                <w:szCs w:val="28"/>
              </w:rPr>
              <w:t xml:space="preserve"> </w:t>
            </w:r>
            <w:r w:rsidR="00003573">
              <w:rPr>
                <w:rFonts w:eastAsia="Times New Roman"/>
                <w:b/>
                <w:color w:val="808080" w:themeColor="background1" w:themeShade="80"/>
                <w:sz w:val="28"/>
                <w:szCs w:val="28"/>
              </w:rPr>
              <w:t>Molecular Biomarker Testing</w:t>
            </w:r>
          </w:p>
          <w:p w14:paraId="2095C04B" w14:textId="55BD6983" w:rsidR="003823CB" w:rsidRDefault="003823CB" w:rsidP="00D53E5B">
            <w:pPr>
              <w:spacing w:after="140"/>
              <w:jc w:val="both"/>
            </w:pPr>
            <w:r>
              <w:t>A Health Technology Assessment</w:t>
            </w:r>
            <w:r>
              <w:rPr>
                <w:rStyle w:val="FootnoteReference"/>
              </w:rPr>
              <w:footnoteReference w:id="1"/>
            </w:r>
            <w:r>
              <w:t xml:space="preserve"> </w:t>
            </w:r>
            <w:r w:rsidR="001B1F1D">
              <w:t xml:space="preserve">by HIQA to provide advice to the Health Service Executive on alternative gene expression profiling (GEP) tests to </w:t>
            </w:r>
            <w:proofErr w:type="spellStart"/>
            <w:r w:rsidR="001B1F1D">
              <w:t>Oncotype</w:t>
            </w:r>
            <w:proofErr w:type="spellEnd"/>
            <w:r w:rsidR="001B1F1D">
              <w:t xml:space="preserve"> DX® </w:t>
            </w:r>
            <w:r>
              <w:t xml:space="preserve">advised consideration should be given to collecting data on </w:t>
            </w:r>
            <w:r w:rsidR="001B1F1D">
              <w:t>GEP</w:t>
            </w:r>
            <w:r>
              <w:t xml:space="preserve"> tests, linked to treatment and patient characteristics and outcomes, as part of a national database.</w:t>
            </w:r>
          </w:p>
          <w:p w14:paraId="5668B2FC" w14:textId="1F7D618C" w:rsidR="00003573" w:rsidRDefault="00C051C4" w:rsidP="00003573">
            <w:pPr>
              <w:spacing w:after="140"/>
              <w:jc w:val="both"/>
            </w:pPr>
            <w:r>
              <w:t>To facilitate documentation of this in NCIS, the</w:t>
            </w:r>
            <w:r w:rsidR="001B1F1D">
              <w:t xml:space="preserve"> NCIS Implementation Group have approved the addition of a</w:t>
            </w:r>
            <w:r>
              <w:t xml:space="preserve"> recommendation </w:t>
            </w:r>
            <w:r w:rsidR="001B1F1D">
              <w:t xml:space="preserve">for </w:t>
            </w:r>
            <w:r>
              <w:t>“Molecular biomarker testing”</w:t>
            </w:r>
            <w:r w:rsidR="001B1F1D">
              <w:t xml:space="preserve">. </w:t>
            </w:r>
            <w:r>
              <w:t xml:space="preserve">This recommendation type is further specified with two options; 1) </w:t>
            </w:r>
            <w:proofErr w:type="spellStart"/>
            <w:r>
              <w:t>Oncotype</w:t>
            </w:r>
            <w:proofErr w:type="spellEnd"/>
            <w:r>
              <w:t xml:space="preserve"> DX Gene Expression Test, and 2)</w:t>
            </w:r>
            <w:r w:rsidR="00204C99">
              <w:t xml:space="preserve"> </w:t>
            </w:r>
            <w:r>
              <w:t>Other.</w:t>
            </w:r>
          </w:p>
          <w:p w14:paraId="5DD104DF" w14:textId="77777777" w:rsidR="00377DF2" w:rsidRDefault="00C051C4" w:rsidP="00377DF2">
            <w:pPr>
              <w:pStyle w:val="ListParagraph"/>
              <w:spacing w:after="140" w:line="276" w:lineRule="auto"/>
              <w:ind w:hanging="672"/>
              <w:jc w:val="both"/>
            </w:pPr>
            <w:r>
              <w:rPr>
                <w:noProof/>
                <w:lang w:eastAsia="en-IE"/>
              </w:rPr>
              <w:drawing>
                <wp:inline distT="0" distB="0" distL="0" distR="0" wp14:anchorId="30F8536A" wp14:editId="448C30F1">
                  <wp:extent cx="4705350" cy="768350"/>
                  <wp:effectExtent l="0" t="0" r="0" b="0"/>
                  <wp:docPr id="3" name="Pictur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5350" cy="76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03573">
              <w:t xml:space="preserve"> </w:t>
            </w:r>
          </w:p>
          <w:p w14:paraId="4F93B122" w14:textId="706B4207" w:rsidR="00292B10" w:rsidRPr="00377DF2" w:rsidRDefault="00D2700E" w:rsidP="00377DF2">
            <w:pPr>
              <w:pStyle w:val="ListParagraph"/>
              <w:spacing w:after="140" w:line="276" w:lineRule="auto"/>
              <w:ind w:hanging="672"/>
              <w:jc w:val="both"/>
            </w:pPr>
            <w:r>
              <w:rPr>
                <w:rFonts w:eastAsia="Times New Roman"/>
                <w:noProof/>
                <w:sz w:val="20"/>
                <w:szCs w:val="20"/>
                <w:lang w:eastAsia="en-I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C4C26E9" wp14:editId="607D708A">
                      <wp:simplePos x="0" y="0"/>
                      <wp:positionH relativeFrom="page">
                        <wp:posOffset>-168910</wp:posOffset>
                      </wp:positionH>
                      <wp:positionV relativeFrom="paragraph">
                        <wp:posOffset>64135</wp:posOffset>
                      </wp:positionV>
                      <wp:extent cx="10500360" cy="247650"/>
                      <wp:effectExtent l="0" t="0" r="0" b="0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500360" cy="2476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>
                                  <a:lumMod val="65000"/>
                                </a:sysClr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rect w14:anchorId="228ECEA1" id="Rectangle 12" o:spid="_x0000_s1026" style="position:absolute;margin-left:-13.3pt;margin-top:5.05pt;width:826.8pt;height:19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" fillcolor="#a6a6a6" stroked="f" strokeweight="1pt">
                      <w10:wrap anchorx="page"/>
                    </v:rect>
                  </w:pict>
                </mc:Fallback>
              </mc:AlternateContent>
            </w:r>
          </w:p>
        </w:tc>
        <w:tc>
          <w:tcPr>
            <w:tcW w:w="86" w:type="pct"/>
            <w:shd w:val="clear" w:color="auto" w:fill="A6A6A6" w:themeFill="background1" w:themeFillShade="A6"/>
          </w:tcPr>
          <w:p w14:paraId="6FFF5538" w14:textId="77777777" w:rsidR="00292B10" w:rsidRDefault="00292B10" w:rsidP="00A71D0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0" w:type="pct"/>
            <w:shd w:val="clear" w:color="auto" w:fill="F2F2F2" w:themeFill="background1" w:themeFillShade="F2"/>
          </w:tcPr>
          <w:p w14:paraId="31752674" w14:textId="4279039F" w:rsidR="00292B10" w:rsidRPr="00D4589C" w:rsidRDefault="00003573" w:rsidP="00A71D0D">
            <w:pPr>
              <w:shd w:val="clear" w:color="auto" w:fill="FBE4D5" w:themeFill="accent2" w:themeFillTint="33"/>
              <w:spacing w:line="276" w:lineRule="auto"/>
              <w:rPr>
                <w:rFonts w:eastAsia="Times New Roman"/>
                <w:b/>
                <w:color w:val="808080" w:themeColor="background1" w:themeShade="80"/>
                <w:sz w:val="28"/>
                <w:szCs w:val="24"/>
              </w:rPr>
            </w:pPr>
            <w:r>
              <w:rPr>
                <w:rFonts w:eastAsia="Times New Roman"/>
                <w:b/>
                <w:color w:val="808080" w:themeColor="background1" w:themeShade="80"/>
                <w:sz w:val="28"/>
                <w:szCs w:val="24"/>
              </w:rPr>
              <w:t>Other Recommendation</w:t>
            </w:r>
          </w:p>
          <w:p w14:paraId="61A71B85" w14:textId="1F4EB0DF" w:rsidR="00204C99" w:rsidRDefault="00204C99" w:rsidP="00204C99">
            <w:pPr>
              <w:spacing w:after="140"/>
              <w:jc w:val="both"/>
            </w:pPr>
            <w:r>
              <w:t>The NCIS MDM User Group proposed</w:t>
            </w:r>
            <w:r w:rsidR="0029089E">
              <w:t xml:space="preserve"> a request for change</w:t>
            </w:r>
            <w:r>
              <w:t xml:space="preserve"> to add a new recommendation of “Other Recommendation” to capture recommendations that do not fit the existing agreed options. The information box can be used to further specify this with free text.  </w:t>
            </w:r>
          </w:p>
          <w:p w14:paraId="47978E07" w14:textId="3F34C939" w:rsidR="00292B10" w:rsidRPr="00F55825" w:rsidRDefault="00377DF2" w:rsidP="00A71D0D">
            <w:pPr>
              <w:rPr>
                <w:lang w:val="en-GB"/>
              </w:rPr>
            </w:pPr>
            <w:r>
              <w:object w:dxaOrig="12465" w:dyaOrig="1860" w14:anchorId="55C7F63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398.2pt;height:59.5pt" o:ole="">
                  <v:imagedata r:id="rId17" o:title=""/>
                </v:shape>
                <o:OLEObject Type="Embed" ProgID="PBrush" ShapeID="_x0000_i1029" DrawAspect="Content" ObjectID="_1749644823" r:id="rId18"/>
              </w:object>
            </w:r>
          </w:p>
        </w:tc>
        <w:tc>
          <w:tcPr>
            <w:tcW w:w="84" w:type="pct"/>
            <w:shd w:val="clear" w:color="auto" w:fill="A6A6A6" w:themeFill="background1" w:themeFillShade="A6"/>
          </w:tcPr>
          <w:p w14:paraId="1C306F59" w14:textId="77777777" w:rsidR="00292B10" w:rsidRPr="00BB5848" w:rsidRDefault="00292B10" w:rsidP="00A71D0D">
            <w:pPr>
              <w:spacing w:line="276" w:lineRule="auto"/>
              <w:ind w:left="720"/>
              <w:jc w:val="center"/>
              <w:rPr>
                <w:color w:val="7F7F7F" w:themeColor="text1" w:themeTint="80"/>
                <w:sz w:val="28"/>
                <w:szCs w:val="28"/>
              </w:rPr>
            </w:pPr>
          </w:p>
        </w:tc>
      </w:tr>
    </w:tbl>
    <w:p w14:paraId="06FC96D9" w14:textId="5E85B089" w:rsidR="00A71D0D" w:rsidRDefault="00A71D0D" w:rsidP="001B1F1D">
      <w:bookmarkStart w:id="0" w:name="_GoBack"/>
      <w:bookmarkEnd w:id="0"/>
    </w:p>
    <w:sectPr w:rsidR="00A71D0D" w:rsidSect="00A71D0D">
      <w:pgSz w:w="16838" w:h="11906" w:orient="landscape"/>
      <w:pgMar w:top="57" w:right="720" w:bottom="5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22F452" w14:textId="77777777" w:rsidR="00D53E5B" w:rsidRDefault="00D53E5B" w:rsidP="00D53E5B">
      <w:pPr>
        <w:spacing w:after="0" w:line="240" w:lineRule="auto"/>
      </w:pPr>
      <w:r>
        <w:separator/>
      </w:r>
    </w:p>
  </w:endnote>
  <w:endnote w:type="continuationSeparator" w:id="0">
    <w:p w14:paraId="0B6BBDEA" w14:textId="77777777" w:rsidR="00D53E5B" w:rsidRDefault="00D53E5B" w:rsidP="00D53E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8F4B18" w14:textId="77777777" w:rsidR="00D53E5B" w:rsidRDefault="00D53E5B" w:rsidP="00D53E5B">
      <w:pPr>
        <w:spacing w:after="0" w:line="240" w:lineRule="auto"/>
      </w:pPr>
      <w:r>
        <w:separator/>
      </w:r>
    </w:p>
  </w:footnote>
  <w:footnote w:type="continuationSeparator" w:id="0">
    <w:p w14:paraId="27A65A60" w14:textId="77777777" w:rsidR="00D53E5B" w:rsidRDefault="00D53E5B" w:rsidP="00D53E5B">
      <w:pPr>
        <w:spacing w:after="0" w:line="240" w:lineRule="auto"/>
      </w:pPr>
      <w:r>
        <w:continuationSeparator/>
      </w:r>
    </w:p>
  </w:footnote>
  <w:footnote w:id="1">
    <w:p w14:paraId="54819BA4" w14:textId="77777777" w:rsidR="003823CB" w:rsidRDefault="003823CB" w:rsidP="003823CB">
      <w:pPr>
        <w:jc w:val="both"/>
      </w:pPr>
      <w:r>
        <w:rPr>
          <w:rStyle w:val="FootnoteReference"/>
        </w:rPr>
        <w:footnoteRef/>
      </w:r>
      <w:r>
        <w:t xml:space="preserve"> A rapid health technology assessment of gene expression profiling tests for guiding the use of adjuvant chemotherapy in early stage invasive breast cancer -February 2023 Health Information and Quality Authority </w:t>
      </w:r>
      <w:hyperlink r:id="rId1" w:history="1">
        <w:r>
          <w:rPr>
            <w:rStyle w:val="Hyperlink"/>
          </w:rPr>
          <w:t>https://www.hiqa.ie/reports-and-publications/health-technology-assessment/rapid-hta-gene-expression-profiling-tests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47122"/>
    <w:multiLevelType w:val="hybridMultilevel"/>
    <w:tmpl w:val="B6CA17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24F10"/>
    <w:multiLevelType w:val="hybridMultilevel"/>
    <w:tmpl w:val="CDE8B354"/>
    <w:lvl w:ilvl="0" w:tplc="1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05590"/>
    <w:multiLevelType w:val="hybridMultilevel"/>
    <w:tmpl w:val="CB9220F6"/>
    <w:lvl w:ilvl="0" w:tplc="969C4BEA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C48E2"/>
    <w:multiLevelType w:val="hybridMultilevel"/>
    <w:tmpl w:val="B9A2EA1C"/>
    <w:lvl w:ilvl="0" w:tplc="18090001">
      <w:start w:val="1"/>
      <w:numFmt w:val="bullet"/>
      <w:lvlText w:val=""/>
      <w:lvlJc w:val="left"/>
      <w:pPr>
        <w:ind w:left="2186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90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2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4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6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78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0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2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46" w:hanging="360"/>
      </w:pPr>
      <w:rPr>
        <w:rFonts w:ascii="Wingdings" w:hAnsi="Wingdings" w:hint="default"/>
      </w:rPr>
    </w:lvl>
  </w:abstractNum>
  <w:abstractNum w:abstractNumId="4" w15:restartNumberingAfterBreak="0">
    <w:nsid w:val="6A0E5C9B"/>
    <w:multiLevelType w:val="hybridMultilevel"/>
    <w:tmpl w:val="C058692A"/>
    <w:lvl w:ilvl="0" w:tplc="0C3234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FCE1A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EADD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73254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F8D8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FBE96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B1031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3A1E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AC0B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722C589E"/>
    <w:multiLevelType w:val="hybridMultilevel"/>
    <w:tmpl w:val="B7D29B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224C56"/>
    <w:multiLevelType w:val="hybridMultilevel"/>
    <w:tmpl w:val="9392CB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B10"/>
    <w:rsid w:val="00003573"/>
    <w:rsid w:val="00013A8C"/>
    <w:rsid w:val="000A2254"/>
    <w:rsid w:val="00113AF1"/>
    <w:rsid w:val="001B1F1D"/>
    <w:rsid w:val="001D7CE2"/>
    <w:rsid w:val="00204C99"/>
    <w:rsid w:val="0029089E"/>
    <w:rsid w:val="00292B10"/>
    <w:rsid w:val="002960EB"/>
    <w:rsid w:val="00377DF2"/>
    <w:rsid w:val="003823CB"/>
    <w:rsid w:val="00393429"/>
    <w:rsid w:val="004A50EE"/>
    <w:rsid w:val="005629C2"/>
    <w:rsid w:val="00627D6F"/>
    <w:rsid w:val="0064200F"/>
    <w:rsid w:val="006A314B"/>
    <w:rsid w:val="006B507E"/>
    <w:rsid w:val="006F47DA"/>
    <w:rsid w:val="00870E08"/>
    <w:rsid w:val="0088617B"/>
    <w:rsid w:val="008B0713"/>
    <w:rsid w:val="009B6C60"/>
    <w:rsid w:val="009D798F"/>
    <w:rsid w:val="009E51D7"/>
    <w:rsid w:val="00A542DF"/>
    <w:rsid w:val="00A71D0D"/>
    <w:rsid w:val="00B75198"/>
    <w:rsid w:val="00B9158F"/>
    <w:rsid w:val="00C051C4"/>
    <w:rsid w:val="00C15BEF"/>
    <w:rsid w:val="00CE148B"/>
    <w:rsid w:val="00D119C2"/>
    <w:rsid w:val="00D1774F"/>
    <w:rsid w:val="00D2700E"/>
    <w:rsid w:val="00D4589C"/>
    <w:rsid w:val="00D5052C"/>
    <w:rsid w:val="00D53E5B"/>
    <w:rsid w:val="00D63041"/>
    <w:rsid w:val="00D67B83"/>
    <w:rsid w:val="00DF1EB9"/>
    <w:rsid w:val="00E137EA"/>
    <w:rsid w:val="00E15CFD"/>
    <w:rsid w:val="00FD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5A4235C"/>
  <w15:chartTrackingRefBased/>
  <w15:docId w15:val="{9D0BCEC8-6685-4E99-83A0-03567C79A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B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292B10"/>
    <w:pPr>
      <w:spacing w:after="0" w:line="240" w:lineRule="auto"/>
    </w:pPr>
    <w:rPr>
      <w:b/>
      <w:bCs/>
      <w:color w:val="5B9BD5" w:themeColor="accent1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292B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292B10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292B10"/>
  </w:style>
  <w:style w:type="paragraph" w:styleId="CommentText">
    <w:name w:val="annotation text"/>
    <w:basedOn w:val="Normal"/>
    <w:link w:val="CommentTextChar"/>
    <w:semiHidden/>
    <w:unhideWhenUsed/>
    <w:rsid w:val="00B9158F"/>
    <w:pPr>
      <w:spacing w:after="200" w:line="240" w:lineRule="auto"/>
    </w:pPr>
    <w:rPr>
      <w:rFonts w:eastAsiaTheme="minorEastAsia"/>
      <w:sz w:val="20"/>
      <w:szCs w:val="20"/>
      <w:lang w:eastAsia="en-IE"/>
    </w:rPr>
  </w:style>
  <w:style w:type="character" w:customStyle="1" w:styleId="CommentTextChar">
    <w:name w:val="Comment Text Char"/>
    <w:basedOn w:val="DefaultParagraphFont"/>
    <w:link w:val="CommentText"/>
    <w:semiHidden/>
    <w:rsid w:val="00B9158F"/>
    <w:rPr>
      <w:rFonts w:eastAsiaTheme="minorEastAsia"/>
      <w:sz w:val="20"/>
      <w:szCs w:val="20"/>
      <w:lang w:eastAsia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6A314B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314B"/>
    <w:pPr>
      <w:spacing w:after="160"/>
    </w:pPr>
    <w:rPr>
      <w:rFonts w:eastAsiaTheme="minorHAns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314B"/>
    <w:rPr>
      <w:rFonts w:eastAsiaTheme="minorEastAsia"/>
      <w:b/>
      <w:bCs/>
      <w:sz w:val="20"/>
      <w:szCs w:val="20"/>
      <w:lang w:eastAsia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31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14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D53E5B"/>
    <w:rPr>
      <w:color w:val="0563C1" w:themeColor="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D53E5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8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7115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6336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5423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761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683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401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372117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5589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2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7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148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338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42365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0525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78817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9936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4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800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57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0063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3010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6945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9164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56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347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6362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3566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4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4397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4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emf"/><Relationship Id="rId18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ncis@cancercontrol.ie" TargetMode="External"/><Relationship Id="rId17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cis@cancercontrol.ie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hiqa.ie/reports-and-publications/health-technology-assessment/rapid-hta-gene-expression-profiling-tes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55249393CA0440896E823DB4A75C70" ma:contentTypeVersion="13" ma:contentTypeDescription="Create a new document." ma:contentTypeScope="" ma:versionID="5f7c9f0ede1d8baee0e5f739c0e671c9">
  <xsd:schema xmlns:xsd="http://www.w3.org/2001/XMLSchema" xmlns:xs="http://www.w3.org/2001/XMLSchema" xmlns:p="http://schemas.microsoft.com/office/2006/metadata/properties" xmlns:ns3="86557fb6-52bf-40c6-9ef0-38d6091cc26d" xmlns:ns4="1355d507-16a4-420f-8231-4e888f61273b" targetNamespace="http://schemas.microsoft.com/office/2006/metadata/properties" ma:root="true" ma:fieldsID="bc37679f643130b7412158d712aae3e1" ns3:_="" ns4:_="">
    <xsd:import namespace="86557fb6-52bf-40c6-9ef0-38d6091cc26d"/>
    <xsd:import namespace="1355d507-16a4-420f-8231-4e888f61273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57fb6-52bf-40c6-9ef0-38d6091cc2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5d507-16a4-420f-8231-4e888f61273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E9C05-B489-410E-ABBD-7C0F8149CB5C}">
  <ds:schemaRefs>
    <ds:schemaRef ds:uri="http://schemas.microsoft.com/office/2006/metadata/properties"/>
    <ds:schemaRef ds:uri="86557fb6-52bf-40c6-9ef0-38d6091cc26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1355d507-16a4-420f-8231-4e888f61273b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F69FF1A-FCC9-4860-81B1-E653E26E2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557fb6-52bf-40c6-9ef0-38d6091cc26d"/>
    <ds:schemaRef ds:uri="1355d507-16a4-420f-8231-4e888f6127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3D2A061-5244-4A5C-9456-06F09B8A6B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4DC7AC-3360-43E3-B155-585737DB9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Meade1</dc:creator>
  <cp:keywords/>
  <dc:description/>
  <cp:lastModifiedBy>Siobhan Warren</cp:lastModifiedBy>
  <cp:revision>8</cp:revision>
  <cp:lastPrinted>2023-04-03T14:05:00Z</cp:lastPrinted>
  <dcterms:created xsi:type="dcterms:W3CDTF">2023-04-03T13:08:00Z</dcterms:created>
  <dcterms:modified xsi:type="dcterms:W3CDTF">2023-06-30T14:41:00Z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0x010100D055249393CA0440896E823DB4A75C70</vt:lpwstr>
  </property>
</Properties>
</file>