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E512B" w14:textId="77777777" w:rsidR="00844119" w:rsidRPr="00650681" w:rsidRDefault="00C27F4B" w:rsidP="007B7AD5">
      <w:pPr>
        <w:spacing w:after="200" w:line="276" w:lineRule="auto"/>
        <w:rPr>
          <w:rFonts w:ascii="Arial Narrow" w:hAnsi="Arial Narrow" w:cstheme="minorHAnsi"/>
          <w:b/>
          <w:noProof/>
          <w:sz w:val="24"/>
          <w:szCs w:val="24"/>
        </w:rPr>
      </w:pPr>
      <w:bookmarkStart w:id="0" w:name="_Toc53506523"/>
      <w:bookmarkStart w:id="1" w:name="_Toc53507525"/>
      <w:bookmarkStart w:id="2" w:name="_Toc53507565"/>
      <w:bookmarkStart w:id="3" w:name="_Toc53510926"/>
      <w:bookmarkStart w:id="4" w:name="_Toc53511139"/>
      <w:r>
        <w:rPr>
          <w:rFonts w:ascii="Century Gothic" w:eastAsiaTheme="minorHAnsi" w:hAnsi="Century Gothic"/>
          <w:noProof/>
          <w:sz w:val="20"/>
        </w:rPr>
        <w:t xml:space="preserve">  </w:t>
      </w:r>
      <w:r w:rsidR="00844119" w:rsidRPr="00650681">
        <w:rPr>
          <w:rFonts w:ascii="Century Gothic" w:eastAsiaTheme="minorHAnsi" w:hAnsi="Century Gothic"/>
          <w:noProof/>
          <w:sz w:val="20"/>
        </w:rPr>
        <w:drawing>
          <wp:anchor distT="0" distB="0" distL="114300" distR="114300" simplePos="0" relativeHeight="251658240" behindDoc="0" locked="0" layoutInCell="1" allowOverlap="1" wp14:anchorId="0C3E1767" wp14:editId="4514744E">
            <wp:simplePos x="0" y="0"/>
            <wp:positionH relativeFrom="column">
              <wp:posOffset>68580</wp:posOffset>
            </wp:positionH>
            <wp:positionV relativeFrom="paragraph">
              <wp:posOffset>45720</wp:posOffset>
            </wp:positionV>
            <wp:extent cx="2492375" cy="525780"/>
            <wp:effectExtent l="0" t="0" r="0" b="7620"/>
            <wp:wrapThrough wrapText="bothSides">
              <wp:wrapPolygon edited="0">
                <wp:start x="4788" y="0"/>
                <wp:lineTo x="1816" y="783"/>
                <wp:lineTo x="825" y="4696"/>
                <wp:lineTo x="825" y="20348"/>
                <wp:lineTo x="991" y="21130"/>
                <wp:lineTo x="2807" y="21130"/>
                <wp:lineTo x="13373" y="20348"/>
                <wp:lineTo x="21132" y="17217"/>
                <wp:lineTo x="21297" y="5478"/>
                <wp:lineTo x="17665" y="2348"/>
                <wp:lineTo x="5448" y="0"/>
                <wp:lineTo x="4788" y="0"/>
              </wp:wrapPolygon>
            </wp:wrapThrough>
            <wp:docPr id="3" name="Picture 3" descr="Resultado de imagen de h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CBE9C6B" wp14:editId="778384AB">
            <wp:extent cx="2887980" cy="57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0210" cy="58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CDC47" w14:textId="77777777" w:rsidR="00E87891" w:rsidRDefault="00E87891" w:rsidP="00E87891"/>
    <w:p w14:paraId="49FB5ACC" w14:textId="77777777" w:rsidR="00FD1CF3" w:rsidRPr="00FD1CF3" w:rsidRDefault="00FD1CF3" w:rsidP="00FD1CF3">
      <w:pPr>
        <w:pStyle w:val="Heading1"/>
        <w:jc w:val="center"/>
        <w:rPr>
          <w:sz w:val="40"/>
        </w:rPr>
      </w:pPr>
      <w:r w:rsidRPr="00FD1CF3">
        <w:rPr>
          <w:sz w:val="40"/>
        </w:rPr>
        <w:t>Local Committee Declaration and Signatory Page</w:t>
      </w:r>
    </w:p>
    <w:p w14:paraId="4AD71721" w14:textId="7F378881" w:rsidR="00FD1CF3" w:rsidRPr="00F5576C" w:rsidRDefault="00F5576C" w:rsidP="00F5576C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F5576C">
        <w:rPr>
          <w:rFonts w:ascii="Century Gothic" w:hAnsi="Century Gothic"/>
          <w:sz w:val="20"/>
          <w:szCs w:val="20"/>
        </w:rPr>
        <w:t>HSE Reference Research Ethics Committee for:</w:t>
      </w:r>
      <w:r>
        <w:rPr>
          <w:rFonts w:ascii="Century Gothic" w:hAnsi="Century Gothic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  <w:highlight w:val="yellow"/>
          </w:rPr>
          <w:alias w:val="HSE Reference REC for"/>
          <w:tag w:val="HSE Reference REC for"/>
          <w:id w:val="-1377007891"/>
          <w:placeholder>
            <w:docPart w:val="DefaultPlaceholder_-1854013439"/>
          </w:placeholder>
          <w:comboBox>
            <w:listItem w:value="Choose an item."/>
            <w:listItem w:displayText="North East Area" w:value="North East Area"/>
            <w:listItem w:displayText="Midlands Area and Corporate Divisions" w:value="Midlands Area and Corporate Divisions"/>
            <w:listItem w:displayText="South East Area" w:value="South East Area"/>
            <w:listItem w:displayText="MidWestern Area" w:value="MidWestern Area"/>
            <w:listItem w:displayText="West and North West Area" w:value="West and North West Area"/>
            <w:listItem w:displayText="South Area" w:value="South Area"/>
          </w:comboBox>
        </w:sdtPr>
        <w:sdtEndPr/>
        <w:sdtContent>
          <w:r w:rsidR="0072381A" w:rsidRPr="0072381A">
            <w:rPr>
              <w:rFonts w:ascii="Century Gothic" w:hAnsi="Century Gothic"/>
              <w:sz w:val="20"/>
              <w:szCs w:val="20"/>
              <w:highlight w:val="yellow"/>
            </w:rPr>
            <w:t>Midlands Area and Corporate Divisions</w:t>
          </w:r>
        </w:sdtContent>
      </w:sdt>
    </w:p>
    <w:p w14:paraId="389F30B8" w14:textId="77777777" w:rsidR="00F5576C" w:rsidRDefault="00F5576C" w:rsidP="00F5576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4E1CD39E" w14:textId="77777777" w:rsidR="00F5576C" w:rsidRDefault="00F5576C" w:rsidP="00F5576C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57F1F" wp14:editId="1B6A8A6D">
                <wp:simplePos x="0" y="0"/>
                <wp:positionH relativeFrom="column">
                  <wp:posOffset>923925</wp:posOffset>
                </wp:positionH>
                <wp:positionV relativeFrom="paragraph">
                  <wp:posOffset>173990</wp:posOffset>
                </wp:positionV>
                <wp:extent cx="4953000" cy="571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38951D" w14:textId="77777777" w:rsidR="00F5576C" w:rsidRDefault="00F5576C" w:rsidP="00F55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73C8D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2.75pt;margin-top:13.7pt;width:3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" fillcolor="white [3201]" strokecolor="black [3213]" strokeweight=".5pt">
                <v:textbox>
                  <w:txbxContent>
                    <w:p w:rsidR="00F5576C" w:rsidRDefault="00F5576C" w:rsidP="00F5576C"/>
                  </w:txbxContent>
                </v:textbox>
              </v:shape>
            </w:pict>
          </mc:Fallback>
        </mc:AlternateContent>
      </w:r>
    </w:p>
    <w:p w14:paraId="42EF26E5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F5576C">
        <w:rPr>
          <w:rFonts w:ascii="Century Gothic" w:hAnsi="Century Gothic"/>
          <w:sz w:val="20"/>
          <w:szCs w:val="20"/>
        </w:rPr>
        <w:t>Title of Study: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BB3F881" w14:textId="77777777" w:rsidR="00F5576C" w:rsidRDefault="00F5576C" w:rsidP="00F5576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72515A7B" w14:textId="77777777" w:rsidR="00F5576C" w:rsidRDefault="00F5576C" w:rsidP="00F5576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360916FF" w14:textId="77777777" w:rsidR="00F5576C" w:rsidRDefault="00F5576C" w:rsidP="00F5576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15C40749" w14:textId="77777777" w:rsidR="006D4460" w:rsidRDefault="006D4460" w:rsidP="00F5576C">
      <w:pPr>
        <w:spacing w:after="0" w:line="276" w:lineRule="auto"/>
        <w:rPr>
          <w:rFonts w:ascii="Century Gothic" w:hAnsi="Century Gothic"/>
          <w:b/>
          <w:sz w:val="20"/>
          <w:szCs w:val="20"/>
        </w:rPr>
      </w:pPr>
    </w:p>
    <w:p w14:paraId="1C583C69" w14:textId="77777777" w:rsidR="00F5576C" w:rsidRPr="006D4460" w:rsidRDefault="00F5576C" w:rsidP="00F5576C">
      <w:pPr>
        <w:spacing w:after="0" w:line="276" w:lineRule="auto"/>
        <w:rPr>
          <w:rFonts w:ascii="Century Gothic" w:hAnsi="Century Gothic"/>
          <w:b/>
          <w:sz w:val="20"/>
          <w:szCs w:val="20"/>
        </w:rPr>
      </w:pPr>
      <w:r w:rsidRPr="006D4460">
        <w:rPr>
          <w:rFonts w:ascii="Century Gothic" w:hAnsi="Century Gothic"/>
          <w:b/>
          <w:sz w:val="20"/>
          <w:szCs w:val="20"/>
        </w:rPr>
        <w:t xml:space="preserve">Declaration of the Chief Investigator </w:t>
      </w:r>
    </w:p>
    <w:p w14:paraId="0012472A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  <w:szCs w:val="20"/>
        </w:rPr>
      </w:pPr>
      <w:bookmarkStart w:id="5" w:name="_GoBack"/>
      <w:bookmarkEnd w:id="5"/>
    </w:p>
    <w:p w14:paraId="5840C084" w14:textId="77777777" w:rsidR="00F5576C" w:rsidRPr="006D4460" w:rsidRDefault="00F5576C" w:rsidP="006D4460">
      <w:pPr>
        <w:pStyle w:val="ListParagraph"/>
        <w:numPr>
          <w:ilvl w:val="0"/>
          <w:numId w:val="48"/>
        </w:numPr>
        <w:spacing w:after="0" w:line="276" w:lineRule="auto"/>
        <w:ind w:left="426"/>
        <w:rPr>
          <w:rFonts w:ascii="Century Gothic" w:hAnsi="Century Gothic"/>
          <w:sz w:val="20"/>
          <w:szCs w:val="20"/>
        </w:rPr>
      </w:pPr>
      <w:r w:rsidRPr="006D4460">
        <w:rPr>
          <w:rFonts w:ascii="Century Gothic" w:hAnsi="Century Gothic"/>
          <w:sz w:val="20"/>
          <w:szCs w:val="20"/>
        </w:rPr>
        <w:t>I certify the information in this form is accurate to the best of my knowledge and belief and I understand my ethical and legal responsibilities as Chief Investigator of this study.</w:t>
      </w:r>
    </w:p>
    <w:p w14:paraId="472672E1" w14:textId="77777777" w:rsidR="00F5576C" w:rsidRPr="006D4460" w:rsidRDefault="00F5576C" w:rsidP="006D4460">
      <w:pPr>
        <w:pStyle w:val="ListParagraph"/>
        <w:numPr>
          <w:ilvl w:val="0"/>
          <w:numId w:val="48"/>
        </w:numPr>
        <w:spacing w:after="0" w:line="276" w:lineRule="auto"/>
        <w:ind w:left="426"/>
        <w:rPr>
          <w:rFonts w:ascii="Century Gothic" w:hAnsi="Century Gothic"/>
          <w:sz w:val="20"/>
          <w:szCs w:val="20"/>
        </w:rPr>
      </w:pPr>
      <w:r w:rsidRPr="006D4460">
        <w:rPr>
          <w:rFonts w:ascii="Century Gothic" w:hAnsi="Century Gothic"/>
          <w:sz w:val="20"/>
          <w:szCs w:val="20"/>
        </w:rPr>
        <w:t>I confirm that all named co-investigators and collaborators have received the final version of the study protocol and of this application form and are in agreement with their role.</w:t>
      </w:r>
    </w:p>
    <w:p w14:paraId="2911EA92" w14:textId="77777777" w:rsidR="00F5576C" w:rsidRPr="006D4460" w:rsidRDefault="00F5576C" w:rsidP="006D4460">
      <w:pPr>
        <w:pStyle w:val="ListParagraph"/>
        <w:numPr>
          <w:ilvl w:val="0"/>
          <w:numId w:val="48"/>
        </w:numPr>
        <w:spacing w:after="0" w:line="276" w:lineRule="auto"/>
        <w:ind w:left="426"/>
        <w:rPr>
          <w:rFonts w:ascii="Century Gothic" w:hAnsi="Century Gothic"/>
          <w:sz w:val="20"/>
          <w:szCs w:val="20"/>
        </w:rPr>
      </w:pPr>
      <w:r w:rsidRPr="006D4460">
        <w:rPr>
          <w:rFonts w:ascii="Century Gothic" w:hAnsi="Century Gothic"/>
          <w:sz w:val="20"/>
          <w:szCs w:val="20"/>
        </w:rPr>
        <w:t xml:space="preserve">I confirm that the protocol and research will comply with all relevant Irish legislative requirements and will abide by the ethical principles outlined in the Declaration of Helsinki </w:t>
      </w:r>
    </w:p>
    <w:p w14:paraId="2F60ABCC" w14:textId="77777777" w:rsidR="00F5576C" w:rsidRPr="006D4460" w:rsidRDefault="00F5576C" w:rsidP="006D4460">
      <w:pPr>
        <w:pStyle w:val="ListParagraph"/>
        <w:numPr>
          <w:ilvl w:val="0"/>
          <w:numId w:val="48"/>
        </w:numPr>
        <w:spacing w:after="0" w:line="276" w:lineRule="auto"/>
        <w:ind w:left="426"/>
        <w:rPr>
          <w:rFonts w:ascii="Century Gothic" w:hAnsi="Century Gothic"/>
          <w:sz w:val="20"/>
          <w:szCs w:val="20"/>
        </w:rPr>
      </w:pPr>
      <w:r w:rsidRPr="006D4460">
        <w:rPr>
          <w:rFonts w:ascii="Century Gothic" w:hAnsi="Century Gothic"/>
          <w:sz w:val="20"/>
          <w:szCs w:val="20"/>
        </w:rPr>
        <w:t xml:space="preserve">If the study receives a favourable opinion, I agree to seek prior approval in writing from the relevant HSE Reference Research Ethics Committee of any proposed changes/amendments to this protocol. </w:t>
      </w:r>
    </w:p>
    <w:p w14:paraId="2AAB72E6" w14:textId="77777777" w:rsidR="00F5576C" w:rsidRPr="006D4460" w:rsidRDefault="00F5576C" w:rsidP="006D4460">
      <w:pPr>
        <w:pStyle w:val="ListParagraph"/>
        <w:numPr>
          <w:ilvl w:val="0"/>
          <w:numId w:val="48"/>
        </w:numPr>
        <w:spacing w:after="0" w:line="276" w:lineRule="auto"/>
        <w:ind w:left="426"/>
        <w:rPr>
          <w:rFonts w:ascii="Century Gothic" w:hAnsi="Century Gothic"/>
          <w:sz w:val="20"/>
          <w:szCs w:val="20"/>
        </w:rPr>
      </w:pPr>
      <w:r w:rsidRPr="006D4460">
        <w:rPr>
          <w:rFonts w:ascii="Century Gothic" w:hAnsi="Century Gothic"/>
          <w:sz w:val="20"/>
          <w:szCs w:val="20"/>
        </w:rPr>
        <w:t xml:space="preserve">If the study receives a favourable opinion, I agree to supply Annual Progress Reports, a Final report, and Safety Reporting (report serious adverse reactions related to study drug/ intervention/ procedures) to the HSE Reference REC that provided a favourable opinion for the research study </w:t>
      </w:r>
    </w:p>
    <w:p w14:paraId="0E63A777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201C45C4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F5576C">
        <w:rPr>
          <w:rFonts w:ascii="Century Gothic" w:hAnsi="Century Gothic"/>
          <w:sz w:val="20"/>
          <w:szCs w:val="20"/>
        </w:rPr>
        <w:t xml:space="preserve">Name of Chief Investigator:    </w:t>
      </w:r>
    </w:p>
    <w:p w14:paraId="77AD3941" w14:textId="77777777" w:rsidR="006D4460" w:rsidRDefault="006D4460" w:rsidP="00F5576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4B7A76A3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F5576C">
        <w:rPr>
          <w:rFonts w:ascii="Century Gothic" w:hAnsi="Century Gothic"/>
          <w:sz w:val="20"/>
          <w:szCs w:val="20"/>
        </w:rPr>
        <w:t xml:space="preserve">Signature of Chief Investigator:   </w:t>
      </w:r>
    </w:p>
    <w:p w14:paraId="34262727" w14:textId="77777777" w:rsidR="006D4460" w:rsidRDefault="006D4460" w:rsidP="00F5576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36B8D823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F5576C">
        <w:rPr>
          <w:rFonts w:ascii="Century Gothic" w:hAnsi="Century Gothic"/>
          <w:sz w:val="20"/>
          <w:szCs w:val="20"/>
        </w:rPr>
        <w:t xml:space="preserve">Date:     </w:t>
      </w:r>
    </w:p>
    <w:p w14:paraId="6C488FCD" w14:textId="77777777" w:rsidR="006D4460" w:rsidRDefault="006D4460" w:rsidP="00F5576C">
      <w:pPr>
        <w:spacing w:after="0" w:line="276" w:lineRule="auto"/>
        <w:rPr>
          <w:rFonts w:ascii="Century Gothic" w:hAnsi="Century Gothic"/>
          <w:sz w:val="20"/>
          <w:szCs w:val="20"/>
        </w:rPr>
      </w:pPr>
    </w:p>
    <w:p w14:paraId="36C1AA8D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  <w:r w:rsidRPr="00F5576C">
        <w:rPr>
          <w:rFonts w:ascii="Century Gothic" w:hAnsi="Century Gothic"/>
          <w:sz w:val="20"/>
          <w:szCs w:val="20"/>
        </w:rPr>
        <w:t>The Chief Investigator who signs the Ethics Committee Application</w:t>
      </w:r>
      <w:r w:rsidRPr="00F5576C">
        <w:rPr>
          <w:rFonts w:ascii="Century Gothic" w:hAnsi="Century Gothic"/>
          <w:sz w:val="20"/>
        </w:rPr>
        <w:t xml:space="preserve"> takes responsibility both for the standard and quality of this application and for the conduct of the research in accordance with the protocol and ethics committee application. </w:t>
      </w:r>
    </w:p>
    <w:p w14:paraId="3EB8BF76" w14:textId="77777777" w:rsidR="006D4460" w:rsidRDefault="006D4460" w:rsidP="00F5576C">
      <w:pPr>
        <w:spacing w:after="0" w:line="276" w:lineRule="auto"/>
        <w:rPr>
          <w:rFonts w:ascii="Century Gothic" w:hAnsi="Century Gothic"/>
          <w:sz w:val="20"/>
        </w:rPr>
      </w:pPr>
    </w:p>
    <w:p w14:paraId="5095DC58" w14:textId="77777777" w:rsidR="006D4460" w:rsidRDefault="006D4460" w:rsidP="00F5576C">
      <w:pPr>
        <w:spacing w:after="0" w:line="276" w:lineRule="auto"/>
        <w:rPr>
          <w:rFonts w:ascii="Century Gothic" w:hAnsi="Century Gothic"/>
          <w:b/>
          <w:sz w:val="20"/>
        </w:rPr>
      </w:pPr>
    </w:p>
    <w:p w14:paraId="20330AF1" w14:textId="77777777" w:rsidR="006D4460" w:rsidRDefault="006D4460" w:rsidP="00F5576C">
      <w:pPr>
        <w:spacing w:after="0" w:line="276" w:lineRule="auto"/>
        <w:rPr>
          <w:rFonts w:ascii="Century Gothic" w:hAnsi="Century Gothic"/>
          <w:b/>
          <w:sz w:val="20"/>
        </w:rPr>
      </w:pPr>
    </w:p>
    <w:p w14:paraId="61377366" w14:textId="77777777" w:rsidR="006D4460" w:rsidRDefault="006D4460" w:rsidP="00F5576C">
      <w:pPr>
        <w:spacing w:after="0" w:line="276" w:lineRule="auto"/>
        <w:rPr>
          <w:rFonts w:ascii="Century Gothic" w:hAnsi="Century Gothic"/>
          <w:b/>
          <w:sz w:val="20"/>
        </w:rPr>
      </w:pPr>
    </w:p>
    <w:p w14:paraId="27530492" w14:textId="77777777" w:rsidR="006D4460" w:rsidRDefault="006D4460" w:rsidP="00F5576C">
      <w:pPr>
        <w:spacing w:after="0" w:line="276" w:lineRule="auto"/>
        <w:rPr>
          <w:rFonts w:ascii="Century Gothic" w:hAnsi="Century Gothic"/>
          <w:b/>
          <w:sz w:val="20"/>
        </w:rPr>
      </w:pPr>
    </w:p>
    <w:p w14:paraId="36E319D3" w14:textId="77777777" w:rsidR="00F5576C" w:rsidRPr="006D4460" w:rsidRDefault="00F5576C" w:rsidP="00F5576C">
      <w:pPr>
        <w:spacing w:after="0" w:line="276" w:lineRule="auto"/>
        <w:rPr>
          <w:rFonts w:ascii="Century Gothic" w:hAnsi="Century Gothic"/>
          <w:b/>
          <w:sz w:val="20"/>
        </w:rPr>
      </w:pPr>
      <w:r w:rsidRPr="006D4460">
        <w:rPr>
          <w:rFonts w:ascii="Century Gothic" w:hAnsi="Century Gothic"/>
          <w:b/>
          <w:sz w:val="20"/>
        </w:rPr>
        <w:lastRenderedPageBreak/>
        <w:t xml:space="preserve">Proof of Support of Co-Investigators </w:t>
      </w:r>
    </w:p>
    <w:p w14:paraId="416283C0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  <w:r w:rsidRPr="00F5576C">
        <w:rPr>
          <w:rFonts w:ascii="Century Gothic" w:hAnsi="Century Gothic"/>
          <w:sz w:val="20"/>
        </w:rPr>
        <w:t xml:space="preserve">Co-Investigators must not be listed as co-investigators on the ethics application form without their knowledge and permission. All </w:t>
      </w:r>
      <w:r w:rsidR="006D4460">
        <w:rPr>
          <w:rFonts w:ascii="Century Gothic" w:hAnsi="Century Gothic"/>
          <w:sz w:val="20"/>
        </w:rPr>
        <w:t>c</w:t>
      </w:r>
      <w:r w:rsidRPr="00F5576C">
        <w:rPr>
          <w:rFonts w:ascii="Century Gothic" w:hAnsi="Century Gothic"/>
          <w:sz w:val="20"/>
        </w:rPr>
        <w:t>o-Investigators must have the opportunity to proofread a document which is being submitted with their name on it.</w:t>
      </w:r>
    </w:p>
    <w:p w14:paraId="7B653D41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</w:p>
    <w:p w14:paraId="75EBE504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  <w:r w:rsidRPr="00F5576C">
        <w:rPr>
          <w:rFonts w:ascii="Century Gothic" w:hAnsi="Century Gothic"/>
          <w:sz w:val="20"/>
        </w:rPr>
        <w:t>Name of Co-Investigator</w:t>
      </w:r>
      <w:r w:rsidR="006D4460">
        <w:rPr>
          <w:rFonts w:ascii="Century Gothic" w:hAnsi="Century Gothic"/>
          <w:sz w:val="20"/>
        </w:rPr>
        <w:t>:</w:t>
      </w:r>
    </w:p>
    <w:p w14:paraId="75BDB4C6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</w:p>
    <w:p w14:paraId="09CD068B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  <w:r w:rsidRPr="00F5576C">
        <w:rPr>
          <w:rFonts w:ascii="Century Gothic" w:hAnsi="Century Gothic"/>
          <w:sz w:val="20"/>
        </w:rPr>
        <w:t xml:space="preserve">Signature of Co-Investigator: </w:t>
      </w:r>
    </w:p>
    <w:p w14:paraId="1980CAA8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</w:p>
    <w:p w14:paraId="7CEB3F6E" w14:textId="77777777" w:rsid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  <w:r w:rsidRPr="00F5576C">
        <w:rPr>
          <w:rFonts w:ascii="Century Gothic" w:hAnsi="Century Gothic"/>
          <w:sz w:val="20"/>
        </w:rPr>
        <w:t xml:space="preserve">Date of Signature: </w:t>
      </w:r>
    </w:p>
    <w:p w14:paraId="67ED6C33" w14:textId="77777777" w:rsidR="006D4460" w:rsidRPr="00F5576C" w:rsidRDefault="006D4460" w:rsidP="00F5576C">
      <w:pPr>
        <w:spacing w:after="0" w:line="276" w:lineRule="auto"/>
        <w:rPr>
          <w:rFonts w:ascii="Century Gothic" w:hAnsi="Century Gothic"/>
          <w:sz w:val="20"/>
        </w:rPr>
      </w:pPr>
    </w:p>
    <w:p w14:paraId="1A5CC981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</w:p>
    <w:p w14:paraId="74AB1FB2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  <w:r w:rsidRPr="00F5576C">
        <w:rPr>
          <w:rFonts w:ascii="Century Gothic" w:hAnsi="Century Gothic"/>
          <w:sz w:val="20"/>
        </w:rPr>
        <w:t xml:space="preserve">Name of Co-Investigator: </w:t>
      </w:r>
    </w:p>
    <w:p w14:paraId="63EBD497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</w:p>
    <w:p w14:paraId="69479878" w14:textId="77777777" w:rsid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  <w:r w:rsidRPr="00F5576C">
        <w:rPr>
          <w:rFonts w:ascii="Century Gothic" w:hAnsi="Century Gothic"/>
          <w:sz w:val="20"/>
        </w:rPr>
        <w:t xml:space="preserve">Signature of Co-Investigator: </w:t>
      </w:r>
    </w:p>
    <w:p w14:paraId="7AB117D8" w14:textId="77777777" w:rsidR="006D4460" w:rsidRPr="00F5576C" w:rsidRDefault="006D4460" w:rsidP="00F5576C">
      <w:pPr>
        <w:spacing w:after="0" w:line="276" w:lineRule="auto"/>
        <w:rPr>
          <w:rFonts w:ascii="Century Gothic" w:hAnsi="Century Gothic"/>
          <w:sz w:val="20"/>
        </w:rPr>
      </w:pPr>
    </w:p>
    <w:p w14:paraId="76ECBB04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  <w:r w:rsidRPr="00F5576C">
        <w:rPr>
          <w:rFonts w:ascii="Century Gothic" w:hAnsi="Century Gothic"/>
          <w:sz w:val="20"/>
        </w:rPr>
        <w:t xml:space="preserve">Date of Signature:  </w:t>
      </w:r>
    </w:p>
    <w:p w14:paraId="72CF8AE7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</w:p>
    <w:p w14:paraId="1F10A2E7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</w:p>
    <w:p w14:paraId="5C462972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  <w:r w:rsidRPr="00F5576C">
        <w:rPr>
          <w:rFonts w:ascii="Century Gothic" w:hAnsi="Century Gothic"/>
          <w:sz w:val="20"/>
        </w:rPr>
        <w:t xml:space="preserve">Name of Co-Investigator: </w:t>
      </w:r>
    </w:p>
    <w:p w14:paraId="0AB0D6BB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</w:p>
    <w:p w14:paraId="3D2A6F05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  <w:r w:rsidRPr="00F5576C">
        <w:rPr>
          <w:rFonts w:ascii="Century Gothic" w:hAnsi="Century Gothic"/>
          <w:sz w:val="20"/>
        </w:rPr>
        <w:t>Signature of Co-Investigator</w:t>
      </w:r>
      <w:r w:rsidR="006D4460">
        <w:rPr>
          <w:rFonts w:ascii="Century Gothic" w:hAnsi="Century Gothic"/>
          <w:sz w:val="20"/>
        </w:rPr>
        <w:t>:</w:t>
      </w:r>
    </w:p>
    <w:p w14:paraId="1FF1D74E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</w:p>
    <w:p w14:paraId="1BDD7F90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  <w:r w:rsidRPr="00F5576C">
        <w:rPr>
          <w:rFonts w:ascii="Century Gothic" w:hAnsi="Century Gothic"/>
          <w:sz w:val="20"/>
        </w:rPr>
        <w:t xml:space="preserve">Date of Signature: </w:t>
      </w:r>
    </w:p>
    <w:p w14:paraId="1B7381F2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</w:p>
    <w:p w14:paraId="394CD118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</w:p>
    <w:p w14:paraId="52FE57B1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  <w:r w:rsidRPr="00F5576C">
        <w:rPr>
          <w:rFonts w:ascii="Century Gothic" w:hAnsi="Century Gothic"/>
          <w:sz w:val="20"/>
        </w:rPr>
        <w:t xml:space="preserve">Name of Co-Investigator: </w:t>
      </w:r>
    </w:p>
    <w:p w14:paraId="0276F034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</w:p>
    <w:p w14:paraId="27E9B8A2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  <w:r w:rsidRPr="00F5576C">
        <w:rPr>
          <w:rFonts w:ascii="Century Gothic" w:hAnsi="Century Gothic"/>
          <w:sz w:val="20"/>
        </w:rPr>
        <w:t>Signature of Co-Investigator</w:t>
      </w:r>
      <w:r w:rsidR="006D4460">
        <w:rPr>
          <w:rFonts w:ascii="Century Gothic" w:hAnsi="Century Gothic"/>
          <w:sz w:val="20"/>
        </w:rPr>
        <w:t>:</w:t>
      </w:r>
    </w:p>
    <w:p w14:paraId="4C5CEC1B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</w:p>
    <w:p w14:paraId="23DA9CB4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  <w:r w:rsidRPr="00F5576C">
        <w:rPr>
          <w:rFonts w:ascii="Century Gothic" w:hAnsi="Century Gothic"/>
          <w:sz w:val="20"/>
        </w:rPr>
        <w:t xml:space="preserve">Date of Signature: </w:t>
      </w:r>
    </w:p>
    <w:p w14:paraId="14BA7784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</w:p>
    <w:p w14:paraId="5087B96D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</w:p>
    <w:p w14:paraId="01E16677" w14:textId="77777777" w:rsidR="00F5576C" w:rsidRPr="006D4460" w:rsidRDefault="00F5576C" w:rsidP="00F5576C">
      <w:pPr>
        <w:spacing w:after="0" w:line="276" w:lineRule="auto"/>
        <w:rPr>
          <w:rFonts w:ascii="Century Gothic" w:hAnsi="Century Gothic"/>
          <w:b/>
          <w:sz w:val="20"/>
        </w:rPr>
      </w:pPr>
      <w:r w:rsidRPr="006D4460">
        <w:rPr>
          <w:rFonts w:ascii="Century Gothic" w:hAnsi="Century Gothic"/>
          <w:b/>
          <w:sz w:val="20"/>
        </w:rPr>
        <w:t>Signature of Academic Supervisor</w:t>
      </w:r>
    </w:p>
    <w:p w14:paraId="3F248ADE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</w:p>
    <w:p w14:paraId="77F043DC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  <w:r w:rsidRPr="00F5576C">
        <w:rPr>
          <w:rFonts w:ascii="Century Gothic" w:hAnsi="Century Gothic"/>
          <w:sz w:val="20"/>
        </w:rPr>
        <w:t xml:space="preserve">Name of Academic Supervisor:  </w:t>
      </w:r>
    </w:p>
    <w:p w14:paraId="57683E44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</w:p>
    <w:p w14:paraId="55298D8B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  <w:r w:rsidRPr="00F5576C">
        <w:rPr>
          <w:rFonts w:ascii="Century Gothic" w:hAnsi="Century Gothic"/>
          <w:sz w:val="20"/>
        </w:rPr>
        <w:t xml:space="preserve">Signature of Academic Supervisor:  </w:t>
      </w:r>
    </w:p>
    <w:p w14:paraId="3627FB58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</w:p>
    <w:p w14:paraId="36E21D63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  <w:r w:rsidRPr="00F5576C">
        <w:rPr>
          <w:rFonts w:ascii="Century Gothic" w:hAnsi="Century Gothic"/>
          <w:sz w:val="20"/>
        </w:rPr>
        <w:t xml:space="preserve">Date:  </w:t>
      </w:r>
    </w:p>
    <w:p w14:paraId="1B8E1E35" w14:textId="77777777" w:rsidR="00F5576C" w:rsidRPr="00F5576C" w:rsidRDefault="00F5576C" w:rsidP="00F5576C">
      <w:pPr>
        <w:spacing w:after="0" w:line="276" w:lineRule="auto"/>
        <w:rPr>
          <w:rFonts w:ascii="Century Gothic" w:hAnsi="Century Gothic"/>
          <w:sz w:val="20"/>
        </w:rPr>
      </w:pPr>
    </w:p>
    <w:p w14:paraId="3629966B" w14:textId="77777777" w:rsidR="00DA0D9E" w:rsidRPr="00FD1CF3" w:rsidRDefault="00F5576C" w:rsidP="00FD1CF3">
      <w:pPr>
        <w:spacing w:after="0" w:line="276" w:lineRule="auto"/>
        <w:rPr>
          <w:rFonts w:ascii="Century Gothic" w:hAnsi="Century Gothic"/>
          <w:sz w:val="16"/>
          <w:szCs w:val="20"/>
        </w:rPr>
      </w:pPr>
      <w:r w:rsidRPr="00F5576C">
        <w:rPr>
          <w:rFonts w:ascii="Century Gothic" w:hAnsi="Century Gothic"/>
          <w:sz w:val="20"/>
        </w:rPr>
        <w:t>The Academic Supervisor who signs the Ethics Committee Application is stating that he/she/they has read this application form and confirms that this application is of a high standard and of educational value.</w:t>
      </w:r>
      <w:bookmarkStart w:id="6" w:name="_Toc80187474"/>
      <w:bookmarkStart w:id="7" w:name="_Toc80187557"/>
      <w:bookmarkStart w:id="8" w:name="_Toc80187640"/>
      <w:bookmarkStart w:id="9" w:name="_Toc80188543"/>
      <w:bookmarkStart w:id="10" w:name="_Toc80188629"/>
      <w:bookmarkStart w:id="11" w:name="_Toc80188715"/>
      <w:bookmarkStart w:id="12" w:name="_Toc80189179"/>
      <w:bookmarkStart w:id="13" w:name="_Toc80189718"/>
      <w:bookmarkStart w:id="14" w:name="_Toc80189801"/>
      <w:bookmarkStart w:id="15" w:name="_Toc80189977"/>
      <w:bookmarkStart w:id="16" w:name="_Toc80190059"/>
      <w:bookmarkStart w:id="17" w:name="_Toc80190141"/>
      <w:bookmarkStart w:id="18" w:name="_Toc80190223"/>
      <w:bookmarkStart w:id="19" w:name="_Toc80190305"/>
      <w:bookmarkStart w:id="20" w:name="_Toc80190387"/>
      <w:bookmarkStart w:id="21" w:name="_Toc80190469"/>
      <w:bookmarkStart w:id="22" w:name="_Toc80190551"/>
      <w:bookmarkStart w:id="23" w:name="_Toc80190635"/>
      <w:bookmarkStart w:id="24" w:name="_Toc80190719"/>
      <w:bookmarkStart w:id="25" w:name="_Toc80190803"/>
      <w:bookmarkStart w:id="26" w:name="_Toc80190892"/>
      <w:bookmarkStart w:id="27" w:name="_Toc80190980"/>
      <w:bookmarkStart w:id="28" w:name="_Toc80191068"/>
      <w:bookmarkStart w:id="29" w:name="_Toc80191156"/>
      <w:bookmarkStart w:id="30" w:name="_Toc80201492"/>
      <w:bookmarkStart w:id="31" w:name="_Toc80201584"/>
      <w:bookmarkStart w:id="32" w:name="_Toc80201676"/>
      <w:bookmarkStart w:id="33" w:name="_Toc80201766"/>
      <w:bookmarkStart w:id="34" w:name="_Toc80187475"/>
      <w:bookmarkStart w:id="35" w:name="_Toc80187558"/>
      <w:bookmarkStart w:id="36" w:name="_Toc80187641"/>
      <w:bookmarkStart w:id="37" w:name="_Toc80188544"/>
      <w:bookmarkStart w:id="38" w:name="_Toc80188630"/>
      <w:bookmarkStart w:id="39" w:name="_Toc80188716"/>
      <w:bookmarkStart w:id="40" w:name="_Toc80189180"/>
      <w:bookmarkStart w:id="41" w:name="_Toc80189719"/>
      <w:bookmarkStart w:id="42" w:name="_Toc80189802"/>
      <w:bookmarkStart w:id="43" w:name="_Toc80189978"/>
      <w:bookmarkStart w:id="44" w:name="_Toc80190060"/>
      <w:bookmarkStart w:id="45" w:name="_Toc80190142"/>
      <w:bookmarkStart w:id="46" w:name="_Toc80190224"/>
      <w:bookmarkStart w:id="47" w:name="_Toc80190306"/>
      <w:bookmarkStart w:id="48" w:name="_Toc80190388"/>
      <w:bookmarkStart w:id="49" w:name="_Toc80190470"/>
      <w:bookmarkStart w:id="50" w:name="_Toc80190552"/>
      <w:bookmarkStart w:id="51" w:name="_Toc80190636"/>
      <w:bookmarkStart w:id="52" w:name="_Toc80190720"/>
      <w:bookmarkStart w:id="53" w:name="_Toc80190804"/>
      <w:bookmarkStart w:id="54" w:name="_Toc80190893"/>
      <w:bookmarkStart w:id="55" w:name="_Toc80190981"/>
      <w:bookmarkStart w:id="56" w:name="_Toc80191069"/>
      <w:bookmarkStart w:id="57" w:name="_Toc80191157"/>
      <w:bookmarkStart w:id="58" w:name="_Toc80201493"/>
      <w:bookmarkStart w:id="59" w:name="_Toc80201585"/>
      <w:bookmarkStart w:id="60" w:name="_Toc80201677"/>
      <w:bookmarkStart w:id="61" w:name="_Toc80201767"/>
      <w:bookmarkStart w:id="62" w:name="_Toc80187476"/>
      <w:bookmarkStart w:id="63" w:name="_Toc80187559"/>
      <w:bookmarkStart w:id="64" w:name="_Toc80187642"/>
      <w:bookmarkStart w:id="65" w:name="_Toc80188545"/>
      <w:bookmarkStart w:id="66" w:name="_Toc80188631"/>
      <w:bookmarkStart w:id="67" w:name="_Toc80188717"/>
      <w:bookmarkStart w:id="68" w:name="_Toc80189181"/>
      <w:bookmarkStart w:id="69" w:name="_Toc80189720"/>
      <w:bookmarkStart w:id="70" w:name="_Toc80189803"/>
      <w:bookmarkStart w:id="71" w:name="_Toc80189979"/>
      <w:bookmarkStart w:id="72" w:name="_Toc80190061"/>
      <w:bookmarkStart w:id="73" w:name="_Toc80190143"/>
      <w:bookmarkStart w:id="74" w:name="_Toc80190225"/>
      <w:bookmarkStart w:id="75" w:name="_Toc80190307"/>
      <w:bookmarkStart w:id="76" w:name="_Toc80190389"/>
      <w:bookmarkStart w:id="77" w:name="_Toc80190471"/>
      <w:bookmarkStart w:id="78" w:name="_Toc80190553"/>
      <w:bookmarkStart w:id="79" w:name="_Toc80190637"/>
      <w:bookmarkStart w:id="80" w:name="_Toc80190721"/>
      <w:bookmarkStart w:id="81" w:name="_Toc80190805"/>
      <w:bookmarkStart w:id="82" w:name="_Toc80190894"/>
      <w:bookmarkStart w:id="83" w:name="_Toc80190982"/>
      <w:bookmarkStart w:id="84" w:name="_Toc80191070"/>
      <w:bookmarkStart w:id="85" w:name="_Toc80191158"/>
      <w:bookmarkStart w:id="86" w:name="_Toc80201494"/>
      <w:bookmarkStart w:id="87" w:name="_Toc80201586"/>
      <w:bookmarkStart w:id="88" w:name="_Toc80201678"/>
      <w:bookmarkStart w:id="89" w:name="_Toc80201768"/>
      <w:bookmarkStart w:id="90" w:name="_Toc80187477"/>
      <w:bookmarkStart w:id="91" w:name="_Toc80187560"/>
      <w:bookmarkStart w:id="92" w:name="_Toc80187643"/>
      <w:bookmarkStart w:id="93" w:name="_Toc80188546"/>
      <w:bookmarkStart w:id="94" w:name="_Toc80188632"/>
      <w:bookmarkStart w:id="95" w:name="_Toc80188718"/>
      <w:bookmarkStart w:id="96" w:name="_Toc80189182"/>
      <w:bookmarkStart w:id="97" w:name="_Toc80189721"/>
      <w:bookmarkStart w:id="98" w:name="_Toc80189804"/>
      <w:bookmarkStart w:id="99" w:name="_Toc80189980"/>
      <w:bookmarkStart w:id="100" w:name="_Toc80190062"/>
      <w:bookmarkStart w:id="101" w:name="_Toc80190144"/>
      <w:bookmarkStart w:id="102" w:name="_Toc80190226"/>
      <w:bookmarkStart w:id="103" w:name="_Toc80190308"/>
      <w:bookmarkStart w:id="104" w:name="_Toc80190390"/>
      <w:bookmarkStart w:id="105" w:name="_Toc80190472"/>
      <w:bookmarkStart w:id="106" w:name="_Toc80190554"/>
      <w:bookmarkStart w:id="107" w:name="_Toc80190638"/>
      <w:bookmarkStart w:id="108" w:name="_Toc80190722"/>
      <w:bookmarkStart w:id="109" w:name="_Toc80190806"/>
      <w:bookmarkStart w:id="110" w:name="_Toc80190895"/>
      <w:bookmarkStart w:id="111" w:name="_Toc80190983"/>
      <w:bookmarkStart w:id="112" w:name="_Toc80191071"/>
      <w:bookmarkStart w:id="113" w:name="_Toc80191159"/>
      <w:bookmarkStart w:id="114" w:name="_Toc80201495"/>
      <w:bookmarkStart w:id="115" w:name="_Toc80201587"/>
      <w:bookmarkStart w:id="116" w:name="_Toc80201679"/>
      <w:bookmarkStart w:id="117" w:name="_Toc80201769"/>
      <w:bookmarkStart w:id="118" w:name="_Toc80187478"/>
      <w:bookmarkStart w:id="119" w:name="_Toc80187561"/>
      <w:bookmarkStart w:id="120" w:name="_Toc80187644"/>
      <w:bookmarkStart w:id="121" w:name="_Toc80188547"/>
      <w:bookmarkStart w:id="122" w:name="_Toc80188633"/>
      <w:bookmarkStart w:id="123" w:name="_Toc80188719"/>
      <w:bookmarkStart w:id="124" w:name="_Toc80189183"/>
      <w:bookmarkStart w:id="125" w:name="_Toc80189722"/>
      <w:bookmarkStart w:id="126" w:name="_Toc80189805"/>
      <w:bookmarkStart w:id="127" w:name="_Toc80189981"/>
      <w:bookmarkStart w:id="128" w:name="_Toc80190063"/>
      <w:bookmarkStart w:id="129" w:name="_Toc80190145"/>
      <w:bookmarkStart w:id="130" w:name="_Toc80190227"/>
      <w:bookmarkStart w:id="131" w:name="_Toc80190309"/>
      <w:bookmarkStart w:id="132" w:name="_Toc80190391"/>
      <w:bookmarkStart w:id="133" w:name="_Toc80190473"/>
      <w:bookmarkStart w:id="134" w:name="_Toc80190555"/>
      <w:bookmarkStart w:id="135" w:name="_Toc80190639"/>
      <w:bookmarkStart w:id="136" w:name="_Toc80190723"/>
      <w:bookmarkStart w:id="137" w:name="_Toc80190807"/>
      <w:bookmarkStart w:id="138" w:name="_Toc80190896"/>
      <w:bookmarkStart w:id="139" w:name="_Toc80190984"/>
      <w:bookmarkStart w:id="140" w:name="_Toc80191072"/>
      <w:bookmarkStart w:id="141" w:name="_Toc80191160"/>
      <w:bookmarkStart w:id="142" w:name="_Toc80201496"/>
      <w:bookmarkStart w:id="143" w:name="_Toc80201588"/>
      <w:bookmarkStart w:id="144" w:name="_Toc80201680"/>
      <w:bookmarkStart w:id="145" w:name="_Toc80201770"/>
      <w:bookmarkStart w:id="146" w:name="_Toc80187479"/>
      <w:bookmarkStart w:id="147" w:name="_Toc80187562"/>
      <w:bookmarkStart w:id="148" w:name="_Toc80187645"/>
      <w:bookmarkStart w:id="149" w:name="_Toc80188548"/>
      <w:bookmarkStart w:id="150" w:name="_Toc80188634"/>
      <w:bookmarkStart w:id="151" w:name="_Toc80188720"/>
      <w:bookmarkStart w:id="152" w:name="_Toc80189184"/>
      <w:bookmarkStart w:id="153" w:name="_Toc80189723"/>
      <w:bookmarkStart w:id="154" w:name="_Toc80189806"/>
      <w:bookmarkStart w:id="155" w:name="_Toc80189982"/>
      <w:bookmarkStart w:id="156" w:name="_Toc80190064"/>
      <w:bookmarkStart w:id="157" w:name="_Toc80190146"/>
      <w:bookmarkStart w:id="158" w:name="_Toc80190228"/>
      <w:bookmarkStart w:id="159" w:name="_Toc80190310"/>
      <w:bookmarkStart w:id="160" w:name="_Toc80190392"/>
      <w:bookmarkStart w:id="161" w:name="_Toc80190474"/>
      <w:bookmarkStart w:id="162" w:name="_Toc80190556"/>
      <w:bookmarkStart w:id="163" w:name="_Toc80190640"/>
      <w:bookmarkStart w:id="164" w:name="_Toc80190724"/>
      <w:bookmarkStart w:id="165" w:name="_Toc80190808"/>
      <w:bookmarkStart w:id="166" w:name="_Toc80190897"/>
      <w:bookmarkStart w:id="167" w:name="_Toc80190985"/>
      <w:bookmarkStart w:id="168" w:name="_Toc80191073"/>
      <w:bookmarkStart w:id="169" w:name="_Toc80191161"/>
      <w:bookmarkStart w:id="170" w:name="_Toc80201497"/>
      <w:bookmarkStart w:id="171" w:name="_Toc80201589"/>
      <w:bookmarkStart w:id="172" w:name="_Toc80201681"/>
      <w:bookmarkStart w:id="173" w:name="_Toc80201771"/>
      <w:bookmarkStart w:id="174" w:name="_Toc80187480"/>
      <w:bookmarkStart w:id="175" w:name="_Toc80187563"/>
      <w:bookmarkStart w:id="176" w:name="_Toc80187646"/>
      <w:bookmarkStart w:id="177" w:name="_Toc80188549"/>
      <w:bookmarkStart w:id="178" w:name="_Toc80188635"/>
      <w:bookmarkStart w:id="179" w:name="_Toc80188721"/>
      <w:bookmarkStart w:id="180" w:name="_Toc80189185"/>
      <w:bookmarkStart w:id="181" w:name="_Toc80189724"/>
      <w:bookmarkStart w:id="182" w:name="_Toc80189807"/>
      <w:bookmarkStart w:id="183" w:name="_Toc80189983"/>
      <w:bookmarkStart w:id="184" w:name="_Toc80190065"/>
      <w:bookmarkStart w:id="185" w:name="_Toc80190147"/>
      <w:bookmarkStart w:id="186" w:name="_Toc80190229"/>
      <w:bookmarkStart w:id="187" w:name="_Toc80190311"/>
      <w:bookmarkStart w:id="188" w:name="_Toc80190393"/>
      <w:bookmarkStart w:id="189" w:name="_Toc80190475"/>
      <w:bookmarkStart w:id="190" w:name="_Toc80190557"/>
      <w:bookmarkStart w:id="191" w:name="_Toc80190641"/>
      <w:bookmarkStart w:id="192" w:name="_Toc80190725"/>
      <w:bookmarkStart w:id="193" w:name="_Toc80190809"/>
      <w:bookmarkStart w:id="194" w:name="_Toc80190898"/>
      <w:bookmarkStart w:id="195" w:name="_Toc80190986"/>
      <w:bookmarkStart w:id="196" w:name="_Toc80191074"/>
      <w:bookmarkStart w:id="197" w:name="_Toc80191162"/>
      <w:bookmarkStart w:id="198" w:name="_Toc80201498"/>
      <w:bookmarkStart w:id="199" w:name="_Toc80201590"/>
      <w:bookmarkStart w:id="200" w:name="_Toc80201682"/>
      <w:bookmarkStart w:id="201" w:name="_Toc80201772"/>
      <w:bookmarkStart w:id="202" w:name="_Toc80187481"/>
      <w:bookmarkStart w:id="203" w:name="_Toc80187564"/>
      <w:bookmarkStart w:id="204" w:name="_Toc80187647"/>
      <w:bookmarkStart w:id="205" w:name="_Toc80188550"/>
      <w:bookmarkStart w:id="206" w:name="_Toc80188636"/>
      <w:bookmarkStart w:id="207" w:name="_Toc80188722"/>
      <w:bookmarkStart w:id="208" w:name="_Toc80189186"/>
      <w:bookmarkStart w:id="209" w:name="_Toc80189725"/>
      <w:bookmarkStart w:id="210" w:name="_Toc80189808"/>
      <w:bookmarkStart w:id="211" w:name="_Toc80189984"/>
      <w:bookmarkStart w:id="212" w:name="_Toc80190066"/>
      <w:bookmarkStart w:id="213" w:name="_Toc80190148"/>
      <w:bookmarkStart w:id="214" w:name="_Toc80190230"/>
      <w:bookmarkStart w:id="215" w:name="_Toc80190312"/>
      <w:bookmarkStart w:id="216" w:name="_Toc80190394"/>
      <w:bookmarkStart w:id="217" w:name="_Toc80190476"/>
      <w:bookmarkStart w:id="218" w:name="_Toc80190558"/>
      <w:bookmarkStart w:id="219" w:name="_Toc80190642"/>
      <w:bookmarkStart w:id="220" w:name="_Toc80190726"/>
      <w:bookmarkStart w:id="221" w:name="_Toc80190810"/>
      <w:bookmarkStart w:id="222" w:name="_Toc80190899"/>
      <w:bookmarkStart w:id="223" w:name="_Toc80190987"/>
      <w:bookmarkStart w:id="224" w:name="_Toc80191075"/>
      <w:bookmarkStart w:id="225" w:name="_Toc80191163"/>
      <w:bookmarkStart w:id="226" w:name="_Toc80201499"/>
      <w:bookmarkStart w:id="227" w:name="_Toc80201591"/>
      <w:bookmarkStart w:id="228" w:name="_Toc80201683"/>
      <w:bookmarkStart w:id="229" w:name="_Toc80201773"/>
      <w:bookmarkStart w:id="230" w:name="_Toc80187482"/>
      <w:bookmarkStart w:id="231" w:name="_Toc80187565"/>
      <w:bookmarkStart w:id="232" w:name="_Toc80187648"/>
      <w:bookmarkStart w:id="233" w:name="_Toc80188551"/>
      <w:bookmarkStart w:id="234" w:name="_Toc80188637"/>
      <w:bookmarkStart w:id="235" w:name="_Toc80188723"/>
      <w:bookmarkStart w:id="236" w:name="_Toc80189187"/>
      <w:bookmarkStart w:id="237" w:name="_Toc80189726"/>
      <w:bookmarkStart w:id="238" w:name="_Toc80189809"/>
      <w:bookmarkStart w:id="239" w:name="_Toc80189985"/>
      <w:bookmarkStart w:id="240" w:name="_Toc80190067"/>
      <w:bookmarkStart w:id="241" w:name="_Toc80190149"/>
      <w:bookmarkStart w:id="242" w:name="_Toc80190231"/>
      <w:bookmarkStart w:id="243" w:name="_Toc80190313"/>
      <w:bookmarkStart w:id="244" w:name="_Toc80190395"/>
      <w:bookmarkStart w:id="245" w:name="_Toc80190477"/>
      <w:bookmarkStart w:id="246" w:name="_Toc80190559"/>
      <w:bookmarkStart w:id="247" w:name="_Toc80190643"/>
      <w:bookmarkStart w:id="248" w:name="_Toc80190727"/>
      <w:bookmarkStart w:id="249" w:name="_Toc80190811"/>
      <w:bookmarkStart w:id="250" w:name="_Toc80190900"/>
      <w:bookmarkStart w:id="251" w:name="_Toc80190988"/>
      <w:bookmarkStart w:id="252" w:name="_Toc80191076"/>
      <w:bookmarkStart w:id="253" w:name="_Toc80191164"/>
      <w:bookmarkStart w:id="254" w:name="_Toc80201500"/>
      <w:bookmarkStart w:id="255" w:name="_Toc80201592"/>
      <w:bookmarkStart w:id="256" w:name="_Toc80201684"/>
      <w:bookmarkStart w:id="257" w:name="_Toc80201774"/>
      <w:bookmarkStart w:id="258" w:name="_Toc80187483"/>
      <w:bookmarkStart w:id="259" w:name="_Toc80187566"/>
      <w:bookmarkStart w:id="260" w:name="_Toc80187649"/>
      <w:bookmarkStart w:id="261" w:name="_Toc80188552"/>
      <w:bookmarkStart w:id="262" w:name="_Toc80188638"/>
      <w:bookmarkStart w:id="263" w:name="_Toc80188724"/>
      <w:bookmarkStart w:id="264" w:name="_Toc80189188"/>
      <w:bookmarkStart w:id="265" w:name="_Toc80189727"/>
      <w:bookmarkStart w:id="266" w:name="_Toc80189810"/>
      <w:bookmarkStart w:id="267" w:name="_Toc80189986"/>
      <w:bookmarkStart w:id="268" w:name="_Toc80190068"/>
      <w:bookmarkStart w:id="269" w:name="_Toc80190150"/>
      <w:bookmarkStart w:id="270" w:name="_Toc80190232"/>
      <w:bookmarkStart w:id="271" w:name="_Toc80190314"/>
      <w:bookmarkStart w:id="272" w:name="_Toc80190396"/>
      <w:bookmarkStart w:id="273" w:name="_Toc80190478"/>
      <w:bookmarkStart w:id="274" w:name="_Toc80190560"/>
      <w:bookmarkStart w:id="275" w:name="_Toc80190644"/>
      <w:bookmarkStart w:id="276" w:name="_Toc80190728"/>
      <w:bookmarkStart w:id="277" w:name="_Toc80190812"/>
      <w:bookmarkStart w:id="278" w:name="_Toc80190901"/>
      <w:bookmarkStart w:id="279" w:name="_Toc80190989"/>
      <w:bookmarkStart w:id="280" w:name="_Toc80191077"/>
      <w:bookmarkStart w:id="281" w:name="_Toc80191165"/>
      <w:bookmarkStart w:id="282" w:name="_Toc80201501"/>
      <w:bookmarkStart w:id="283" w:name="_Toc80201593"/>
      <w:bookmarkStart w:id="284" w:name="_Toc80201685"/>
      <w:bookmarkStart w:id="285" w:name="_Toc80201775"/>
      <w:bookmarkStart w:id="286" w:name="_Toc80187484"/>
      <w:bookmarkStart w:id="287" w:name="_Toc80187567"/>
      <w:bookmarkStart w:id="288" w:name="_Toc80187650"/>
      <w:bookmarkStart w:id="289" w:name="_Toc80188553"/>
      <w:bookmarkStart w:id="290" w:name="_Toc80188639"/>
      <w:bookmarkStart w:id="291" w:name="_Toc80188725"/>
      <w:bookmarkStart w:id="292" w:name="_Toc80189189"/>
      <w:bookmarkStart w:id="293" w:name="_Toc80189728"/>
      <w:bookmarkStart w:id="294" w:name="_Toc80189811"/>
      <w:bookmarkStart w:id="295" w:name="_Toc80189987"/>
      <w:bookmarkStart w:id="296" w:name="_Toc80190069"/>
      <w:bookmarkStart w:id="297" w:name="_Toc80190151"/>
      <w:bookmarkStart w:id="298" w:name="_Toc80190233"/>
      <w:bookmarkStart w:id="299" w:name="_Toc80190315"/>
      <w:bookmarkStart w:id="300" w:name="_Toc80190397"/>
      <w:bookmarkStart w:id="301" w:name="_Toc80190479"/>
      <w:bookmarkStart w:id="302" w:name="_Toc80190561"/>
      <w:bookmarkStart w:id="303" w:name="_Toc80190645"/>
      <w:bookmarkStart w:id="304" w:name="_Toc80190729"/>
      <w:bookmarkStart w:id="305" w:name="_Toc80190813"/>
      <w:bookmarkStart w:id="306" w:name="_Toc80190902"/>
      <w:bookmarkStart w:id="307" w:name="_Toc80190990"/>
      <w:bookmarkStart w:id="308" w:name="_Toc80191078"/>
      <w:bookmarkStart w:id="309" w:name="_Toc80191166"/>
      <w:bookmarkStart w:id="310" w:name="_Toc80201502"/>
      <w:bookmarkStart w:id="311" w:name="_Toc80201594"/>
      <w:bookmarkStart w:id="312" w:name="_Toc80201686"/>
      <w:bookmarkStart w:id="313" w:name="_Toc80201776"/>
      <w:bookmarkStart w:id="314" w:name="_Toc80187485"/>
      <w:bookmarkStart w:id="315" w:name="_Toc80187568"/>
      <w:bookmarkStart w:id="316" w:name="_Toc80187651"/>
      <w:bookmarkStart w:id="317" w:name="_Toc80188554"/>
      <w:bookmarkStart w:id="318" w:name="_Toc80188640"/>
      <w:bookmarkStart w:id="319" w:name="_Toc80188726"/>
      <w:bookmarkStart w:id="320" w:name="_Toc80189190"/>
      <w:bookmarkStart w:id="321" w:name="_Toc80189729"/>
      <w:bookmarkStart w:id="322" w:name="_Toc80189812"/>
      <w:bookmarkStart w:id="323" w:name="_Toc80189988"/>
      <w:bookmarkStart w:id="324" w:name="_Toc80190070"/>
      <w:bookmarkStart w:id="325" w:name="_Toc80190152"/>
      <w:bookmarkStart w:id="326" w:name="_Toc80190234"/>
      <w:bookmarkStart w:id="327" w:name="_Toc80190316"/>
      <w:bookmarkStart w:id="328" w:name="_Toc80190398"/>
      <w:bookmarkStart w:id="329" w:name="_Toc80190480"/>
      <w:bookmarkStart w:id="330" w:name="_Toc80190562"/>
      <w:bookmarkStart w:id="331" w:name="_Toc80190646"/>
      <w:bookmarkStart w:id="332" w:name="_Toc80190730"/>
      <w:bookmarkStart w:id="333" w:name="_Toc80190814"/>
      <w:bookmarkStart w:id="334" w:name="_Toc80190903"/>
      <w:bookmarkStart w:id="335" w:name="_Toc80190991"/>
      <w:bookmarkStart w:id="336" w:name="_Toc80191079"/>
      <w:bookmarkStart w:id="337" w:name="_Toc80191167"/>
      <w:bookmarkStart w:id="338" w:name="_Toc80201503"/>
      <w:bookmarkStart w:id="339" w:name="_Toc80201595"/>
      <w:bookmarkStart w:id="340" w:name="_Toc80201687"/>
      <w:bookmarkStart w:id="341" w:name="_Toc80201777"/>
      <w:bookmarkStart w:id="342" w:name="_Toc80187486"/>
      <w:bookmarkStart w:id="343" w:name="_Toc80187569"/>
      <w:bookmarkStart w:id="344" w:name="_Toc80187652"/>
      <w:bookmarkStart w:id="345" w:name="_Toc80188555"/>
      <w:bookmarkStart w:id="346" w:name="_Toc80188641"/>
      <w:bookmarkStart w:id="347" w:name="_Toc80188727"/>
      <w:bookmarkStart w:id="348" w:name="_Toc80189191"/>
      <w:bookmarkStart w:id="349" w:name="_Toc80189730"/>
      <w:bookmarkStart w:id="350" w:name="_Toc80189813"/>
      <w:bookmarkStart w:id="351" w:name="_Toc80189989"/>
      <w:bookmarkStart w:id="352" w:name="_Toc80190071"/>
      <w:bookmarkStart w:id="353" w:name="_Toc80190153"/>
      <w:bookmarkStart w:id="354" w:name="_Toc80190235"/>
      <w:bookmarkStart w:id="355" w:name="_Toc80190317"/>
      <w:bookmarkStart w:id="356" w:name="_Toc80190399"/>
      <w:bookmarkStart w:id="357" w:name="_Toc80190481"/>
      <w:bookmarkStart w:id="358" w:name="_Toc80190563"/>
      <w:bookmarkStart w:id="359" w:name="_Toc80190647"/>
      <w:bookmarkStart w:id="360" w:name="_Toc80190731"/>
      <w:bookmarkStart w:id="361" w:name="_Toc80190815"/>
      <w:bookmarkStart w:id="362" w:name="_Toc80190904"/>
      <w:bookmarkStart w:id="363" w:name="_Toc80190992"/>
      <w:bookmarkStart w:id="364" w:name="_Toc80191080"/>
      <w:bookmarkStart w:id="365" w:name="_Toc80191168"/>
      <w:bookmarkStart w:id="366" w:name="_Toc80201504"/>
      <w:bookmarkStart w:id="367" w:name="_Toc80201596"/>
      <w:bookmarkStart w:id="368" w:name="_Toc80201688"/>
      <w:bookmarkStart w:id="369" w:name="_Toc80201778"/>
      <w:bookmarkStart w:id="370" w:name="_Toc80187487"/>
      <w:bookmarkStart w:id="371" w:name="_Toc80187570"/>
      <w:bookmarkStart w:id="372" w:name="_Toc80187653"/>
      <w:bookmarkStart w:id="373" w:name="_Toc80188556"/>
      <w:bookmarkStart w:id="374" w:name="_Toc80188642"/>
      <w:bookmarkStart w:id="375" w:name="_Toc80188728"/>
      <w:bookmarkStart w:id="376" w:name="_Toc80189192"/>
      <w:bookmarkStart w:id="377" w:name="_Toc80189731"/>
      <w:bookmarkStart w:id="378" w:name="_Toc80189814"/>
      <w:bookmarkStart w:id="379" w:name="_Toc80189990"/>
      <w:bookmarkStart w:id="380" w:name="_Toc80190072"/>
      <w:bookmarkStart w:id="381" w:name="_Toc80190154"/>
      <w:bookmarkStart w:id="382" w:name="_Toc80190236"/>
      <w:bookmarkStart w:id="383" w:name="_Toc80190318"/>
      <w:bookmarkStart w:id="384" w:name="_Toc80190400"/>
      <w:bookmarkStart w:id="385" w:name="_Toc80190482"/>
      <w:bookmarkStart w:id="386" w:name="_Toc80190564"/>
      <w:bookmarkStart w:id="387" w:name="_Toc80190648"/>
      <w:bookmarkStart w:id="388" w:name="_Toc80190732"/>
      <w:bookmarkStart w:id="389" w:name="_Toc80190816"/>
      <w:bookmarkStart w:id="390" w:name="_Toc80190905"/>
      <w:bookmarkStart w:id="391" w:name="_Toc80190993"/>
      <w:bookmarkStart w:id="392" w:name="_Toc80191081"/>
      <w:bookmarkStart w:id="393" w:name="_Toc80191169"/>
      <w:bookmarkStart w:id="394" w:name="_Toc80201505"/>
      <w:bookmarkStart w:id="395" w:name="_Toc80201597"/>
      <w:bookmarkStart w:id="396" w:name="_Toc80201689"/>
      <w:bookmarkStart w:id="397" w:name="_Toc80201779"/>
      <w:bookmarkStart w:id="398" w:name="_Toc80187488"/>
      <w:bookmarkStart w:id="399" w:name="_Toc80187571"/>
      <w:bookmarkStart w:id="400" w:name="_Toc80187654"/>
      <w:bookmarkStart w:id="401" w:name="_Toc80188557"/>
      <w:bookmarkStart w:id="402" w:name="_Toc80188643"/>
      <w:bookmarkStart w:id="403" w:name="_Toc80188729"/>
      <w:bookmarkStart w:id="404" w:name="_Toc80189193"/>
      <w:bookmarkStart w:id="405" w:name="_Toc80189732"/>
      <w:bookmarkStart w:id="406" w:name="_Toc80189815"/>
      <w:bookmarkStart w:id="407" w:name="_Toc80189991"/>
      <w:bookmarkStart w:id="408" w:name="_Toc80190073"/>
      <w:bookmarkStart w:id="409" w:name="_Toc80190155"/>
      <w:bookmarkStart w:id="410" w:name="_Toc80190237"/>
      <w:bookmarkStart w:id="411" w:name="_Toc80190319"/>
      <w:bookmarkStart w:id="412" w:name="_Toc80190401"/>
      <w:bookmarkStart w:id="413" w:name="_Toc80190483"/>
      <w:bookmarkStart w:id="414" w:name="_Toc80190565"/>
      <w:bookmarkStart w:id="415" w:name="_Toc80190649"/>
      <w:bookmarkStart w:id="416" w:name="_Toc80190733"/>
      <w:bookmarkStart w:id="417" w:name="_Toc80190817"/>
      <w:bookmarkStart w:id="418" w:name="_Toc80190906"/>
      <w:bookmarkStart w:id="419" w:name="_Toc80190994"/>
      <w:bookmarkStart w:id="420" w:name="_Toc80191082"/>
      <w:bookmarkStart w:id="421" w:name="_Toc80191170"/>
      <w:bookmarkStart w:id="422" w:name="_Toc80201506"/>
      <w:bookmarkStart w:id="423" w:name="_Toc80201598"/>
      <w:bookmarkStart w:id="424" w:name="_Toc80201690"/>
      <w:bookmarkStart w:id="425" w:name="_Toc80201780"/>
      <w:bookmarkStart w:id="426" w:name="_Toc80187489"/>
      <w:bookmarkStart w:id="427" w:name="_Toc80187572"/>
      <w:bookmarkStart w:id="428" w:name="_Toc80187655"/>
      <w:bookmarkStart w:id="429" w:name="_Toc80188558"/>
      <w:bookmarkStart w:id="430" w:name="_Toc80188644"/>
      <w:bookmarkStart w:id="431" w:name="_Toc80188730"/>
      <w:bookmarkStart w:id="432" w:name="_Toc80189194"/>
      <w:bookmarkStart w:id="433" w:name="_Toc80189733"/>
      <w:bookmarkStart w:id="434" w:name="_Toc80189816"/>
      <w:bookmarkStart w:id="435" w:name="_Toc80189992"/>
      <w:bookmarkStart w:id="436" w:name="_Toc80190074"/>
      <w:bookmarkStart w:id="437" w:name="_Toc80190156"/>
      <w:bookmarkStart w:id="438" w:name="_Toc80190238"/>
      <w:bookmarkStart w:id="439" w:name="_Toc80190320"/>
      <w:bookmarkStart w:id="440" w:name="_Toc80190402"/>
      <w:bookmarkStart w:id="441" w:name="_Toc80190484"/>
      <w:bookmarkStart w:id="442" w:name="_Toc80190566"/>
      <w:bookmarkStart w:id="443" w:name="_Toc80190650"/>
      <w:bookmarkStart w:id="444" w:name="_Toc80190734"/>
      <w:bookmarkStart w:id="445" w:name="_Toc80190818"/>
      <w:bookmarkStart w:id="446" w:name="_Toc80190907"/>
      <w:bookmarkStart w:id="447" w:name="_Toc80190995"/>
      <w:bookmarkStart w:id="448" w:name="_Toc80191083"/>
      <w:bookmarkStart w:id="449" w:name="_Toc80191171"/>
      <w:bookmarkStart w:id="450" w:name="_Toc80201507"/>
      <w:bookmarkStart w:id="451" w:name="_Toc80201599"/>
      <w:bookmarkStart w:id="452" w:name="_Toc80201691"/>
      <w:bookmarkStart w:id="453" w:name="_Toc80201781"/>
      <w:bookmarkStart w:id="454" w:name="_Toc80187490"/>
      <w:bookmarkStart w:id="455" w:name="_Toc80187573"/>
      <w:bookmarkStart w:id="456" w:name="_Toc80187656"/>
      <w:bookmarkStart w:id="457" w:name="_Toc80188559"/>
      <w:bookmarkStart w:id="458" w:name="_Toc80188645"/>
      <w:bookmarkStart w:id="459" w:name="_Toc80188731"/>
      <w:bookmarkStart w:id="460" w:name="_Toc80189195"/>
      <w:bookmarkStart w:id="461" w:name="_Toc80189734"/>
      <w:bookmarkStart w:id="462" w:name="_Toc80189817"/>
      <w:bookmarkStart w:id="463" w:name="_Toc80189993"/>
      <w:bookmarkStart w:id="464" w:name="_Toc80190075"/>
      <w:bookmarkStart w:id="465" w:name="_Toc80190157"/>
      <w:bookmarkStart w:id="466" w:name="_Toc80190239"/>
      <w:bookmarkStart w:id="467" w:name="_Toc80190321"/>
      <w:bookmarkStart w:id="468" w:name="_Toc80190403"/>
      <w:bookmarkStart w:id="469" w:name="_Toc80190485"/>
      <w:bookmarkStart w:id="470" w:name="_Toc80190567"/>
      <w:bookmarkStart w:id="471" w:name="_Toc80190651"/>
      <w:bookmarkStart w:id="472" w:name="_Toc80190735"/>
      <w:bookmarkStart w:id="473" w:name="_Toc80190819"/>
      <w:bookmarkStart w:id="474" w:name="_Toc80190908"/>
      <w:bookmarkStart w:id="475" w:name="_Toc80190996"/>
      <w:bookmarkStart w:id="476" w:name="_Toc80191084"/>
      <w:bookmarkStart w:id="477" w:name="_Toc80191172"/>
      <w:bookmarkStart w:id="478" w:name="_Toc80201508"/>
      <w:bookmarkStart w:id="479" w:name="_Toc80201600"/>
      <w:bookmarkStart w:id="480" w:name="_Toc80201692"/>
      <w:bookmarkStart w:id="481" w:name="_Toc80201782"/>
      <w:bookmarkStart w:id="482" w:name="_Toc80187491"/>
      <w:bookmarkStart w:id="483" w:name="_Toc80187574"/>
      <w:bookmarkStart w:id="484" w:name="_Toc80187657"/>
      <w:bookmarkStart w:id="485" w:name="_Toc80188560"/>
      <w:bookmarkStart w:id="486" w:name="_Toc80188646"/>
      <w:bookmarkStart w:id="487" w:name="_Toc80188732"/>
      <w:bookmarkStart w:id="488" w:name="_Toc80189196"/>
      <w:bookmarkStart w:id="489" w:name="_Toc80189735"/>
      <w:bookmarkStart w:id="490" w:name="_Toc80189818"/>
      <w:bookmarkStart w:id="491" w:name="_Toc80189994"/>
      <w:bookmarkStart w:id="492" w:name="_Toc80190076"/>
      <w:bookmarkStart w:id="493" w:name="_Toc80190158"/>
      <w:bookmarkStart w:id="494" w:name="_Toc80190240"/>
      <w:bookmarkStart w:id="495" w:name="_Toc80190322"/>
      <w:bookmarkStart w:id="496" w:name="_Toc80190404"/>
      <w:bookmarkStart w:id="497" w:name="_Toc80190486"/>
      <w:bookmarkStart w:id="498" w:name="_Toc80190568"/>
      <w:bookmarkStart w:id="499" w:name="_Toc80190652"/>
      <w:bookmarkStart w:id="500" w:name="_Toc80190736"/>
      <w:bookmarkStart w:id="501" w:name="_Toc80190820"/>
      <w:bookmarkStart w:id="502" w:name="_Toc80190909"/>
      <w:bookmarkStart w:id="503" w:name="_Toc80190997"/>
      <w:bookmarkStart w:id="504" w:name="_Toc80191085"/>
      <w:bookmarkStart w:id="505" w:name="_Toc80191173"/>
      <w:bookmarkStart w:id="506" w:name="_Toc80201509"/>
      <w:bookmarkStart w:id="507" w:name="_Toc80201601"/>
      <w:bookmarkStart w:id="508" w:name="_Toc80201693"/>
      <w:bookmarkStart w:id="509" w:name="_Toc80201783"/>
      <w:bookmarkStart w:id="510" w:name="_Toc80187492"/>
      <w:bookmarkStart w:id="511" w:name="_Toc80187575"/>
      <w:bookmarkStart w:id="512" w:name="_Toc80187658"/>
      <w:bookmarkStart w:id="513" w:name="_Toc80188561"/>
      <w:bookmarkStart w:id="514" w:name="_Toc80188647"/>
      <w:bookmarkStart w:id="515" w:name="_Toc80188733"/>
      <w:bookmarkStart w:id="516" w:name="_Toc80189197"/>
      <w:bookmarkStart w:id="517" w:name="_Toc80189736"/>
      <w:bookmarkStart w:id="518" w:name="_Toc80189819"/>
      <w:bookmarkStart w:id="519" w:name="_Toc80189995"/>
      <w:bookmarkStart w:id="520" w:name="_Toc80190077"/>
      <w:bookmarkStart w:id="521" w:name="_Toc80190159"/>
      <w:bookmarkStart w:id="522" w:name="_Toc80190241"/>
      <w:bookmarkStart w:id="523" w:name="_Toc80190323"/>
      <w:bookmarkStart w:id="524" w:name="_Toc80190405"/>
      <w:bookmarkStart w:id="525" w:name="_Toc80190487"/>
      <w:bookmarkStart w:id="526" w:name="_Toc80190569"/>
      <w:bookmarkStart w:id="527" w:name="_Toc80190653"/>
      <w:bookmarkStart w:id="528" w:name="_Toc80190737"/>
      <w:bookmarkStart w:id="529" w:name="_Toc80190821"/>
      <w:bookmarkStart w:id="530" w:name="_Toc80190910"/>
      <w:bookmarkStart w:id="531" w:name="_Toc80190998"/>
      <w:bookmarkStart w:id="532" w:name="_Toc80191086"/>
      <w:bookmarkStart w:id="533" w:name="_Toc80191174"/>
      <w:bookmarkStart w:id="534" w:name="_Toc80201510"/>
      <w:bookmarkStart w:id="535" w:name="_Toc80201602"/>
      <w:bookmarkStart w:id="536" w:name="_Toc80201694"/>
      <w:bookmarkStart w:id="537" w:name="_Toc80201784"/>
      <w:bookmarkStart w:id="538" w:name="_Toc80187493"/>
      <w:bookmarkStart w:id="539" w:name="_Toc80187576"/>
      <w:bookmarkStart w:id="540" w:name="_Toc80187659"/>
      <w:bookmarkStart w:id="541" w:name="_Toc80188562"/>
      <w:bookmarkStart w:id="542" w:name="_Toc80188648"/>
      <w:bookmarkStart w:id="543" w:name="_Toc80188734"/>
      <w:bookmarkStart w:id="544" w:name="_Toc80189198"/>
      <w:bookmarkStart w:id="545" w:name="_Toc80189737"/>
      <w:bookmarkStart w:id="546" w:name="_Toc80189820"/>
      <w:bookmarkStart w:id="547" w:name="_Toc80189996"/>
      <w:bookmarkStart w:id="548" w:name="_Toc80190078"/>
      <w:bookmarkStart w:id="549" w:name="_Toc80190160"/>
      <w:bookmarkStart w:id="550" w:name="_Toc80190242"/>
      <w:bookmarkStart w:id="551" w:name="_Toc80190324"/>
      <w:bookmarkStart w:id="552" w:name="_Toc80190406"/>
      <w:bookmarkStart w:id="553" w:name="_Toc80190488"/>
      <w:bookmarkStart w:id="554" w:name="_Toc80190570"/>
      <w:bookmarkStart w:id="555" w:name="_Toc80190654"/>
      <w:bookmarkStart w:id="556" w:name="_Toc80190738"/>
      <w:bookmarkStart w:id="557" w:name="_Toc80190822"/>
      <w:bookmarkStart w:id="558" w:name="_Toc80190911"/>
      <w:bookmarkStart w:id="559" w:name="_Toc80190999"/>
      <w:bookmarkStart w:id="560" w:name="_Toc80191087"/>
      <w:bookmarkStart w:id="561" w:name="_Toc80191175"/>
      <w:bookmarkStart w:id="562" w:name="_Toc80201511"/>
      <w:bookmarkStart w:id="563" w:name="_Toc80201603"/>
      <w:bookmarkStart w:id="564" w:name="_Toc80201695"/>
      <w:bookmarkStart w:id="565" w:name="_Toc80201785"/>
      <w:bookmarkStart w:id="566" w:name="_Toc80187498"/>
      <w:bookmarkStart w:id="567" w:name="_Toc80187581"/>
      <w:bookmarkStart w:id="568" w:name="_Toc80187664"/>
      <w:bookmarkStart w:id="569" w:name="_Toc80188567"/>
      <w:bookmarkStart w:id="570" w:name="_Toc80188653"/>
      <w:bookmarkStart w:id="571" w:name="_Toc80188739"/>
      <w:bookmarkStart w:id="572" w:name="_Toc80189203"/>
      <w:bookmarkStart w:id="573" w:name="_Toc80189742"/>
      <w:bookmarkStart w:id="574" w:name="_Toc80189825"/>
      <w:bookmarkStart w:id="575" w:name="_Toc80190001"/>
      <w:bookmarkStart w:id="576" w:name="_Toc80190083"/>
      <w:bookmarkStart w:id="577" w:name="_Toc80190165"/>
      <w:bookmarkStart w:id="578" w:name="_Toc80190247"/>
      <w:bookmarkStart w:id="579" w:name="_Toc80190329"/>
      <w:bookmarkStart w:id="580" w:name="_Toc80190411"/>
      <w:bookmarkStart w:id="581" w:name="_Toc80190493"/>
      <w:bookmarkStart w:id="582" w:name="_Toc80190575"/>
      <w:bookmarkStart w:id="583" w:name="_Toc80190659"/>
      <w:bookmarkStart w:id="584" w:name="_Toc80190743"/>
      <w:bookmarkStart w:id="585" w:name="_Toc80190827"/>
      <w:bookmarkStart w:id="586" w:name="_Toc80190916"/>
      <w:bookmarkStart w:id="587" w:name="_Toc80191004"/>
      <w:bookmarkStart w:id="588" w:name="_Toc80191092"/>
      <w:bookmarkStart w:id="589" w:name="_Toc80191180"/>
      <w:bookmarkStart w:id="590" w:name="_Toc80201516"/>
      <w:bookmarkStart w:id="591" w:name="_Toc80201608"/>
      <w:bookmarkStart w:id="592" w:name="_Toc80201700"/>
      <w:bookmarkStart w:id="593" w:name="_Toc80201790"/>
      <w:bookmarkStart w:id="594" w:name="_Toc80187499"/>
      <w:bookmarkStart w:id="595" w:name="_Toc80187582"/>
      <w:bookmarkStart w:id="596" w:name="_Toc80187665"/>
      <w:bookmarkStart w:id="597" w:name="_Toc80188568"/>
      <w:bookmarkStart w:id="598" w:name="_Toc80188654"/>
      <w:bookmarkStart w:id="599" w:name="_Toc80188740"/>
      <w:bookmarkStart w:id="600" w:name="_Toc80189204"/>
      <w:bookmarkStart w:id="601" w:name="_Toc80189743"/>
      <w:bookmarkStart w:id="602" w:name="_Toc80189826"/>
      <w:bookmarkStart w:id="603" w:name="_Toc80190002"/>
      <w:bookmarkStart w:id="604" w:name="_Toc80190084"/>
      <w:bookmarkStart w:id="605" w:name="_Toc80190166"/>
      <w:bookmarkStart w:id="606" w:name="_Toc80190248"/>
      <w:bookmarkStart w:id="607" w:name="_Toc80190330"/>
      <w:bookmarkStart w:id="608" w:name="_Toc80190412"/>
      <w:bookmarkStart w:id="609" w:name="_Toc80190494"/>
      <w:bookmarkStart w:id="610" w:name="_Toc80190576"/>
      <w:bookmarkStart w:id="611" w:name="_Toc80190660"/>
      <w:bookmarkStart w:id="612" w:name="_Toc80190744"/>
      <w:bookmarkStart w:id="613" w:name="_Toc80190828"/>
      <w:bookmarkStart w:id="614" w:name="_Toc80190917"/>
      <w:bookmarkStart w:id="615" w:name="_Toc80191005"/>
      <w:bookmarkStart w:id="616" w:name="_Toc80191093"/>
      <w:bookmarkStart w:id="617" w:name="_Toc80191181"/>
      <w:bookmarkStart w:id="618" w:name="_Toc80201517"/>
      <w:bookmarkStart w:id="619" w:name="_Toc80201609"/>
      <w:bookmarkStart w:id="620" w:name="_Toc80201701"/>
      <w:bookmarkStart w:id="621" w:name="_Toc80201791"/>
      <w:bookmarkStart w:id="622" w:name="_Toc80187500"/>
      <w:bookmarkStart w:id="623" w:name="_Toc80187583"/>
      <w:bookmarkStart w:id="624" w:name="_Toc80187666"/>
      <w:bookmarkStart w:id="625" w:name="_Toc80188569"/>
      <w:bookmarkStart w:id="626" w:name="_Toc80188655"/>
      <w:bookmarkStart w:id="627" w:name="_Toc80188741"/>
      <w:bookmarkStart w:id="628" w:name="_Toc80189205"/>
      <w:bookmarkStart w:id="629" w:name="_Toc80189744"/>
      <w:bookmarkStart w:id="630" w:name="_Toc80189827"/>
      <w:bookmarkStart w:id="631" w:name="_Toc80190003"/>
      <w:bookmarkStart w:id="632" w:name="_Toc80190085"/>
      <w:bookmarkStart w:id="633" w:name="_Toc80190167"/>
      <w:bookmarkStart w:id="634" w:name="_Toc80190249"/>
      <w:bookmarkStart w:id="635" w:name="_Toc80190331"/>
      <w:bookmarkStart w:id="636" w:name="_Toc80190413"/>
      <w:bookmarkStart w:id="637" w:name="_Toc80190495"/>
      <w:bookmarkStart w:id="638" w:name="_Toc80190577"/>
      <w:bookmarkStart w:id="639" w:name="_Toc80190661"/>
      <w:bookmarkStart w:id="640" w:name="_Toc80190745"/>
      <w:bookmarkStart w:id="641" w:name="_Toc80190829"/>
      <w:bookmarkStart w:id="642" w:name="_Toc80190918"/>
      <w:bookmarkStart w:id="643" w:name="_Toc80191006"/>
      <w:bookmarkStart w:id="644" w:name="_Toc80191094"/>
      <w:bookmarkStart w:id="645" w:name="_Toc80191182"/>
      <w:bookmarkStart w:id="646" w:name="_Toc80201518"/>
      <w:bookmarkStart w:id="647" w:name="_Toc80201610"/>
      <w:bookmarkStart w:id="648" w:name="_Toc80201702"/>
      <w:bookmarkStart w:id="649" w:name="_Toc80201792"/>
      <w:bookmarkStart w:id="650" w:name="_Toc80187501"/>
      <w:bookmarkStart w:id="651" w:name="_Toc80187584"/>
      <w:bookmarkStart w:id="652" w:name="_Toc80187667"/>
      <w:bookmarkStart w:id="653" w:name="_Toc80188570"/>
      <w:bookmarkStart w:id="654" w:name="_Toc80188656"/>
      <w:bookmarkStart w:id="655" w:name="_Toc80188742"/>
      <w:bookmarkStart w:id="656" w:name="_Toc80189206"/>
      <w:bookmarkStart w:id="657" w:name="_Toc80189745"/>
      <w:bookmarkStart w:id="658" w:name="_Toc80189828"/>
      <w:bookmarkStart w:id="659" w:name="_Toc80190004"/>
      <w:bookmarkStart w:id="660" w:name="_Toc80190086"/>
      <w:bookmarkStart w:id="661" w:name="_Toc80190168"/>
      <w:bookmarkStart w:id="662" w:name="_Toc80190250"/>
      <w:bookmarkStart w:id="663" w:name="_Toc80190332"/>
      <w:bookmarkStart w:id="664" w:name="_Toc80190414"/>
      <w:bookmarkStart w:id="665" w:name="_Toc80190496"/>
      <w:bookmarkStart w:id="666" w:name="_Toc80190578"/>
      <w:bookmarkStart w:id="667" w:name="_Toc80190662"/>
      <w:bookmarkStart w:id="668" w:name="_Toc80190746"/>
      <w:bookmarkStart w:id="669" w:name="_Toc80190830"/>
      <w:bookmarkStart w:id="670" w:name="_Toc80190919"/>
      <w:bookmarkStart w:id="671" w:name="_Toc80191007"/>
      <w:bookmarkStart w:id="672" w:name="_Toc80191095"/>
      <w:bookmarkStart w:id="673" w:name="_Toc80191183"/>
      <w:bookmarkStart w:id="674" w:name="_Toc80201519"/>
      <w:bookmarkStart w:id="675" w:name="_Toc80201611"/>
      <w:bookmarkStart w:id="676" w:name="_Toc80201703"/>
      <w:bookmarkStart w:id="677" w:name="_Toc80201793"/>
      <w:bookmarkStart w:id="678" w:name="_Toc80187503"/>
      <w:bookmarkStart w:id="679" w:name="_Toc80187586"/>
      <w:bookmarkStart w:id="680" w:name="_Toc80187669"/>
      <w:bookmarkStart w:id="681" w:name="_Toc80188572"/>
      <w:bookmarkStart w:id="682" w:name="_Toc80188658"/>
      <w:bookmarkStart w:id="683" w:name="_Toc80188744"/>
      <w:bookmarkStart w:id="684" w:name="_Toc80189208"/>
      <w:bookmarkStart w:id="685" w:name="_Toc80189747"/>
      <w:bookmarkStart w:id="686" w:name="_Toc80189830"/>
      <w:bookmarkStart w:id="687" w:name="_Toc80190006"/>
      <w:bookmarkStart w:id="688" w:name="_Toc80190088"/>
      <w:bookmarkStart w:id="689" w:name="_Toc80190170"/>
      <w:bookmarkStart w:id="690" w:name="_Toc80190252"/>
      <w:bookmarkStart w:id="691" w:name="_Toc80190334"/>
      <w:bookmarkStart w:id="692" w:name="_Toc80190416"/>
      <w:bookmarkStart w:id="693" w:name="_Toc80190498"/>
      <w:bookmarkStart w:id="694" w:name="_Toc80190580"/>
      <w:bookmarkStart w:id="695" w:name="_Toc80190664"/>
      <w:bookmarkStart w:id="696" w:name="_Toc80190748"/>
      <w:bookmarkStart w:id="697" w:name="_Toc80190832"/>
      <w:bookmarkStart w:id="698" w:name="_Toc80190921"/>
      <w:bookmarkStart w:id="699" w:name="_Toc80191009"/>
      <w:bookmarkStart w:id="700" w:name="_Toc80191097"/>
      <w:bookmarkStart w:id="701" w:name="_Toc80191185"/>
      <w:bookmarkStart w:id="702" w:name="_Toc80201521"/>
      <w:bookmarkStart w:id="703" w:name="_Toc80201613"/>
      <w:bookmarkStart w:id="704" w:name="_Toc80201705"/>
      <w:bookmarkStart w:id="705" w:name="_Toc80201795"/>
      <w:bookmarkStart w:id="706" w:name="_Toc80187509"/>
      <w:bookmarkStart w:id="707" w:name="_Toc80187592"/>
      <w:bookmarkStart w:id="708" w:name="_Toc80187675"/>
      <w:bookmarkStart w:id="709" w:name="_Toc80188578"/>
      <w:bookmarkStart w:id="710" w:name="_Toc80188664"/>
      <w:bookmarkStart w:id="711" w:name="_Toc80188750"/>
      <w:bookmarkStart w:id="712" w:name="_Toc80189214"/>
      <w:bookmarkStart w:id="713" w:name="_Toc80189753"/>
      <w:bookmarkStart w:id="714" w:name="_Toc80189836"/>
      <w:bookmarkStart w:id="715" w:name="_Toc80190012"/>
      <w:bookmarkStart w:id="716" w:name="_Toc80190094"/>
      <w:bookmarkStart w:id="717" w:name="_Toc80190176"/>
      <w:bookmarkStart w:id="718" w:name="_Toc80190258"/>
      <w:bookmarkStart w:id="719" w:name="_Toc80190340"/>
      <w:bookmarkStart w:id="720" w:name="_Toc80190422"/>
      <w:bookmarkStart w:id="721" w:name="_Toc80190504"/>
      <w:bookmarkStart w:id="722" w:name="_Toc80190586"/>
      <w:bookmarkStart w:id="723" w:name="_Toc80190670"/>
      <w:bookmarkStart w:id="724" w:name="_Toc80190754"/>
      <w:bookmarkStart w:id="725" w:name="_Toc80190838"/>
      <w:bookmarkStart w:id="726" w:name="_Toc80190927"/>
      <w:bookmarkStart w:id="727" w:name="_Toc80191015"/>
      <w:bookmarkStart w:id="728" w:name="_Toc80191103"/>
      <w:bookmarkStart w:id="729" w:name="_Toc80191191"/>
      <w:bookmarkStart w:id="730" w:name="_Toc80201527"/>
      <w:bookmarkStart w:id="731" w:name="_Toc80201619"/>
      <w:bookmarkStart w:id="732" w:name="_Toc80201711"/>
      <w:bookmarkStart w:id="733" w:name="_Toc80201801"/>
      <w:bookmarkStart w:id="734" w:name="_Toc80187510"/>
      <w:bookmarkStart w:id="735" w:name="_Toc80187593"/>
      <w:bookmarkStart w:id="736" w:name="_Toc80187676"/>
      <w:bookmarkStart w:id="737" w:name="_Toc80188579"/>
      <w:bookmarkStart w:id="738" w:name="_Toc80188665"/>
      <w:bookmarkStart w:id="739" w:name="_Toc80188751"/>
      <w:bookmarkStart w:id="740" w:name="_Toc80189215"/>
      <w:bookmarkStart w:id="741" w:name="_Toc80189754"/>
      <w:bookmarkStart w:id="742" w:name="_Toc80189837"/>
      <w:bookmarkStart w:id="743" w:name="_Toc80190013"/>
      <w:bookmarkStart w:id="744" w:name="_Toc80190095"/>
      <w:bookmarkStart w:id="745" w:name="_Toc80190177"/>
      <w:bookmarkStart w:id="746" w:name="_Toc80190259"/>
      <w:bookmarkStart w:id="747" w:name="_Toc80190341"/>
      <w:bookmarkStart w:id="748" w:name="_Toc80190423"/>
      <w:bookmarkStart w:id="749" w:name="_Toc80190505"/>
      <w:bookmarkStart w:id="750" w:name="_Toc80190587"/>
      <w:bookmarkStart w:id="751" w:name="_Toc80190671"/>
      <w:bookmarkStart w:id="752" w:name="_Toc80190755"/>
      <w:bookmarkStart w:id="753" w:name="_Toc80190839"/>
      <w:bookmarkStart w:id="754" w:name="_Toc80190928"/>
      <w:bookmarkStart w:id="755" w:name="_Toc80191016"/>
      <w:bookmarkStart w:id="756" w:name="_Toc80191104"/>
      <w:bookmarkStart w:id="757" w:name="_Toc80191192"/>
      <w:bookmarkStart w:id="758" w:name="_Toc80201528"/>
      <w:bookmarkStart w:id="759" w:name="_Toc80201620"/>
      <w:bookmarkStart w:id="760" w:name="_Toc80201712"/>
      <w:bookmarkStart w:id="761" w:name="_Toc80201802"/>
      <w:bookmarkStart w:id="762" w:name="_Toc80187511"/>
      <w:bookmarkStart w:id="763" w:name="_Toc80187594"/>
      <w:bookmarkStart w:id="764" w:name="_Toc80187677"/>
      <w:bookmarkStart w:id="765" w:name="_Toc80188580"/>
      <w:bookmarkStart w:id="766" w:name="_Toc80188666"/>
      <w:bookmarkStart w:id="767" w:name="_Toc80188752"/>
      <w:bookmarkStart w:id="768" w:name="_Toc80189216"/>
      <w:bookmarkStart w:id="769" w:name="_Toc80189755"/>
      <w:bookmarkStart w:id="770" w:name="_Toc80189838"/>
      <w:bookmarkStart w:id="771" w:name="_Toc80190014"/>
      <w:bookmarkStart w:id="772" w:name="_Toc80190096"/>
      <w:bookmarkStart w:id="773" w:name="_Toc80190178"/>
      <w:bookmarkStart w:id="774" w:name="_Toc80190260"/>
      <w:bookmarkStart w:id="775" w:name="_Toc80190342"/>
      <w:bookmarkStart w:id="776" w:name="_Toc80190424"/>
      <w:bookmarkStart w:id="777" w:name="_Toc80190506"/>
      <w:bookmarkStart w:id="778" w:name="_Toc80190588"/>
      <w:bookmarkStart w:id="779" w:name="_Toc80190672"/>
      <w:bookmarkStart w:id="780" w:name="_Toc80190756"/>
      <w:bookmarkStart w:id="781" w:name="_Toc80190840"/>
      <w:bookmarkStart w:id="782" w:name="_Toc80190929"/>
      <w:bookmarkStart w:id="783" w:name="_Toc80191017"/>
      <w:bookmarkStart w:id="784" w:name="_Toc80191105"/>
      <w:bookmarkStart w:id="785" w:name="_Toc80191193"/>
      <w:bookmarkStart w:id="786" w:name="_Toc80201529"/>
      <w:bookmarkStart w:id="787" w:name="_Toc80201621"/>
      <w:bookmarkStart w:id="788" w:name="_Toc80201713"/>
      <w:bookmarkStart w:id="789" w:name="_Toc80201803"/>
      <w:bookmarkStart w:id="790" w:name="_Toc80187512"/>
      <w:bookmarkStart w:id="791" w:name="_Toc80187595"/>
      <w:bookmarkStart w:id="792" w:name="_Toc80187678"/>
      <w:bookmarkStart w:id="793" w:name="_Toc80188581"/>
      <w:bookmarkStart w:id="794" w:name="_Toc80188667"/>
      <w:bookmarkStart w:id="795" w:name="_Toc80188753"/>
      <w:bookmarkStart w:id="796" w:name="_Toc80189217"/>
      <w:bookmarkStart w:id="797" w:name="_Toc80189756"/>
      <w:bookmarkStart w:id="798" w:name="_Toc80189839"/>
      <w:bookmarkStart w:id="799" w:name="_Toc80190015"/>
      <w:bookmarkStart w:id="800" w:name="_Toc80190097"/>
      <w:bookmarkStart w:id="801" w:name="_Toc80190179"/>
      <w:bookmarkStart w:id="802" w:name="_Toc80190261"/>
      <w:bookmarkStart w:id="803" w:name="_Toc80190343"/>
      <w:bookmarkStart w:id="804" w:name="_Toc80190425"/>
      <w:bookmarkStart w:id="805" w:name="_Toc80190507"/>
      <w:bookmarkStart w:id="806" w:name="_Toc80190589"/>
      <w:bookmarkStart w:id="807" w:name="_Toc80190673"/>
      <w:bookmarkStart w:id="808" w:name="_Toc80190757"/>
      <w:bookmarkStart w:id="809" w:name="_Toc80190841"/>
      <w:bookmarkStart w:id="810" w:name="_Toc80190930"/>
      <w:bookmarkStart w:id="811" w:name="_Toc80191018"/>
      <w:bookmarkStart w:id="812" w:name="_Toc80191106"/>
      <w:bookmarkStart w:id="813" w:name="_Toc80191194"/>
      <w:bookmarkStart w:id="814" w:name="_Toc80201530"/>
      <w:bookmarkStart w:id="815" w:name="_Toc80201622"/>
      <w:bookmarkStart w:id="816" w:name="_Toc80201714"/>
      <w:bookmarkStart w:id="817" w:name="_Toc80201804"/>
      <w:bookmarkEnd w:id="0"/>
      <w:bookmarkEnd w:id="1"/>
      <w:bookmarkEnd w:id="2"/>
      <w:bookmarkEnd w:id="3"/>
      <w:bookmarkEnd w:id="4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</w:p>
    <w:p w14:paraId="747C656D" w14:textId="77777777" w:rsidR="00F76B44" w:rsidRPr="00FD1CF3" w:rsidRDefault="00F76B44" w:rsidP="00FD1CF3">
      <w:pPr>
        <w:spacing w:after="0" w:line="276" w:lineRule="auto"/>
        <w:rPr>
          <w:rFonts w:ascii="Century Gothic" w:hAnsi="Century Gothic"/>
          <w:sz w:val="16"/>
          <w:szCs w:val="20"/>
        </w:rPr>
      </w:pPr>
    </w:p>
    <w:p w14:paraId="634C0FA4" w14:textId="77777777" w:rsidR="00D86CE1" w:rsidRPr="00FD1CF3" w:rsidRDefault="00D86CE1" w:rsidP="00FD1CF3">
      <w:pPr>
        <w:spacing w:after="0" w:line="276" w:lineRule="auto"/>
        <w:rPr>
          <w:rFonts w:ascii="Century Gothic" w:hAnsi="Century Gothic"/>
          <w:sz w:val="16"/>
          <w:szCs w:val="20"/>
        </w:rPr>
      </w:pPr>
    </w:p>
    <w:p w14:paraId="7800E8F5" w14:textId="77777777" w:rsidR="00D86CE1" w:rsidRPr="00FD1CF3" w:rsidRDefault="00D86CE1" w:rsidP="00FD1CF3">
      <w:pPr>
        <w:spacing w:after="0" w:line="276" w:lineRule="auto"/>
        <w:rPr>
          <w:rFonts w:ascii="Century Gothic" w:hAnsi="Century Gothic"/>
          <w:sz w:val="16"/>
          <w:szCs w:val="20"/>
        </w:rPr>
      </w:pPr>
    </w:p>
    <w:p w14:paraId="55F5EBCC" w14:textId="77777777" w:rsidR="00D86CE1" w:rsidRPr="00FD1CF3" w:rsidRDefault="00D86CE1" w:rsidP="00FD1CF3">
      <w:pPr>
        <w:spacing w:after="0" w:line="276" w:lineRule="auto"/>
        <w:rPr>
          <w:rFonts w:ascii="Century Gothic" w:hAnsi="Century Gothic"/>
          <w:sz w:val="16"/>
          <w:szCs w:val="20"/>
        </w:rPr>
      </w:pPr>
    </w:p>
    <w:p w14:paraId="5663E76C" w14:textId="77777777" w:rsidR="00D86CE1" w:rsidRPr="00FD1CF3" w:rsidRDefault="00D86CE1" w:rsidP="00FD1CF3">
      <w:pPr>
        <w:spacing w:after="0" w:line="276" w:lineRule="auto"/>
        <w:rPr>
          <w:rFonts w:ascii="Century Gothic" w:hAnsi="Century Gothic"/>
          <w:sz w:val="16"/>
          <w:szCs w:val="20"/>
        </w:rPr>
      </w:pPr>
    </w:p>
    <w:p w14:paraId="51B1ECCE" w14:textId="77777777" w:rsidR="00D86CE1" w:rsidRPr="00FD1CF3" w:rsidRDefault="00D86CE1" w:rsidP="00FD1CF3">
      <w:pPr>
        <w:spacing w:after="0" w:line="276" w:lineRule="auto"/>
        <w:rPr>
          <w:rFonts w:ascii="Century Gothic" w:hAnsi="Century Gothic"/>
          <w:sz w:val="16"/>
          <w:szCs w:val="20"/>
        </w:rPr>
      </w:pPr>
    </w:p>
    <w:p w14:paraId="31D67B1F" w14:textId="77777777" w:rsidR="00D86CE1" w:rsidRPr="00FD1CF3" w:rsidRDefault="00D86CE1" w:rsidP="00FD1CF3">
      <w:pPr>
        <w:spacing w:after="0" w:line="276" w:lineRule="auto"/>
        <w:rPr>
          <w:rFonts w:ascii="Century Gothic" w:hAnsi="Century Gothic"/>
          <w:sz w:val="16"/>
          <w:szCs w:val="20"/>
        </w:rPr>
      </w:pPr>
    </w:p>
    <w:sectPr w:rsidR="00D86CE1" w:rsidRPr="00FD1CF3" w:rsidSect="00106E5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832DB" w14:textId="77777777" w:rsidR="00037FE1" w:rsidRDefault="00037FE1" w:rsidP="008E5FFE">
      <w:pPr>
        <w:spacing w:after="0" w:line="240" w:lineRule="auto"/>
      </w:pPr>
      <w:r>
        <w:separator/>
      </w:r>
    </w:p>
  </w:endnote>
  <w:endnote w:type="continuationSeparator" w:id="0">
    <w:p w14:paraId="78E59BCC" w14:textId="77777777" w:rsidR="00037FE1" w:rsidRDefault="00037FE1" w:rsidP="008E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9547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0DC386" w14:textId="3C82681B" w:rsidR="003A74D0" w:rsidRDefault="003A74D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81A" w:rsidRPr="0072381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512D388" w14:textId="77777777" w:rsidR="00E1600B" w:rsidRDefault="00E16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667DA" w14:textId="77777777" w:rsidR="00037FE1" w:rsidRDefault="00037FE1" w:rsidP="008E5FFE">
      <w:pPr>
        <w:spacing w:after="0" w:line="240" w:lineRule="auto"/>
      </w:pPr>
      <w:r>
        <w:separator/>
      </w:r>
    </w:p>
  </w:footnote>
  <w:footnote w:type="continuationSeparator" w:id="0">
    <w:p w14:paraId="1F3958C3" w14:textId="77777777" w:rsidR="00037FE1" w:rsidRDefault="00037FE1" w:rsidP="008E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</w:rPr>
      <w:alias w:val="Title"/>
      <w:tag w:val=""/>
      <w:id w:val="18039679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AF2F68C" w14:textId="77777777" w:rsidR="00E1600B" w:rsidRPr="00F40BC0" w:rsidRDefault="00FD1CF3" w:rsidP="0088597C">
        <w:pPr>
          <w:pStyle w:val="Header"/>
          <w:jc w:val="center"/>
          <w:rPr>
            <w:rFonts w:ascii="Century Gothic" w:hAnsi="Century Gothic"/>
          </w:rPr>
        </w:pPr>
        <w:r w:rsidRPr="00FD1CF3">
          <w:rPr>
            <w:caps/>
          </w:rPr>
          <w:t>Local Committee Declaration and Signatory Page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5F3"/>
    <w:multiLevelType w:val="hybridMultilevel"/>
    <w:tmpl w:val="B994FB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4BA6"/>
    <w:multiLevelType w:val="multilevel"/>
    <w:tmpl w:val="AFFA7F52"/>
    <w:lvl w:ilvl="0">
      <w:start w:val="11"/>
      <w:numFmt w:val="decimal"/>
      <w:lvlText w:val="%1"/>
      <w:lvlJc w:val="left"/>
      <w:pPr>
        <w:ind w:left="468" w:hanging="468"/>
      </w:pPr>
      <w:rPr>
        <w:rFonts w:eastAsia="Times New Roman" w:hint="default"/>
        <w:color w:val="873624"/>
        <w:sz w:val="24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eastAsia="Times New Roman" w:hint="default"/>
        <w:color w:val="873624"/>
        <w:sz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="Times New Roman" w:hint="default"/>
        <w:color w:val="873624"/>
        <w:sz w:val="24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eastAsia="Times New Roman" w:hint="default"/>
        <w:color w:val="873624"/>
        <w:sz w:val="24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eastAsia="Times New Roman" w:hint="default"/>
        <w:color w:val="873624"/>
        <w:sz w:val="24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eastAsia="Times New Roman" w:hint="default"/>
        <w:color w:val="873624"/>
        <w:sz w:val="24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eastAsia="Times New Roman" w:hint="default"/>
        <w:color w:val="873624"/>
        <w:sz w:val="24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eastAsia="Times New Roman" w:hint="default"/>
        <w:color w:val="873624"/>
        <w:sz w:val="24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eastAsia="Times New Roman" w:hint="default"/>
        <w:color w:val="873624"/>
        <w:sz w:val="24"/>
      </w:rPr>
    </w:lvl>
  </w:abstractNum>
  <w:abstractNum w:abstractNumId="2" w15:restartNumberingAfterBreak="0">
    <w:nsid w:val="03922E0D"/>
    <w:multiLevelType w:val="hybridMultilevel"/>
    <w:tmpl w:val="ABA0C0E0"/>
    <w:lvl w:ilvl="0" w:tplc="FD38D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A7D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61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E2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60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00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43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A2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25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7C1C78"/>
    <w:multiLevelType w:val="hybridMultilevel"/>
    <w:tmpl w:val="AF92E2B6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4B1EB2"/>
    <w:multiLevelType w:val="multilevel"/>
    <w:tmpl w:val="6FCA15AC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90E1949"/>
    <w:multiLevelType w:val="hybridMultilevel"/>
    <w:tmpl w:val="9B741852"/>
    <w:lvl w:ilvl="0" w:tplc="68109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23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3E0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6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5C3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6D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8C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CE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4A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C3501F0"/>
    <w:multiLevelType w:val="hybridMultilevel"/>
    <w:tmpl w:val="0B122C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D40FF"/>
    <w:multiLevelType w:val="hybridMultilevel"/>
    <w:tmpl w:val="583A18DE"/>
    <w:lvl w:ilvl="0" w:tplc="0B566850">
      <w:start w:val="1"/>
      <w:numFmt w:val="lowerLetter"/>
      <w:lvlText w:val="%1). 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6D2D"/>
    <w:multiLevelType w:val="hybridMultilevel"/>
    <w:tmpl w:val="66ECEC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B4FF3"/>
    <w:multiLevelType w:val="hybridMultilevel"/>
    <w:tmpl w:val="D5FA8E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4766A"/>
    <w:multiLevelType w:val="hybridMultilevel"/>
    <w:tmpl w:val="A58C56C8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A50069"/>
    <w:multiLevelType w:val="hybridMultilevel"/>
    <w:tmpl w:val="B9160B8C"/>
    <w:lvl w:ilvl="0" w:tplc="0B566850">
      <w:start w:val="1"/>
      <w:numFmt w:val="lowerLetter"/>
      <w:lvlText w:val="%1). 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E30A6"/>
    <w:multiLevelType w:val="hybridMultilevel"/>
    <w:tmpl w:val="31F4B5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32E91"/>
    <w:multiLevelType w:val="hybridMultilevel"/>
    <w:tmpl w:val="A1280E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96F94"/>
    <w:multiLevelType w:val="hybridMultilevel"/>
    <w:tmpl w:val="9D72C0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45FF9"/>
    <w:multiLevelType w:val="hybridMultilevel"/>
    <w:tmpl w:val="59B61F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657B5"/>
    <w:multiLevelType w:val="hybridMultilevel"/>
    <w:tmpl w:val="E132C18A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A60268"/>
    <w:multiLevelType w:val="multilevel"/>
    <w:tmpl w:val="0AC2FB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3DB928FD"/>
    <w:multiLevelType w:val="hybridMultilevel"/>
    <w:tmpl w:val="4866D154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F457061"/>
    <w:multiLevelType w:val="hybridMultilevel"/>
    <w:tmpl w:val="35767A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F2BBD"/>
    <w:multiLevelType w:val="hybridMultilevel"/>
    <w:tmpl w:val="35207A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765C1"/>
    <w:multiLevelType w:val="hybridMultilevel"/>
    <w:tmpl w:val="D11A8636"/>
    <w:lvl w:ilvl="0" w:tplc="0B566850">
      <w:start w:val="1"/>
      <w:numFmt w:val="lowerLetter"/>
      <w:lvlText w:val="%1). 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5494C"/>
    <w:multiLevelType w:val="hybridMultilevel"/>
    <w:tmpl w:val="8ADCBA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3192B"/>
    <w:multiLevelType w:val="hybridMultilevel"/>
    <w:tmpl w:val="2A82291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8A846858">
      <w:start w:val="6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0A02512">
      <w:start w:val="3"/>
      <w:numFmt w:val="bullet"/>
      <w:lvlText w:val="-"/>
      <w:lvlJc w:val="left"/>
      <w:pPr>
        <w:ind w:left="5463" w:hanging="360"/>
      </w:pPr>
      <w:rPr>
        <w:rFonts w:ascii="Century Gothic" w:eastAsia="Arial" w:hAnsi="Century Gothic" w:cs="Calibri" w:hint="default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73B0D"/>
    <w:multiLevelType w:val="hybridMultilevel"/>
    <w:tmpl w:val="2E6EAC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51D9E"/>
    <w:multiLevelType w:val="hybridMultilevel"/>
    <w:tmpl w:val="C54A4DB4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2A26FF"/>
    <w:multiLevelType w:val="hybridMultilevel"/>
    <w:tmpl w:val="7AAA58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17715"/>
    <w:multiLevelType w:val="hybridMultilevel"/>
    <w:tmpl w:val="89BA05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A1F85"/>
    <w:multiLevelType w:val="hybridMultilevel"/>
    <w:tmpl w:val="B9A8F71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2E4111"/>
    <w:multiLevelType w:val="hybridMultilevel"/>
    <w:tmpl w:val="FB2EDC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411AA"/>
    <w:multiLevelType w:val="hybridMultilevel"/>
    <w:tmpl w:val="91A292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561F1"/>
    <w:multiLevelType w:val="hybridMultilevel"/>
    <w:tmpl w:val="4FD2B2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B1D9E"/>
    <w:multiLevelType w:val="hybridMultilevel"/>
    <w:tmpl w:val="978448C0"/>
    <w:lvl w:ilvl="0" w:tplc="6066B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192604"/>
    <w:multiLevelType w:val="multilevel"/>
    <w:tmpl w:val="41E2E3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4" w15:restartNumberingAfterBreak="0">
    <w:nsid w:val="69E71611"/>
    <w:multiLevelType w:val="hybridMultilevel"/>
    <w:tmpl w:val="324E235C"/>
    <w:lvl w:ilvl="0" w:tplc="7AB6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E8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E1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AB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8E8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00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A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FE9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84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127464"/>
    <w:multiLevelType w:val="hybridMultilevel"/>
    <w:tmpl w:val="087865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B1AEC"/>
    <w:multiLevelType w:val="hybridMultilevel"/>
    <w:tmpl w:val="21ECDF2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8A846858">
      <w:start w:val="6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0A02512">
      <w:start w:val="3"/>
      <w:numFmt w:val="bullet"/>
      <w:lvlText w:val="-"/>
      <w:lvlJc w:val="left"/>
      <w:pPr>
        <w:ind w:left="5463" w:hanging="360"/>
      </w:pPr>
      <w:rPr>
        <w:rFonts w:ascii="Century Gothic" w:eastAsia="Arial" w:hAnsi="Century Gothic" w:cs="Calibri" w:hint="default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B4633"/>
    <w:multiLevelType w:val="multilevel"/>
    <w:tmpl w:val="AE3CBC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873624"/>
        <w:sz w:val="24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  <w:color w:val="873624"/>
        <w:sz w:val="24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color w:val="873624"/>
        <w:sz w:val="24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color w:val="873624"/>
        <w:sz w:val="24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  <w:color w:val="873624"/>
        <w:sz w:val="24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color w:val="873624"/>
        <w:sz w:val="24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  <w:color w:val="873624"/>
        <w:sz w:val="24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  <w:color w:val="873624"/>
        <w:sz w:val="24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color w:val="873624"/>
        <w:sz w:val="24"/>
      </w:rPr>
    </w:lvl>
  </w:abstractNum>
  <w:abstractNum w:abstractNumId="38" w15:restartNumberingAfterBreak="0">
    <w:nsid w:val="6B40470A"/>
    <w:multiLevelType w:val="hybridMultilevel"/>
    <w:tmpl w:val="1D70A486"/>
    <w:lvl w:ilvl="0" w:tplc="1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9" w15:restartNumberingAfterBreak="0">
    <w:nsid w:val="6FCA6D1D"/>
    <w:multiLevelType w:val="hybridMultilevel"/>
    <w:tmpl w:val="9274EC22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0617E8"/>
    <w:multiLevelType w:val="hybridMultilevel"/>
    <w:tmpl w:val="B36A5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6343B"/>
    <w:multiLevelType w:val="hybridMultilevel"/>
    <w:tmpl w:val="13D2D37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A7D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61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E2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60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00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43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A2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25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5F452C5"/>
    <w:multiLevelType w:val="hybridMultilevel"/>
    <w:tmpl w:val="DFC667DE"/>
    <w:lvl w:ilvl="0" w:tplc="078E5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D381B"/>
    <w:multiLevelType w:val="hybridMultilevel"/>
    <w:tmpl w:val="A32C7FD6"/>
    <w:lvl w:ilvl="0" w:tplc="D5DE1E40">
      <w:start w:val="1"/>
      <w:numFmt w:val="decimal"/>
      <w:lvlText w:val="%1."/>
      <w:lvlJc w:val="left"/>
      <w:pPr>
        <w:ind w:left="360" w:hanging="360"/>
      </w:pPr>
      <w:rPr>
        <w:color w:val="28583E"/>
        <w:sz w:val="28"/>
        <w:szCs w:val="28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F37C7D"/>
    <w:multiLevelType w:val="hybridMultilevel"/>
    <w:tmpl w:val="31481C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60C31"/>
    <w:multiLevelType w:val="hybridMultilevel"/>
    <w:tmpl w:val="C7325D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4045B"/>
    <w:multiLevelType w:val="hybridMultilevel"/>
    <w:tmpl w:val="89924B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8"/>
  </w:num>
  <w:num w:numId="4">
    <w:abstractNumId w:val="29"/>
  </w:num>
  <w:num w:numId="5">
    <w:abstractNumId w:val="38"/>
  </w:num>
  <w:num w:numId="6">
    <w:abstractNumId w:val="20"/>
  </w:num>
  <w:num w:numId="7">
    <w:abstractNumId w:val="10"/>
  </w:num>
  <w:num w:numId="8">
    <w:abstractNumId w:val="39"/>
  </w:num>
  <w:num w:numId="9">
    <w:abstractNumId w:val="3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9"/>
  </w:num>
  <w:num w:numId="15">
    <w:abstractNumId w:val="46"/>
  </w:num>
  <w:num w:numId="16">
    <w:abstractNumId w:val="44"/>
  </w:num>
  <w:num w:numId="17">
    <w:abstractNumId w:val="23"/>
  </w:num>
  <w:num w:numId="18">
    <w:abstractNumId w:val="26"/>
  </w:num>
  <w:num w:numId="19">
    <w:abstractNumId w:val="12"/>
  </w:num>
  <w:num w:numId="20">
    <w:abstractNumId w:val="35"/>
  </w:num>
  <w:num w:numId="21">
    <w:abstractNumId w:val="42"/>
  </w:num>
  <w:num w:numId="22">
    <w:abstractNumId w:val="32"/>
  </w:num>
  <w:num w:numId="23">
    <w:abstractNumId w:val="31"/>
  </w:num>
  <w:num w:numId="24">
    <w:abstractNumId w:val="5"/>
  </w:num>
  <w:num w:numId="25">
    <w:abstractNumId w:val="34"/>
  </w:num>
  <w:num w:numId="26">
    <w:abstractNumId w:val="0"/>
  </w:num>
  <w:num w:numId="27">
    <w:abstractNumId w:val="2"/>
  </w:num>
  <w:num w:numId="28">
    <w:abstractNumId w:val="40"/>
  </w:num>
  <w:num w:numId="29">
    <w:abstractNumId w:val="6"/>
  </w:num>
  <w:num w:numId="30">
    <w:abstractNumId w:val="13"/>
  </w:num>
  <w:num w:numId="31">
    <w:abstractNumId w:val="15"/>
  </w:num>
  <w:num w:numId="32">
    <w:abstractNumId w:val="22"/>
  </w:num>
  <w:num w:numId="33">
    <w:abstractNumId w:val="8"/>
  </w:num>
  <w:num w:numId="34">
    <w:abstractNumId w:val="45"/>
  </w:num>
  <w:num w:numId="35">
    <w:abstractNumId w:val="16"/>
  </w:num>
  <w:num w:numId="36">
    <w:abstractNumId w:val="30"/>
  </w:num>
  <w:num w:numId="37">
    <w:abstractNumId w:val="41"/>
  </w:num>
  <w:num w:numId="38">
    <w:abstractNumId w:val="18"/>
  </w:num>
  <w:num w:numId="39">
    <w:abstractNumId w:val="43"/>
  </w:num>
  <w:num w:numId="40">
    <w:abstractNumId w:val="4"/>
  </w:num>
  <w:num w:numId="41">
    <w:abstractNumId w:val="37"/>
  </w:num>
  <w:num w:numId="42">
    <w:abstractNumId w:val="36"/>
  </w:num>
  <w:num w:numId="43">
    <w:abstractNumId w:val="17"/>
  </w:num>
  <w:num w:numId="44">
    <w:abstractNumId w:val="19"/>
  </w:num>
  <w:num w:numId="45">
    <w:abstractNumId w:val="33"/>
  </w:num>
  <w:num w:numId="46">
    <w:abstractNumId w:val="1"/>
  </w:num>
  <w:num w:numId="47">
    <w:abstractNumId w:val="7"/>
  </w:num>
  <w:num w:numId="48">
    <w:abstractNumId w:val="2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F3"/>
    <w:rsid w:val="000114DA"/>
    <w:rsid w:val="00020EF3"/>
    <w:rsid w:val="0002264E"/>
    <w:rsid w:val="00027091"/>
    <w:rsid w:val="000320E9"/>
    <w:rsid w:val="000321DB"/>
    <w:rsid w:val="00037FE1"/>
    <w:rsid w:val="0004001B"/>
    <w:rsid w:val="0004180B"/>
    <w:rsid w:val="000547F4"/>
    <w:rsid w:val="0005499B"/>
    <w:rsid w:val="00057FB8"/>
    <w:rsid w:val="00066247"/>
    <w:rsid w:val="0006706F"/>
    <w:rsid w:val="000863ED"/>
    <w:rsid w:val="000A2679"/>
    <w:rsid w:val="000A6AA6"/>
    <w:rsid w:val="000A6FAB"/>
    <w:rsid w:val="000B240F"/>
    <w:rsid w:val="000C1463"/>
    <w:rsid w:val="000C2BD1"/>
    <w:rsid w:val="000C3786"/>
    <w:rsid w:val="000F1787"/>
    <w:rsid w:val="000F6D5E"/>
    <w:rsid w:val="001023A5"/>
    <w:rsid w:val="00106E53"/>
    <w:rsid w:val="00112B10"/>
    <w:rsid w:val="00125788"/>
    <w:rsid w:val="00127C72"/>
    <w:rsid w:val="00160D02"/>
    <w:rsid w:val="00171155"/>
    <w:rsid w:val="001719BB"/>
    <w:rsid w:val="00171A54"/>
    <w:rsid w:val="00176F3F"/>
    <w:rsid w:val="00191667"/>
    <w:rsid w:val="00194005"/>
    <w:rsid w:val="001A03B1"/>
    <w:rsid w:val="001A6E4E"/>
    <w:rsid w:val="001C50D2"/>
    <w:rsid w:val="001D6ADC"/>
    <w:rsid w:val="001E49F3"/>
    <w:rsid w:val="00201B0C"/>
    <w:rsid w:val="00207C42"/>
    <w:rsid w:val="00212CF6"/>
    <w:rsid w:val="00215914"/>
    <w:rsid w:val="00216C95"/>
    <w:rsid w:val="0021783E"/>
    <w:rsid w:val="00217E74"/>
    <w:rsid w:val="002458B1"/>
    <w:rsid w:val="002530B5"/>
    <w:rsid w:val="00254BAE"/>
    <w:rsid w:val="002656F2"/>
    <w:rsid w:val="002724F9"/>
    <w:rsid w:val="0027389C"/>
    <w:rsid w:val="00282E6E"/>
    <w:rsid w:val="00294FB6"/>
    <w:rsid w:val="002A27A9"/>
    <w:rsid w:val="002B57EE"/>
    <w:rsid w:val="002C2DD9"/>
    <w:rsid w:val="002C35B2"/>
    <w:rsid w:val="002F12B8"/>
    <w:rsid w:val="00303116"/>
    <w:rsid w:val="0030526A"/>
    <w:rsid w:val="00313305"/>
    <w:rsid w:val="00316DA1"/>
    <w:rsid w:val="0032699E"/>
    <w:rsid w:val="00332905"/>
    <w:rsid w:val="003406C6"/>
    <w:rsid w:val="00375F5E"/>
    <w:rsid w:val="00383CC5"/>
    <w:rsid w:val="00394CD5"/>
    <w:rsid w:val="003978A5"/>
    <w:rsid w:val="00397ED1"/>
    <w:rsid w:val="003A6A07"/>
    <w:rsid w:val="003A74D0"/>
    <w:rsid w:val="003B4C6C"/>
    <w:rsid w:val="003B7B5A"/>
    <w:rsid w:val="003C1EA2"/>
    <w:rsid w:val="003D16BF"/>
    <w:rsid w:val="003E4807"/>
    <w:rsid w:val="003E625C"/>
    <w:rsid w:val="003F671D"/>
    <w:rsid w:val="00414EA0"/>
    <w:rsid w:val="004201F3"/>
    <w:rsid w:val="00436C56"/>
    <w:rsid w:val="004461DA"/>
    <w:rsid w:val="00462894"/>
    <w:rsid w:val="00472D61"/>
    <w:rsid w:val="00484C62"/>
    <w:rsid w:val="00490315"/>
    <w:rsid w:val="004A6E58"/>
    <w:rsid w:val="004A7C0C"/>
    <w:rsid w:val="004B1E09"/>
    <w:rsid w:val="004B4C2F"/>
    <w:rsid w:val="004C053E"/>
    <w:rsid w:val="004D4415"/>
    <w:rsid w:val="004D4E91"/>
    <w:rsid w:val="004E712D"/>
    <w:rsid w:val="004E7B19"/>
    <w:rsid w:val="004E7C0E"/>
    <w:rsid w:val="0050042B"/>
    <w:rsid w:val="00501897"/>
    <w:rsid w:val="00503807"/>
    <w:rsid w:val="0051798F"/>
    <w:rsid w:val="00521FD6"/>
    <w:rsid w:val="0053297A"/>
    <w:rsid w:val="00535711"/>
    <w:rsid w:val="00540A3C"/>
    <w:rsid w:val="00542EDC"/>
    <w:rsid w:val="00547721"/>
    <w:rsid w:val="00555FE9"/>
    <w:rsid w:val="00560478"/>
    <w:rsid w:val="00561E8A"/>
    <w:rsid w:val="00566BA1"/>
    <w:rsid w:val="00585084"/>
    <w:rsid w:val="00585CBE"/>
    <w:rsid w:val="00591F4D"/>
    <w:rsid w:val="005A50BE"/>
    <w:rsid w:val="005B470D"/>
    <w:rsid w:val="005B6620"/>
    <w:rsid w:val="005C1913"/>
    <w:rsid w:val="005C3BEF"/>
    <w:rsid w:val="005C3FAF"/>
    <w:rsid w:val="005E13A5"/>
    <w:rsid w:val="005E2323"/>
    <w:rsid w:val="005E372C"/>
    <w:rsid w:val="005E6DD8"/>
    <w:rsid w:val="00610070"/>
    <w:rsid w:val="00620DA4"/>
    <w:rsid w:val="00621C8D"/>
    <w:rsid w:val="0062303B"/>
    <w:rsid w:val="00625332"/>
    <w:rsid w:val="0062656E"/>
    <w:rsid w:val="0062696F"/>
    <w:rsid w:val="00650E52"/>
    <w:rsid w:val="00654FE9"/>
    <w:rsid w:val="006574D9"/>
    <w:rsid w:val="006622C6"/>
    <w:rsid w:val="00674488"/>
    <w:rsid w:val="00677978"/>
    <w:rsid w:val="0069724B"/>
    <w:rsid w:val="006A1A6C"/>
    <w:rsid w:val="006A4DE0"/>
    <w:rsid w:val="006B2580"/>
    <w:rsid w:val="006B5C3F"/>
    <w:rsid w:val="006C136D"/>
    <w:rsid w:val="006C19BC"/>
    <w:rsid w:val="006C3728"/>
    <w:rsid w:val="006C77DB"/>
    <w:rsid w:val="006D4460"/>
    <w:rsid w:val="006D7A90"/>
    <w:rsid w:val="006E412B"/>
    <w:rsid w:val="006F16E9"/>
    <w:rsid w:val="006F3349"/>
    <w:rsid w:val="006F6CA3"/>
    <w:rsid w:val="00700FDE"/>
    <w:rsid w:val="007178D3"/>
    <w:rsid w:val="0072381A"/>
    <w:rsid w:val="0072793C"/>
    <w:rsid w:val="0073575F"/>
    <w:rsid w:val="00737E2A"/>
    <w:rsid w:val="00741FC6"/>
    <w:rsid w:val="007424D6"/>
    <w:rsid w:val="007647BC"/>
    <w:rsid w:val="00764C3D"/>
    <w:rsid w:val="00775F94"/>
    <w:rsid w:val="00776C4A"/>
    <w:rsid w:val="007818DC"/>
    <w:rsid w:val="00782226"/>
    <w:rsid w:val="00793266"/>
    <w:rsid w:val="00793764"/>
    <w:rsid w:val="0079397C"/>
    <w:rsid w:val="00793DA6"/>
    <w:rsid w:val="007A5461"/>
    <w:rsid w:val="007B7AD5"/>
    <w:rsid w:val="007C1DB6"/>
    <w:rsid w:val="007C64D7"/>
    <w:rsid w:val="007D11ED"/>
    <w:rsid w:val="007D36F4"/>
    <w:rsid w:val="007D6207"/>
    <w:rsid w:val="007D799A"/>
    <w:rsid w:val="007E753E"/>
    <w:rsid w:val="007F1718"/>
    <w:rsid w:val="007F273B"/>
    <w:rsid w:val="008006E7"/>
    <w:rsid w:val="008024CE"/>
    <w:rsid w:val="00813287"/>
    <w:rsid w:val="00813796"/>
    <w:rsid w:val="008176A1"/>
    <w:rsid w:val="00844119"/>
    <w:rsid w:val="00846DAB"/>
    <w:rsid w:val="00854EBE"/>
    <w:rsid w:val="00855106"/>
    <w:rsid w:val="008557AB"/>
    <w:rsid w:val="00857C4B"/>
    <w:rsid w:val="008622DB"/>
    <w:rsid w:val="00874B89"/>
    <w:rsid w:val="00876240"/>
    <w:rsid w:val="00882D0F"/>
    <w:rsid w:val="0088597C"/>
    <w:rsid w:val="00886A5E"/>
    <w:rsid w:val="00893D0D"/>
    <w:rsid w:val="00896EE7"/>
    <w:rsid w:val="008B0DCD"/>
    <w:rsid w:val="008B0ECD"/>
    <w:rsid w:val="008B3DD9"/>
    <w:rsid w:val="008B63C4"/>
    <w:rsid w:val="008C6734"/>
    <w:rsid w:val="008D6E56"/>
    <w:rsid w:val="008E12B7"/>
    <w:rsid w:val="008E4536"/>
    <w:rsid w:val="008E5FFE"/>
    <w:rsid w:val="008F7308"/>
    <w:rsid w:val="00911B64"/>
    <w:rsid w:val="009326E5"/>
    <w:rsid w:val="00937B46"/>
    <w:rsid w:val="00951764"/>
    <w:rsid w:val="009557A9"/>
    <w:rsid w:val="00957CD8"/>
    <w:rsid w:val="0096772F"/>
    <w:rsid w:val="0098276F"/>
    <w:rsid w:val="009A6195"/>
    <w:rsid w:val="009A6D1E"/>
    <w:rsid w:val="009D6771"/>
    <w:rsid w:val="009E1163"/>
    <w:rsid w:val="009F188C"/>
    <w:rsid w:val="009F6C51"/>
    <w:rsid w:val="00A03926"/>
    <w:rsid w:val="00A36CB9"/>
    <w:rsid w:val="00A40FEB"/>
    <w:rsid w:val="00A4180A"/>
    <w:rsid w:val="00A46027"/>
    <w:rsid w:val="00A53A60"/>
    <w:rsid w:val="00A61017"/>
    <w:rsid w:val="00A62381"/>
    <w:rsid w:val="00A72630"/>
    <w:rsid w:val="00A763E8"/>
    <w:rsid w:val="00A77FD7"/>
    <w:rsid w:val="00A80588"/>
    <w:rsid w:val="00A8237B"/>
    <w:rsid w:val="00A84D3E"/>
    <w:rsid w:val="00A911D9"/>
    <w:rsid w:val="00A9155B"/>
    <w:rsid w:val="00AC146F"/>
    <w:rsid w:val="00AC6B66"/>
    <w:rsid w:val="00AE6FBC"/>
    <w:rsid w:val="00AF0F29"/>
    <w:rsid w:val="00AF2745"/>
    <w:rsid w:val="00B05576"/>
    <w:rsid w:val="00B23161"/>
    <w:rsid w:val="00B23C8F"/>
    <w:rsid w:val="00B2448F"/>
    <w:rsid w:val="00B62206"/>
    <w:rsid w:val="00B63153"/>
    <w:rsid w:val="00B90C56"/>
    <w:rsid w:val="00B91BBF"/>
    <w:rsid w:val="00B96EFF"/>
    <w:rsid w:val="00BB11A2"/>
    <w:rsid w:val="00BD370E"/>
    <w:rsid w:val="00BE249A"/>
    <w:rsid w:val="00BE3C3A"/>
    <w:rsid w:val="00BF2CAA"/>
    <w:rsid w:val="00BF417E"/>
    <w:rsid w:val="00BF7385"/>
    <w:rsid w:val="00C0652D"/>
    <w:rsid w:val="00C10FEA"/>
    <w:rsid w:val="00C11F42"/>
    <w:rsid w:val="00C13DF7"/>
    <w:rsid w:val="00C27F4B"/>
    <w:rsid w:val="00C358D0"/>
    <w:rsid w:val="00C559EB"/>
    <w:rsid w:val="00C576FC"/>
    <w:rsid w:val="00C72FF8"/>
    <w:rsid w:val="00C74D83"/>
    <w:rsid w:val="00C75C5F"/>
    <w:rsid w:val="00C777DA"/>
    <w:rsid w:val="00C9089B"/>
    <w:rsid w:val="00C96CAB"/>
    <w:rsid w:val="00CA1134"/>
    <w:rsid w:val="00CB1A8E"/>
    <w:rsid w:val="00CC1689"/>
    <w:rsid w:val="00CC730E"/>
    <w:rsid w:val="00CD561B"/>
    <w:rsid w:val="00CD786B"/>
    <w:rsid w:val="00CE05E4"/>
    <w:rsid w:val="00CE1547"/>
    <w:rsid w:val="00CE3354"/>
    <w:rsid w:val="00CF7799"/>
    <w:rsid w:val="00CF7F4F"/>
    <w:rsid w:val="00D01FC7"/>
    <w:rsid w:val="00D02F1B"/>
    <w:rsid w:val="00D03910"/>
    <w:rsid w:val="00D04024"/>
    <w:rsid w:val="00D0431F"/>
    <w:rsid w:val="00D25DA2"/>
    <w:rsid w:val="00D31093"/>
    <w:rsid w:val="00D311A8"/>
    <w:rsid w:val="00D42709"/>
    <w:rsid w:val="00D60828"/>
    <w:rsid w:val="00D63018"/>
    <w:rsid w:val="00D85214"/>
    <w:rsid w:val="00D858E8"/>
    <w:rsid w:val="00D85C19"/>
    <w:rsid w:val="00D86CE1"/>
    <w:rsid w:val="00D920CB"/>
    <w:rsid w:val="00DA0D9E"/>
    <w:rsid w:val="00DB7079"/>
    <w:rsid w:val="00DC4C42"/>
    <w:rsid w:val="00DD0659"/>
    <w:rsid w:val="00DE0006"/>
    <w:rsid w:val="00DE4848"/>
    <w:rsid w:val="00DE528C"/>
    <w:rsid w:val="00DF7084"/>
    <w:rsid w:val="00E1600B"/>
    <w:rsid w:val="00E16370"/>
    <w:rsid w:val="00E201A9"/>
    <w:rsid w:val="00E27826"/>
    <w:rsid w:val="00E42430"/>
    <w:rsid w:val="00E437AA"/>
    <w:rsid w:val="00E65A8D"/>
    <w:rsid w:val="00E66095"/>
    <w:rsid w:val="00E70533"/>
    <w:rsid w:val="00E768C0"/>
    <w:rsid w:val="00E83211"/>
    <w:rsid w:val="00E84C37"/>
    <w:rsid w:val="00E877CB"/>
    <w:rsid w:val="00E87891"/>
    <w:rsid w:val="00E96435"/>
    <w:rsid w:val="00E96FEF"/>
    <w:rsid w:val="00EB29E1"/>
    <w:rsid w:val="00EB441A"/>
    <w:rsid w:val="00EC2C39"/>
    <w:rsid w:val="00EC5D02"/>
    <w:rsid w:val="00EC7FF7"/>
    <w:rsid w:val="00ED7CA6"/>
    <w:rsid w:val="00EE5E98"/>
    <w:rsid w:val="00F03611"/>
    <w:rsid w:val="00F04799"/>
    <w:rsid w:val="00F07927"/>
    <w:rsid w:val="00F109B2"/>
    <w:rsid w:val="00F11C29"/>
    <w:rsid w:val="00F36459"/>
    <w:rsid w:val="00F37D7C"/>
    <w:rsid w:val="00F40BC0"/>
    <w:rsid w:val="00F5576C"/>
    <w:rsid w:val="00F62A16"/>
    <w:rsid w:val="00F6499E"/>
    <w:rsid w:val="00F67090"/>
    <w:rsid w:val="00F700A5"/>
    <w:rsid w:val="00F70E79"/>
    <w:rsid w:val="00F75CCA"/>
    <w:rsid w:val="00F76B44"/>
    <w:rsid w:val="00F76B60"/>
    <w:rsid w:val="00F85395"/>
    <w:rsid w:val="00F954C0"/>
    <w:rsid w:val="00F969D2"/>
    <w:rsid w:val="00FA2932"/>
    <w:rsid w:val="00FA38AB"/>
    <w:rsid w:val="00FB0CE2"/>
    <w:rsid w:val="00FB2D4A"/>
    <w:rsid w:val="00FD1CF3"/>
    <w:rsid w:val="00FE4BDD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E0D24"/>
  <w15:docId w15:val="{9ED10FD7-A840-4948-A286-124302B3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A2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7F4F"/>
    <w:pPr>
      <w:keepNext/>
      <w:keepLines/>
      <w:spacing w:before="480" w:after="0" w:line="276" w:lineRule="auto"/>
      <w:outlineLvl w:val="0"/>
    </w:pPr>
    <w:rPr>
      <w:rFonts w:ascii="Book Antiqua" w:eastAsiaTheme="majorEastAsia" w:hAnsi="Book Antiqua" w:cstheme="majorBidi"/>
      <w:b/>
      <w:bCs/>
      <w:color w:val="28583E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7F4F"/>
    <w:pPr>
      <w:keepNext/>
      <w:keepLines/>
      <w:spacing w:before="240" w:after="240" w:line="240" w:lineRule="auto"/>
      <w:outlineLvl w:val="1"/>
    </w:pPr>
    <w:rPr>
      <w:rFonts w:ascii="Book Antiqua" w:eastAsia="Times New Roman" w:hAnsi="Book Antiqua" w:cs="Times New Roman"/>
      <w:b/>
      <w:bCs/>
      <w:color w:val="984806"/>
      <w:sz w:val="26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4536"/>
    <w:pPr>
      <w:outlineLvl w:val="2"/>
    </w:pPr>
    <w:rPr>
      <w:rFonts w:ascii="Book Antiqua" w:eastAsia="Times New Roman" w:hAnsi="Book Antiqua" w:cs="Times New Roman"/>
      <w:bCs/>
      <w:color w:val="1F497D"/>
      <w:szCs w:val="26"/>
      <w:lang w:eastAsia="en-US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4B4C2F"/>
    <w:pPr>
      <w:spacing w:before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6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-Accent31">
    <w:name w:val="List Table 2 - Accent 31"/>
    <w:basedOn w:val="TableNormal"/>
    <w:uiPriority w:val="47"/>
    <w:rsid w:val="003C1EA2"/>
    <w:pPr>
      <w:spacing w:after="0" w:line="240" w:lineRule="auto"/>
    </w:pPr>
    <w:rPr>
      <w:rFonts w:ascii="Georgia" w:eastAsia="Times New Roman" w:hAnsi="Georgia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AD3B8"/>
        <w:bottom w:val="single" w:sz="4" w:space="0" w:color="CAD3B8"/>
        <w:insideH w:val="single" w:sz="4" w:space="0" w:color="CAD3B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E7"/>
      </w:tcPr>
    </w:tblStylePr>
    <w:tblStylePr w:type="band1Horz">
      <w:tblPr/>
      <w:tcPr>
        <w:shd w:val="clear" w:color="auto" w:fill="EDF0E7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1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1EA2"/>
    <w:pPr>
      <w:spacing w:after="200" w:line="240" w:lineRule="auto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EA2"/>
    <w:rPr>
      <w:rFonts w:eastAsia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A2"/>
    <w:rPr>
      <w:rFonts w:ascii="Segoe UI" w:eastAsiaTheme="minorEastAsia" w:hAnsi="Segoe UI" w:cs="Segoe UI"/>
      <w:sz w:val="18"/>
      <w:szCs w:val="18"/>
      <w:lang w:eastAsia="en-IE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"/>
    <w:basedOn w:val="Normal"/>
    <w:link w:val="ListParagraphChar"/>
    <w:uiPriority w:val="34"/>
    <w:qFormat/>
    <w:rsid w:val="003C1E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7F4F"/>
    <w:rPr>
      <w:rFonts w:ascii="Book Antiqua" w:eastAsiaTheme="majorEastAsia" w:hAnsi="Book Antiqua" w:cstheme="majorBidi"/>
      <w:b/>
      <w:bCs/>
      <w:color w:val="28583E"/>
      <w:sz w:val="28"/>
      <w:szCs w:val="28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"/>
    <w:basedOn w:val="DefaultParagraphFont"/>
    <w:link w:val="ListParagraph"/>
    <w:uiPriority w:val="34"/>
    <w:qFormat/>
    <w:locked/>
    <w:rsid w:val="00B2448F"/>
    <w:rPr>
      <w:rFonts w:eastAsiaTheme="minorEastAsia"/>
      <w:lang w:eastAsia="en-IE"/>
    </w:rPr>
  </w:style>
  <w:style w:type="paragraph" w:styleId="FootnoteText">
    <w:name w:val="footnote text"/>
    <w:basedOn w:val="Normal"/>
    <w:link w:val="FootnoteTextChar"/>
    <w:uiPriority w:val="99"/>
    <w:unhideWhenUsed/>
    <w:rsid w:val="00857C4B"/>
    <w:pPr>
      <w:spacing w:after="0" w:line="240" w:lineRule="auto"/>
    </w:pPr>
    <w:rPr>
      <w:rFonts w:ascii="Century Gothic" w:eastAsiaTheme="minorHAnsi" w:hAnsi="Century Gothic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7C4B"/>
    <w:rPr>
      <w:rFonts w:ascii="Century Gothic" w:hAnsi="Century Gothic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5FF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E5FFE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F7F4F"/>
    <w:rPr>
      <w:rFonts w:ascii="Book Antiqua" w:eastAsia="Times New Roman" w:hAnsi="Book Antiqua" w:cs="Times New Roman"/>
      <w:b/>
      <w:bCs/>
      <w:color w:val="984806"/>
      <w:sz w:val="26"/>
      <w:szCs w:val="28"/>
    </w:rPr>
  </w:style>
  <w:style w:type="character" w:styleId="Hyperlink">
    <w:name w:val="Hyperlink"/>
    <w:basedOn w:val="DefaultParagraphFont"/>
    <w:uiPriority w:val="99"/>
    <w:unhideWhenUsed/>
    <w:rsid w:val="008E5FF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E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E5FF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5FFE"/>
  </w:style>
  <w:style w:type="paragraph" w:styleId="NormalWeb">
    <w:name w:val="Normal (Web)"/>
    <w:basedOn w:val="Normal"/>
    <w:uiPriority w:val="99"/>
    <w:semiHidden/>
    <w:unhideWhenUsed/>
    <w:rsid w:val="008E5F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E4536"/>
    <w:rPr>
      <w:rFonts w:ascii="Book Antiqua" w:eastAsia="Times New Roman" w:hAnsi="Book Antiqua" w:cs="Times New Roman"/>
      <w:bCs/>
      <w:color w:val="1F497D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4C2F"/>
    <w:rPr>
      <w:rFonts w:ascii="Century Gothic" w:eastAsiaTheme="majorEastAsia" w:hAnsi="Century Gothic" w:cstheme="majorBidi"/>
      <w:b/>
      <w:bCs/>
      <w:color w:val="87362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5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FFE"/>
    <w:rPr>
      <w:rFonts w:eastAsiaTheme="minorEastAsia"/>
      <w:lang w:eastAsia="en-IE"/>
    </w:rPr>
  </w:style>
  <w:style w:type="paragraph" w:customStyle="1" w:styleId="Default">
    <w:name w:val="Default"/>
    <w:rsid w:val="00C11F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C0E"/>
    <w:pPr>
      <w:spacing w:after="160"/>
    </w:pPr>
    <w:rPr>
      <w:rFonts w:eastAsiaTheme="minorEastAsia"/>
      <w:b/>
      <w:bCs/>
      <w:lang w:eastAsia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C0E"/>
    <w:rPr>
      <w:rFonts w:eastAsiaTheme="minorEastAsia"/>
      <w:b/>
      <w:bCs/>
      <w:sz w:val="20"/>
      <w:szCs w:val="20"/>
      <w:lang w:eastAsia="en-IE"/>
    </w:rPr>
  </w:style>
  <w:style w:type="table" w:customStyle="1" w:styleId="ListTable3-Accent11">
    <w:name w:val="List Table 3 - Accent 11"/>
    <w:basedOn w:val="TableNormal"/>
    <w:uiPriority w:val="48"/>
    <w:rsid w:val="00A40FE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E96FEF"/>
    <w:rPr>
      <w:rFonts w:asciiTheme="majorHAnsi" w:eastAsiaTheme="majorEastAsia" w:hAnsiTheme="majorHAnsi" w:cstheme="majorBidi"/>
      <w:color w:val="2E74B5" w:themeColor="accent1" w:themeShade="BF"/>
      <w:lang w:eastAsia="en-IE"/>
    </w:rPr>
  </w:style>
  <w:style w:type="paragraph" w:styleId="TOCHeading">
    <w:name w:val="TOC Heading"/>
    <w:basedOn w:val="Heading1"/>
    <w:next w:val="Normal"/>
    <w:uiPriority w:val="39"/>
    <w:unhideWhenUsed/>
    <w:qFormat/>
    <w:rsid w:val="005C3FAF"/>
    <w:pPr>
      <w:spacing w:before="24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C3FA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C3FAF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C3FAF"/>
    <w:pPr>
      <w:spacing w:after="100"/>
      <w:ind w:left="440"/>
    </w:pPr>
  </w:style>
  <w:style w:type="paragraph" w:styleId="Revision">
    <w:name w:val="Revision"/>
    <w:hidden/>
    <w:uiPriority w:val="99"/>
    <w:semiHidden/>
    <w:rsid w:val="00FB0CE2"/>
    <w:pPr>
      <w:spacing w:after="0" w:line="240" w:lineRule="auto"/>
    </w:pPr>
    <w:rPr>
      <w:rFonts w:eastAsiaTheme="minorEastAsia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E8789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878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E87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134AC-FD87-4472-A5A9-D64AD861E704}"/>
      </w:docPartPr>
      <w:docPartBody>
        <w:p w:rsidR="00C01AA8" w:rsidRDefault="00681F64">
          <w:r w:rsidRPr="00EC34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64"/>
    <w:rsid w:val="002C3613"/>
    <w:rsid w:val="004B0560"/>
    <w:rsid w:val="00681F64"/>
    <w:rsid w:val="00C0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F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90A25-5BEC-4887-A5FD-55D29EE1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Committee Declaration and Signatory Page</vt:lpstr>
    </vt:vector>
  </TitlesOfParts>
  <Company>Research &amp; Development, HSE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Committee Declaration and Signatory Page</dc:title>
  <dc:creator>Hazel Smith2</dc:creator>
  <cp:lastModifiedBy>Laura Smith</cp:lastModifiedBy>
  <cp:revision>3</cp:revision>
  <dcterms:created xsi:type="dcterms:W3CDTF">2022-02-16T17:45:00Z</dcterms:created>
  <dcterms:modified xsi:type="dcterms:W3CDTF">2022-03-07T11:57:00Z</dcterms:modified>
</cp:coreProperties>
</file>