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2F60" w:rsidRPr="00A42BEB" w:rsidRDefault="004937AD" w:rsidP="00374BF0">
      <w:pPr>
        <w:jc w:val="center"/>
        <w:rPr>
          <w:rFonts w:ascii="Arial" w:hAnsi="Arial" w:cs="Arial"/>
          <w:b/>
        </w:rPr>
      </w:pPr>
      <w:bookmarkStart w:id="0" w:name="_GoBack"/>
      <w:bookmarkEnd w:id="0"/>
      <w:r w:rsidRPr="00A42BEB">
        <w:rPr>
          <w:rFonts w:ascii="Arial" w:hAnsi="Arial" w:cs="Arial"/>
          <w:b/>
        </w:rPr>
        <w:t xml:space="preserve">Maternity </w:t>
      </w:r>
      <w:r w:rsidR="007D6229" w:rsidRPr="00A42BEB">
        <w:rPr>
          <w:rFonts w:ascii="Arial" w:hAnsi="Arial" w:cs="Arial"/>
          <w:b/>
        </w:rPr>
        <w:t xml:space="preserve">Services </w:t>
      </w:r>
      <w:r w:rsidR="00615F69" w:rsidRPr="00A42BEB">
        <w:rPr>
          <w:rFonts w:ascii="Arial" w:hAnsi="Arial" w:cs="Arial"/>
          <w:b/>
        </w:rPr>
        <w:t>Access for</w:t>
      </w:r>
      <w:r w:rsidRPr="00A42BEB">
        <w:rPr>
          <w:rFonts w:ascii="Arial" w:hAnsi="Arial" w:cs="Arial"/>
          <w:b/>
        </w:rPr>
        <w:t xml:space="preserve"> Partner</w:t>
      </w:r>
      <w:r w:rsidR="00615F69" w:rsidRPr="00A42BEB">
        <w:rPr>
          <w:rFonts w:ascii="Arial" w:hAnsi="Arial" w:cs="Arial"/>
          <w:b/>
        </w:rPr>
        <w:t>s</w:t>
      </w:r>
    </w:p>
    <w:p w:rsidR="00BE31BF" w:rsidRPr="00A42BEB" w:rsidRDefault="00BE31BF" w:rsidP="007278D7">
      <w:pPr>
        <w:jc w:val="center"/>
        <w:rPr>
          <w:rFonts w:ascii="Arial" w:hAnsi="Arial" w:cs="Arial"/>
          <w:b/>
        </w:rPr>
      </w:pPr>
    </w:p>
    <w:p w:rsidR="007D6229" w:rsidRDefault="007D6229" w:rsidP="007D6229">
      <w:pPr>
        <w:pStyle w:val="PlainText"/>
        <w:rPr>
          <w:rFonts w:ascii="Arial" w:hAnsi="Arial" w:cs="Arial"/>
          <w:b/>
        </w:rPr>
      </w:pPr>
      <w:r w:rsidRPr="00A42BEB">
        <w:rPr>
          <w:rFonts w:ascii="Arial" w:hAnsi="Arial" w:cs="Arial"/>
          <w:b/>
        </w:rPr>
        <w:t>Introduction</w:t>
      </w:r>
    </w:p>
    <w:p w:rsidR="00BE31BF" w:rsidRPr="00A42BEB" w:rsidRDefault="00BE31BF" w:rsidP="007D6229">
      <w:pPr>
        <w:pStyle w:val="PlainText"/>
        <w:rPr>
          <w:rFonts w:ascii="Arial" w:hAnsi="Arial" w:cs="Arial"/>
          <w:b/>
        </w:rPr>
      </w:pPr>
    </w:p>
    <w:p w:rsidR="007D6229" w:rsidRPr="00A42BEB" w:rsidRDefault="007D6229" w:rsidP="007D6229">
      <w:pPr>
        <w:pStyle w:val="PlainText"/>
        <w:rPr>
          <w:rFonts w:ascii="Arial" w:hAnsi="Arial" w:cs="Arial"/>
        </w:rPr>
      </w:pPr>
    </w:p>
    <w:p w:rsidR="009B2E2D" w:rsidRPr="00A42BEB" w:rsidRDefault="007D6229" w:rsidP="00047EED">
      <w:pPr>
        <w:pStyle w:val="PlainText"/>
        <w:rPr>
          <w:rFonts w:ascii="Arial" w:hAnsi="Arial" w:cs="Arial"/>
        </w:rPr>
      </w:pPr>
      <w:r w:rsidRPr="00A42BEB">
        <w:rPr>
          <w:rFonts w:ascii="Arial" w:hAnsi="Arial" w:cs="Arial"/>
        </w:rPr>
        <w:t xml:space="preserve">Specific guidance on visiting and attendance by partners at maternity </w:t>
      </w:r>
      <w:r w:rsidR="00EE2C33" w:rsidRPr="00A42BEB">
        <w:rPr>
          <w:rFonts w:ascii="Arial" w:hAnsi="Arial" w:cs="Arial"/>
        </w:rPr>
        <w:t>services</w:t>
      </w:r>
      <w:r w:rsidRPr="00A42BEB">
        <w:rPr>
          <w:rFonts w:ascii="Arial" w:hAnsi="Arial" w:cs="Arial"/>
        </w:rPr>
        <w:t xml:space="preserve"> was integrated into </w:t>
      </w:r>
      <w:r w:rsidRPr="00A42BEB">
        <w:rPr>
          <w:rFonts w:ascii="Arial" w:hAnsi="Arial" w:cs="Arial"/>
          <w:i/>
        </w:rPr>
        <w:t>COVID-19 Guidance on visitations to Acute Hospitals including Children’s Hospitals, rehabilitation services and other healthcare settings providing a similar intensity of care (version 2.5).</w:t>
      </w:r>
      <w:r w:rsidRPr="00A42BEB">
        <w:rPr>
          <w:rFonts w:ascii="Arial" w:hAnsi="Arial" w:cs="Arial"/>
        </w:rPr>
        <w:t xml:space="preserve"> The Guidance was published on August 6</w:t>
      </w:r>
      <w:r w:rsidRPr="00A42BEB">
        <w:rPr>
          <w:rFonts w:ascii="Arial" w:hAnsi="Arial" w:cs="Arial"/>
          <w:vertAlign w:val="superscript"/>
        </w:rPr>
        <w:t>th</w:t>
      </w:r>
      <w:r w:rsidRPr="00A42BEB">
        <w:rPr>
          <w:rFonts w:ascii="Arial" w:hAnsi="Arial" w:cs="Arial"/>
        </w:rPr>
        <w:t xml:space="preserve"> 2021 on the HSE website and a broadcast email issued to all HSE staff</w:t>
      </w:r>
      <w:r w:rsidR="00485E7B" w:rsidRPr="00A42BEB">
        <w:rPr>
          <w:rFonts w:ascii="Arial" w:hAnsi="Arial" w:cs="Arial"/>
        </w:rPr>
        <w:t xml:space="preserve"> and its primary objective is to keep maternity services safe.</w:t>
      </w:r>
      <w:r w:rsidR="00047EED" w:rsidRPr="00A42BEB">
        <w:rPr>
          <w:rFonts w:ascii="Arial" w:hAnsi="Arial" w:cs="Arial"/>
        </w:rPr>
        <w:t xml:space="preserve"> </w:t>
      </w:r>
    </w:p>
    <w:p w:rsidR="009314D2" w:rsidRPr="00A42BEB" w:rsidRDefault="009314D2" w:rsidP="00047EED">
      <w:pPr>
        <w:pStyle w:val="PlainText"/>
        <w:rPr>
          <w:rFonts w:ascii="Arial" w:hAnsi="Arial" w:cs="Arial"/>
        </w:rPr>
      </w:pPr>
    </w:p>
    <w:p w:rsidR="00047EED" w:rsidRPr="00A42BEB" w:rsidRDefault="00047EED" w:rsidP="00047EED">
      <w:pPr>
        <w:pStyle w:val="PlainText"/>
        <w:rPr>
          <w:rFonts w:ascii="Arial" w:hAnsi="Arial" w:cs="Arial"/>
        </w:rPr>
      </w:pPr>
      <w:r w:rsidRPr="00A42BEB">
        <w:rPr>
          <w:rFonts w:ascii="Arial" w:hAnsi="Arial" w:cs="Arial"/>
        </w:rPr>
        <w:t xml:space="preserve">It is envisaged that further updated guidance will be published arising from ongoing dialogue with a range of stakeholders and </w:t>
      </w:r>
      <w:r w:rsidR="009314D2" w:rsidRPr="00A42BEB">
        <w:rPr>
          <w:rFonts w:ascii="Arial" w:hAnsi="Arial" w:cs="Arial"/>
        </w:rPr>
        <w:t>advocates</w:t>
      </w:r>
      <w:r w:rsidRPr="00A42BEB">
        <w:rPr>
          <w:rFonts w:ascii="Arial" w:hAnsi="Arial" w:cs="Arial"/>
        </w:rPr>
        <w:t xml:space="preserve"> for better maternity services. </w:t>
      </w:r>
    </w:p>
    <w:p w:rsidR="00047EED" w:rsidRPr="00A42BEB" w:rsidRDefault="00047EED" w:rsidP="00047EED">
      <w:pPr>
        <w:pStyle w:val="PlainText"/>
        <w:rPr>
          <w:rFonts w:ascii="Arial" w:hAnsi="Arial" w:cs="Arial"/>
        </w:rPr>
      </w:pPr>
    </w:p>
    <w:p w:rsidR="00244484" w:rsidRDefault="00244484" w:rsidP="00047EED">
      <w:pPr>
        <w:pStyle w:val="PlainText"/>
        <w:rPr>
          <w:rFonts w:ascii="Arial" w:hAnsi="Arial" w:cs="Arial"/>
        </w:rPr>
      </w:pPr>
      <w:r>
        <w:rPr>
          <w:rFonts w:ascii="Arial" w:hAnsi="Arial" w:cs="Arial"/>
        </w:rPr>
        <w:t>The grids set out</w:t>
      </w:r>
      <w:r w:rsidR="00047EED" w:rsidRPr="00A42BEB">
        <w:rPr>
          <w:rFonts w:ascii="Arial" w:hAnsi="Arial" w:cs="Arial"/>
        </w:rPr>
        <w:t xml:space="preserve"> the current status and compliance with current HSPC guidance pertaining to partner access to maternity services</w:t>
      </w:r>
      <w:r>
        <w:rPr>
          <w:rFonts w:ascii="Arial" w:hAnsi="Arial" w:cs="Arial"/>
        </w:rPr>
        <w:t xml:space="preserve"> as of 25</w:t>
      </w:r>
      <w:r>
        <w:rPr>
          <w:rFonts w:ascii="Arial" w:hAnsi="Arial" w:cs="Arial"/>
          <w:vertAlign w:val="superscript"/>
        </w:rPr>
        <w:t xml:space="preserve">th </w:t>
      </w:r>
      <w:r>
        <w:rPr>
          <w:rFonts w:ascii="Arial" w:hAnsi="Arial" w:cs="Arial"/>
        </w:rPr>
        <w:t>August 2021.</w:t>
      </w:r>
    </w:p>
    <w:p w:rsidR="00244484" w:rsidRDefault="00244484" w:rsidP="00047EED">
      <w:pPr>
        <w:pStyle w:val="PlainText"/>
        <w:rPr>
          <w:rFonts w:ascii="Arial" w:hAnsi="Arial" w:cs="Arial"/>
        </w:rPr>
      </w:pPr>
    </w:p>
    <w:p w:rsidR="00A56BD2" w:rsidRPr="00A42BEB" w:rsidRDefault="00A56BD2" w:rsidP="00A56BD2">
      <w:pPr>
        <w:rPr>
          <w:rFonts w:ascii="Arial" w:hAnsi="Arial" w:cs="Arial"/>
          <w:b/>
        </w:rPr>
      </w:pPr>
    </w:p>
    <w:tbl>
      <w:tblPr>
        <w:tblStyle w:val="TableGrid"/>
        <w:tblW w:w="0" w:type="auto"/>
        <w:tblLook w:val="04A0" w:firstRow="1" w:lastRow="0" w:firstColumn="1" w:lastColumn="0" w:noHBand="0" w:noVBand="1"/>
      </w:tblPr>
      <w:tblGrid>
        <w:gridCol w:w="1280"/>
        <w:gridCol w:w="981"/>
        <w:gridCol w:w="1367"/>
        <w:gridCol w:w="982"/>
        <w:gridCol w:w="982"/>
        <w:gridCol w:w="962"/>
        <w:gridCol w:w="1341"/>
        <w:gridCol w:w="1671"/>
        <w:gridCol w:w="1580"/>
        <w:gridCol w:w="4242"/>
      </w:tblGrid>
      <w:tr w:rsidR="00A56BD2" w:rsidRPr="00A42BEB" w:rsidTr="009545A9">
        <w:tc>
          <w:tcPr>
            <w:tcW w:w="15388" w:type="dxa"/>
            <w:gridSpan w:val="10"/>
            <w:shd w:val="clear" w:color="auto" w:fill="D9D9D9" w:themeFill="background1" w:themeFillShade="D9"/>
          </w:tcPr>
          <w:p w:rsidR="00A56BD2" w:rsidRPr="00A42BEB" w:rsidRDefault="00A56BD2" w:rsidP="009545A9">
            <w:pPr>
              <w:jc w:val="center"/>
              <w:rPr>
                <w:rFonts w:ascii="Arial" w:hAnsi="Arial" w:cs="Arial"/>
                <w:b/>
              </w:rPr>
            </w:pPr>
            <w:r w:rsidRPr="00A42BEB">
              <w:rPr>
                <w:rFonts w:ascii="Arial" w:hAnsi="Arial" w:cs="Arial"/>
                <w:b/>
              </w:rPr>
              <w:t>Dublin Midland Hospital Group</w:t>
            </w:r>
          </w:p>
        </w:tc>
      </w:tr>
      <w:tr w:rsidR="00A56BD2" w:rsidRPr="00A42BEB" w:rsidTr="00A56BD2">
        <w:tc>
          <w:tcPr>
            <w:tcW w:w="1280"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Hospital</w:t>
            </w:r>
          </w:p>
        </w:tc>
        <w:tc>
          <w:tcPr>
            <w:tcW w:w="98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Daily Visits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367"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Labour while on labour ward including C Section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82"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12 week scan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82"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20 week scan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62"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EPAU</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34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High Risk Pregnancy Appts</w:t>
            </w: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67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Emergency Presentations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580"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Parental visits to NICU/</w:t>
            </w:r>
          </w:p>
          <w:p w:rsidR="00A56BD2" w:rsidRPr="00A42BEB" w:rsidRDefault="00A56BD2" w:rsidP="009545A9">
            <w:pPr>
              <w:jc w:val="center"/>
              <w:rPr>
                <w:rFonts w:ascii="Arial" w:hAnsi="Arial" w:cs="Arial"/>
                <w:b/>
              </w:rPr>
            </w:pPr>
            <w:r w:rsidRPr="00A42BEB">
              <w:rPr>
                <w:rFonts w:ascii="Arial" w:hAnsi="Arial" w:cs="Arial"/>
                <w:b/>
              </w:rPr>
              <w:t>Neonatal Units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4242"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Comment</w:t>
            </w:r>
          </w:p>
        </w:tc>
      </w:tr>
      <w:tr w:rsidR="00A56BD2" w:rsidRPr="00A42BEB" w:rsidTr="00A56BD2">
        <w:tc>
          <w:tcPr>
            <w:tcW w:w="1280" w:type="dxa"/>
          </w:tcPr>
          <w:p w:rsidR="00A56BD2" w:rsidRPr="00A42BEB" w:rsidRDefault="00A56BD2" w:rsidP="009545A9">
            <w:pPr>
              <w:jc w:val="center"/>
              <w:rPr>
                <w:rFonts w:ascii="Arial" w:hAnsi="Arial" w:cs="Arial"/>
                <w:b/>
              </w:rPr>
            </w:pPr>
            <w:r w:rsidRPr="00A42BEB">
              <w:rPr>
                <w:rFonts w:ascii="Arial" w:hAnsi="Arial" w:cs="Arial"/>
                <w:b/>
              </w:rPr>
              <w:t>Coombe</w:t>
            </w:r>
          </w:p>
        </w:tc>
        <w:tc>
          <w:tcPr>
            <w:tcW w:w="981" w:type="dxa"/>
          </w:tcPr>
          <w:p w:rsidR="00A56BD2" w:rsidRPr="00A42BEB" w:rsidRDefault="00A56BD2" w:rsidP="009545A9">
            <w:pPr>
              <w:jc w:val="center"/>
              <w:rPr>
                <w:rFonts w:ascii="Arial" w:hAnsi="Arial" w:cs="Arial"/>
                <w:b/>
              </w:rPr>
            </w:pPr>
            <w:r w:rsidRPr="00A42BEB">
              <w:rPr>
                <w:rFonts w:ascii="Arial" w:hAnsi="Arial" w:cs="Arial"/>
                <w:b/>
              </w:rPr>
              <w:t>Y</w:t>
            </w:r>
          </w:p>
        </w:tc>
        <w:tc>
          <w:tcPr>
            <w:tcW w:w="1367" w:type="dxa"/>
          </w:tcPr>
          <w:p w:rsidR="00A56BD2" w:rsidRPr="00A42BEB" w:rsidRDefault="00A56BD2" w:rsidP="009545A9">
            <w:pPr>
              <w:jc w:val="center"/>
              <w:rPr>
                <w:rFonts w:ascii="Arial" w:hAnsi="Arial" w:cs="Arial"/>
                <w:b/>
              </w:rPr>
            </w:pPr>
            <w:r w:rsidRPr="00A42BEB">
              <w:rPr>
                <w:rFonts w:ascii="Arial" w:hAnsi="Arial" w:cs="Arial"/>
                <w:b/>
              </w:rPr>
              <w:t>Y</w:t>
            </w:r>
          </w:p>
        </w:tc>
        <w:tc>
          <w:tcPr>
            <w:tcW w:w="982" w:type="dxa"/>
          </w:tcPr>
          <w:p w:rsidR="00A56BD2" w:rsidRPr="00A42BEB" w:rsidRDefault="00A56BD2" w:rsidP="009545A9">
            <w:pPr>
              <w:jc w:val="center"/>
              <w:rPr>
                <w:rFonts w:ascii="Arial" w:hAnsi="Arial" w:cs="Arial"/>
                <w:b/>
              </w:rPr>
            </w:pPr>
            <w:r w:rsidRPr="00A42BEB">
              <w:rPr>
                <w:rFonts w:ascii="Arial" w:hAnsi="Arial" w:cs="Arial"/>
                <w:b/>
              </w:rPr>
              <w:t>Y</w:t>
            </w:r>
          </w:p>
        </w:tc>
        <w:tc>
          <w:tcPr>
            <w:tcW w:w="982" w:type="dxa"/>
          </w:tcPr>
          <w:p w:rsidR="00A56BD2" w:rsidRPr="00A42BEB" w:rsidRDefault="00A56BD2" w:rsidP="009545A9">
            <w:pPr>
              <w:jc w:val="center"/>
              <w:rPr>
                <w:rFonts w:ascii="Arial" w:hAnsi="Arial" w:cs="Arial"/>
                <w:b/>
              </w:rPr>
            </w:pPr>
            <w:r w:rsidRPr="00A42BEB">
              <w:rPr>
                <w:rFonts w:ascii="Arial" w:hAnsi="Arial" w:cs="Arial"/>
                <w:b/>
              </w:rPr>
              <w:t>Y</w:t>
            </w:r>
          </w:p>
        </w:tc>
        <w:tc>
          <w:tcPr>
            <w:tcW w:w="962" w:type="dxa"/>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tcPr>
          <w:p w:rsidR="00A56BD2" w:rsidRPr="00A42BEB" w:rsidRDefault="00A56BD2" w:rsidP="009545A9">
            <w:pPr>
              <w:jc w:val="center"/>
              <w:rPr>
                <w:rFonts w:ascii="Arial" w:hAnsi="Arial" w:cs="Arial"/>
                <w:b/>
              </w:rPr>
            </w:pPr>
            <w:r w:rsidRPr="00A42BEB">
              <w:rPr>
                <w:rFonts w:ascii="Arial" w:hAnsi="Arial" w:cs="Arial"/>
                <w:b/>
              </w:rPr>
              <w:t>Y</w:t>
            </w:r>
          </w:p>
        </w:tc>
        <w:tc>
          <w:tcPr>
            <w:tcW w:w="1580" w:type="dxa"/>
          </w:tcPr>
          <w:p w:rsidR="00A56BD2" w:rsidRPr="00A42BEB" w:rsidRDefault="00A56BD2" w:rsidP="009545A9">
            <w:pPr>
              <w:jc w:val="center"/>
              <w:rPr>
                <w:rFonts w:ascii="Arial" w:hAnsi="Arial" w:cs="Arial"/>
                <w:b/>
              </w:rPr>
            </w:pPr>
            <w:r w:rsidRPr="00A42BEB">
              <w:rPr>
                <w:rFonts w:ascii="Arial" w:hAnsi="Arial" w:cs="Arial"/>
                <w:b/>
              </w:rPr>
              <w:t>Y</w:t>
            </w:r>
          </w:p>
        </w:tc>
        <w:tc>
          <w:tcPr>
            <w:tcW w:w="4242" w:type="dxa"/>
          </w:tcPr>
          <w:p w:rsidR="00A56BD2" w:rsidRPr="00244484" w:rsidRDefault="00244484" w:rsidP="00244484">
            <w:pPr>
              <w:rPr>
                <w:rFonts w:ascii="Arial" w:hAnsi="Arial" w:cs="Arial"/>
              </w:rPr>
            </w:pPr>
            <w:r w:rsidRPr="00244484">
              <w:rPr>
                <w:rFonts w:ascii="Arial" w:hAnsi="Arial" w:cs="Arial"/>
              </w:rPr>
              <w:t>High risk is determined by the Clinician and is individualised</w:t>
            </w:r>
          </w:p>
        </w:tc>
      </w:tr>
      <w:tr w:rsidR="00A56BD2" w:rsidRPr="00A42BEB" w:rsidTr="00A56BD2">
        <w:tc>
          <w:tcPr>
            <w:tcW w:w="1280" w:type="dxa"/>
          </w:tcPr>
          <w:p w:rsidR="00A56BD2" w:rsidRPr="00A42BEB" w:rsidRDefault="00A56BD2" w:rsidP="009545A9">
            <w:pPr>
              <w:jc w:val="center"/>
              <w:rPr>
                <w:rFonts w:ascii="Arial" w:hAnsi="Arial" w:cs="Arial"/>
                <w:b/>
              </w:rPr>
            </w:pPr>
            <w:r w:rsidRPr="00A42BEB">
              <w:rPr>
                <w:rFonts w:ascii="Arial" w:hAnsi="Arial" w:cs="Arial"/>
                <w:b/>
              </w:rPr>
              <w:t>Portlaoise</w:t>
            </w:r>
          </w:p>
        </w:tc>
        <w:tc>
          <w:tcPr>
            <w:tcW w:w="981" w:type="dxa"/>
          </w:tcPr>
          <w:p w:rsidR="00A56BD2" w:rsidRPr="00A42BEB" w:rsidRDefault="00A56BD2" w:rsidP="009545A9">
            <w:pPr>
              <w:jc w:val="center"/>
              <w:rPr>
                <w:rFonts w:ascii="Arial" w:hAnsi="Arial" w:cs="Arial"/>
                <w:b/>
              </w:rPr>
            </w:pPr>
            <w:r w:rsidRPr="00A42BEB">
              <w:rPr>
                <w:rFonts w:ascii="Arial" w:hAnsi="Arial" w:cs="Arial"/>
                <w:b/>
              </w:rPr>
              <w:t>Y</w:t>
            </w:r>
          </w:p>
        </w:tc>
        <w:tc>
          <w:tcPr>
            <w:tcW w:w="1367" w:type="dxa"/>
          </w:tcPr>
          <w:p w:rsidR="00A56BD2" w:rsidRPr="00A42BEB" w:rsidRDefault="00A56BD2" w:rsidP="009545A9">
            <w:pPr>
              <w:jc w:val="center"/>
              <w:rPr>
                <w:rFonts w:ascii="Arial" w:hAnsi="Arial" w:cs="Arial"/>
                <w:b/>
              </w:rPr>
            </w:pPr>
            <w:r w:rsidRPr="00A42BEB">
              <w:rPr>
                <w:rFonts w:ascii="Arial" w:hAnsi="Arial" w:cs="Arial"/>
                <w:b/>
              </w:rPr>
              <w:t>Y</w:t>
            </w:r>
          </w:p>
        </w:tc>
        <w:tc>
          <w:tcPr>
            <w:tcW w:w="982" w:type="dxa"/>
          </w:tcPr>
          <w:p w:rsidR="00A56BD2" w:rsidRPr="00A42BEB" w:rsidRDefault="00A56BD2" w:rsidP="009545A9">
            <w:pPr>
              <w:jc w:val="center"/>
              <w:rPr>
                <w:rFonts w:ascii="Arial" w:hAnsi="Arial" w:cs="Arial"/>
                <w:b/>
              </w:rPr>
            </w:pPr>
            <w:r w:rsidRPr="00A42BEB">
              <w:rPr>
                <w:rFonts w:ascii="Arial" w:hAnsi="Arial" w:cs="Arial"/>
                <w:b/>
              </w:rPr>
              <w:t>Y</w:t>
            </w:r>
          </w:p>
        </w:tc>
        <w:tc>
          <w:tcPr>
            <w:tcW w:w="982" w:type="dxa"/>
          </w:tcPr>
          <w:p w:rsidR="00A56BD2" w:rsidRPr="00A42BEB" w:rsidRDefault="00A56BD2" w:rsidP="009545A9">
            <w:pPr>
              <w:jc w:val="center"/>
              <w:rPr>
                <w:rFonts w:ascii="Arial" w:hAnsi="Arial" w:cs="Arial"/>
                <w:b/>
              </w:rPr>
            </w:pPr>
            <w:r w:rsidRPr="00A42BEB">
              <w:rPr>
                <w:rFonts w:ascii="Arial" w:hAnsi="Arial" w:cs="Arial"/>
                <w:b/>
              </w:rPr>
              <w:t>Y</w:t>
            </w:r>
          </w:p>
        </w:tc>
        <w:tc>
          <w:tcPr>
            <w:tcW w:w="962" w:type="dxa"/>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tcPr>
          <w:p w:rsidR="00A56BD2" w:rsidRPr="00A42BEB" w:rsidRDefault="00A56BD2" w:rsidP="009545A9">
            <w:pPr>
              <w:jc w:val="center"/>
              <w:rPr>
                <w:rFonts w:ascii="Arial" w:hAnsi="Arial" w:cs="Arial"/>
                <w:b/>
              </w:rPr>
            </w:pPr>
            <w:r w:rsidRPr="00A42BEB">
              <w:rPr>
                <w:rFonts w:ascii="Arial" w:hAnsi="Arial" w:cs="Arial"/>
                <w:b/>
              </w:rPr>
              <w:t>Y</w:t>
            </w:r>
          </w:p>
        </w:tc>
        <w:tc>
          <w:tcPr>
            <w:tcW w:w="1580" w:type="dxa"/>
          </w:tcPr>
          <w:p w:rsidR="00A56BD2" w:rsidRPr="00A42BEB" w:rsidRDefault="00A56BD2" w:rsidP="009545A9">
            <w:pPr>
              <w:jc w:val="center"/>
              <w:rPr>
                <w:rFonts w:ascii="Arial" w:hAnsi="Arial" w:cs="Arial"/>
                <w:b/>
              </w:rPr>
            </w:pPr>
            <w:r w:rsidRPr="00A42BEB">
              <w:rPr>
                <w:rFonts w:ascii="Arial" w:hAnsi="Arial" w:cs="Arial"/>
                <w:b/>
              </w:rPr>
              <w:t>Y</w:t>
            </w:r>
          </w:p>
        </w:tc>
        <w:tc>
          <w:tcPr>
            <w:tcW w:w="4242" w:type="dxa"/>
          </w:tcPr>
          <w:p w:rsidR="00A56BD2" w:rsidRPr="00244484" w:rsidRDefault="00244484" w:rsidP="00244484">
            <w:pPr>
              <w:rPr>
                <w:rFonts w:ascii="Arial" w:hAnsi="Arial" w:cs="Arial"/>
              </w:rPr>
            </w:pPr>
            <w:r w:rsidRPr="00244484">
              <w:rPr>
                <w:rFonts w:ascii="Arial" w:hAnsi="Arial" w:cs="Arial"/>
              </w:rPr>
              <w:t>High risk is determined by the Clinician and is individualised</w:t>
            </w:r>
          </w:p>
        </w:tc>
      </w:tr>
    </w:tbl>
    <w:p w:rsidR="00A56BD2" w:rsidRDefault="00A56BD2" w:rsidP="00A56BD2">
      <w:pPr>
        <w:jc w:val="center"/>
        <w:rPr>
          <w:rFonts w:ascii="Arial" w:hAnsi="Arial" w:cs="Arial"/>
          <w:b/>
        </w:rPr>
      </w:pPr>
    </w:p>
    <w:p w:rsidR="00FF139E" w:rsidRDefault="00FF139E" w:rsidP="00A56BD2">
      <w:pPr>
        <w:jc w:val="center"/>
        <w:rPr>
          <w:rFonts w:ascii="Arial" w:hAnsi="Arial" w:cs="Arial"/>
          <w:b/>
        </w:rPr>
      </w:pPr>
    </w:p>
    <w:p w:rsidR="00FF139E" w:rsidRDefault="00FF139E" w:rsidP="00A56BD2">
      <w:pPr>
        <w:jc w:val="center"/>
        <w:rPr>
          <w:rFonts w:ascii="Arial" w:hAnsi="Arial" w:cs="Arial"/>
          <w:b/>
        </w:rPr>
      </w:pPr>
    </w:p>
    <w:p w:rsidR="00FF139E" w:rsidRDefault="00FF139E" w:rsidP="00A56BD2">
      <w:pPr>
        <w:jc w:val="center"/>
        <w:rPr>
          <w:rFonts w:ascii="Arial" w:hAnsi="Arial" w:cs="Arial"/>
          <w:b/>
        </w:rPr>
      </w:pPr>
    </w:p>
    <w:p w:rsidR="00FF139E" w:rsidRDefault="00FF139E" w:rsidP="00A56BD2">
      <w:pPr>
        <w:jc w:val="center"/>
        <w:rPr>
          <w:rFonts w:ascii="Arial" w:hAnsi="Arial" w:cs="Arial"/>
          <w:b/>
        </w:rPr>
      </w:pPr>
    </w:p>
    <w:tbl>
      <w:tblPr>
        <w:tblStyle w:val="TableGrid"/>
        <w:tblW w:w="0" w:type="auto"/>
        <w:tblLook w:val="04A0" w:firstRow="1" w:lastRow="0" w:firstColumn="1" w:lastColumn="0" w:noHBand="0" w:noVBand="1"/>
      </w:tblPr>
      <w:tblGrid>
        <w:gridCol w:w="1239"/>
        <w:gridCol w:w="981"/>
        <w:gridCol w:w="1366"/>
        <w:gridCol w:w="981"/>
        <w:gridCol w:w="981"/>
        <w:gridCol w:w="962"/>
        <w:gridCol w:w="1341"/>
        <w:gridCol w:w="1671"/>
        <w:gridCol w:w="1576"/>
        <w:gridCol w:w="4290"/>
      </w:tblGrid>
      <w:tr w:rsidR="00A56BD2" w:rsidRPr="00A42BEB" w:rsidTr="009545A9">
        <w:tc>
          <w:tcPr>
            <w:tcW w:w="15388" w:type="dxa"/>
            <w:gridSpan w:val="10"/>
            <w:shd w:val="clear" w:color="auto" w:fill="D9D9D9" w:themeFill="background1" w:themeFillShade="D9"/>
          </w:tcPr>
          <w:p w:rsidR="00A56BD2" w:rsidRPr="00A42BEB" w:rsidRDefault="00A56BD2" w:rsidP="009545A9">
            <w:pPr>
              <w:jc w:val="center"/>
              <w:rPr>
                <w:rFonts w:ascii="Arial" w:hAnsi="Arial" w:cs="Arial"/>
                <w:b/>
              </w:rPr>
            </w:pPr>
            <w:r w:rsidRPr="00A42BEB">
              <w:rPr>
                <w:rFonts w:ascii="Arial" w:hAnsi="Arial" w:cs="Arial"/>
                <w:b/>
              </w:rPr>
              <w:lastRenderedPageBreak/>
              <w:t>University of Limerick Hospital Group</w:t>
            </w:r>
          </w:p>
        </w:tc>
      </w:tr>
      <w:tr w:rsidR="00A56BD2" w:rsidRPr="00A42BEB" w:rsidTr="00A56BD2">
        <w:tc>
          <w:tcPr>
            <w:tcW w:w="1239"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Hospital</w:t>
            </w:r>
          </w:p>
        </w:tc>
        <w:tc>
          <w:tcPr>
            <w:tcW w:w="98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Daily Visits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366"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Labour while on labour ward including C Section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8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12 week scan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8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20 week scan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62"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EPAU</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34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High Risk Pregnancy Appts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671"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Emergency Presentations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576"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Parental visits to NICU/</w:t>
            </w:r>
          </w:p>
          <w:p w:rsidR="00A56BD2" w:rsidRPr="00A42BEB" w:rsidRDefault="00A56BD2" w:rsidP="009545A9">
            <w:pPr>
              <w:jc w:val="center"/>
              <w:rPr>
                <w:rFonts w:ascii="Arial" w:hAnsi="Arial" w:cs="Arial"/>
                <w:b/>
              </w:rPr>
            </w:pPr>
            <w:r w:rsidRPr="00A42BEB">
              <w:rPr>
                <w:rFonts w:ascii="Arial" w:hAnsi="Arial" w:cs="Arial"/>
                <w:b/>
              </w:rPr>
              <w:t>Neonatal Units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4290"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Comment</w:t>
            </w:r>
          </w:p>
        </w:tc>
      </w:tr>
      <w:tr w:rsidR="00A56BD2" w:rsidRPr="00A42BEB" w:rsidTr="00A56BD2">
        <w:tc>
          <w:tcPr>
            <w:tcW w:w="1239" w:type="dxa"/>
          </w:tcPr>
          <w:p w:rsidR="00A56BD2" w:rsidRPr="00A42BEB" w:rsidRDefault="009A607F" w:rsidP="009545A9">
            <w:pPr>
              <w:jc w:val="center"/>
              <w:rPr>
                <w:rFonts w:ascii="Arial" w:hAnsi="Arial" w:cs="Arial"/>
                <w:b/>
              </w:rPr>
            </w:pPr>
            <w:r>
              <w:rPr>
                <w:rFonts w:ascii="Arial" w:hAnsi="Arial" w:cs="Arial"/>
                <w:b/>
              </w:rPr>
              <w:t>UMHL</w:t>
            </w:r>
          </w:p>
        </w:tc>
        <w:tc>
          <w:tcPr>
            <w:tcW w:w="981" w:type="dxa"/>
          </w:tcPr>
          <w:p w:rsidR="00A56BD2" w:rsidRPr="00A42BEB" w:rsidRDefault="00A56BD2" w:rsidP="009545A9">
            <w:pPr>
              <w:jc w:val="center"/>
              <w:rPr>
                <w:rFonts w:ascii="Arial" w:hAnsi="Arial" w:cs="Arial"/>
                <w:b/>
              </w:rPr>
            </w:pPr>
            <w:r w:rsidRPr="00A42BEB">
              <w:rPr>
                <w:rFonts w:ascii="Arial" w:hAnsi="Arial" w:cs="Arial"/>
                <w:b/>
              </w:rPr>
              <w:t>Y</w:t>
            </w:r>
          </w:p>
        </w:tc>
        <w:tc>
          <w:tcPr>
            <w:tcW w:w="1366" w:type="dxa"/>
          </w:tcPr>
          <w:p w:rsidR="00A56BD2" w:rsidRPr="00A42BEB" w:rsidRDefault="00A56BD2" w:rsidP="009545A9">
            <w:pPr>
              <w:jc w:val="center"/>
              <w:rPr>
                <w:rFonts w:ascii="Arial" w:hAnsi="Arial" w:cs="Arial"/>
                <w:b/>
              </w:rPr>
            </w:pPr>
            <w:r w:rsidRPr="00A42BEB">
              <w:rPr>
                <w:rFonts w:ascii="Arial" w:hAnsi="Arial" w:cs="Arial"/>
                <w:b/>
              </w:rPr>
              <w:t>Y</w:t>
            </w:r>
          </w:p>
        </w:tc>
        <w:tc>
          <w:tcPr>
            <w:tcW w:w="981" w:type="dxa"/>
          </w:tcPr>
          <w:p w:rsidR="00A56BD2" w:rsidRPr="00A42BEB" w:rsidRDefault="00A56BD2" w:rsidP="009545A9">
            <w:pPr>
              <w:jc w:val="center"/>
              <w:rPr>
                <w:rFonts w:ascii="Arial" w:hAnsi="Arial" w:cs="Arial"/>
                <w:b/>
              </w:rPr>
            </w:pPr>
            <w:r w:rsidRPr="00A42BEB">
              <w:rPr>
                <w:rFonts w:ascii="Arial" w:hAnsi="Arial" w:cs="Arial"/>
                <w:b/>
              </w:rPr>
              <w:t>Y</w:t>
            </w:r>
          </w:p>
        </w:tc>
        <w:tc>
          <w:tcPr>
            <w:tcW w:w="981" w:type="dxa"/>
          </w:tcPr>
          <w:p w:rsidR="00A56BD2" w:rsidRPr="00A42BEB" w:rsidRDefault="00A56BD2" w:rsidP="009545A9">
            <w:pPr>
              <w:jc w:val="center"/>
              <w:rPr>
                <w:rFonts w:ascii="Arial" w:hAnsi="Arial" w:cs="Arial"/>
                <w:b/>
              </w:rPr>
            </w:pPr>
            <w:r w:rsidRPr="00A42BEB">
              <w:rPr>
                <w:rFonts w:ascii="Arial" w:hAnsi="Arial" w:cs="Arial"/>
                <w:b/>
              </w:rPr>
              <w:t>Y</w:t>
            </w:r>
          </w:p>
        </w:tc>
        <w:tc>
          <w:tcPr>
            <w:tcW w:w="962" w:type="dxa"/>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tcPr>
          <w:p w:rsidR="00A56BD2" w:rsidRPr="00A42BEB" w:rsidRDefault="00A56BD2" w:rsidP="009545A9">
            <w:pPr>
              <w:jc w:val="center"/>
              <w:rPr>
                <w:rFonts w:ascii="Arial" w:hAnsi="Arial" w:cs="Arial"/>
                <w:b/>
              </w:rPr>
            </w:pPr>
            <w:r w:rsidRPr="00A42BEB">
              <w:rPr>
                <w:rFonts w:ascii="Arial" w:hAnsi="Arial" w:cs="Arial"/>
                <w:b/>
              </w:rPr>
              <w:t>Y</w:t>
            </w:r>
          </w:p>
        </w:tc>
        <w:tc>
          <w:tcPr>
            <w:tcW w:w="1576" w:type="dxa"/>
          </w:tcPr>
          <w:p w:rsidR="00A56BD2" w:rsidRPr="00A42BEB" w:rsidRDefault="00A56BD2" w:rsidP="009545A9">
            <w:pPr>
              <w:jc w:val="center"/>
              <w:rPr>
                <w:rFonts w:ascii="Arial" w:hAnsi="Arial" w:cs="Arial"/>
                <w:b/>
              </w:rPr>
            </w:pPr>
            <w:r w:rsidRPr="00A42BEB">
              <w:rPr>
                <w:rFonts w:ascii="Arial" w:hAnsi="Arial" w:cs="Arial"/>
                <w:b/>
              </w:rPr>
              <w:t>Y</w:t>
            </w:r>
          </w:p>
        </w:tc>
        <w:tc>
          <w:tcPr>
            <w:tcW w:w="4290" w:type="dxa"/>
          </w:tcPr>
          <w:p w:rsidR="00A56BD2" w:rsidRPr="00A42BEB" w:rsidRDefault="00A56BD2" w:rsidP="009545A9">
            <w:pPr>
              <w:rPr>
                <w:rFonts w:ascii="Arial" w:hAnsi="Arial" w:cs="Arial"/>
                <w:color w:val="000000"/>
              </w:rPr>
            </w:pPr>
            <w:r w:rsidRPr="00A42BEB">
              <w:rPr>
                <w:rFonts w:ascii="Arial" w:hAnsi="Arial" w:cs="Arial"/>
                <w:color w:val="000000"/>
              </w:rPr>
              <w:t>UMHL are in compliance.</w:t>
            </w:r>
          </w:p>
          <w:p w:rsidR="00A56BD2" w:rsidRPr="00A42BEB" w:rsidRDefault="00A56BD2" w:rsidP="009545A9">
            <w:pPr>
              <w:rPr>
                <w:rFonts w:ascii="Arial" w:hAnsi="Arial" w:cs="Arial"/>
                <w:color w:val="000000"/>
              </w:rPr>
            </w:pPr>
            <w:r w:rsidRPr="00A42BEB">
              <w:rPr>
                <w:rFonts w:ascii="Arial" w:hAnsi="Arial" w:cs="Arial"/>
                <w:color w:val="000000"/>
              </w:rPr>
              <w:t>Partner access to attend scan now in place. Patients requiring a new appointment - decision taken to separate the dating scan from the antenatal clinic appointment.  An explanation of the difference in both appointments with clear instructions for the accompanying person to attend is provided in the appointment letter.</w:t>
            </w:r>
          </w:p>
          <w:p w:rsidR="00A56BD2" w:rsidRPr="00A42BEB" w:rsidRDefault="00A56BD2" w:rsidP="009545A9">
            <w:pPr>
              <w:jc w:val="center"/>
              <w:rPr>
                <w:rFonts w:ascii="Arial" w:hAnsi="Arial" w:cs="Arial"/>
                <w:b/>
              </w:rPr>
            </w:pPr>
          </w:p>
        </w:tc>
      </w:tr>
    </w:tbl>
    <w:p w:rsidR="00A56BD2" w:rsidRDefault="00A56BD2" w:rsidP="00CF78C7">
      <w:pPr>
        <w:rPr>
          <w:rFonts w:ascii="Arial" w:hAnsi="Arial" w:cs="Arial"/>
          <w:b/>
        </w:rPr>
      </w:pPr>
    </w:p>
    <w:p w:rsidR="00A56BD2" w:rsidRPr="00A42BEB" w:rsidRDefault="00A56BD2" w:rsidP="00A56BD2">
      <w:pPr>
        <w:rPr>
          <w:rFonts w:ascii="Arial" w:hAnsi="Arial" w:cs="Arial"/>
          <w:b/>
        </w:rPr>
      </w:pPr>
    </w:p>
    <w:tbl>
      <w:tblPr>
        <w:tblStyle w:val="TableGrid"/>
        <w:tblW w:w="0" w:type="auto"/>
        <w:tblLook w:val="04A0" w:firstRow="1" w:lastRow="0" w:firstColumn="1" w:lastColumn="0" w:noHBand="0" w:noVBand="1"/>
      </w:tblPr>
      <w:tblGrid>
        <w:gridCol w:w="1260"/>
        <w:gridCol w:w="206"/>
        <w:gridCol w:w="779"/>
        <w:gridCol w:w="194"/>
        <w:gridCol w:w="1184"/>
        <w:gridCol w:w="144"/>
        <w:gridCol w:w="837"/>
        <w:gridCol w:w="137"/>
        <w:gridCol w:w="845"/>
        <w:gridCol w:w="129"/>
        <w:gridCol w:w="927"/>
        <w:gridCol w:w="47"/>
        <w:gridCol w:w="1294"/>
        <w:gridCol w:w="379"/>
        <w:gridCol w:w="1317"/>
        <w:gridCol w:w="354"/>
        <w:gridCol w:w="1045"/>
        <w:gridCol w:w="446"/>
        <w:gridCol w:w="3864"/>
      </w:tblGrid>
      <w:tr w:rsidR="00A56BD2" w:rsidRPr="00A42BEB" w:rsidTr="009545A9">
        <w:tc>
          <w:tcPr>
            <w:tcW w:w="15388" w:type="dxa"/>
            <w:gridSpan w:val="19"/>
            <w:shd w:val="clear" w:color="auto" w:fill="D9D9D9" w:themeFill="background1" w:themeFillShade="D9"/>
          </w:tcPr>
          <w:p w:rsidR="00A56BD2" w:rsidRPr="00A42BEB" w:rsidRDefault="00A56BD2" w:rsidP="009545A9">
            <w:pPr>
              <w:jc w:val="center"/>
              <w:rPr>
                <w:rFonts w:ascii="Arial" w:hAnsi="Arial" w:cs="Arial"/>
                <w:b/>
              </w:rPr>
            </w:pPr>
            <w:r w:rsidRPr="00A42BEB">
              <w:rPr>
                <w:rFonts w:ascii="Arial" w:hAnsi="Arial" w:cs="Arial"/>
                <w:b/>
              </w:rPr>
              <w:t>Saolta Hospital Group</w:t>
            </w:r>
          </w:p>
        </w:tc>
      </w:tr>
      <w:tr w:rsidR="00A56BD2" w:rsidRPr="00A42BEB" w:rsidTr="00A56BD2">
        <w:tc>
          <w:tcPr>
            <w:tcW w:w="1464"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Hospital</w:t>
            </w:r>
          </w:p>
        </w:tc>
        <w:tc>
          <w:tcPr>
            <w:tcW w:w="975"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Daily Visits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340"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Labour while on labour ward including C Section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76"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12 week scan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76"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20 week scan</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962"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EPAU</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341"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High Risk Pregnancy Appts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671"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Emergency Presentations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1537" w:type="dxa"/>
            <w:gridSpan w:val="2"/>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Parental visits to NICU/</w:t>
            </w:r>
          </w:p>
          <w:p w:rsidR="00A56BD2" w:rsidRPr="00A42BEB" w:rsidRDefault="00A56BD2" w:rsidP="009545A9">
            <w:pPr>
              <w:jc w:val="center"/>
              <w:rPr>
                <w:rFonts w:ascii="Arial" w:hAnsi="Arial" w:cs="Arial"/>
                <w:b/>
              </w:rPr>
            </w:pPr>
            <w:r w:rsidRPr="00A42BEB">
              <w:rPr>
                <w:rFonts w:ascii="Arial" w:hAnsi="Arial" w:cs="Arial"/>
                <w:b/>
              </w:rPr>
              <w:t>Neonatal Units</w:t>
            </w: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p>
          <w:p w:rsidR="00A56BD2" w:rsidRPr="00A42BEB" w:rsidRDefault="00A56BD2" w:rsidP="009545A9">
            <w:pPr>
              <w:jc w:val="center"/>
              <w:rPr>
                <w:rFonts w:ascii="Arial" w:hAnsi="Arial" w:cs="Arial"/>
                <w:b/>
              </w:rPr>
            </w:pPr>
            <w:r w:rsidRPr="00A42BEB">
              <w:rPr>
                <w:rFonts w:ascii="Arial" w:hAnsi="Arial" w:cs="Arial"/>
                <w:b/>
              </w:rPr>
              <w:t>Yes/No</w:t>
            </w:r>
          </w:p>
        </w:tc>
        <w:tc>
          <w:tcPr>
            <w:tcW w:w="4146" w:type="dxa"/>
            <w:shd w:val="clear" w:color="auto" w:fill="E4F4DF" w:themeFill="accent5" w:themeFillTint="33"/>
          </w:tcPr>
          <w:p w:rsidR="00A56BD2" w:rsidRPr="00A42BEB" w:rsidRDefault="00A56BD2" w:rsidP="009545A9">
            <w:pPr>
              <w:jc w:val="center"/>
              <w:rPr>
                <w:rFonts w:ascii="Arial" w:hAnsi="Arial" w:cs="Arial"/>
                <w:b/>
              </w:rPr>
            </w:pPr>
            <w:r w:rsidRPr="00A42BEB">
              <w:rPr>
                <w:rFonts w:ascii="Arial" w:hAnsi="Arial" w:cs="Arial"/>
                <w:b/>
              </w:rPr>
              <w:t>Comment</w:t>
            </w:r>
          </w:p>
        </w:tc>
      </w:tr>
      <w:tr w:rsidR="00A56BD2" w:rsidRPr="00A42BEB" w:rsidTr="00A56BD2">
        <w:tc>
          <w:tcPr>
            <w:tcW w:w="1464" w:type="dxa"/>
            <w:gridSpan w:val="2"/>
          </w:tcPr>
          <w:p w:rsidR="00A56BD2" w:rsidRPr="00A42BEB" w:rsidRDefault="00A56BD2" w:rsidP="009545A9">
            <w:pPr>
              <w:jc w:val="center"/>
              <w:rPr>
                <w:rFonts w:ascii="Arial" w:hAnsi="Arial" w:cs="Arial"/>
                <w:b/>
              </w:rPr>
            </w:pPr>
            <w:r w:rsidRPr="00A42BEB">
              <w:rPr>
                <w:rFonts w:ascii="Arial" w:hAnsi="Arial" w:cs="Arial"/>
                <w:b/>
              </w:rPr>
              <w:t>UHG</w:t>
            </w:r>
          </w:p>
        </w:tc>
        <w:tc>
          <w:tcPr>
            <w:tcW w:w="975"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0"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62"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537"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4146" w:type="dxa"/>
            <w:vMerge w:val="restart"/>
          </w:tcPr>
          <w:p w:rsidR="00A56BD2" w:rsidRPr="00A42BEB" w:rsidRDefault="00A56BD2" w:rsidP="009545A9">
            <w:pPr>
              <w:rPr>
                <w:rFonts w:ascii="Arial" w:hAnsi="Arial" w:cs="Arial"/>
                <w:b/>
              </w:rPr>
            </w:pPr>
            <w:r w:rsidRPr="00A42BEB">
              <w:rPr>
                <w:rFonts w:ascii="Arial" w:hAnsi="Arial" w:cs="Arial"/>
              </w:rPr>
              <w:t>Early pregnancy presentations out of hours come through ED initially,  access may be delayed at times of high activity in ED</w:t>
            </w:r>
          </w:p>
        </w:tc>
      </w:tr>
      <w:tr w:rsidR="00A56BD2" w:rsidRPr="00A42BEB" w:rsidTr="00A56BD2">
        <w:tc>
          <w:tcPr>
            <w:tcW w:w="1464" w:type="dxa"/>
            <w:gridSpan w:val="2"/>
          </w:tcPr>
          <w:p w:rsidR="00A56BD2" w:rsidRPr="00A42BEB" w:rsidRDefault="00A56BD2" w:rsidP="009545A9">
            <w:pPr>
              <w:jc w:val="center"/>
              <w:rPr>
                <w:rFonts w:ascii="Arial" w:hAnsi="Arial" w:cs="Arial"/>
                <w:b/>
              </w:rPr>
            </w:pPr>
            <w:r w:rsidRPr="00A42BEB">
              <w:rPr>
                <w:rFonts w:ascii="Arial" w:hAnsi="Arial" w:cs="Arial"/>
                <w:b/>
              </w:rPr>
              <w:t>Portiuncla</w:t>
            </w:r>
          </w:p>
        </w:tc>
        <w:tc>
          <w:tcPr>
            <w:tcW w:w="975"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0"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62"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537"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4146" w:type="dxa"/>
            <w:vMerge/>
          </w:tcPr>
          <w:p w:rsidR="00A56BD2" w:rsidRPr="00A42BEB" w:rsidRDefault="00A56BD2" w:rsidP="009545A9">
            <w:pPr>
              <w:rPr>
                <w:rFonts w:ascii="Arial" w:hAnsi="Arial" w:cs="Arial"/>
                <w:b/>
              </w:rPr>
            </w:pPr>
          </w:p>
        </w:tc>
      </w:tr>
      <w:tr w:rsidR="00A56BD2" w:rsidRPr="00A42BEB" w:rsidTr="00A56BD2">
        <w:tc>
          <w:tcPr>
            <w:tcW w:w="1464" w:type="dxa"/>
            <w:gridSpan w:val="2"/>
          </w:tcPr>
          <w:p w:rsidR="00A56BD2" w:rsidRPr="00A42BEB" w:rsidRDefault="00A56BD2" w:rsidP="009545A9">
            <w:pPr>
              <w:jc w:val="center"/>
              <w:rPr>
                <w:rFonts w:ascii="Arial" w:hAnsi="Arial" w:cs="Arial"/>
                <w:b/>
              </w:rPr>
            </w:pPr>
            <w:r w:rsidRPr="00A42BEB">
              <w:rPr>
                <w:rFonts w:ascii="Arial" w:hAnsi="Arial" w:cs="Arial"/>
                <w:b/>
              </w:rPr>
              <w:t>Sligo</w:t>
            </w:r>
          </w:p>
        </w:tc>
        <w:tc>
          <w:tcPr>
            <w:tcW w:w="975"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0"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62"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537"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4146" w:type="dxa"/>
            <w:vMerge/>
          </w:tcPr>
          <w:p w:rsidR="00A56BD2" w:rsidRPr="00A42BEB" w:rsidRDefault="00A56BD2" w:rsidP="009545A9">
            <w:pPr>
              <w:rPr>
                <w:rFonts w:ascii="Arial" w:hAnsi="Arial" w:cs="Arial"/>
                <w:b/>
              </w:rPr>
            </w:pPr>
          </w:p>
        </w:tc>
      </w:tr>
      <w:tr w:rsidR="00A56BD2" w:rsidRPr="00A42BEB" w:rsidTr="00A56BD2">
        <w:tc>
          <w:tcPr>
            <w:tcW w:w="1464" w:type="dxa"/>
            <w:gridSpan w:val="2"/>
          </w:tcPr>
          <w:p w:rsidR="00A56BD2" w:rsidRPr="00A42BEB" w:rsidRDefault="00A56BD2" w:rsidP="009545A9">
            <w:pPr>
              <w:jc w:val="center"/>
              <w:rPr>
                <w:rFonts w:ascii="Arial" w:hAnsi="Arial" w:cs="Arial"/>
                <w:b/>
              </w:rPr>
            </w:pPr>
            <w:r w:rsidRPr="00A42BEB">
              <w:rPr>
                <w:rFonts w:ascii="Arial" w:hAnsi="Arial" w:cs="Arial"/>
                <w:b/>
              </w:rPr>
              <w:t>Mayo</w:t>
            </w:r>
          </w:p>
        </w:tc>
        <w:tc>
          <w:tcPr>
            <w:tcW w:w="975"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0"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62"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537"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4146" w:type="dxa"/>
            <w:vMerge/>
          </w:tcPr>
          <w:p w:rsidR="00A56BD2" w:rsidRPr="00A42BEB" w:rsidRDefault="00A56BD2" w:rsidP="009545A9">
            <w:pPr>
              <w:rPr>
                <w:rFonts w:ascii="Arial" w:hAnsi="Arial" w:cs="Arial"/>
                <w:b/>
              </w:rPr>
            </w:pPr>
          </w:p>
        </w:tc>
      </w:tr>
      <w:tr w:rsidR="00A56BD2" w:rsidRPr="00A42BEB" w:rsidTr="00A56BD2">
        <w:tc>
          <w:tcPr>
            <w:tcW w:w="1464" w:type="dxa"/>
            <w:gridSpan w:val="2"/>
          </w:tcPr>
          <w:p w:rsidR="00A56BD2" w:rsidRPr="00A42BEB" w:rsidRDefault="00A56BD2" w:rsidP="009545A9">
            <w:pPr>
              <w:jc w:val="center"/>
              <w:rPr>
                <w:rFonts w:ascii="Arial" w:hAnsi="Arial" w:cs="Arial"/>
                <w:b/>
              </w:rPr>
            </w:pPr>
            <w:r w:rsidRPr="00A42BEB">
              <w:rPr>
                <w:rFonts w:ascii="Arial" w:hAnsi="Arial" w:cs="Arial"/>
                <w:b/>
              </w:rPr>
              <w:t>Letterkenny</w:t>
            </w:r>
          </w:p>
        </w:tc>
        <w:tc>
          <w:tcPr>
            <w:tcW w:w="975"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0"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76"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962"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34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671"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1537" w:type="dxa"/>
            <w:gridSpan w:val="2"/>
          </w:tcPr>
          <w:p w:rsidR="00A56BD2" w:rsidRPr="00A42BEB" w:rsidRDefault="00A56BD2" w:rsidP="009545A9">
            <w:pPr>
              <w:jc w:val="center"/>
              <w:rPr>
                <w:rFonts w:ascii="Arial" w:hAnsi="Arial" w:cs="Arial"/>
                <w:b/>
              </w:rPr>
            </w:pPr>
            <w:r w:rsidRPr="00A42BEB">
              <w:rPr>
                <w:rFonts w:ascii="Arial" w:hAnsi="Arial" w:cs="Arial"/>
                <w:b/>
              </w:rPr>
              <w:t>Y</w:t>
            </w:r>
          </w:p>
        </w:tc>
        <w:tc>
          <w:tcPr>
            <w:tcW w:w="4146" w:type="dxa"/>
            <w:vMerge/>
          </w:tcPr>
          <w:p w:rsidR="00A56BD2" w:rsidRPr="00A42BEB" w:rsidRDefault="00A56BD2" w:rsidP="009545A9">
            <w:pPr>
              <w:rPr>
                <w:rFonts w:ascii="Arial" w:hAnsi="Arial" w:cs="Arial"/>
                <w:b/>
              </w:rPr>
            </w:pPr>
          </w:p>
        </w:tc>
      </w:tr>
      <w:tr w:rsidR="009A607F" w:rsidRPr="00A42BEB" w:rsidTr="009545A9">
        <w:tc>
          <w:tcPr>
            <w:tcW w:w="15388" w:type="dxa"/>
            <w:gridSpan w:val="19"/>
            <w:shd w:val="clear" w:color="auto" w:fill="D9D9D9" w:themeFill="background1" w:themeFillShade="D9"/>
          </w:tcPr>
          <w:p w:rsidR="009A607F" w:rsidRPr="00A42BEB" w:rsidRDefault="009A607F" w:rsidP="009545A9">
            <w:pPr>
              <w:jc w:val="center"/>
              <w:rPr>
                <w:rFonts w:ascii="Arial" w:hAnsi="Arial" w:cs="Arial"/>
                <w:b/>
              </w:rPr>
            </w:pPr>
            <w:r w:rsidRPr="00A42BEB">
              <w:rPr>
                <w:rFonts w:ascii="Arial" w:hAnsi="Arial" w:cs="Arial"/>
                <w:b/>
              </w:rPr>
              <w:lastRenderedPageBreak/>
              <w:t>RCSI Hospital Group</w:t>
            </w:r>
          </w:p>
        </w:tc>
      </w:tr>
      <w:tr w:rsidR="009A607F" w:rsidRPr="00A42BEB" w:rsidTr="009545A9">
        <w:tc>
          <w:tcPr>
            <w:tcW w:w="1259"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Hospital</w:t>
            </w:r>
          </w:p>
        </w:tc>
        <w:tc>
          <w:tcPr>
            <w:tcW w:w="984"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Daily Visits</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389"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Labour while on labour ward including C Section</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984"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12 week scan</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984"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20 week scan</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058"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EPAU</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997"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High Risk Pregnancy Appts</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696"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Emergency Presentations</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417"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Parental</w:t>
            </w:r>
          </w:p>
          <w:p w:rsidR="009A607F" w:rsidRPr="00A42BEB" w:rsidRDefault="009A607F" w:rsidP="009545A9">
            <w:pPr>
              <w:jc w:val="center"/>
              <w:rPr>
                <w:rFonts w:ascii="Arial" w:hAnsi="Arial" w:cs="Arial"/>
                <w:b/>
              </w:rPr>
            </w:pPr>
            <w:r w:rsidRPr="00A42BEB">
              <w:rPr>
                <w:rFonts w:ascii="Arial" w:hAnsi="Arial" w:cs="Arial"/>
                <w:b/>
              </w:rPr>
              <w:t>visits to NICU/</w:t>
            </w:r>
          </w:p>
          <w:p w:rsidR="009A607F" w:rsidRPr="00A42BEB" w:rsidRDefault="009A607F" w:rsidP="009545A9">
            <w:pPr>
              <w:jc w:val="center"/>
              <w:rPr>
                <w:rFonts w:ascii="Arial" w:hAnsi="Arial" w:cs="Arial"/>
                <w:b/>
              </w:rPr>
            </w:pPr>
            <w:r w:rsidRPr="00A42BEB">
              <w:rPr>
                <w:rFonts w:ascii="Arial" w:hAnsi="Arial" w:cs="Arial"/>
                <w:b/>
              </w:rPr>
              <w:t>Neonatal Units</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4620" w:type="dxa"/>
            <w:gridSpan w:val="2"/>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Comment</w:t>
            </w:r>
          </w:p>
        </w:tc>
      </w:tr>
      <w:tr w:rsidR="009A607F" w:rsidRPr="00A42BEB" w:rsidTr="009545A9">
        <w:tc>
          <w:tcPr>
            <w:tcW w:w="1259" w:type="dxa"/>
          </w:tcPr>
          <w:p w:rsidR="009A607F" w:rsidRPr="00A42BEB" w:rsidRDefault="009A607F" w:rsidP="009545A9">
            <w:pPr>
              <w:jc w:val="center"/>
              <w:rPr>
                <w:rFonts w:ascii="Arial" w:hAnsi="Arial" w:cs="Arial"/>
                <w:b/>
              </w:rPr>
            </w:pPr>
            <w:r w:rsidRPr="00A42BEB">
              <w:rPr>
                <w:rFonts w:ascii="Arial" w:hAnsi="Arial" w:cs="Arial"/>
                <w:b/>
              </w:rPr>
              <w:t>Rotunda</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389"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058"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97"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696"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417"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4620" w:type="dxa"/>
            <w:gridSpan w:val="2"/>
          </w:tcPr>
          <w:p w:rsidR="009A607F" w:rsidRDefault="00310F53" w:rsidP="009545A9">
            <w:pPr>
              <w:rPr>
                <w:rFonts w:ascii="Arial" w:hAnsi="Arial" w:cs="Arial"/>
              </w:rPr>
            </w:pPr>
            <w:r>
              <w:rPr>
                <w:rFonts w:ascii="Arial" w:hAnsi="Arial" w:cs="Arial"/>
              </w:rPr>
              <w:t xml:space="preserve">For further information, please see </w:t>
            </w:r>
            <w:hyperlink r:id="rId7" w:history="1">
              <w:r w:rsidRPr="003410E8">
                <w:rPr>
                  <w:rStyle w:val="Hyperlink"/>
                  <w:rFonts w:ascii="Arial" w:hAnsi="Arial" w:cs="Arial"/>
                </w:rPr>
                <w:t>www.rotunda.ie</w:t>
              </w:r>
            </w:hyperlink>
          </w:p>
          <w:p w:rsidR="00310F53" w:rsidRPr="00A42BEB" w:rsidRDefault="00310F53" w:rsidP="009545A9">
            <w:pPr>
              <w:rPr>
                <w:rFonts w:ascii="Arial" w:hAnsi="Arial" w:cs="Arial"/>
                <w:b/>
              </w:rPr>
            </w:pPr>
          </w:p>
        </w:tc>
      </w:tr>
      <w:tr w:rsidR="009A607F" w:rsidRPr="00A42BEB" w:rsidTr="009545A9">
        <w:tc>
          <w:tcPr>
            <w:tcW w:w="1259" w:type="dxa"/>
          </w:tcPr>
          <w:p w:rsidR="009A607F" w:rsidRPr="00A42BEB" w:rsidRDefault="009A607F" w:rsidP="009545A9">
            <w:pPr>
              <w:jc w:val="center"/>
              <w:rPr>
                <w:rFonts w:ascii="Arial" w:hAnsi="Arial" w:cs="Arial"/>
                <w:b/>
              </w:rPr>
            </w:pPr>
            <w:r w:rsidRPr="00A42BEB">
              <w:rPr>
                <w:rFonts w:ascii="Arial" w:hAnsi="Arial" w:cs="Arial"/>
                <w:b/>
              </w:rPr>
              <w:t>Our Lady of Lourdes Drogheda</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389"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058"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97"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696"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417"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4620" w:type="dxa"/>
            <w:gridSpan w:val="2"/>
          </w:tcPr>
          <w:p w:rsidR="009A607F" w:rsidRPr="00A42BEB" w:rsidRDefault="009A607F" w:rsidP="009545A9">
            <w:pPr>
              <w:jc w:val="center"/>
              <w:rPr>
                <w:rFonts w:ascii="Arial" w:hAnsi="Arial" w:cs="Arial"/>
                <w:b/>
              </w:rPr>
            </w:pPr>
          </w:p>
        </w:tc>
      </w:tr>
      <w:tr w:rsidR="009A607F" w:rsidRPr="00A42BEB" w:rsidTr="009545A9">
        <w:tc>
          <w:tcPr>
            <w:tcW w:w="1259" w:type="dxa"/>
          </w:tcPr>
          <w:p w:rsidR="009A607F" w:rsidRPr="00A42BEB" w:rsidRDefault="009A607F" w:rsidP="009545A9">
            <w:pPr>
              <w:jc w:val="center"/>
              <w:rPr>
                <w:rFonts w:ascii="Arial" w:hAnsi="Arial" w:cs="Arial"/>
                <w:b/>
              </w:rPr>
            </w:pPr>
            <w:r w:rsidRPr="00A42BEB">
              <w:rPr>
                <w:rFonts w:ascii="Arial" w:hAnsi="Arial" w:cs="Arial"/>
                <w:b/>
              </w:rPr>
              <w:t>Cavan General</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389"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84"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058"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997"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696"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1417" w:type="dxa"/>
            <w:gridSpan w:val="2"/>
          </w:tcPr>
          <w:p w:rsidR="009A607F" w:rsidRPr="00A42BEB" w:rsidRDefault="009A607F" w:rsidP="009545A9">
            <w:pPr>
              <w:jc w:val="center"/>
              <w:rPr>
                <w:rFonts w:ascii="Arial" w:hAnsi="Arial" w:cs="Arial"/>
                <w:b/>
              </w:rPr>
            </w:pPr>
            <w:r w:rsidRPr="00A42BEB">
              <w:rPr>
                <w:rFonts w:ascii="Arial" w:hAnsi="Arial" w:cs="Arial"/>
                <w:b/>
              </w:rPr>
              <w:t>Y</w:t>
            </w:r>
          </w:p>
        </w:tc>
        <w:tc>
          <w:tcPr>
            <w:tcW w:w="4620" w:type="dxa"/>
            <w:gridSpan w:val="2"/>
          </w:tcPr>
          <w:p w:rsidR="009A607F" w:rsidRPr="00A42BEB" w:rsidRDefault="009A607F" w:rsidP="009545A9">
            <w:pPr>
              <w:jc w:val="center"/>
              <w:rPr>
                <w:rFonts w:ascii="Arial" w:hAnsi="Arial" w:cs="Arial"/>
                <w:b/>
              </w:rPr>
            </w:pPr>
          </w:p>
        </w:tc>
      </w:tr>
    </w:tbl>
    <w:p w:rsidR="009A607F" w:rsidRDefault="009A607F"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p w:rsidR="00FF139E" w:rsidRDefault="00FF139E" w:rsidP="00A56BD2">
      <w:pPr>
        <w:rPr>
          <w:rFonts w:ascii="Arial" w:hAnsi="Arial" w:cs="Arial"/>
          <w:b/>
        </w:rPr>
      </w:pPr>
    </w:p>
    <w:tbl>
      <w:tblPr>
        <w:tblStyle w:val="TableGrid"/>
        <w:tblW w:w="0" w:type="auto"/>
        <w:tblLook w:val="04A0" w:firstRow="1" w:lastRow="0" w:firstColumn="1" w:lastColumn="0" w:noHBand="0" w:noVBand="1"/>
      </w:tblPr>
      <w:tblGrid>
        <w:gridCol w:w="1281"/>
        <w:gridCol w:w="982"/>
        <w:gridCol w:w="1365"/>
        <w:gridCol w:w="981"/>
        <w:gridCol w:w="981"/>
        <w:gridCol w:w="962"/>
        <w:gridCol w:w="1341"/>
        <w:gridCol w:w="1671"/>
        <w:gridCol w:w="1575"/>
        <w:gridCol w:w="4249"/>
      </w:tblGrid>
      <w:tr w:rsidR="009A607F" w:rsidRPr="00A42BEB" w:rsidTr="009545A9">
        <w:tc>
          <w:tcPr>
            <w:tcW w:w="15388" w:type="dxa"/>
            <w:gridSpan w:val="10"/>
            <w:shd w:val="clear" w:color="auto" w:fill="D9D9D9" w:themeFill="background1" w:themeFillShade="D9"/>
          </w:tcPr>
          <w:p w:rsidR="009A607F" w:rsidRPr="00A42BEB" w:rsidRDefault="009A607F" w:rsidP="009545A9">
            <w:pPr>
              <w:jc w:val="center"/>
              <w:rPr>
                <w:rFonts w:ascii="Arial" w:hAnsi="Arial" w:cs="Arial"/>
                <w:b/>
              </w:rPr>
            </w:pPr>
            <w:r w:rsidRPr="00A42BEB">
              <w:rPr>
                <w:rFonts w:ascii="Arial" w:hAnsi="Arial" w:cs="Arial"/>
                <w:b/>
              </w:rPr>
              <w:t>South South West Hospital Group</w:t>
            </w:r>
          </w:p>
        </w:tc>
      </w:tr>
      <w:tr w:rsidR="009A607F" w:rsidRPr="00A42BEB" w:rsidTr="009545A9">
        <w:tc>
          <w:tcPr>
            <w:tcW w:w="1281"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lastRenderedPageBreak/>
              <w:t>Hospital</w:t>
            </w:r>
          </w:p>
        </w:tc>
        <w:tc>
          <w:tcPr>
            <w:tcW w:w="982"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Daily Visits</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365"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Labour while on labour ward including C Section</w:t>
            </w:r>
          </w:p>
          <w:p w:rsidR="009A607F"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981"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12 week scan</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981"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20 week scan</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962"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EPAU</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341"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High Risk Pregnancy Appts</w:t>
            </w:r>
          </w:p>
          <w:p w:rsidR="009A607F" w:rsidRPr="00A42BEB"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671"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Emergency Presentations</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1575"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Parental visits to NICU/</w:t>
            </w:r>
          </w:p>
          <w:p w:rsidR="009A607F" w:rsidRPr="00A42BEB" w:rsidRDefault="009A607F" w:rsidP="009545A9">
            <w:pPr>
              <w:jc w:val="center"/>
              <w:rPr>
                <w:rFonts w:ascii="Arial" w:hAnsi="Arial" w:cs="Arial"/>
                <w:b/>
              </w:rPr>
            </w:pPr>
            <w:r w:rsidRPr="00A42BEB">
              <w:rPr>
                <w:rFonts w:ascii="Arial" w:hAnsi="Arial" w:cs="Arial"/>
                <w:b/>
              </w:rPr>
              <w:t>Neonatal Units</w:t>
            </w: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p>
          <w:p w:rsidR="009A607F" w:rsidRPr="00A42BEB" w:rsidRDefault="009A607F" w:rsidP="009545A9">
            <w:pPr>
              <w:jc w:val="center"/>
              <w:rPr>
                <w:rFonts w:ascii="Arial" w:hAnsi="Arial" w:cs="Arial"/>
                <w:b/>
              </w:rPr>
            </w:pPr>
            <w:r w:rsidRPr="00A42BEB">
              <w:rPr>
                <w:rFonts w:ascii="Arial" w:hAnsi="Arial" w:cs="Arial"/>
                <w:b/>
              </w:rPr>
              <w:t>Yes/No</w:t>
            </w:r>
          </w:p>
        </w:tc>
        <w:tc>
          <w:tcPr>
            <w:tcW w:w="4249" w:type="dxa"/>
            <w:shd w:val="clear" w:color="auto" w:fill="E4F4DF" w:themeFill="accent5" w:themeFillTint="33"/>
          </w:tcPr>
          <w:p w:rsidR="009A607F" w:rsidRPr="00A42BEB" w:rsidRDefault="009A607F" w:rsidP="009545A9">
            <w:pPr>
              <w:jc w:val="center"/>
              <w:rPr>
                <w:rFonts w:ascii="Arial" w:hAnsi="Arial" w:cs="Arial"/>
                <w:b/>
              </w:rPr>
            </w:pPr>
            <w:r w:rsidRPr="00A42BEB">
              <w:rPr>
                <w:rFonts w:ascii="Arial" w:hAnsi="Arial" w:cs="Arial"/>
                <w:b/>
              </w:rPr>
              <w:t>Comment</w:t>
            </w:r>
          </w:p>
          <w:p w:rsidR="009A607F" w:rsidRPr="00A42BEB" w:rsidRDefault="009A607F" w:rsidP="009545A9">
            <w:pPr>
              <w:jc w:val="center"/>
              <w:rPr>
                <w:rFonts w:ascii="Arial" w:hAnsi="Arial" w:cs="Arial"/>
                <w:b/>
              </w:rPr>
            </w:pPr>
          </w:p>
        </w:tc>
      </w:tr>
      <w:tr w:rsidR="009A607F" w:rsidRPr="00A42BEB" w:rsidTr="009545A9">
        <w:tc>
          <w:tcPr>
            <w:tcW w:w="1281" w:type="dxa"/>
          </w:tcPr>
          <w:p w:rsidR="009A607F" w:rsidRPr="00A42BEB" w:rsidRDefault="009A607F" w:rsidP="009545A9">
            <w:pPr>
              <w:jc w:val="center"/>
              <w:rPr>
                <w:rFonts w:ascii="Arial" w:hAnsi="Arial" w:cs="Arial"/>
                <w:b/>
              </w:rPr>
            </w:pPr>
            <w:r w:rsidRPr="00A42BEB">
              <w:rPr>
                <w:rFonts w:ascii="Arial" w:hAnsi="Arial" w:cs="Arial"/>
                <w:b/>
              </w:rPr>
              <w:t>CUMH</w:t>
            </w:r>
          </w:p>
        </w:tc>
        <w:tc>
          <w:tcPr>
            <w:tcW w:w="982" w:type="dxa"/>
          </w:tcPr>
          <w:p w:rsidR="009A607F" w:rsidRPr="00A42BEB" w:rsidRDefault="009A607F" w:rsidP="009545A9">
            <w:pPr>
              <w:jc w:val="center"/>
              <w:rPr>
                <w:rFonts w:ascii="Arial" w:hAnsi="Arial" w:cs="Arial"/>
                <w:b/>
              </w:rPr>
            </w:pPr>
            <w:r w:rsidRPr="00A42BEB">
              <w:rPr>
                <w:rFonts w:ascii="Arial" w:hAnsi="Arial" w:cs="Arial"/>
                <w:b/>
              </w:rPr>
              <w:t>Y</w:t>
            </w:r>
          </w:p>
        </w:tc>
        <w:tc>
          <w:tcPr>
            <w:tcW w:w="1365" w:type="dxa"/>
          </w:tcPr>
          <w:p w:rsidR="009A607F" w:rsidRPr="00A42BEB" w:rsidRDefault="009A607F" w:rsidP="009545A9">
            <w:pPr>
              <w:jc w:val="center"/>
              <w:rPr>
                <w:rFonts w:ascii="Arial" w:hAnsi="Arial" w:cs="Arial"/>
                <w:b/>
              </w:rPr>
            </w:pPr>
            <w:r w:rsidRPr="00A42BEB">
              <w:rPr>
                <w:rFonts w:ascii="Arial" w:hAnsi="Arial" w:cs="Arial"/>
                <w:b/>
              </w:rPr>
              <w:t>Y</w:t>
            </w:r>
          </w:p>
        </w:tc>
        <w:tc>
          <w:tcPr>
            <w:tcW w:w="981" w:type="dxa"/>
          </w:tcPr>
          <w:p w:rsidR="009A607F" w:rsidRPr="00A42BEB" w:rsidRDefault="009A607F" w:rsidP="009545A9">
            <w:pPr>
              <w:jc w:val="center"/>
              <w:rPr>
                <w:rFonts w:ascii="Arial" w:hAnsi="Arial" w:cs="Arial"/>
                <w:b/>
              </w:rPr>
            </w:pPr>
            <w:r w:rsidRPr="00A42BEB">
              <w:rPr>
                <w:rFonts w:ascii="Arial" w:hAnsi="Arial" w:cs="Arial"/>
                <w:b/>
              </w:rPr>
              <w:t>Y</w:t>
            </w:r>
          </w:p>
        </w:tc>
        <w:tc>
          <w:tcPr>
            <w:tcW w:w="981" w:type="dxa"/>
          </w:tcPr>
          <w:p w:rsidR="009A607F" w:rsidRPr="00A42BEB" w:rsidRDefault="009A607F" w:rsidP="009545A9">
            <w:pPr>
              <w:jc w:val="center"/>
              <w:rPr>
                <w:rFonts w:ascii="Arial" w:hAnsi="Arial" w:cs="Arial"/>
                <w:b/>
              </w:rPr>
            </w:pPr>
            <w:r w:rsidRPr="00A42BEB">
              <w:rPr>
                <w:rFonts w:ascii="Arial" w:hAnsi="Arial" w:cs="Arial"/>
                <w:b/>
              </w:rPr>
              <w:t>Y</w:t>
            </w:r>
          </w:p>
        </w:tc>
        <w:tc>
          <w:tcPr>
            <w:tcW w:w="962" w:type="dxa"/>
          </w:tcPr>
          <w:p w:rsidR="009A607F" w:rsidRPr="00A42BEB" w:rsidRDefault="009A607F" w:rsidP="009545A9">
            <w:pPr>
              <w:jc w:val="center"/>
              <w:rPr>
                <w:rFonts w:ascii="Arial" w:hAnsi="Arial" w:cs="Arial"/>
                <w:b/>
              </w:rPr>
            </w:pPr>
            <w:r w:rsidRPr="00A42BEB">
              <w:rPr>
                <w:rFonts w:ascii="Arial" w:hAnsi="Arial" w:cs="Arial"/>
                <w:b/>
              </w:rPr>
              <w:t>Y</w:t>
            </w:r>
          </w:p>
        </w:tc>
        <w:tc>
          <w:tcPr>
            <w:tcW w:w="1341" w:type="dxa"/>
          </w:tcPr>
          <w:p w:rsidR="009A607F" w:rsidRPr="00A42BEB" w:rsidRDefault="009A607F" w:rsidP="009545A9">
            <w:pPr>
              <w:jc w:val="center"/>
              <w:rPr>
                <w:rFonts w:ascii="Arial" w:hAnsi="Arial" w:cs="Arial"/>
                <w:b/>
              </w:rPr>
            </w:pPr>
            <w:r w:rsidRPr="00A42BEB">
              <w:rPr>
                <w:rFonts w:ascii="Arial" w:hAnsi="Arial" w:cs="Arial"/>
                <w:b/>
              </w:rPr>
              <w:t>Y</w:t>
            </w:r>
          </w:p>
        </w:tc>
        <w:tc>
          <w:tcPr>
            <w:tcW w:w="1671" w:type="dxa"/>
          </w:tcPr>
          <w:p w:rsidR="009A607F" w:rsidRPr="00A42BEB" w:rsidRDefault="009A607F" w:rsidP="009545A9">
            <w:pPr>
              <w:jc w:val="center"/>
              <w:rPr>
                <w:rFonts w:ascii="Arial" w:hAnsi="Arial" w:cs="Arial"/>
                <w:b/>
              </w:rPr>
            </w:pPr>
            <w:r w:rsidRPr="00A42BEB">
              <w:rPr>
                <w:rFonts w:ascii="Arial" w:hAnsi="Arial" w:cs="Arial"/>
                <w:b/>
              </w:rPr>
              <w:t>Y</w:t>
            </w:r>
          </w:p>
        </w:tc>
        <w:tc>
          <w:tcPr>
            <w:tcW w:w="1575" w:type="dxa"/>
          </w:tcPr>
          <w:p w:rsidR="009A607F" w:rsidRPr="00A42BEB" w:rsidRDefault="009A607F" w:rsidP="009545A9">
            <w:pPr>
              <w:jc w:val="center"/>
              <w:rPr>
                <w:rFonts w:ascii="Arial" w:hAnsi="Arial" w:cs="Arial"/>
                <w:b/>
              </w:rPr>
            </w:pPr>
            <w:r w:rsidRPr="00A42BEB">
              <w:rPr>
                <w:rFonts w:ascii="Arial" w:hAnsi="Arial" w:cs="Arial"/>
                <w:b/>
              </w:rPr>
              <w:t>Y</w:t>
            </w:r>
          </w:p>
        </w:tc>
        <w:tc>
          <w:tcPr>
            <w:tcW w:w="4249" w:type="dxa"/>
          </w:tcPr>
          <w:p w:rsidR="009A607F" w:rsidRPr="00A42BEB" w:rsidRDefault="009A607F" w:rsidP="009545A9">
            <w:pPr>
              <w:jc w:val="center"/>
              <w:rPr>
                <w:rFonts w:ascii="Arial" w:hAnsi="Arial" w:cs="Arial"/>
                <w:b/>
              </w:rPr>
            </w:pPr>
          </w:p>
        </w:tc>
      </w:tr>
      <w:tr w:rsidR="009A607F" w:rsidRPr="00A42BEB" w:rsidTr="009545A9">
        <w:tc>
          <w:tcPr>
            <w:tcW w:w="1281" w:type="dxa"/>
          </w:tcPr>
          <w:p w:rsidR="009A607F" w:rsidRPr="00A42BEB" w:rsidRDefault="009A607F" w:rsidP="009545A9">
            <w:pPr>
              <w:jc w:val="center"/>
              <w:rPr>
                <w:rFonts w:ascii="Arial" w:hAnsi="Arial" w:cs="Arial"/>
                <w:b/>
              </w:rPr>
            </w:pPr>
            <w:r w:rsidRPr="00A42BEB">
              <w:rPr>
                <w:rFonts w:ascii="Arial" w:hAnsi="Arial" w:cs="Arial"/>
                <w:b/>
              </w:rPr>
              <w:t>University Hospital Kerry</w:t>
            </w:r>
          </w:p>
        </w:tc>
        <w:tc>
          <w:tcPr>
            <w:tcW w:w="982" w:type="dxa"/>
          </w:tcPr>
          <w:p w:rsidR="009A607F" w:rsidRPr="00A42BEB" w:rsidRDefault="009A607F" w:rsidP="009545A9">
            <w:pPr>
              <w:jc w:val="center"/>
              <w:rPr>
                <w:rFonts w:ascii="Arial" w:hAnsi="Arial" w:cs="Arial"/>
                <w:b/>
              </w:rPr>
            </w:pPr>
            <w:r w:rsidRPr="00A42BEB">
              <w:rPr>
                <w:rFonts w:ascii="Arial" w:hAnsi="Arial" w:cs="Arial"/>
                <w:b/>
              </w:rPr>
              <w:t>Y</w:t>
            </w:r>
          </w:p>
        </w:tc>
        <w:tc>
          <w:tcPr>
            <w:tcW w:w="1365" w:type="dxa"/>
          </w:tcPr>
          <w:p w:rsidR="009A607F" w:rsidRPr="00A42BEB" w:rsidRDefault="009A607F" w:rsidP="009545A9">
            <w:pPr>
              <w:jc w:val="center"/>
              <w:rPr>
                <w:rFonts w:ascii="Arial" w:hAnsi="Arial" w:cs="Arial"/>
                <w:b/>
              </w:rPr>
            </w:pPr>
            <w:r w:rsidRPr="00A42BEB">
              <w:rPr>
                <w:rFonts w:ascii="Arial" w:hAnsi="Arial" w:cs="Arial"/>
                <w:b/>
              </w:rPr>
              <w:t>Y</w:t>
            </w:r>
          </w:p>
        </w:tc>
        <w:tc>
          <w:tcPr>
            <w:tcW w:w="981" w:type="dxa"/>
          </w:tcPr>
          <w:p w:rsidR="009A607F" w:rsidRPr="00A42BEB" w:rsidRDefault="009A607F" w:rsidP="009545A9">
            <w:pPr>
              <w:jc w:val="center"/>
              <w:rPr>
                <w:rFonts w:ascii="Arial" w:hAnsi="Arial" w:cs="Arial"/>
                <w:b/>
              </w:rPr>
            </w:pPr>
            <w:r w:rsidRPr="00A42BEB">
              <w:rPr>
                <w:rFonts w:ascii="Arial" w:hAnsi="Arial" w:cs="Arial"/>
                <w:b/>
              </w:rPr>
              <w:t>Y</w:t>
            </w:r>
          </w:p>
        </w:tc>
        <w:tc>
          <w:tcPr>
            <w:tcW w:w="981" w:type="dxa"/>
          </w:tcPr>
          <w:p w:rsidR="009A607F" w:rsidRPr="00A42BEB" w:rsidRDefault="009A607F" w:rsidP="009545A9">
            <w:pPr>
              <w:jc w:val="center"/>
              <w:rPr>
                <w:rFonts w:ascii="Arial" w:hAnsi="Arial" w:cs="Arial"/>
                <w:b/>
              </w:rPr>
            </w:pPr>
            <w:r w:rsidRPr="00A42BEB">
              <w:rPr>
                <w:rFonts w:ascii="Arial" w:hAnsi="Arial" w:cs="Arial"/>
                <w:b/>
              </w:rPr>
              <w:t>Y</w:t>
            </w:r>
          </w:p>
        </w:tc>
        <w:tc>
          <w:tcPr>
            <w:tcW w:w="962" w:type="dxa"/>
          </w:tcPr>
          <w:p w:rsidR="009A607F" w:rsidRPr="00A42BEB" w:rsidRDefault="009A607F" w:rsidP="009545A9">
            <w:pPr>
              <w:jc w:val="center"/>
              <w:rPr>
                <w:rFonts w:ascii="Arial" w:hAnsi="Arial" w:cs="Arial"/>
                <w:b/>
              </w:rPr>
            </w:pPr>
            <w:r w:rsidRPr="00A42BEB">
              <w:rPr>
                <w:rFonts w:ascii="Arial" w:hAnsi="Arial" w:cs="Arial"/>
                <w:b/>
              </w:rPr>
              <w:t>Y</w:t>
            </w:r>
          </w:p>
        </w:tc>
        <w:tc>
          <w:tcPr>
            <w:tcW w:w="1341" w:type="dxa"/>
          </w:tcPr>
          <w:p w:rsidR="009A607F" w:rsidRPr="00A42BEB" w:rsidRDefault="009A607F" w:rsidP="009545A9">
            <w:pPr>
              <w:jc w:val="center"/>
              <w:rPr>
                <w:rFonts w:ascii="Arial" w:hAnsi="Arial" w:cs="Arial"/>
                <w:b/>
              </w:rPr>
            </w:pPr>
            <w:r w:rsidRPr="00A42BEB">
              <w:rPr>
                <w:rFonts w:ascii="Arial" w:hAnsi="Arial" w:cs="Arial"/>
                <w:b/>
              </w:rPr>
              <w:t>Y</w:t>
            </w:r>
          </w:p>
        </w:tc>
        <w:tc>
          <w:tcPr>
            <w:tcW w:w="1671" w:type="dxa"/>
          </w:tcPr>
          <w:p w:rsidR="009A607F" w:rsidRPr="00A42BEB" w:rsidRDefault="009A607F" w:rsidP="009545A9">
            <w:pPr>
              <w:jc w:val="center"/>
              <w:rPr>
                <w:rFonts w:ascii="Arial" w:hAnsi="Arial" w:cs="Arial"/>
                <w:b/>
              </w:rPr>
            </w:pPr>
            <w:r w:rsidRPr="00A42BEB">
              <w:rPr>
                <w:rFonts w:ascii="Arial" w:hAnsi="Arial" w:cs="Arial"/>
                <w:b/>
              </w:rPr>
              <w:t>Y</w:t>
            </w:r>
          </w:p>
        </w:tc>
        <w:tc>
          <w:tcPr>
            <w:tcW w:w="1575" w:type="dxa"/>
          </w:tcPr>
          <w:p w:rsidR="009A607F" w:rsidRPr="00A42BEB" w:rsidRDefault="009A607F" w:rsidP="009545A9">
            <w:pPr>
              <w:jc w:val="center"/>
              <w:rPr>
                <w:rFonts w:ascii="Arial" w:hAnsi="Arial" w:cs="Arial"/>
                <w:b/>
              </w:rPr>
            </w:pPr>
            <w:r w:rsidRPr="00A42BEB">
              <w:rPr>
                <w:rFonts w:ascii="Arial" w:hAnsi="Arial" w:cs="Arial"/>
                <w:b/>
              </w:rPr>
              <w:t>Y</w:t>
            </w:r>
          </w:p>
        </w:tc>
        <w:tc>
          <w:tcPr>
            <w:tcW w:w="4249" w:type="dxa"/>
          </w:tcPr>
          <w:p w:rsidR="009A607F" w:rsidRPr="00A42BEB" w:rsidRDefault="009A607F" w:rsidP="009545A9">
            <w:pPr>
              <w:jc w:val="center"/>
              <w:rPr>
                <w:rFonts w:ascii="Arial" w:hAnsi="Arial" w:cs="Arial"/>
                <w:b/>
              </w:rPr>
            </w:pPr>
          </w:p>
        </w:tc>
      </w:tr>
      <w:tr w:rsidR="009A607F" w:rsidRPr="00A42BEB" w:rsidTr="009545A9">
        <w:tc>
          <w:tcPr>
            <w:tcW w:w="1281" w:type="dxa"/>
          </w:tcPr>
          <w:p w:rsidR="009A607F" w:rsidRPr="00A42BEB" w:rsidRDefault="009A607F" w:rsidP="009545A9">
            <w:pPr>
              <w:jc w:val="center"/>
              <w:rPr>
                <w:rFonts w:ascii="Arial" w:hAnsi="Arial" w:cs="Arial"/>
                <w:b/>
              </w:rPr>
            </w:pPr>
            <w:r w:rsidRPr="00A42BEB">
              <w:rPr>
                <w:rFonts w:ascii="Arial" w:hAnsi="Arial" w:cs="Arial"/>
                <w:b/>
              </w:rPr>
              <w:t>STGH</w:t>
            </w:r>
            <w:r>
              <w:rPr>
                <w:rFonts w:ascii="Arial" w:hAnsi="Arial" w:cs="Arial"/>
                <w:b/>
              </w:rPr>
              <w:t>, Clonmel</w:t>
            </w:r>
          </w:p>
        </w:tc>
        <w:tc>
          <w:tcPr>
            <w:tcW w:w="982" w:type="dxa"/>
          </w:tcPr>
          <w:p w:rsidR="009A607F" w:rsidRPr="00A42BEB" w:rsidRDefault="009A607F" w:rsidP="009545A9">
            <w:pPr>
              <w:jc w:val="center"/>
              <w:rPr>
                <w:rFonts w:ascii="Arial" w:hAnsi="Arial" w:cs="Arial"/>
                <w:b/>
              </w:rPr>
            </w:pPr>
            <w:r w:rsidRPr="00A42BEB">
              <w:rPr>
                <w:rFonts w:ascii="Arial" w:hAnsi="Arial" w:cs="Arial"/>
                <w:b/>
              </w:rPr>
              <w:t>Y</w:t>
            </w:r>
          </w:p>
        </w:tc>
        <w:tc>
          <w:tcPr>
            <w:tcW w:w="1365" w:type="dxa"/>
          </w:tcPr>
          <w:p w:rsidR="009A607F" w:rsidRPr="00A42BEB" w:rsidRDefault="009A607F" w:rsidP="009545A9">
            <w:pPr>
              <w:jc w:val="center"/>
              <w:rPr>
                <w:rFonts w:ascii="Arial" w:hAnsi="Arial" w:cs="Arial"/>
                <w:b/>
              </w:rPr>
            </w:pPr>
            <w:r w:rsidRPr="00A42BEB">
              <w:rPr>
                <w:rFonts w:ascii="Arial" w:hAnsi="Arial" w:cs="Arial"/>
                <w:b/>
              </w:rPr>
              <w:t>Y</w:t>
            </w:r>
          </w:p>
        </w:tc>
        <w:tc>
          <w:tcPr>
            <w:tcW w:w="981" w:type="dxa"/>
          </w:tcPr>
          <w:p w:rsidR="009A607F" w:rsidRPr="00A42BEB" w:rsidRDefault="009A607F" w:rsidP="009545A9">
            <w:pPr>
              <w:jc w:val="center"/>
              <w:rPr>
                <w:rFonts w:ascii="Arial" w:hAnsi="Arial" w:cs="Arial"/>
                <w:b/>
              </w:rPr>
            </w:pPr>
            <w:r w:rsidRPr="00A42BEB">
              <w:rPr>
                <w:rFonts w:ascii="Arial" w:hAnsi="Arial" w:cs="Arial"/>
                <w:b/>
              </w:rPr>
              <w:t>Y</w:t>
            </w:r>
          </w:p>
        </w:tc>
        <w:tc>
          <w:tcPr>
            <w:tcW w:w="981" w:type="dxa"/>
          </w:tcPr>
          <w:p w:rsidR="009A607F" w:rsidRPr="00A42BEB" w:rsidRDefault="009A607F" w:rsidP="009545A9">
            <w:pPr>
              <w:jc w:val="center"/>
              <w:rPr>
                <w:rFonts w:ascii="Arial" w:hAnsi="Arial" w:cs="Arial"/>
                <w:b/>
              </w:rPr>
            </w:pPr>
            <w:r w:rsidRPr="00A42BEB">
              <w:rPr>
                <w:rFonts w:ascii="Arial" w:hAnsi="Arial" w:cs="Arial"/>
                <w:b/>
              </w:rPr>
              <w:t>Y</w:t>
            </w:r>
          </w:p>
        </w:tc>
        <w:tc>
          <w:tcPr>
            <w:tcW w:w="962" w:type="dxa"/>
          </w:tcPr>
          <w:p w:rsidR="009A607F" w:rsidRPr="00A42BEB" w:rsidRDefault="009A607F" w:rsidP="009545A9">
            <w:pPr>
              <w:jc w:val="center"/>
              <w:rPr>
                <w:rFonts w:ascii="Arial" w:hAnsi="Arial" w:cs="Arial"/>
                <w:b/>
              </w:rPr>
            </w:pPr>
            <w:r w:rsidRPr="00A42BEB">
              <w:rPr>
                <w:rFonts w:ascii="Arial" w:hAnsi="Arial" w:cs="Arial"/>
                <w:b/>
              </w:rPr>
              <w:t>Y</w:t>
            </w:r>
          </w:p>
        </w:tc>
        <w:tc>
          <w:tcPr>
            <w:tcW w:w="1341" w:type="dxa"/>
          </w:tcPr>
          <w:p w:rsidR="009A607F" w:rsidRPr="00A42BEB" w:rsidRDefault="009A607F" w:rsidP="009545A9">
            <w:pPr>
              <w:jc w:val="center"/>
              <w:rPr>
                <w:rFonts w:ascii="Arial" w:hAnsi="Arial" w:cs="Arial"/>
                <w:b/>
              </w:rPr>
            </w:pPr>
            <w:r w:rsidRPr="00A42BEB">
              <w:rPr>
                <w:rFonts w:ascii="Arial" w:hAnsi="Arial" w:cs="Arial"/>
                <w:b/>
              </w:rPr>
              <w:t>Y</w:t>
            </w:r>
          </w:p>
        </w:tc>
        <w:tc>
          <w:tcPr>
            <w:tcW w:w="1671" w:type="dxa"/>
          </w:tcPr>
          <w:p w:rsidR="009A607F" w:rsidRPr="00A42BEB" w:rsidRDefault="009A607F" w:rsidP="009545A9">
            <w:pPr>
              <w:jc w:val="center"/>
              <w:rPr>
                <w:rFonts w:ascii="Arial" w:hAnsi="Arial" w:cs="Arial"/>
                <w:b/>
              </w:rPr>
            </w:pPr>
            <w:r w:rsidRPr="00A42BEB">
              <w:rPr>
                <w:rFonts w:ascii="Arial" w:hAnsi="Arial" w:cs="Arial"/>
                <w:b/>
              </w:rPr>
              <w:t>Y</w:t>
            </w:r>
          </w:p>
        </w:tc>
        <w:tc>
          <w:tcPr>
            <w:tcW w:w="1575" w:type="dxa"/>
          </w:tcPr>
          <w:p w:rsidR="009A607F" w:rsidRPr="00A42BEB" w:rsidRDefault="009A607F" w:rsidP="009545A9">
            <w:pPr>
              <w:jc w:val="center"/>
              <w:rPr>
                <w:rFonts w:ascii="Arial" w:hAnsi="Arial" w:cs="Arial"/>
                <w:b/>
              </w:rPr>
            </w:pPr>
            <w:r w:rsidRPr="00A42BEB">
              <w:rPr>
                <w:rFonts w:ascii="Arial" w:hAnsi="Arial" w:cs="Arial"/>
                <w:b/>
              </w:rPr>
              <w:t>Y</w:t>
            </w:r>
          </w:p>
        </w:tc>
        <w:tc>
          <w:tcPr>
            <w:tcW w:w="4249" w:type="dxa"/>
          </w:tcPr>
          <w:p w:rsidR="009A607F" w:rsidRPr="00A42BEB" w:rsidRDefault="009A607F" w:rsidP="009545A9">
            <w:pPr>
              <w:jc w:val="center"/>
              <w:rPr>
                <w:rFonts w:ascii="Arial" w:hAnsi="Arial" w:cs="Arial"/>
                <w:b/>
              </w:rPr>
            </w:pPr>
          </w:p>
        </w:tc>
      </w:tr>
      <w:tr w:rsidR="009A607F" w:rsidRPr="00A42BEB" w:rsidTr="009545A9">
        <w:tc>
          <w:tcPr>
            <w:tcW w:w="1281" w:type="dxa"/>
          </w:tcPr>
          <w:p w:rsidR="009A607F" w:rsidRPr="00A42BEB" w:rsidRDefault="009A607F" w:rsidP="009545A9">
            <w:pPr>
              <w:jc w:val="center"/>
              <w:rPr>
                <w:rFonts w:ascii="Arial" w:hAnsi="Arial" w:cs="Arial"/>
                <w:b/>
              </w:rPr>
            </w:pPr>
            <w:r>
              <w:rPr>
                <w:rFonts w:ascii="Arial" w:hAnsi="Arial" w:cs="Arial"/>
                <w:b/>
              </w:rPr>
              <w:t>Waterford</w:t>
            </w:r>
          </w:p>
        </w:tc>
        <w:tc>
          <w:tcPr>
            <w:tcW w:w="982" w:type="dxa"/>
          </w:tcPr>
          <w:p w:rsidR="009A607F" w:rsidRPr="00A42BEB" w:rsidRDefault="009A607F" w:rsidP="009545A9">
            <w:pPr>
              <w:jc w:val="center"/>
              <w:rPr>
                <w:rFonts w:ascii="Arial" w:hAnsi="Arial" w:cs="Arial"/>
                <w:b/>
              </w:rPr>
            </w:pPr>
            <w:r>
              <w:rPr>
                <w:rFonts w:ascii="Arial" w:hAnsi="Arial" w:cs="Arial"/>
                <w:b/>
              </w:rPr>
              <w:t>Y</w:t>
            </w:r>
          </w:p>
        </w:tc>
        <w:tc>
          <w:tcPr>
            <w:tcW w:w="1365" w:type="dxa"/>
          </w:tcPr>
          <w:p w:rsidR="009A607F" w:rsidRPr="00A42BEB" w:rsidRDefault="009A607F" w:rsidP="009545A9">
            <w:pPr>
              <w:jc w:val="center"/>
              <w:rPr>
                <w:rFonts w:ascii="Arial" w:hAnsi="Arial" w:cs="Arial"/>
                <w:b/>
              </w:rPr>
            </w:pPr>
            <w:r>
              <w:rPr>
                <w:rFonts w:ascii="Arial" w:hAnsi="Arial" w:cs="Arial"/>
                <w:b/>
              </w:rPr>
              <w:t>Y</w:t>
            </w:r>
          </w:p>
        </w:tc>
        <w:tc>
          <w:tcPr>
            <w:tcW w:w="981" w:type="dxa"/>
          </w:tcPr>
          <w:p w:rsidR="009A607F" w:rsidRPr="00A42BEB" w:rsidRDefault="009A607F" w:rsidP="009545A9">
            <w:pPr>
              <w:jc w:val="center"/>
              <w:rPr>
                <w:rFonts w:ascii="Arial" w:hAnsi="Arial" w:cs="Arial"/>
                <w:b/>
              </w:rPr>
            </w:pPr>
            <w:r>
              <w:rPr>
                <w:rFonts w:ascii="Arial" w:hAnsi="Arial" w:cs="Arial"/>
                <w:b/>
              </w:rPr>
              <w:t>N</w:t>
            </w:r>
          </w:p>
        </w:tc>
        <w:tc>
          <w:tcPr>
            <w:tcW w:w="981" w:type="dxa"/>
          </w:tcPr>
          <w:p w:rsidR="009A607F" w:rsidRPr="00A42BEB" w:rsidRDefault="009A607F" w:rsidP="009545A9">
            <w:pPr>
              <w:jc w:val="center"/>
              <w:rPr>
                <w:rFonts w:ascii="Arial" w:hAnsi="Arial" w:cs="Arial"/>
                <w:b/>
              </w:rPr>
            </w:pPr>
            <w:r>
              <w:rPr>
                <w:rFonts w:ascii="Arial" w:hAnsi="Arial" w:cs="Arial"/>
                <w:b/>
              </w:rPr>
              <w:t>Y</w:t>
            </w:r>
          </w:p>
        </w:tc>
        <w:tc>
          <w:tcPr>
            <w:tcW w:w="962" w:type="dxa"/>
          </w:tcPr>
          <w:p w:rsidR="009A607F" w:rsidRPr="00A42BEB" w:rsidRDefault="009A607F" w:rsidP="009545A9">
            <w:pPr>
              <w:jc w:val="center"/>
              <w:rPr>
                <w:rFonts w:ascii="Arial" w:hAnsi="Arial" w:cs="Arial"/>
                <w:b/>
              </w:rPr>
            </w:pPr>
            <w:r>
              <w:rPr>
                <w:rFonts w:ascii="Arial" w:hAnsi="Arial" w:cs="Arial"/>
                <w:b/>
              </w:rPr>
              <w:t>Y</w:t>
            </w:r>
          </w:p>
        </w:tc>
        <w:tc>
          <w:tcPr>
            <w:tcW w:w="1341" w:type="dxa"/>
          </w:tcPr>
          <w:p w:rsidR="009A607F" w:rsidRPr="00A42BEB" w:rsidRDefault="009A607F" w:rsidP="009545A9">
            <w:pPr>
              <w:jc w:val="center"/>
              <w:rPr>
                <w:rFonts w:ascii="Arial" w:hAnsi="Arial" w:cs="Arial"/>
                <w:b/>
              </w:rPr>
            </w:pPr>
            <w:r>
              <w:rPr>
                <w:rFonts w:ascii="Arial" w:hAnsi="Arial" w:cs="Arial"/>
                <w:b/>
              </w:rPr>
              <w:t>Y</w:t>
            </w:r>
          </w:p>
        </w:tc>
        <w:tc>
          <w:tcPr>
            <w:tcW w:w="1671" w:type="dxa"/>
          </w:tcPr>
          <w:p w:rsidR="009A607F" w:rsidRPr="00A42BEB" w:rsidRDefault="009A607F" w:rsidP="009545A9">
            <w:pPr>
              <w:jc w:val="center"/>
              <w:rPr>
                <w:rFonts w:ascii="Arial" w:hAnsi="Arial" w:cs="Arial"/>
                <w:b/>
              </w:rPr>
            </w:pPr>
            <w:r>
              <w:rPr>
                <w:rFonts w:ascii="Arial" w:hAnsi="Arial" w:cs="Arial"/>
                <w:b/>
              </w:rPr>
              <w:t>Y</w:t>
            </w:r>
          </w:p>
        </w:tc>
        <w:tc>
          <w:tcPr>
            <w:tcW w:w="1575" w:type="dxa"/>
          </w:tcPr>
          <w:p w:rsidR="009A607F" w:rsidRPr="00A42BEB" w:rsidRDefault="009A607F" w:rsidP="009545A9">
            <w:pPr>
              <w:jc w:val="center"/>
              <w:rPr>
                <w:rFonts w:ascii="Arial" w:hAnsi="Arial" w:cs="Arial"/>
                <w:b/>
              </w:rPr>
            </w:pPr>
            <w:r>
              <w:rPr>
                <w:rFonts w:ascii="Arial" w:hAnsi="Arial" w:cs="Arial"/>
                <w:b/>
              </w:rPr>
              <w:t>Y</w:t>
            </w:r>
          </w:p>
        </w:tc>
        <w:tc>
          <w:tcPr>
            <w:tcW w:w="4249" w:type="dxa"/>
          </w:tcPr>
          <w:p w:rsidR="009A607F" w:rsidRPr="00A42BEB" w:rsidRDefault="009A607F" w:rsidP="009545A9">
            <w:pPr>
              <w:jc w:val="center"/>
              <w:rPr>
                <w:rFonts w:ascii="Arial" w:hAnsi="Arial" w:cs="Arial"/>
                <w:b/>
              </w:rPr>
            </w:pPr>
            <w:r w:rsidRPr="00A42BEB">
              <w:rPr>
                <w:rFonts w:ascii="Arial" w:hAnsi="Arial" w:cs="Arial"/>
              </w:rPr>
              <w:t xml:space="preserve">Processes are being put in place to enable full compliance for partner’s attendance at the time of the 12 week </w:t>
            </w:r>
            <w:r w:rsidRPr="00A56BD2">
              <w:rPr>
                <w:rFonts w:ascii="Arial" w:hAnsi="Arial" w:cs="Arial"/>
              </w:rPr>
              <w:t>scan by 30 August 2021 –</w:t>
            </w:r>
            <w:r w:rsidRPr="00A42BEB">
              <w:rPr>
                <w:rFonts w:ascii="Arial" w:hAnsi="Arial" w:cs="Arial"/>
              </w:rPr>
              <w:t xml:space="preserve"> this involves a virtual pre-attendance administrative process - which is currently underway.</w:t>
            </w:r>
            <w:r w:rsidRPr="00A42BEB">
              <w:rPr>
                <w:rFonts w:ascii="Arial" w:hAnsi="Arial" w:cs="Arial"/>
                <w:lang w:eastAsia="en-IE"/>
              </w:rPr>
              <w:t xml:space="preserve"> Risk assessment is on file</w:t>
            </w:r>
          </w:p>
        </w:tc>
      </w:tr>
    </w:tbl>
    <w:p w:rsidR="009A607F" w:rsidRDefault="009A607F" w:rsidP="009A607F">
      <w:pPr>
        <w:jc w:val="center"/>
        <w:rPr>
          <w:rFonts w:ascii="Arial" w:hAnsi="Arial" w:cs="Arial"/>
          <w:b/>
        </w:rPr>
      </w:pPr>
    </w:p>
    <w:p w:rsidR="00A56BD2" w:rsidRDefault="00A56BD2" w:rsidP="00D9377E">
      <w:pPr>
        <w:rPr>
          <w:rFonts w:ascii="Arial" w:hAnsi="Arial" w:cs="Arial"/>
          <w:b/>
        </w:rPr>
      </w:pPr>
    </w:p>
    <w:p w:rsidR="009A607F" w:rsidRDefault="009A607F" w:rsidP="00D9377E">
      <w:pPr>
        <w:rPr>
          <w:rFonts w:ascii="Arial" w:hAnsi="Arial" w:cs="Arial"/>
          <w:b/>
        </w:rPr>
      </w:pPr>
    </w:p>
    <w:p w:rsidR="009A607F" w:rsidRDefault="009A607F" w:rsidP="00D9377E">
      <w:pPr>
        <w:rPr>
          <w:rFonts w:ascii="Arial" w:hAnsi="Arial" w:cs="Arial"/>
          <w:b/>
        </w:rPr>
      </w:pPr>
    </w:p>
    <w:p w:rsidR="009A607F" w:rsidRDefault="009A607F" w:rsidP="00D9377E">
      <w:pPr>
        <w:rPr>
          <w:rFonts w:ascii="Arial" w:hAnsi="Arial" w:cs="Arial"/>
          <w:b/>
        </w:rPr>
      </w:pPr>
    </w:p>
    <w:p w:rsidR="009A607F" w:rsidRDefault="009A607F" w:rsidP="00D9377E">
      <w:pPr>
        <w:rPr>
          <w:rFonts w:ascii="Arial" w:hAnsi="Arial" w:cs="Arial"/>
          <w:b/>
        </w:rPr>
      </w:pPr>
    </w:p>
    <w:p w:rsidR="009A607F" w:rsidRDefault="009A607F" w:rsidP="00D9377E">
      <w:pPr>
        <w:rPr>
          <w:rFonts w:ascii="Arial" w:hAnsi="Arial" w:cs="Arial"/>
          <w:b/>
        </w:rPr>
      </w:pPr>
    </w:p>
    <w:p w:rsidR="009A607F" w:rsidRDefault="009A607F" w:rsidP="00D9377E">
      <w:pPr>
        <w:rPr>
          <w:rFonts w:ascii="Arial" w:hAnsi="Arial" w:cs="Arial"/>
          <w:b/>
        </w:rPr>
      </w:pPr>
    </w:p>
    <w:p w:rsidR="009A607F" w:rsidRPr="00A42BEB" w:rsidRDefault="009A607F" w:rsidP="00D9377E">
      <w:pPr>
        <w:rPr>
          <w:rFonts w:ascii="Arial" w:hAnsi="Arial" w:cs="Arial"/>
          <w:b/>
        </w:rPr>
      </w:pPr>
    </w:p>
    <w:tbl>
      <w:tblPr>
        <w:tblStyle w:val="TableGrid"/>
        <w:tblW w:w="0" w:type="auto"/>
        <w:tblLook w:val="04A0" w:firstRow="1" w:lastRow="0" w:firstColumn="1" w:lastColumn="0" w:noHBand="0" w:noVBand="1"/>
      </w:tblPr>
      <w:tblGrid>
        <w:gridCol w:w="1250"/>
        <w:gridCol w:w="981"/>
        <w:gridCol w:w="1362"/>
        <w:gridCol w:w="981"/>
        <w:gridCol w:w="981"/>
        <w:gridCol w:w="962"/>
        <w:gridCol w:w="1341"/>
        <w:gridCol w:w="1671"/>
        <w:gridCol w:w="1568"/>
        <w:gridCol w:w="4291"/>
      </w:tblGrid>
      <w:tr w:rsidR="00CE36A8" w:rsidRPr="00A42BEB" w:rsidTr="00D906B7">
        <w:tc>
          <w:tcPr>
            <w:tcW w:w="15388" w:type="dxa"/>
            <w:gridSpan w:val="10"/>
            <w:shd w:val="clear" w:color="auto" w:fill="D9D9D9" w:themeFill="background1" w:themeFillShade="D9"/>
          </w:tcPr>
          <w:p w:rsidR="00CE36A8" w:rsidRPr="00A42BEB" w:rsidRDefault="00CE36A8" w:rsidP="00CE36A8">
            <w:pPr>
              <w:jc w:val="center"/>
              <w:rPr>
                <w:rFonts w:ascii="Arial" w:hAnsi="Arial" w:cs="Arial"/>
                <w:b/>
              </w:rPr>
            </w:pPr>
            <w:r w:rsidRPr="00A42BEB">
              <w:rPr>
                <w:rFonts w:ascii="Arial" w:hAnsi="Arial" w:cs="Arial"/>
                <w:b/>
              </w:rPr>
              <w:lastRenderedPageBreak/>
              <w:t>Ireland East Hospital Group</w:t>
            </w:r>
          </w:p>
        </w:tc>
      </w:tr>
      <w:tr w:rsidR="00D516D4" w:rsidRPr="00A42BEB" w:rsidTr="00A56BD2">
        <w:tc>
          <w:tcPr>
            <w:tcW w:w="1250"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Hospital</w:t>
            </w:r>
          </w:p>
        </w:tc>
        <w:tc>
          <w:tcPr>
            <w:tcW w:w="981"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Daily Visits</w:t>
            </w: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Default="00D516D4" w:rsidP="00D559E7">
            <w:pPr>
              <w:jc w:val="center"/>
              <w:rPr>
                <w:rFonts w:ascii="Arial" w:hAnsi="Arial" w:cs="Arial"/>
                <w:b/>
              </w:rPr>
            </w:pPr>
          </w:p>
          <w:p w:rsidR="00BE31BF" w:rsidRDefault="00BE31BF" w:rsidP="00D559E7">
            <w:pPr>
              <w:jc w:val="center"/>
              <w:rPr>
                <w:rFonts w:ascii="Arial" w:hAnsi="Arial" w:cs="Arial"/>
                <w:b/>
              </w:rPr>
            </w:pPr>
          </w:p>
          <w:p w:rsidR="00BE31BF" w:rsidRPr="00A42BEB" w:rsidRDefault="00BE31BF"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1362" w:type="dxa"/>
            <w:shd w:val="clear" w:color="auto" w:fill="E4F4DF" w:themeFill="accent5" w:themeFillTint="33"/>
          </w:tcPr>
          <w:p w:rsidR="00D516D4" w:rsidRDefault="00D516D4" w:rsidP="00D559E7">
            <w:pPr>
              <w:jc w:val="center"/>
              <w:rPr>
                <w:rFonts w:ascii="Arial" w:hAnsi="Arial" w:cs="Arial"/>
                <w:b/>
              </w:rPr>
            </w:pPr>
            <w:r w:rsidRPr="00A42BEB">
              <w:rPr>
                <w:rFonts w:ascii="Arial" w:hAnsi="Arial" w:cs="Arial"/>
                <w:b/>
              </w:rPr>
              <w:t>Labour while on labour ward including C Section</w:t>
            </w:r>
          </w:p>
          <w:p w:rsidR="00BE31BF" w:rsidRPr="00A42BEB" w:rsidRDefault="00BE31BF"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981"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12 week scan</w:t>
            </w: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Default="00D516D4" w:rsidP="00D559E7">
            <w:pPr>
              <w:jc w:val="center"/>
              <w:rPr>
                <w:rFonts w:ascii="Arial" w:hAnsi="Arial" w:cs="Arial"/>
                <w:b/>
              </w:rPr>
            </w:pPr>
          </w:p>
          <w:p w:rsidR="00BE31BF" w:rsidRPr="00A42BEB" w:rsidRDefault="00BE31BF"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981"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20 week scan</w:t>
            </w: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Default="00D516D4" w:rsidP="00D559E7">
            <w:pPr>
              <w:jc w:val="center"/>
              <w:rPr>
                <w:rFonts w:ascii="Arial" w:hAnsi="Arial" w:cs="Arial"/>
                <w:b/>
              </w:rPr>
            </w:pPr>
          </w:p>
          <w:p w:rsidR="00BE31BF" w:rsidRPr="00A42BEB" w:rsidRDefault="00BE31BF"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962"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EPAU</w:t>
            </w: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Default="00D516D4" w:rsidP="00D559E7">
            <w:pPr>
              <w:jc w:val="center"/>
              <w:rPr>
                <w:rFonts w:ascii="Arial" w:hAnsi="Arial" w:cs="Arial"/>
                <w:b/>
              </w:rPr>
            </w:pPr>
          </w:p>
          <w:p w:rsidR="00BE31BF" w:rsidRDefault="00BE31BF" w:rsidP="00D559E7">
            <w:pPr>
              <w:jc w:val="center"/>
              <w:rPr>
                <w:rFonts w:ascii="Arial" w:hAnsi="Arial" w:cs="Arial"/>
                <w:b/>
              </w:rPr>
            </w:pPr>
          </w:p>
          <w:p w:rsidR="00BE31BF" w:rsidRPr="00A42BEB" w:rsidRDefault="00BE31BF"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1341"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High Risk Pregnancy Appts</w:t>
            </w:r>
          </w:p>
          <w:p w:rsidR="00D516D4" w:rsidRPr="00A42BEB" w:rsidRDefault="00D516D4" w:rsidP="00D559E7">
            <w:pPr>
              <w:jc w:val="center"/>
              <w:rPr>
                <w:rFonts w:ascii="Arial" w:hAnsi="Arial" w:cs="Arial"/>
                <w:b/>
              </w:rPr>
            </w:pPr>
          </w:p>
          <w:p w:rsidR="00D516D4" w:rsidRDefault="00D516D4" w:rsidP="00D559E7">
            <w:pPr>
              <w:jc w:val="center"/>
              <w:rPr>
                <w:rFonts w:ascii="Arial" w:hAnsi="Arial" w:cs="Arial"/>
                <w:b/>
              </w:rPr>
            </w:pPr>
          </w:p>
          <w:p w:rsidR="00BE31BF" w:rsidRDefault="00BE31BF" w:rsidP="00D559E7">
            <w:pPr>
              <w:jc w:val="center"/>
              <w:rPr>
                <w:rFonts w:ascii="Arial" w:hAnsi="Arial" w:cs="Arial"/>
                <w:b/>
              </w:rPr>
            </w:pPr>
          </w:p>
          <w:p w:rsidR="00BE31BF" w:rsidRPr="00A42BEB" w:rsidRDefault="00BE31BF"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1671"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Emergency Presentations</w:t>
            </w: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516D4" w:rsidRDefault="00D516D4" w:rsidP="00D559E7">
            <w:pPr>
              <w:jc w:val="center"/>
              <w:rPr>
                <w:rFonts w:ascii="Arial" w:hAnsi="Arial" w:cs="Arial"/>
                <w:b/>
              </w:rPr>
            </w:pPr>
          </w:p>
          <w:p w:rsidR="00BE31BF" w:rsidRDefault="00BE31BF" w:rsidP="00D559E7">
            <w:pPr>
              <w:jc w:val="center"/>
              <w:rPr>
                <w:rFonts w:ascii="Arial" w:hAnsi="Arial" w:cs="Arial"/>
                <w:b/>
              </w:rPr>
            </w:pPr>
          </w:p>
          <w:p w:rsidR="00BE31BF" w:rsidRPr="00A42BEB" w:rsidRDefault="00BE31BF"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1568" w:type="dxa"/>
            <w:shd w:val="clear" w:color="auto" w:fill="E4F4DF" w:themeFill="accent5" w:themeFillTint="33"/>
          </w:tcPr>
          <w:p w:rsidR="00D9377E" w:rsidRPr="00A42BEB" w:rsidRDefault="00D516D4" w:rsidP="00D559E7">
            <w:pPr>
              <w:jc w:val="center"/>
              <w:rPr>
                <w:rFonts w:ascii="Arial" w:hAnsi="Arial" w:cs="Arial"/>
                <w:b/>
              </w:rPr>
            </w:pPr>
            <w:r w:rsidRPr="00A42BEB">
              <w:rPr>
                <w:rFonts w:ascii="Arial" w:hAnsi="Arial" w:cs="Arial"/>
                <w:b/>
              </w:rPr>
              <w:t>Parental visits to NICU/</w:t>
            </w:r>
          </w:p>
          <w:p w:rsidR="00D516D4" w:rsidRPr="00A42BEB" w:rsidRDefault="00D516D4" w:rsidP="00D559E7">
            <w:pPr>
              <w:jc w:val="center"/>
              <w:rPr>
                <w:rFonts w:ascii="Arial" w:hAnsi="Arial" w:cs="Arial"/>
                <w:b/>
              </w:rPr>
            </w:pPr>
            <w:r w:rsidRPr="00A42BEB">
              <w:rPr>
                <w:rFonts w:ascii="Arial" w:hAnsi="Arial" w:cs="Arial"/>
                <w:b/>
              </w:rPr>
              <w:t>Neonatal Units</w:t>
            </w:r>
          </w:p>
          <w:p w:rsidR="00D516D4" w:rsidRPr="00A42BEB" w:rsidRDefault="00D516D4" w:rsidP="00D559E7">
            <w:pPr>
              <w:jc w:val="center"/>
              <w:rPr>
                <w:rFonts w:ascii="Arial" w:hAnsi="Arial" w:cs="Arial"/>
                <w:b/>
              </w:rPr>
            </w:pPr>
          </w:p>
          <w:p w:rsidR="00D516D4" w:rsidRPr="00A42BEB" w:rsidRDefault="00D516D4" w:rsidP="00D559E7">
            <w:pPr>
              <w:jc w:val="center"/>
              <w:rPr>
                <w:rFonts w:ascii="Arial" w:hAnsi="Arial" w:cs="Arial"/>
                <w:b/>
              </w:rPr>
            </w:pPr>
          </w:p>
          <w:p w:rsidR="00D9377E" w:rsidRPr="00A42BEB" w:rsidRDefault="00D9377E" w:rsidP="00D559E7">
            <w:pPr>
              <w:jc w:val="center"/>
              <w:rPr>
                <w:rFonts w:ascii="Arial" w:hAnsi="Arial" w:cs="Arial"/>
                <w:b/>
              </w:rPr>
            </w:pPr>
          </w:p>
          <w:p w:rsidR="00D516D4" w:rsidRPr="00A42BEB" w:rsidRDefault="00D516D4" w:rsidP="00D559E7">
            <w:pPr>
              <w:jc w:val="center"/>
              <w:rPr>
                <w:rFonts w:ascii="Arial" w:hAnsi="Arial" w:cs="Arial"/>
                <w:b/>
              </w:rPr>
            </w:pPr>
            <w:r w:rsidRPr="00A42BEB">
              <w:rPr>
                <w:rFonts w:ascii="Arial" w:hAnsi="Arial" w:cs="Arial"/>
                <w:b/>
              </w:rPr>
              <w:t>Yes/No</w:t>
            </w:r>
          </w:p>
        </w:tc>
        <w:tc>
          <w:tcPr>
            <w:tcW w:w="4291" w:type="dxa"/>
            <w:shd w:val="clear" w:color="auto" w:fill="E4F4DF" w:themeFill="accent5" w:themeFillTint="33"/>
          </w:tcPr>
          <w:p w:rsidR="00D516D4" w:rsidRPr="00A42BEB" w:rsidRDefault="00D516D4" w:rsidP="00D559E7">
            <w:pPr>
              <w:jc w:val="center"/>
              <w:rPr>
                <w:rFonts w:ascii="Arial" w:hAnsi="Arial" w:cs="Arial"/>
                <w:b/>
              </w:rPr>
            </w:pPr>
            <w:r w:rsidRPr="00A42BEB">
              <w:rPr>
                <w:rFonts w:ascii="Arial" w:hAnsi="Arial" w:cs="Arial"/>
                <w:b/>
              </w:rPr>
              <w:t>Comment</w:t>
            </w:r>
          </w:p>
        </w:tc>
      </w:tr>
      <w:tr w:rsidR="00D516D4" w:rsidRPr="00A42BEB" w:rsidTr="00A56BD2">
        <w:tc>
          <w:tcPr>
            <w:tcW w:w="1250" w:type="dxa"/>
          </w:tcPr>
          <w:p w:rsidR="00D516D4" w:rsidRPr="00A42BEB" w:rsidRDefault="00864CAF" w:rsidP="00D559E7">
            <w:pPr>
              <w:jc w:val="center"/>
              <w:rPr>
                <w:rFonts w:ascii="Arial" w:hAnsi="Arial" w:cs="Arial"/>
                <w:b/>
              </w:rPr>
            </w:pPr>
            <w:r w:rsidRPr="00A42BEB">
              <w:rPr>
                <w:rFonts w:ascii="Arial" w:hAnsi="Arial" w:cs="Arial"/>
                <w:b/>
              </w:rPr>
              <w:t>NMH Holles St</w:t>
            </w:r>
          </w:p>
        </w:tc>
        <w:tc>
          <w:tcPr>
            <w:tcW w:w="981" w:type="dxa"/>
          </w:tcPr>
          <w:p w:rsidR="00D516D4" w:rsidRPr="00A42BEB" w:rsidRDefault="00D516D4" w:rsidP="00D559E7">
            <w:pPr>
              <w:jc w:val="center"/>
              <w:rPr>
                <w:rFonts w:ascii="Arial" w:hAnsi="Arial" w:cs="Arial"/>
                <w:b/>
              </w:rPr>
            </w:pPr>
            <w:r w:rsidRPr="00A42BEB">
              <w:rPr>
                <w:rFonts w:ascii="Arial" w:hAnsi="Arial" w:cs="Arial"/>
                <w:b/>
              </w:rPr>
              <w:t>Y</w:t>
            </w:r>
          </w:p>
        </w:tc>
        <w:tc>
          <w:tcPr>
            <w:tcW w:w="1362" w:type="dxa"/>
          </w:tcPr>
          <w:p w:rsidR="00D516D4" w:rsidRPr="00A42BEB" w:rsidRDefault="00D516D4" w:rsidP="00D559E7">
            <w:pPr>
              <w:jc w:val="center"/>
              <w:rPr>
                <w:rFonts w:ascii="Arial" w:hAnsi="Arial" w:cs="Arial"/>
                <w:b/>
              </w:rPr>
            </w:pPr>
            <w:r w:rsidRPr="00A42BEB">
              <w:rPr>
                <w:rFonts w:ascii="Arial" w:hAnsi="Arial" w:cs="Arial"/>
                <w:b/>
              </w:rPr>
              <w:t>Y</w:t>
            </w:r>
          </w:p>
        </w:tc>
        <w:tc>
          <w:tcPr>
            <w:tcW w:w="981" w:type="dxa"/>
          </w:tcPr>
          <w:p w:rsidR="00D516D4" w:rsidRPr="00A42BEB" w:rsidRDefault="00D516D4" w:rsidP="00D559E7">
            <w:pPr>
              <w:jc w:val="center"/>
              <w:rPr>
                <w:rFonts w:ascii="Arial" w:hAnsi="Arial" w:cs="Arial"/>
                <w:b/>
              </w:rPr>
            </w:pPr>
            <w:r w:rsidRPr="00A42BEB">
              <w:rPr>
                <w:rFonts w:ascii="Arial" w:hAnsi="Arial" w:cs="Arial"/>
                <w:b/>
              </w:rPr>
              <w:t>Y</w:t>
            </w:r>
          </w:p>
        </w:tc>
        <w:tc>
          <w:tcPr>
            <w:tcW w:w="981" w:type="dxa"/>
          </w:tcPr>
          <w:p w:rsidR="00D516D4" w:rsidRPr="00A42BEB" w:rsidRDefault="00D516D4" w:rsidP="00D559E7">
            <w:pPr>
              <w:jc w:val="center"/>
              <w:rPr>
                <w:rFonts w:ascii="Arial" w:hAnsi="Arial" w:cs="Arial"/>
                <w:b/>
              </w:rPr>
            </w:pPr>
            <w:r w:rsidRPr="00A42BEB">
              <w:rPr>
                <w:rFonts w:ascii="Arial" w:hAnsi="Arial" w:cs="Arial"/>
                <w:b/>
              </w:rPr>
              <w:t>Y</w:t>
            </w:r>
          </w:p>
        </w:tc>
        <w:tc>
          <w:tcPr>
            <w:tcW w:w="962" w:type="dxa"/>
          </w:tcPr>
          <w:p w:rsidR="00D516D4" w:rsidRPr="00A42BEB" w:rsidRDefault="00D516D4" w:rsidP="00D559E7">
            <w:pPr>
              <w:jc w:val="center"/>
              <w:rPr>
                <w:rFonts w:ascii="Arial" w:hAnsi="Arial" w:cs="Arial"/>
                <w:b/>
              </w:rPr>
            </w:pPr>
            <w:r w:rsidRPr="00A42BEB">
              <w:rPr>
                <w:rFonts w:ascii="Arial" w:hAnsi="Arial" w:cs="Arial"/>
                <w:b/>
              </w:rPr>
              <w:t>Y</w:t>
            </w:r>
          </w:p>
        </w:tc>
        <w:tc>
          <w:tcPr>
            <w:tcW w:w="1341" w:type="dxa"/>
          </w:tcPr>
          <w:p w:rsidR="00D516D4" w:rsidRPr="00A42BEB" w:rsidRDefault="00D516D4" w:rsidP="00D559E7">
            <w:pPr>
              <w:jc w:val="center"/>
              <w:rPr>
                <w:rFonts w:ascii="Arial" w:hAnsi="Arial" w:cs="Arial"/>
                <w:b/>
              </w:rPr>
            </w:pPr>
            <w:r w:rsidRPr="00A42BEB">
              <w:rPr>
                <w:rFonts w:ascii="Arial" w:hAnsi="Arial" w:cs="Arial"/>
                <w:b/>
              </w:rPr>
              <w:t>Y</w:t>
            </w:r>
          </w:p>
        </w:tc>
        <w:tc>
          <w:tcPr>
            <w:tcW w:w="1671" w:type="dxa"/>
          </w:tcPr>
          <w:p w:rsidR="00D516D4" w:rsidRPr="00A42BEB" w:rsidRDefault="00D516D4" w:rsidP="00D559E7">
            <w:pPr>
              <w:jc w:val="center"/>
              <w:rPr>
                <w:rFonts w:ascii="Arial" w:hAnsi="Arial" w:cs="Arial"/>
                <w:b/>
              </w:rPr>
            </w:pPr>
            <w:r w:rsidRPr="00A42BEB">
              <w:rPr>
                <w:rFonts w:ascii="Arial" w:hAnsi="Arial" w:cs="Arial"/>
                <w:b/>
              </w:rPr>
              <w:t>Y</w:t>
            </w:r>
          </w:p>
        </w:tc>
        <w:tc>
          <w:tcPr>
            <w:tcW w:w="1568" w:type="dxa"/>
          </w:tcPr>
          <w:p w:rsidR="00D516D4" w:rsidRPr="00A42BEB" w:rsidRDefault="00D516D4" w:rsidP="00D559E7">
            <w:pPr>
              <w:jc w:val="center"/>
              <w:rPr>
                <w:rFonts w:ascii="Arial" w:hAnsi="Arial" w:cs="Arial"/>
                <w:b/>
              </w:rPr>
            </w:pPr>
            <w:r w:rsidRPr="00A42BEB">
              <w:rPr>
                <w:rFonts w:ascii="Arial" w:hAnsi="Arial" w:cs="Arial"/>
                <w:b/>
              </w:rPr>
              <w:t>Y</w:t>
            </w:r>
          </w:p>
        </w:tc>
        <w:tc>
          <w:tcPr>
            <w:tcW w:w="4291" w:type="dxa"/>
          </w:tcPr>
          <w:p w:rsidR="00D516D4" w:rsidRPr="00A42BEB" w:rsidRDefault="00D516D4" w:rsidP="00D559E7">
            <w:pPr>
              <w:jc w:val="center"/>
              <w:rPr>
                <w:rFonts w:ascii="Arial" w:hAnsi="Arial" w:cs="Arial"/>
                <w:b/>
              </w:rPr>
            </w:pPr>
          </w:p>
        </w:tc>
      </w:tr>
      <w:tr w:rsidR="00A56BD2" w:rsidRPr="00A42BEB" w:rsidTr="00A56BD2">
        <w:tc>
          <w:tcPr>
            <w:tcW w:w="1250" w:type="dxa"/>
          </w:tcPr>
          <w:p w:rsidR="00A56BD2" w:rsidRPr="00A42BEB" w:rsidRDefault="00A56BD2" w:rsidP="00D559E7">
            <w:pPr>
              <w:jc w:val="center"/>
              <w:rPr>
                <w:rFonts w:ascii="Arial" w:hAnsi="Arial" w:cs="Arial"/>
                <w:b/>
              </w:rPr>
            </w:pPr>
            <w:r>
              <w:rPr>
                <w:rFonts w:ascii="Arial" w:hAnsi="Arial" w:cs="Arial"/>
                <w:b/>
              </w:rPr>
              <w:t>Wexford</w:t>
            </w:r>
          </w:p>
        </w:tc>
        <w:tc>
          <w:tcPr>
            <w:tcW w:w="981" w:type="dxa"/>
          </w:tcPr>
          <w:p w:rsidR="00A56BD2" w:rsidRPr="00A42BEB" w:rsidRDefault="00A56BD2" w:rsidP="00D559E7">
            <w:pPr>
              <w:jc w:val="center"/>
              <w:rPr>
                <w:rFonts w:ascii="Arial" w:hAnsi="Arial" w:cs="Arial"/>
                <w:b/>
              </w:rPr>
            </w:pPr>
            <w:r>
              <w:rPr>
                <w:rFonts w:ascii="Arial" w:hAnsi="Arial" w:cs="Arial"/>
                <w:b/>
              </w:rPr>
              <w:t>Y</w:t>
            </w:r>
          </w:p>
        </w:tc>
        <w:tc>
          <w:tcPr>
            <w:tcW w:w="1362" w:type="dxa"/>
          </w:tcPr>
          <w:p w:rsidR="00A56BD2" w:rsidRPr="00A42BEB" w:rsidRDefault="00A56BD2" w:rsidP="00D559E7">
            <w:pPr>
              <w:jc w:val="center"/>
              <w:rPr>
                <w:rFonts w:ascii="Arial" w:hAnsi="Arial" w:cs="Arial"/>
                <w:b/>
              </w:rPr>
            </w:pPr>
            <w:r>
              <w:rPr>
                <w:rFonts w:ascii="Arial" w:hAnsi="Arial" w:cs="Arial"/>
                <w:b/>
              </w:rPr>
              <w:t>Y</w:t>
            </w:r>
          </w:p>
        </w:tc>
        <w:tc>
          <w:tcPr>
            <w:tcW w:w="981" w:type="dxa"/>
          </w:tcPr>
          <w:p w:rsidR="00A56BD2" w:rsidRPr="00A42BEB" w:rsidRDefault="00A56BD2" w:rsidP="00D559E7">
            <w:pPr>
              <w:jc w:val="center"/>
              <w:rPr>
                <w:rFonts w:ascii="Arial" w:hAnsi="Arial" w:cs="Arial"/>
                <w:b/>
              </w:rPr>
            </w:pPr>
            <w:r>
              <w:rPr>
                <w:rFonts w:ascii="Arial" w:hAnsi="Arial" w:cs="Arial"/>
                <w:b/>
              </w:rPr>
              <w:t>Y</w:t>
            </w:r>
          </w:p>
        </w:tc>
        <w:tc>
          <w:tcPr>
            <w:tcW w:w="981" w:type="dxa"/>
          </w:tcPr>
          <w:p w:rsidR="00A56BD2" w:rsidRPr="00A42BEB" w:rsidRDefault="00A56BD2" w:rsidP="00D559E7">
            <w:pPr>
              <w:jc w:val="center"/>
              <w:rPr>
                <w:rFonts w:ascii="Arial" w:hAnsi="Arial" w:cs="Arial"/>
                <w:b/>
              </w:rPr>
            </w:pPr>
            <w:r>
              <w:rPr>
                <w:rFonts w:ascii="Arial" w:hAnsi="Arial" w:cs="Arial"/>
                <w:b/>
              </w:rPr>
              <w:t>Y</w:t>
            </w:r>
          </w:p>
        </w:tc>
        <w:tc>
          <w:tcPr>
            <w:tcW w:w="962" w:type="dxa"/>
          </w:tcPr>
          <w:p w:rsidR="00A56BD2" w:rsidRPr="00A42BEB" w:rsidRDefault="00A56BD2" w:rsidP="00D559E7">
            <w:pPr>
              <w:jc w:val="center"/>
              <w:rPr>
                <w:rFonts w:ascii="Arial" w:hAnsi="Arial" w:cs="Arial"/>
                <w:b/>
              </w:rPr>
            </w:pPr>
            <w:r>
              <w:rPr>
                <w:rFonts w:ascii="Arial" w:hAnsi="Arial" w:cs="Arial"/>
                <w:b/>
              </w:rPr>
              <w:t>Y</w:t>
            </w:r>
          </w:p>
        </w:tc>
        <w:tc>
          <w:tcPr>
            <w:tcW w:w="1341" w:type="dxa"/>
          </w:tcPr>
          <w:p w:rsidR="00A56BD2" w:rsidRPr="00A42BEB" w:rsidRDefault="00A56BD2" w:rsidP="00D559E7">
            <w:pPr>
              <w:jc w:val="center"/>
              <w:rPr>
                <w:rFonts w:ascii="Arial" w:hAnsi="Arial" w:cs="Arial"/>
                <w:b/>
              </w:rPr>
            </w:pPr>
            <w:r>
              <w:rPr>
                <w:rFonts w:ascii="Arial" w:hAnsi="Arial" w:cs="Arial"/>
                <w:b/>
              </w:rPr>
              <w:t>Y</w:t>
            </w:r>
          </w:p>
        </w:tc>
        <w:tc>
          <w:tcPr>
            <w:tcW w:w="1671" w:type="dxa"/>
          </w:tcPr>
          <w:p w:rsidR="00A56BD2" w:rsidRPr="00A42BEB" w:rsidRDefault="00A56BD2" w:rsidP="00D559E7">
            <w:pPr>
              <w:jc w:val="center"/>
              <w:rPr>
                <w:rFonts w:ascii="Arial" w:hAnsi="Arial" w:cs="Arial"/>
                <w:b/>
              </w:rPr>
            </w:pPr>
            <w:r>
              <w:rPr>
                <w:rFonts w:ascii="Arial" w:hAnsi="Arial" w:cs="Arial"/>
                <w:b/>
              </w:rPr>
              <w:t>Y</w:t>
            </w:r>
          </w:p>
        </w:tc>
        <w:tc>
          <w:tcPr>
            <w:tcW w:w="1568" w:type="dxa"/>
          </w:tcPr>
          <w:p w:rsidR="00A56BD2" w:rsidRDefault="00A56BD2" w:rsidP="00D559E7">
            <w:pPr>
              <w:jc w:val="center"/>
              <w:rPr>
                <w:rFonts w:ascii="Arial" w:hAnsi="Arial" w:cs="Arial"/>
                <w:b/>
              </w:rPr>
            </w:pPr>
            <w:r>
              <w:rPr>
                <w:rFonts w:ascii="Arial" w:hAnsi="Arial" w:cs="Arial"/>
                <w:b/>
              </w:rPr>
              <w:t>Y</w:t>
            </w:r>
          </w:p>
          <w:p w:rsidR="00661588" w:rsidRPr="00A42BEB" w:rsidRDefault="00661588" w:rsidP="00D559E7">
            <w:pPr>
              <w:jc w:val="center"/>
              <w:rPr>
                <w:rFonts w:ascii="Arial" w:hAnsi="Arial" w:cs="Arial"/>
                <w:b/>
              </w:rPr>
            </w:pPr>
          </w:p>
        </w:tc>
        <w:tc>
          <w:tcPr>
            <w:tcW w:w="4291" w:type="dxa"/>
          </w:tcPr>
          <w:p w:rsidR="00A56BD2" w:rsidRPr="00A42BEB" w:rsidRDefault="00A56BD2" w:rsidP="00D559E7">
            <w:pPr>
              <w:jc w:val="center"/>
              <w:rPr>
                <w:rFonts w:ascii="Arial" w:hAnsi="Arial" w:cs="Arial"/>
                <w:b/>
              </w:rPr>
            </w:pPr>
          </w:p>
        </w:tc>
      </w:tr>
      <w:tr w:rsidR="00D516D4" w:rsidRPr="00A42BEB" w:rsidTr="00A56BD2">
        <w:tc>
          <w:tcPr>
            <w:tcW w:w="1250" w:type="dxa"/>
          </w:tcPr>
          <w:p w:rsidR="00D516D4" w:rsidRPr="00A42BEB" w:rsidRDefault="00864CAF" w:rsidP="00D559E7">
            <w:pPr>
              <w:jc w:val="center"/>
              <w:rPr>
                <w:rFonts w:ascii="Arial" w:hAnsi="Arial" w:cs="Arial"/>
                <w:b/>
              </w:rPr>
            </w:pPr>
            <w:r w:rsidRPr="00A42BEB">
              <w:rPr>
                <w:rFonts w:ascii="Arial" w:hAnsi="Arial" w:cs="Arial"/>
                <w:b/>
              </w:rPr>
              <w:t>St Luke’s Kilkenny</w:t>
            </w:r>
          </w:p>
        </w:tc>
        <w:tc>
          <w:tcPr>
            <w:tcW w:w="981" w:type="dxa"/>
            <w:shd w:val="clear" w:color="auto" w:fill="auto"/>
          </w:tcPr>
          <w:p w:rsidR="006A0965" w:rsidRPr="00A42BEB" w:rsidRDefault="006A0965" w:rsidP="00D559E7">
            <w:pPr>
              <w:jc w:val="center"/>
              <w:rPr>
                <w:rFonts w:ascii="Arial" w:hAnsi="Arial" w:cs="Arial"/>
                <w:b/>
              </w:rPr>
            </w:pPr>
          </w:p>
          <w:p w:rsidR="00D516D4" w:rsidRPr="00A42BEB" w:rsidRDefault="006A0965" w:rsidP="00D559E7">
            <w:pPr>
              <w:jc w:val="center"/>
              <w:rPr>
                <w:rFonts w:ascii="Arial" w:hAnsi="Arial" w:cs="Arial"/>
                <w:b/>
              </w:rPr>
            </w:pPr>
            <w:r w:rsidRPr="00A42BEB">
              <w:rPr>
                <w:rFonts w:ascii="Arial" w:hAnsi="Arial" w:cs="Arial"/>
                <w:b/>
              </w:rPr>
              <w:t>Y</w:t>
            </w:r>
          </w:p>
        </w:tc>
        <w:tc>
          <w:tcPr>
            <w:tcW w:w="1362" w:type="dxa"/>
            <w:shd w:val="clear" w:color="auto" w:fill="auto"/>
          </w:tcPr>
          <w:p w:rsidR="00D516D4" w:rsidRPr="00A42BEB" w:rsidRDefault="006A0965" w:rsidP="00D559E7">
            <w:pPr>
              <w:jc w:val="center"/>
              <w:rPr>
                <w:rFonts w:ascii="Arial" w:hAnsi="Arial" w:cs="Arial"/>
                <w:b/>
              </w:rPr>
            </w:pPr>
            <w:r w:rsidRPr="00A42BEB">
              <w:rPr>
                <w:rFonts w:ascii="Arial" w:hAnsi="Arial" w:cs="Arial"/>
                <w:b/>
              </w:rPr>
              <w:t>Y</w:t>
            </w:r>
          </w:p>
        </w:tc>
        <w:tc>
          <w:tcPr>
            <w:tcW w:w="981" w:type="dxa"/>
            <w:shd w:val="clear" w:color="auto" w:fill="auto"/>
          </w:tcPr>
          <w:p w:rsidR="00D516D4" w:rsidRPr="00A42BEB" w:rsidRDefault="006A0965" w:rsidP="00D559E7">
            <w:pPr>
              <w:jc w:val="center"/>
              <w:rPr>
                <w:rFonts w:ascii="Arial" w:hAnsi="Arial" w:cs="Arial"/>
                <w:b/>
              </w:rPr>
            </w:pPr>
            <w:r w:rsidRPr="00A42BEB">
              <w:rPr>
                <w:rFonts w:ascii="Arial" w:hAnsi="Arial" w:cs="Arial"/>
                <w:b/>
              </w:rPr>
              <w:t>Y</w:t>
            </w:r>
          </w:p>
        </w:tc>
        <w:tc>
          <w:tcPr>
            <w:tcW w:w="981" w:type="dxa"/>
            <w:shd w:val="clear" w:color="auto" w:fill="auto"/>
          </w:tcPr>
          <w:p w:rsidR="00D516D4" w:rsidRPr="00A42BEB" w:rsidRDefault="006A0965" w:rsidP="00D559E7">
            <w:pPr>
              <w:jc w:val="center"/>
              <w:rPr>
                <w:rFonts w:ascii="Arial" w:hAnsi="Arial" w:cs="Arial"/>
                <w:b/>
              </w:rPr>
            </w:pPr>
            <w:r w:rsidRPr="00A42BEB">
              <w:rPr>
                <w:rFonts w:ascii="Arial" w:hAnsi="Arial" w:cs="Arial"/>
                <w:b/>
              </w:rPr>
              <w:t>Y</w:t>
            </w:r>
          </w:p>
        </w:tc>
        <w:tc>
          <w:tcPr>
            <w:tcW w:w="962" w:type="dxa"/>
            <w:shd w:val="clear" w:color="auto" w:fill="auto"/>
          </w:tcPr>
          <w:p w:rsidR="00D516D4" w:rsidRPr="00A42BEB" w:rsidRDefault="006A0965" w:rsidP="00D559E7">
            <w:pPr>
              <w:jc w:val="center"/>
              <w:rPr>
                <w:rFonts w:ascii="Arial" w:hAnsi="Arial" w:cs="Arial"/>
                <w:b/>
              </w:rPr>
            </w:pPr>
            <w:r w:rsidRPr="00A42BEB">
              <w:rPr>
                <w:rFonts w:ascii="Arial" w:hAnsi="Arial" w:cs="Arial"/>
                <w:b/>
              </w:rPr>
              <w:t>Y</w:t>
            </w:r>
          </w:p>
        </w:tc>
        <w:tc>
          <w:tcPr>
            <w:tcW w:w="1341" w:type="dxa"/>
            <w:shd w:val="clear" w:color="auto" w:fill="auto"/>
          </w:tcPr>
          <w:p w:rsidR="00D516D4" w:rsidRPr="00A42BEB" w:rsidRDefault="00B8118D" w:rsidP="00D559E7">
            <w:pPr>
              <w:jc w:val="center"/>
              <w:rPr>
                <w:rFonts w:ascii="Arial" w:hAnsi="Arial" w:cs="Arial"/>
                <w:b/>
              </w:rPr>
            </w:pPr>
            <w:r w:rsidRPr="00A42BEB">
              <w:rPr>
                <w:rFonts w:ascii="Arial" w:hAnsi="Arial" w:cs="Arial"/>
                <w:b/>
              </w:rPr>
              <w:t>N</w:t>
            </w:r>
          </w:p>
        </w:tc>
        <w:tc>
          <w:tcPr>
            <w:tcW w:w="1671" w:type="dxa"/>
            <w:shd w:val="clear" w:color="auto" w:fill="auto"/>
          </w:tcPr>
          <w:p w:rsidR="00D516D4" w:rsidRPr="00A42BEB" w:rsidRDefault="00B8118D" w:rsidP="00D559E7">
            <w:pPr>
              <w:jc w:val="center"/>
              <w:rPr>
                <w:rFonts w:ascii="Arial" w:hAnsi="Arial" w:cs="Arial"/>
                <w:b/>
              </w:rPr>
            </w:pPr>
            <w:r w:rsidRPr="00A42BEB">
              <w:rPr>
                <w:rFonts w:ascii="Arial" w:hAnsi="Arial" w:cs="Arial"/>
                <w:b/>
              </w:rPr>
              <w:t>N</w:t>
            </w:r>
          </w:p>
        </w:tc>
        <w:tc>
          <w:tcPr>
            <w:tcW w:w="1568" w:type="dxa"/>
            <w:shd w:val="clear" w:color="auto" w:fill="auto"/>
          </w:tcPr>
          <w:p w:rsidR="00D516D4" w:rsidRPr="00A42BEB" w:rsidRDefault="006A0965" w:rsidP="00D559E7">
            <w:pPr>
              <w:jc w:val="center"/>
              <w:rPr>
                <w:rFonts w:ascii="Arial" w:hAnsi="Arial" w:cs="Arial"/>
                <w:b/>
              </w:rPr>
            </w:pPr>
            <w:r w:rsidRPr="00A42BEB">
              <w:rPr>
                <w:rFonts w:ascii="Arial" w:hAnsi="Arial" w:cs="Arial"/>
                <w:b/>
              </w:rPr>
              <w:t>Y</w:t>
            </w:r>
          </w:p>
        </w:tc>
        <w:tc>
          <w:tcPr>
            <w:tcW w:w="4291" w:type="dxa"/>
          </w:tcPr>
          <w:p w:rsidR="00244484" w:rsidRDefault="00244484" w:rsidP="00661588">
            <w:pPr>
              <w:rPr>
                <w:rFonts w:ascii="Arial" w:hAnsi="Arial" w:cs="Arial"/>
                <w:color w:val="000000" w:themeColor="text1"/>
              </w:rPr>
            </w:pPr>
            <w:r>
              <w:rPr>
                <w:rFonts w:ascii="Arial" w:hAnsi="Arial" w:cs="Arial"/>
                <w:color w:val="000000" w:themeColor="text1"/>
              </w:rPr>
              <w:t>High Risk/Emerg Presentations:</w:t>
            </w:r>
          </w:p>
          <w:p w:rsidR="00661588" w:rsidRPr="00661588" w:rsidRDefault="00661588" w:rsidP="00661588">
            <w:pPr>
              <w:rPr>
                <w:rFonts w:ascii="Arial" w:hAnsi="Arial" w:cs="Arial"/>
                <w:color w:val="000000" w:themeColor="text1"/>
              </w:rPr>
            </w:pPr>
            <w:r>
              <w:rPr>
                <w:rFonts w:ascii="Arial" w:hAnsi="Arial" w:cs="Arial"/>
                <w:color w:val="000000" w:themeColor="text1"/>
              </w:rPr>
              <w:t>F</w:t>
            </w:r>
            <w:r w:rsidRPr="00661588">
              <w:rPr>
                <w:rFonts w:ascii="Arial" w:hAnsi="Arial" w:cs="Arial"/>
                <w:color w:val="000000" w:themeColor="text1"/>
              </w:rPr>
              <w:t xml:space="preserve">ollowing individual clinical assessment, attendance by partners is facilitated to support the women in the emergency setting  </w:t>
            </w:r>
          </w:p>
          <w:p w:rsidR="00D516D4" w:rsidRPr="00A42BEB" w:rsidRDefault="00D516D4" w:rsidP="00661588">
            <w:pPr>
              <w:rPr>
                <w:rFonts w:ascii="Arial" w:hAnsi="Arial" w:cs="Arial"/>
                <w:b/>
              </w:rPr>
            </w:pPr>
          </w:p>
        </w:tc>
      </w:tr>
      <w:tr w:rsidR="00864CAF" w:rsidRPr="00A42BEB" w:rsidTr="00A56BD2">
        <w:tc>
          <w:tcPr>
            <w:tcW w:w="1250" w:type="dxa"/>
          </w:tcPr>
          <w:p w:rsidR="00864CAF" w:rsidRPr="00A42BEB" w:rsidRDefault="00864CAF" w:rsidP="00D559E7">
            <w:pPr>
              <w:jc w:val="center"/>
              <w:rPr>
                <w:rFonts w:ascii="Arial" w:hAnsi="Arial" w:cs="Arial"/>
                <w:b/>
              </w:rPr>
            </w:pPr>
            <w:r w:rsidRPr="00A42BEB">
              <w:rPr>
                <w:rFonts w:ascii="Arial" w:hAnsi="Arial" w:cs="Arial"/>
                <w:b/>
              </w:rPr>
              <w:t>Mullingar</w:t>
            </w:r>
          </w:p>
        </w:tc>
        <w:tc>
          <w:tcPr>
            <w:tcW w:w="981" w:type="dxa"/>
            <w:shd w:val="clear" w:color="auto" w:fill="auto"/>
          </w:tcPr>
          <w:p w:rsidR="00864CAF" w:rsidRPr="00A42BEB" w:rsidRDefault="00D559E7" w:rsidP="00D559E7">
            <w:pPr>
              <w:jc w:val="center"/>
              <w:rPr>
                <w:rFonts w:ascii="Arial" w:hAnsi="Arial" w:cs="Arial"/>
                <w:b/>
              </w:rPr>
            </w:pPr>
            <w:r w:rsidRPr="00A42BEB">
              <w:rPr>
                <w:rFonts w:ascii="Arial" w:hAnsi="Arial" w:cs="Arial"/>
                <w:b/>
              </w:rPr>
              <w:t>Y</w:t>
            </w:r>
          </w:p>
        </w:tc>
        <w:tc>
          <w:tcPr>
            <w:tcW w:w="1362" w:type="dxa"/>
            <w:shd w:val="clear" w:color="auto" w:fill="auto"/>
          </w:tcPr>
          <w:p w:rsidR="00864CAF" w:rsidRPr="00A42BEB" w:rsidRDefault="00AC7E57" w:rsidP="00D559E7">
            <w:pPr>
              <w:jc w:val="center"/>
              <w:rPr>
                <w:rFonts w:ascii="Arial" w:hAnsi="Arial" w:cs="Arial"/>
                <w:b/>
              </w:rPr>
            </w:pPr>
            <w:r w:rsidRPr="00A42BEB">
              <w:rPr>
                <w:rFonts w:ascii="Arial" w:hAnsi="Arial" w:cs="Arial"/>
                <w:b/>
              </w:rPr>
              <w:t>Y</w:t>
            </w:r>
          </w:p>
        </w:tc>
        <w:tc>
          <w:tcPr>
            <w:tcW w:w="981" w:type="dxa"/>
            <w:shd w:val="clear" w:color="auto" w:fill="auto"/>
          </w:tcPr>
          <w:p w:rsidR="00864CAF" w:rsidRPr="00A42BEB" w:rsidRDefault="00A80EA5" w:rsidP="00D559E7">
            <w:pPr>
              <w:jc w:val="center"/>
              <w:rPr>
                <w:rFonts w:ascii="Arial" w:hAnsi="Arial" w:cs="Arial"/>
                <w:b/>
              </w:rPr>
            </w:pPr>
            <w:r>
              <w:rPr>
                <w:rFonts w:ascii="Arial" w:hAnsi="Arial" w:cs="Arial"/>
                <w:b/>
              </w:rPr>
              <w:t>Y</w:t>
            </w:r>
          </w:p>
        </w:tc>
        <w:tc>
          <w:tcPr>
            <w:tcW w:w="981" w:type="dxa"/>
            <w:shd w:val="clear" w:color="auto" w:fill="auto"/>
          </w:tcPr>
          <w:p w:rsidR="00864CAF" w:rsidRPr="00A42BEB" w:rsidRDefault="00AC7E57" w:rsidP="00D559E7">
            <w:pPr>
              <w:jc w:val="center"/>
              <w:rPr>
                <w:rFonts w:ascii="Arial" w:hAnsi="Arial" w:cs="Arial"/>
                <w:b/>
              </w:rPr>
            </w:pPr>
            <w:r w:rsidRPr="00A42BEB">
              <w:rPr>
                <w:rFonts w:ascii="Arial" w:hAnsi="Arial" w:cs="Arial"/>
                <w:b/>
              </w:rPr>
              <w:t>Y</w:t>
            </w:r>
          </w:p>
        </w:tc>
        <w:tc>
          <w:tcPr>
            <w:tcW w:w="962" w:type="dxa"/>
            <w:shd w:val="clear" w:color="auto" w:fill="auto"/>
          </w:tcPr>
          <w:p w:rsidR="00864CAF" w:rsidRPr="00A42BEB" w:rsidRDefault="00AC7E57" w:rsidP="00D559E7">
            <w:pPr>
              <w:jc w:val="center"/>
              <w:rPr>
                <w:rFonts w:ascii="Arial" w:hAnsi="Arial" w:cs="Arial"/>
                <w:b/>
              </w:rPr>
            </w:pPr>
            <w:r w:rsidRPr="00A42BEB">
              <w:rPr>
                <w:rFonts w:ascii="Arial" w:hAnsi="Arial" w:cs="Arial"/>
                <w:b/>
              </w:rPr>
              <w:t>N</w:t>
            </w:r>
          </w:p>
        </w:tc>
        <w:tc>
          <w:tcPr>
            <w:tcW w:w="1341" w:type="dxa"/>
            <w:shd w:val="clear" w:color="auto" w:fill="auto"/>
          </w:tcPr>
          <w:p w:rsidR="00864CAF" w:rsidRPr="00A42BEB" w:rsidRDefault="00AC7E57" w:rsidP="00D559E7">
            <w:pPr>
              <w:jc w:val="center"/>
              <w:rPr>
                <w:rFonts w:ascii="Arial" w:hAnsi="Arial" w:cs="Arial"/>
                <w:b/>
              </w:rPr>
            </w:pPr>
            <w:r w:rsidRPr="00A42BEB">
              <w:rPr>
                <w:rFonts w:ascii="Arial" w:hAnsi="Arial" w:cs="Arial"/>
                <w:b/>
              </w:rPr>
              <w:t>N</w:t>
            </w:r>
          </w:p>
        </w:tc>
        <w:tc>
          <w:tcPr>
            <w:tcW w:w="1671" w:type="dxa"/>
            <w:shd w:val="clear" w:color="auto" w:fill="auto"/>
          </w:tcPr>
          <w:p w:rsidR="00864CAF" w:rsidRPr="00A42BEB" w:rsidRDefault="00AC7E57" w:rsidP="00D559E7">
            <w:pPr>
              <w:jc w:val="center"/>
              <w:rPr>
                <w:rFonts w:ascii="Arial" w:hAnsi="Arial" w:cs="Arial"/>
                <w:b/>
              </w:rPr>
            </w:pPr>
            <w:r w:rsidRPr="00A42BEB">
              <w:rPr>
                <w:rFonts w:ascii="Arial" w:hAnsi="Arial" w:cs="Arial"/>
                <w:b/>
              </w:rPr>
              <w:t>N</w:t>
            </w:r>
          </w:p>
        </w:tc>
        <w:tc>
          <w:tcPr>
            <w:tcW w:w="1568" w:type="dxa"/>
            <w:shd w:val="clear" w:color="auto" w:fill="auto"/>
          </w:tcPr>
          <w:p w:rsidR="00864CAF" w:rsidRPr="00A42BEB" w:rsidRDefault="00AC7E57" w:rsidP="00D559E7">
            <w:pPr>
              <w:jc w:val="center"/>
              <w:rPr>
                <w:rFonts w:ascii="Arial" w:hAnsi="Arial" w:cs="Arial"/>
                <w:b/>
              </w:rPr>
            </w:pPr>
            <w:r w:rsidRPr="00A42BEB">
              <w:rPr>
                <w:rFonts w:ascii="Arial" w:hAnsi="Arial" w:cs="Arial"/>
                <w:b/>
              </w:rPr>
              <w:t>Y</w:t>
            </w:r>
          </w:p>
        </w:tc>
        <w:tc>
          <w:tcPr>
            <w:tcW w:w="4291" w:type="dxa"/>
          </w:tcPr>
          <w:p w:rsidR="00244484" w:rsidRDefault="00244484" w:rsidP="00AC7E57">
            <w:pPr>
              <w:rPr>
                <w:rFonts w:ascii="Arial" w:hAnsi="Arial" w:cs="Arial"/>
              </w:rPr>
            </w:pPr>
            <w:r>
              <w:rPr>
                <w:rFonts w:ascii="Arial" w:hAnsi="Arial" w:cs="Arial"/>
              </w:rPr>
              <w:t>EPAU/High Risk/Emerg. Presentations:</w:t>
            </w:r>
          </w:p>
          <w:p w:rsidR="00AC7E57" w:rsidRPr="00A42BEB" w:rsidRDefault="00661588" w:rsidP="00AC7E57">
            <w:pPr>
              <w:rPr>
                <w:rFonts w:ascii="Arial" w:hAnsi="Arial" w:cs="Arial"/>
              </w:rPr>
            </w:pPr>
            <w:r>
              <w:rPr>
                <w:rFonts w:ascii="Arial" w:hAnsi="Arial" w:cs="Arial"/>
              </w:rPr>
              <w:t>Following clinical assessment on a case by case basis,</w:t>
            </w:r>
            <w:r w:rsidR="00E414B5">
              <w:rPr>
                <w:rFonts w:ascii="Arial" w:hAnsi="Arial" w:cs="Arial"/>
              </w:rPr>
              <w:t xml:space="preserve"> </w:t>
            </w:r>
            <w:r>
              <w:rPr>
                <w:rFonts w:ascii="Arial" w:hAnsi="Arial" w:cs="Arial"/>
              </w:rPr>
              <w:t>a</w:t>
            </w:r>
            <w:r w:rsidR="00AC7E57" w:rsidRPr="00A80EA5">
              <w:rPr>
                <w:rFonts w:ascii="Arial" w:hAnsi="Arial" w:cs="Arial"/>
              </w:rPr>
              <w:t xml:space="preserve">ttendance by partners is facilitated </w:t>
            </w:r>
            <w:r w:rsidR="00B8118D" w:rsidRPr="00A80EA5">
              <w:rPr>
                <w:rFonts w:ascii="Arial" w:hAnsi="Arial" w:cs="Arial"/>
              </w:rPr>
              <w:t xml:space="preserve">on a case by case basis </w:t>
            </w:r>
            <w:r w:rsidR="00AC7E57" w:rsidRPr="00A80EA5">
              <w:rPr>
                <w:rFonts w:ascii="Arial" w:hAnsi="Arial" w:cs="Arial"/>
              </w:rPr>
              <w:t>where determined by the clinical team.</w:t>
            </w:r>
          </w:p>
          <w:p w:rsidR="00864CAF" w:rsidRPr="00A42BEB" w:rsidRDefault="00864CAF" w:rsidP="00D559E7">
            <w:pPr>
              <w:jc w:val="center"/>
              <w:rPr>
                <w:rFonts w:ascii="Arial" w:hAnsi="Arial" w:cs="Arial"/>
                <w:b/>
              </w:rPr>
            </w:pPr>
          </w:p>
        </w:tc>
      </w:tr>
    </w:tbl>
    <w:p w:rsidR="00D516D4" w:rsidRPr="00A42BEB" w:rsidRDefault="00D516D4" w:rsidP="00D516D4">
      <w:pPr>
        <w:rPr>
          <w:rFonts w:ascii="Arial" w:hAnsi="Arial" w:cs="Arial"/>
          <w:b/>
        </w:rPr>
      </w:pPr>
    </w:p>
    <w:p w:rsidR="00CE36A8" w:rsidRDefault="00CE36A8" w:rsidP="00CE36A8">
      <w:pPr>
        <w:rPr>
          <w:rFonts w:ascii="Arial" w:hAnsi="Arial" w:cs="Arial"/>
          <w:b/>
        </w:rPr>
      </w:pPr>
      <w:r w:rsidRPr="00A42BEB">
        <w:rPr>
          <w:rFonts w:ascii="Arial" w:hAnsi="Arial" w:cs="Arial"/>
          <w:b/>
        </w:rPr>
        <w:t xml:space="preserve"> </w:t>
      </w:r>
    </w:p>
    <w:p w:rsidR="00BE31BF" w:rsidRDefault="00BE31BF" w:rsidP="00D559E7">
      <w:pPr>
        <w:jc w:val="center"/>
        <w:rPr>
          <w:rFonts w:ascii="Arial" w:hAnsi="Arial" w:cs="Arial"/>
          <w:b/>
        </w:rPr>
      </w:pPr>
    </w:p>
    <w:p w:rsidR="00BE31BF" w:rsidRDefault="00BE31BF" w:rsidP="00D559E7">
      <w:pPr>
        <w:jc w:val="center"/>
        <w:rPr>
          <w:rFonts w:ascii="Arial" w:hAnsi="Arial" w:cs="Arial"/>
          <w:b/>
        </w:rPr>
      </w:pPr>
    </w:p>
    <w:p w:rsidR="00D516D4" w:rsidRPr="00A42BEB" w:rsidRDefault="00D516D4" w:rsidP="00D516D4">
      <w:pPr>
        <w:jc w:val="center"/>
        <w:rPr>
          <w:rFonts w:ascii="Arial" w:hAnsi="Arial" w:cs="Arial"/>
          <w:b/>
        </w:rPr>
      </w:pPr>
    </w:p>
    <w:sectPr w:rsidR="00D516D4" w:rsidRPr="00A42BEB" w:rsidSect="00374BF0">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4766" w:rsidRDefault="00BD4766" w:rsidP="00F94007">
      <w:pPr>
        <w:spacing w:after="0" w:line="240" w:lineRule="auto"/>
      </w:pPr>
      <w:r>
        <w:separator/>
      </w:r>
    </w:p>
  </w:endnote>
  <w:endnote w:type="continuationSeparator" w:id="0">
    <w:p w:rsidR="00BD4766" w:rsidRDefault="00BD4766" w:rsidP="00F940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29A" w:rsidRDefault="00E012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26497061"/>
      <w:docPartObj>
        <w:docPartGallery w:val="Page Numbers (Bottom of Page)"/>
        <w:docPartUnique/>
      </w:docPartObj>
    </w:sdtPr>
    <w:sdtEndPr>
      <w:rPr>
        <w:noProof/>
      </w:rPr>
    </w:sdtEndPr>
    <w:sdtContent>
      <w:p w:rsidR="00E0129A" w:rsidRDefault="00E0129A">
        <w:pPr>
          <w:pStyle w:val="Footer"/>
          <w:jc w:val="right"/>
        </w:pPr>
        <w:r>
          <w:fldChar w:fldCharType="begin"/>
        </w:r>
        <w:r>
          <w:instrText xml:space="preserve"> PAGE   \* MERGEFORMAT </w:instrText>
        </w:r>
        <w:r>
          <w:fldChar w:fldCharType="separate"/>
        </w:r>
        <w:r w:rsidR="009510CF">
          <w:rPr>
            <w:noProof/>
          </w:rPr>
          <w:t>3</w:t>
        </w:r>
        <w:r>
          <w:rPr>
            <w:noProof/>
          </w:rPr>
          <w:fldChar w:fldCharType="end"/>
        </w:r>
      </w:p>
    </w:sdtContent>
  </w:sdt>
  <w:p w:rsidR="00E0129A" w:rsidRDefault="00E0129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29A" w:rsidRDefault="00E012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4766" w:rsidRDefault="00BD4766" w:rsidP="00F94007">
      <w:pPr>
        <w:spacing w:after="0" w:line="240" w:lineRule="auto"/>
      </w:pPr>
      <w:r>
        <w:separator/>
      </w:r>
    </w:p>
  </w:footnote>
  <w:footnote w:type="continuationSeparator" w:id="0">
    <w:p w:rsidR="00BD4766" w:rsidRDefault="00BD4766" w:rsidP="00F940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29A" w:rsidRDefault="00E012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29A" w:rsidRDefault="00E012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29A" w:rsidRDefault="00E012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730E7"/>
    <w:multiLevelType w:val="hybridMultilevel"/>
    <w:tmpl w:val="9648B67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12A45EEA"/>
    <w:multiLevelType w:val="hybridMultilevel"/>
    <w:tmpl w:val="541E651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3C10BE0"/>
    <w:multiLevelType w:val="hybridMultilevel"/>
    <w:tmpl w:val="438E1A9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60326DB"/>
    <w:multiLevelType w:val="hybridMultilevel"/>
    <w:tmpl w:val="C904360A"/>
    <w:lvl w:ilvl="0" w:tplc="FC8E6E4A">
      <w:numFmt w:val="bullet"/>
      <w:lvlText w:val="-"/>
      <w:lvlJc w:val="left"/>
      <w:pPr>
        <w:ind w:left="41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9643928"/>
    <w:multiLevelType w:val="hybridMultilevel"/>
    <w:tmpl w:val="F1BAF7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5ED1FF1"/>
    <w:multiLevelType w:val="hybridMultilevel"/>
    <w:tmpl w:val="CAB61FB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6" w15:restartNumberingAfterBreak="0">
    <w:nsid w:val="274246D4"/>
    <w:multiLevelType w:val="hybridMultilevel"/>
    <w:tmpl w:val="115C632A"/>
    <w:lvl w:ilvl="0" w:tplc="18090001">
      <w:start w:val="1"/>
      <w:numFmt w:val="bullet"/>
      <w:lvlText w:val=""/>
      <w:lvlJc w:val="left"/>
      <w:pPr>
        <w:ind w:left="770" w:hanging="360"/>
      </w:pPr>
      <w:rPr>
        <w:rFonts w:ascii="Symbol" w:hAnsi="Symbol" w:hint="default"/>
      </w:rPr>
    </w:lvl>
    <w:lvl w:ilvl="1" w:tplc="18090003" w:tentative="1">
      <w:start w:val="1"/>
      <w:numFmt w:val="bullet"/>
      <w:lvlText w:val="o"/>
      <w:lvlJc w:val="left"/>
      <w:pPr>
        <w:ind w:left="1490" w:hanging="360"/>
      </w:pPr>
      <w:rPr>
        <w:rFonts w:ascii="Courier New" w:hAnsi="Courier New" w:cs="Courier New" w:hint="default"/>
      </w:rPr>
    </w:lvl>
    <w:lvl w:ilvl="2" w:tplc="18090005" w:tentative="1">
      <w:start w:val="1"/>
      <w:numFmt w:val="bullet"/>
      <w:lvlText w:val=""/>
      <w:lvlJc w:val="left"/>
      <w:pPr>
        <w:ind w:left="2210" w:hanging="360"/>
      </w:pPr>
      <w:rPr>
        <w:rFonts w:ascii="Wingdings" w:hAnsi="Wingdings" w:hint="default"/>
      </w:rPr>
    </w:lvl>
    <w:lvl w:ilvl="3" w:tplc="18090001" w:tentative="1">
      <w:start w:val="1"/>
      <w:numFmt w:val="bullet"/>
      <w:lvlText w:val=""/>
      <w:lvlJc w:val="left"/>
      <w:pPr>
        <w:ind w:left="2930" w:hanging="360"/>
      </w:pPr>
      <w:rPr>
        <w:rFonts w:ascii="Symbol" w:hAnsi="Symbol" w:hint="default"/>
      </w:rPr>
    </w:lvl>
    <w:lvl w:ilvl="4" w:tplc="18090003" w:tentative="1">
      <w:start w:val="1"/>
      <w:numFmt w:val="bullet"/>
      <w:lvlText w:val="o"/>
      <w:lvlJc w:val="left"/>
      <w:pPr>
        <w:ind w:left="3650" w:hanging="360"/>
      </w:pPr>
      <w:rPr>
        <w:rFonts w:ascii="Courier New" w:hAnsi="Courier New" w:cs="Courier New" w:hint="default"/>
      </w:rPr>
    </w:lvl>
    <w:lvl w:ilvl="5" w:tplc="18090005" w:tentative="1">
      <w:start w:val="1"/>
      <w:numFmt w:val="bullet"/>
      <w:lvlText w:val=""/>
      <w:lvlJc w:val="left"/>
      <w:pPr>
        <w:ind w:left="4370" w:hanging="360"/>
      </w:pPr>
      <w:rPr>
        <w:rFonts w:ascii="Wingdings" w:hAnsi="Wingdings" w:hint="default"/>
      </w:rPr>
    </w:lvl>
    <w:lvl w:ilvl="6" w:tplc="18090001" w:tentative="1">
      <w:start w:val="1"/>
      <w:numFmt w:val="bullet"/>
      <w:lvlText w:val=""/>
      <w:lvlJc w:val="left"/>
      <w:pPr>
        <w:ind w:left="5090" w:hanging="360"/>
      </w:pPr>
      <w:rPr>
        <w:rFonts w:ascii="Symbol" w:hAnsi="Symbol" w:hint="default"/>
      </w:rPr>
    </w:lvl>
    <w:lvl w:ilvl="7" w:tplc="18090003" w:tentative="1">
      <w:start w:val="1"/>
      <w:numFmt w:val="bullet"/>
      <w:lvlText w:val="o"/>
      <w:lvlJc w:val="left"/>
      <w:pPr>
        <w:ind w:left="5810" w:hanging="360"/>
      </w:pPr>
      <w:rPr>
        <w:rFonts w:ascii="Courier New" w:hAnsi="Courier New" w:cs="Courier New" w:hint="default"/>
      </w:rPr>
    </w:lvl>
    <w:lvl w:ilvl="8" w:tplc="18090005" w:tentative="1">
      <w:start w:val="1"/>
      <w:numFmt w:val="bullet"/>
      <w:lvlText w:val=""/>
      <w:lvlJc w:val="left"/>
      <w:pPr>
        <w:ind w:left="6530" w:hanging="360"/>
      </w:pPr>
      <w:rPr>
        <w:rFonts w:ascii="Wingdings" w:hAnsi="Wingdings" w:hint="default"/>
      </w:rPr>
    </w:lvl>
  </w:abstractNum>
  <w:abstractNum w:abstractNumId="7" w15:restartNumberingAfterBreak="0">
    <w:nsid w:val="2A8D15FD"/>
    <w:multiLevelType w:val="hybridMultilevel"/>
    <w:tmpl w:val="DF6A9CD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B004C9D"/>
    <w:multiLevelType w:val="hybridMultilevel"/>
    <w:tmpl w:val="F284734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B562FCD"/>
    <w:multiLevelType w:val="hybridMultilevel"/>
    <w:tmpl w:val="E26CC5D4"/>
    <w:lvl w:ilvl="0" w:tplc="FC8E6E4A">
      <w:numFmt w:val="bullet"/>
      <w:lvlText w:val="-"/>
      <w:lvlJc w:val="left"/>
      <w:pPr>
        <w:ind w:left="1130" w:hanging="360"/>
      </w:pPr>
      <w:rPr>
        <w:rFonts w:ascii="Calibri" w:eastAsiaTheme="minorHAnsi" w:hAnsi="Calibri" w:cs="Calibri"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33A158E4"/>
    <w:multiLevelType w:val="hybridMultilevel"/>
    <w:tmpl w:val="855215D2"/>
    <w:lvl w:ilvl="0" w:tplc="F67C9376">
      <w:start w:val="1"/>
      <w:numFmt w:val="decimal"/>
      <w:lvlText w:val="%1."/>
      <w:lvlJc w:val="left"/>
      <w:pPr>
        <w:ind w:left="720" w:hanging="360"/>
      </w:pPr>
      <w:rPr>
        <w:rFonts w:ascii="Calibri" w:hAnsi="Calibri" w:cs="Times New Roman" w:hint="default"/>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1" w15:restartNumberingAfterBreak="0">
    <w:nsid w:val="355F34E6"/>
    <w:multiLevelType w:val="hybridMultilevel"/>
    <w:tmpl w:val="B23E9DEE"/>
    <w:lvl w:ilvl="0" w:tplc="B5A2A66A">
      <w:start w:val="3"/>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36F22FB1"/>
    <w:multiLevelType w:val="hybridMultilevel"/>
    <w:tmpl w:val="85F23F7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3B0A4A08">
      <w:numFmt w:val="bullet"/>
      <w:lvlText w:val="-"/>
      <w:lvlJc w:val="left"/>
      <w:pPr>
        <w:ind w:left="2880" w:hanging="360"/>
      </w:pPr>
      <w:rPr>
        <w:rFonts w:ascii="Calibri" w:eastAsia="Calibri" w:hAnsi="Calibri" w:cs="Calibri"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3" w15:restartNumberingAfterBreak="0">
    <w:nsid w:val="3A92382C"/>
    <w:multiLevelType w:val="hybridMultilevel"/>
    <w:tmpl w:val="E272C32A"/>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4" w15:restartNumberingAfterBreak="0">
    <w:nsid w:val="3A951C68"/>
    <w:multiLevelType w:val="hybridMultilevel"/>
    <w:tmpl w:val="E1D08044"/>
    <w:lvl w:ilvl="0" w:tplc="FC8E6E4A">
      <w:numFmt w:val="bullet"/>
      <w:lvlText w:val="-"/>
      <w:lvlJc w:val="left"/>
      <w:pPr>
        <w:ind w:left="41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E533E9B"/>
    <w:multiLevelType w:val="hybridMultilevel"/>
    <w:tmpl w:val="0054D364"/>
    <w:lvl w:ilvl="0" w:tplc="FC8E6E4A">
      <w:numFmt w:val="bullet"/>
      <w:lvlText w:val="-"/>
      <w:lvlJc w:val="left"/>
      <w:pPr>
        <w:ind w:left="41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4443759C"/>
    <w:multiLevelType w:val="hybridMultilevel"/>
    <w:tmpl w:val="16CE5106"/>
    <w:lvl w:ilvl="0" w:tplc="18090001">
      <w:start w:val="1"/>
      <w:numFmt w:val="bullet"/>
      <w:lvlText w:val=""/>
      <w:lvlJc w:val="left"/>
      <w:pPr>
        <w:ind w:left="360" w:hanging="360"/>
      </w:pPr>
      <w:rPr>
        <w:rFonts w:ascii="Symbol" w:hAnsi="Symbol" w:hint="default"/>
        <w:color w:val="000000"/>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7" w15:restartNumberingAfterBreak="0">
    <w:nsid w:val="48535764"/>
    <w:multiLevelType w:val="hybridMultilevel"/>
    <w:tmpl w:val="9FD650E6"/>
    <w:lvl w:ilvl="0" w:tplc="FC8E6E4A">
      <w:numFmt w:val="bullet"/>
      <w:lvlText w:val="-"/>
      <w:lvlJc w:val="left"/>
      <w:pPr>
        <w:ind w:left="113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95167D8"/>
    <w:multiLevelType w:val="hybridMultilevel"/>
    <w:tmpl w:val="B84E27D2"/>
    <w:lvl w:ilvl="0" w:tplc="18090001">
      <w:start w:val="1"/>
      <w:numFmt w:val="bullet"/>
      <w:lvlText w:val=""/>
      <w:lvlJc w:val="left"/>
      <w:pPr>
        <w:ind w:left="770" w:hanging="360"/>
      </w:pPr>
      <w:rPr>
        <w:rFonts w:ascii="Symbol" w:hAnsi="Symbol" w:hint="default"/>
      </w:rPr>
    </w:lvl>
    <w:lvl w:ilvl="1" w:tplc="18090003">
      <w:start w:val="1"/>
      <w:numFmt w:val="bullet"/>
      <w:lvlText w:val="o"/>
      <w:lvlJc w:val="left"/>
      <w:pPr>
        <w:ind w:left="1490" w:hanging="360"/>
      </w:pPr>
      <w:rPr>
        <w:rFonts w:ascii="Courier New" w:hAnsi="Courier New" w:cs="Courier New" w:hint="default"/>
      </w:rPr>
    </w:lvl>
    <w:lvl w:ilvl="2" w:tplc="18090005">
      <w:start w:val="1"/>
      <w:numFmt w:val="bullet"/>
      <w:lvlText w:val=""/>
      <w:lvlJc w:val="left"/>
      <w:pPr>
        <w:ind w:left="2210" w:hanging="360"/>
      </w:pPr>
      <w:rPr>
        <w:rFonts w:ascii="Wingdings" w:hAnsi="Wingdings" w:hint="default"/>
      </w:rPr>
    </w:lvl>
    <w:lvl w:ilvl="3" w:tplc="18090001" w:tentative="1">
      <w:start w:val="1"/>
      <w:numFmt w:val="bullet"/>
      <w:lvlText w:val=""/>
      <w:lvlJc w:val="left"/>
      <w:pPr>
        <w:ind w:left="2930" w:hanging="360"/>
      </w:pPr>
      <w:rPr>
        <w:rFonts w:ascii="Symbol" w:hAnsi="Symbol" w:hint="default"/>
      </w:rPr>
    </w:lvl>
    <w:lvl w:ilvl="4" w:tplc="18090003" w:tentative="1">
      <w:start w:val="1"/>
      <w:numFmt w:val="bullet"/>
      <w:lvlText w:val="o"/>
      <w:lvlJc w:val="left"/>
      <w:pPr>
        <w:ind w:left="3650" w:hanging="360"/>
      </w:pPr>
      <w:rPr>
        <w:rFonts w:ascii="Courier New" w:hAnsi="Courier New" w:cs="Courier New" w:hint="default"/>
      </w:rPr>
    </w:lvl>
    <w:lvl w:ilvl="5" w:tplc="18090005" w:tentative="1">
      <w:start w:val="1"/>
      <w:numFmt w:val="bullet"/>
      <w:lvlText w:val=""/>
      <w:lvlJc w:val="left"/>
      <w:pPr>
        <w:ind w:left="4370" w:hanging="360"/>
      </w:pPr>
      <w:rPr>
        <w:rFonts w:ascii="Wingdings" w:hAnsi="Wingdings" w:hint="default"/>
      </w:rPr>
    </w:lvl>
    <w:lvl w:ilvl="6" w:tplc="18090001" w:tentative="1">
      <w:start w:val="1"/>
      <w:numFmt w:val="bullet"/>
      <w:lvlText w:val=""/>
      <w:lvlJc w:val="left"/>
      <w:pPr>
        <w:ind w:left="5090" w:hanging="360"/>
      </w:pPr>
      <w:rPr>
        <w:rFonts w:ascii="Symbol" w:hAnsi="Symbol" w:hint="default"/>
      </w:rPr>
    </w:lvl>
    <w:lvl w:ilvl="7" w:tplc="18090003" w:tentative="1">
      <w:start w:val="1"/>
      <w:numFmt w:val="bullet"/>
      <w:lvlText w:val="o"/>
      <w:lvlJc w:val="left"/>
      <w:pPr>
        <w:ind w:left="5810" w:hanging="360"/>
      </w:pPr>
      <w:rPr>
        <w:rFonts w:ascii="Courier New" w:hAnsi="Courier New" w:cs="Courier New" w:hint="default"/>
      </w:rPr>
    </w:lvl>
    <w:lvl w:ilvl="8" w:tplc="18090005" w:tentative="1">
      <w:start w:val="1"/>
      <w:numFmt w:val="bullet"/>
      <w:lvlText w:val=""/>
      <w:lvlJc w:val="left"/>
      <w:pPr>
        <w:ind w:left="6530" w:hanging="360"/>
      </w:pPr>
      <w:rPr>
        <w:rFonts w:ascii="Wingdings" w:hAnsi="Wingdings" w:hint="default"/>
      </w:rPr>
    </w:lvl>
  </w:abstractNum>
  <w:abstractNum w:abstractNumId="19" w15:restartNumberingAfterBreak="0">
    <w:nsid w:val="4F9B41E2"/>
    <w:multiLevelType w:val="hybridMultilevel"/>
    <w:tmpl w:val="99B42F7E"/>
    <w:lvl w:ilvl="0" w:tplc="FC8E6E4A">
      <w:numFmt w:val="bullet"/>
      <w:lvlText w:val="-"/>
      <w:lvlJc w:val="left"/>
      <w:pPr>
        <w:ind w:left="41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BF64143"/>
    <w:multiLevelType w:val="hybridMultilevel"/>
    <w:tmpl w:val="DB12BB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1" w15:restartNumberingAfterBreak="0">
    <w:nsid w:val="6093405E"/>
    <w:multiLevelType w:val="hybridMultilevel"/>
    <w:tmpl w:val="9D9C0DB0"/>
    <w:lvl w:ilvl="0" w:tplc="FC8E6E4A">
      <w:numFmt w:val="bullet"/>
      <w:lvlText w:val="-"/>
      <w:lvlJc w:val="left"/>
      <w:pPr>
        <w:ind w:left="410" w:hanging="360"/>
      </w:pPr>
      <w:rPr>
        <w:rFonts w:ascii="Calibri" w:eastAsiaTheme="minorHAnsi" w:hAnsi="Calibri" w:cs="Calibri" w:hint="default"/>
      </w:rPr>
    </w:lvl>
    <w:lvl w:ilvl="1" w:tplc="18090003" w:tentative="1">
      <w:start w:val="1"/>
      <w:numFmt w:val="bullet"/>
      <w:lvlText w:val="o"/>
      <w:lvlJc w:val="left"/>
      <w:pPr>
        <w:ind w:left="1130" w:hanging="360"/>
      </w:pPr>
      <w:rPr>
        <w:rFonts w:ascii="Courier New" w:hAnsi="Courier New" w:cs="Courier New" w:hint="default"/>
      </w:rPr>
    </w:lvl>
    <w:lvl w:ilvl="2" w:tplc="18090005" w:tentative="1">
      <w:start w:val="1"/>
      <w:numFmt w:val="bullet"/>
      <w:lvlText w:val=""/>
      <w:lvlJc w:val="left"/>
      <w:pPr>
        <w:ind w:left="1850" w:hanging="360"/>
      </w:pPr>
      <w:rPr>
        <w:rFonts w:ascii="Wingdings" w:hAnsi="Wingdings" w:hint="default"/>
      </w:rPr>
    </w:lvl>
    <w:lvl w:ilvl="3" w:tplc="18090001" w:tentative="1">
      <w:start w:val="1"/>
      <w:numFmt w:val="bullet"/>
      <w:lvlText w:val=""/>
      <w:lvlJc w:val="left"/>
      <w:pPr>
        <w:ind w:left="2570" w:hanging="360"/>
      </w:pPr>
      <w:rPr>
        <w:rFonts w:ascii="Symbol" w:hAnsi="Symbol" w:hint="default"/>
      </w:rPr>
    </w:lvl>
    <w:lvl w:ilvl="4" w:tplc="18090003" w:tentative="1">
      <w:start w:val="1"/>
      <w:numFmt w:val="bullet"/>
      <w:lvlText w:val="o"/>
      <w:lvlJc w:val="left"/>
      <w:pPr>
        <w:ind w:left="3290" w:hanging="360"/>
      </w:pPr>
      <w:rPr>
        <w:rFonts w:ascii="Courier New" w:hAnsi="Courier New" w:cs="Courier New" w:hint="default"/>
      </w:rPr>
    </w:lvl>
    <w:lvl w:ilvl="5" w:tplc="18090005" w:tentative="1">
      <w:start w:val="1"/>
      <w:numFmt w:val="bullet"/>
      <w:lvlText w:val=""/>
      <w:lvlJc w:val="left"/>
      <w:pPr>
        <w:ind w:left="4010" w:hanging="360"/>
      </w:pPr>
      <w:rPr>
        <w:rFonts w:ascii="Wingdings" w:hAnsi="Wingdings" w:hint="default"/>
      </w:rPr>
    </w:lvl>
    <w:lvl w:ilvl="6" w:tplc="18090001" w:tentative="1">
      <w:start w:val="1"/>
      <w:numFmt w:val="bullet"/>
      <w:lvlText w:val=""/>
      <w:lvlJc w:val="left"/>
      <w:pPr>
        <w:ind w:left="4730" w:hanging="360"/>
      </w:pPr>
      <w:rPr>
        <w:rFonts w:ascii="Symbol" w:hAnsi="Symbol" w:hint="default"/>
      </w:rPr>
    </w:lvl>
    <w:lvl w:ilvl="7" w:tplc="18090003" w:tentative="1">
      <w:start w:val="1"/>
      <w:numFmt w:val="bullet"/>
      <w:lvlText w:val="o"/>
      <w:lvlJc w:val="left"/>
      <w:pPr>
        <w:ind w:left="5450" w:hanging="360"/>
      </w:pPr>
      <w:rPr>
        <w:rFonts w:ascii="Courier New" w:hAnsi="Courier New" w:cs="Courier New" w:hint="default"/>
      </w:rPr>
    </w:lvl>
    <w:lvl w:ilvl="8" w:tplc="18090005" w:tentative="1">
      <w:start w:val="1"/>
      <w:numFmt w:val="bullet"/>
      <w:lvlText w:val=""/>
      <w:lvlJc w:val="left"/>
      <w:pPr>
        <w:ind w:left="6170" w:hanging="360"/>
      </w:pPr>
      <w:rPr>
        <w:rFonts w:ascii="Wingdings" w:hAnsi="Wingdings" w:hint="default"/>
      </w:rPr>
    </w:lvl>
  </w:abstractNum>
  <w:abstractNum w:abstractNumId="22" w15:restartNumberingAfterBreak="0">
    <w:nsid w:val="63FC771D"/>
    <w:multiLevelType w:val="hybridMultilevel"/>
    <w:tmpl w:val="F9AE481C"/>
    <w:lvl w:ilvl="0" w:tplc="42F40E24">
      <w:start w:val="3"/>
      <w:numFmt w:val="decimal"/>
      <w:lvlText w:val="%1."/>
      <w:lvlJc w:val="left"/>
      <w:pPr>
        <w:ind w:left="720" w:hanging="360"/>
      </w:pPr>
      <w:rPr>
        <w:rFonts w:cstheme="minorHAnsi"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16"/>
  </w:num>
  <w:num w:numId="6">
    <w:abstractNumId w:val="0"/>
  </w:num>
  <w:num w:numId="7">
    <w:abstractNumId w:val="4"/>
  </w:num>
  <w:num w:numId="8">
    <w:abstractNumId w:val="1"/>
  </w:num>
  <w:num w:numId="9">
    <w:abstractNumId w:val="0"/>
  </w:num>
  <w:num w:numId="10">
    <w:abstractNumId w:val="18"/>
  </w:num>
  <w:num w:numId="11">
    <w:abstractNumId w:val="6"/>
  </w:num>
  <w:num w:numId="12">
    <w:abstractNumId w:val="21"/>
  </w:num>
  <w:num w:numId="13">
    <w:abstractNumId w:val="15"/>
  </w:num>
  <w:num w:numId="14">
    <w:abstractNumId w:val="9"/>
  </w:num>
  <w:num w:numId="15">
    <w:abstractNumId w:val="19"/>
  </w:num>
  <w:num w:numId="16">
    <w:abstractNumId w:val="14"/>
  </w:num>
  <w:num w:numId="17">
    <w:abstractNumId w:val="3"/>
  </w:num>
  <w:num w:numId="18">
    <w:abstractNumId w:val="11"/>
  </w:num>
  <w:num w:numId="19">
    <w:abstractNumId w:val="22"/>
  </w:num>
  <w:num w:numId="20">
    <w:abstractNumId w:val="2"/>
  </w:num>
  <w:num w:numId="21">
    <w:abstractNumId w:val="17"/>
  </w:num>
  <w:num w:numId="22">
    <w:abstractNumId w:val="7"/>
  </w:num>
  <w:num w:numId="23">
    <w:abstractNumId w:val="12"/>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7AD"/>
    <w:rsid w:val="00001C2A"/>
    <w:rsid w:val="00045CF9"/>
    <w:rsid w:val="00047EED"/>
    <w:rsid w:val="00055EE2"/>
    <w:rsid w:val="000C2EF9"/>
    <w:rsid w:val="00166C08"/>
    <w:rsid w:val="001841C0"/>
    <w:rsid w:val="001E7F36"/>
    <w:rsid w:val="0024411D"/>
    <w:rsid w:val="00244484"/>
    <w:rsid w:val="002F6E92"/>
    <w:rsid w:val="00310F53"/>
    <w:rsid w:val="00357CED"/>
    <w:rsid w:val="00374BF0"/>
    <w:rsid w:val="003F2F60"/>
    <w:rsid w:val="00470F33"/>
    <w:rsid w:val="00485E7B"/>
    <w:rsid w:val="004937AD"/>
    <w:rsid w:val="004D5F98"/>
    <w:rsid w:val="004E19FC"/>
    <w:rsid w:val="005B3440"/>
    <w:rsid w:val="00606E21"/>
    <w:rsid w:val="00615F69"/>
    <w:rsid w:val="00640FA1"/>
    <w:rsid w:val="00661588"/>
    <w:rsid w:val="00687EE1"/>
    <w:rsid w:val="00692FC0"/>
    <w:rsid w:val="006A0965"/>
    <w:rsid w:val="007278D7"/>
    <w:rsid w:val="007570F2"/>
    <w:rsid w:val="007629EF"/>
    <w:rsid w:val="007D6229"/>
    <w:rsid w:val="007E4D49"/>
    <w:rsid w:val="0081283B"/>
    <w:rsid w:val="00864CAF"/>
    <w:rsid w:val="009314D2"/>
    <w:rsid w:val="009510CF"/>
    <w:rsid w:val="009A607F"/>
    <w:rsid w:val="009B2E2D"/>
    <w:rsid w:val="00A42BEB"/>
    <w:rsid w:val="00A56BD2"/>
    <w:rsid w:val="00A80EA5"/>
    <w:rsid w:val="00A84254"/>
    <w:rsid w:val="00AC7E57"/>
    <w:rsid w:val="00AF51B9"/>
    <w:rsid w:val="00B8118D"/>
    <w:rsid w:val="00B859DF"/>
    <w:rsid w:val="00BD4766"/>
    <w:rsid w:val="00BE31BF"/>
    <w:rsid w:val="00CA5B66"/>
    <w:rsid w:val="00CD712B"/>
    <w:rsid w:val="00CE36A8"/>
    <w:rsid w:val="00CF78C7"/>
    <w:rsid w:val="00D06A06"/>
    <w:rsid w:val="00D24BC5"/>
    <w:rsid w:val="00D516D4"/>
    <w:rsid w:val="00D5391F"/>
    <w:rsid w:val="00D559E7"/>
    <w:rsid w:val="00D65198"/>
    <w:rsid w:val="00D87F82"/>
    <w:rsid w:val="00D906B7"/>
    <w:rsid w:val="00D9377E"/>
    <w:rsid w:val="00E0129A"/>
    <w:rsid w:val="00E414B5"/>
    <w:rsid w:val="00EA37D4"/>
    <w:rsid w:val="00EE2C33"/>
    <w:rsid w:val="00F420EE"/>
    <w:rsid w:val="00F70CBC"/>
    <w:rsid w:val="00F94007"/>
    <w:rsid w:val="00FF13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ED5ABB5-4AD8-47E4-8267-B8B92A276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937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0CBC"/>
    <w:pPr>
      <w:spacing w:after="0" w:line="240" w:lineRule="auto"/>
      <w:ind w:left="720"/>
    </w:pPr>
    <w:rPr>
      <w:rFonts w:ascii="Calibri" w:hAnsi="Calibri" w:cs="Calibri"/>
      <w:lang w:eastAsia="en-IE"/>
    </w:rPr>
  </w:style>
  <w:style w:type="paragraph" w:styleId="PlainText">
    <w:name w:val="Plain Text"/>
    <w:basedOn w:val="Normal"/>
    <w:link w:val="PlainTextChar"/>
    <w:uiPriority w:val="99"/>
    <w:unhideWhenUsed/>
    <w:rsid w:val="00CF78C7"/>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CF78C7"/>
    <w:rPr>
      <w:rFonts w:ascii="Calibri" w:hAnsi="Calibri" w:cs="Calibri"/>
    </w:rPr>
  </w:style>
  <w:style w:type="paragraph" w:styleId="Header">
    <w:name w:val="header"/>
    <w:basedOn w:val="Normal"/>
    <w:link w:val="HeaderChar"/>
    <w:uiPriority w:val="99"/>
    <w:unhideWhenUsed/>
    <w:rsid w:val="00F940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4007"/>
  </w:style>
  <w:style w:type="paragraph" w:styleId="Footer">
    <w:name w:val="footer"/>
    <w:basedOn w:val="Normal"/>
    <w:link w:val="FooterChar"/>
    <w:uiPriority w:val="99"/>
    <w:unhideWhenUsed/>
    <w:rsid w:val="00F940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4007"/>
  </w:style>
  <w:style w:type="table" w:customStyle="1" w:styleId="TableGrid1">
    <w:name w:val="Table Grid1"/>
    <w:basedOn w:val="TableNormal"/>
    <w:uiPriority w:val="39"/>
    <w:rsid w:val="00244484"/>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10F53"/>
    <w:rPr>
      <w:color w:val="F49100"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8840472">
      <w:bodyDiv w:val="1"/>
      <w:marLeft w:val="0"/>
      <w:marRight w:val="0"/>
      <w:marTop w:val="0"/>
      <w:marBottom w:val="0"/>
      <w:divBdr>
        <w:top w:val="none" w:sz="0" w:space="0" w:color="auto"/>
        <w:left w:val="none" w:sz="0" w:space="0" w:color="auto"/>
        <w:bottom w:val="none" w:sz="0" w:space="0" w:color="auto"/>
        <w:right w:val="none" w:sz="0" w:space="0" w:color="auto"/>
      </w:divBdr>
    </w:div>
    <w:div w:id="435369810">
      <w:bodyDiv w:val="1"/>
      <w:marLeft w:val="0"/>
      <w:marRight w:val="0"/>
      <w:marTop w:val="0"/>
      <w:marBottom w:val="0"/>
      <w:divBdr>
        <w:top w:val="none" w:sz="0" w:space="0" w:color="auto"/>
        <w:left w:val="none" w:sz="0" w:space="0" w:color="auto"/>
        <w:bottom w:val="none" w:sz="0" w:space="0" w:color="auto"/>
        <w:right w:val="none" w:sz="0" w:space="0" w:color="auto"/>
      </w:divBdr>
    </w:div>
    <w:div w:id="445855924">
      <w:bodyDiv w:val="1"/>
      <w:marLeft w:val="0"/>
      <w:marRight w:val="0"/>
      <w:marTop w:val="0"/>
      <w:marBottom w:val="0"/>
      <w:divBdr>
        <w:top w:val="none" w:sz="0" w:space="0" w:color="auto"/>
        <w:left w:val="none" w:sz="0" w:space="0" w:color="auto"/>
        <w:bottom w:val="none" w:sz="0" w:space="0" w:color="auto"/>
        <w:right w:val="none" w:sz="0" w:space="0" w:color="auto"/>
      </w:divBdr>
    </w:div>
    <w:div w:id="1070736153">
      <w:bodyDiv w:val="1"/>
      <w:marLeft w:val="0"/>
      <w:marRight w:val="0"/>
      <w:marTop w:val="0"/>
      <w:marBottom w:val="0"/>
      <w:divBdr>
        <w:top w:val="none" w:sz="0" w:space="0" w:color="auto"/>
        <w:left w:val="none" w:sz="0" w:space="0" w:color="auto"/>
        <w:bottom w:val="none" w:sz="0" w:space="0" w:color="auto"/>
        <w:right w:val="none" w:sz="0" w:space="0" w:color="auto"/>
      </w:divBdr>
    </w:div>
    <w:div w:id="1411535550">
      <w:bodyDiv w:val="1"/>
      <w:marLeft w:val="0"/>
      <w:marRight w:val="0"/>
      <w:marTop w:val="0"/>
      <w:marBottom w:val="0"/>
      <w:divBdr>
        <w:top w:val="none" w:sz="0" w:space="0" w:color="auto"/>
        <w:left w:val="none" w:sz="0" w:space="0" w:color="auto"/>
        <w:bottom w:val="none" w:sz="0" w:space="0" w:color="auto"/>
        <w:right w:val="none" w:sz="0" w:space="0" w:color="auto"/>
      </w:divBdr>
    </w:div>
    <w:div w:id="1469663066">
      <w:bodyDiv w:val="1"/>
      <w:marLeft w:val="0"/>
      <w:marRight w:val="0"/>
      <w:marTop w:val="0"/>
      <w:marBottom w:val="0"/>
      <w:divBdr>
        <w:top w:val="none" w:sz="0" w:space="0" w:color="auto"/>
        <w:left w:val="none" w:sz="0" w:space="0" w:color="auto"/>
        <w:bottom w:val="none" w:sz="0" w:space="0" w:color="auto"/>
        <w:right w:val="none" w:sz="0" w:space="0" w:color="auto"/>
      </w:divBdr>
    </w:div>
    <w:div w:id="1483696004">
      <w:bodyDiv w:val="1"/>
      <w:marLeft w:val="0"/>
      <w:marRight w:val="0"/>
      <w:marTop w:val="0"/>
      <w:marBottom w:val="0"/>
      <w:divBdr>
        <w:top w:val="none" w:sz="0" w:space="0" w:color="auto"/>
        <w:left w:val="none" w:sz="0" w:space="0" w:color="auto"/>
        <w:bottom w:val="none" w:sz="0" w:space="0" w:color="auto"/>
        <w:right w:val="none" w:sz="0" w:space="0" w:color="auto"/>
      </w:divBdr>
    </w:div>
    <w:div w:id="1548564038">
      <w:bodyDiv w:val="1"/>
      <w:marLeft w:val="0"/>
      <w:marRight w:val="0"/>
      <w:marTop w:val="0"/>
      <w:marBottom w:val="0"/>
      <w:divBdr>
        <w:top w:val="none" w:sz="0" w:space="0" w:color="auto"/>
        <w:left w:val="none" w:sz="0" w:space="0" w:color="auto"/>
        <w:bottom w:val="none" w:sz="0" w:space="0" w:color="auto"/>
        <w:right w:val="none" w:sz="0" w:space="0" w:color="auto"/>
      </w:divBdr>
    </w:div>
    <w:div w:id="2090030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rotunda.i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692</Words>
  <Characters>3951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Maternity Services access for parnters</vt:lpstr>
    </vt:vector>
  </TitlesOfParts>
  <Company>HSE</Company>
  <LinksUpToDate>false</LinksUpToDate>
  <CharactersWithSpaces>4634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Maternity Services access for parnters</dc:title>
  <dc:subject>Maternity Services access for parnters</dc:subject>
  <dc:creator>HSE</dc:creator>
  <cp:keywords/>
  <dc:description/>
  <cp:lastModifiedBy>Covid196577</cp:lastModifiedBy>
  <cp:revision>2</cp:revision>
  <dcterms:created xsi:type="dcterms:W3CDTF">2021-09-17T09:06:00Z</dcterms:created>
  <dcterms:modified xsi:type="dcterms:W3CDTF">2021-09-17T09:06:00Z</dcterms:modified>
</cp:coreProperties>
</file>