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EA" w:rsidRDefault="00E20BEA" w:rsidP="000C4775">
      <w:pPr>
        <w:rPr>
          <w:rFonts w:ascii="Arial" w:hAnsi="Arial" w:cs="Arial"/>
          <w:b/>
          <w:u w:val="single"/>
        </w:rPr>
      </w:pPr>
      <w:bookmarkStart w:id="0" w:name="_GoBack"/>
      <w:bookmarkEnd w:id="0"/>
      <w:r>
        <w:rPr>
          <w:rFonts w:ascii="Verdana" w:eastAsia="Arial,Bold" w:hAnsi="Verdana" w:cs="Arial,BoldItalic"/>
          <w:b/>
          <w:noProof/>
          <w:sz w:val="20"/>
          <w:szCs w:val="20"/>
          <w:lang w:eastAsia="en-I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628103" cy="1323191"/>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28103" cy="1323191"/>
                    </a:xfrm>
                    <a:prstGeom prst="rect">
                      <a:avLst/>
                    </a:prstGeom>
                    <a:noFill/>
                    <a:ln w="9525">
                      <a:noFill/>
                      <a:miter lim="800000"/>
                      <a:headEnd/>
                      <a:tailEnd/>
                    </a:ln>
                  </pic:spPr>
                </pic:pic>
              </a:graphicData>
            </a:graphic>
          </wp:anchor>
        </w:drawing>
      </w:r>
      <w:r w:rsidR="00F11E3C">
        <w:rPr>
          <w:rFonts w:ascii="Arial" w:hAnsi="Arial" w:cs="Arial"/>
          <w:b/>
          <w:u w:val="single"/>
        </w:rPr>
        <w:br w:type="textWrapping" w:clear="all"/>
      </w:r>
    </w:p>
    <w:p w:rsidR="000E6F98" w:rsidRDefault="000E6F98" w:rsidP="007479C4">
      <w:pPr>
        <w:jc w:val="both"/>
        <w:rPr>
          <w:rFonts w:ascii="Arial" w:hAnsi="Arial" w:cs="Arial"/>
          <w:b/>
          <w:u w:val="single"/>
        </w:rPr>
      </w:pPr>
    </w:p>
    <w:p w:rsidR="0057541E" w:rsidRDefault="000C4775" w:rsidP="0057541E">
      <w:pPr>
        <w:jc w:val="center"/>
        <w:rPr>
          <w:rFonts w:ascii="Arial" w:hAnsi="Arial" w:cs="Arial"/>
          <w:b/>
          <w:sz w:val="28"/>
          <w:szCs w:val="28"/>
          <w:u w:val="single"/>
        </w:rPr>
      </w:pPr>
      <w:r w:rsidRPr="00C43DEF">
        <w:rPr>
          <w:rFonts w:ascii="Arial" w:hAnsi="Arial" w:cs="Arial"/>
          <w:b/>
          <w:sz w:val="28"/>
          <w:szCs w:val="28"/>
          <w:u w:val="single"/>
        </w:rPr>
        <w:t xml:space="preserve">Covid - 19   </w:t>
      </w:r>
      <w:r w:rsidR="002E48D8" w:rsidRPr="00C43DEF">
        <w:rPr>
          <w:rFonts w:ascii="Arial" w:hAnsi="Arial" w:cs="Arial"/>
          <w:b/>
          <w:sz w:val="28"/>
          <w:szCs w:val="28"/>
          <w:u w:val="single"/>
        </w:rPr>
        <w:t xml:space="preserve">Contingency Plan </w:t>
      </w:r>
      <w:r w:rsidRPr="00C43DEF">
        <w:rPr>
          <w:rFonts w:ascii="Arial" w:hAnsi="Arial" w:cs="Arial"/>
          <w:b/>
          <w:sz w:val="28"/>
          <w:szCs w:val="28"/>
          <w:u w:val="single"/>
        </w:rPr>
        <w:t xml:space="preserve">for Home </w:t>
      </w:r>
      <w:r w:rsidR="00310188" w:rsidRPr="00C43DEF">
        <w:rPr>
          <w:rFonts w:ascii="Arial" w:hAnsi="Arial" w:cs="Arial"/>
          <w:b/>
          <w:sz w:val="28"/>
          <w:szCs w:val="28"/>
          <w:u w:val="single"/>
        </w:rPr>
        <w:t>Support Managers</w:t>
      </w:r>
      <w:r w:rsidRPr="00C43DEF">
        <w:rPr>
          <w:rFonts w:ascii="Arial" w:hAnsi="Arial" w:cs="Arial"/>
          <w:b/>
          <w:sz w:val="28"/>
          <w:szCs w:val="28"/>
          <w:u w:val="single"/>
        </w:rPr>
        <w:t xml:space="preserve"> </w:t>
      </w:r>
      <w:r w:rsidR="00310188" w:rsidRPr="00C43DEF">
        <w:rPr>
          <w:rFonts w:ascii="Arial" w:hAnsi="Arial" w:cs="Arial"/>
          <w:b/>
          <w:sz w:val="28"/>
          <w:szCs w:val="28"/>
          <w:u w:val="single"/>
        </w:rPr>
        <w:t>and Health</w:t>
      </w:r>
      <w:r w:rsidRPr="00C43DEF">
        <w:rPr>
          <w:rFonts w:ascii="Arial" w:hAnsi="Arial" w:cs="Arial"/>
          <w:b/>
          <w:sz w:val="28"/>
          <w:szCs w:val="28"/>
          <w:u w:val="single"/>
        </w:rPr>
        <w:t xml:space="preserve"> Care Support Assistants </w:t>
      </w:r>
      <w:r w:rsidR="0057541E">
        <w:rPr>
          <w:rFonts w:ascii="Arial" w:hAnsi="Arial" w:cs="Arial"/>
          <w:b/>
          <w:sz w:val="28"/>
          <w:szCs w:val="28"/>
          <w:u w:val="single"/>
        </w:rPr>
        <w:t xml:space="preserve">and </w:t>
      </w:r>
      <w:r w:rsidR="0057541E" w:rsidRPr="00724E5E">
        <w:rPr>
          <w:rFonts w:ascii="Arial" w:hAnsi="Arial" w:cs="Arial"/>
          <w:b/>
          <w:sz w:val="28"/>
          <w:szCs w:val="28"/>
          <w:u w:val="single"/>
        </w:rPr>
        <w:t>Disability Managers/</w:t>
      </w:r>
      <w:r w:rsidR="00545915" w:rsidRPr="00724E5E">
        <w:rPr>
          <w:rFonts w:ascii="Arial" w:hAnsi="Arial" w:cs="Arial"/>
          <w:b/>
          <w:sz w:val="28"/>
          <w:szCs w:val="28"/>
          <w:u w:val="single"/>
        </w:rPr>
        <w:t>Personal Assistants</w:t>
      </w:r>
      <w:r w:rsidR="007479C4" w:rsidRPr="00724E5E">
        <w:rPr>
          <w:rFonts w:ascii="Arial" w:hAnsi="Arial" w:cs="Arial"/>
          <w:b/>
          <w:sz w:val="28"/>
          <w:szCs w:val="28"/>
          <w:u w:val="single"/>
        </w:rPr>
        <w:t xml:space="preserve"> during</w:t>
      </w:r>
      <w:r w:rsidR="007479C4" w:rsidRPr="00C43DEF">
        <w:rPr>
          <w:rFonts w:ascii="Arial" w:hAnsi="Arial" w:cs="Arial"/>
          <w:b/>
          <w:sz w:val="28"/>
          <w:szCs w:val="28"/>
          <w:u w:val="single"/>
        </w:rPr>
        <w:t xml:space="preserve"> Mitigation Phase</w:t>
      </w:r>
    </w:p>
    <w:p w:rsidR="0057541E" w:rsidRDefault="0057541E" w:rsidP="0057541E">
      <w:pPr>
        <w:rPr>
          <w:rFonts w:ascii="Arial" w:hAnsi="Arial" w:cs="Arial"/>
          <w:b/>
          <w:sz w:val="28"/>
          <w:szCs w:val="28"/>
          <w:u w:val="single"/>
        </w:rPr>
      </w:pPr>
    </w:p>
    <w:p w:rsidR="0057541E" w:rsidRPr="001E3769" w:rsidRDefault="0057541E" w:rsidP="00310188">
      <w:pPr>
        <w:jc w:val="center"/>
        <w:rPr>
          <w:rFonts w:ascii="Arial" w:hAnsi="Arial" w:cs="Arial"/>
          <w:color w:val="2E74B5" w:themeColor="accent1" w:themeShade="BF"/>
          <w:sz w:val="24"/>
          <w:szCs w:val="24"/>
        </w:rPr>
      </w:pPr>
    </w:p>
    <w:p w:rsidR="001E3769" w:rsidRPr="001E3769" w:rsidRDefault="000C4775" w:rsidP="000E6F98">
      <w:pPr>
        <w:jc w:val="both"/>
        <w:rPr>
          <w:rFonts w:ascii="Arial" w:hAnsi="Arial" w:cs="Arial"/>
          <w:b/>
          <w:color w:val="2E74B5" w:themeColor="accent1" w:themeShade="BF"/>
          <w:sz w:val="24"/>
          <w:szCs w:val="24"/>
        </w:rPr>
      </w:pPr>
      <w:r w:rsidRPr="001E3769">
        <w:rPr>
          <w:rFonts w:ascii="Arial" w:hAnsi="Arial" w:cs="Arial"/>
          <w:b/>
          <w:color w:val="2E74B5" w:themeColor="accent1" w:themeShade="BF"/>
          <w:sz w:val="24"/>
          <w:szCs w:val="24"/>
        </w:rPr>
        <w:t>Purpose of this document</w:t>
      </w:r>
    </w:p>
    <w:p w:rsidR="001564BC" w:rsidRPr="000E6F98" w:rsidRDefault="000C4775" w:rsidP="000E6F98">
      <w:pPr>
        <w:jc w:val="both"/>
        <w:rPr>
          <w:rFonts w:ascii="Arial" w:hAnsi="Arial" w:cs="Arial"/>
        </w:rPr>
      </w:pPr>
      <w:r w:rsidRPr="000E6F98">
        <w:rPr>
          <w:rFonts w:ascii="Arial" w:hAnsi="Arial" w:cs="Arial"/>
        </w:rPr>
        <w:t>To advise Home Care Support Teams</w:t>
      </w:r>
      <w:r w:rsidR="00C57252">
        <w:rPr>
          <w:rFonts w:ascii="Arial" w:hAnsi="Arial" w:cs="Arial"/>
        </w:rPr>
        <w:t>/disability support teams</w:t>
      </w:r>
      <w:r w:rsidRPr="000E6F98">
        <w:rPr>
          <w:rFonts w:ascii="Arial" w:hAnsi="Arial" w:cs="Arial"/>
        </w:rPr>
        <w:t xml:space="preserve"> on actions to be taken during the Covid</w:t>
      </w:r>
      <w:r w:rsidR="007479C4" w:rsidRPr="000E6F98">
        <w:rPr>
          <w:rFonts w:ascii="Arial" w:hAnsi="Arial" w:cs="Arial"/>
        </w:rPr>
        <w:t xml:space="preserve"> </w:t>
      </w:r>
      <w:r w:rsidRPr="000E6F98">
        <w:rPr>
          <w:rFonts w:ascii="Arial" w:hAnsi="Arial" w:cs="Arial"/>
        </w:rPr>
        <w:t>- 19 mitigation phase</w:t>
      </w:r>
      <w:r w:rsidR="007479C4" w:rsidRPr="000E6F98">
        <w:rPr>
          <w:rFonts w:ascii="Arial" w:hAnsi="Arial" w:cs="Arial"/>
        </w:rPr>
        <w:t>.</w:t>
      </w:r>
      <w:r w:rsidR="000E6F98">
        <w:rPr>
          <w:rFonts w:ascii="Arial" w:hAnsi="Arial" w:cs="Arial"/>
        </w:rPr>
        <w:t xml:space="preserve">  This document identifies:</w:t>
      </w:r>
    </w:p>
    <w:p w:rsidR="001564BC" w:rsidRPr="000E6F98" w:rsidRDefault="007479C4" w:rsidP="001564BC">
      <w:pPr>
        <w:pStyle w:val="ListParagraph"/>
        <w:numPr>
          <w:ilvl w:val="0"/>
          <w:numId w:val="16"/>
        </w:numPr>
        <w:rPr>
          <w:rFonts w:ascii="Arial" w:hAnsi="Arial" w:cs="Arial"/>
        </w:rPr>
      </w:pPr>
      <w:r w:rsidRPr="000E6F98">
        <w:rPr>
          <w:rFonts w:ascii="Arial" w:hAnsi="Arial" w:cs="Arial"/>
        </w:rPr>
        <w:t>A</w:t>
      </w:r>
      <w:r w:rsidR="00777A88" w:rsidRPr="000E6F98">
        <w:rPr>
          <w:rFonts w:ascii="Arial" w:hAnsi="Arial" w:cs="Arial"/>
        </w:rPr>
        <w:t xml:space="preserve"> sample client schedule of se</w:t>
      </w:r>
      <w:r w:rsidR="001564BC" w:rsidRPr="000E6F98">
        <w:rPr>
          <w:rFonts w:ascii="Arial" w:hAnsi="Arial" w:cs="Arial"/>
        </w:rPr>
        <w:t>r</w:t>
      </w:r>
      <w:r w:rsidR="00777A88" w:rsidRPr="000E6F98">
        <w:rPr>
          <w:rFonts w:ascii="Arial" w:hAnsi="Arial" w:cs="Arial"/>
        </w:rPr>
        <w:t>vice</w:t>
      </w:r>
      <w:r w:rsidR="008E7B90">
        <w:rPr>
          <w:rFonts w:ascii="Arial" w:hAnsi="Arial" w:cs="Arial"/>
        </w:rPr>
        <w:t>.</w:t>
      </w:r>
    </w:p>
    <w:p w:rsidR="001564BC" w:rsidRPr="000E6F98" w:rsidRDefault="00C53799" w:rsidP="001564BC">
      <w:pPr>
        <w:pStyle w:val="ListParagraph"/>
        <w:numPr>
          <w:ilvl w:val="0"/>
          <w:numId w:val="16"/>
        </w:numPr>
        <w:rPr>
          <w:rFonts w:ascii="Arial" w:hAnsi="Arial" w:cs="Arial"/>
        </w:rPr>
      </w:pPr>
      <w:r w:rsidRPr="000E6F98">
        <w:rPr>
          <w:rFonts w:ascii="Arial" w:hAnsi="Arial" w:cs="Arial"/>
        </w:rPr>
        <w:t>P</w:t>
      </w:r>
      <w:r w:rsidR="001564BC" w:rsidRPr="000E6F98">
        <w:rPr>
          <w:rFonts w:ascii="Arial" w:hAnsi="Arial" w:cs="Arial"/>
        </w:rPr>
        <w:t>rio</w:t>
      </w:r>
      <w:r w:rsidR="007479C4" w:rsidRPr="000E6F98">
        <w:rPr>
          <w:rFonts w:ascii="Arial" w:hAnsi="Arial" w:cs="Arial"/>
        </w:rPr>
        <w:t>ritisation classifications</w:t>
      </w:r>
      <w:r w:rsidR="008E7B90">
        <w:rPr>
          <w:rFonts w:ascii="Arial" w:hAnsi="Arial" w:cs="Arial"/>
        </w:rPr>
        <w:t>.</w:t>
      </w:r>
    </w:p>
    <w:p w:rsidR="001564BC" w:rsidRPr="000E6F98" w:rsidRDefault="00C53799" w:rsidP="001564BC">
      <w:pPr>
        <w:pStyle w:val="ListParagraph"/>
        <w:numPr>
          <w:ilvl w:val="0"/>
          <w:numId w:val="16"/>
        </w:numPr>
        <w:rPr>
          <w:rFonts w:ascii="Arial" w:hAnsi="Arial" w:cs="Arial"/>
        </w:rPr>
      </w:pPr>
      <w:r w:rsidRPr="000E6F98">
        <w:rPr>
          <w:rFonts w:ascii="Arial" w:hAnsi="Arial" w:cs="Arial"/>
        </w:rPr>
        <w:t>A</w:t>
      </w:r>
      <w:r w:rsidR="001564BC" w:rsidRPr="000E6F98">
        <w:rPr>
          <w:rFonts w:ascii="Arial" w:hAnsi="Arial" w:cs="Arial"/>
        </w:rPr>
        <w:t>ction cards for the Home</w:t>
      </w:r>
      <w:r w:rsidR="007479C4" w:rsidRPr="000E6F98">
        <w:rPr>
          <w:rFonts w:ascii="Arial" w:hAnsi="Arial" w:cs="Arial"/>
        </w:rPr>
        <w:t xml:space="preserve"> Support Co-Ordinator and HCSA/</w:t>
      </w:r>
      <w:r w:rsidR="001564BC" w:rsidRPr="000E6F98">
        <w:rPr>
          <w:rFonts w:ascii="Arial" w:hAnsi="Arial" w:cs="Arial"/>
        </w:rPr>
        <w:t>P</w:t>
      </w:r>
      <w:r w:rsidR="007479C4" w:rsidRPr="000E6F98">
        <w:rPr>
          <w:rFonts w:ascii="Arial" w:hAnsi="Arial" w:cs="Arial"/>
        </w:rPr>
        <w:t>ersonal Assistant</w:t>
      </w:r>
      <w:r w:rsidR="006E1F54">
        <w:rPr>
          <w:rFonts w:ascii="Arial" w:hAnsi="Arial" w:cs="Arial"/>
        </w:rPr>
        <w:t xml:space="preserve"> or other providers of care/support in the home eg specialist nurses, voluntary providers etc</w:t>
      </w:r>
      <w:r w:rsidR="008E7B90">
        <w:rPr>
          <w:rFonts w:ascii="Arial" w:hAnsi="Arial" w:cs="Arial"/>
        </w:rPr>
        <w:t>.</w:t>
      </w:r>
    </w:p>
    <w:p w:rsidR="0085463E" w:rsidRPr="000E6F98" w:rsidRDefault="00777A88" w:rsidP="001564BC">
      <w:pPr>
        <w:pStyle w:val="ListParagraph"/>
        <w:numPr>
          <w:ilvl w:val="0"/>
          <w:numId w:val="16"/>
        </w:numPr>
        <w:rPr>
          <w:rFonts w:ascii="Arial" w:hAnsi="Arial" w:cs="Arial"/>
        </w:rPr>
      </w:pPr>
      <w:r w:rsidRPr="000E6F98">
        <w:rPr>
          <w:rFonts w:ascii="Arial" w:hAnsi="Arial" w:cs="Arial"/>
        </w:rPr>
        <w:t>Additional operat</w:t>
      </w:r>
      <w:r w:rsidR="007479C4" w:rsidRPr="000E6F98">
        <w:rPr>
          <w:rFonts w:ascii="Arial" w:hAnsi="Arial" w:cs="Arial"/>
        </w:rPr>
        <w:t xml:space="preserve">ional matters for consideration </w:t>
      </w:r>
      <w:r w:rsidRPr="000E6F98">
        <w:rPr>
          <w:rFonts w:ascii="Arial" w:hAnsi="Arial" w:cs="Arial"/>
        </w:rPr>
        <w:t xml:space="preserve">included in Appendix </w:t>
      </w:r>
      <w:r w:rsidR="00B56F3C" w:rsidRPr="000E6F98">
        <w:rPr>
          <w:rFonts w:ascii="Arial" w:hAnsi="Arial" w:cs="Arial"/>
        </w:rPr>
        <w:t>I</w:t>
      </w:r>
      <w:r w:rsidR="008E7B90">
        <w:rPr>
          <w:rFonts w:ascii="Arial" w:hAnsi="Arial" w:cs="Arial"/>
        </w:rPr>
        <w:t>.</w:t>
      </w:r>
    </w:p>
    <w:p w:rsidR="001564BC" w:rsidRPr="000E6F98" w:rsidRDefault="001564BC" w:rsidP="000E6F98">
      <w:pPr>
        <w:jc w:val="both"/>
        <w:rPr>
          <w:rFonts w:ascii="Arial" w:hAnsi="Arial" w:cs="Arial"/>
        </w:rPr>
      </w:pPr>
      <w:r w:rsidRPr="000E6F98">
        <w:rPr>
          <w:rFonts w:ascii="Arial" w:hAnsi="Arial" w:cs="Arial"/>
        </w:rPr>
        <w:t>The Home Support Contingency Plan also identifies prioritisation of patients/</w:t>
      </w:r>
      <w:r w:rsidR="005C50FC">
        <w:rPr>
          <w:rFonts w:ascii="Arial" w:hAnsi="Arial" w:cs="Arial"/>
        </w:rPr>
        <w:t>service users/</w:t>
      </w:r>
      <w:r w:rsidRPr="000E6F98">
        <w:rPr>
          <w:rFonts w:ascii="Arial" w:hAnsi="Arial" w:cs="Arial"/>
        </w:rPr>
        <w:t>clients which has been reviewed in the context of three different scenarios:</w:t>
      </w:r>
    </w:p>
    <w:p w:rsidR="0085463E" w:rsidRPr="000E6F98" w:rsidRDefault="0085463E" w:rsidP="0085463E">
      <w:pPr>
        <w:pStyle w:val="ListParagraph"/>
        <w:numPr>
          <w:ilvl w:val="0"/>
          <w:numId w:val="13"/>
        </w:numPr>
        <w:spacing w:after="160" w:line="259" w:lineRule="auto"/>
        <w:rPr>
          <w:rFonts w:ascii="Arial" w:hAnsi="Arial" w:cs="Arial"/>
        </w:rPr>
      </w:pPr>
      <w:r w:rsidRPr="000E6F98">
        <w:rPr>
          <w:rFonts w:ascii="Arial" w:hAnsi="Arial" w:cs="Arial"/>
        </w:rPr>
        <w:lastRenderedPageBreak/>
        <w:t>Normal service to continue</w:t>
      </w:r>
    </w:p>
    <w:p w:rsidR="0085463E" w:rsidRPr="000E6F98" w:rsidRDefault="0085463E" w:rsidP="0085463E">
      <w:pPr>
        <w:pStyle w:val="ListParagraph"/>
        <w:numPr>
          <w:ilvl w:val="0"/>
          <w:numId w:val="13"/>
        </w:numPr>
        <w:spacing w:after="160" w:line="259" w:lineRule="auto"/>
        <w:rPr>
          <w:rFonts w:ascii="Arial" w:hAnsi="Arial" w:cs="Arial"/>
        </w:rPr>
      </w:pPr>
      <w:r w:rsidRPr="000E6F98">
        <w:rPr>
          <w:rFonts w:ascii="Arial" w:hAnsi="Arial" w:cs="Arial"/>
        </w:rPr>
        <w:t>Reduction of homecare</w:t>
      </w:r>
      <w:r w:rsidR="00A04773">
        <w:rPr>
          <w:rFonts w:ascii="Arial" w:hAnsi="Arial" w:cs="Arial"/>
        </w:rPr>
        <w:t>/home support</w:t>
      </w:r>
      <w:r w:rsidRPr="000E6F98">
        <w:rPr>
          <w:rFonts w:ascii="Arial" w:hAnsi="Arial" w:cs="Arial"/>
        </w:rPr>
        <w:t xml:space="preserve"> service </w:t>
      </w:r>
    </w:p>
    <w:p w:rsidR="001C3791" w:rsidRDefault="0085463E" w:rsidP="0085463E">
      <w:pPr>
        <w:pStyle w:val="ListParagraph"/>
        <w:numPr>
          <w:ilvl w:val="0"/>
          <w:numId w:val="13"/>
        </w:numPr>
        <w:spacing w:after="160" w:line="259" w:lineRule="auto"/>
        <w:rPr>
          <w:rFonts w:ascii="Arial" w:hAnsi="Arial" w:cs="Arial"/>
        </w:rPr>
      </w:pPr>
      <w:r w:rsidRPr="000E6F98">
        <w:rPr>
          <w:rFonts w:ascii="Arial" w:hAnsi="Arial" w:cs="Arial"/>
        </w:rPr>
        <w:t>Alternative provision of care</w:t>
      </w:r>
      <w:r w:rsidR="00A04773">
        <w:rPr>
          <w:rFonts w:ascii="Arial" w:hAnsi="Arial" w:cs="Arial"/>
        </w:rPr>
        <w:t>/support services</w:t>
      </w:r>
      <w:r w:rsidR="00873DE0">
        <w:rPr>
          <w:rFonts w:ascii="Arial" w:hAnsi="Arial" w:cs="Arial"/>
        </w:rPr>
        <w:t xml:space="preserve"> </w:t>
      </w:r>
    </w:p>
    <w:p w:rsidR="00873DE0" w:rsidRDefault="00873DE0" w:rsidP="00873DE0">
      <w:pPr>
        <w:spacing w:after="160" w:line="259" w:lineRule="auto"/>
        <w:rPr>
          <w:rFonts w:ascii="Arial" w:hAnsi="Arial" w:cs="Arial"/>
        </w:rPr>
      </w:pPr>
      <w:r>
        <w:rPr>
          <w:rFonts w:ascii="Arial" w:hAnsi="Arial" w:cs="Arial"/>
        </w:rPr>
        <w:t>Please note, this document does not deal specifically with;</w:t>
      </w:r>
    </w:p>
    <w:p w:rsidR="00873DE0" w:rsidRDefault="00873DE0" w:rsidP="00873DE0">
      <w:pPr>
        <w:pStyle w:val="ListParagraph"/>
        <w:numPr>
          <w:ilvl w:val="0"/>
          <w:numId w:val="29"/>
        </w:numPr>
        <w:spacing w:after="160" w:line="259" w:lineRule="auto"/>
        <w:rPr>
          <w:rFonts w:ascii="Arial" w:hAnsi="Arial" w:cs="Arial"/>
        </w:rPr>
      </w:pPr>
      <w:r>
        <w:rPr>
          <w:rFonts w:ascii="Arial" w:hAnsi="Arial" w:cs="Arial"/>
        </w:rPr>
        <w:t>Alternative models of practice with respect to clinical/therapeutic interventions</w:t>
      </w:r>
    </w:p>
    <w:p w:rsidR="00005BCA" w:rsidRPr="00005BCA" w:rsidRDefault="00873DE0" w:rsidP="00005BCA">
      <w:pPr>
        <w:pStyle w:val="ListParagraph"/>
        <w:numPr>
          <w:ilvl w:val="0"/>
          <w:numId w:val="29"/>
        </w:numPr>
        <w:spacing w:after="160" w:line="259" w:lineRule="auto"/>
        <w:rPr>
          <w:rFonts w:ascii="Arial" w:hAnsi="Arial" w:cs="Arial"/>
        </w:rPr>
      </w:pPr>
      <w:r>
        <w:rPr>
          <w:rFonts w:ascii="Arial" w:hAnsi="Arial" w:cs="Arial"/>
        </w:rPr>
        <w:t xml:space="preserve">Behaviours that challenge </w:t>
      </w:r>
    </w:p>
    <w:p w:rsidR="00873DE0" w:rsidRDefault="00005BCA" w:rsidP="00873DE0">
      <w:pPr>
        <w:spacing w:after="160" w:line="259" w:lineRule="auto"/>
        <w:rPr>
          <w:rFonts w:ascii="Arial" w:hAnsi="Arial" w:cs="Arial"/>
        </w:rPr>
      </w:pPr>
      <w:r>
        <w:rPr>
          <w:rFonts w:ascii="Arial" w:hAnsi="Arial" w:cs="Arial"/>
        </w:rPr>
        <w:t>T</w:t>
      </w:r>
      <w:r w:rsidR="00873DE0">
        <w:rPr>
          <w:rFonts w:ascii="Arial" w:hAnsi="Arial" w:cs="Arial"/>
        </w:rPr>
        <w:t xml:space="preserve">hese are </w:t>
      </w:r>
      <w:r>
        <w:rPr>
          <w:rFonts w:ascii="Arial" w:hAnsi="Arial" w:cs="Arial"/>
        </w:rPr>
        <w:t>being addressed specifically in separate guidance documents.</w:t>
      </w:r>
      <w:r w:rsidR="0064362F">
        <w:rPr>
          <w:rFonts w:ascii="Arial" w:hAnsi="Arial" w:cs="Arial"/>
        </w:rPr>
        <w:t xml:space="preserve"> Other supports in relation to mental health are accessible at </w:t>
      </w:r>
      <w:hyperlink r:id="rId9" w:history="1">
        <w:r w:rsidR="0064362F">
          <w:rPr>
            <w:rStyle w:val="Hyperlink"/>
            <w:color w:val="0563C1"/>
          </w:rPr>
          <w:t>www.yourmentalhealth.ie</w:t>
        </w:r>
      </w:hyperlink>
      <w:r w:rsidR="0064362F">
        <w:t>.</w:t>
      </w:r>
    </w:p>
    <w:p w:rsidR="00530BF6" w:rsidRPr="00530BF6" w:rsidRDefault="00530BF6" w:rsidP="00873DE0">
      <w:pPr>
        <w:spacing w:after="160" w:line="259" w:lineRule="auto"/>
        <w:rPr>
          <w:rFonts w:ascii="Arial" w:hAnsi="Arial" w:cs="Arial"/>
          <w:color w:val="00B050"/>
        </w:rPr>
      </w:pPr>
      <w:r w:rsidRPr="001759A1">
        <w:rPr>
          <w:rFonts w:ascii="Arial" w:hAnsi="Arial" w:cs="Arial"/>
        </w:rPr>
        <w:t>In line with HSE Operational Pathways of Care for the assessment and management of patients with Covid-19, a</w:t>
      </w:r>
      <w:r w:rsidRPr="001759A1">
        <w:rPr>
          <w:rFonts w:ascii="Arial" w:hAnsi="Arial" w:cs="Arial"/>
          <w:shd w:val="clear" w:color="auto" w:fill="FFFFFF"/>
        </w:rPr>
        <w:t>t a local level, there will be a co-ordinated response at the level of Community Health Organisation (CHO) geographic area, encompassing the relevant acute hospital groups. Area crisis management teams will be convened and co-chaired by the Chief Officer of the CHO and CEO of Hospital Group. This group will include heads of service, public health representatives and clinical directors and will be tasked with ensuring that the actions taken at the operational level are supported, coordinated, coherent and integrated</w:t>
      </w:r>
      <w:r>
        <w:rPr>
          <w:rFonts w:ascii="Arial" w:hAnsi="Arial" w:cs="Arial"/>
          <w:color w:val="00B050"/>
          <w:shd w:val="clear" w:color="auto" w:fill="FFFFFF"/>
        </w:rPr>
        <w:t>.</w:t>
      </w:r>
    </w:p>
    <w:p w:rsidR="00005BCA" w:rsidRPr="00873DE0" w:rsidRDefault="00005BCA" w:rsidP="00873DE0">
      <w:pPr>
        <w:spacing w:after="160" w:line="259" w:lineRule="auto"/>
        <w:rPr>
          <w:rFonts w:ascii="Arial" w:hAnsi="Arial" w:cs="Arial"/>
        </w:rPr>
      </w:pPr>
      <w:r>
        <w:rPr>
          <w:rFonts w:ascii="Arial" w:hAnsi="Arial" w:cs="Arial"/>
        </w:rPr>
        <w:t>Compliance with GDPR is a legislative requirement and standards will continue to be observed.</w:t>
      </w:r>
    </w:p>
    <w:p w:rsidR="00DE228F" w:rsidRPr="00AA4051" w:rsidRDefault="0064362F" w:rsidP="00DE228F">
      <w:pPr>
        <w:spacing w:after="160" w:line="259" w:lineRule="auto"/>
        <w:ind w:left="360"/>
        <w:rPr>
          <w:rFonts w:ascii="Arial" w:hAnsi="Arial" w:cs="Arial"/>
          <w:b/>
        </w:rPr>
      </w:pPr>
      <w:r>
        <w:rPr>
          <w:rFonts w:ascii="Arial" w:hAnsi="Arial" w:cs="Arial"/>
          <w:b/>
          <w:noProof/>
          <w:lang w:eastAsia="en-IE"/>
        </w:rPr>
        <w:lastRenderedPageBreak/>
        <w:drawing>
          <wp:anchor distT="0" distB="0" distL="114300" distR="114300" simplePos="0" relativeHeight="251659264" behindDoc="1" locked="0" layoutInCell="1" allowOverlap="1">
            <wp:simplePos x="0" y="0"/>
            <wp:positionH relativeFrom="column">
              <wp:posOffset>6226175</wp:posOffset>
            </wp:positionH>
            <wp:positionV relativeFrom="paragraph">
              <wp:posOffset>141605</wp:posOffset>
            </wp:positionV>
            <wp:extent cx="2621915" cy="3270250"/>
            <wp:effectExtent l="19050" t="0" r="6985" b="0"/>
            <wp:wrapTight wrapText="bothSides">
              <wp:wrapPolygon edited="0">
                <wp:start x="-157" y="0"/>
                <wp:lineTo x="-157" y="21516"/>
                <wp:lineTo x="21658" y="21516"/>
                <wp:lineTo x="21658" y="0"/>
                <wp:lineTo x="-157"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21915" cy="3270250"/>
                    </a:xfrm>
                    <a:prstGeom prst="rect">
                      <a:avLst/>
                    </a:prstGeom>
                    <a:noFill/>
                    <a:ln w="9525">
                      <a:noFill/>
                      <a:miter lim="800000"/>
                      <a:headEnd/>
                      <a:tailEnd/>
                    </a:ln>
                  </pic:spPr>
                </pic:pic>
              </a:graphicData>
            </a:graphic>
          </wp:anchor>
        </w:drawing>
      </w:r>
    </w:p>
    <w:p w:rsidR="00DE228F" w:rsidRPr="001E3769" w:rsidRDefault="00DE228F" w:rsidP="00345CDD">
      <w:pPr>
        <w:spacing w:after="160" w:line="259" w:lineRule="auto"/>
        <w:rPr>
          <w:rFonts w:ascii="Arial" w:hAnsi="Arial" w:cs="Arial"/>
          <w:b/>
          <w:color w:val="2E74B5" w:themeColor="accent1" w:themeShade="BF"/>
          <w:sz w:val="24"/>
          <w:szCs w:val="24"/>
        </w:rPr>
      </w:pPr>
      <w:r w:rsidRPr="001E3769">
        <w:rPr>
          <w:rFonts w:ascii="Arial" w:hAnsi="Arial" w:cs="Arial"/>
          <w:b/>
          <w:color w:val="2E74B5" w:themeColor="accent1" w:themeShade="BF"/>
          <w:sz w:val="24"/>
          <w:szCs w:val="24"/>
        </w:rPr>
        <w:t>General Measures to reduce the risk of accidental introduction of COVID-19 to a client/service user</w:t>
      </w:r>
    </w:p>
    <w:p w:rsidR="00B06EAB" w:rsidRPr="001E3769" w:rsidRDefault="00DE228F" w:rsidP="00DE228F">
      <w:pPr>
        <w:spacing w:after="0" w:line="240" w:lineRule="auto"/>
        <w:rPr>
          <w:rFonts w:ascii="Arial" w:hAnsi="Arial" w:cs="Arial"/>
        </w:rPr>
      </w:pPr>
      <w:r w:rsidRPr="001E3769">
        <w:rPr>
          <w:rFonts w:ascii="Arial" w:hAnsi="Arial" w:cs="Arial"/>
        </w:rPr>
        <w:t xml:space="preserve">Current information suggests that COVID-19 can spread easily between people and could be spread from an infected person even before they develop any symptoms. For these reasons we suggest greater attention </w:t>
      </w:r>
      <w:r w:rsidR="00B06EAB" w:rsidRPr="001E3769">
        <w:rPr>
          <w:rFonts w:ascii="Arial" w:hAnsi="Arial" w:cs="Arial"/>
        </w:rPr>
        <w:t>to cleaning and general hygiene and recommended</w:t>
      </w:r>
      <w:r w:rsidRPr="001E3769">
        <w:rPr>
          <w:rFonts w:ascii="Arial" w:hAnsi="Arial" w:cs="Arial"/>
        </w:rPr>
        <w:t xml:space="preserve"> social distancing measures. </w:t>
      </w:r>
      <w:r w:rsidR="00B06EAB" w:rsidRPr="001E3769">
        <w:rPr>
          <w:rFonts w:ascii="Arial" w:hAnsi="Arial" w:cs="Arial"/>
        </w:rPr>
        <w:t>All care/support staff are requested call their managers before they go to work if they have a cough, temperature or shortness of breath.</w:t>
      </w:r>
    </w:p>
    <w:p w:rsidR="00B06EAB" w:rsidRPr="001E3769" w:rsidRDefault="00B06EAB" w:rsidP="00DE228F">
      <w:pPr>
        <w:spacing w:after="0" w:line="240" w:lineRule="auto"/>
        <w:rPr>
          <w:rFonts w:ascii="Arial" w:hAnsi="Arial" w:cs="Arial"/>
        </w:rPr>
      </w:pPr>
    </w:p>
    <w:p w:rsidR="00DE228F" w:rsidRPr="001E3769" w:rsidRDefault="00B06EAB" w:rsidP="00DE228F">
      <w:pPr>
        <w:spacing w:after="0" w:line="240" w:lineRule="auto"/>
        <w:rPr>
          <w:rFonts w:ascii="Arial" w:hAnsi="Arial" w:cs="Arial"/>
        </w:rPr>
      </w:pPr>
      <w:r w:rsidRPr="001E3769">
        <w:rPr>
          <w:rFonts w:ascii="Arial" w:hAnsi="Arial" w:cs="Arial"/>
        </w:rPr>
        <w:t xml:space="preserve"> </w:t>
      </w:r>
      <w:r w:rsidR="00DE228F" w:rsidRPr="001E3769">
        <w:rPr>
          <w:rFonts w:ascii="Arial" w:hAnsi="Arial" w:cs="Arial"/>
        </w:rPr>
        <w:t>The following are some general recommendations to reduce the spread of infection:</w:t>
      </w:r>
    </w:p>
    <w:p w:rsidR="00DE228F" w:rsidRPr="001E3769" w:rsidRDefault="00DE228F" w:rsidP="00DE228F">
      <w:pPr>
        <w:spacing w:after="0" w:line="240" w:lineRule="auto"/>
        <w:rPr>
          <w:rFonts w:ascii="Arial" w:hAnsi="Arial" w:cs="Arial"/>
        </w:rPr>
      </w:pPr>
    </w:p>
    <w:p w:rsidR="00DE228F" w:rsidRPr="001E3769" w:rsidRDefault="00DE228F" w:rsidP="00DE228F">
      <w:pPr>
        <w:pStyle w:val="Default"/>
        <w:numPr>
          <w:ilvl w:val="0"/>
          <w:numId w:val="17"/>
        </w:numPr>
        <w:spacing w:after="53"/>
        <w:rPr>
          <w:color w:val="auto"/>
          <w:sz w:val="22"/>
          <w:szCs w:val="22"/>
        </w:rPr>
      </w:pPr>
      <w:r w:rsidRPr="001E3769">
        <w:rPr>
          <w:sz w:val="22"/>
          <w:szCs w:val="22"/>
        </w:rPr>
        <w:t>Informing all staff of the signs and symptoms of COVID-19 and advise them of actions to take if they or any close family members develop symptoms and to follow HSE guidance</w:t>
      </w:r>
      <w:r w:rsidR="00345CDD" w:rsidRPr="001E3769">
        <w:rPr>
          <w:sz w:val="22"/>
          <w:szCs w:val="22"/>
        </w:rPr>
        <w:t xml:space="preserve">. </w:t>
      </w:r>
      <w:r w:rsidR="00345CDD" w:rsidRPr="001E3769">
        <w:rPr>
          <w:color w:val="auto"/>
          <w:sz w:val="22"/>
          <w:szCs w:val="22"/>
        </w:rPr>
        <w:t>Guidance should be in keeping with most current information from HSE and Health Protection &amp; Surveillance Centre</w:t>
      </w:r>
      <w:r w:rsidRPr="001E3769">
        <w:rPr>
          <w:color w:val="auto"/>
          <w:sz w:val="22"/>
          <w:szCs w:val="22"/>
        </w:rPr>
        <w:t xml:space="preserve">. </w:t>
      </w:r>
    </w:p>
    <w:p w:rsidR="00B06EAB" w:rsidRPr="001E3769" w:rsidRDefault="00DE228F" w:rsidP="00DE228F">
      <w:pPr>
        <w:pStyle w:val="Default"/>
        <w:numPr>
          <w:ilvl w:val="0"/>
          <w:numId w:val="17"/>
        </w:numPr>
        <w:spacing w:after="53"/>
        <w:rPr>
          <w:sz w:val="22"/>
          <w:szCs w:val="22"/>
        </w:rPr>
      </w:pPr>
      <w:r w:rsidRPr="001E3769">
        <w:rPr>
          <w:sz w:val="22"/>
          <w:szCs w:val="22"/>
        </w:rPr>
        <w:t xml:space="preserve">Careful attention to hand hygiene with provision of hand sanitiser </w:t>
      </w:r>
    </w:p>
    <w:p w:rsidR="00DE228F" w:rsidRPr="001E3769" w:rsidRDefault="00DE228F" w:rsidP="00DE228F">
      <w:pPr>
        <w:pStyle w:val="Default"/>
        <w:numPr>
          <w:ilvl w:val="0"/>
          <w:numId w:val="17"/>
        </w:numPr>
        <w:spacing w:after="53"/>
        <w:rPr>
          <w:sz w:val="22"/>
          <w:szCs w:val="22"/>
        </w:rPr>
      </w:pPr>
      <w:r w:rsidRPr="001E3769">
        <w:rPr>
          <w:sz w:val="22"/>
          <w:szCs w:val="22"/>
        </w:rPr>
        <w:t xml:space="preserve">Coughing / Sneezing into tissue / elbow crook </w:t>
      </w:r>
    </w:p>
    <w:p w:rsidR="00B06EAB" w:rsidRPr="001E3769" w:rsidRDefault="00B06EAB" w:rsidP="00DE228F">
      <w:pPr>
        <w:pStyle w:val="Default"/>
        <w:numPr>
          <w:ilvl w:val="0"/>
          <w:numId w:val="17"/>
        </w:numPr>
        <w:spacing w:after="53"/>
        <w:rPr>
          <w:sz w:val="22"/>
          <w:szCs w:val="22"/>
        </w:rPr>
      </w:pPr>
      <w:r w:rsidRPr="001E3769">
        <w:rPr>
          <w:sz w:val="22"/>
          <w:szCs w:val="22"/>
        </w:rPr>
        <w:t>Encourage clients/service users to cover their nose and mouth with a tissue if they cough or sneeze</w:t>
      </w:r>
    </w:p>
    <w:p w:rsidR="00B06EAB" w:rsidRPr="001E3769" w:rsidRDefault="00B06EAB" w:rsidP="00DE228F">
      <w:pPr>
        <w:pStyle w:val="Default"/>
        <w:numPr>
          <w:ilvl w:val="0"/>
          <w:numId w:val="17"/>
        </w:numPr>
        <w:rPr>
          <w:sz w:val="22"/>
          <w:szCs w:val="22"/>
        </w:rPr>
      </w:pPr>
      <w:r w:rsidRPr="001E3769">
        <w:rPr>
          <w:sz w:val="22"/>
          <w:szCs w:val="22"/>
        </w:rPr>
        <w:t>Maintain a distance of 1m or more for clients/service users other than when you are providing direct personal care.</w:t>
      </w:r>
    </w:p>
    <w:p w:rsidR="00DE228F" w:rsidRPr="001E3769" w:rsidRDefault="00DE228F" w:rsidP="00DE228F">
      <w:pPr>
        <w:pStyle w:val="Default"/>
        <w:numPr>
          <w:ilvl w:val="0"/>
          <w:numId w:val="17"/>
        </w:numPr>
        <w:rPr>
          <w:sz w:val="22"/>
          <w:szCs w:val="22"/>
        </w:rPr>
      </w:pPr>
      <w:r w:rsidRPr="001E3769">
        <w:rPr>
          <w:sz w:val="22"/>
          <w:szCs w:val="22"/>
        </w:rPr>
        <w:t>Regular infection prevention and control training for staff with emphasis on Standard Precautions (including hand hygiene) and including the appropriate use of</w:t>
      </w:r>
      <w:r w:rsidR="00345CDD" w:rsidRPr="001E3769">
        <w:rPr>
          <w:sz w:val="22"/>
          <w:szCs w:val="22"/>
        </w:rPr>
        <w:t xml:space="preserve"> personal protective equipment. (see more detail on this below)</w:t>
      </w:r>
    </w:p>
    <w:p w:rsidR="00DE228F" w:rsidRPr="001E3769" w:rsidRDefault="00B06EAB" w:rsidP="00DE228F">
      <w:pPr>
        <w:pStyle w:val="Default"/>
        <w:numPr>
          <w:ilvl w:val="0"/>
          <w:numId w:val="17"/>
        </w:numPr>
        <w:spacing w:after="53"/>
        <w:rPr>
          <w:sz w:val="22"/>
          <w:szCs w:val="22"/>
        </w:rPr>
      </w:pPr>
      <w:r w:rsidRPr="001E3769">
        <w:rPr>
          <w:sz w:val="22"/>
          <w:szCs w:val="22"/>
        </w:rPr>
        <w:t>Avoid eating or drinking in the client/service users home</w:t>
      </w:r>
    </w:p>
    <w:p w:rsidR="00B06EAB" w:rsidRPr="001E3769" w:rsidRDefault="00B06EAB" w:rsidP="00DE228F">
      <w:pPr>
        <w:pStyle w:val="Default"/>
        <w:numPr>
          <w:ilvl w:val="0"/>
          <w:numId w:val="17"/>
        </w:numPr>
        <w:spacing w:after="53"/>
        <w:rPr>
          <w:sz w:val="22"/>
          <w:szCs w:val="22"/>
        </w:rPr>
      </w:pPr>
      <w:r w:rsidRPr="001E3769">
        <w:rPr>
          <w:sz w:val="22"/>
          <w:szCs w:val="22"/>
        </w:rPr>
        <w:t>Clients/service users and their families/friends should who are receiving care/support in their home should be advised to let the service provider know as soon as possible if they have a new cough, temperature or shortness of breath they should be advised to contact their doctor right away.</w:t>
      </w:r>
    </w:p>
    <w:p w:rsidR="00B06EAB" w:rsidRPr="001E3769" w:rsidRDefault="00B06EAB" w:rsidP="00DE228F">
      <w:pPr>
        <w:pStyle w:val="Default"/>
        <w:numPr>
          <w:ilvl w:val="0"/>
          <w:numId w:val="17"/>
        </w:numPr>
        <w:spacing w:after="53"/>
        <w:rPr>
          <w:sz w:val="22"/>
          <w:szCs w:val="22"/>
        </w:rPr>
      </w:pPr>
      <w:r w:rsidRPr="001E3769">
        <w:rPr>
          <w:sz w:val="22"/>
          <w:szCs w:val="22"/>
        </w:rPr>
        <w:t>If you arrive at a client/service users’s home and find that they have a new cough, temperature or shortness of breath you should leave the room if possible or otherwise maintain a distance of at least 1m or more if possible and call your manager. If the person is not distressed but is on their own call a family member or other contact person.</w:t>
      </w:r>
      <w:r w:rsidR="0057427E" w:rsidRPr="001E3769">
        <w:rPr>
          <w:sz w:val="22"/>
          <w:szCs w:val="22"/>
        </w:rPr>
        <w:t xml:space="preserve"> If you find it necessary to remain with the person or to approach within 1 m to attend to a person in distress the risk can be reduced by applying the basic precautions outlined above.</w:t>
      </w:r>
    </w:p>
    <w:p w:rsidR="0057427E" w:rsidRPr="001E3769" w:rsidRDefault="0057427E" w:rsidP="00DE228F">
      <w:pPr>
        <w:pStyle w:val="Default"/>
        <w:numPr>
          <w:ilvl w:val="0"/>
          <w:numId w:val="17"/>
        </w:numPr>
        <w:spacing w:after="53"/>
        <w:rPr>
          <w:sz w:val="22"/>
          <w:szCs w:val="22"/>
        </w:rPr>
      </w:pPr>
      <w:r w:rsidRPr="001E3769">
        <w:rPr>
          <w:sz w:val="22"/>
          <w:szCs w:val="22"/>
        </w:rPr>
        <w:t xml:space="preserve">If neither you nor the person you are providing care and support to have no symptoms of a respiratory like illness, then standard infection prevention and control measures are appropriate. More information about general infection prevention and control can be </w:t>
      </w:r>
      <w:r w:rsidRPr="001E3769">
        <w:rPr>
          <w:sz w:val="22"/>
          <w:szCs w:val="22"/>
        </w:rPr>
        <w:lastRenderedPageBreak/>
        <w:t>found in the information booklet for Home Helps/Home Support Workers and Personal Assistants which is available online at: https://www.hpsc.ie/a- z/microbiologyantimicrobialresistance/infectioncontrolandhai/guidelines/File,13739,e n.pdf</w:t>
      </w:r>
    </w:p>
    <w:p w:rsidR="0057427E" w:rsidRDefault="0057427E" w:rsidP="00EE184E">
      <w:pPr>
        <w:pStyle w:val="Default"/>
        <w:spacing w:after="53"/>
        <w:ind w:left="720"/>
        <w:rPr>
          <w:rFonts w:asciiTheme="minorHAnsi" w:hAnsiTheme="minorHAnsi"/>
          <w:sz w:val="22"/>
          <w:szCs w:val="22"/>
        </w:rPr>
      </w:pPr>
    </w:p>
    <w:p w:rsidR="00654B5C" w:rsidRDefault="00654B5C" w:rsidP="00DE228F">
      <w:pPr>
        <w:spacing w:after="0" w:line="240" w:lineRule="auto"/>
        <w:rPr>
          <w:rFonts w:ascii="Arial" w:hAnsi="Arial" w:cs="Arial"/>
          <w:b/>
          <w:color w:val="2F5496" w:themeColor="accent5" w:themeShade="BF"/>
          <w:sz w:val="24"/>
          <w:szCs w:val="24"/>
        </w:rPr>
      </w:pPr>
    </w:p>
    <w:p w:rsidR="00EE184E" w:rsidRPr="00654B5C" w:rsidRDefault="0057427E" w:rsidP="00DE228F">
      <w:pPr>
        <w:spacing w:after="0" w:line="240" w:lineRule="auto"/>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 xml:space="preserve">Providing planned home care for people who have suspected or confirmed COVID-19 </w:t>
      </w:r>
    </w:p>
    <w:p w:rsidR="00654B5C" w:rsidRDefault="00654B5C" w:rsidP="00DE228F">
      <w:pPr>
        <w:spacing w:after="0" w:line="240" w:lineRule="auto"/>
        <w:rPr>
          <w:rFonts w:ascii="Arial" w:hAnsi="Arial" w:cs="Arial"/>
        </w:rPr>
      </w:pPr>
    </w:p>
    <w:p w:rsidR="00345CDD" w:rsidRPr="00654B5C" w:rsidRDefault="0057427E" w:rsidP="00DE228F">
      <w:pPr>
        <w:spacing w:after="0" w:line="240" w:lineRule="auto"/>
        <w:rPr>
          <w:rFonts w:ascii="Arial" w:hAnsi="Arial" w:cs="Arial"/>
        </w:rPr>
      </w:pPr>
      <w:r w:rsidRPr="00654B5C">
        <w:rPr>
          <w:rFonts w:ascii="Arial" w:hAnsi="Arial" w:cs="Arial"/>
        </w:rPr>
        <w:t xml:space="preserve">Homecare workers who are able to provide planned home care for people with suspected or confirmed COVID-19 can play a critical role in helping to manage the COVID-19 emergency. Homecare workers undertaking this role will require some additional training to manage the associated risks. The most critical element of managing this risk is to review key skills (especially hand hygiene) but there will also be a requirement for appropriate use of additional personal protective equipment (PPE) for activities that requires you to be within 1 m of the client. </w:t>
      </w:r>
    </w:p>
    <w:p w:rsidR="00345CDD" w:rsidRPr="00654B5C" w:rsidRDefault="00345CDD" w:rsidP="00DE228F">
      <w:pPr>
        <w:spacing w:after="0" w:line="240" w:lineRule="auto"/>
        <w:rPr>
          <w:rFonts w:ascii="Arial" w:hAnsi="Arial" w:cs="Arial"/>
        </w:rPr>
      </w:pPr>
    </w:p>
    <w:p w:rsidR="00EE184E" w:rsidRPr="00654B5C" w:rsidRDefault="0057427E" w:rsidP="00DE228F">
      <w:pPr>
        <w:spacing w:after="0" w:line="240" w:lineRule="auto"/>
        <w:rPr>
          <w:rFonts w:ascii="Arial" w:hAnsi="Arial" w:cs="Arial"/>
        </w:rPr>
      </w:pPr>
      <w:r w:rsidRPr="00654B5C">
        <w:rPr>
          <w:rFonts w:ascii="Arial" w:hAnsi="Arial" w:cs="Arial"/>
        </w:rPr>
        <w:t>Guidance on the appropriate PPE for each task is outlined in guidance on the HPSC website. The guidance is based on the task performed in whatever setting the task is performed. https://www.</w:t>
      </w:r>
      <w:r w:rsidR="00654B5C">
        <w:rPr>
          <w:rFonts w:ascii="Arial" w:hAnsi="Arial" w:cs="Arial"/>
        </w:rPr>
        <w:t>hpsc.ie/a-</w:t>
      </w:r>
      <w:r w:rsidRPr="00654B5C">
        <w:rPr>
          <w:rFonts w:ascii="Arial" w:hAnsi="Arial" w:cs="Arial"/>
        </w:rPr>
        <w:t xml:space="preserve">z/respiratory/coronavirus/novelcoronavirus/guidance/infectionpreventionandcontrolgu idance/Interim%20Guidance%20for%20use%20of%20PPE%20%20COVID%2019% 20v1.0%2017_03_20.pdf </w:t>
      </w:r>
    </w:p>
    <w:p w:rsidR="00EE184E" w:rsidRPr="00654B5C" w:rsidRDefault="00EE184E" w:rsidP="00DE228F">
      <w:pPr>
        <w:spacing w:after="0" w:line="240" w:lineRule="auto"/>
        <w:rPr>
          <w:rFonts w:ascii="Arial" w:hAnsi="Arial" w:cs="Arial"/>
        </w:rPr>
      </w:pPr>
    </w:p>
    <w:p w:rsidR="00EE184E" w:rsidRPr="00654B5C" w:rsidRDefault="0057427E" w:rsidP="00DE228F">
      <w:pPr>
        <w:spacing w:after="0" w:line="240" w:lineRule="auto"/>
        <w:rPr>
          <w:rFonts w:ascii="Arial" w:hAnsi="Arial" w:cs="Arial"/>
        </w:rPr>
      </w:pPr>
      <w:r w:rsidRPr="00654B5C">
        <w:rPr>
          <w:rFonts w:ascii="Arial" w:hAnsi="Arial" w:cs="Arial"/>
        </w:rPr>
        <w:t xml:space="preserve">Note that PPE must be used correctly to provide protection. Instructional videos on putting on and removing items of personal protective equipment are available on the HPSC website and should be followed. </w:t>
      </w:r>
    </w:p>
    <w:p w:rsidR="00EE184E" w:rsidRPr="00654B5C" w:rsidRDefault="00EE184E" w:rsidP="00DE228F">
      <w:pPr>
        <w:spacing w:after="0" w:line="240" w:lineRule="auto"/>
        <w:rPr>
          <w:rFonts w:ascii="Arial" w:hAnsi="Arial" w:cs="Arial"/>
        </w:rPr>
      </w:pPr>
    </w:p>
    <w:p w:rsidR="00EE184E" w:rsidRPr="00654B5C" w:rsidRDefault="0057427E" w:rsidP="00DE228F">
      <w:pPr>
        <w:spacing w:after="0" w:line="240" w:lineRule="auto"/>
        <w:rPr>
          <w:rFonts w:ascii="Arial" w:hAnsi="Arial" w:cs="Arial"/>
        </w:rPr>
      </w:pPr>
      <w:r w:rsidRPr="00654B5C">
        <w:rPr>
          <w:rFonts w:ascii="Arial" w:hAnsi="Arial" w:cs="Arial"/>
        </w:rPr>
        <w:t xml:space="preserve">Staff providing planned care in the home for clients with COVID-19 should practice putting on and safely removing PPE before they visit the client’s home. Some details are provided below. New personal protective equipment is required for each person cared for. In some instances re-use of eye protection following cleaning has been necessary but eye protection will probably be required infrequently in most care settings. It is essential that used personal protective equipment is discarded into a disposable waste bag. This waste bag should be placed into a second waste bag, tied securely and kept separate from other waste within the home. It should be left for 72 hours before it is left out for removal. </w:t>
      </w:r>
    </w:p>
    <w:p w:rsidR="00EE184E" w:rsidRPr="00654B5C" w:rsidRDefault="00EE184E" w:rsidP="00DE228F">
      <w:pPr>
        <w:spacing w:after="0" w:line="240" w:lineRule="auto"/>
        <w:rPr>
          <w:rFonts w:ascii="Arial" w:hAnsi="Arial" w:cs="Arial"/>
        </w:rPr>
      </w:pPr>
    </w:p>
    <w:p w:rsidR="00DE228F" w:rsidRPr="00654B5C" w:rsidRDefault="0057427E" w:rsidP="00DE228F">
      <w:pPr>
        <w:spacing w:after="0" w:line="240" w:lineRule="auto"/>
        <w:rPr>
          <w:rFonts w:ascii="Arial" w:hAnsi="Arial" w:cs="Arial"/>
        </w:rPr>
      </w:pPr>
      <w:r w:rsidRPr="00654B5C">
        <w:rPr>
          <w:rFonts w:ascii="Arial" w:hAnsi="Arial" w:cs="Arial"/>
        </w:rPr>
        <w:t>Additional details on use of PPE (please refer also to guidance and instructional videos on the HPSC website https://www.hpsc.ie/a- z/respiratory/coronavirus/novelcoronavirus/guidance/infectionpreventionandcontrolguidance/</w:t>
      </w:r>
    </w:p>
    <w:p w:rsidR="00DE228F" w:rsidRDefault="00DE228F" w:rsidP="00DE228F">
      <w:pPr>
        <w:spacing w:after="0" w:line="240" w:lineRule="auto"/>
        <w:rPr>
          <w:rFonts w:ascii="Arial" w:hAnsi="Arial" w:cs="Arial"/>
        </w:rPr>
      </w:pPr>
    </w:p>
    <w:p w:rsidR="00654B5C" w:rsidRDefault="00654B5C" w:rsidP="00DE228F">
      <w:pPr>
        <w:spacing w:after="0" w:line="240" w:lineRule="auto"/>
        <w:rPr>
          <w:rFonts w:ascii="Arial" w:hAnsi="Arial" w:cs="Arial"/>
        </w:rPr>
      </w:pPr>
    </w:p>
    <w:p w:rsidR="00654B5C" w:rsidRPr="00654B5C" w:rsidRDefault="00654B5C" w:rsidP="00DE228F">
      <w:pPr>
        <w:spacing w:after="0" w:line="240" w:lineRule="auto"/>
        <w:rPr>
          <w:rFonts w:ascii="Arial" w:hAnsi="Arial" w:cs="Arial"/>
        </w:rPr>
      </w:pPr>
    </w:p>
    <w:p w:rsidR="00EE184E" w:rsidRDefault="00530BF6" w:rsidP="00DE228F">
      <w:pPr>
        <w:spacing w:after="0" w:line="240" w:lineRule="auto"/>
        <w:rPr>
          <w:rFonts w:ascii="Arial" w:hAnsi="Arial" w:cs="Arial"/>
          <w:b/>
          <w:color w:val="2F5496" w:themeColor="accent5" w:themeShade="BF"/>
        </w:rPr>
      </w:pPr>
      <w:r>
        <w:rPr>
          <w:rFonts w:ascii="Arial" w:hAnsi="Arial" w:cs="Arial"/>
          <w:b/>
          <w:color w:val="2F5496" w:themeColor="accent5" w:themeShade="BF"/>
        </w:rPr>
        <w:t>When</w:t>
      </w:r>
      <w:r w:rsidR="0057427E" w:rsidRPr="00654B5C">
        <w:rPr>
          <w:rFonts w:ascii="Arial" w:hAnsi="Arial" w:cs="Arial"/>
          <w:b/>
          <w:color w:val="2F5496" w:themeColor="accent5" w:themeShade="BF"/>
        </w:rPr>
        <w:t xml:space="preserve"> gloves</w:t>
      </w:r>
      <w:r w:rsidR="00654B5C">
        <w:rPr>
          <w:rFonts w:ascii="Arial" w:hAnsi="Arial" w:cs="Arial"/>
          <w:b/>
          <w:color w:val="2F5496" w:themeColor="accent5" w:themeShade="BF"/>
        </w:rPr>
        <w:t>,</w:t>
      </w:r>
      <w:r>
        <w:rPr>
          <w:rFonts w:ascii="Arial" w:hAnsi="Arial" w:cs="Arial"/>
          <w:b/>
          <w:color w:val="2F5496" w:themeColor="accent5" w:themeShade="BF"/>
        </w:rPr>
        <w:t xml:space="preserve"> mask or apron are</w:t>
      </w:r>
      <w:r w:rsidR="0057427E" w:rsidRPr="00654B5C">
        <w:rPr>
          <w:rFonts w:ascii="Arial" w:hAnsi="Arial" w:cs="Arial"/>
          <w:b/>
          <w:color w:val="2F5496" w:themeColor="accent5" w:themeShade="BF"/>
        </w:rPr>
        <w:t xml:space="preserve"> </w:t>
      </w:r>
      <w:r>
        <w:rPr>
          <w:rFonts w:ascii="Arial" w:hAnsi="Arial" w:cs="Arial"/>
          <w:b/>
          <w:color w:val="2F5496" w:themeColor="accent5" w:themeShade="BF"/>
        </w:rPr>
        <w:t xml:space="preserve">not </w:t>
      </w:r>
      <w:r w:rsidR="0057427E" w:rsidRPr="00654B5C">
        <w:rPr>
          <w:rFonts w:ascii="Arial" w:hAnsi="Arial" w:cs="Arial"/>
          <w:b/>
          <w:color w:val="2F5496" w:themeColor="accent5" w:themeShade="BF"/>
        </w:rPr>
        <w:t xml:space="preserve">required </w:t>
      </w:r>
    </w:p>
    <w:p w:rsidR="00530BF6" w:rsidRPr="00654B5C" w:rsidRDefault="00530BF6" w:rsidP="00DE228F">
      <w:pPr>
        <w:spacing w:after="0" w:line="240" w:lineRule="auto"/>
        <w:rPr>
          <w:rFonts w:ascii="Arial" w:hAnsi="Arial" w:cs="Arial"/>
          <w:b/>
          <w:color w:val="2F5496" w:themeColor="accent5" w:themeShade="BF"/>
        </w:rPr>
      </w:pPr>
    </w:p>
    <w:p w:rsidR="00DE228F" w:rsidRPr="00654B5C" w:rsidRDefault="0057427E" w:rsidP="00DE228F">
      <w:pPr>
        <w:spacing w:after="0" w:line="240" w:lineRule="auto"/>
        <w:rPr>
          <w:rFonts w:ascii="Arial" w:hAnsi="Arial" w:cs="Arial"/>
        </w:rPr>
      </w:pPr>
      <w:r w:rsidRPr="00654B5C">
        <w:rPr>
          <w:rFonts w:ascii="Arial" w:hAnsi="Arial" w:cs="Arial"/>
        </w:rPr>
        <w:t>If the visit to the person’s home does not involve physical contact with the client and if you can maintain a distance of at least 1 metre (3 feet</w:t>
      </w:r>
      <w:r w:rsidR="00C21C49">
        <w:rPr>
          <w:rStyle w:val="FootnoteReference"/>
          <w:rFonts w:ascii="Arial" w:hAnsi="Arial" w:cs="Arial"/>
        </w:rPr>
        <w:footnoteReference w:id="1"/>
      </w:r>
      <w:r w:rsidRPr="00654B5C">
        <w:rPr>
          <w:rFonts w:ascii="Arial" w:hAnsi="Arial" w:cs="Arial"/>
        </w:rPr>
        <w:t>), you do not require an apron, a mask or gloves but do clean your hands before and after the home visit.</w:t>
      </w:r>
    </w:p>
    <w:p w:rsidR="00DE228F" w:rsidRDefault="00DE228F" w:rsidP="00DE228F">
      <w:pPr>
        <w:spacing w:after="160" w:line="259" w:lineRule="auto"/>
        <w:ind w:left="360"/>
        <w:rPr>
          <w:rFonts w:asciiTheme="minorHAnsi" w:hAnsiTheme="minorHAnsi"/>
        </w:rPr>
      </w:pPr>
    </w:p>
    <w:p w:rsidR="00EE184E" w:rsidRPr="00654B5C" w:rsidRDefault="0057427E" w:rsidP="0057427E">
      <w:pPr>
        <w:spacing w:after="160" w:line="259" w:lineRule="auto"/>
        <w:rPr>
          <w:rFonts w:ascii="Arial" w:hAnsi="Arial" w:cs="Arial"/>
          <w:b/>
          <w:color w:val="2F5496" w:themeColor="accent5" w:themeShade="BF"/>
        </w:rPr>
      </w:pPr>
      <w:r w:rsidRPr="00654B5C">
        <w:rPr>
          <w:rFonts w:ascii="Arial" w:hAnsi="Arial" w:cs="Arial"/>
          <w:b/>
          <w:color w:val="2F5496" w:themeColor="accent5" w:themeShade="BF"/>
        </w:rPr>
        <w:t xml:space="preserve">Use of surgical masks </w:t>
      </w:r>
    </w:p>
    <w:p w:rsidR="00DE228F" w:rsidRDefault="0057427E" w:rsidP="0057427E">
      <w:pPr>
        <w:spacing w:after="160" w:line="259" w:lineRule="auto"/>
        <w:rPr>
          <w:rFonts w:ascii="Arial" w:hAnsi="Arial" w:cs="Arial"/>
        </w:rPr>
      </w:pPr>
      <w:r w:rsidRPr="00654B5C">
        <w:rPr>
          <w:rFonts w:ascii="Arial" w:hAnsi="Arial" w:cs="Arial"/>
        </w:rPr>
        <w:t>A surgical mask should be used if you are spending more than a very brief period within 1 m (3 ft.) of a client with suspected or confirmed COVID-19. If using a surgical mask, it should be snugly fitted to your face so that it completely covers the mouth and nose. Masks should not be touched or handled during use. If the mask gets wet or dirty from secretions, it must be replaced immediately with a new clean, dry mask. The mask should be removed using the appropriate technique Guidance for Health and Social Care Workers Who Visit Homes, V1.0 19/03/2020 HSE Health Protection Surveillance Centre www.hpsc.ie Page 7 of 8 – that is, do not touch the front, but instead untie it. Discard the mask after use into a waste bag and perform hand hygiene. Masks should not be reused. Respirator masks are only recommended for a small number of tasks (or example suctioning the respiratory tract). Eye protection (goggles or visor): It is unlikely you will require goggles for home care situations.</w:t>
      </w:r>
    </w:p>
    <w:p w:rsidR="00654B5C" w:rsidRPr="00654B5C" w:rsidRDefault="00654B5C" w:rsidP="0057427E">
      <w:pPr>
        <w:spacing w:after="160" w:line="259" w:lineRule="auto"/>
        <w:rPr>
          <w:rFonts w:ascii="Arial" w:hAnsi="Arial" w:cs="Arial"/>
        </w:rPr>
      </w:pPr>
    </w:p>
    <w:p w:rsidR="00EE184E" w:rsidRPr="00654B5C" w:rsidRDefault="0057427E" w:rsidP="0057427E">
      <w:pPr>
        <w:spacing w:after="160" w:line="259" w:lineRule="auto"/>
        <w:rPr>
          <w:rFonts w:ascii="Arial" w:hAnsi="Arial" w:cs="Arial"/>
          <w:b/>
          <w:color w:val="2F5496" w:themeColor="accent5" w:themeShade="BF"/>
        </w:rPr>
      </w:pPr>
      <w:r w:rsidRPr="00654B5C">
        <w:rPr>
          <w:rFonts w:ascii="Arial" w:hAnsi="Arial" w:cs="Arial"/>
          <w:b/>
          <w:color w:val="2F5496" w:themeColor="accent5" w:themeShade="BF"/>
        </w:rPr>
        <w:lastRenderedPageBreak/>
        <w:t xml:space="preserve">Putting on and removing PPE </w:t>
      </w:r>
    </w:p>
    <w:p w:rsidR="00EE184E" w:rsidRPr="00654B5C" w:rsidRDefault="0057427E" w:rsidP="0057427E">
      <w:pPr>
        <w:spacing w:after="160" w:line="259" w:lineRule="auto"/>
        <w:rPr>
          <w:rFonts w:ascii="Arial" w:hAnsi="Arial" w:cs="Arial"/>
        </w:rPr>
      </w:pPr>
      <w:r w:rsidRPr="00654B5C">
        <w:rPr>
          <w:rFonts w:ascii="Arial" w:hAnsi="Arial" w:cs="Arial"/>
        </w:rPr>
        <w:t xml:space="preserve">PPE should be put on and removed in the most practical place that can be identified. This may be in a hallway or separate room. If there is no hallway or other room, PPE should be put on and removed at a distance of 1 to 2 m from the client. It is essential that the correct sequence and procedure is followed for putting on and removing PPE as follows: </w:t>
      </w:r>
    </w:p>
    <w:p w:rsidR="00654B5C" w:rsidRDefault="00654B5C" w:rsidP="0057427E">
      <w:pPr>
        <w:spacing w:after="160" w:line="259" w:lineRule="auto"/>
        <w:rPr>
          <w:rFonts w:ascii="Arial" w:hAnsi="Arial" w:cs="Arial"/>
          <w:b/>
          <w:i/>
        </w:rPr>
      </w:pPr>
    </w:p>
    <w:p w:rsidR="00EE184E" w:rsidRPr="00654B5C" w:rsidRDefault="0057427E" w:rsidP="0057427E">
      <w:pPr>
        <w:spacing w:after="160" w:line="259" w:lineRule="auto"/>
        <w:rPr>
          <w:rFonts w:ascii="Arial" w:hAnsi="Arial" w:cs="Arial"/>
          <w:b/>
          <w:i/>
          <w:color w:val="2F5496" w:themeColor="accent5" w:themeShade="BF"/>
        </w:rPr>
      </w:pPr>
      <w:r w:rsidRPr="00654B5C">
        <w:rPr>
          <w:rFonts w:ascii="Arial" w:hAnsi="Arial" w:cs="Arial"/>
          <w:b/>
          <w:i/>
          <w:color w:val="2F5496" w:themeColor="accent5" w:themeShade="BF"/>
        </w:rPr>
        <w:t xml:space="preserve">Putting on PPE </w:t>
      </w:r>
    </w:p>
    <w:p w:rsidR="00EE184E" w:rsidRPr="00654B5C" w:rsidRDefault="0057427E" w:rsidP="001759A1">
      <w:pPr>
        <w:spacing w:after="0" w:line="240" w:lineRule="auto"/>
        <w:rPr>
          <w:rFonts w:ascii="Arial" w:hAnsi="Arial" w:cs="Arial"/>
        </w:rPr>
      </w:pPr>
      <w:r w:rsidRPr="00654B5C">
        <w:rPr>
          <w:rFonts w:ascii="Arial" w:hAnsi="Arial" w:cs="Arial"/>
        </w:rPr>
        <w:t xml:space="preserve">1. Clean the hands. </w:t>
      </w:r>
    </w:p>
    <w:p w:rsidR="00EE184E" w:rsidRPr="00654B5C" w:rsidRDefault="0057427E" w:rsidP="001759A1">
      <w:pPr>
        <w:spacing w:after="0" w:line="240" w:lineRule="auto"/>
        <w:rPr>
          <w:rFonts w:ascii="Arial" w:hAnsi="Arial" w:cs="Arial"/>
        </w:rPr>
      </w:pPr>
      <w:r w:rsidRPr="00654B5C">
        <w:rPr>
          <w:rFonts w:ascii="Arial" w:hAnsi="Arial" w:cs="Arial"/>
        </w:rPr>
        <w:t xml:space="preserve">2. Put on a disposable plastic apron or where necessary for the task a surgical gown (see guidance). </w:t>
      </w:r>
    </w:p>
    <w:p w:rsidR="00EE184E" w:rsidRPr="00654B5C" w:rsidRDefault="0057427E" w:rsidP="001759A1">
      <w:pPr>
        <w:spacing w:after="0" w:line="240" w:lineRule="auto"/>
        <w:rPr>
          <w:rFonts w:ascii="Arial" w:hAnsi="Arial" w:cs="Arial"/>
        </w:rPr>
      </w:pPr>
      <w:r w:rsidRPr="00654B5C">
        <w:rPr>
          <w:rFonts w:ascii="Arial" w:hAnsi="Arial" w:cs="Arial"/>
        </w:rPr>
        <w:t xml:space="preserve">3. Put on a surgical mask, secure ties/straps to middle back of head and neck. Fit flexible band to bridge of nose. Fit snug to face and below chin. </w:t>
      </w:r>
    </w:p>
    <w:p w:rsidR="00EE184E" w:rsidRPr="00654B5C" w:rsidRDefault="0057427E" w:rsidP="001759A1">
      <w:pPr>
        <w:spacing w:after="0" w:line="240" w:lineRule="auto"/>
        <w:rPr>
          <w:rFonts w:ascii="Arial" w:hAnsi="Arial" w:cs="Arial"/>
        </w:rPr>
      </w:pPr>
      <w:r w:rsidRPr="00654B5C">
        <w:rPr>
          <w:rFonts w:ascii="Arial" w:hAnsi="Arial" w:cs="Arial"/>
        </w:rPr>
        <w:t xml:space="preserve">4. Put on gloves–and if wearing a gown pull gloves up over the cuffs of the gown. </w:t>
      </w:r>
    </w:p>
    <w:p w:rsidR="00255828" w:rsidRPr="00654B5C" w:rsidRDefault="00255828" w:rsidP="0057427E">
      <w:pPr>
        <w:spacing w:after="160" w:line="259" w:lineRule="auto"/>
        <w:rPr>
          <w:rFonts w:ascii="Arial" w:hAnsi="Arial" w:cs="Arial"/>
          <w:b/>
          <w:i/>
        </w:rPr>
      </w:pPr>
    </w:p>
    <w:p w:rsidR="00EE184E" w:rsidRPr="00654B5C" w:rsidRDefault="0057427E" w:rsidP="0057427E">
      <w:pPr>
        <w:spacing w:after="160" w:line="259" w:lineRule="auto"/>
        <w:rPr>
          <w:rFonts w:ascii="Arial" w:hAnsi="Arial" w:cs="Arial"/>
          <w:b/>
          <w:i/>
          <w:color w:val="2F5496" w:themeColor="accent5" w:themeShade="BF"/>
        </w:rPr>
      </w:pPr>
      <w:r w:rsidRPr="00654B5C">
        <w:rPr>
          <w:rFonts w:ascii="Arial" w:hAnsi="Arial" w:cs="Arial"/>
          <w:b/>
          <w:i/>
          <w:color w:val="2F5496" w:themeColor="accent5" w:themeShade="BF"/>
        </w:rPr>
        <w:t xml:space="preserve">Removing PPE In the client’s room </w:t>
      </w:r>
    </w:p>
    <w:p w:rsidR="00EE184E" w:rsidRPr="00654B5C" w:rsidRDefault="0057427E" w:rsidP="001759A1">
      <w:pPr>
        <w:spacing w:after="0" w:line="240" w:lineRule="auto"/>
        <w:rPr>
          <w:rFonts w:ascii="Arial" w:hAnsi="Arial" w:cs="Arial"/>
        </w:rPr>
      </w:pPr>
      <w:r w:rsidRPr="00654B5C">
        <w:rPr>
          <w:rFonts w:ascii="Arial" w:hAnsi="Arial" w:cs="Arial"/>
        </w:rPr>
        <w:t xml:space="preserve">1. Remove gloves (avoid touching outside of gloves and dispose in waste bag). </w:t>
      </w:r>
    </w:p>
    <w:p w:rsidR="00EE184E" w:rsidRPr="00654B5C" w:rsidRDefault="0057427E" w:rsidP="001759A1">
      <w:pPr>
        <w:spacing w:after="0" w:line="240" w:lineRule="auto"/>
        <w:rPr>
          <w:rFonts w:ascii="Arial" w:hAnsi="Arial" w:cs="Arial"/>
        </w:rPr>
      </w:pPr>
      <w:r w:rsidRPr="00654B5C">
        <w:rPr>
          <w:rFonts w:ascii="Arial" w:hAnsi="Arial" w:cs="Arial"/>
        </w:rPr>
        <w:t xml:space="preserve">2. Clean the hands. </w:t>
      </w:r>
    </w:p>
    <w:p w:rsidR="00EE184E" w:rsidRPr="00654B5C" w:rsidRDefault="0057427E" w:rsidP="001759A1">
      <w:pPr>
        <w:spacing w:after="0" w:line="240" w:lineRule="auto"/>
        <w:rPr>
          <w:rFonts w:ascii="Arial" w:hAnsi="Arial" w:cs="Arial"/>
        </w:rPr>
      </w:pPr>
      <w:r w:rsidRPr="00654B5C">
        <w:rPr>
          <w:rFonts w:ascii="Arial" w:hAnsi="Arial" w:cs="Arial"/>
        </w:rPr>
        <w:t>3. Remove apron (or gown in required) by pulling from the back and avoid touching the front and dispose in waste bag</w:t>
      </w:r>
      <w:r w:rsidR="00EE184E" w:rsidRPr="00654B5C">
        <w:rPr>
          <w:rFonts w:ascii="Arial" w:hAnsi="Arial" w:cs="Arial"/>
        </w:rPr>
        <w:t xml:space="preserve"> d</w:t>
      </w:r>
      <w:r w:rsidRPr="00654B5C">
        <w:rPr>
          <w:rFonts w:ascii="Arial" w:hAnsi="Arial" w:cs="Arial"/>
        </w:rPr>
        <w:t xml:space="preserve">irectly outside the client’s room </w:t>
      </w:r>
    </w:p>
    <w:p w:rsidR="00EE184E" w:rsidRPr="00654B5C" w:rsidRDefault="0057427E" w:rsidP="001759A1">
      <w:pPr>
        <w:spacing w:after="0" w:line="240" w:lineRule="auto"/>
        <w:rPr>
          <w:rFonts w:ascii="Arial" w:hAnsi="Arial" w:cs="Arial"/>
        </w:rPr>
      </w:pPr>
      <w:r w:rsidRPr="00654B5C">
        <w:rPr>
          <w:rFonts w:ascii="Arial" w:hAnsi="Arial" w:cs="Arial"/>
        </w:rPr>
        <w:t xml:space="preserve">4. Grasp and lift mask ties from behind the head and remove mask away from your face. </w:t>
      </w:r>
    </w:p>
    <w:p w:rsidR="00EE184E" w:rsidRPr="00654B5C" w:rsidRDefault="0057427E" w:rsidP="001759A1">
      <w:pPr>
        <w:spacing w:after="0" w:line="240" w:lineRule="auto"/>
        <w:rPr>
          <w:rFonts w:ascii="Arial" w:hAnsi="Arial" w:cs="Arial"/>
        </w:rPr>
      </w:pPr>
      <w:r w:rsidRPr="00654B5C">
        <w:rPr>
          <w:rFonts w:ascii="Arial" w:hAnsi="Arial" w:cs="Arial"/>
        </w:rPr>
        <w:t xml:space="preserve">5. Avoid touching the front of the mask and holding the ties only, discard in a waste bag. </w:t>
      </w:r>
    </w:p>
    <w:p w:rsidR="0057427E" w:rsidRPr="00654B5C" w:rsidRDefault="0057427E" w:rsidP="001759A1">
      <w:pPr>
        <w:spacing w:after="0" w:line="240" w:lineRule="auto"/>
        <w:rPr>
          <w:rFonts w:ascii="Arial" w:hAnsi="Arial" w:cs="Arial"/>
        </w:rPr>
      </w:pPr>
      <w:r w:rsidRPr="00654B5C">
        <w:rPr>
          <w:rFonts w:ascii="Arial" w:hAnsi="Arial" w:cs="Arial"/>
        </w:rPr>
        <w:t>6. Clean the hands.</w:t>
      </w:r>
    </w:p>
    <w:p w:rsidR="006E1F54" w:rsidRPr="00B84F6E" w:rsidRDefault="006E1F54" w:rsidP="006E1F54">
      <w:pPr>
        <w:spacing w:before="300" w:after="0" w:line="450" w:lineRule="atLeast"/>
        <w:rPr>
          <w:rFonts w:ascii="Arial" w:eastAsia="Times New Roman" w:hAnsi="Arial" w:cs="Arial"/>
          <w:b/>
          <w:color w:val="FF0000"/>
          <w:u w:val="single"/>
          <w:lang w:eastAsia="en-IE"/>
        </w:rPr>
      </w:pPr>
      <w:r w:rsidRPr="00B84F6E">
        <w:rPr>
          <w:rFonts w:ascii="Arial" w:eastAsia="Times New Roman" w:hAnsi="Arial" w:cs="Arial"/>
          <w:b/>
          <w:lang w:eastAsia="en-IE"/>
        </w:rPr>
        <w:t>Watch a video for non clinical staff on how to prevent the spread of infection:</w:t>
      </w:r>
    </w:p>
    <w:p w:rsidR="006E1F54" w:rsidRPr="00B84F6E" w:rsidRDefault="00C922CF" w:rsidP="006E1F54">
      <w:pPr>
        <w:contextualSpacing/>
        <w:rPr>
          <w:rFonts w:ascii="Arial" w:hAnsi="Arial" w:cs="Arial"/>
          <w:b/>
          <w:u w:val="single"/>
        </w:rPr>
      </w:pPr>
      <w:hyperlink r:id="rId11" w:history="1">
        <w:r w:rsidR="006E1F54" w:rsidRPr="00B84F6E">
          <w:rPr>
            <w:rFonts w:ascii="Arial" w:hAnsi="Arial" w:cs="Arial"/>
            <w:color w:val="0000FF"/>
            <w:u w:val="single"/>
          </w:rPr>
          <w:t>https://www.youtube.com/watch?v=H_NJvMSEhN0&amp;feature=emb_logo</w:t>
        </w:r>
      </w:hyperlink>
    </w:p>
    <w:p w:rsidR="006E1F54" w:rsidRPr="00B84F6E" w:rsidRDefault="006E1F54" w:rsidP="006E1F54">
      <w:pPr>
        <w:contextualSpacing/>
        <w:rPr>
          <w:rFonts w:ascii="Arial" w:hAnsi="Arial" w:cs="Arial"/>
          <w:b/>
        </w:rPr>
      </w:pPr>
    </w:p>
    <w:p w:rsidR="006E1F54" w:rsidRPr="00B84F6E" w:rsidRDefault="006E1F54" w:rsidP="006E1F54">
      <w:pPr>
        <w:contextualSpacing/>
        <w:rPr>
          <w:rFonts w:ascii="Arial" w:hAnsi="Arial" w:cs="Arial"/>
          <w:b/>
        </w:rPr>
      </w:pPr>
      <w:r w:rsidRPr="00B84F6E">
        <w:rPr>
          <w:rFonts w:ascii="Arial" w:hAnsi="Arial" w:cs="Arial"/>
          <w:b/>
        </w:rPr>
        <w:t>Watch a video on how to put on and take off personal protective equipment (PPE)</w:t>
      </w:r>
    </w:p>
    <w:p w:rsidR="006E1F54" w:rsidRPr="00B84F6E" w:rsidRDefault="00C922CF" w:rsidP="006E1F54">
      <w:pPr>
        <w:contextualSpacing/>
        <w:rPr>
          <w:rFonts w:ascii="Arial" w:hAnsi="Arial" w:cs="Arial"/>
          <w:b/>
        </w:rPr>
      </w:pPr>
      <w:hyperlink r:id="rId12" w:history="1">
        <w:r w:rsidR="006E1F54" w:rsidRPr="00B84F6E">
          <w:rPr>
            <w:rFonts w:ascii="Arial" w:hAnsi="Arial" w:cs="Arial"/>
            <w:color w:val="0000FF"/>
            <w:u w:val="single"/>
          </w:rPr>
          <w:t>https://www.youtube.com/watch?v=_4l7qvh5p80&amp;feature=youtu.be</w:t>
        </w:r>
      </w:hyperlink>
    </w:p>
    <w:p w:rsidR="006E1F54" w:rsidRPr="0057427E" w:rsidRDefault="006E1F54" w:rsidP="0057427E">
      <w:pPr>
        <w:spacing w:after="160" w:line="259" w:lineRule="auto"/>
      </w:pPr>
    </w:p>
    <w:p w:rsidR="00654B5C" w:rsidRDefault="00654B5C" w:rsidP="00005BCA">
      <w:pPr>
        <w:spacing w:after="160" w:line="259" w:lineRule="auto"/>
        <w:rPr>
          <w:rFonts w:ascii="Arial" w:hAnsi="Arial" w:cs="Arial"/>
        </w:rPr>
      </w:pPr>
    </w:p>
    <w:p w:rsidR="0085463E" w:rsidRPr="00DE228F" w:rsidRDefault="00DE228F" w:rsidP="00DE228F">
      <w:pPr>
        <w:spacing w:after="160" w:line="259" w:lineRule="auto"/>
        <w:ind w:left="360"/>
        <w:rPr>
          <w:rFonts w:ascii="Arial" w:hAnsi="Arial" w:cs="Arial"/>
        </w:rPr>
      </w:pPr>
      <w:r>
        <w:rPr>
          <w:rFonts w:ascii="Arial" w:hAnsi="Arial" w:cs="Arial"/>
        </w:rPr>
        <w:lastRenderedPageBreak/>
        <w:t xml:space="preserve"> </w:t>
      </w:r>
      <w:r w:rsidR="0085463E" w:rsidRPr="00DE228F">
        <w:rPr>
          <w:rFonts w:ascii="Arial" w:hAnsi="Arial" w:cs="Arial"/>
        </w:rPr>
        <w:t xml:space="preserve"> </w:t>
      </w:r>
    </w:p>
    <w:p w:rsidR="000C4775" w:rsidRPr="00654B5C" w:rsidRDefault="000C4775" w:rsidP="000C4775">
      <w:pPr>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 xml:space="preserve">Application: </w:t>
      </w:r>
    </w:p>
    <w:p w:rsidR="000C4775" w:rsidRPr="000E6F98" w:rsidRDefault="000C4775" w:rsidP="000C4775">
      <w:pPr>
        <w:rPr>
          <w:rFonts w:ascii="Arial" w:hAnsi="Arial" w:cs="Arial"/>
          <w:color w:val="FF0000"/>
        </w:rPr>
      </w:pPr>
      <w:r w:rsidRPr="000E6F98">
        <w:rPr>
          <w:rFonts w:ascii="Arial" w:hAnsi="Arial" w:cs="Arial"/>
        </w:rPr>
        <w:t xml:space="preserve">Home </w:t>
      </w:r>
      <w:r w:rsidR="005C50FC">
        <w:rPr>
          <w:rFonts w:ascii="Arial" w:hAnsi="Arial" w:cs="Arial"/>
        </w:rPr>
        <w:t xml:space="preserve">Support </w:t>
      </w:r>
      <w:r w:rsidRPr="000E6F98">
        <w:rPr>
          <w:rFonts w:ascii="Arial" w:hAnsi="Arial" w:cs="Arial"/>
        </w:rPr>
        <w:t>Coordinators</w:t>
      </w:r>
      <w:r w:rsidR="00C16362" w:rsidRPr="000E6F98">
        <w:rPr>
          <w:rFonts w:ascii="Arial" w:hAnsi="Arial" w:cs="Arial"/>
        </w:rPr>
        <w:t xml:space="preserve"> </w:t>
      </w:r>
      <w:r w:rsidRPr="000E6F98">
        <w:rPr>
          <w:rFonts w:ascii="Arial" w:hAnsi="Arial" w:cs="Arial"/>
        </w:rPr>
        <w:t>/</w:t>
      </w:r>
      <w:r w:rsidR="00C16362" w:rsidRPr="000E6F98">
        <w:rPr>
          <w:rFonts w:ascii="Arial" w:hAnsi="Arial" w:cs="Arial"/>
        </w:rPr>
        <w:t xml:space="preserve"> </w:t>
      </w:r>
      <w:r w:rsidRPr="000E6F98">
        <w:rPr>
          <w:rFonts w:ascii="Arial" w:hAnsi="Arial" w:cs="Arial"/>
        </w:rPr>
        <w:t>Organisers</w:t>
      </w:r>
      <w:r w:rsidR="007479C4" w:rsidRPr="000E6F98">
        <w:rPr>
          <w:rFonts w:ascii="Arial" w:hAnsi="Arial" w:cs="Arial"/>
        </w:rPr>
        <w:t>,</w:t>
      </w:r>
      <w:r w:rsidR="00CB75BF" w:rsidRPr="000E6F98">
        <w:rPr>
          <w:rFonts w:ascii="Arial" w:hAnsi="Arial" w:cs="Arial"/>
          <w:color w:val="FF0000"/>
        </w:rPr>
        <w:t xml:space="preserve"> </w:t>
      </w:r>
      <w:r w:rsidR="00310188" w:rsidRPr="00310188">
        <w:rPr>
          <w:rFonts w:ascii="Arial" w:hAnsi="Arial" w:cs="Arial"/>
        </w:rPr>
        <w:t xml:space="preserve">Home Support </w:t>
      </w:r>
      <w:r w:rsidR="00310188" w:rsidRPr="00724E5E">
        <w:rPr>
          <w:rFonts w:ascii="Arial" w:hAnsi="Arial" w:cs="Arial"/>
        </w:rPr>
        <w:t>Managers,</w:t>
      </w:r>
      <w:r w:rsidR="00C13050" w:rsidRPr="00724E5E">
        <w:rPr>
          <w:rFonts w:ascii="Arial" w:hAnsi="Arial" w:cs="Arial"/>
        </w:rPr>
        <w:t>Disability Managers</w:t>
      </w:r>
      <w:r w:rsidR="00724E5E" w:rsidRPr="00724E5E">
        <w:rPr>
          <w:rFonts w:ascii="Arial" w:hAnsi="Arial" w:cs="Arial"/>
        </w:rPr>
        <w:t>,</w:t>
      </w:r>
      <w:r w:rsidR="00310188" w:rsidRPr="00724E5E">
        <w:rPr>
          <w:rFonts w:ascii="Arial" w:hAnsi="Arial" w:cs="Arial"/>
        </w:rPr>
        <w:t xml:space="preserve"> </w:t>
      </w:r>
      <w:r w:rsidR="00CB75BF" w:rsidRPr="00724E5E">
        <w:rPr>
          <w:rFonts w:ascii="Arial" w:hAnsi="Arial" w:cs="Arial"/>
        </w:rPr>
        <w:t>Health</w:t>
      </w:r>
      <w:r w:rsidR="00CB75BF" w:rsidRPr="000E6F98">
        <w:rPr>
          <w:rFonts w:ascii="Arial" w:hAnsi="Arial" w:cs="Arial"/>
        </w:rPr>
        <w:t xml:space="preserve"> Care Support Assistants</w:t>
      </w:r>
      <w:r w:rsidR="008E7B90">
        <w:rPr>
          <w:rFonts w:ascii="Arial" w:hAnsi="Arial" w:cs="Arial"/>
        </w:rPr>
        <w:t xml:space="preserve"> (HCSAs)</w:t>
      </w:r>
      <w:r w:rsidR="00CB75BF" w:rsidRPr="000E6F98">
        <w:rPr>
          <w:rFonts w:ascii="Arial" w:hAnsi="Arial" w:cs="Arial"/>
        </w:rPr>
        <w:t>,</w:t>
      </w:r>
      <w:r w:rsidR="00545915" w:rsidRPr="000E6F98">
        <w:rPr>
          <w:rFonts w:ascii="Arial" w:hAnsi="Arial" w:cs="Arial"/>
        </w:rPr>
        <w:t xml:space="preserve"> Personal Assistants</w:t>
      </w:r>
      <w:r w:rsidR="008E7B90">
        <w:rPr>
          <w:rFonts w:ascii="Arial" w:hAnsi="Arial" w:cs="Arial"/>
        </w:rPr>
        <w:t>.</w:t>
      </w:r>
    </w:p>
    <w:p w:rsidR="00E5448C" w:rsidRDefault="00E5448C" w:rsidP="00E5448C">
      <w:pPr>
        <w:spacing w:after="160" w:line="259" w:lineRule="auto"/>
        <w:jc w:val="both"/>
        <w:rPr>
          <w:rFonts w:ascii="Arial" w:hAnsi="Arial" w:cs="Arial"/>
          <w:b/>
        </w:rPr>
      </w:pPr>
    </w:p>
    <w:p w:rsidR="000C4775" w:rsidRPr="00654B5C" w:rsidRDefault="000C4775" w:rsidP="000C4775">
      <w:pPr>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 xml:space="preserve">Definitions: </w:t>
      </w:r>
    </w:p>
    <w:p w:rsidR="00C53799" w:rsidRPr="008E7B90" w:rsidRDefault="000C4775" w:rsidP="000C4775">
      <w:pPr>
        <w:rPr>
          <w:rFonts w:ascii="Arial" w:hAnsi="Arial" w:cs="Arial"/>
          <w:b/>
        </w:rPr>
      </w:pPr>
      <w:r w:rsidRPr="00654B5C">
        <w:rPr>
          <w:rFonts w:ascii="Arial" w:hAnsi="Arial" w:cs="Arial"/>
          <w:b/>
          <w:color w:val="2F5496" w:themeColor="accent5" w:themeShade="BF"/>
        </w:rPr>
        <w:t>Mitigation Phase -</w:t>
      </w:r>
      <w:r w:rsidR="007479C4" w:rsidRPr="000E6F98">
        <w:rPr>
          <w:rFonts w:ascii="Arial" w:hAnsi="Arial" w:cs="Arial"/>
          <w:b/>
        </w:rPr>
        <w:t xml:space="preserve"> </w:t>
      </w:r>
      <w:r w:rsidRPr="000E6F98">
        <w:rPr>
          <w:rFonts w:ascii="Arial" w:hAnsi="Arial" w:cs="Arial"/>
        </w:rPr>
        <w:t>This will be activated where containment is no longer effective in controlling the spread of Covid -19. In this phase</w:t>
      </w:r>
      <w:r w:rsidR="008E7B90">
        <w:rPr>
          <w:rFonts w:ascii="Arial" w:hAnsi="Arial" w:cs="Arial"/>
        </w:rPr>
        <w:t>,</w:t>
      </w:r>
      <w:r w:rsidRPr="000E6F98">
        <w:rPr>
          <w:rFonts w:ascii="Arial" w:hAnsi="Arial" w:cs="Arial"/>
        </w:rPr>
        <w:t xml:space="preserve"> the focus of the HSE will be on identifying cases who are most severely unwell and maintaining service provision where possible.</w:t>
      </w:r>
    </w:p>
    <w:p w:rsidR="000C4775" w:rsidRPr="00654B5C" w:rsidRDefault="000C4775" w:rsidP="000C4775">
      <w:pPr>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 xml:space="preserve">Guidance: </w:t>
      </w:r>
    </w:p>
    <w:p w:rsidR="000C4775" w:rsidRPr="000E6F98" w:rsidRDefault="000C4775" w:rsidP="00310188">
      <w:pPr>
        <w:numPr>
          <w:ilvl w:val="0"/>
          <w:numId w:val="1"/>
        </w:numPr>
        <w:jc w:val="both"/>
        <w:rPr>
          <w:rFonts w:ascii="Arial" w:hAnsi="Arial" w:cs="Arial"/>
        </w:rPr>
      </w:pPr>
      <w:r w:rsidRPr="000E6F98">
        <w:rPr>
          <w:rFonts w:ascii="Arial" w:hAnsi="Arial" w:cs="Arial"/>
        </w:rPr>
        <w:t>Each Home Support Office</w:t>
      </w:r>
      <w:r w:rsidR="00C21C49">
        <w:rPr>
          <w:rFonts w:ascii="Arial" w:hAnsi="Arial" w:cs="Arial"/>
        </w:rPr>
        <w:t>/Disability S</w:t>
      </w:r>
      <w:r w:rsidR="005C50FC">
        <w:rPr>
          <w:rFonts w:ascii="Arial" w:hAnsi="Arial" w:cs="Arial"/>
        </w:rPr>
        <w:t xml:space="preserve">ervice </w:t>
      </w:r>
      <w:r w:rsidR="00C21C49">
        <w:rPr>
          <w:rFonts w:ascii="Arial" w:hAnsi="Arial" w:cs="Arial"/>
        </w:rPr>
        <w:t>M</w:t>
      </w:r>
      <w:r w:rsidR="00395B46">
        <w:rPr>
          <w:rFonts w:ascii="Arial" w:hAnsi="Arial" w:cs="Arial"/>
        </w:rPr>
        <w:t>anager</w:t>
      </w:r>
      <w:r w:rsidRPr="000E6F98">
        <w:rPr>
          <w:rFonts w:ascii="Arial" w:hAnsi="Arial" w:cs="Arial"/>
        </w:rPr>
        <w:t xml:space="preserve"> must have an updated client list obtained from the </w:t>
      </w:r>
      <w:r w:rsidR="00FE54B8" w:rsidRPr="000E6F98">
        <w:rPr>
          <w:rFonts w:ascii="Arial" w:hAnsi="Arial" w:cs="Arial"/>
        </w:rPr>
        <w:t>P</w:t>
      </w:r>
      <w:r w:rsidRPr="000E6F98">
        <w:rPr>
          <w:rFonts w:ascii="Arial" w:hAnsi="Arial" w:cs="Arial"/>
        </w:rPr>
        <w:t xml:space="preserve">ublic </w:t>
      </w:r>
      <w:r w:rsidR="00FE54B8" w:rsidRPr="000E6F98">
        <w:rPr>
          <w:rFonts w:ascii="Arial" w:hAnsi="Arial" w:cs="Arial"/>
        </w:rPr>
        <w:t>H</w:t>
      </w:r>
      <w:r w:rsidRPr="000E6F98">
        <w:rPr>
          <w:rFonts w:ascii="Arial" w:hAnsi="Arial" w:cs="Arial"/>
        </w:rPr>
        <w:t xml:space="preserve">ealth </w:t>
      </w:r>
      <w:r w:rsidR="00FE54B8" w:rsidRPr="000E6F98">
        <w:rPr>
          <w:rFonts w:ascii="Arial" w:hAnsi="Arial" w:cs="Arial"/>
        </w:rPr>
        <w:t>N</w:t>
      </w:r>
      <w:r w:rsidRPr="000E6F98">
        <w:rPr>
          <w:rFonts w:ascii="Arial" w:hAnsi="Arial" w:cs="Arial"/>
        </w:rPr>
        <w:t>ursing department</w:t>
      </w:r>
      <w:r w:rsidR="005C50FC">
        <w:rPr>
          <w:rFonts w:ascii="Arial" w:hAnsi="Arial" w:cs="Arial"/>
        </w:rPr>
        <w:t>/disability service provider</w:t>
      </w:r>
      <w:r w:rsidR="00C24A05">
        <w:rPr>
          <w:rFonts w:ascii="Arial" w:hAnsi="Arial" w:cs="Arial"/>
        </w:rPr>
        <w:t>. This should be</w:t>
      </w:r>
      <w:r w:rsidRPr="000E6F98">
        <w:rPr>
          <w:rFonts w:ascii="Arial" w:hAnsi="Arial" w:cs="Arial"/>
        </w:rPr>
        <w:t xml:space="preserve"> compiled in priority order with the most dependent clients at the top of the list e.g</w:t>
      </w:r>
      <w:r w:rsidR="00C16362" w:rsidRPr="000E6F98">
        <w:rPr>
          <w:rFonts w:ascii="Arial" w:hAnsi="Arial" w:cs="Arial"/>
        </w:rPr>
        <w:t>.</w:t>
      </w:r>
      <w:r w:rsidRPr="000E6F98">
        <w:rPr>
          <w:rFonts w:ascii="Arial" w:hAnsi="Arial" w:cs="Arial"/>
        </w:rPr>
        <w:t xml:space="preserve"> clients requiring hoisting </w:t>
      </w:r>
      <w:r w:rsidR="00310188">
        <w:rPr>
          <w:rFonts w:ascii="Arial" w:hAnsi="Arial" w:cs="Arial"/>
        </w:rPr>
        <w:t>and/or 2 person call, clients with no relatives</w:t>
      </w:r>
      <w:r w:rsidR="008E7B90">
        <w:rPr>
          <w:rFonts w:ascii="Arial" w:hAnsi="Arial" w:cs="Arial"/>
        </w:rPr>
        <w:t>/extended family support</w:t>
      </w:r>
      <w:r w:rsidR="00310188">
        <w:rPr>
          <w:rFonts w:ascii="Arial" w:hAnsi="Arial" w:cs="Arial"/>
        </w:rPr>
        <w:t xml:space="preserve">. </w:t>
      </w:r>
      <w:r w:rsidRPr="000E6F98">
        <w:rPr>
          <w:rFonts w:ascii="Arial" w:hAnsi="Arial" w:cs="Arial"/>
        </w:rPr>
        <w:t xml:space="preserve">This list will inform </w:t>
      </w:r>
      <w:r w:rsidR="00310188">
        <w:rPr>
          <w:rFonts w:ascii="Arial" w:hAnsi="Arial" w:cs="Arial"/>
        </w:rPr>
        <w:t>Managers</w:t>
      </w:r>
      <w:r w:rsidRPr="000E6F98">
        <w:rPr>
          <w:rFonts w:ascii="Arial" w:hAnsi="Arial" w:cs="Arial"/>
        </w:rPr>
        <w:t xml:space="preserve"> in the event of a reduction in staff numbers and or in the event of an increase in demand for Home Support due to a large scale outbreak involving staff, carers or clients.</w:t>
      </w:r>
    </w:p>
    <w:p w:rsidR="00654B5C" w:rsidRPr="00654B5C" w:rsidRDefault="000C4775" w:rsidP="00654B5C">
      <w:pPr>
        <w:ind w:left="720"/>
        <w:jc w:val="both"/>
        <w:rPr>
          <w:rFonts w:ascii="Arial" w:hAnsi="Arial" w:cs="Arial"/>
        </w:rPr>
      </w:pPr>
      <w:r w:rsidRPr="000E6F98">
        <w:rPr>
          <w:rFonts w:ascii="Arial" w:hAnsi="Arial" w:cs="Arial"/>
        </w:rPr>
        <w:t>The list should be as comprehensive as possible to include a checklist with the following items</w:t>
      </w:r>
      <w:r w:rsidR="00C24A05">
        <w:rPr>
          <w:rFonts w:ascii="Arial" w:hAnsi="Arial" w:cs="Arial"/>
        </w:rPr>
        <w:t xml:space="preserve"> below in the example shown.  C</w:t>
      </w:r>
      <w:r w:rsidRPr="000E6F98">
        <w:rPr>
          <w:rFonts w:ascii="Arial" w:hAnsi="Arial" w:cs="Arial"/>
        </w:rPr>
        <w:t>lient</w:t>
      </w:r>
      <w:r w:rsidR="005C50FC">
        <w:rPr>
          <w:rFonts w:ascii="Arial" w:hAnsi="Arial" w:cs="Arial"/>
        </w:rPr>
        <w:t>/service users</w:t>
      </w:r>
      <w:r w:rsidRPr="000E6F98">
        <w:rPr>
          <w:rFonts w:ascii="Arial" w:hAnsi="Arial" w:cs="Arial"/>
        </w:rPr>
        <w:t xml:space="preserve"> schedule of </w:t>
      </w:r>
      <w:r w:rsidR="005C50FC">
        <w:rPr>
          <w:rFonts w:ascii="Arial" w:hAnsi="Arial" w:cs="Arial"/>
        </w:rPr>
        <w:t xml:space="preserve">support </w:t>
      </w:r>
      <w:r w:rsidRPr="000E6F98">
        <w:rPr>
          <w:rFonts w:ascii="Arial" w:hAnsi="Arial" w:cs="Arial"/>
        </w:rPr>
        <w:t>should be attached/ also available as client may be receiving supports in conjunction with other services i</w:t>
      </w:r>
      <w:r w:rsidR="00C16362" w:rsidRPr="000E6F98">
        <w:rPr>
          <w:rFonts w:ascii="Arial" w:hAnsi="Arial" w:cs="Arial"/>
        </w:rPr>
        <w:t>.</w:t>
      </w:r>
      <w:r w:rsidRPr="000E6F98">
        <w:rPr>
          <w:rFonts w:ascii="Arial" w:hAnsi="Arial" w:cs="Arial"/>
        </w:rPr>
        <w:t>e</w:t>
      </w:r>
      <w:r w:rsidR="00C16362" w:rsidRPr="000E6F98">
        <w:rPr>
          <w:rFonts w:ascii="Arial" w:hAnsi="Arial" w:cs="Arial"/>
        </w:rPr>
        <w:t>.</w:t>
      </w:r>
      <w:r w:rsidRPr="000E6F98">
        <w:rPr>
          <w:rFonts w:ascii="Arial" w:hAnsi="Arial" w:cs="Arial"/>
        </w:rPr>
        <w:t xml:space="preserve"> private providers, IWA </w:t>
      </w:r>
      <w:r w:rsidR="00C57252">
        <w:rPr>
          <w:rFonts w:ascii="Arial" w:hAnsi="Arial" w:cs="Arial"/>
        </w:rPr>
        <w:t xml:space="preserve">and other disability support providers </w:t>
      </w:r>
      <w:r w:rsidRPr="000E6F98">
        <w:rPr>
          <w:rFonts w:ascii="Arial" w:hAnsi="Arial" w:cs="Arial"/>
        </w:rPr>
        <w:t>etc</w:t>
      </w:r>
      <w:r w:rsidR="000E6F98">
        <w:rPr>
          <w:rFonts w:ascii="Arial" w:hAnsi="Arial" w:cs="Arial"/>
        </w:rPr>
        <w:t>.</w:t>
      </w:r>
    </w:p>
    <w:p w:rsidR="001C1F15" w:rsidRPr="00654B5C" w:rsidRDefault="008E7B90" w:rsidP="001E3769">
      <w:pPr>
        <w:rPr>
          <w:rFonts w:ascii="Arial" w:hAnsi="Arial" w:cs="Arial"/>
          <w:b/>
          <w:color w:val="2F5496" w:themeColor="accent5" w:themeShade="BF"/>
        </w:rPr>
      </w:pPr>
      <w:r w:rsidRPr="00654B5C">
        <w:rPr>
          <w:rFonts w:ascii="Arial" w:hAnsi="Arial" w:cs="Arial"/>
          <w:b/>
          <w:color w:val="2F5496" w:themeColor="accent5" w:themeShade="BF"/>
        </w:rPr>
        <w:t>Client Schedule of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561"/>
        <w:gridCol w:w="1017"/>
        <w:gridCol w:w="1283"/>
        <w:gridCol w:w="1683"/>
        <w:gridCol w:w="2272"/>
        <w:gridCol w:w="2183"/>
        <w:gridCol w:w="1484"/>
        <w:gridCol w:w="1674"/>
      </w:tblGrid>
      <w:tr w:rsidR="006E1F54" w:rsidRPr="006A6F53" w:rsidTr="006E1F54">
        <w:tc>
          <w:tcPr>
            <w:tcW w:w="362" w:type="pct"/>
            <w:shd w:val="clear" w:color="auto" w:fill="auto"/>
          </w:tcPr>
          <w:p w:rsidR="006E1F54" w:rsidRPr="00310188" w:rsidRDefault="006E1F54" w:rsidP="00156284">
            <w:pPr>
              <w:rPr>
                <w:rFonts w:ascii="Arial" w:hAnsi="Arial" w:cs="Arial"/>
                <w:b/>
                <w:sz w:val="20"/>
                <w:szCs w:val="20"/>
              </w:rPr>
            </w:pPr>
            <w:r w:rsidRPr="00310188">
              <w:rPr>
                <w:rFonts w:ascii="Arial" w:hAnsi="Arial" w:cs="Arial"/>
                <w:b/>
                <w:sz w:val="20"/>
                <w:szCs w:val="20"/>
              </w:rPr>
              <w:t>Client Name</w:t>
            </w:r>
          </w:p>
          <w:p w:rsidR="006E1F54" w:rsidRPr="00310188" w:rsidRDefault="006E1F54" w:rsidP="00156284">
            <w:pPr>
              <w:rPr>
                <w:rFonts w:ascii="Arial" w:hAnsi="Arial" w:cs="Arial"/>
                <w:b/>
                <w:sz w:val="20"/>
                <w:szCs w:val="20"/>
              </w:rPr>
            </w:pPr>
            <w:r w:rsidRPr="00310188">
              <w:rPr>
                <w:rFonts w:ascii="Arial" w:hAnsi="Arial" w:cs="Arial"/>
                <w:b/>
                <w:sz w:val="20"/>
                <w:szCs w:val="20"/>
              </w:rPr>
              <w:t>Address</w:t>
            </w:r>
          </w:p>
          <w:p w:rsidR="006E1F54" w:rsidRPr="00310188" w:rsidRDefault="006E1F54" w:rsidP="00156284">
            <w:pPr>
              <w:rPr>
                <w:rFonts w:ascii="Arial" w:hAnsi="Arial" w:cs="Arial"/>
                <w:b/>
                <w:color w:val="FF0000"/>
                <w:sz w:val="20"/>
                <w:szCs w:val="20"/>
              </w:rPr>
            </w:pPr>
            <w:r w:rsidRPr="00310188">
              <w:rPr>
                <w:rFonts w:ascii="Arial" w:hAnsi="Arial" w:cs="Arial"/>
                <w:b/>
                <w:sz w:val="20"/>
                <w:szCs w:val="20"/>
              </w:rPr>
              <w:t>Eircode</w:t>
            </w:r>
          </w:p>
        </w:tc>
        <w:tc>
          <w:tcPr>
            <w:tcW w:w="434" w:type="pct"/>
            <w:shd w:val="clear" w:color="auto" w:fill="auto"/>
          </w:tcPr>
          <w:p w:rsidR="006E1F54" w:rsidRPr="00310188" w:rsidRDefault="006E1F54" w:rsidP="007479C4">
            <w:pPr>
              <w:rPr>
                <w:rFonts w:ascii="Arial" w:hAnsi="Arial" w:cs="Arial"/>
                <w:b/>
                <w:sz w:val="20"/>
                <w:szCs w:val="20"/>
              </w:rPr>
            </w:pPr>
            <w:r>
              <w:rPr>
                <w:rFonts w:ascii="Arial" w:hAnsi="Arial" w:cs="Arial"/>
                <w:b/>
                <w:sz w:val="20"/>
                <w:szCs w:val="20"/>
              </w:rPr>
              <w:t>Support/</w:t>
            </w:r>
            <w:r w:rsidRPr="00310188">
              <w:rPr>
                <w:rFonts w:ascii="Arial" w:hAnsi="Arial" w:cs="Arial"/>
                <w:b/>
                <w:sz w:val="20"/>
                <w:szCs w:val="20"/>
              </w:rPr>
              <w:t xml:space="preserve">Carer Involvement </w:t>
            </w:r>
          </w:p>
        </w:tc>
        <w:tc>
          <w:tcPr>
            <w:tcW w:w="481" w:type="pct"/>
          </w:tcPr>
          <w:p w:rsidR="006E1F54" w:rsidRDefault="006E1F54" w:rsidP="00A04773">
            <w:pPr>
              <w:rPr>
                <w:rFonts w:ascii="Arial" w:hAnsi="Arial" w:cs="Arial"/>
                <w:b/>
                <w:sz w:val="20"/>
                <w:szCs w:val="20"/>
              </w:rPr>
            </w:pPr>
            <w:r w:rsidRPr="00310188">
              <w:rPr>
                <w:rFonts w:ascii="Arial" w:hAnsi="Arial" w:cs="Arial"/>
                <w:b/>
                <w:sz w:val="20"/>
                <w:szCs w:val="20"/>
              </w:rPr>
              <w:t xml:space="preserve">No of calls per day required by the client </w:t>
            </w:r>
            <w:r w:rsidRPr="00310188">
              <w:rPr>
                <w:rFonts w:ascii="Arial" w:hAnsi="Arial" w:cs="Arial"/>
                <w:b/>
                <w:sz w:val="20"/>
                <w:szCs w:val="20"/>
              </w:rPr>
              <w:lastRenderedPageBreak/>
              <w:t>and hours per week</w:t>
            </w:r>
          </w:p>
          <w:p w:rsidR="006E1F54" w:rsidRPr="00310188" w:rsidRDefault="006E1F54" w:rsidP="00156284">
            <w:pPr>
              <w:rPr>
                <w:rFonts w:ascii="Arial" w:hAnsi="Arial" w:cs="Arial"/>
                <w:b/>
                <w:sz w:val="20"/>
                <w:szCs w:val="20"/>
              </w:rPr>
            </w:pPr>
          </w:p>
        </w:tc>
        <w:tc>
          <w:tcPr>
            <w:tcW w:w="481" w:type="pct"/>
            <w:shd w:val="clear" w:color="auto" w:fill="auto"/>
          </w:tcPr>
          <w:p w:rsidR="006E1F54" w:rsidRPr="00310188" w:rsidRDefault="006E1F54" w:rsidP="00A04773">
            <w:pPr>
              <w:rPr>
                <w:rFonts w:ascii="Arial" w:hAnsi="Arial" w:cs="Arial"/>
                <w:b/>
                <w:sz w:val="20"/>
                <w:szCs w:val="20"/>
              </w:rPr>
            </w:pPr>
            <w:r>
              <w:rPr>
                <w:rFonts w:ascii="Arial" w:hAnsi="Arial" w:cs="Arial"/>
                <w:b/>
                <w:sz w:val="20"/>
                <w:szCs w:val="20"/>
              </w:rPr>
              <w:lastRenderedPageBreak/>
              <w:t xml:space="preserve">Service User Schedule of Support in their own home-                          </w:t>
            </w:r>
            <w:r>
              <w:rPr>
                <w:rFonts w:ascii="Arial" w:hAnsi="Arial" w:cs="Arial"/>
                <w:b/>
                <w:sz w:val="20"/>
                <w:szCs w:val="20"/>
              </w:rPr>
              <w:lastRenderedPageBreak/>
              <w:t>Full day support/ sleepover/                   24/7 support                 drop-in /          community connection</w:t>
            </w:r>
          </w:p>
        </w:tc>
        <w:tc>
          <w:tcPr>
            <w:tcW w:w="467" w:type="pct"/>
            <w:shd w:val="clear" w:color="auto" w:fill="auto"/>
          </w:tcPr>
          <w:p w:rsidR="006E1F54" w:rsidRPr="00310188" w:rsidRDefault="006E1F54" w:rsidP="00156284">
            <w:pPr>
              <w:rPr>
                <w:rFonts w:ascii="Arial" w:hAnsi="Arial" w:cs="Arial"/>
                <w:b/>
                <w:sz w:val="20"/>
                <w:szCs w:val="20"/>
              </w:rPr>
            </w:pPr>
            <w:r w:rsidRPr="00310188">
              <w:rPr>
                <w:rFonts w:ascii="Arial" w:hAnsi="Arial" w:cs="Arial"/>
                <w:b/>
                <w:sz w:val="20"/>
                <w:szCs w:val="20"/>
              </w:rPr>
              <w:lastRenderedPageBreak/>
              <w:t>One or two person</w:t>
            </w:r>
            <w:r>
              <w:rPr>
                <w:rFonts w:ascii="Arial" w:hAnsi="Arial" w:cs="Arial"/>
                <w:b/>
                <w:sz w:val="20"/>
                <w:szCs w:val="20"/>
              </w:rPr>
              <w:t>/support</w:t>
            </w:r>
          </w:p>
        </w:tc>
        <w:tc>
          <w:tcPr>
            <w:tcW w:w="631" w:type="pct"/>
            <w:shd w:val="clear" w:color="auto" w:fill="auto"/>
          </w:tcPr>
          <w:p w:rsidR="006E1F54" w:rsidRPr="00310188" w:rsidRDefault="006E1F54" w:rsidP="00156284">
            <w:pPr>
              <w:rPr>
                <w:rFonts w:ascii="Arial" w:hAnsi="Arial" w:cs="Arial"/>
                <w:b/>
                <w:sz w:val="20"/>
                <w:szCs w:val="20"/>
              </w:rPr>
            </w:pPr>
            <w:r w:rsidRPr="00310188">
              <w:rPr>
                <w:rFonts w:ascii="Arial" w:hAnsi="Arial" w:cs="Arial"/>
                <w:b/>
                <w:sz w:val="20"/>
                <w:szCs w:val="20"/>
              </w:rPr>
              <w:t>Please document (if known) if any member of the household</w:t>
            </w:r>
            <w:r>
              <w:rPr>
                <w:rFonts w:ascii="Arial" w:hAnsi="Arial" w:cs="Arial"/>
                <w:b/>
                <w:sz w:val="20"/>
                <w:szCs w:val="20"/>
              </w:rPr>
              <w:t>/immediate family</w:t>
            </w:r>
            <w:r w:rsidRPr="00310188">
              <w:rPr>
                <w:rFonts w:ascii="Arial" w:hAnsi="Arial" w:cs="Arial"/>
                <w:b/>
                <w:sz w:val="20"/>
                <w:szCs w:val="20"/>
              </w:rPr>
              <w:t xml:space="preserve"> or the client</w:t>
            </w:r>
            <w:r>
              <w:rPr>
                <w:rFonts w:ascii="Arial" w:hAnsi="Arial" w:cs="Arial"/>
                <w:b/>
                <w:sz w:val="20"/>
                <w:szCs w:val="20"/>
              </w:rPr>
              <w:t>/service user</w:t>
            </w:r>
            <w:r w:rsidRPr="00310188">
              <w:rPr>
                <w:rFonts w:ascii="Arial" w:hAnsi="Arial" w:cs="Arial"/>
                <w:b/>
                <w:sz w:val="20"/>
                <w:szCs w:val="20"/>
              </w:rPr>
              <w:t xml:space="preserve"> </w:t>
            </w:r>
            <w:r w:rsidRPr="00310188">
              <w:rPr>
                <w:rFonts w:ascii="Arial" w:hAnsi="Arial" w:cs="Arial"/>
                <w:b/>
                <w:sz w:val="20"/>
                <w:szCs w:val="20"/>
              </w:rPr>
              <w:lastRenderedPageBreak/>
              <w:t>has been tested for Covid - 19</w:t>
            </w:r>
          </w:p>
        </w:tc>
        <w:tc>
          <w:tcPr>
            <w:tcW w:w="657" w:type="pct"/>
            <w:shd w:val="clear" w:color="auto" w:fill="auto"/>
          </w:tcPr>
          <w:p w:rsidR="006E1F54" w:rsidRPr="00310188" w:rsidRDefault="006E1F54" w:rsidP="00156284">
            <w:pPr>
              <w:rPr>
                <w:rFonts w:ascii="Arial" w:hAnsi="Arial" w:cs="Arial"/>
                <w:b/>
                <w:sz w:val="20"/>
                <w:szCs w:val="20"/>
              </w:rPr>
            </w:pPr>
            <w:r w:rsidRPr="00310188">
              <w:rPr>
                <w:rFonts w:ascii="Arial" w:hAnsi="Arial" w:cs="Arial"/>
                <w:b/>
                <w:sz w:val="20"/>
                <w:szCs w:val="20"/>
              </w:rPr>
              <w:lastRenderedPageBreak/>
              <w:t>Has there been any disruption to the carer involvement</w:t>
            </w:r>
            <w:r>
              <w:rPr>
                <w:rFonts w:ascii="Arial" w:hAnsi="Arial" w:cs="Arial"/>
                <w:b/>
                <w:sz w:val="20"/>
                <w:szCs w:val="20"/>
              </w:rPr>
              <w:t>/support</w:t>
            </w:r>
            <w:r w:rsidRPr="00310188">
              <w:rPr>
                <w:rFonts w:ascii="Arial" w:hAnsi="Arial" w:cs="Arial"/>
                <w:b/>
                <w:sz w:val="20"/>
                <w:szCs w:val="20"/>
              </w:rPr>
              <w:t xml:space="preserve"> due to Covid - 19 </w:t>
            </w:r>
          </w:p>
          <w:p w:rsidR="006E1F54" w:rsidRPr="00310188" w:rsidRDefault="006E1F54" w:rsidP="00156284">
            <w:pPr>
              <w:rPr>
                <w:rFonts w:ascii="Arial" w:hAnsi="Arial" w:cs="Arial"/>
                <w:b/>
                <w:sz w:val="20"/>
                <w:szCs w:val="20"/>
              </w:rPr>
            </w:pPr>
          </w:p>
        </w:tc>
        <w:tc>
          <w:tcPr>
            <w:tcW w:w="744" w:type="pct"/>
            <w:shd w:val="clear" w:color="auto" w:fill="auto"/>
          </w:tcPr>
          <w:p w:rsidR="006E1F54" w:rsidRPr="00310188" w:rsidRDefault="006E1F54" w:rsidP="00156284">
            <w:pPr>
              <w:rPr>
                <w:rFonts w:ascii="Arial" w:hAnsi="Arial" w:cs="Arial"/>
                <w:b/>
                <w:sz w:val="20"/>
                <w:szCs w:val="20"/>
              </w:rPr>
            </w:pPr>
            <w:r w:rsidRPr="00310188">
              <w:rPr>
                <w:rFonts w:ascii="Arial" w:hAnsi="Arial" w:cs="Arial"/>
                <w:b/>
                <w:sz w:val="20"/>
                <w:szCs w:val="20"/>
              </w:rPr>
              <w:lastRenderedPageBreak/>
              <w:t>Is client</w:t>
            </w:r>
            <w:r>
              <w:rPr>
                <w:rFonts w:ascii="Arial" w:hAnsi="Arial" w:cs="Arial"/>
                <w:b/>
                <w:sz w:val="20"/>
                <w:szCs w:val="20"/>
              </w:rPr>
              <w:t>/service user</w:t>
            </w:r>
            <w:r w:rsidRPr="00310188">
              <w:rPr>
                <w:rFonts w:ascii="Arial" w:hAnsi="Arial" w:cs="Arial"/>
                <w:b/>
                <w:sz w:val="20"/>
                <w:szCs w:val="20"/>
              </w:rPr>
              <w:t xml:space="preserve"> likely to need inpatient admission </w:t>
            </w:r>
            <w:r w:rsidRPr="00310188">
              <w:rPr>
                <w:rFonts w:ascii="Arial" w:hAnsi="Arial" w:cs="Arial"/>
                <w:b/>
                <w:sz w:val="20"/>
                <w:szCs w:val="20"/>
              </w:rPr>
              <w:lastRenderedPageBreak/>
              <w:t xml:space="preserve">and why?  </w:t>
            </w:r>
          </w:p>
          <w:p w:rsidR="006E1F54" w:rsidRPr="00310188" w:rsidRDefault="006E1F54" w:rsidP="00156284">
            <w:pPr>
              <w:rPr>
                <w:rFonts w:ascii="Arial" w:hAnsi="Arial" w:cs="Arial"/>
                <w:b/>
                <w:sz w:val="20"/>
                <w:szCs w:val="20"/>
              </w:rPr>
            </w:pPr>
          </w:p>
        </w:tc>
        <w:tc>
          <w:tcPr>
            <w:tcW w:w="744" w:type="pct"/>
          </w:tcPr>
          <w:p w:rsidR="006E1F54" w:rsidRDefault="006E1F54" w:rsidP="00156284">
            <w:pPr>
              <w:rPr>
                <w:rFonts w:ascii="Arial" w:hAnsi="Arial" w:cs="Arial"/>
                <w:b/>
                <w:sz w:val="20"/>
                <w:szCs w:val="20"/>
              </w:rPr>
            </w:pPr>
            <w:r>
              <w:rPr>
                <w:rFonts w:ascii="Arial" w:hAnsi="Arial" w:cs="Arial"/>
                <w:b/>
                <w:sz w:val="20"/>
                <w:szCs w:val="20"/>
              </w:rPr>
              <w:lastRenderedPageBreak/>
              <w:t>Attending specialist services?</w:t>
            </w:r>
          </w:p>
          <w:p w:rsidR="006E1F54" w:rsidRPr="00310188" w:rsidRDefault="006E1F54" w:rsidP="00156284">
            <w:pPr>
              <w:rPr>
                <w:rFonts w:ascii="Arial" w:hAnsi="Arial" w:cs="Arial"/>
                <w:b/>
                <w:sz w:val="20"/>
                <w:szCs w:val="20"/>
              </w:rPr>
            </w:pPr>
            <w:r>
              <w:rPr>
                <w:rFonts w:ascii="Arial" w:hAnsi="Arial" w:cs="Arial"/>
                <w:b/>
                <w:sz w:val="20"/>
                <w:szCs w:val="20"/>
              </w:rPr>
              <w:t xml:space="preserve">In contact with specialist nurse/medical </w:t>
            </w:r>
            <w:r>
              <w:rPr>
                <w:rFonts w:ascii="Arial" w:hAnsi="Arial" w:cs="Arial"/>
                <w:b/>
                <w:sz w:val="20"/>
                <w:szCs w:val="20"/>
              </w:rPr>
              <w:lastRenderedPageBreak/>
              <w:t>services?</w:t>
            </w:r>
          </w:p>
        </w:tc>
      </w:tr>
      <w:tr w:rsidR="006E1F54" w:rsidRPr="006A6F53" w:rsidTr="006E1F54">
        <w:tc>
          <w:tcPr>
            <w:tcW w:w="362" w:type="pct"/>
            <w:shd w:val="clear" w:color="auto" w:fill="auto"/>
          </w:tcPr>
          <w:p w:rsidR="006E1F54" w:rsidRPr="006A6F53" w:rsidRDefault="006E1F54" w:rsidP="00156284">
            <w:pPr>
              <w:rPr>
                <w:rFonts w:ascii="Arial" w:hAnsi="Arial" w:cs="Arial"/>
                <w:sz w:val="20"/>
                <w:szCs w:val="20"/>
              </w:rPr>
            </w:pPr>
            <w:r w:rsidRPr="006A6F53">
              <w:rPr>
                <w:rFonts w:ascii="Arial" w:hAnsi="Arial" w:cs="Arial"/>
                <w:sz w:val="20"/>
                <w:szCs w:val="20"/>
              </w:rPr>
              <w:lastRenderedPageBreak/>
              <w:t>Mrs X</w:t>
            </w:r>
          </w:p>
        </w:tc>
        <w:tc>
          <w:tcPr>
            <w:tcW w:w="434" w:type="pct"/>
            <w:shd w:val="clear" w:color="auto" w:fill="auto"/>
          </w:tcPr>
          <w:p w:rsidR="006E1F54" w:rsidRPr="007479C4" w:rsidRDefault="006E1F54" w:rsidP="00156284">
            <w:pPr>
              <w:rPr>
                <w:rFonts w:ascii="Arial" w:hAnsi="Arial" w:cs="Arial"/>
                <w:sz w:val="20"/>
                <w:szCs w:val="20"/>
              </w:rPr>
            </w:pPr>
            <w:r w:rsidRPr="007479C4">
              <w:rPr>
                <w:rFonts w:ascii="Arial" w:hAnsi="Arial" w:cs="Arial"/>
                <w:sz w:val="20"/>
                <w:szCs w:val="20"/>
              </w:rPr>
              <w:t>Yes/No</w:t>
            </w:r>
          </w:p>
        </w:tc>
        <w:tc>
          <w:tcPr>
            <w:tcW w:w="481" w:type="pct"/>
          </w:tcPr>
          <w:p w:rsidR="006E1F54" w:rsidRDefault="006E1F54" w:rsidP="007479C4">
            <w:pPr>
              <w:spacing w:after="0"/>
              <w:rPr>
                <w:rFonts w:ascii="Arial" w:hAnsi="Arial" w:cs="Arial"/>
                <w:sz w:val="20"/>
                <w:szCs w:val="20"/>
              </w:rPr>
            </w:pPr>
            <w:r w:rsidRPr="007E2662">
              <w:rPr>
                <w:rFonts w:ascii="Arial" w:hAnsi="Arial" w:cs="Arial"/>
                <w:sz w:val="20"/>
                <w:szCs w:val="20"/>
              </w:rPr>
              <w:t>5/7 X 3 calls</w:t>
            </w:r>
          </w:p>
        </w:tc>
        <w:tc>
          <w:tcPr>
            <w:tcW w:w="481" w:type="pct"/>
            <w:shd w:val="clear" w:color="auto" w:fill="auto"/>
          </w:tcPr>
          <w:p w:rsidR="006E1F54" w:rsidRDefault="006E1F54" w:rsidP="007479C4">
            <w:pPr>
              <w:spacing w:after="0"/>
              <w:rPr>
                <w:rFonts w:ascii="Arial" w:hAnsi="Arial" w:cs="Arial"/>
                <w:sz w:val="20"/>
                <w:szCs w:val="20"/>
              </w:rPr>
            </w:pPr>
            <w:r>
              <w:rPr>
                <w:rFonts w:ascii="Arial" w:hAnsi="Arial" w:cs="Arial"/>
                <w:sz w:val="20"/>
                <w:szCs w:val="20"/>
              </w:rPr>
              <w:t>Example:</w:t>
            </w:r>
          </w:p>
          <w:p w:rsidR="006E1F54" w:rsidRDefault="006E1F54" w:rsidP="007479C4">
            <w:pPr>
              <w:spacing w:after="0"/>
              <w:rPr>
                <w:rFonts w:ascii="Arial" w:hAnsi="Arial" w:cs="Arial"/>
                <w:sz w:val="20"/>
                <w:szCs w:val="20"/>
              </w:rPr>
            </w:pPr>
            <w:r>
              <w:rPr>
                <w:rFonts w:ascii="Arial" w:hAnsi="Arial" w:cs="Arial"/>
                <w:sz w:val="20"/>
                <w:szCs w:val="20"/>
              </w:rPr>
              <w:t>DS / SO /24/7 / DI/CC</w:t>
            </w:r>
          </w:p>
          <w:p w:rsidR="006E1F54" w:rsidRPr="006A6F53" w:rsidRDefault="006E1F54" w:rsidP="007479C4">
            <w:pPr>
              <w:spacing w:after="0"/>
              <w:rPr>
                <w:rFonts w:ascii="Arial" w:hAnsi="Arial" w:cs="Arial"/>
                <w:sz w:val="20"/>
                <w:szCs w:val="20"/>
              </w:rPr>
            </w:pPr>
          </w:p>
        </w:tc>
        <w:tc>
          <w:tcPr>
            <w:tcW w:w="467" w:type="pct"/>
            <w:shd w:val="clear" w:color="auto" w:fill="auto"/>
          </w:tcPr>
          <w:p w:rsidR="006E1F54" w:rsidRPr="006A6F53" w:rsidRDefault="006E1F54" w:rsidP="00156284">
            <w:pPr>
              <w:rPr>
                <w:rFonts w:ascii="Arial" w:hAnsi="Arial" w:cs="Arial"/>
                <w:sz w:val="20"/>
                <w:szCs w:val="20"/>
              </w:rPr>
            </w:pPr>
          </w:p>
        </w:tc>
        <w:tc>
          <w:tcPr>
            <w:tcW w:w="631" w:type="pct"/>
            <w:shd w:val="clear" w:color="auto" w:fill="auto"/>
          </w:tcPr>
          <w:p w:rsidR="006E1F54" w:rsidRPr="006A6F53" w:rsidRDefault="006E1F54" w:rsidP="00156284">
            <w:pPr>
              <w:rPr>
                <w:rFonts w:ascii="Arial" w:hAnsi="Arial" w:cs="Arial"/>
                <w:sz w:val="20"/>
                <w:szCs w:val="20"/>
              </w:rPr>
            </w:pPr>
          </w:p>
        </w:tc>
        <w:tc>
          <w:tcPr>
            <w:tcW w:w="657" w:type="pct"/>
            <w:shd w:val="clear" w:color="auto" w:fill="auto"/>
          </w:tcPr>
          <w:p w:rsidR="006E1F54" w:rsidRPr="007479C4" w:rsidRDefault="006E1F54" w:rsidP="00156284">
            <w:pPr>
              <w:rPr>
                <w:rFonts w:ascii="Arial" w:hAnsi="Arial" w:cs="Arial"/>
                <w:sz w:val="20"/>
                <w:szCs w:val="20"/>
              </w:rPr>
            </w:pPr>
            <w:r w:rsidRPr="007479C4">
              <w:rPr>
                <w:rFonts w:ascii="Arial" w:hAnsi="Arial" w:cs="Arial"/>
                <w:sz w:val="20"/>
                <w:szCs w:val="20"/>
              </w:rPr>
              <w:t>Yes/No</w:t>
            </w:r>
          </w:p>
        </w:tc>
        <w:tc>
          <w:tcPr>
            <w:tcW w:w="744" w:type="pct"/>
            <w:shd w:val="clear" w:color="auto" w:fill="auto"/>
          </w:tcPr>
          <w:p w:rsidR="006E1F54" w:rsidRPr="007479C4" w:rsidRDefault="006E1F54" w:rsidP="00156284">
            <w:pPr>
              <w:rPr>
                <w:rFonts w:ascii="Arial" w:hAnsi="Arial" w:cs="Arial"/>
                <w:sz w:val="20"/>
                <w:szCs w:val="20"/>
              </w:rPr>
            </w:pPr>
            <w:r w:rsidRPr="007479C4">
              <w:rPr>
                <w:rFonts w:ascii="Arial" w:hAnsi="Arial" w:cs="Arial"/>
                <w:sz w:val="20"/>
                <w:szCs w:val="20"/>
              </w:rPr>
              <w:t>Yes/No</w:t>
            </w:r>
          </w:p>
        </w:tc>
        <w:tc>
          <w:tcPr>
            <w:tcW w:w="744" w:type="pct"/>
          </w:tcPr>
          <w:p w:rsidR="006E1F54" w:rsidRDefault="006E1F54" w:rsidP="00156284">
            <w:pPr>
              <w:rPr>
                <w:rFonts w:ascii="Arial" w:hAnsi="Arial" w:cs="Arial"/>
                <w:sz w:val="20"/>
                <w:szCs w:val="20"/>
              </w:rPr>
            </w:pPr>
            <w:r>
              <w:rPr>
                <w:rFonts w:ascii="Arial" w:hAnsi="Arial" w:cs="Arial"/>
                <w:sz w:val="20"/>
                <w:szCs w:val="20"/>
              </w:rPr>
              <w:t>Yes/No</w:t>
            </w:r>
          </w:p>
          <w:p w:rsidR="006E1F54" w:rsidRPr="007479C4" w:rsidRDefault="006E1F54" w:rsidP="00156284">
            <w:pPr>
              <w:rPr>
                <w:rFonts w:ascii="Arial" w:hAnsi="Arial" w:cs="Arial"/>
                <w:sz w:val="20"/>
                <w:szCs w:val="20"/>
              </w:rPr>
            </w:pPr>
            <w:r>
              <w:rPr>
                <w:rFonts w:ascii="Arial" w:hAnsi="Arial" w:cs="Arial"/>
                <w:sz w:val="20"/>
                <w:szCs w:val="20"/>
              </w:rPr>
              <w:t>Contact details of specialist nurse</w:t>
            </w:r>
          </w:p>
        </w:tc>
      </w:tr>
    </w:tbl>
    <w:p w:rsidR="001C1F15" w:rsidRDefault="001C1F15" w:rsidP="001C1F15">
      <w:pPr>
        <w:rPr>
          <w:rFonts w:ascii="Arial" w:hAnsi="Arial" w:cs="Arial"/>
        </w:rPr>
      </w:pPr>
    </w:p>
    <w:p w:rsidR="001C1F15" w:rsidRDefault="001C1F15" w:rsidP="001C1F15">
      <w:pPr>
        <w:rPr>
          <w:rFonts w:ascii="Arial" w:hAnsi="Arial" w:cs="Arial"/>
        </w:rPr>
      </w:pPr>
    </w:p>
    <w:p w:rsidR="00654B5C" w:rsidRPr="00654B5C" w:rsidRDefault="001C1F15" w:rsidP="00310188">
      <w:pPr>
        <w:jc w:val="both"/>
        <w:rPr>
          <w:rFonts w:ascii="Arial" w:hAnsi="Arial" w:cs="Arial"/>
          <w:b/>
          <w:bCs/>
          <w:color w:val="2F5496" w:themeColor="accent5" w:themeShade="BF"/>
          <w:sz w:val="24"/>
          <w:szCs w:val="24"/>
        </w:rPr>
      </w:pPr>
      <w:r w:rsidRPr="00654B5C">
        <w:rPr>
          <w:rFonts w:ascii="Arial" w:hAnsi="Arial" w:cs="Arial"/>
          <w:b/>
          <w:bCs/>
          <w:color w:val="2F5496" w:themeColor="accent5" w:themeShade="BF"/>
          <w:sz w:val="24"/>
          <w:szCs w:val="24"/>
        </w:rPr>
        <w:t xml:space="preserve">Home Support Contingency Plan </w:t>
      </w:r>
    </w:p>
    <w:p w:rsidR="001C1F15" w:rsidRDefault="001C1F15" w:rsidP="00310188">
      <w:pPr>
        <w:jc w:val="both"/>
        <w:rPr>
          <w:rFonts w:ascii="Arial" w:hAnsi="Arial" w:cs="Arial"/>
        </w:rPr>
      </w:pPr>
      <w:r w:rsidRPr="00724999">
        <w:rPr>
          <w:rFonts w:ascii="Arial" w:hAnsi="Arial" w:cs="Arial"/>
        </w:rPr>
        <w:t xml:space="preserve">This contingency plan is to support </w:t>
      </w:r>
      <w:r w:rsidR="00B3248C" w:rsidRPr="00724999">
        <w:rPr>
          <w:rFonts w:ascii="Arial" w:hAnsi="Arial" w:cs="Arial"/>
        </w:rPr>
        <w:t>clients</w:t>
      </w:r>
      <w:r w:rsidR="005C50FC">
        <w:rPr>
          <w:rFonts w:ascii="Arial" w:hAnsi="Arial" w:cs="Arial"/>
        </w:rPr>
        <w:t>/service users</w:t>
      </w:r>
      <w:r w:rsidRPr="00724999">
        <w:rPr>
          <w:rFonts w:ascii="Arial" w:hAnsi="Arial" w:cs="Arial"/>
        </w:rPr>
        <w:t xml:space="preserve"> receiving home care to remain at home. Due to the Covid -</w:t>
      </w:r>
      <w:r w:rsidR="000E6F98" w:rsidRPr="00724999">
        <w:rPr>
          <w:rFonts w:ascii="Arial" w:hAnsi="Arial" w:cs="Arial"/>
        </w:rPr>
        <w:t xml:space="preserve"> </w:t>
      </w:r>
      <w:r w:rsidRPr="00724999">
        <w:rPr>
          <w:rFonts w:ascii="Arial" w:hAnsi="Arial" w:cs="Arial"/>
        </w:rPr>
        <w:t xml:space="preserve">19 pandemic there is a risk that normal service could be interrupted and therefore alternatives will have to be explored. The following scenarios have been </w:t>
      </w:r>
      <w:r w:rsidRPr="007B33F6">
        <w:rPr>
          <w:rFonts w:ascii="Arial" w:hAnsi="Arial" w:cs="Arial"/>
        </w:rPr>
        <w:t>discussed with the Public Health Nursing</w:t>
      </w:r>
      <w:r w:rsidR="000E6F98" w:rsidRPr="007B33F6">
        <w:rPr>
          <w:rFonts w:ascii="Arial" w:hAnsi="Arial" w:cs="Arial"/>
        </w:rPr>
        <w:t xml:space="preserve"> S</w:t>
      </w:r>
      <w:r w:rsidRPr="007B33F6">
        <w:rPr>
          <w:rFonts w:ascii="Arial" w:hAnsi="Arial" w:cs="Arial"/>
        </w:rPr>
        <w:t>ervice</w:t>
      </w:r>
      <w:r w:rsidR="005C50FC">
        <w:rPr>
          <w:rFonts w:ascii="Arial" w:hAnsi="Arial" w:cs="Arial"/>
        </w:rPr>
        <w:t>/Disability Services</w:t>
      </w:r>
      <w:r w:rsidR="00A54848">
        <w:rPr>
          <w:rFonts w:ascii="Arial" w:hAnsi="Arial" w:cs="Arial"/>
          <w:color w:val="FF0000"/>
        </w:rPr>
        <w:t xml:space="preserve"> </w:t>
      </w:r>
      <w:r w:rsidRPr="00724999">
        <w:rPr>
          <w:rFonts w:ascii="Arial" w:hAnsi="Arial" w:cs="Arial"/>
        </w:rPr>
        <w:t xml:space="preserve">and are deemed the most appropriate to maintain the </w:t>
      </w:r>
      <w:r w:rsidR="00C21C49">
        <w:rPr>
          <w:rFonts w:ascii="Arial" w:hAnsi="Arial" w:cs="Arial"/>
        </w:rPr>
        <w:t>individual</w:t>
      </w:r>
      <w:r w:rsidRPr="00724999">
        <w:rPr>
          <w:rFonts w:ascii="Arial" w:hAnsi="Arial" w:cs="Arial"/>
        </w:rPr>
        <w:t xml:space="preserve"> in their own home. </w:t>
      </w:r>
      <w:r w:rsidR="00A54848" w:rsidRPr="00F33586">
        <w:rPr>
          <w:rFonts w:ascii="Arial" w:hAnsi="Arial" w:cs="Arial"/>
        </w:rPr>
        <w:t>It is acknowledged that it will be necessary to work in collaboration with a range of co</w:t>
      </w:r>
      <w:r w:rsidR="006E1F54">
        <w:rPr>
          <w:rFonts w:ascii="Arial" w:hAnsi="Arial" w:cs="Arial"/>
        </w:rPr>
        <w:t xml:space="preserve">mmunity volunteer organisations, hospital based specialist services where they exist </w:t>
      </w:r>
      <w:r w:rsidR="00A54848" w:rsidRPr="00F33586">
        <w:rPr>
          <w:rFonts w:ascii="Arial" w:hAnsi="Arial" w:cs="Arial"/>
        </w:rPr>
        <w:t>and c</w:t>
      </w:r>
      <w:r w:rsidRPr="00F33586">
        <w:rPr>
          <w:rFonts w:ascii="Arial" w:hAnsi="Arial" w:cs="Arial"/>
        </w:rPr>
        <w:t>onsideration must be given to the</w:t>
      </w:r>
      <w:r w:rsidR="00A54848" w:rsidRPr="00F33586">
        <w:rPr>
          <w:rFonts w:ascii="Arial" w:hAnsi="Arial" w:cs="Arial"/>
        </w:rPr>
        <w:t xml:space="preserve"> optimal and safe</w:t>
      </w:r>
      <w:r w:rsidRPr="00F33586">
        <w:rPr>
          <w:rFonts w:ascii="Arial" w:hAnsi="Arial" w:cs="Arial"/>
        </w:rPr>
        <w:t xml:space="preserve"> utilisation of </w:t>
      </w:r>
      <w:r w:rsidR="00255828">
        <w:rPr>
          <w:rFonts w:ascii="Arial" w:hAnsi="Arial" w:cs="Arial"/>
        </w:rPr>
        <w:t>these services</w:t>
      </w:r>
      <w:r w:rsidR="000F4FD8" w:rsidRPr="00F33586">
        <w:rPr>
          <w:rFonts w:ascii="Arial" w:hAnsi="Arial" w:cs="Arial"/>
        </w:rPr>
        <w:t>.</w:t>
      </w:r>
      <w:r w:rsidR="00C21C49">
        <w:rPr>
          <w:rFonts w:ascii="Arial" w:hAnsi="Arial" w:cs="Arial"/>
        </w:rPr>
        <w:t xml:space="preserve"> </w:t>
      </w:r>
      <w:r w:rsidR="000F4FD8" w:rsidRPr="00F33586">
        <w:rPr>
          <w:rFonts w:ascii="Arial" w:hAnsi="Arial" w:cs="Arial"/>
        </w:rPr>
        <w:t>M</w:t>
      </w:r>
      <w:r w:rsidRPr="00F33586">
        <w:rPr>
          <w:rFonts w:ascii="Arial" w:hAnsi="Arial" w:cs="Arial"/>
        </w:rPr>
        <w:t>eals</w:t>
      </w:r>
      <w:r w:rsidRPr="00724999">
        <w:rPr>
          <w:rFonts w:ascii="Arial" w:hAnsi="Arial" w:cs="Arial"/>
        </w:rPr>
        <w:t xml:space="preserve"> on Wheels and the Alone monitoring service are just some of the available supports to enable </w:t>
      </w:r>
      <w:r w:rsidR="001759A1">
        <w:rPr>
          <w:rFonts w:ascii="Arial" w:hAnsi="Arial" w:cs="Arial"/>
        </w:rPr>
        <w:t>individuals</w:t>
      </w:r>
      <w:r w:rsidRPr="00724999">
        <w:rPr>
          <w:rFonts w:ascii="Arial" w:hAnsi="Arial" w:cs="Arial"/>
        </w:rPr>
        <w:t xml:space="preserve"> </w:t>
      </w:r>
      <w:r w:rsidR="000E6F98" w:rsidRPr="00724999">
        <w:rPr>
          <w:rFonts w:ascii="Arial" w:hAnsi="Arial" w:cs="Arial"/>
        </w:rPr>
        <w:t xml:space="preserve">to </w:t>
      </w:r>
      <w:r w:rsidRPr="00724999">
        <w:rPr>
          <w:rFonts w:ascii="Arial" w:hAnsi="Arial" w:cs="Arial"/>
        </w:rPr>
        <w:t>remain in their own home. Work is ongoing</w:t>
      </w:r>
      <w:r w:rsidR="00A54848">
        <w:rPr>
          <w:rFonts w:ascii="Arial" w:hAnsi="Arial" w:cs="Arial"/>
        </w:rPr>
        <w:t xml:space="preserve"> </w:t>
      </w:r>
      <w:r w:rsidR="00A54848" w:rsidRPr="00F33586">
        <w:rPr>
          <w:rFonts w:ascii="Arial" w:hAnsi="Arial" w:cs="Arial"/>
        </w:rPr>
        <w:t>in this regard</w:t>
      </w:r>
      <w:r w:rsidRPr="00724999">
        <w:rPr>
          <w:rFonts w:ascii="Arial" w:hAnsi="Arial" w:cs="Arial"/>
        </w:rPr>
        <w:t xml:space="preserve"> as part of the overall response in relation to Covid</w:t>
      </w:r>
      <w:r w:rsidR="000E6F98" w:rsidRPr="00724999">
        <w:rPr>
          <w:rFonts w:ascii="Arial" w:hAnsi="Arial" w:cs="Arial"/>
        </w:rPr>
        <w:t xml:space="preserve"> </w:t>
      </w:r>
      <w:r w:rsidRPr="00724999">
        <w:rPr>
          <w:rFonts w:ascii="Arial" w:hAnsi="Arial" w:cs="Arial"/>
        </w:rPr>
        <w:t>-</w:t>
      </w:r>
      <w:r w:rsidR="000E6F98" w:rsidRPr="00724999">
        <w:rPr>
          <w:rFonts w:ascii="Arial" w:hAnsi="Arial" w:cs="Arial"/>
        </w:rPr>
        <w:t xml:space="preserve"> </w:t>
      </w:r>
      <w:r w:rsidRPr="00724999">
        <w:rPr>
          <w:rFonts w:ascii="Arial" w:hAnsi="Arial" w:cs="Arial"/>
        </w:rPr>
        <w:t>19.</w:t>
      </w:r>
    </w:p>
    <w:p w:rsidR="00654B5C" w:rsidRDefault="00654B5C" w:rsidP="000E6F98">
      <w:pPr>
        <w:jc w:val="both"/>
        <w:rPr>
          <w:rFonts w:ascii="Arial" w:hAnsi="Arial" w:cs="Arial"/>
          <w:b/>
          <w:color w:val="2F5496" w:themeColor="accent5" w:themeShade="BF"/>
        </w:rPr>
      </w:pPr>
    </w:p>
    <w:p w:rsidR="00654B5C" w:rsidRPr="00654B5C" w:rsidRDefault="003F338B" w:rsidP="000E6F98">
      <w:pPr>
        <w:jc w:val="both"/>
        <w:rPr>
          <w:rFonts w:ascii="Arial" w:hAnsi="Arial" w:cs="Arial"/>
          <w:color w:val="2F5496" w:themeColor="accent5" w:themeShade="BF"/>
        </w:rPr>
      </w:pPr>
      <w:r w:rsidRPr="00654B5C">
        <w:rPr>
          <w:rFonts w:ascii="Arial" w:hAnsi="Arial" w:cs="Arial"/>
          <w:b/>
          <w:color w:val="2F5496" w:themeColor="accent5" w:themeShade="BF"/>
        </w:rPr>
        <w:t xml:space="preserve">Prioritisation </w:t>
      </w:r>
      <w:r w:rsidR="007479C4" w:rsidRPr="00654B5C">
        <w:rPr>
          <w:rFonts w:ascii="Arial" w:hAnsi="Arial" w:cs="Arial"/>
          <w:b/>
          <w:color w:val="2F5496" w:themeColor="accent5" w:themeShade="BF"/>
        </w:rPr>
        <w:t>Classifications</w:t>
      </w:r>
      <w:r w:rsidR="007479C4" w:rsidRPr="00654B5C">
        <w:rPr>
          <w:rFonts w:ascii="Arial" w:hAnsi="Arial" w:cs="Arial"/>
          <w:color w:val="2F5496" w:themeColor="accent5" w:themeShade="BF"/>
        </w:rPr>
        <w:t>:</w:t>
      </w:r>
      <w:r w:rsidR="004F0887" w:rsidRPr="00654B5C">
        <w:rPr>
          <w:rFonts w:ascii="Arial" w:hAnsi="Arial" w:cs="Arial"/>
          <w:color w:val="2F5496" w:themeColor="accent5" w:themeShade="BF"/>
        </w:rPr>
        <w:t xml:space="preserve"> </w:t>
      </w:r>
    </w:p>
    <w:p w:rsidR="001C1F15" w:rsidRPr="00724999" w:rsidRDefault="001C1F15" w:rsidP="000E6F98">
      <w:pPr>
        <w:jc w:val="both"/>
        <w:rPr>
          <w:rFonts w:ascii="Arial" w:hAnsi="Arial" w:cs="Arial"/>
        </w:rPr>
      </w:pPr>
      <w:r w:rsidRPr="00724999">
        <w:rPr>
          <w:rFonts w:ascii="Arial" w:hAnsi="Arial" w:cs="Arial"/>
        </w:rPr>
        <w:t>Patients</w:t>
      </w:r>
      <w:r w:rsidR="00B3248C" w:rsidRPr="00724999">
        <w:rPr>
          <w:rFonts w:ascii="Arial" w:hAnsi="Arial" w:cs="Arial"/>
        </w:rPr>
        <w:t>/clients</w:t>
      </w:r>
      <w:r w:rsidR="00A04773">
        <w:rPr>
          <w:rFonts w:ascii="Arial" w:hAnsi="Arial" w:cs="Arial"/>
        </w:rPr>
        <w:t>/service users</w:t>
      </w:r>
      <w:r w:rsidRPr="00724999">
        <w:rPr>
          <w:rFonts w:ascii="Arial" w:hAnsi="Arial" w:cs="Arial"/>
        </w:rPr>
        <w:t xml:space="preserve"> who receive home care support have been prioritise</w:t>
      </w:r>
      <w:r w:rsidR="000E6F98" w:rsidRPr="00724999">
        <w:rPr>
          <w:rFonts w:ascii="Arial" w:hAnsi="Arial" w:cs="Arial"/>
        </w:rPr>
        <w:t>d into the following categories:</w:t>
      </w:r>
    </w:p>
    <w:tbl>
      <w:tblPr>
        <w:tblStyle w:val="LightList-Accent5"/>
        <w:tblW w:w="0" w:type="auto"/>
        <w:tblLook w:val="04A0" w:firstRow="1" w:lastRow="0" w:firstColumn="1" w:lastColumn="0" w:noHBand="0" w:noVBand="1"/>
      </w:tblPr>
      <w:tblGrid>
        <w:gridCol w:w="3487"/>
        <w:gridCol w:w="3487"/>
        <w:gridCol w:w="3487"/>
        <w:gridCol w:w="3487"/>
      </w:tblGrid>
      <w:tr w:rsidR="001C1F15" w:rsidRPr="009D3F7D" w:rsidTr="009D3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1C1F15" w:rsidRPr="009D3F7D" w:rsidRDefault="001C1F15" w:rsidP="009D3F7D">
            <w:pPr>
              <w:jc w:val="center"/>
              <w:rPr>
                <w:rFonts w:ascii="Arial" w:hAnsi="Arial" w:cs="Arial"/>
                <w:sz w:val="24"/>
                <w:szCs w:val="24"/>
              </w:rPr>
            </w:pPr>
            <w:r w:rsidRPr="009D3F7D">
              <w:rPr>
                <w:rFonts w:ascii="Arial" w:hAnsi="Arial" w:cs="Arial"/>
                <w:sz w:val="24"/>
                <w:szCs w:val="24"/>
              </w:rPr>
              <w:lastRenderedPageBreak/>
              <w:t>Priority 1</w:t>
            </w:r>
          </w:p>
        </w:tc>
        <w:tc>
          <w:tcPr>
            <w:tcW w:w="3487" w:type="dxa"/>
          </w:tcPr>
          <w:p w:rsidR="001C1F15" w:rsidRPr="009D3F7D" w:rsidRDefault="001C1F15"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D3F7D">
              <w:rPr>
                <w:rFonts w:ascii="Arial" w:hAnsi="Arial" w:cs="Arial"/>
                <w:sz w:val="24"/>
                <w:szCs w:val="24"/>
              </w:rPr>
              <w:t>Priority 2</w:t>
            </w:r>
          </w:p>
        </w:tc>
        <w:tc>
          <w:tcPr>
            <w:tcW w:w="3487" w:type="dxa"/>
          </w:tcPr>
          <w:p w:rsidR="001C1F15" w:rsidRPr="009D3F7D" w:rsidRDefault="001C1F15"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D3F7D">
              <w:rPr>
                <w:rFonts w:ascii="Arial" w:hAnsi="Arial" w:cs="Arial"/>
                <w:sz w:val="24"/>
                <w:szCs w:val="24"/>
              </w:rPr>
              <w:t>Priority 3</w:t>
            </w:r>
          </w:p>
        </w:tc>
        <w:tc>
          <w:tcPr>
            <w:tcW w:w="3487" w:type="dxa"/>
          </w:tcPr>
          <w:p w:rsidR="001C1F15" w:rsidRPr="009D3F7D" w:rsidRDefault="001C1F15"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D3F7D">
              <w:rPr>
                <w:rFonts w:ascii="Arial" w:hAnsi="Arial" w:cs="Arial"/>
                <w:sz w:val="24"/>
                <w:szCs w:val="24"/>
              </w:rPr>
              <w:t>Priority 4</w:t>
            </w:r>
          </w:p>
        </w:tc>
      </w:tr>
      <w:tr w:rsidR="001C1F15" w:rsidRPr="00724999" w:rsidTr="009D3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1C1F15" w:rsidRPr="001E3769" w:rsidRDefault="001C1F15" w:rsidP="009D3F7D">
            <w:pPr>
              <w:pStyle w:val="ListParagraph"/>
              <w:numPr>
                <w:ilvl w:val="0"/>
                <w:numId w:val="22"/>
              </w:numPr>
              <w:rPr>
                <w:rFonts w:ascii="Arial" w:hAnsi="Arial" w:cs="Arial"/>
                <w:b w:val="0"/>
                <w:sz w:val="20"/>
                <w:szCs w:val="20"/>
              </w:rPr>
            </w:pPr>
            <w:r w:rsidRPr="001E3769">
              <w:rPr>
                <w:rFonts w:ascii="Arial" w:hAnsi="Arial" w:cs="Arial"/>
                <w:b w:val="0"/>
                <w:sz w:val="20"/>
                <w:szCs w:val="20"/>
              </w:rPr>
              <w:t>Clients receiving 7-day service with low Barthel score, Hoist required and/or 2 carers, several calls</w:t>
            </w:r>
            <w:r w:rsidR="000E6F98" w:rsidRPr="001E3769">
              <w:rPr>
                <w:rFonts w:ascii="Arial" w:hAnsi="Arial" w:cs="Arial"/>
                <w:b w:val="0"/>
                <w:sz w:val="20"/>
                <w:szCs w:val="20"/>
              </w:rPr>
              <w:t xml:space="preserve"> a day, </w:t>
            </w:r>
            <w:r w:rsidR="00C57252" w:rsidRPr="001E3769">
              <w:rPr>
                <w:rFonts w:ascii="Arial" w:hAnsi="Arial" w:cs="Arial"/>
                <w:b w:val="0"/>
                <w:sz w:val="20"/>
                <w:szCs w:val="20"/>
              </w:rPr>
              <w:t>those requiring respiratory support (both invasive and non-invasive ventilation) ,</w:t>
            </w:r>
            <w:r w:rsidR="000E6F98" w:rsidRPr="001E3769">
              <w:rPr>
                <w:rFonts w:ascii="Arial" w:hAnsi="Arial" w:cs="Arial"/>
                <w:b w:val="0"/>
                <w:sz w:val="20"/>
                <w:szCs w:val="20"/>
              </w:rPr>
              <w:t>palliative care clients</w:t>
            </w:r>
            <w:r w:rsidR="00724999" w:rsidRPr="001E3769">
              <w:rPr>
                <w:rFonts w:ascii="Arial" w:hAnsi="Arial" w:cs="Arial"/>
                <w:b w:val="0"/>
                <w:sz w:val="20"/>
                <w:szCs w:val="20"/>
              </w:rPr>
              <w:t>.</w:t>
            </w:r>
          </w:p>
          <w:p w:rsidR="001C1F15" w:rsidRPr="001E3769" w:rsidRDefault="00A04773" w:rsidP="009D3F7D">
            <w:pPr>
              <w:pStyle w:val="ListParagraph"/>
              <w:numPr>
                <w:ilvl w:val="0"/>
                <w:numId w:val="22"/>
              </w:numPr>
              <w:rPr>
                <w:rFonts w:ascii="Arial" w:hAnsi="Arial" w:cs="Arial"/>
                <w:b w:val="0"/>
                <w:sz w:val="20"/>
                <w:szCs w:val="20"/>
              </w:rPr>
            </w:pPr>
            <w:r w:rsidRPr="001E3769">
              <w:rPr>
                <w:rFonts w:ascii="Arial" w:hAnsi="Arial" w:cs="Arial"/>
                <w:b w:val="0"/>
                <w:sz w:val="20"/>
                <w:szCs w:val="20"/>
              </w:rPr>
              <w:t>Service users receiving 24/7 support due to their support intensity scale</w:t>
            </w:r>
          </w:p>
        </w:tc>
        <w:tc>
          <w:tcPr>
            <w:tcW w:w="3487" w:type="dxa"/>
          </w:tcPr>
          <w:p w:rsidR="001C1F15" w:rsidRPr="009D3F7D" w:rsidRDefault="000F4FD8"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9D3F7D">
              <w:rPr>
                <w:rFonts w:ascii="Arial" w:hAnsi="Arial" w:cs="Arial"/>
                <w:sz w:val="20"/>
                <w:szCs w:val="20"/>
              </w:rPr>
              <w:t xml:space="preserve">Clients receiving </w:t>
            </w:r>
            <w:r w:rsidR="000E6F98" w:rsidRPr="009D3F7D">
              <w:rPr>
                <w:rFonts w:ascii="Arial" w:hAnsi="Arial" w:cs="Arial"/>
                <w:sz w:val="20"/>
                <w:szCs w:val="20"/>
              </w:rPr>
              <w:t xml:space="preserve">5 </w:t>
            </w:r>
            <w:r w:rsidRPr="009D3F7D">
              <w:rPr>
                <w:rFonts w:ascii="Arial" w:hAnsi="Arial" w:cs="Arial"/>
                <w:sz w:val="20"/>
                <w:szCs w:val="20"/>
              </w:rPr>
              <w:t xml:space="preserve">-7 </w:t>
            </w:r>
            <w:r w:rsidR="000E6F98" w:rsidRPr="009D3F7D">
              <w:rPr>
                <w:rFonts w:ascii="Arial" w:hAnsi="Arial" w:cs="Arial"/>
                <w:sz w:val="20"/>
                <w:szCs w:val="20"/>
              </w:rPr>
              <w:t>days</w:t>
            </w:r>
            <w:r w:rsidRPr="009D3F7D">
              <w:rPr>
                <w:rFonts w:ascii="Arial" w:hAnsi="Arial" w:cs="Arial"/>
                <w:sz w:val="20"/>
                <w:szCs w:val="20"/>
              </w:rPr>
              <w:t xml:space="preserve"> service</w:t>
            </w:r>
            <w:r w:rsidR="00A04773" w:rsidRPr="009D3F7D">
              <w:rPr>
                <w:rFonts w:ascii="Arial" w:hAnsi="Arial" w:cs="Arial"/>
                <w:sz w:val="20"/>
                <w:szCs w:val="20"/>
              </w:rPr>
              <w:t>/ day supports(</w:t>
            </w:r>
            <w:r w:rsidR="009D3F7D">
              <w:rPr>
                <w:rFonts w:ascii="Arial" w:hAnsi="Arial" w:cs="Arial"/>
                <w:sz w:val="20"/>
                <w:szCs w:val="20"/>
              </w:rPr>
              <w:t xml:space="preserve"> </w:t>
            </w:r>
            <w:r w:rsidR="00A04773" w:rsidRPr="009D3F7D">
              <w:rPr>
                <w:rFonts w:ascii="Arial" w:hAnsi="Arial" w:cs="Arial"/>
                <w:sz w:val="20"/>
                <w:szCs w:val="20"/>
              </w:rPr>
              <w:t xml:space="preserve">varying hours) /community connection / sleepover  </w:t>
            </w:r>
            <w:r w:rsidR="00724999" w:rsidRPr="009D3F7D">
              <w:rPr>
                <w:rFonts w:ascii="Arial" w:hAnsi="Arial" w:cs="Arial"/>
                <w:sz w:val="20"/>
                <w:szCs w:val="20"/>
              </w:rPr>
              <w:t>.</w:t>
            </w:r>
            <w:r w:rsidR="00A54848" w:rsidRPr="009D3F7D">
              <w:rPr>
                <w:rFonts w:ascii="Arial" w:hAnsi="Arial" w:cs="Arial"/>
                <w:sz w:val="20"/>
                <w:szCs w:val="20"/>
              </w:rPr>
              <w:t xml:space="preserve"> </w:t>
            </w:r>
          </w:p>
          <w:p w:rsidR="00A04773" w:rsidRPr="009D3F7D" w:rsidRDefault="001C1F15"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Receive assistance w</w:t>
            </w:r>
            <w:r w:rsidR="000E6F98" w:rsidRPr="009D3F7D">
              <w:rPr>
                <w:rFonts w:ascii="Arial" w:hAnsi="Arial" w:cs="Arial"/>
                <w:sz w:val="20"/>
                <w:szCs w:val="20"/>
              </w:rPr>
              <w:t>ith toileting</w:t>
            </w:r>
            <w:r w:rsidR="00C57252" w:rsidRPr="009D3F7D">
              <w:rPr>
                <w:rFonts w:ascii="Arial" w:hAnsi="Arial" w:cs="Arial"/>
                <w:sz w:val="20"/>
                <w:szCs w:val="20"/>
              </w:rPr>
              <w:t xml:space="preserve">, neurogenic bowel, </w:t>
            </w:r>
            <w:r w:rsidR="000E6F98" w:rsidRPr="009D3F7D">
              <w:rPr>
                <w:rFonts w:ascii="Arial" w:hAnsi="Arial" w:cs="Arial"/>
                <w:sz w:val="20"/>
                <w:szCs w:val="20"/>
              </w:rPr>
              <w:t xml:space="preserve"> and personal care</w:t>
            </w:r>
          </w:p>
          <w:p w:rsidR="001C1F15" w:rsidRPr="009D3F7D" w:rsidRDefault="00A04773"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 xml:space="preserve">Receiving supports  due to long-term institutionalisation and resulting complex and behavioural support needs  </w:t>
            </w:r>
          </w:p>
        </w:tc>
        <w:tc>
          <w:tcPr>
            <w:tcW w:w="3487" w:type="dxa"/>
          </w:tcPr>
          <w:p w:rsidR="001C1F15" w:rsidRPr="009D3F7D" w:rsidRDefault="001C1F15"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Clients</w:t>
            </w:r>
            <w:r w:rsidR="00A04773" w:rsidRPr="009D3F7D">
              <w:rPr>
                <w:rFonts w:ascii="Arial" w:hAnsi="Arial" w:cs="Arial"/>
                <w:sz w:val="20"/>
                <w:szCs w:val="20"/>
              </w:rPr>
              <w:t>/service users</w:t>
            </w:r>
            <w:r w:rsidR="000E6F98" w:rsidRPr="009D3F7D">
              <w:rPr>
                <w:rFonts w:ascii="Arial" w:hAnsi="Arial" w:cs="Arial"/>
                <w:sz w:val="20"/>
                <w:szCs w:val="20"/>
              </w:rPr>
              <w:t xml:space="preserve"> who don’t have a service daily</w:t>
            </w:r>
          </w:p>
          <w:p w:rsidR="00A04773" w:rsidRPr="009D3F7D" w:rsidRDefault="00A04773"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Service users who have a drop-in service living independently with support to shop and interact in their community</w:t>
            </w:r>
          </w:p>
        </w:tc>
        <w:tc>
          <w:tcPr>
            <w:tcW w:w="3487" w:type="dxa"/>
          </w:tcPr>
          <w:p w:rsidR="001C1F15" w:rsidRPr="009D3F7D" w:rsidRDefault="000E6F98"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Clients</w:t>
            </w:r>
            <w:r w:rsidR="00A04773" w:rsidRPr="009D3F7D">
              <w:rPr>
                <w:rFonts w:ascii="Arial" w:hAnsi="Arial" w:cs="Arial"/>
                <w:sz w:val="20"/>
                <w:szCs w:val="20"/>
              </w:rPr>
              <w:t>/service users</w:t>
            </w:r>
            <w:r w:rsidRPr="009D3F7D">
              <w:rPr>
                <w:rFonts w:ascii="Arial" w:hAnsi="Arial" w:cs="Arial"/>
                <w:sz w:val="20"/>
                <w:szCs w:val="20"/>
              </w:rPr>
              <w:t xml:space="preserve"> who have a </w:t>
            </w:r>
            <w:r w:rsidR="001C1F15" w:rsidRPr="009D3F7D">
              <w:rPr>
                <w:rFonts w:ascii="Arial" w:hAnsi="Arial" w:cs="Arial"/>
                <w:sz w:val="20"/>
                <w:szCs w:val="20"/>
              </w:rPr>
              <w:t>1-2 calls weekly servi</w:t>
            </w:r>
            <w:r w:rsidRPr="009D3F7D">
              <w:rPr>
                <w:rFonts w:ascii="Arial" w:hAnsi="Arial" w:cs="Arial"/>
                <w:sz w:val="20"/>
                <w:szCs w:val="20"/>
              </w:rPr>
              <w:t>ce</w:t>
            </w:r>
            <w:r w:rsidR="00A04773" w:rsidRPr="009D3F7D">
              <w:rPr>
                <w:rFonts w:ascii="Arial" w:hAnsi="Arial" w:cs="Arial"/>
                <w:sz w:val="20"/>
                <w:szCs w:val="20"/>
              </w:rPr>
              <w:t>/have drop-in service</w:t>
            </w:r>
            <w:r w:rsidRPr="009D3F7D">
              <w:rPr>
                <w:rFonts w:ascii="Arial" w:hAnsi="Arial" w:cs="Arial"/>
                <w:sz w:val="20"/>
                <w:szCs w:val="20"/>
              </w:rPr>
              <w:t xml:space="preserve"> and have family and supports</w:t>
            </w:r>
          </w:p>
        </w:tc>
      </w:tr>
      <w:tr w:rsidR="001C1F15" w:rsidRPr="00724999" w:rsidTr="009D3F7D">
        <w:tc>
          <w:tcPr>
            <w:cnfStyle w:val="001000000000" w:firstRow="0" w:lastRow="0" w:firstColumn="1" w:lastColumn="0" w:oddVBand="0" w:evenVBand="0" w:oddHBand="0" w:evenHBand="0" w:firstRowFirstColumn="0" w:firstRowLastColumn="0" w:lastRowFirstColumn="0" w:lastRowLastColumn="0"/>
            <w:tcW w:w="3487" w:type="dxa"/>
          </w:tcPr>
          <w:p w:rsidR="001C1F15" w:rsidRPr="001E3769" w:rsidRDefault="001971CA" w:rsidP="009D3F7D">
            <w:pPr>
              <w:pStyle w:val="ListParagraph"/>
              <w:numPr>
                <w:ilvl w:val="0"/>
                <w:numId w:val="22"/>
              </w:numPr>
              <w:rPr>
                <w:rFonts w:ascii="Arial" w:hAnsi="Arial" w:cs="Arial"/>
                <w:b w:val="0"/>
                <w:sz w:val="20"/>
                <w:szCs w:val="20"/>
              </w:rPr>
            </w:pPr>
            <w:r w:rsidRPr="001E3769">
              <w:rPr>
                <w:rFonts w:ascii="Arial" w:hAnsi="Arial" w:cs="Arial"/>
                <w:b w:val="0"/>
                <w:sz w:val="20"/>
                <w:szCs w:val="20"/>
              </w:rPr>
              <w:t>Client’s f</w:t>
            </w:r>
            <w:r w:rsidR="001C1F15" w:rsidRPr="001E3769">
              <w:rPr>
                <w:rFonts w:ascii="Arial" w:hAnsi="Arial" w:cs="Arial"/>
                <w:b w:val="0"/>
                <w:sz w:val="20"/>
                <w:szCs w:val="20"/>
              </w:rPr>
              <w:t>amily situation may determine support, e.g. may have eld</w:t>
            </w:r>
            <w:r w:rsidR="000E6F98" w:rsidRPr="001E3769">
              <w:rPr>
                <w:rFonts w:ascii="Arial" w:hAnsi="Arial" w:cs="Arial"/>
                <w:b w:val="0"/>
                <w:sz w:val="20"/>
                <w:szCs w:val="20"/>
              </w:rPr>
              <w:t>erly carer with no other family</w:t>
            </w:r>
            <w:r w:rsidR="007B04E9" w:rsidRPr="001E3769">
              <w:rPr>
                <w:rFonts w:ascii="Arial" w:hAnsi="Arial" w:cs="Arial"/>
                <w:b w:val="0"/>
                <w:sz w:val="20"/>
                <w:szCs w:val="20"/>
              </w:rPr>
              <w:t xml:space="preserve"> or no informal care.</w:t>
            </w:r>
          </w:p>
          <w:p w:rsidR="001C1F15" w:rsidRPr="001E3769" w:rsidRDefault="00A04773" w:rsidP="009D3F7D">
            <w:pPr>
              <w:pStyle w:val="ListParagraph"/>
              <w:numPr>
                <w:ilvl w:val="0"/>
                <w:numId w:val="22"/>
              </w:numPr>
              <w:rPr>
                <w:rFonts w:ascii="Arial" w:hAnsi="Arial" w:cs="Arial"/>
                <w:b w:val="0"/>
                <w:sz w:val="20"/>
                <w:szCs w:val="20"/>
              </w:rPr>
            </w:pPr>
            <w:r w:rsidRPr="001E3769">
              <w:rPr>
                <w:rFonts w:ascii="Arial" w:hAnsi="Arial" w:cs="Arial"/>
                <w:b w:val="0"/>
                <w:sz w:val="20"/>
                <w:szCs w:val="20"/>
              </w:rPr>
              <w:t>Service users continuity of support required because of their complex needs</w:t>
            </w:r>
          </w:p>
        </w:tc>
        <w:tc>
          <w:tcPr>
            <w:tcW w:w="3487" w:type="dxa"/>
          </w:tcPr>
          <w:p w:rsidR="001C1F15" w:rsidRPr="009D3F7D" w:rsidRDefault="000E6F98"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Minimal supports, living alone</w:t>
            </w:r>
            <w:r w:rsidR="00724999" w:rsidRPr="009D3F7D">
              <w:rPr>
                <w:rFonts w:ascii="Arial" w:hAnsi="Arial" w:cs="Arial"/>
                <w:sz w:val="20"/>
                <w:szCs w:val="20"/>
              </w:rPr>
              <w:t>.</w:t>
            </w:r>
          </w:p>
          <w:p w:rsidR="00A04773" w:rsidRPr="009D3F7D" w:rsidRDefault="00A04773"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 xml:space="preserve">Support interspersed with personal time at home  </w:t>
            </w:r>
          </w:p>
          <w:p w:rsidR="00F23B65" w:rsidRPr="009D3F7D" w:rsidRDefault="00F23B65"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If day centre and other groups are closed thus isolating client</w:t>
            </w:r>
            <w:r w:rsidR="00724999" w:rsidRPr="009D3F7D">
              <w:rPr>
                <w:rFonts w:ascii="Arial" w:hAnsi="Arial" w:cs="Arial"/>
                <w:sz w:val="20"/>
                <w:szCs w:val="20"/>
              </w:rPr>
              <w:t>.</w:t>
            </w:r>
          </w:p>
        </w:tc>
        <w:tc>
          <w:tcPr>
            <w:tcW w:w="3487" w:type="dxa"/>
          </w:tcPr>
          <w:p w:rsidR="001C1F15" w:rsidRPr="009D3F7D" w:rsidRDefault="001C1F15"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Personal care clients who h</w:t>
            </w:r>
            <w:r w:rsidR="000E6F98" w:rsidRPr="009D3F7D">
              <w:rPr>
                <w:rFonts w:ascii="Arial" w:hAnsi="Arial" w:cs="Arial"/>
                <w:sz w:val="20"/>
                <w:szCs w:val="20"/>
              </w:rPr>
              <w:t>ave support from family/friends</w:t>
            </w:r>
            <w:r w:rsidR="00724999" w:rsidRPr="009D3F7D">
              <w:rPr>
                <w:rFonts w:ascii="Arial" w:hAnsi="Arial" w:cs="Arial"/>
                <w:sz w:val="20"/>
                <w:szCs w:val="20"/>
              </w:rPr>
              <w:t>.</w:t>
            </w:r>
          </w:p>
          <w:p w:rsidR="00A04773" w:rsidRPr="009D3F7D" w:rsidRDefault="00A04773"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Service users who have developed friendships  / relationships within their local community and may have increased use of assistive technologies</w:t>
            </w:r>
          </w:p>
        </w:tc>
        <w:tc>
          <w:tcPr>
            <w:tcW w:w="3487" w:type="dxa"/>
          </w:tcPr>
          <w:p w:rsidR="001C1F15" w:rsidRPr="009D3F7D" w:rsidRDefault="001C1F15" w:rsidP="009D3F7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3F7D">
              <w:rPr>
                <w:rFonts w:ascii="Arial" w:hAnsi="Arial" w:cs="Arial"/>
                <w:sz w:val="20"/>
                <w:szCs w:val="20"/>
              </w:rPr>
              <w:t>Clie</w:t>
            </w:r>
            <w:r w:rsidR="000E6F98" w:rsidRPr="009D3F7D">
              <w:rPr>
                <w:rFonts w:ascii="Arial" w:hAnsi="Arial" w:cs="Arial"/>
                <w:sz w:val="20"/>
                <w:szCs w:val="20"/>
              </w:rPr>
              <w:t>nts</w:t>
            </w:r>
            <w:r w:rsidR="00A04773" w:rsidRPr="009D3F7D">
              <w:rPr>
                <w:rFonts w:ascii="Arial" w:hAnsi="Arial" w:cs="Arial"/>
                <w:sz w:val="20"/>
                <w:szCs w:val="20"/>
              </w:rPr>
              <w:t>/service users</w:t>
            </w:r>
            <w:r w:rsidR="000E6F98" w:rsidRPr="009D3F7D">
              <w:rPr>
                <w:rFonts w:ascii="Arial" w:hAnsi="Arial" w:cs="Arial"/>
                <w:sz w:val="20"/>
                <w:szCs w:val="20"/>
              </w:rPr>
              <w:t xml:space="preserve"> who have family and friends</w:t>
            </w:r>
            <w:r w:rsidR="00724999" w:rsidRPr="009D3F7D">
              <w:rPr>
                <w:rFonts w:ascii="Arial" w:hAnsi="Arial" w:cs="Arial"/>
                <w:sz w:val="20"/>
                <w:szCs w:val="20"/>
              </w:rPr>
              <w:t>.</w:t>
            </w:r>
          </w:p>
        </w:tc>
      </w:tr>
      <w:tr w:rsidR="00724999" w:rsidRPr="00724999" w:rsidTr="009D3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724999" w:rsidRPr="001E3769" w:rsidRDefault="00724999" w:rsidP="009D3F7D">
            <w:pPr>
              <w:pStyle w:val="ListParagraph"/>
              <w:numPr>
                <w:ilvl w:val="0"/>
                <w:numId w:val="22"/>
              </w:numPr>
              <w:rPr>
                <w:rFonts w:ascii="Arial" w:hAnsi="Arial" w:cs="Arial"/>
                <w:b w:val="0"/>
                <w:sz w:val="20"/>
                <w:szCs w:val="20"/>
              </w:rPr>
            </w:pPr>
            <w:r w:rsidRPr="001E3769">
              <w:rPr>
                <w:rFonts w:ascii="Arial" w:hAnsi="Arial" w:cs="Arial"/>
                <w:b w:val="0"/>
                <w:sz w:val="20"/>
                <w:szCs w:val="20"/>
              </w:rPr>
              <w:t>In some cases, client is isolated, living alone with no family.</w:t>
            </w:r>
          </w:p>
        </w:tc>
        <w:tc>
          <w:tcPr>
            <w:tcW w:w="3487" w:type="dxa"/>
          </w:tcPr>
          <w:p w:rsidR="00724999" w:rsidRPr="009D3F7D" w:rsidRDefault="00724999" w:rsidP="009D3F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3F7D">
              <w:rPr>
                <w:rFonts w:ascii="Arial" w:hAnsi="Arial" w:cs="Arial"/>
                <w:sz w:val="20"/>
                <w:szCs w:val="20"/>
              </w:rPr>
              <w:t>Client may be living in isolated area.</w:t>
            </w:r>
          </w:p>
        </w:tc>
        <w:tc>
          <w:tcPr>
            <w:tcW w:w="3487" w:type="dxa"/>
          </w:tcPr>
          <w:p w:rsidR="00724999" w:rsidRPr="009D3F7D" w:rsidRDefault="00724999" w:rsidP="009D3F7D">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87" w:type="dxa"/>
          </w:tcPr>
          <w:p w:rsidR="00724999" w:rsidRPr="009D3F7D" w:rsidRDefault="00724999" w:rsidP="009D3F7D">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F40D43" w:rsidRPr="00654B5C" w:rsidRDefault="00B56F3C" w:rsidP="001C1F15">
      <w:pPr>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Prioritisation Classifications</w:t>
      </w:r>
    </w:p>
    <w:p w:rsidR="001C1F15" w:rsidRPr="00654B5C" w:rsidRDefault="001C1F15" w:rsidP="001C1F15">
      <w:pPr>
        <w:rPr>
          <w:rFonts w:ascii="Arial" w:hAnsi="Arial" w:cs="Arial"/>
          <w:i/>
          <w:color w:val="2F5496" w:themeColor="accent5" w:themeShade="BF"/>
        </w:rPr>
      </w:pPr>
      <w:r w:rsidRPr="00654B5C">
        <w:rPr>
          <w:rFonts w:ascii="Arial" w:hAnsi="Arial" w:cs="Arial"/>
          <w:b/>
          <w:i/>
          <w:color w:val="2F5496" w:themeColor="accent5" w:themeShade="BF"/>
        </w:rPr>
        <w:t xml:space="preserve">This prioritisation of </w:t>
      </w:r>
      <w:r w:rsidR="005C50FC" w:rsidRPr="00654B5C">
        <w:rPr>
          <w:rFonts w:ascii="Arial" w:hAnsi="Arial" w:cs="Arial"/>
          <w:b/>
          <w:i/>
          <w:color w:val="2F5496" w:themeColor="accent5" w:themeShade="BF"/>
        </w:rPr>
        <w:t xml:space="preserve">individuals </w:t>
      </w:r>
      <w:r w:rsidRPr="00654B5C">
        <w:rPr>
          <w:rFonts w:ascii="Arial" w:hAnsi="Arial" w:cs="Arial"/>
          <w:b/>
          <w:i/>
          <w:color w:val="2F5496" w:themeColor="accent5" w:themeShade="BF"/>
        </w:rPr>
        <w:t xml:space="preserve">has been </w:t>
      </w:r>
      <w:r w:rsidR="006E1F54" w:rsidRPr="00654B5C">
        <w:rPr>
          <w:rFonts w:ascii="Arial" w:hAnsi="Arial" w:cs="Arial"/>
          <w:b/>
          <w:i/>
          <w:color w:val="2F5496" w:themeColor="accent5" w:themeShade="BF"/>
        </w:rPr>
        <w:t>reviewed in the context of five</w:t>
      </w:r>
      <w:r w:rsidRPr="00654B5C">
        <w:rPr>
          <w:rFonts w:ascii="Arial" w:hAnsi="Arial" w:cs="Arial"/>
          <w:b/>
          <w:i/>
          <w:color w:val="2F5496" w:themeColor="accent5" w:themeShade="BF"/>
        </w:rPr>
        <w:t xml:space="preserve"> different scenarios</w:t>
      </w:r>
      <w:r w:rsidR="00724999" w:rsidRPr="00654B5C">
        <w:rPr>
          <w:rFonts w:ascii="Arial" w:hAnsi="Arial" w:cs="Arial"/>
          <w:i/>
          <w:color w:val="2F5496" w:themeColor="accent5" w:themeShade="BF"/>
        </w:rPr>
        <w:t>:</w:t>
      </w:r>
    </w:p>
    <w:p w:rsidR="001C1F15" w:rsidRPr="00724999" w:rsidRDefault="001C1F15" w:rsidP="002E48D8">
      <w:pPr>
        <w:pStyle w:val="ListParagraph"/>
        <w:numPr>
          <w:ilvl w:val="0"/>
          <w:numId w:val="14"/>
        </w:numPr>
        <w:spacing w:after="160" w:line="259" w:lineRule="auto"/>
        <w:rPr>
          <w:rFonts w:ascii="Arial" w:hAnsi="Arial" w:cs="Arial"/>
        </w:rPr>
      </w:pPr>
      <w:r w:rsidRPr="00724999">
        <w:rPr>
          <w:rFonts w:ascii="Arial" w:hAnsi="Arial" w:cs="Arial"/>
        </w:rPr>
        <w:t>Normal service to continue</w:t>
      </w:r>
      <w:r w:rsidR="002819E5">
        <w:rPr>
          <w:rFonts w:ascii="Arial" w:hAnsi="Arial" w:cs="Arial"/>
        </w:rPr>
        <w:t>.</w:t>
      </w:r>
    </w:p>
    <w:p w:rsidR="001C1F15" w:rsidRPr="00724999" w:rsidRDefault="001C1F15" w:rsidP="002E48D8">
      <w:pPr>
        <w:pStyle w:val="ListParagraph"/>
        <w:numPr>
          <w:ilvl w:val="0"/>
          <w:numId w:val="14"/>
        </w:numPr>
        <w:spacing w:after="160" w:line="259" w:lineRule="auto"/>
        <w:rPr>
          <w:rFonts w:ascii="Arial" w:hAnsi="Arial" w:cs="Arial"/>
        </w:rPr>
      </w:pPr>
      <w:r w:rsidRPr="00724999">
        <w:rPr>
          <w:rFonts w:ascii="Arial" w:hAnsi="Arial" w:cs="Arial"/>
        </w:rPr>
        <w:t>Reduction of homecare</w:t>
      </w:r>
      <w:r w:rsidR="00A04773">
        <w:rPr>
          <w:rFonts w:ascii="Arial" w:hAnsi="Arial" w:cs="Arial"/>
        </w:rPr>
        <w:t>/home support</w:t>
      </w:r>
      <w:r w:rsidRPr="00724999">
        <w:rPr>
          <w:rFonts w:ascii="Arial" w:hAnsi="Arial" w:cs="Arial"/>
        </w:rPr>
        <w:t xml:space="preserve"> service </w:t>
      </w:r>
    </w:p>
    <w:p w:rsidR="001C1F15" w:rsidRDefault="001C1F15" w:rsidP="002E48D8">
      <w:pPr>
        <w:pStyle w:val="ListParagraph"/>
        <w:numPr>
          <w:ilvl w:val="0"/>
          <w:numId w:val="14"/>
        </w:numPr>
        <w:spacing w:after="160" w:line="259" w:lineRule="auto"/>
        <w:rPr>
          <w:rFonts w:ascii="Arial" w:hAnsi="Arial" w:cs="Arial"/>
        </w:rPr>
      </w:pPr>
      <w:r w:rsidRPr="00724999">
        <w:rPr>
          <w:rFonts w:ascii="Arial" w:hAnsi="Arial" w:cs="Arial"/>
        </w:rPr>
        <w:t>Alternative provision of care</w:t>
      </w:r>
      <w:r w:rsidR="00A04773">
        <w:rPr>
          <w:rFonts w:ascii="Arial" w:hAnsi="Arial" w:cs="Arial"/>
        </w:rPr>
        <w:t>/support</w:t>
      </w:r>
      <w:r w:rsidRPr="00724999">
        <w:rPr>
          <w:rFonts w:ascii="Arial" w:hAnsi="Arial" w:cs="Arial"/>
        </w:rPr>
        <w:t xml:space="preserve"> </w:t>
      </w:r>
    </w:p>
    <w:p w:rsidR="006E1F54" w:rsidRDefault="006E1F54" w:rsidP="002E48D8">
      <w:pPr>
        <w:pStyle w:val="ListParagraph"/>
        <w:numPr>
          <w:ilvl w:val="0"/>
          <w:numId w:val="14"/>
        </w:numPr>
        <w:spacing w:after="160" w:line="259" w:lineRule="auto"/>
        <w:rPr>
          <w:rFonts w:ascii="Arial" w:hAnsi="Arial" w:cs="Arial"/>
        </w:rPr>
      </w:pPr>
      <w:r>
        <w:rPr>
          <w:rFonts w:ascii="Arial" w:hAnsi="Arial" w:cs="Arial"/>
        </w:rPr>
        <w:lastRenderedPageBreak/>
        <w:t>Intercurrent non-covid related illness</w:t>
      </w:r>
      <w:bookmarkStart w:id="1" w:name="_Ref36032754"/>
      <w:r w:rsidR="00913106">
        <w:rPr>
          <w:rStyle w:val="FootnoteReference"/>
          <w:rFonts w:ascii="Arial" w:hAnsi="Arial" w:cs="Arial"/>
        </w:rPr>
        <w:footnoteReference w:id="2"/>
      </w:r>
      <w:bookmarkEnd w:id="1"/>
    </w:p>
    <w:p w:rsidR="006E1F54" w:rsidRDefault="006E1F54" w:rsidP="002E48D8">
      <w:pPr>
        <w:pStyle w:val="ListParagraph"/>
        <w:numPr>
          <w:ilvl w:val="0"/>
          <w:numId w:val="14"/>
        </w:numPr>
        <w:spacing w:after="160" w:line="259" w:lineRule="auto"/>
        <w:rPr>
          <w:rFonts w:ascii="Arial" w:hAnsi="Arial" w:cs="Arial"/>
        </w:rPr>
      </w:pPr>
      <w:r>
        <w:rPr>
          <w:rFonts w:ascii="Arial" w:hAnsi="Arial" w:cs="Arial"/>
        </w:rPr>
        <w:t>COVID Infection</w:t>
      </w:r>
      <w:r w:rsidR="00E441FF">
        <w:rPr>
          <w:rFonts w:ascii="Arial" w:hAnsi="Arial" w:cs="Arial"/>
        </w:rPr>
        <w:fldChar w:fldCharType="begin"/>
      </w:r>
      <w:r w:rsidR="00C21C49">
        <w:rPr>
          <w:rFonts w:ascii="Arial" w:hAnsi="Arial" w:cs="Arial"/>
        </w:rPr>
        <w:instrText xml:space="preserve"> NOTEREF _Ref36032754 \f \h </w:instrText>
      </w:r>
      <w:r w:rsidR="00E441FF">
        <w:rPr>
          <w:rFonts w:ascii="Arial" w:hAnsi="Arial" w:cs="Arial"/>
        </w:rPr>
      </w:r>
      <w:r w:rsidR="00E441FF">
        <w:rPr>
          <w:rFonts w:ascii="Arial" w:hAnsi="Arial" w:cs="Arial"/>
        </w:rPr>
        <w:fldChar w:fldCharType="separate"/>
      </w:r>
      <w:r w:rsidR="00C21C49" w:rsidRPr="00C21C49">
        <w:rPr>
          <w:rStyle w:val="FootnoteReference"/>
        </w:rPr>
        <w:t>2</w:t>
      </w:r>
      <w:r w:rsidR="00E441FF">
        <w:rPr>
          <w:rFonts w:ascii="Arial" w:hAnsi="Arial" w:cs="Arial"/>
        </w:rPr>
        <w:fldChar w:fldCharType="end"/>
      </w:r>
    </w:p>
    <w:p w:rsidR="00724999" w:rsidRPr="00724999" w:rsidRDefault="00724999" w:rsidP="00724999">
      <w:pPr>
        <w:pStyle w:val="ListParagraph"/>
        <w:spacing w:after="160" w:line="259" w:lineRule="auto"/>
        <w:ind w:left="1080"/>
        <w:rPr>
          <w:rFonts w:ascii="Arial" w:hAnsi="Arial" w:cs="Arial"/>
        </w:rPr>
      </w:pPr>
    </w:p>
    <w:p w:rsidR="009D3F7D" w:rsidRPr="00654B5C" w:rsidRDefault="001C1F15" w:rsidP="00B34B26">
      <w:pPr>
        <w:rPr>
          <w:rFonts w:ascii="Arial" w:hAnsi="Arial" w:cs="Arial"/>
          <w:b/>
          <w:bCs/>
          <w:i/>
          <w:color w:val="2F5496" w:themeColor="accent5" w:themeShade="BF"/>
        </w:rPr>
      </w:pPr>
      <w:r w:rsidRPr="00654B5C">
        <w:rPr>
          <w:rFonts w:ascii="Arial" w:hAnsi="Arial" w:cs="Arial"/>
          <w:b/>
          <w:bCs/>
          <w:i/>
          <w:color w:val="2F5496" w:themeColor="accent5" w:themeShade="BF"/>
        </w:rPr>
        <w:t xml:space="preserve">Scenario 1:  </w:t>
      </w:r>
    </w:p>
    <w:p w:rsidR="00724999" w:rsidRPr="00724999" w:rsidRDefault="001C1F15" w:rsidP="00B34B26">
      <w:pPr>
        <w:rPr>
          <w:rFonts w:ascii="Arial" w:hAnsi="Arial" w:cs="Arial"/>
          <w:bCs/>
        </w:rPr>
      </w:pPr>
      <w:r w:rsidRPr="00724999">
        <w:rPr>
          <w:rFonts w:ascii="Arial" w:hAnsi="Arial" w:cs="Arial"/>
          <w:bCs/>
        </w:rPr>
        <w:t>Normal service remains in situ; care is delivered as normal.</w:t>
      </w:r>
    </w:p>
    <w:p w:rsidR="009D3F7D" w:rsidRPr="00654B5C" w:rsidRDefault="00B34B26" w:rsidP="00724999">
      <w:pPr>
        <w:jc w:val="both"/>
        <w:rPr>
          <w:rFonts w:ascii="Arial" w:hAnsi="Arial" w:cs="Arial"/>
          <w:i/>
          <w:color w:val="2F5496" w:themeColor="accent5" w:themeShade="BF"/>
        </w:rPr>
      </w:pPr>
      <w:r w:rsidRPr="00654B5C">
        <w:rPr>
          <w:rFonts w:ascii="Arial" w:hAnsi="Arial" w:cs="Arial"/>
          <w:b/>
          <w:bCs/>
          <w:i/>
          <w:color w:val="2F5496" w:themeColor="accent5" w:themeShade="BF"/>
        </w:rPr>
        <w:t>Scenario 2:</w:t>
      </w:r>
      <w:r w:rsidRPr="00654B5C">
        <w:rPr>
          <w:rFonts w:ascii="Arial" w:hAnsi="Arial" w:cs="Arial"/>
          <w:i/>
          <w:color w:val="2F5496" w:themeColor="accent5" w:themeShade="BF"/>
        </w:rPr>
        <w:t xml:space="preserve"> </w:t>
      </w:r>
    </w:p>
    <w:p w:rsidR="00913106" w:rsidRPr="00724999" w:rsidRDefault="00B34B26" w:rsidP="00724999">
      <w:pPr>
        <w:jc w:val="both"/>
        <w:rPr>
          <w:rFonts w:ascii="Arial" w:hAnsi="Arial" w:cs="Arial"/>
        </w:rPr>
      </w:pPr>
      <w:r w:rsidRPr="00724999">
        <w:rPr>
          <w:rFonts w:ascii="Arial" w:hAnsi="Arial" w:cs="Arial"/>
        </w:rPr>
        <w:t>There is a reduction in home care</w:t>
      </w:r>
      <w:r w:rsidR="00980B50">
        <w:rPr>
          <w:rFonts w:ascii="Arial" w:hAnsi="Arial" w:cs="Arial"/>
        </w:rPr>
        <w:t>/home supports</w:t>
      </w:r>
      <w:r w:rsidRPr="00724999">
        <w:rPr>
          <w:rFonts w:ascii="Arial" w:hAnsi="Arial" w:cs="Arial"/>
        </w:rPr>
        <w:t xml:space="preserve"> services due to impact of Covid -</w:t>
      </w:r>
      <w:r w:rsidR="00724999">
        <w:rPr>
          <w:rFonts w:ascii="Arial" w:hAnsi="Arial" w:cs="Arial"/>
        </w:rPr>
        <w:t xml:space="preserve"> </w:t>
      </w:r>
      <w:r w:rsidRPr="00724999">
        <w:rPr>
          <w:rFonts w:ascii="Arial" w:hAnsi="Arial" w:cs="Arial"/>
        </w:rPr>
        <w:t xml:space="preserve">19. The national context must be taken into consideration in this scenario. </w:t>
      </w:r>
      <w:r w:rsidR="00980B50">
        <w:rPr>
          <w:rFonts w:ascii="Arial" w:hAnsi="Arial" w:cs="Arial"/>
        </w:rPr>
        <w:t xml:space="preserve">Taking account of the vulnerability and safety of the individual, family/friends and those known to the person may be able to provide </w:t>
      </w:r>
      <w:r w:rsidRPr="00724999">
        <w:rPr>
          <w:rFonts w:ascii="Arial" w:hAnsi="Arial" w:cs="Arial"/>
        </w:rPr>
        <w:t>support</w:t>
      </w:r>
      <w:r w:rsidR="00980B50">
        <w:rPr>
          <w:rFonts w:ascii="Arial" w:hAnsi="Arial" w:cs="Arial"/>
        </w:rPr>
        <w:t>.</w:t>
      </w:r>
      <w:r w:rsidRPr="00724999">
        <w:rPr>
          <w:rFonts w:ascii="Arial" w:hAnsi="Arial" w:cs="Arial"/>
        </w:rPr>
        <w:t xml:space="preserve"> There will also be the utilisation of volunteer community resources.  The resources normally allocated to patients</w:t>
      </w:r>
      <w:r w:rsidR="002819E5">
        <w:rPr>
          <w:rFonts w:ascii="Arial" w:hAnsi="Arial" w:cs="Arial"/>
        </w:rPr>
        <w:t>/clients</w:t>
      </w:r>
      <w:r w:rsidR="00980B50">
        <w:rPr>
          <w:rFonts w:ascii="Arial" w:hAnsi="Arial" w:cs="Arial"/>
        </w:rPr>
        <w:t>/service users</w:t>
      </w:r>
      <w:r w:rsidRPr="00724999">
        <w:rPr>
          <w:rFonts w:ascii="Arial" w:hAnsi="Arial" w:cs="Arial"/>
        </w:rPr>
        <w:t xml:space="preserve"> in the priority categories 3</w:t>
      </w:r>
      <w:r w:rsidR="002819E5">
        <w:rPr>
          <w:rFonts w:ascii="Arial" w:hAnsi="Arial" w:cs="Arial"/>
        </w:rPr>
        <w:t xml:space="preserve"> </w:t>
      </w:r>
      <w:r w:rsidRPr="00724999">
        <w:rPr>
          <w:rFonts w:ascii="Arial" w:hAnsi="Arial" w:cs="Arial"/>
        </w:rPr>
        <w:t>&amp;</w:t>
      </w:r>
      <w:r w:rsidR="002819E5">
        <w:rPr>
          <w:rFonts w:ascii="Arial" w:hAnsi="Arial" w:cs="Arial"/>
        </w:rPr>
        <w:t xml:space="preserve"> </w:t>
      </w:r>
      <w:r w:rsidRPr="00724999">
        <w:rPr>
          <w:rFonts w:ascii="Arial" w:hAnsi="Arial" w:cs="Arial"/>
        </w:rPr>
        <w:t xml:space="preserve">4 can be </w:t>
      </w:r>
      <w:r w:rsidR="00980B50">
        <w:rPr>
          <w:rFonts w:ascii="Arial" w:hAnsi="Arial" w:cs="Arial"/>
        </w:rPr>
        <w:t xml:space="preserve">appropriately </w:t>
      </w:r>
      <w:r w:rsidRPr="00724999">
        <w:rPr>
          <w:rFonts w:ascii="Arial" w:hAnsi="Arial" w:cs="Arial"/>
        </w:rPr>
        <w:t>redistributed to those in priorities 1&amp; 2.</w:t>
      </w:r>
    </w:p>
    <w:tbl>
      <w:tblPr>
        <w:tblStyle w:val="LightList-Accent5"/>
        <w:tblW w:w="0" w:type="auto"/>
        <w:tblLook w:val="04A0" w:firstRow="1" w:lastRow="0" w:firstColumn="1" w:lastColumn="0" w:noHBand="0" w:noVBand="1"/>
      </w:tblPr>
      <w:tblGrid>
        <w:gridCol w:w="3487"/>
        <w:gridCol w:w="3487"/>
        <w:gridCol w:w="3487"/>
        <w:gridCol w:w="3487"/>
      </w:tblGrid>
      <w:tr w:rsidR="00B34B26" w:rsidRPr="009D3F7D" w:rsidTr="009D3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B34B26" w:rsidRPr="009D3F7D" w:rsidRDefault="00B34B26" w:rsidP="009D3F7D">
            <w:pPr>
              <w:jc w:val="center"/>
              <w:rPr>
                <w:rFonts w:ascii="Arial" w:hAnsi="Arial" w:cs="Arial"/>
                <w:b w:val="0"/>
                <w:bCs w:val="0"/>
                <w:sz w:val="24"/>
                <w:szCs w:val="24"/>
              </w:rPr>
            </w:pPr>
            <w:r w:rsidRPr="009D3F7D">
              <w:rPr>
                <w:rFonts w:ascii="Arial" w:hAnsi="Arial" w:cs="Arial"/>
                <w:sz w:val="24"/>
                <w:szCs w:val="24"/>
              </w:rPr>
              <w:t>Priority 1</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2</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3</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4</w:t>
            </w:r>
          </w:p>
        </w:tc>
      </w:tr>
      <w:tr w:rsidR="00B34B26" w:rsidRPr="009D3F7D" w:rsidTr="009D3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B34B26" w:rsidRPr="009D3F7D" w:rsidRDefault="00B34B26" w:rsidP="009D3F7D">
            <w:pPr>
              <w:jc w:val="center"/>
              <w:rPr>
                <w:rFonts w:ascii="Arial" w:hAnsi="Arial" w:cs="Arial"/>
                <w:b w:val="0"/>
                <w:bCs w:val="0"/>
                <w:sz w:val="24"/>
                <w:szCs w:val="24"/>
              </w:rPr>
            </w:pPr>
            <w:r w:rsidRPr="009D3F7D">
              <w:rPr>
                <w:rFonts w:ascii="Arial" w:hAnsi="Arial" w:cs="Arial"/>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r>
      <w:tr w:rsidR="00B34B26" w:rsidRPr="00724999" w:rsidTr="009D3F7D">
        <w:tc>
          <w:tcPr>
            <w:cnfStyle w:val="001000000000" w:firstRow="0" w:lastRow="0" w:firstColumn="1" w:lastColumn="0" w:oddVBand="0" w:evenVBand="0" w:oddHBand="0" w:evenHBand="0" w:firstRowFirstColumn="0" w:firstRowLastColumn="0" w:lastRowFirstColumn="0" w:lastRowLastColumn="0"/>
            <w:tcW w:w="3487" w:type="dxa"/>
          </w:tcPr>
          <w:p w:rsidR="00B34B26" w:rsidRPr="009D3F7D" w:rsidRDefault="00B34B26" w:rsidP="009D3F7D">
            <w:pPr>
              <w:pStyle w:val="ListParagraph"/>
              <w:numPr>
                <w:ilvl w:val="0"/>
                <w:numId w:val="23"/>
              </w:numPr>
              <w:spacing w:after="0" w:line="240" w:lineRule="auto"/>
              <w:jc w:val="both"/>
              <w:rPr>
                <w:rFonts w:ascii="Arial" w:hAnsi="Arial" w:cs="Arial"/>
                <w:b w:val="0"/>
                <w:sz w:val="20"/>
                <w:szCs w:val="20"/>
              </w:rPr>
            </w:pPr>
            <w:r w:rsidRPr="009D3F7D">
              <w:rPr>
                <w:rFonts w:ascii="Arial" w:hAnsi="Arial" w:cs="Arial"/>
                <w:b w:val="0"/>
                <w:sz w:val="20"/>
                <w:szCs w:val="20"/>
              </w:rPr>
              <w:t>Increase clinical input from community</w:t>
            </w:r>
            <w:r w:rsidR="00E76925" w:rsidRPr="009D3F7D">
              <w:rPr>
                <w:rFonts w:ascii="Arial" w:hAnsi="Arial" w:cs="Arial"/>
                <w:b w:val="0"/>
                <w:sz w:val="20"/>
                <w:szCs w:val="20"/>
              </w:rPr>
              <w:t>/disab</w:t>
            </w:r>
            <w:r w:rsidR="002D6C32" w:rsidRPr="009D3F7D">
              <w:rPr>
                <w:rFonts w:ascii="Arial" w:hAnsi="Arial" w:cs="Arial"/>
                <w:b w:val="0"/>
                <w:sz w:val="20"/>
                <w:szCs w:val="20"/>
              </w:rPr>
              <w:t>i</w:t>
            </w:r>
            <w:r w:rsidR="00E76925" w:rsidRPr="009D3F7D">
              <w:rPr>
                <w:rFonts w:ascii="Arial" w:hAnsi="Arial" w:cs="Arial"/>
                <w:b w:val="0"/>
                <w:sz w:val="20"/>
                <w:szCs w:val="20"/>
              </w:rPr>
              <w:t>lity</w:t>
            </w:r>
            <w:r w:rsidRPr="009D3F7D">
              <w:rPr>
                <w:rFonts w:ascii="Arial" w:hAnsi="Arial" w:cs="Arial"/>
                <w:b w:val="0"/>
                <w:sz w:val="20"/>
                <w:szCs w:val="20"/>
              </w:rPr>
              <w:t xml:space="preserve"> </w:t>
            </w:r>
            <w:r w:rsidR="002D6C32" w:rsidRPr="009D3F7D">
              <w:rPr>
                <w:rFonts w:ascii="Arial" w:hAnsi="Arial" w:cs="Arial"/>
                <w:b w:val="0"/>
                <w:sz w:val="20"/>
                <w:szCs w:val="20"/>
              </w:rPr>
              <w:t>nursing</w:t>
            </w:r>
            <w:r w:rsidR="00980B50" w:rsidRPr="009D3F7D">
              <w:rPr>
                <w:rFonts w:ascii="Arial" w:hAnsi="Arial" w:cs="Arial"/>
                <w:b w:val="0"/>
                <w:sz w:val="20"/>
                <w:szCs w:val="20"/>
              </w:rPr>
              <w:t xml:space="preserve"> and support</w:t>
            </w:r>
            <w:r w:rsidR="002D6C32" w:rsidRPr="009D3F7D">
              <w:rPr>
                <w:rFonts w:ascii="Arial" w:hAnsi="Arial" w:cs="Arial"/>
                <w:b w:val="0"/>
                <w:sz w:val="20"/>
                <w:szCs w:val="20"/>
              </w:rPr>
              <w:t xml:space="preserve"> </w:t>
            </w:r>
            <w:r w:rsidRPr="009D3F7D">
              <w:rPr>
                <w:rFonts w:ascii="Arial" w:hAnsi="Arial" w:cs="Arial"/>
                <w:b w:val="0"/>
                <w:sz w:val="20"/>
                <w:szCs w:val="20"/>
              </w:rPr>
              <w:t xml:space="preserve">team. </w:t>
            </w:r>
          </w:p>
          <w:p w:rsidR="00B34B26" w:rsidRPr="009D3F7D" w:rsidRDefault="00B34B26" w:rsidP="009D3F7D">
            <w:pPr>
              <w:pStyle w:val="ListParagraph"/>
              <w:numPr>
                <w:ilvl w:val="0"/>
                <w:numId w:val="23"/>
              </w:numPr>
              <w:spacing w:after="0" w:line="240" w:lineRule="auto"/>
              <w:jc w:val="both"/>
              <w:rPr>
                <w:rFonts w:ascii="Arial" w:hAnsi="Arial" w:cs="Arial"/>
                <w:b w:val="0"/>
                <w:sz w:val="20"/>
                <w:szCs w:val="20"/>
              </w:rPr>
            </w:pPr>
            <w:r w:rsidRPr="009D3F7D">
              <w:rPr>
                <w:rFonts w:ascii="Arial" w:hAnsi="Arial" w:cs="Arial"/>
                <w:b w:val="0"/>
                <w:sz w:val="20"/>
                <w:szCs w:val="20"/>
              </w:rPr>
              <w:t>This will mean community</w:t>
            </w:r>
            <w:r w:rsidR="00E76925" w:rsidRPr="009D3F7D">
              <w:rPr>
                <w:rFonts w:ascii="Arial" w:hAnsi="Arial" w:cs="Arial"/>
                <w:b w:val="0"/>
                <w:sz w:val="20"/>
                <w:szCs w:val="20"/>
              </w:rPr>
              <w:t xml:space="preserve">/disability </w:t>
            </w:r>
            <w:r w:rsidR="00980B50" w:rsidRPr="009D3F7D">
              <w:rPr>
                <w:rFonts w:ascii="Arial" w:hAnsi="Arial" w:cs="Arial"/>
                <w:b w:val="0"/>
                <w:sz w:val="20"/>
                <w:szCs w:val="20"/>
              </w:rPr>
              <w:t xml:space="preserve"> </w:t>
            </w:r>
            <w:r w:rsidRPr="009D3F7D">
              <w:rPr>
                <w:rFonts w:ascii="Arial" w:hAnsi="Arial" w:cs="Arial"/>
                <w:b w:val="0"/>
                <w:sz w:val="20"/>
                <w:szCs w:val="20"/>
              </w:rPr>
              <w:t xml:space="preserve">nursing </w:t>
            </w:r>
            <w:r w:rsidR="00980B50" w:rsidRPr="009D3F7D">
              <w:rPr>
                <w:rFonts w:ascii="Arial" w:hAnsi="Arial" w:cs="Arial"/>
                <w:b w:val="0"/>
                <w:sz w:val="20"/>
                <w:szCs w:val="20"/>
              </w:rPr>
              <w:t xml:space="preserve">and support </w:t>
            </w:r>
            <w:r w:rsidRPr="009D3F7D">
              <w:rPr>
                <w:rFonts w:ascii="Arial" w:hAnsi="Arial" w:cs="Arial"/>
                <w:b w:val="0"/>
                <w:sz w:val="20"/>
                <w:szCs w:val="20"/>
              </w:rPr>
              <w:t>team covering visits.</w:t>
            </w:r>
          </w:p>
          <w:p w:rsidR="00B34B26" w:rsidRPr="009D3F7D" w:rsidRDefault="00B34B26" w:rsidP="009D3F7D">
            <w:pPr>
              <w:pStyle w:val="ListParagraph"/>
              <w:numPr>
                <w:ilvl w:val="0"/>
                <w:numId w:val="23"/>
              </w:numPr>
              <w:spacing w:after="0" w:line="240" w:lineRule="auto"/>
              <w:jc w:val="both"/>
              <w:rPr>
                <w:rFonts w:ascii="Arial" w:hAnsi="Arial" w:cs="Arial"/>
                <w:b w:val="0"/>
                <w:sz w:val="20"/>
                <w:szCs w:val="20"/>
              </w:rPr>
            </w:pPr>
            <w:r w:rsidRPr="009D3F7D">
              <w:rPr>
                <w:rFonts w:ascii="Arial" w:hAnsi="Arial" w:cs="Arial"/>
                <w:b w:val="0"/>
                <w:sz w:val="20"/>
                <w:szCs w:val="20"/>
              </w:rPr>
              <w:t xml:space="preserve">Avail of </w:t>
            </w:r>
            <w:r w:rsidR="00980B50" w:rsidRPr="009D3F7D">
              <w:rPr>
                <w:rFonts w:ascii="Arial" w:hAnsi="Arial" w:cs="Arial"/>
                <w:b w:val="0"/>
                <w:sz w:val="20"/>
                <w:szCs w:val="20"/>
              </w:rPr>
              <w:t xml:space="preserve">assistive technology </w:t>
            </w:r>
            <w:r w:rsidRPr="009D3F7D">
              <w:rPr>
                <w:rFonts w:ascii="Arial" w:hAnsi="Arial" w:cs="Arial"/>
                <w:b w:val="0"/>
                <w:sz w:val="20"/>
                <w:szCs w:val="20"/>
              </w:rPr>
              <w:t>moni</w:t>
            </w:r>
            <w:r w:rsidR="00724999" w:rsidRPr="009D3F7D">
              <w:rPr>
                <w:rFonts w:ascii="Arial" w:hAnsi="Arial" w:cs="Arial"/>
                <w:b w:val="0"/>
                <w:sz w:val="20"/>
                <w:szCs w:val="20"/>
              </w:rPr>
              <w:t>toring and surveillance systems.</w:t>
            </w:r>
          </w:p>
          <w:p w:rsidR="00B34B26" w:rsidRPr="009D3F7D" w:rsidRDefault="00B34B26" w:rsidP="0078391E">
            <w:pPr>
              <w:pStyle w:val="ListParagraph"/>
              <w:numPr>
                <w:ilvl w:val="0"/>
                <w:numId w:val="23"/>
              </w:numPr>
              <w:spacing w:after="0" w:line="240" w:lineRule="auto"/>
              <w:jc w:val="both"/>
              <w:rPr>
                <w:rFonts w:ascii="Arial" w:hAnsi="Arial" w:cs="Arial"/>
                <w:b w:val="0"/>
                <w:sz w:val="20"/>
                <w:szCs w:val="20"/>
              </w:rPr>
            </w:pPr>
            <w:r w:rsidRPr="009D3F7D">
              <w:rPr>
                <w:rFonts w:ascii="Arial" w:hAnsi="Arial" w:cs="Arial"/>
                <w:b w:val="0"/>
                <w:sz w:val="20"/>
                <w:szCs w:val="20"/>
              </w:rPr>
              <w:t>Utilise community volunteer resource</w:t>
            </w:r>
            <w:r w:rsidR="00724999" w:rsidRPr="009D3F7D">
              <w:rPr>
                <w:rFonts w:ascii="Arial" w:hAnsi="Arial" w:cs="Arial"/>
                <w:b w:val="0"/>
                <w:sz w:val="20"/>
                <w:szCs w:val="20"/>
              </w:rPr>
              <w:t>s as available.</w:t>
            </w:r>
          </w:p>
        </w:tc>
        <w:tc>
          <w:tcPr>
            <w:tcW w:w="3487" w:type="dxa"/>
          </w:tcPr>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Utilise home care team redeployed from other priority patient</w:t>
            </w:r>
            <w:r w:rsidR="00E76925">
              <w:rPr>
                <w:rFonts w:ascii="Arial" w:hAnsi="Arial" w:cs="Arial"/>
                <w:sz w:val="20"/>
                <w:szCs w:val="20"/>
              </w:rPr>
              <w:t>/service user</w:t>
            </w:r>
            <w:r w:rsidRPr="00724999">
              <w:rPr>
                <w:rFonts w:ascii="Arial" w:hAnsi="Arial" w:cs="Arial"/>
                <w:sz w:val="20"/>
                <w:szCs w:val="20"/>
              </w:rPr>
              <w:t xml:space="preserve"> categories to support.</w:t>
            </w:r>
          </w:p>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 xml:space="preserve">Avail of </w:t>
            </w:r>
            <w:r w:rsidR="00980B50">
              <w:rPr>
                <w:rFonts w:ascii="Arial" w:hAnsi="Arial" w:cs="Arial"/>
                <w:sz w:val="20"/>
                <w:szCs w:val="20"/>
              </w:rPr>
              <w:t xml:space="preserve">assistive technology monitoring and </w:t>
            </w:r>
            <w:r w:rsidRPr="00724999">
              <w:rPr>
                <w:rFonts w:ascii="Arial" w:hAnsi="Arial" w:cs="Arial"/>
                <w:sz w:val="20"/>
                <w:szCs w:val="20"/>
              </w:rPr>
              <w:t>surv</w:t>
            </w:r>
            <w:r w:rsidR="00724999">
              <w:rPr>
                <w:rFonts w:ascii="Arial" w:hAnsi="Arial" w:cs="Arial"/>
                <w:sz w:val="20"/>
                <w:szCs w:val="20"/>
              </w:rPr>
              <w:t>eillance systems.</w:t>
            </w:r>
          </w:p>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Utilise community volunteer resources as appropriate</w:t>
            </w:r>
            <w:r w:rsidR="00724999">
              <w:rPr>
                <w:rFonts w:ascii="Arial" w:hAnsi="Arial" w:cs="Arial"/>
                <w:sz w:val="20"/>
                <w:szCs w:val="20"/>
              </w:rPr>
              <w:t>.</w:t>
            </w:r>
          </w:p>
          <w:p w:rsidR="00B34B26" w:rsidRPr="00724999" w:rsidRDefault="00B34B26" w:rsidP="0078391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87" w:type="dxa"/>
          </w:tcPr>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Link with family members/ friends to increase contact and assist with personal care</w:t>
            </w:r>
            <w:r w:rsidR="00980B50">
              <w:rPr>
                <w:rFonts w:ascii="Arial" w:hAnsi="Arial" w:cs="Arial"/>
                <w:sz w:val="20"/>
                <w:szCs w:val="20"/>
              </w:rPr>
              <w:t>/supports</w:t>
            </w:r>
            <w:r w:rsidRPr="00724999">
              <w:rPr>
                <w:rFonts w:ascii="Arial" w:hAnsi="Arial" w:cs="Arial"/>
                <w:sz w:val="20"/>
                <w:szCs w:val="20"/>
              </w:rPr>
              <w:t xml:space="preserve"> as appropriate</w:t>
            </w:r>
            <w:r w:rsidR="00724999">
              <w:rPr>
                <w:rFonts w:ascii="Arial" w:hAnsi="Arial" w:cs="Arial"/>
                <w:sz w:val="20"/>
                <w:szCs w:val="20"/>
              </w:rPr>
              <w:t>.</w:t>
            </w:r>
          </w:p>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Utilise community volunteer resources</w:t>
            </w:r>
            <w:r w:rsidR="00724999">
              <w:rPr>
                <w:rFonts w:ascii="Arial" w:hAnsi="Arial" w:cs="Arial"/>
                <w:sz w:val="20"/>
                <w:szCs w:val="20"/>
              </w:rPr>
              <w:t>.</w:t>
            </w:r>
          </w:p>
          <w:p w:rsidR="00B34B26" w:rsidRPr="00724999" w:rsidRDefault="00B34B26" w:rsidP="009D3F7D">
            <w:pPr>
              <w:pStyle w:val="ListParagraph"/>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 xml:space="preserve">Avail of </w:t>
            </w:r>
            <w:r w:rsidR="00980B50">
              <w:rPr>
                <w:rFonts w:ascii="Arial" w:hAnsi="Arial" w:cs="Arial"/>
                <w:sz w:val="20"/>
                <w:szCs w:val="20"/>
              </w:rPr>
              <w:t xml:space="preserve">assistive technology and </w:t>
            </w:r>
            <w:r w:rsidRPr="00724999">
              <w:rPr>
                <w:rFonts w:ascii="Arial" w:hAnsi="Arial" w:cs="Arial"/>
                <w:sz w:val="20"/>
                <w:szCs w:val="20"/>
              </w:rPr>
              <w:t>monitoring systems where available</w:t>
            </w:r>
            <w:r w:rsidR="00724999">
              <w:rPr>
                <w:rFonts w:ascii="Arial" w:hAnsi="Arial" w:cs="Arial"/>
                <w:sz w:val="20"/>
                <w:szCs w:val="20"/>
              </w:rPr>
              <w:t>.</w:t>
            </w:r>
            <w:r w:rsidRPr="00724999">
              <w:rPr>
                <w:rFonts w:ascii="Arial" w:hAnsi="Arial" w:cs="Arial"/>
                <w:sz w:val="20"/>
                <w:szCs w:val="20"/>
              </w:rPr>
              <w:t xml:space="preserve"> </w:t>
            </w:r>
          </w:p>
        </w:tc>
        <w:tc>
          <w:tcPr>
            <w:tcW w:w="3487" w:type="dxa"/>
          </w:tcPr>
          <w:p w:rsidR="00B34B26" w:rsidRPr="00724999" w:rsidRDefault="00B34B26" w:rsidP="009D3F7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Link with family members/ friends to increase contact and assist with personal care</w:t>
            </w:r>
            <w:r w:rsidR="00980B50">
              <w:rPr>
                <w:rFonts w:ascii="Arial" w:hAnsi="Arial" w:cs="Arial"/>
                <w:sz w:val="20"/>
                <w:szCs w:val="20"/>
              </w:rPr>
              <w:t>/support</w:t>
            </w:r>
            <w:r w:rsidRPr="00724999">
              <w:rPr>
                <w:rFonts w:ascii="Arial" w:hAnsi="Arial" w:cs="Arial"/>
                <w:sz w:val="20"/>
                <w:szCs w:val="20"/>
              </w:rPr>
              <w:t xml:space="preserve"> as appropriate</w:t>
            </w:r>
          </w:p>
          <w:p w:rsidR="00B34B26" w:rsidRPr="00724999" w:rsidRDefault="00B34B26" w:rsidP="009D3F7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Utilise community volunteer resources</w:t>
            </w:r>
          </w:p>
          <w:p w:rsidR="00B34B26" w:rsidRPr="00724999" w:rsidRDefault="00B34B26" w:rsidP="009D3F7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 xml:space="preserve">Avail of </w:t>
            </w:r>
            <w:r w:rsidR="00980B50">
              <w:rPr>
                <w:rFonts w:ascii="Arial" w:hAnsi="Arial" w:cs="Arial"/>
                <w:sz w:val="20"/>
                <w:szCs w:val="20"/>
              </w:rPr>
              <w:t xml:space="preserve">assistive technology and </w:t>
            </w:r>
            <w:r w:rsidRPr="00724999">
              <w:rPr>
                <w:rFonts w:ascii="Arial" w:hAnsi="Arial" w:cs="Arial"/>
                <w:sz w:val="20"/>
                <w:szCs w:val="20"/>
              </w:rPr>
              <w:t>monitoring systems where available</w:t>
            </w:r>
          </w:p>
        </w:tc>
      </w:tr>
    </w:tbl>
    <w:p w:rsidR="002819E5" w:rsidRDefault="002819E5" w:rsidP="000C4775">
      <w:pPr>
        <w:rPr>
          <w:rFonts w:ascii="Arial" w:hAnsi="Arial" w:cs="Arial"/>
          <w:b/>
          <w:sz w:val="24"/>
          <w:szCs w:val="24"/>
        </w:rPr>
      </w:pPr>
    </w:p>
    <w:p w:rsidR="000C4775" w:rsidRPr="00654B5C" w:rsidRDefault="000C4775" w:rsidP="000C4775">
      <w:pPr>
        <w:rPr>
          <w:rFonts w:ascii="Arial" w:hAnsi="Arial" w:cs="Arial"/>
          <w:b/>
          <w:i/>
          <w:color w:val="2F5496" w:themeColor="accent5" w:themeShade="BF"/>
          <w:sz w:val="24"/>
          <w:szCs w:val="24"/>
        </w:rPr>
      </w:pPr>
      <w:r w:rsidRPr="00654B5C">
        <w:rPr>
          <w:rFonts w:ascii="Arial" w:hAnsi="Arial" w:cs="Arial"/>
          <w:b/>
          <w:i/>
          <w:color w:val="2F5496" w:themeColor="accent5" w:themeShade="BF"/>
          <w:sz w:val="24"/>
          <w:szCs w:val="24"/>
        </w:rPr>
        <w:lastRenderedPageBreak/>
        <w:t xml:space="preserve">Scenario 3: </w:t>
      </w:r>
    </w:p>
    <w:p w:rsidR="00724999" w:rsidRPr="00724999" w:rsidRDefault="00B34B26" w:rsidP="00724999">
      <w:pPr>
        <w:jc w:val="both"/>
        <w:rPr>
          <w:rFonts w:ascii="Arial" w:hAnsi="Arial" w:cs="Arial"/>
        </w:rPr>
      </w:pPr>
      <w:r w:rsidRPr="00724999">
        <w:rPr>
          <w:rFonts w:ascii="Arial" w:hAnsi="Arial" w:cs="Arial"/>
        </w:rPr>
        <w:t>Due to the impact of Covid -</w:t>
      </w:r>
      <w:r w:rsidR="00724999">
        <w:rPr>
          <w:rFonts w:ascii="Arial" w:hAnsi="Arial" w:cs="Arial"/>
        </w:rPr>
        <w:t xml:space="preserve"> </w:t>
      </w:r>
      <w:r w:rsidRPr="00724999">
        <w:rPr>
          <w:rFonts w:ascii="Arial" w:hAnsi="Arial" w:cs="Arial"/>
        </w:rPr>
        <w:t xml:space="preserve">19 the scenario </w:t>
      </w:r>
      <w:r w:rsidR="009D3F7D">
        <w:rPr>
          <w:rFonts w:ascii="Arial" w:hAnsi="Arial" w:cs="Arial"/>
        </w:rPr>
        <w:t xml:space="preserve">may arise </w:t>
      </w:r>
      <w:r w:rsidRPr="00724999">
        <w:rPr>
          <w:rFonts w:ascii="Arial" w:hAnsi="Arial" w:cs="Arial"/>
        </w:rPr>
        <w:t>where it is not feasible to maintain a</w:t>
      </w:r>
      <w:r w:rsidR="009D3F7D">
        <w:rPr>
          <w:rFonts w:ascii="Arial" w:hAnsi="Arial" w:cs="Arial"/>
        </w:rPr>
        <w:t>n</w:t>
      </w:r>
      <w:r w:rsidRPr="00724999">
        <w:rPr>
          <w:rFonts w:ascii="Arial" w:hAnsi="Arial" w:cs="Arial"/>
        </w:rPr>
        <w:t xml:space="preserve"> </w:t>
      </w:r>
      <w:r w:rsidR="00E76925">
        <w:rPr>
          <w:rFonts w:ascii="Arial" w:hAnsi="Arial" w:cs="Arial"/>
        </w:rPr>
        <w:t xml:space="preserve">individual </w:t>
      </w:r>
      <w:r w:rsidRPr="00724999">
        <w:rPr>
          <w:rFonts w:ascii="Arial" w:hAnsi="Arial" w:cs="Arial"/>
        </w:rPr>
        <w:t xml:space="preserve"> in their own home. In this case the following contingencies would be appropriate. Consideration must be given to the fact that those </w:t>
      </w:r>
      <w:r w:rsidR="00E76925">
        <w:rPr>
          <w:rFonts w:ascii="Arial" w:hAnsi="Arial" w:cs="Arial"/>
        </w:rPr>
        <w:t xml:space="preserve">individuals </w:t>
      </w:r>
      <w:r w:rsidRPr="00724999">
        <w:rPr>
          <w:rFonts w:ascii="Arial" w:hAnsi="Arial" w:cs="Arial"/>
        </w:rPr>
        <w:t xml:space="preserve"> in t</w:t>
      </w:r>
      <w:r w:rsidR="00724999">
        <w:rPr>
          <w:rFonts w:ascii="Arial" w:hAnsi="Arial" w:cs="Arial"/>
        </w:rPr>
        <w:t>he Priority 1 and 2 group are</w:t>
      </w:r>
      <w:r w:rsidRPr="00724999">
        <w:rPr>
          <w:rFonts w:ascii="Arial" w:hAnsi="Arial" w:cs="Arial"/>
        </w:rPr>
        <w:t xml:space="preserve"> those who would be categorised as at high risk</w:t>
      </w:r>
      <w:r w:rsidR="00980B50">
        <w:rPr>
          <w:rFonts w:ascii="Arial" w:hAnsi="Arial" w:cs="Arial"/>
        </w:rPr>
        <w:t xml:space="preserve"> both in terms</w:t>
      </w:r>
      <w:r w:rsidR="007D5989">
        <w:rPr>
          <w:rFonts w:ascii="Arial" w:hAnsi="Arial" w:cs="Arial"/>
        </w:rPr>
        <w:t xml:space="preserve"> </w:t>
      </w:r>
      <w:r w:rsidRPr="00724999">
        <w:rPr>
          <w:rFonts w:ascii="Arial" w:hAnsi="Arial" w:cs="Arial"/>
        </w:rPr>
        <w:t>of contracting Covid</w:t>
      </w:r>
      <w:r w:rsidR="00724999">
        <w:rPr>
          <w:rFonts w:ascii="Arial" w:hAnsi="Arial" w:cs="Arial"/>
        </w:rPr>
        <w:t xml:space="preserve"> </w:t>
      </w:r>
      <w:r w:rsidR="00E76925">
        <w:rPr>
          <w:rFonts w:ascii="Arial" w:hAnsi="Arial" w:cs="Arial"/>
        </w:rPr>
        <w:t>–</w:t>
      </w:r>
      <w:r w:rsidR="009D3F7D">
        <w:rPr>
          <w:rFonts w:ascii="Arial" w:hAnsi="Arial" w:cs="Arial"/>
        </w:rPr>
        <w:t xml:space="preserve"> 19</w:t>
      </w:r>
      <w:r w:rsidRPr="00724999">
        <w:rPr>
          <w:rFonts w:ascii="Arial" w:hAnsi="Arial" w:cs="Arial"/>
        </w:rPr>
        <w:t xml:space="preserve"> </w:t>
      </w:r>
      <w:r w:rsidR="00980B50">
        <w:rPr>
          <w:rFonts w:ascii="Arial" w:hAnsi="Arial" w:cs="Arial"/>
        </w:rPr>
        <w:t xml:space="preserve">and their complex support and care needs </w:t>
      </w:r>
      <w:r w:rsidR="009D3F7D">
        <w:rPr>
          <w:rFonts w:ascii="Arial" w:hAnsi="Arial" w:cs="Arial"/>
        </w:rPr>
        <w:t xml:space="preserve">would make them </w:t>
      </w:r>
      <w:r w:rsidRPr="00724999">
        <w:rPr>
          <w:rFonts w:ascii="Arial" w:hAnsi="Arial" w:cs="Arial"/>
        </w:rPr>
        <w:t>especially vulnerable.</w:t>
      </w:r>
    </w:p>
    <w:tbl>
      <w:tblPr>
        <w:tblStyle w:val="LightList-Accent5"/>
        <w:tblW w:w="0" w:type="auto"/>
        <w:tblLook w:val="04A0" w:firstRow="1" w:lastRow="0" w:firstColumn="1" w:lastColumn="0" w:noHBand="0" w:noVBand="1"/>
      </w:tblPr>
      <w:tblGrid>
        <w:gridCol w:w="3487"/>
        <w:gridCol w:w="3487"/>
        <w:gridCol w:w="3487"/>
        <w:gridCol w:w="3487"/>
      </w:tblGrid>
      <w:tr w:rsidR="00B34B26" w:rsidRPr="009D3F7D" w:rsidTr="009D3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B34B26" w:rsidRPr="009D3F7D" w:rsidRDefault="00B34B26" w:rsidP="009D3F7D">
            <w:pPr>
              <w:jc w:val="center"/>
              <w:rPr>
                <w:rFonts w:ascii="Arial" w:hAnsi="Arial" w:cs="Arial"/>
                <w:b w:val="0"/>
                <w:bCs w:val="0"/>
                <w:sz w:val="24"/>
                <w:szCs w:val="24"/>
              </w:rPr>
            </w:pPr>
            <w:r w:rsidRPr="009D3F7D">
              <w:rPr>
                <w:rFonts w:ascii="Arial" w:hAnsi="Arial" w:cs="Arial"/>
                <w:sz w:val="24"/>
                <w:szCs w:val="24"/>
              </w:rPr>
              <w:t>Priority 1</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2</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3</w:t>
            </w:r>
          </w:p>
        </w:tc>
        <w:tc>
          <w:tcPr>
            <w:tcW w:w="3487" w:type="dxa"/>
          </w:tcPr>
          <w:p w:rsidR="00B34B26" w:rsidRPr="009D3F7D" w:rsidRDefault="00B34B26" w:rsidP="009D3F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D3F7D">
              <w:rPr>
                <w:rFonts w:ascii="Arial" w:hAnsi="Arial" w:cs="Arial"/>
                <w:sz w:val="24"/>
                <w:szCs w:val="24"/>
              </w:rPr>
              <w:t>Priority 4</w:t>
            </w:r>
          </w:p>
        </w:tc>
      </w:tr>
      <w:tr w:rsidR="00B34B26" w:rsidRPr="009D3F7D" w:rsidTr="009D3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B34B26" w:rsidRPr="009D3F7D" w:rsidRDefault="00B34B26" w:rsidP="009D3F7D">
            <w:pPr>
              <w:jc w:val="center"/>
              <w:rPr>
                <w:rFonts w:ascii="Arial" w:hAnsi="Arial" w:cs="Arial"/>
                <w:b w:val="0"/>
                <w:bCs w:val="0"/>
                <w:sz w:val="24"/>
                <w:szCs w:val="24"/>
              </w:rPr>
            </w:pPr>
            <w:r w:rsidRPr="009D3F7D">
              <w:rPr>
                <w:rFonts w:ascii="Arial" w:hAnsi="Arial" w:cs="Arial"/>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c>
          <w:tcPr>
            <w:tcW w:w="3487" w:type="dxa"/>
          </w:tcPr>
          <w:p w:rsidR="00B34B26" w:rsidRPr="009D3F7D" w:rsidRDefault="00B34B26" w:rsidP="009D3F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D3F7D">
              <w:rPr>
                <w:rFonts w:ascii="Arial" w:hAnsi="Arial" w:cs="Arial"/>
                <w:b/>
                <w:bCs/>
                <w:sz w:val="24"/>
                <w:szCs w:val="24"/>
              </w:rPr>
              <w:t>Contingency</w:t>
            </w:r>
          </w:p>
        </w:tc>
      </w:tr>
      <w:tr w:rsidR="00B34B26" w:rsidRPr="00724999" w:rsidTr="009D3F7D">
        <w:tc>
          <w:tcPr>
            <w:cnfStyle w:val="001000000000" w:firstRow="0" w:lastRow="0" w:firstColumn="1" w:lastColumn="0" w:oddVBand="0" w:evenVBand="0" w:oddHBand="0" w:evenHBand="0" w:firstRowFirstColumn="0" w:firstRowLastColumn="0" w:lastRowFirstColumn="0" w:lastRowLastColumn="0"/>
            <w:tcW w:w="3487" w:type="dxa"/>
          </w:tcPr>
          <w:p w:rsidR="002D6C32" w:rsidRPr="00654B5C" w:rsidRDefault="00B34B26" w:rsidP="009D3F7D">
            <w:pPr>
              <w:pStyle w:val="ListParagraph"/>
              <w:numPr>
                <w:ilvl w:val="0"/>
                <w:numId w:val="24"/>
              </w:numPr>
              <w:spacing w:after="0" w:line="240" w:lineRule="auto"/>
              <w:jc w:val="both"/>
              <w:rPr>
                <w:rFonts w:ascii="Arial" w:hAnsi="Arial" w:cs="Arial"/>
                <w:b w:val="0"/>
                <w:sz w:val="20"/>
                <w:szCs w:val="20"/>
              </w:rPr>
            </w:pPr>
            <w:r w:rsidRPr="00654B5C">
              <w:rPr>
                <w:rFonts w:ascii="Arial" w:hAnsi="Arial" w:cs="Arial"/>
                <w:b w:val="0"/>
                <w:sz w:val="20"/>
                <w:szCs w:val="20"/>
              </w:rPr>
              <w:t xml:space="preserve">Explore possibility of </w:t>
            </w:r>
            <w:r w:rsidR="00E76925" w:rsidRPr="00654B5C">
              <w:rPr>
                <w:rFonts w:ascii="Arial" w:hAnsi="Arial" w:cs="Arial"/>
                <w:b w:val="0"/>
                <w:sz w:val="20"/>
                <w:szCs w:val="20"/>
              </w:rPr>
              <w:t xml:space="preserve">individual </w:t>
            </w:r>
            <w:r w:rsidRPr="00654B5C">
              <w:rPr>
                <w:rFonts w:ascii="Arial" w:hAnsi="Arial" w:cs="Arial"/>
                <w:b w:val="0"/>
                <w:sz w:val="20"/>
                <w:szCs w:val="20"/>
              </w:rPr>
              <w:t xml:space="preserve"> residing with friend/relative or them moving in with </w:t>
            </w:r>
            <w:r w:rsidR="00E76925" w:rsidRPr="00654B5C">
              <w:rPr>
                <w:rFonts w:ascii="Arial" w:hAnsi="Arial" w:cs="Arial"/>
                <w:b w:val="0"/>
                <w:sz w:val="20"/>
                <w:szCs w:val="20"/>
              </w:rPr>
              <w:t>individual</w:t>
            </w:r>
            <w:r w:rsidR="002D6C32" w:rsidRPr="00654B5C">
              <w:rPr>
                <w:rFonts w:ascii="Arial" w:hAnsi="Arial" w:cs="Arial"/>
                <w:b w:val="0"/>
                <w:sz w:val="20"/>
                <w:szCs w:val="20"/>
              </w:rPr>
              <w:t xml:space="preserve"> (assuming there is a provision for appropriate PPE for the individual)</w:t>
            </w:r>
          </w:p>
          <w:p w:rsidR="00B34B26" w:rsidRPr="00654B5C" w:rsidRDefault="00B34B26" w:rsidP="009D3F7D">
            <w:pPr>
              <w:pStyle w:val="ListParagraph"/>
              <w:numPr>
                <w:ilvl w:val="0"/>
                <w:numId w:val="24"/>
              </w:numPr>
              <w:spacing w:after="0" w:line="240" w:lineRule="auto"/>
              <w:jc w:val="both"/>
              <w:rPr>
                <w:rFonts w:ascii="Arial" w:hAnsi="Arial" w:cs="Arial"/>
                <w:b w:val="0"/>
                <w:sz w:val="20"/>
                <w:szCs w:val="20"/>
              </w:rPr>
            </w:pPr>
            <w:r w:rsidRPr="00654B5C">
              <w:rPr>
                <w:rFonts w:ascii="Arial" w:hAnsi="Arial" w:cs="Arial"/>
                <w:b w:val="0"/>
                <w:sz w:val="20"/>
                <w:szCs w:val="20"/>
              </w:rPr>
              <w:t>Increasing clinical</w:t>
            </w:r>
            <w:r w:rsidR="00980B50" w:rsidRPr="00654B5C">
              <w:rPr>
                <w:rFonts w:ascii="Arial" w:hAnsi="Arial" w:cs="Arial"/>
                <w:b w:val="0"/>
                <w:sz w:val="20"/>
                <w:szCs w:val="20"/>
              </w:rPr>
              <w:t>/support</w:t>
            </w:r>
            <w:r w:rsidRPr="00654B5C">
              <w:rPr>
                <w:rFonts w:ascii="Arial" w:hAnsi="Arial" w:cs="Arial"/>
                <w:b w:val="0"/>
                <w:sz w:val="20"/>
                <w:szCs w:val="20"/>
              </w:rPr>
              <w:t xml:space="preserve"> input from community</w:t>
            </w:r>
            <w:r w:rsidR="00E76925" w:rsidRPr="00654B5C">
              <w:rPr>
                <w:rFonts w:ascii="Arial" w:hAnsi="Arial" w:cs="Arial"/>
                <w:b w:val="0"/>
                <w:sz w:val="20"/>
                <w:szCs w:val="20"/>
              </w:rPr>
              <w:t>/disability</w:t>
            </w:r>
            <w:r w:rsidRPr="00654B5C">
              <w:rPr>
                <w:rFonts w:ascii="Arial" w:hAnsi="Arial" w:cs="Arial"/>
                <w:b w:val="0"/>
                <w:sz w:val="20"/>
                <w:szCs w:val="20"/>
              </w:rPr>
              <w:t xml:space="preserve"> nursing</w:t>
            </w:r>
            <w:r w:rsidR="00980B50" w:rsidRPr="00654B5C">
              <w:rPr>
                <w:rFonts w:ascii="Arial" w:hAnsi="Arial" w:cs="Arial"/>
                <w:b w:val="0"/>
                <w:sz w:val="20"/>
                <w:szCs w:val="20"/>
              </w:rPr>
              <w:t>/support</w:t>
            </w:r>
            <w:r w:rsidRPr="00654B5C">
              <w:rPr>
                <w:rFonts w:ascii="Arial" w:hAnsi="Arial" w:cs="Arial"/>
                <w:b w:val="0"/>
                <w:sz w:val="20"/>
                <w:szCs w:val="20"/>
              </w:rPr>
              <w:t xml:space="preserve"> team and community volunteer services to support this</w:t>
            </w:r>
            <w:r w:rsidR="00724999" w:rsidRPr="00654B5C">
              <w:rPr>
                <w:rFonts w:ascii="Arial" w:hAnsi="Arial" w:cs="Arial"/>
                <w:b w:val="0"/>
                <w:sz w:val="20"/>
                <w:szCs w:val="20"/>
              </w:rPr>
              <w:t>.</w:t>
            </w:r>
          </w:p>
          <w:p w:rsidR="00B34B26" w:rsidRPr="00654B5C" w:rsidRDefault="00B34B26" w:rsidP="009D3F7D">
            <w:pPr>
              <w:pStyle w:val="ListParagraph"/>
              <w:numPr>
                <w:ilvl w:val="0"/>
                <w:numId w:val="24"/>
              </w:numPr>
              <w:spacing w:after="0" w:line="240" w:lineRule="auto"/>
              <w:jc w:val="both"/>
              <w:rPr>
                <w:rFonts w:ascii="Arial" w:hAnsi="Arial" w:cs="Arial"/>
                <w:b w:val="0"/>
                <w:sz w:val="20"/>
                <w:szCs w:val="20"/>
              </w:rPr>
            </w:pPr>
            <w:r w:rsidRPr="00654B5C">
              <w:rPr>
                <w:rFonts w:ascii="Arial" w:hAnsi="Arial" w:cs="Arial"/>
                <w:b w:val="0"/>
                <w:sz w:val="20"/>
                <w:szCs w:val="20"/>
              </w:rPr>
              <w:t>Consider transfer to intermediate care bed</w:t>
            </w:r>
            <w:r w:rsidR="00724999" w:rsidRPr="00654B5C">
              <w:rPr>
                <w:rFonts w:ascii="Arial" w:hAnsi="Arial" w:cs="Arial"/>
                <w:b w:val="0"/>
                <w:sz w:val="20"/>
                <w:szCs w:val="20"/>
              </w:rPr>
              <w:t>.</w:t>
            </w:r>
            <w:r w:rsidRPr="00654B5C">
              <w:rPr>
                <w:rFonts w:ascii="Arial" w:hAnsi="Arial" w:cs="Arial"/>
                <w:b w:val="0"/>
                <w:sz w:val="20"/>
                <w:szCs w:val="20"/>
              </w:rPr>
              <w:t xml:space="preserve"> </w:t>
            </w:r>
          </w:p>
          <w:p w:rsidR="00980B50" w:rsidRPr="00654B5C" w:rsidRDefault="00980B50" w:rsidP="009D3F7D">
            <w:pPr>
              <w:pStyle w:val="ListParagraph"/>
              <w:numPr>
                <w:ilvl w:val="0"/>
                <w:numId w:val="24"/>
              </w:numPr>
              <w:spacing w:after="0" w:line="240" w:lineRule="auto"/>
              <w:jc w:val="both"/>
              <w:rPr>
                <w:rFonts w:ascii="Arial" w:hAnsi="Arial" w:cs="Arial"/>
                <w:b w:val="0"/>
                <w:sz w:val="20"/>
                <w:szCs w:val="20"/>
              </w:rPr>
            </w:pPr>
            <w:r w:rsidRPr="00654B5C">
              <w:rPr>
                <w:rFonts w:ascii="Arial" w:hAnsi="Arial" w:cs="Arial"/>
                <w:b w:val="0"/>
                <w:sz w:val="20"/>
                <w:szCs w:val="20"/>
              </w:rPr>
              <w:t>Consider temporary move to community group respite support</w:t>
            </w:r>
          </w:p>
          <w:p w:rsidR="00980B50" w:rsidRPr="00654B5C" w:rsidRDefault="00980B50" w:rsidP="00654B5C">
            <w:pPr>
              <w:pStyle w:val="ListParagraph"/>
              <w:numPr>
                <w:ilvl w:val="0"/>
                <w:numId w:val="24"/>
              </w:numPr>
              <w:spacing w:after="0" w:line="240" w:lineRule="auto"/>
              <w:jc w:val="both"/>
              <w:rPr>
                <w:rFonts w:ascii="Arial" w:hAnsi="Arial" w:cs="Arial"/>
                <w:b w:val="0"/>
                <w:sz w:val="20"/>
                <w:szCs w:val="20"/>
              </w:rPr>
            </w:pPr>
            <w:r w:rsidRPr="00654B5C">
              <w:rPr>
                <w:rFonts w:ascii="Arial" w:hAnsi="Arial" w:cs="Arial"/>
                <w:b w:val="0"/>
                <w:sz w:val="20"/>
                <w:szCs w:val="20"/>
              </w:rPr>
              <w:t>Consider temporary move to vacancy in congregated setting</w:t>
            </w:r>
          </w:p>
          <w:p w:rsidR="00B84F6E" w:rsidRPr="00654B5C" w:rsidRDefault="00B84F6E" w:rsidP="009D3F7D">
            <w:pPr>
              <w:spacing w:after="0" w:line="240" w:lineRule="auto"/>
              <w:jc w:val="both"/>
              <w:rPr>
                <w:rFonts w:ascii="Arial" w:hAnsi="Arial" w:cs="Arial"/>
                <w:sz w:val="20"/>
                <w:szCs w:val="20"/>
              </w:rPr>
            </w:pPr>
          </w:p>
        </w:tc>
        <w:tc>
          <w:tcPr>
            <w:tcW w:w="3487" w:type="dxa"/>
          </w:tcPr>
          <w:p w:rsidR="002D6C32" w:rsidRPr="00654B5C"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B5C">
              <w:rPr>
                <w:rFonts w:ascii="Arial" w:hAnsi="Arial" w:cs="Arial"/>
                <w:sz w:val="20"/>
                <w:szCs w:val="20"/>
              </w:rPr>
              <w:t xml:space="preserve">Explore possibility of </w:t>
            </w:r>
            <w:r w:rsidR="00E76925" w:rsidRPr="00654B5C">
              <w:rPr>
                <w:rFonts w:ascii="Arial" w:hAnsi="Arial" w:cs="Arial"/>
                <w:sz w:val="20"/>
                <w:szCs w:val="20"/>
              </w:rPr>
              <w:t xml:space="preserve">individual </w:t>
            </w:r>
            <w:r w:rsidRPr="00654B5C">
              <w:rPr>
                <w:rFonts w:ascii="Arial" w:hAnsi="Arial" w:cs="Arial"/>
                <w:sz w:val="20"/>
                <w:szCs w:val="20"/>
              </w:rPr>
              <w:t xml:space="preserve"> residing with friend/relative or them moving in with </w:t>
            </w:r>
            <w:r w:rsidR="00E76925" w:rsidRPr="00654B5C">
              <w:rPr>
                <w:rFonts w:ascii="Arial" w:hAnsi="Arial" w:cs="Arial"/>
                <w:sz w:val="20"/>
                <w:szCs w:val="20"/>
              </w:rPr>
              <w:t xml:space="preserve">individual </w:t>
            </w:r>
            <w:r w:rsidRPr="00654B5C">
              <w:rPr>
                <w:rFonts w:ascii="Arial" w:hAnsi="Arial" w:cs="Arial"/>
                <w:sz w:val="20"/>
                <w:szCs w:val="20"/>
              </w:rPr>
              <w:t xml:space="preserve">. </w:t>
            </w:r>
            <w:r w:rsidR="002D6C32" w:rsidRPr="00654B5C">
              <w:rPr>
                <w:rFonts w:ascii="Arial" w:hAnsi="Arial" w:cs="Arial"/>
                <w:sz w:val="20"/>
                <w:szCs w:val="20"/>
              </w:rPr>
              <w:t>(assuming there is a provision for appropriate PPE for the individual)</w:t>
            </w:r>
          </w:p>
          <w:p w:rsidR="00B34B26" w:rsidRPr="00654B5C"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B5C">
              <w:rPr>
                <w:rFonts w:ascii="Arial" w:hAnsi="Arial" w:cs="Arial"/>
                <w:sz w:val="20"/>
                <w:szCs w:val="20"/>
              </w:rPr>
              <w:t>Increasing clinical input from community</w:t>
            </w:r>
            <w:r w:rsidR="00E76925" w:rsidRPr="00654B5C">
              <w:rPr>
                <w:rFonts w:ascii="Arial" w:hAnsi="Arial" w:cs="Arial"/>
                <w:sz w:val="20"/>
                <w:szCs w:val="20"/>
              </w:rPr>
              <w:t>/disability</w:t>
            </w:r>
            <w:r w:rsidRPr="00654B5C">
              <w:rPr>
                <w:rFonts w:ascii="Arial" w:hAnsi="Arial" w:cs="Arial"/>
                <w:sz w:val="20"/>
                <w:szCs w:val="20"/>
              </w:rPr>
              <w:t xml:space="preserve"> nursing team and community volunteer services to support this</w:t>
            </w:r>
            <w:r w:rsidR="00724999" w:rsidRPr="00654B5C">
              <w:rPr>
                <w:rFonts w:ascii="Arial" w:hAnsi="Arial" w:cs="Arial"/>
                <w:sz w:val="20"/>
                <w:szCs w:val="20"/>
              </w:rPr>
              <w:t>.</w:t>
            </w:r>
          </w:p>
          <w:p w:rsidR="00B34B26" w:rsidRPr="00654B5C"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54B5C">
              <w:rPr>
                <w:rFonts w:ascii="Arial" w:hAnsi="Arial" w:cs="Arial"/>
                <w:sz w:val="20"/>
                <w:szCs w:val="20"/>
              </w:rPr>
              <w:t>Consider transfer to intermediate care bed</w:t>
            </w:r>
            <w:r w:rsidR="00724999" w:rsidRPr="00654B5C">
              <w:rPr>
                <w:rFonts w:ascii="Arial" w:hAnsi="Arial" w:cs="Arial"/>
                <w:sz w:val="20"/>
                <w:szCs w:val="20"/>
              </w:rPr>
              <w:t>.</w:t>
            </w:r>
          </w:p>
          <w:p w:rsidR="00980B50" w:rsidRPr="00654B5C" w:rsidRDefault="00980B50"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B5C">
              <w:rPr>
                <w:rFonts w:ascii="Arial" w:hAnsi="Arial" w:cs="Arial"/>
                <w:sz w:val="20"/>
                <w:szCs w:val="20"/>
              </w:rPr>
              <w:t>Consider temporary move to community group respite support</w:t>
            </w:r>
          </w:p>
          <w:p w:rsidR="00980B50" w:rsidRPr="00654B5C" w:rsidRDefault="00980B50"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54B5C">
              <w:rPr>
                <w:rFonts w:ascii="Arial" w:hAnsi="Arial" w:cs="Arial"/>
                <w:sz w:val="20"/>
                <w:szCs w:val="20"/>
              </w:rPr>
              <w:t>Consider temporary move to vacancy in congregated setting</w:t>
            </w:r>
          </w:p>
        </w:tc>
        <w:tc>
          <w:tcPr>
            <w:tcW w:w="3487" w:type="dxa"/>
          </w:tcPr>
          <w:p w:rsidR="00980B50" w:rsidRPr="00980B50" w:rsidRDefault="00980B50" w:rsidP="009D3F7D">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Explore the use of assistive technology monitoring to support the individual in their own home</w:t>
            </w:r>
          </w:p>
          <w:p w:rsidR="00B34B26" w:rsidRPr="00724999"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24999">
              <w:rPr>
                <w:rFonts w:ascii="Arial" w:hAnsi="Arial" w:cs="Arial"/>
                <w:sz w:val="20"/>
                <w:szCs w:val="20"/>
              </w:rPr>
              <w:t xml:space="preserve">Explore possibility of </w:t>
            </w:r>
            <w:r w:rsidR="00E76925">
              <w:rPr>
                <w:rFonts w:ascii="Arial" w:hAnsi="Arial" w:cs="Arial"/>
                <w:sz w:val="20"/>
                <w:szCs w:val="20"/>
              </w:rPr>
              <w:t>Individual</w:t>
            </w:r>
            <w:r w:rsidRPr="00724999">
              <w:rPr>
                <w:rFonts w:ascii="Arial" w:hAnsi="Arial" w:cs="Arial"/>
                <w:sz w:val="20"/>
                <w:szCs w:val="20"/>
              </w:rPr>
              <w:t xml:space="preserve"> residing with friend/relative or them moving in with </w:t>
            </w:r>
            <w:r w:rsidR="00E76925">
              <w:rPr>
                <w:rFonts w:ascii="Arial" w:hAnsi="Arial" w:cs="Arial"/>
                <w:sz w:val="20"/>
                <w:szCs w:val="20"/>
              </w:rPr>
              <w:t xml:space="preserve">individual </w:t>
            </w:r>
            <w:r w:rsidR="00724999">
              <w:rPr>
                <w:rFonts w:ascii="Arial" w:hAnsi="Arial" w:cs="Arial"/>
                <w:sz w:val="20"/>
                <w:szCs w:val="20"/>
              </w:rPr>
              <w:t>.</w:t>
            </w:r>
          </w:p>
          <w:p w:rsidR="00B34B26" w:rsidRPr="00724999"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999">
              <w:rPr>
                <w:rFonts w:ascii="Arial" w:hAnsi="Arial" w:cs="Arial"/>
                <w:sz w:val="20"/>
                <w:szCs w:val="20"/>
              </w:rPr>
              <w:t xml:space="preserve">Support this by availing </w:t>
            </w:r>
            <w:r w:rsidR="00724999">
              <w:rPr>
                <w:rFonts w:ascii="Arial" w:hAnsi="Arial" w:cs="Arial"/>
                <w:sz w:val="20"/>
                <w:szCs w:val="20"/>
              </w:rPr>
              <w:t>of community volunteer services.</w:t>
            </w:r>
          </w:p>
        </w:tc>
        <w:tc>
          <w:tcPr>
            <w:tcW w:w="3487" w:type="dxa"/>
          </w:tcPr>
          <w:p w:rsidR="00980B50" w:rsidRPr="00980B50" w:rsidRDefault="00980B50" w:rsidP="009D3F7D">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Explore the use of assistive technology monitoring to support the individual in their own home</w:t>
            </w:r>
          </w:p>
          <w:p w:rsidR="00B34B26" w:rsidRPr="00724999"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24999">
              <w:rPr>
                <w:rFonts w:ascii="Arial" w:hAnsi="Arial" w:cs="Arial"/>
                <w:sz w:val="20"/>
                <w:szCs w:val="20"/>
              </w:rPr>
              <w:t xml:space="preserve">Explore possibility of </w:t>
            </w:r>
            <w:r w:rsidR="00E76925">
              <w:rPr>
                <w:rFonts w:ascii="Arial" w:hAnsi="Arial" w:cs="Arial"/>
                <w:sz w:val="20"/>
                <w:szCs w:val="20"/>
              </w:rPr>
              <w:t>individual</w:t>
            </w:r>
            <w:r w:rsidRPr="00724999">
              <w:rPr>
                <w:rFonts w:ascii="Arial" w:hAnsi="Arial" w:cs="Arial"/>
                <w:sz w:val="20"/>
                <w:szCs w:val="20"/>
              </w:rPr>
              <w:t xml:space="preserve"> residing with friend/relative or them moving in with </w:t>
            </w:r>
            <w:r w:rsidR="00E76925">
              <w:rPr>
                <w:rFonts w:ascii="Arial" w:hAnsi="Arial" w:cs="Arial"/>
                <w:sz w:val="20"/>
                <w:szCs w:val="20"/>
              </w:rPr>
              <w:t>individual</w:t>
            </w:r>
            <w:r w:rsidR="00724999">
              <w:rPr>
                <w:rFonts w:ascii="Arial" w:hAnsi="Arial" w:cs="Arial"/>
                <w:sz w:val="20"/>
                <w:szCs w:val="20"/>
              </w:rPr>
              <w:t>.</w:t>
            </w:r>
          </w:p>
          <w:p w:rsidR="00B34B26" w:rsidRPr="00724999" w:rsidRDefault="00B34B26" w:rsidP="009D3F7D">
            <w:pPr>
              <w:pStyle w:val="ListParagraph"/>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24999">
              <w:rPr>
                <w:rFonts w:ascii="Arial" w:hAnsi="Arial" w:cs="Arial"/>
                <w:sz w:val="20"/>
                <w:szCs w:val="20"/>
              </w:rPr>
              <w:t>Support this by availing of community volunteer services</w:t>
            </w:r>
          </w:p>
        </w:tc>
      </w:tr>
    </w:tbl>
    <w:p w:rsidR="00801575" w:rsidRDefault="00801575" w:rsidP="006E1F54">
      <w:pPr>
        <w:rPr>
          <w:rFonts w:ascii="Arial" w:hAnsi="Arial" w:cs="Arial"/>
          <w:b/>
          <w:bCs/>
        </w:rPr>
      </w:pPr>
    </w:p>
    <w:p w:rsidR="001759A1" w:rsidRDefault="001759A1" w:rsidP="006E1F54">
      <w:pPr>
        <w:rPr>
          <w:rFonts w:ascii="Arial" w:hAnsi="Arial" w:cs="Arial"/>
          <w:b/>
          <w:bCs/>
        </w:rPr>
      </w:pPr>
    </w:p>
    <w:p w:rsidR="00801575" w:rsidRPr="00654B5C" w:rsidRDefault="00801575" w:rsidP="00801575">
      <w:pPr>
        <w:rPr>
          <w:rFonts w:ascii="Arial" w:hAnsi="Arial" w:cs="Arial"/>
          <w:b/>
          <w:bCs/>
          <w:i/>
          <w:color w:val="2F5496" w:themeColor="accent5" w:themeShade="BF"/>
        </w:rPr>
      </w:pPr>
      <w:r w:rsidRPr="00654B5C">
        <w:rPr>
          <w:rFonts w:ascii="Arial" w:hAnsi="Arial" w:cs="Arial"/>
          <w:b/>
          <w:bCs/>
          <w:i/>
          <w:color w:val="2F5496" w:themeColor="accent5" w:themeShade="BF"/>
        </w:rPr>
        <w:lastRenderedPageBreak/>
        <w:t>Scenario 4</w:t>
      </w:r>
    </w:p>
    <w:p w:rsidR="00801575" w:rsidRDefault="00801575" w:rsidP="00801575">
      <w:pPr>
        <w:rPr>
          <w:rFonts w:ascii="Arial" w:hAnsi="Arial" w:cs="Arial"/>
        </w:rPr>
      </w:pPr>
      <w:r>
        <w:rPr>
          <w:rFonts w:ascii="Arial" w:hAnsi="Arial" w:cs="Arial"/>
        </w:rPr>
        <w:t xml:space="preserve">Vulnerable disabled patients are also prone to other non-COVID illness – e.g. those with high levels of disability are prone to UTIs.  While every attempt should be made to treat at home, it may be necessary to admit to an intermediate care facility for medical management / IV therapies.  </w:t>
      </w:r>
    </w:p>
    <w:p w:rsidR="00801575" w:rsidRDefault="00C21C49" w:rsidP="00801575">
      <w:pPr>
        <w:rPr>
          <w:rFonts w:ascii="Arial" w:hAnsi="Arial" w:cs="Arial"/>
          <w:b/>
          <w:bCs/>
        </w:rPr>
      </w:pPr>
      <w:r w:rsidRPr="001759A1">
        <w:rPr>
          <w:rFonts w:ascii="Arial" w:hAnsi="Arial" w:cs="Arial"/>
        </w:rPr>
        <w:t xml:space="preserve">In line with HSE Operational Pathways of Care for the assessment and management of patients with Covid-19, </w:t>
      </w:r>
      <w:r w:rsidR="00801575" w:rsidRPr="001759A1">
        <w:rPr>
          <w:rFonts w:ascii="Arial" w:hAnsi="Arial" w:cs="Arial"/>
        </w:rPr>
        <w:t>facilities</w:t>
      </w:r>
      <w:r w:rsidR="00801575">
        <w:rPr>
          <w:rFonts w:ascii="Arial" w:hAnsi="Arial" w:cs="Arial"/>
        </w:rPr>
        <w:t xml:space="preserve"> within each region </w:t>
      </w:r>
      <w:r>
        <w:rPr>
          <w:rFonts w:ascii="Arial" w:hAnsi="Arial" w:cs="Arial"/>
        </w:rPr>
        <w:t xml:space="preserve">will be identified </w:t>
      </w:r>
      <w:r w:rsidR="00801575">
        <w:rPr>
          <w:rFonts w:ascii="Arial" w:hAnsi="Arial" w:cs="Arial"/>
        </w:rPr>
        <w:t>that can provide this type of care in a COVID- free environment, where possible</w:t>
      </w:r>
      <w:r w:rsidR="00977421">
        <w:rPr>
          <w:rFonts w:ascii="Arial" w:hAnsi="Arial" w:cs="Arial"/>
        </w:rPr>
        <w:t>. Any recommendations in relation to same will be made by the individuals primary care physician/treating consultant.</w:t>
      </w:r>
    </w:p>
    <w:p w:rsidR="00801575" w:rsidRDefault="00801575" w:rsidP="006E1F54">
      <w:pPr>
        <w:rPr>
          <w:rFonts w:ascii="Arial" w:hAnsi="Arial" w:cs="Arial"/>
          <w:b/>
          <w:bCs/>
        </w:rPr>
      </w:pPr>
    </w:p>
    <w:p w:rsidR="006E1F54" w:rsidRPr="00654B5C" w:rsidRDefault="00801575" w:rsidP="006E1F54">
      <w:pPr>
        <w:rPr>
          <w:rFonts w:ascii="Arial" w:hAnsi="Arial" w:cs="Arial"/>
          <w:b/>
          <w:bCs/>
          <w:i/>
          <w:color w:val="2F5496" w:themeColor="accent5" w:themeShade="BF"/>
        </w:rPr>
      </w:pPr>
      <w:r w:rsidRPr="00654B5C">
        <w:rPr>
          <w:rFonts w:ascii="Arial" w:hAnsi="Arial" w:cs="Arial"/>
          <w:b/>
          <w:bCs/>
          <w:i/>
          <w:color w:val="2F5496" w:themeColor="accent5" w:themeShade="BF"/>
        </w:rPr>
        <w:t>Scenario 5</w:t>
      </w:r>
    </w:p>
    <w:p w:rsidR="006E1F54" w:rsidRDefault="006E1F54" w:rsidP="006E1F54">
      <w:pPr>
        <w:rPr>
          <w:rFonts w:ascii="Arial" w:hAnsi="Arial" w:cs="Arial"/>
        </w:rPr>
      </w:pPr>
      <w:r>
        <w:rPr>
          <w:rFonts w:ascii="Arial" w:hAnsi="Arial" w:cs="Arial"/>
        </w:rPr>
        <w:t>This will be determined by the nature of the underlying illness and feasibility</w:t>
      </w:r>
      <w:r w:rsidR="009D3F7D">
        <w:rPr>
          <w:rFonts w:ascii="Arial" w:hAnsi="Arial" w:cs="Arial"/>
        </w:rPr>
        <w:t xml:space="preserve"> of full mechanical ventilation</w:t>
      </w:r>
      <w:r>
        <w:rPr>
          <w:rFonts w:ascii="Arial" w:hAnsi="Arial" w:cs="Arial"/>
        </w:rPr>
        <w:t xml:space="preserve">.  </w:t>
      </w:r>
      <w:r w:rsidR="00CA6C64">
        <w:rPr>
          <w:rFonts w:ascii="Arial" w:hAnsi="Arial" w:cs="Arial"/>
        </w:rPr>
        <w:t>Based on the underlying condition, e</w:t>
      </w:r>
      <w:r>
        <w:rPr>
          <w:rFonts w:ascii="Arial" w:hAnsi="Arial" w:cs="Arial"/>
        </w:rPr>
        <w:t xml:space="preserve">arly engagement with the </w:t>
      </w:r>
      <w:r w:rsidR="009D3F7D">
        <w:rPr>
          <w:rFonts w:ascii="Arial" w:hAnsi="Arial" w:cs="Arial"/>
        </w:rPr>
        <w:t xml:space="preserve">appropriate </w:t>
      </w:r>
      <w:r>
        <w:rPr>
          <w:rFonts w:ascii="Arial" w:hAnsi="Arial" w:cs="Arial"/>
        </w:rPr>
        <w:t>hospital based clinica</w:t>
      </w:r>
      <w:r w:rsidR="009D3F7D">
        <w:rPr>
          <w:rFonts w:ascii="Arial" w:hAnsi="Arial" w:cs="Arial"/>
        </w:rPr>
        <w:t>l service will be essential</w:t>
      </w:r>
      <w:r w:rsidR="00CA6C64">
        <w:rPr>
          <w:rFonts w:ascii="Arial" w:hAnsi="Arial" w:cs="Arial"/>
        </w:rPr>
        <w:t xml:space="preserve"> (for example those with complex neurological conditions)</w:t>
      </w:r>
      <w:r>
        <w:rPr>
          <w:rFonts w:ascii="Arial" w:hAnsi="Arial" w:cs="Arial"/>
        </w:rPr>
        <w:t>.  In some instances it will be entirely appropriate to transfer patients for full medical assessment and care, including mechanical ventilation.  In other instances, a palliati</w:t>
      </w:r>
      <w:r w:rsidR="009D3F7D">
        <w:rPr>
          <w:rFonts w:ascii="Arial" w:hAnsi="Arial" w:cs="Arial"/>
        </w:rPr>
        <w:t>ve approach may be more appropriate</w:t>
      </w:r>
      <w:r>
        <w:rPr>
          <w:rFonts w:ascii="Arial" w:hAnsi="Arial" w:cs="Arial"/>
        </w:rPr>
        <w:t>.</w:t>
      </w:r>
    </w:p>
    <w:p w:rsidR="006E1F54" w:rsidRDefault="006E1F54" w:rsidP="006E1F54">
      <w:pPr>
        <w:rPr>
          <w:rFonts w:ascii="Arial" w:hAnsi="Arial" w:cs="Arial"/>
        </w:rPr>
      </w:pPr>
      <w:r>
        <w:rPr>
          <w:rFonts w:ascii="Arial" w:hAnsi="Arial" w:cs="Arial"/>
        </w:rPr>
        <w:t>It will be important to engage with the hospital based management services where they are available to provide guidance.  In some instances, it may be appropriate to i</w:t>
      </w:r>
      <w:r w:rsidR="00C21C49">
        <w:rPr>
          <w:rFonts w:ascii="Arial" w:hAnsi="Arial" w:cs="Arial"/>
        </w:rPr>
        <w:t>ntroduce advance care plans</w:t>
      </w:r>
      <w:r>
        <w:rPr>
          <w:rFonts w:ascii="Arial" w:hAnsi="Arial" w:cs="Arial"/>
        </w:rPr>
        <w:t>.  This should be undertaken in a sensitive manner with experienced  senior health care professionals at consultant  / experienced SpR level, or a senior nurse specialist in the relevant clinical discipline / in association w</w:t>
      </w:r>
      <w:r w:rsidR="00CA6C64">
        <w:rPr>
          <w:rFonts w:ascii="Arial" w:hAnsi="Arial" w:cs="Arial"/>
        </w:rPr>
        <w:t xml:space="preserve">ith  palliative care services. </w:t>
      </w:r>
      <w:r w:rsidR="009D3F7D">
        <w:rPr>
          <w:rFonts w:ascii="Arial" w:hAnsi="Arial" w:cs="Arial"/>
        </w:rPr>
        <w:t>The person case managing the individual in the community should have easy access to relevant clinicians involved in the clinical management of the individual.</w:t>
      </w:r>
    </w:p>
    <w:p w:rsidR="006E1F54" w:rsidRPr="00F210E2" w:rsidRDefault="006E1F54" w:rsidP="006E1F54">
      <w:pPr>
        <w:rPr>
          <w:rFonts w:ascii="Arial" w:hAnsi="Arial" w:cs="Arial"/>
          <w:b/>
          <w:bCs/>
        </w:rPr>
      </w:pPr>
    </w:p>
    <w:p w:rsidR="00F97B96" w:rsidRPr="00C43DEF" w:rsidRDefault="006E1F54" w:rsidP="00F97B96">
      <w:pPr>
        <w:rPr>
          <w:rFonts w:ascii="Arial" w:hAnsi="Arial" w:cs="Arial"/>
          <w:b/>
          <w:sz w:val="24"/>
          <w:szCs w:val="24"/>
        </w:rPr>
      </w:pPr>
      <w:r>
        <w:rPr>
          <w:rFonts w:ascii="Arial" w:hAnsi="Arial" w:cs="Arial"/>
        </w:rPr>
        <w:t>.</w:t>
      </w:r>
      <w:r w:rsidR="0026524E" w:rsidRPr="00654B5C">
        <w:rPr>
          <w:rFonts w:ascii="Arial" w:hAnsi="Arial" w:cs="Arial"/>
          <w:b/>
          <w:color w:val="2F5496" w:themeColor="accent5" w:themeShade="BF"/>
          <w:sz w:val="24"/>
          <w:szCs w:val="24"/>
        </w:rPr>
        <w:t xml:space="preserve">Staff related </w:t>
      </w:r>
      <w:r w:rsidR="00F97B96" w:rsidRPr="00654B5C">
        <w:rPr>
          <w:rFonts w:ascii="Arial" w:hAnsi="Arial" w:cs="Arial"/>
          <w:b/>
          <w:color w:val="2F5496" w:themeColor="accent5" w:themeShade="BF"/>
          <w:sz w:val="24"/>
          <w:szCs w:val="24"/>
        </w:rPr>
        <w:t>Scenario</w:t>
      </w:r>
      <w:r w:rsidR="00654B5C">
        <w:rPr>
          <w:rFonts w:ascii="Arial" w:hAnsi="Arial" w:cs="Arial"/>
          <w:b/>
          <w:color w:val="2F5496" w:themeColor="accent5" w:themeShade="BF"/>
          <w:sz w:val="24"/>
          <w:szCs w:val="24"/>
        </w:rPr>
        <w:t>s</w:t>
      </w:r>
    </w:p>
    <w:p w:rsidR="00B34B26" w:rsidRPr="00654B5C" w:rsidRDefault="00CF2ECD" w:rsidP="00654B5C">
      <w:pPr>
        <w:pStyle w:val="ListParagraph"/>
        <w:numPr>
          <w:ilvl w:val="0"/>
          <w:numId w:val="27"/>
        </w:numPr>
        <w:jc w:val="both"/>
        <w:rPr>
          <w:rFonts w:ascii="Arial" w:hAnsi="Arial" w:cs="Arial"/>
        </w:rPr>
      </w:pPr>
      <w:r w:rsidRPr="00654B5C">
        <w:rPr>
          <w:rFonts w:ascii="Arial" w:hAnsi="Arial" w:cs="Arial"/>
        </w:rPr>
        <w:t xml:space="preserve">In the case of an </w:t>
      </w:r>
      <w:r w:rsidRPr="00654B5C">
        <w:rPr>
          <w:rFonts w:ascii="Arial" w:hAnsi="Arial" w:cs="Arial"/>
          <w:u w:val="single"/>
        </w:rPr>
        <w:t>on duty</w:t>
      </w:r>
      <w:r w:rsidRPr="00654B5C">
        <w:rPr>
          <w:rFonts w:ascii="Arial" w:hAnsi="Arial" w:cs="Arial"/>
          <w:color w:val="FF0000"/>
        </w:rPr>
        <w:t xml:space="preserve"> </w:t>
      </w:r>
      <w:r w:rsidRPr="00654B5C">
        <w:rPr>
          <w:rFonts w:ascii="Arial" w:hAnsi="Arial" w:cs="Arial"/>
        </w:rPr>
        <w:t xml:space="preserve">Health Care Support Assistant (HCSA)/ Personal </w:t>
      </w:r>
      <w:r w:rsidR="00310188" w:rsidRPr="00654B5C">
        <w:rPr>
          <w:rFonts w:ascii="Arial" w:hAnsi="Arial" w:cs="Arial"/>
        </w:rPr>
        <w:t>Assistant</w:t>
      </w:r>
      <w:r w:rsidR="00E76925" w:rsidRPr="00654B5C">
        <w:rPr>
          <w:rFonts w:ascii="Arial" w:hAnsi="Arial" w:cs="Arial"/>
        </w:rPr>
        <w:t>/</w:t>
      </w:r>
      <w:r w:rsidR="00980B50" w:rsidRPr="00654B5C">
        <w:rPr>
          <w:rFonts w:ascii="Arial" w:hAnsi="Arial" w:cs="Arial"/>
        </w:rPr>
        <w:t>H</w:t>
      </w:r>
      <w:r w:rsidR="00E76925" w:rsidRPr="00654B5C">
        <w:rPr>
          <w:rFonts w:ascii="Arial" w:hAnsi="Arial" w:cs="Arial"/>
        </w:rPr>
        <w:t xml:space="preserve">ome </w:t>
      </w:r>
      <w:r w:rsidR="00980B50" w:rsidRPr="00654B5C">
        <w:rPr>
          <w:rFonts w:ascii="Arial" w:hAnsi="Arial" w:cs="Arial"/>
        </w:rPr>
        <w:t>S</w:t>
      </w:r>
      <w:r w:rsidR="00E76925" w:rsidRPr="00654B5C">
        <w:rPr>
          <w:rFonts w:ascii="Arial" w:hAnsi="Arial" w:cs="Arial"/>
        </w:rPr>
        <w:t xml:space="preserve">upport </w:t>
      </w:r>
      <w:r w:rsidR="00980B50" w:rsidRPr="00654B5C">
        <w:rPr>
          <w:rFonts w:ascii="Arial" w:hAnsi="Arial" w:cs="Arial"/>
        </w:rPr>
        <w:t>W</w:t>
      </w:r>
      <w:r w:rsidR="00E76925" w:rsidRPr="00654B5C">
        <w:rPr>
          <w:rFonts w:ascii="Arial" w:hAnsi="Arial" w:cs="Arial"/>
        </w:rPr>
        <w:t>orker</w:t>
      </w:r>
      <w:r w:rsidR="00310188" w:rsidRPr="00654B5C">
        <w:rPr>
          <w:rFonts w:ascii="Arial" w:hAnsi="Arial" w:cs="Arial"/>
        </w:rPr>
        <w:t xml:space="preserve"> who</w:t>
      </w:r>
      <w:r w:rsidRPr="00654B5C">
        <w:rPr>
          <w:rFonts w:ascii="Arial" w:hAnsi="Arial" w:cs="Arial"/>
        </w:rPr>
        <w:t xml:space="preserve"> advises their line </w:t>
      </w:r>
      <w:r w:rsidR="00310188" w:rsidRPr="00654B5C">
        <w:rPr>
          <w:rFonts w:ascii="Arial" w:hAnsi="Arial" w:cs="Arial"/>
        </w:rPr>
        <w:t>manager that</w:t>
      </w:r>
      <w:r w:rsidRPr="00654B5C">
        <w:rPr>
          <w:rFonts w:ascii="Arial" w:hAnsi="Arial" w:cs="Arial"/>
        </w:rPr>
        <w:t xml:space="preserve"> they have been informed by Occupational Health or Public Health of their contact with a known diagnosed case: The Line manager advises them to return home and refers them to Occupational Health for further advice</w:t>
      </w:r>
      <w:r w:rsidRPr="00654B5C">
        <w:rPr>
          <w:rFonts w:ascii="Arial" w:hAnsi="Arial" w:cs="Arial"/>
          <w:color w:val="FF0000"/>
        </w:rPr>
        <w:t>.</w:t>
      </w:r>
      <w:r w:rsidR="00F97B96" w:rsidRPr="00654B5C">
        <w:rPr>
          <w:rFonts w:ascii="Arial" w:hAnsi="Arial" w:cs="Arial"/>
          <w:color w:val="FF0000"/>
        </w:rPr>
        <w:t xml:space="preserve"> </w:t>
      </w:r>
      <w:r w:rsidR="005A6730" w:rsidRPr="00654B5C">
        <w:rPr>
          <w:rFonts w:ascii="Arial" w:hAnsi="Arial" w:cs="Arial"/>
        </w:rPr>
        <w:t>Advice should be in line with the most up to date information from the HSE/Health Protection Surveillance Centre</w:t>
      </w:r>
    </w:p>
    <w:p w:rsidR="007E30A3" w:rsidRPr="00654B5C" w:rsidRDefault="007E30A3" w:rsidP="00654B5C">
      <w:pPr>
        <w:pStyle w:val="ListParagraph"/>
        <w:numPr>
          <w:ilvl w:val="0"/>
          <w:numId w:val="27"/>
        </w:numPr>
        <w:jc w:val="both"/>
        <w:rPr>
          <w:rFonts w:ascii="Arial" w:hAnsi="Arial" w:cs="Arial"/>
        </w:rPr>
      </w:pPr>
      <w:r w:rsidRPr="00654B5C">
        <w:rPr>
          <w:rFonts w:ascii="Arial" w:hAnsi="Arial" w:cs="Arial"/>
        </w:rPr>
        <w:lastRenderedPageBreak/>
        <w:t>In the case of a Health Care Support Assistant (HCSA)/ Personal Assistant</w:t>
      </w:r>
      <w:r w:rsidR="009B080B" w:rsidRPr="00654B5C">
        <w:rPr>
          <w:rFonts w:ascii="Arial" w:hAnsi="Arial" w:cs="Arial"/>
        </w:rPr>
        <w:t>/</w:t>
      </w:r>
      <w:r w:rsidR="00980B50" w:rsidRPr="00654B5C">
        <w:rPr>
          <w:rFonts w:ascii="Arial" w:hAnsi="Arial" w:cs="Arial"/>
        </w:rPr>
        <w:t>H</w:t>
      </w:r>
      <w:r w:rsidR="009B080B" w:rsidRPr="00654B5C">
        <w:rPr>
          <w:rFonts w:ascii="Arial" w:hAnsi="Arial" w:cs="Arial"/>
        </w:rPr>
        <w:t xml:space="preserve">ome </w:t>
      </w:r>
      <w:r w:rsidR="00980B50" w:rsidRPr="00654B5C">
        <w:rPr>
          <w:rFonts w:ascii="Arial" w:hAnsi="Arial" w:cs="Arial"/>
        </w:rPr>
        <w:t>S</w:t>
      </w:r>
      <w:r w:rsidR="009B080B" w:rsidRPr="00654B5C">
        <w:rPr>
          <w:rFonts w:ascii="Arial" w:hAnsi="Arial" w:cs="Arial"/>
        </w:rPr>
        <w:t xml:space="preserve">upport </w:t>
      </w:r>
      <w:r w:rsidR="00980B50" w:rsidRPr="00654B5C">
        <w:rPr>
          <w:rFonts w:ascii="Arial" w:hAnsi="Arial" w:cs="Arial"/>
        </w:rPr>
        <w:t>W</w:t>
      </w:r>
      <w:r w:rsidR="009B080B" w:rsidRPr="00654B5C">
        <w:rPr>
          <w:rFonts w:ascii="Arial" w:hAnsi="Arial" w:cs="Arial"/>
        </w:rPr>
        <w:t xml:space="preserve">orker </w:t>
      </w:r>
      <w:r w:rsidRPr="00654B5C">
        <w:rPr>
          <w:rFonts w:ascii="Arial" w:hAnsi="Arial" w:cs="Arial"/>
        </w:rPr>
        <w:t xml:space="preserve"> who complains of symptoms during working hours please use the following steps:  – </w:t>
      </w:r>
      <w:r w:rsidRPr="00654B5C">
        <w:rPr>
          <w:rFonts w:ascii="Arial" w:hAnsi="Arial" w:cs="Arial"/>
          <w:u w:val="single"/>
        </w:rPr>
        <w:t>Before your next client contact</w:t>
      </w:r>
      <w:r w:rsidRPr="00654B5C">
        <w:rPr>
          <w:rFonts w:ascii="Arial" w:hAnsi="Arial" w:cs="Arial"/>
        </w:rPr>
        <w:t xml:space="preserve">, please contact your line manager via phone and your GP (and/or helpline). Follow the advice provided to you. </w:t>
      </w:r>
      <w:r w:rsidR="005A6730" w:rsidRPr="00654B5C">
        <w:rPr>
          <w:rFonts w:ascii="Arial" w:hAnsi="Arial" w:cs="Arial"/>
        </w:rPr>
        <w:t>Advice should be in line with the most up to date information from the HSE/Health Protection Surveillance Centre</w:t>
      </w:r>
    </w:p>
    <w:p w:rsidR="007E30A3" w:rsidRPr="00654B5C" w:rsidRDefault="007E30A3" w:rsidP="00654B5C">
      <w:pPr>
        <w:pStyle w:val="ListParagraph"/>
        <w:numPr>
          <w:ilvl w:val="0"/>
          <w:numId w:val="27"/>
        </w:numPr>
        <w:jc w:val="both"/>
        <w:rPr>
          <w:rFonts w:ascii="Arial" w:hAnsi="Arial" w:cs="Arial"/>
        </w:rPr>
      </w:pPr>
      <w:r w:rsidRPr="00654B5C">
        <w:rPr>
          <w:rFonts w:ascii="Arial" w:hAnsi="Arial" w:cs="Arial"/>
        </w:rPr>
        <w:t xml:space="preserve">In the case of an </w:t>
      </w:r>
      <w:r w:rsidRPr="00654B5C">
        <w:rPr>
          <w:rFonts w:ascii="Arial" w:hAnsi="Arial" w:cs="Arial"/>
          <w:u w:val="single"/>
        </w:rPr>
        <w:t>off duty</w:t>
      </w:r>
      <w:r w:rsidRPr="00654B5C">
        <w:rPr>
          <w:rFonts w:ascii="Arial" w:hAnsi="Arial" w:cs="Arial"/>
          <w:color w:val="FF0000"/>
        </w:rPr>
        <w:t xml:space="preserve"> </w:t>
      </w:r>
      <w:r w:rsidRPr="00654B5C">
        <w:rPr>
          <w:rFonts w:ascii="Arial" w:hAnsi="Arial" w:cs="Arial"/>
        </w:rPr>
        <w:t>Health Care Support Assistant (HCSA)/ Personal Assistant</w:t>
      </w:r>
      <w:r w:rsidR="009B080B" w:rsidRPr="00654B5C">
        <w:rPr>
          <w:rFonts w:ascii="Arial" w:hAnsi="Arial" w:cs="Arial"/>
        </w:rPr>
        <w:t>/</w:t>
      </w:r>
      <w:r w:rsidR="00980B50" w:rsidRPr="00654B5C">
        <w:rPr>
          <w:rFonts w:ascii="Arial" w:hAnsi="Arial" w:cs="Arial"/>
        </w:rPr>
        <w:t>H</w:t>
      </w:r>
      <w:r w:rsidR="009B080B" w:rsidRPr="00654B5C">
        <w:rPr>
          <w:rFonts w:ascii="Arial" w:hAnsi="Arial" w:cs="Arial"/>
        </w:rPr>
        <w:t xml:space="preserve">ome </w:t>
      </w:r>
      <w:r w:rsidR="00980B50" w:rsidRPr="00654B5C">
        <w:rPr>
          <w:rFonts w:ascii="Arial" w:hAnsi="Arial" w:cs="Arial"/>
        </w:rPr>
        <w:t>S</w:t>
      </w:r>
      <w:r w:rsidR="009B080B" w:rsidRPr="00654B5C">
        <w:rPr>
          <w:rFonts w:ascii="Arial" w:hAnsi="Arial" w:cs="Arial"/>
        </w:rPr>
        <w:t xml:space="preserve">upport </w:t>
      </w:r>
      <w:r w:rsidR="00980B50" w:rsidRPr="00654B5C">
        <w:rPr>
          <w:rFonts w:ascii="Arial" w:hAnsi="Arial" w:cs="Arial"/>
        </w:rPr>
        <w:t>W</w:t>
      </w:r>
      <w:r w:rsidR="009B080B" w:rsidRPr="00654B5C">
        <w:rPr>
          <w:rFonts w:ascii="Arial" w:hAnsi="Arial" w:cs="Arial"/>
        </w:rPr>
        <w:t>orker</w:t>
      </w:r>
      <w:r w:rsidRPr="00654B5C">
        <w:rPr>
          <w:rFonts w:ascii="Arial" w:hAnsi="Arial" w:cs="Arial"/>
        </w:rPr>
        <w:t xml:space="preserve"> who</w:t>
      </w:r>
      <w:r w:rsidRPr="00654B5C">
        <w:rPr>
          <w:rFonts w:ascii="Arial" w:hAnsi="Arial" w:cs="Arial"/>
          <w:color w:val="FF0000"/>
        </w:rPr>
        <w:t xml:space="preserve"> </w:t>
      </w:r>
      <w:r w:rsidRPr="00654B5C">
        <w:rPr>
          <w:rFonts w:ascii="Arial" w:hAnsi="Arial" w:cs="Arial"/>
        </w:rPr>
        <w:t>advises their line manager that that they have been informed by Occupational Health or Public Health of their contact with a known diagnosed case:  The Line manager advises the HCSA/ Personal Assistant</w:t>
      </w:r>
      <w:r w:rsidR="009B080B" w:rsidRPr="00654B5C">
        <w:rPr>
          <w:rFonts w:ascii="Arial" w:hAnsi="Arial" w:cs="Arial"/>
        </w:rPr>
        <w:t>/</w:t>
      </w:r>
      <w:r w:rsidR="00980B50" w:rsidRPr="00654B5C">
        <w:rPr>
          <w:rFonts w:ascii="Arial" w:hAnsi="Arial" w:cs="Arial"/>
        </w:rPr>
        <w:t>H</w:t>
      </w:r>
      <w:r w:rsidR="009B080B" w:rsidRPr="00654B5C">
        <w:rPr>
          <w:rFonts w:ascii="Arial" w:hAnsi="Arial" w:cs="Arial"/>
        </w:rPr>
        <w:t xml:space="preserve">ome </w:t>
      </w:r>
      <w:r w:rsidR="00980B50" w:rsidRPr="00654B5C">
        <w:rPr>
          <w:rFonts w:ascii="Arial" w:hAnsi="Arial" w:cs="Arial"/>
        </w:rPr>
        <w:t>S</w:t>
      </w:r>
      <w:r w:rsidR="009B080B" w:rsidRPr="00654B5C">
        <w:rPr>
          <w:rFonts w:ascii="Arial" w:hAnsi="Arial" w:cs="Arial"/>
        </w:rPr>
        <w:t xml:space="preserve">upport </w:t>
      </w:r>
      <w:r w:rsidR="00980B50" w:rsidRPr="00654B5C">
        <w:rPr>
          <w:rFonts w:ascii="Arial" w:hAnsi="Arial" w:cs="Arial"/>
        </w:rPr>
        <w:t>W</w:t>
      </w:r>
      <w:r w:rsidR="009B080B" w:rsidRPr="00654B5C">
        <w:rPr>
          <w:rFonts w:ascii="Arial" w:hAnsi="Arial" w:cs="Arial"/>
        </w:rPr>
        <w:t>orker</w:t>
      </w:r>
      <w:r w:rsidRPr="00654B5C">
        <w:rPr>
          <w:rFonts w:ascii="Arial" w:hAnsi="Arial" w:cs="Arial"/>
        </w:rPr>
        <w:t xml:space="preserve"> to remain off duty and refers them to Occupational Health for further </w:t>
      </w:r>
      <w:r w:rsidR="007479C4" w:rsidRPr="00654B5C">
        <w:rPr>
          <w:rFonts w:ascii="Arial" w:hAnsi="Arial" w:cs="Arial"/>
        </w:rPr>
        <w:t>advice.</w:t>
      </w:r>
      <w:r w:rsidR="009D3F7D" w:rsidRPr="00654B5C">
        <w:rPr>
          <w:rFonts w:ascii="Arial" w:hAnsi="Arial" w:cs="Arial"/>
        </w:rPr>
        <w:t xml:space="preserve"> The line manager should be familiar with the most up to date recommendations from the HSE/Health Protection Surveillance Centre when advising staff in terms of testing, self isolation and return to work.</w:t>
      </w:r>
    </w:p>
    <w:p w:rsidR="005A6730" w:rsidRPr="00724999" w:rsidRDefault="005A6730" w:rsidP="00724999">
      <w:pPr>
        <w:jc w:val="both"/>
        <w:rPr>
          <w:rFonts w:ascii="Arial" w:hAnsi="Arial" w:cs="Arial"/>
        </w:rPr>
      </w:pPr>
    </w:p>
    <w:p w:rsidR="004F0887" w:rsidRPr="00654B5C" w:rsidRDefault="004F0887" w:rsidP="00724999">
      <w:pPr>
        <w:jc w:val="both"/>
        <w:rPr>
          <w:rFonts w:ascii="Arial" w:hAnsi="Arial" w:cs="Arial"/>
          <w:b/>
          <w:color w:val="2F5496" w:themeColor="accent5" w:themeShade="BF"/>
          <w:sz w:val="24"/>
          <w:szCs w:val="24"/>
        </w:rPr>
      </w:pPr>
      <w:r w:rsidRPr="00654B5C">
        <w:rPr>
          <w:rFonts w:ascii="Arial" w:hAnsi="Arial" w:cs="Arial"/>
          <w:b/>
          <w:color w:val="2F5496" w:themeColor="accent5" w:themeShade="BF"/>
          <w:sz w:val="24"/>
          <w:szCs w:val="24"/>
        </w:rPr>
        <w:t xml:space="preserve">Client related Scenario 1: </w:t>
      </w:r>
    </w:p>
    <w:p w:rsidR="00CF2ECD" w:rsidRPr="00724999" w:rsidRDefault="00CF2ECD" w:rsidP="00724999">
      <w:pPr>
        <w:jc w:val="both"/>
        <w:rPr>
          <w:rFonts w:ascii="Arial" w:hAnsi="Arial" w:cs="Arial"/>
        </w:rPr>
      </w:pPr>
      <w:r w:rsidRPr="00724999">
        <w:rPr>
          <w:rFonts w:ascii="Arial" w:hAnsi="Arial" w:cs="Arial"/>
        </w:rPr>
        <w:t>In the case of a HCSA/ Personal Assistant</w:t>
      </w:r>
      <w:r w:rsidR="009B080B">
        <w:rPr>
          <w:rFonts w:ascii="Arial" w:hAnsi="Arial" w:cs="Arial"/>
        </w:rPr>
        <w:t>/</w:t>
      </w:r>
      <w:r w:rsidR="00980B50">
        <w:rPr>
          <w:rFonts w:ascii="Arial" w:hAnsi="Arial" w:cs="Arial"/>
        </w:rPr>
        <w:t>H</w:t>
      </w:r>
      <w:r w:rsidR="009B080B">
        <w:rPr>
          <w:rFonts w:ascii="Arial" w:hAnsi="Arial" w:cs="Arial"/>
        </w:rPr>
        <w:t xml:space="preserve">ome </w:t>
      </w:r>
      <w:r w:rsidR="00980B50">
        <w:rPr>
          <w:rFonts w:ascii="Arial" w:hAnsi="Arial" w:cs="Arial"/>
        </w:rPr>
        <w:t>S</w:t>
      </w:r>
      <w:r w:rsidR="009B080B">
        <w:rPr>
          <w:rFonts w:ascii="Arial" w:hAnsi="Arial" w:cs="Arial"/>
        </w:rPr>
        <w:t xml:space="preserve">upport </w:t>
      </w:r>
      <w:r w:rsidR="00980B50">
        <w:rPr>
          <w:rFonts w:ascii="Arial" w:hAnsi="Arial" w:cs="Arial"/>
        </w:rPr>
        <w:t>W</w:t>
      </w:r>
      <w:r w:rsidR="009B080B">
        <w:rPr>
          <w:rFonts w:ascii="Arial" w:hAnsi="Arial" w:cs="Arial"/>
        </w:rPr>
        <w:t>orker</w:t>
      </w:r>
      <w:r w:rsidRPr="00724999">
        <w:rPr>
          <w:rFonts w:ascii="Arial" w:hAnsi="Arial" w:cs="Arial"/>
        </w:rPr>
        <w:t xml:space="preserve"> who arrives at a client’s home and is advised that either the client or a member of the client’s family residing in the property is in self-isolation:  Do not enter the premises and contact line manager to establish next course of action. A risk assessment of HCWs with potential workplace exposure to Covid -</w:t>
      </w:r>
      <w:r w:rsidR="00B84F6E">
        <w:rPr>
          <w:rFonts w:ascii="Arial" w:hAnsi="Arial" w:cs="Arial"/>
        </w:rPr>
        <w:t xml:space="preserve"> </w:t>
      </w:r>
      <w:r w:rsidRPr="00724999">
        <w:rPr>
          <w:rFonts w:ascii="Arial" w:hAnsi="Arial" w:cs="Arial"/>
        </w:rPr>
        <w:t>19 will be undertaken.</w:t>
      </w:r>
    </w:p>
    <w:p w:rsidR="00CF2ECD" w:rsidRDefault="00C922CF" w:rsidP="00CF2ECD">
      <w:hyperlink r:id="rId13" w:history="1">
        <w:r w:rsidR="00CF2ECD" w:rsidRPr="00B84F6E">
          <w:rPr>
            <w:rStyle w:val="Hyperlink"/>
            <w:rFonts w:ascii="Arial" w:hAnsi="Arial" w:cs="Arial"/>
          </w:rPr>
          <w:t>https://www.hpsc.ie/az/respiratory/coronavirus/novelcoronavirus/guidance/occupationalhealthguidance/Healthcare%20Worker%20Risk%20Assessment%20Algorithm%20V4.pdf</w:t>
        </w:r>
      </w:hyperlink>
    </w:p>
    <w:p w:rsidR="009052F0" w:rsidRDefault="009052F0" w:rsidP="009052F0"/>
    <w:p w:rsidR="00977421" w:rsidRDefault="00977421">
      <w:pPr>
        <w:spacing w:after="160" w:line="259" w:lineRule="auto"/>
      </w:pPr>
      <w:r>
        <w:br w:type="page"/>
      </w:r>
    </w:p>
    <w:p w:rsidR="00A25239" w:rsidRPr="00654B5C" w:rsidRDefault="000C4775" w:rsidP="00654B5C">
      <w:pPr>
        <w:pStyle w:val="NormalWeb"/>
        <w:spacing w:before="300" w:beforeAutospacing="0" w:after="0" w:afterAutospacing="0" w:line="450" w:lineRule="atLeast"/>
        <w:jc w:val="center"/>
        <w:rPr>
          <w:rFonts w:ascii="Arial" w:hAnsi="Arial" w:cs="Arial"/>
          <w:b/>
          <w:color w:val="2F5496" w:themeColor="accent5" w:themeShade="BF"/>
          <w:sz w:val="28"/>
          <w:szCs w:val="28"/>
          <w:u w:val="single"/>
        </w:rPr>
      </w:pPr>
      <w:r w:rsidRPr="00654B5C">
        <w:rPr>
          <w:rFonts w:ascii="Arial" w:hAnsi="Arial" w:cs="Arial"/>
          <w:b/>
          <w:color w:val="2F5496" w:themeColor="accent5" w:themeShade="BF"/>
          <w:sz w:val="28"/>
          <w:szCs w:val="28"/>
          <w:u w:val="single"/>
        </w:rPr>
        <w:lastRenderedPageBreak/>
        <w:t xml:space="preserve">Mitigation Phase </w:t>
      </w:r>
      <w:r w:rsidR="00A25239" w:rsidRPr="00654B5C">
        <w:rPr>
          <w:rFonts w:ascii="Arial" w:hAnsi="Arial" w:cs="Arial"/>
          <w:b/>
          <w:color w:val="2F5496" w:themeColor="accent5" w:themeShade="BF"/>
          <w:sz w:val="28"/>
          <w:szCs w:val="28"/>
          <w:u w:val="single"/>
        </w:rPr>
        <w:t>Activation</w:t>
      </w:r>
      <w:r w:rsidR="00B84F6E" w:rsidRPr="00654B5C">
        <w:rPr>
          <w:rFonts w:ascii="Arial" w:hAnsi="Arial" w:cs="Arial"/>
          <w:b/>
          <w:color w:val="2F5496" w:themeColor="accent5" w:themeShade="BF"/>
          <w:sz w:val="28"/>
          <w:szCs w:val="28"/>
          <w:u w:val="single"/>
        </w:rPr>
        <w:t xml:space="preserve"> </w:t>
      </w:r>
      <w:r w:rsidRPr="00654B5C">
        <w:rPr>
          <w:rFonts w:ascii="Arial" w:hAnsi="Arial" w:cs="Arial"/>
          <w:b/>
          <w:color w:val="2F5496" w:themeColor="accent5" w:themeShade="BF"/>
          <w:sz w:val="28"/>
          <w:szCs w:val="28"/>
          <w:u w:val="single"/>
        </w:rPr>
        <w:t>Action Cards</w:t>
      </w:r>
    </w:p>
    <w:p w:rsidR="00A25239" w:rsidRPr="00B84F6E" w:rsidRDefault="00A25239" w:rsidP="00A25239">
      <w:pPr>
        <w:contextualSpacing/>
        <w:rPr>
          <w:rFonts w:ascii="Arial" w:hAnsi="Arial" w:cs="Arial"/>
          <w:b/>
        </w:rPr>
      </w:pPr>
    </w:p>
    <w:p w:rsidR="000C4775" w:rsidRPr="00654B5C" w:rsidRDefault="000C4775" w:rsidP="000C4775">
      <w:pPr>
        <w:contextualSpacing/>
        <w:rPr>
          <w:rFonts w:ascii="Arial" w:hAnsi="Arial" w:cs="Arial"/>
          <w:b/>
          <w:color w:val="2F5496" w:themeColor="accent5" w:themeShade="BF"/>
          <w:sz w:val="24"/>
          <w:szCs w:val="24"/>
          <w:u w:val="single"/>
        </w:rPr>
      </w:pPr>
      <w:r w:rsidRPr="00654B5C">
        <w:rPr>
          <w:rFonts w:ascii="Arial" w:hAnsi="Arial" w:cs="Arial"/>
          <w:b/>
          <w:color w:val="2F5496" w:themeColor="accent5" w:themeShade="BF"/>
          <w:sz w:val="24"/>
          <w:szCs w:val="24"/>
          <w:u w:val="single"/>
        </w:rPr>
        <w:t>Home Support Co-</w:t>
      </w:r>
      <w:r w:rsidR="00310188" w:rsidRPr="00654B5C">
        <w:rPr>
          <w:rFonts w:ascii="Arial" w:hAnsi="Arial" w:cs="Arial"/>
          <w:b/>
          <w:color w:val="2F5496" w:themeColor="accent5" w:themeShade="BF"/>
          <w:sz w:val="24"/>
          <w:szCs w:val="24"/>
          <w:u w:val="single"/>
        </w:rPr>
        <w:t>Ordinator -</w:t>
      </w:r>
      <w:r w:rsidRPr="00654B5C">
        <w:rPr>
          <w:rFonts w:ascii="Arial" w:hAnsi="Arial" w:cs="Arial"/>
          <w:b/>
          <w:color w:val="2F5496" w:themeColor="accent5" w:themeShade="BF"/>
          <w:sz w:val="24"/>
          <w:szCs w:val="24"/>
          <w:u w:val="single"/>
        </w:rPr>
        <w:t xml:space="preserve"> Action Card</w:t>
      </w:r>
    </w:p>
    <w:p w:rsidR="00397524" w:rsidRPr="00C43DEF" w:rsidRDefault="00397524" w:rsidP="000C4775">
      <w:pPr>
        <w:contextualSpacing/>
        <w:rPr>
          <w:rFonts w:ascii="Arial" w:hAnsi="Arial" w:cs="Arial"/>
          <w:b/>
          <w:sz w:val="24"/>
          <w:szCs w:val="24"/>
          <w:u w:val="single"/>
        </w:rPr>
      </w:pPr>
    </w:p>
    <w:p w:rsidR="00B3248C" w:rsidRPr="00654B5C" w:rsidRDefault="009338C9" w:rsidP="000C4775">
      <w:pPr>
        <w:contextualSpacing/>
        <w:rPr>
          <w:rFonts w:ascii="Arial" w:hAnsi="Arial" w:cs="Arial"/>
          <w:b/>
          <w:color w:val="2F5496" w:themeColor="accent5" w:themeShade="BF"/>
          <w:sz w:val="24"/>
          <w:szCs w:val="24"/>
          <w:u w:val="single"/>
        </w:rPr>
      </w:pPr>
      <w:r w:rsidRPr="00654B5C">
        <w:rPr>
          <w:rFonts w:ascii="Arial" w:hAnsi="Arial" w:cs="Arial"/>
          <w:b/>
          <w:color w:val="2F5496" w:themeColor="accent5" w:themeShade="BF"/>
          <w:sz w:val="24"/>
          <w:szCs w:val="24"/>
          <w:u w:val="single"/>
        </w:rPr>
        <w:t>Scenario Outline</w:t>
      </w:r>
    </w:p>
    <w:p w:rsidR="00C43DEF" w:rsidRDefault="00C43DEF" w:rsidP="00E642A0">
      <w:pPr>
        <w:rPr>
          <w:rFonts w:ascii="Arial" w:hAnsi="Arial" w:cs="Arial"/>
          <w:b/>
        </w:rPr>
      </w:pPr>
    </w:p>
    <w:p w:rsidR="00E642A0" w:rsidRPr="00B84F6E" w:rsidRDefault="00E642A0" w:rsidP="00E642A0">
      <w:pPr>
        <w:rPr>
          <w:rFonts w:ascii="Arial" w:hAnsi="Arial" w:cs="Arial"/>
        </w:rPr>
      </w:pPr>
      <w:r w:rsidRPr="00654B5C">
        <w:rPr>
          <w:rFonts w:ascii="Arial" w:hAnsi="Arial" w:cs="Arial"/>
          <w:b/>
          <w:color w:val="2F5496" w:themeColor="accent5" w:themeShade="BF"/>
        </w:rPr>
        <w:t xml:space="preserve">This prioritisation of </w:t>
      </w:r>
      <w:r w:rsidR="009B080B" w:rsidRPr="00654B5C">
        <w:rPr>
          <w:rFonts w:ascii="Arial" w:hAnsi="Arial" w:cs="Arial"/>
          <w:b/>
          <w:color w:val="2F5496" w:themeColor="accent5" w:themeShade="BF"/>
        </w:rPr>
        <w:t xml:space="preserve">individuals </w:t>
      </w:r>
      <w:r w:rsidRPr="00654B5C">
        <w:rPr>
          <w:rFonts w:ascii="Arial" w:hAnsi="Arial" w:cs="Arial"/>
          <w:b/>
          <w:color w:val="2F5496" w:themeColor="accent5" w:themeShade="BF"/>
        </w:rPr>
        <w:t>has been reviewed in the context of three different scenarios</w:t>
      </w:r>
      <w:r w:rsidR="00B84F6E">
        <w:rPr>
          <w:rFonts w:ascii="Arial" w:hAnsi="Arial" w:cs="Arial"/>
        </w:rPr>
        <w:t>:</w:t>
      </w:r>
    </w:p>
    <w:p w:rsidR="00E642A0" w:rsidRPr="00B84F6E" w:rsidRDefault="00E642A0" w:rsidP="00397524">
      <w:pPr>
        <w:spacing w:after="160" w:line="259" w:lineRule="auto"/>
        <w:rPr>
          <w:rFonts w:ascii="Arial" w:hAnsi="Arial" w:cs="Arial"/>
        </w:rPr>
      </w:pPr>
      <w:r w:rsidRPr="00B84F6E">
        <w:rPr>
          <w:rFonts w:ascii="Arial" w:hAnsi="Arial" w:cs="Arial"/>
          <w:b/>
          <w:bCs/>
        </w:rPr>
        <w:t xml:space="preserve">Scenario 1:  </w:t>
      </w:r>
      <w:r w:rsidRPr="00B84F6E">
        <w:rPr>
          <w:rFonts w:ascii="Arial" w:hAnsi="Arial" w:cs="Arial"/>
          <w:bCs/>
        </w:rPr>
        <w:t>Normal service remains in situ; care</w:t>
      </w:r>
      <w:r w:rsidR="00980B50">
        <w:rPr>
          <w:rFonts w:ascii="Arial" w:hAnsi="Arial" w:cs="Arial"/>
          <w:bCs/>
        </w:rPr>
        <w:t>/support</w:t>
      </w:r>
      <w:r w:rsidRPr="00B84F6E">
        <w:rPr>
          <w:rFonts w:ascii="Arial" w:hAnsi="Arial" w:cs="Arial"/>
          <w:bCs/>
        </w:rPr>
        <w:t xml:space="preserve"> is delivered as normal.</w:t>
      </w:r>
    </w:p>
    <w:p w:rsidR="00E642A0" w:rsidRPr="00ED0E05" w:rsidRDefault="00E642A0" w:rsidP="00B84F6E">
      <w:pPr>
        <w:jc w:val="both"/>
        <w:rPr>
          <w:rFonts w:ascii="Arial" w:hAnsi="Arial" w:cs="Arial"/>
        </w:rPr>
      </w:pPr>
      <w:r w:rsidRPr="00B84F6E">
        <w:rPr>
          <w:rFonts w:ascii="Arial" w:hAnsi="Arial" w:cs="Arial"/>
          <w:b/>
          <w:bCs/>
        </w:rPr>
        <w:t>Scenario 2:</w:t>
      </w:r>
      <w:r w:rsidRPr="00B84F6E">
        <w:rPr>
          <w:rFonts w:ascii="Arial" w:hAnsi="Arial" w:cs="Arial"/>
        </w:rPr>
        <w:t xml:space="preserve"> There is a reduction in home care</w:t>
      </w:r>
      <w:r w:rsidR="009B080B">
        <w:rPr>
          <w:rFonts w:ascii="Arial" w:hAnsi="Arial" w:cs="Arial"/>
        </w:rPr>
        <w:t>/home support</w:t>
      </w:r>
      <w:r w:rsidRPr="00B84F6E">
        <w:rPr>
          <w:rFonts w:ascii="Arial" w:hAnsi="Arial" w:cs="Arial"/>
        </w:rPr>
        <w:t xml:space="preserve"> services due to impact of Covid -</w:t>
      </w:r>
      <w:r w:rsidR="00B84F6E">
        <w:rPr>
          <w:rFonts w:ascii="Arial" w:hAnsi="Arial" w:cs="Arial"/>
        </w:rPr>
        <w:t xml:space="preserve"> </w:t>
      </w:r>
      <w:r w:rsidRPr="00B84F6E">
        <w:rPr>
          <w:rFonts w:ascii="Arial" w:hAnsi="Arial" w:cs="Arial"/>
        </w:rPr>
        <w:t xml:space="preserve">19. The national context must be taken into consideration in this scenario. </w:t>
      </w:r>
      <w:r w:rsidR="00980B50">
        <w:rPr>
          <w:rFonts w:ascii="Arial" w:hAnsi="Arial" w:cs="Arial"/>
        </w:rPr>
        <w:t>Taking account of the vulnerability and safety of the individual, family / friends and those known to the person may</w:t>
      </w:r>
      <w:r w:rsidR="00980B50" w:rsidRPr="00B84F6E">
        <w:rPr>
          <w:rFonts w:ascii="Arial" w:hAnsi="Arial" w:cs="Arial"/>
        </w:rPr>
        <w:t xml:space="preserve"> </w:t>
      </w:r>
      <w:r w:rsidR="00980B50">
        <w:rPr>
          <w:rFonts w:ascii="Arial" w:hAnsi="Arial" w:cs="Arial"/>
        </w:rPr>
        <w:t xml:space="preserve"> </w:t>
      </w:r>
      <w:r w:rsidRPr="00B84F6E">
        <w:rPr>
          <w:rFonts w:ascii="Arial" w:hAnsi="Arial" w:cs="Arial"/>
        </w:rPr>
        <w:t>be in position to provide additional support</w:t>
      </w:r>
      <w:r w:rsidR="00980B50">
        <w:rPr>
          <w:rFonts w:ascii="Arial" w:hAnsi="Arial" w:cs="Arial"/>
        </w:rPr>
        <w:t>.</w:t>
      </w:r>
      <w:r w:rsidRPr="00B84F6E">
        <w:rPr>
          <w:rFonts w:ascii="Arial" w:hAnsi="Arial" w:cs="Arial"/>
        </w:rPr>
        <w:t xml:space="preserve"> There will also be the</w:t>
      </w:r>
      <w:r w:rsidR="00661074">
        <w:rPr>
          <w:rFonts w:ascii="Arial" w:hAnsi="Arial" w:cs="Arial"/>
        </w:rPr>
        <w:t xml:space="preserve"> </w:t>
      </w:r>
      <w:r w:rsidR="00661074" w:rsidRPr="00ED0E05">
        <w:rPr>
          <w:rFonts w:ascii="Arial" w:hAnsi="Arial" w:cs="Arial"/>
        </w:rPr>
        <w:t>coordinated</w:t>
      </w:r>
      <w:r w:rsidRPr="00ED0E05">
        <w:rPr>
          <w:rFonts w:ascii="Arial" w:hAnsi="Arial" w:cs="Arial"/>
        </w:rPr>
        <w:t xml:space="preserve"> </w:t>
      </w:r>
      <w:r w:rsidRPr="00B84F6E">
        <w:rPr>
          <w:rFonts w:ascii="Arial" w:hAnsi="Arial" w:cs="Arial"/>
        </w:rPr>
        <w:t xml:space="preserve">utilisation of volunteer community resources.  </w:t>
      </w:r>
      <w:r w:rsidRPr="00ED0E05">
        <w:rPr>
          <w:rFonts w:ascii="Arial" w:hAnsi="Arial" w:cs="Arial"/>
        </w:rPr>
        <w:t xml:space="preserve">The </w:t>
      </w:r>
      <w:r w:rsidR="00661074" w:rsidRPr="00ED0E05">
        <w:rPr>
          <w:rFonts w:ascii="Arial" w:hAnsi="Arial" w:cs="Arial"/>
        </w:rPr>
        <w:t xml:space="preserve">Home Support </w:t>
      </w:r>
      <w:r w:rsidRPr="00ED0E05">
        <w:rPr>
          <w:rFonts w:ascii="Arial" w:hAnsi="Arial" w:cs="Arial"/>
        </w:rPr>
        <w:t xml:space="preserve">resources normally </w:t>
      </w:r>
      <w:r w:rsidR="00661074" w:rsidRPr="00ED0E05">
        <w:rPr>
          <w:rFonts w:ascii="Arial" w:hAnsi="Arial" w:cs="Arial"/>
        </w:rPr>
        <w:t xml:space="preserve">delivered </w:t>
      </w:r>
      <w:r w:rsidRPr="00ED0E05">
        <w:rPr>
          <w:rFonts w:ascii="Arial" w:hAnsi="Arial" w:cs="Arial"/>
        </w:rPr>
        <w:t xml:space="preserve">to </w:t>
      </w:r>
      <w:r w:rsidR="009B080B">
        <w:rPr>
          <w:rFonts w:ascii="Arial" w:hAnsi="Arial" w:cs="Arial"/>
        </w:rPr>
        <w:t xml:space="preserve">individuals </w:t>
      </w:r>
      <w:r w:rsidRPr="00ED0E05">
        <w:rPr>
          <w:rFonts w:ascii="Arial" w:hAnsi="Arial" w:cs="Arial"/>
        </w:rPr>
        <w:t xml:space="preserve"> in the priority categories 3&amp;4 can be redistribu</w:t>
      </w:r>
      <w:r w:rsidR="00661074" w:rsidRPr="00ED0E05">
        <w:rPr>
          <w:rFonts w:ascii="Arial" w:hAnsi="Arial" w:cs="Arial"/>
        </w:rPr>
        <w:t xml:space="preserve">ted to those in priorities 1&amp; 2 and optimal informal carer input will be required for priority </w:t>
      </w:r>
      <w:r w:rsidR="006262FF" w:rsidRPr="00ED0E05">
        <w:rPr>
          <w:rFonts w:ascii="Arial" w:hAnsi="Arial" w:cs="Arial"/>
        </w:rPr>
        <w:t xml:space="preserve">3&amp;4 </w:t>
      </w:r>
      <w:r w:rsidR="00661074" w:rsidRPr="00ED0E05">
        <w:rPr>
          <w:rFonts w:ascii="Arial" w:hAnsi="Arial" w:cs="Arial"/>
        </w:rPr>
        <w:t>clients.</w:t>
      </w:r>
    </w:p>
    <w:tbl>
      <w:tblPr>
        <w:tblStyle w:val="LightList-Accent5"/>
        <w:tblW w:w="0" w:type="auto"/>
        <w:tblLook w:val="04A0" w:firstRow="1" w:lastRow="0" w:firstColumn="1" w:lastColumn="0" w:noHBand="0" w:noVBand="1"/>
      </w:tblPr>
      <w:tblGrid>
        <w:gridCol w:w="3487"/>
        <w:gridCol w:w="3487"/>
        <w:gridCol w:w="3487"/>
        <w:gridCol w:w="3487"/>
      </w:tblGrid>
      <w:tr w:rsidR="00E642A0" w:rsidRPr="00977421" w:rsidTr="0097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E642A0" w:rsidRPr="00977421" w:rsidRDefault="00E642A0" w:rsidP="00977421">
            <w:pPr>
              <w:jc w:val="center"/>
              <w:rPr>
                <w:rFonts w:ascii="Arial" w:hAnsi="Arial" w:cs="Arial"/>
                <w:b w:val="0"/>
                <w:bCs w:val="0"/>
                <w:sz w:val="24"/>
                <w:szCs w:val="24"/>
              </w:rPr>
            </w:pPr>
            <w:r w:rsidRPr="00977421">
              <w:rPr>
                <w:rFonts w:ascii="Arial" w:hAnsi="Arial" w:cs="Arial"/>
                <w:sz w:val="24"/>
                <w:szCs w:val="24"/>
              </w:rPr>
              <w:t>Priority 1</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2</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3</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4</w:t>
            </w:r>
          </w:p>
        </w:tc>
      </w:tr>
      <w:tr w:rsidR="00E642A0" w:rsidRPr="00977421" w:rsidTr="0097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E642A0" w:rsidRPr="00977421" w:rsidRDefault="00E642A0" w:rsidP="00977421">
            <w:pPr>
              <w:jc w:val="center"/>
              <w:rPr>
                <w:rFonts w:ascii="Arial" w:hAnsi="Arial" w:cs="Arial"/>
                <w:b w:val="0"/>
                <w:bCs w:val="0"/>
                <w:sz w:val="24"/>
                <w:szCs w:val="24"/>
              </w:rPr>
            </w:pPr>
            <w:r w:rsidRPr="00977421">
              <w:rPr>
                <w:rFonts w:ascii="Arial" w:hAnsi="Arial" w:cs="Arial"/>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r>
      <w:tr w:rsidR="00E642A0" w:rsidRPr="00B84F6E" w:rsidTr="00977421">
        <w:tc>
          <w:tcPr>
            <w:cnfStyle w:val="001000000000" w:firstRow="0" w:lastRow="0" w:firstColumn="1" w:lastColumn="0" w:oddVBand="0" w:evenVBand="0" w:oddHBand="0" w:evenHBand="0" w:firstRowFirstColumn="0" w:firstRowLastColumn="0" w:lastRowFirstColumn="0" w:lastRowLastColumn="0"/>
            <w:tcW w:w="3487" w:type="dxa"/>
          </w:tcPr>
          <w:p w:rsidR="00E642A0" w:rsidRPr="00977421" w:rsidRDefault="00E642A0" w:rsidP="00977421">
            <w:pPr>
              <w:pStyle w:val="ListParagraph"/>
              <w:numPr>
                <w:ilvl w:val="0"/>
                <w:numId w:val="25"/>
              </w:numPr>
              <w:spacing w:after="0" w:line="240" w:lineRule="auto"/>
              <w:rPr>
                <w:rFonts w:ascii="Arial" w:hAnsi="Arial" w:cs="Arial"/>
                <w:b w:val="0"/>
                <w:sz w:val="20"/>
                <w:szCs w:val="20"/>
              </w:rPr>
            </w:pPr>
            <w:r w:rsidRPr="00977421">
              <w:rPr>
                <w:rFonts w:ascii="Arial" w:hAnsi="Arial" w:cs="Arial"/>
                <w:b w:val="0"/>
                <w:sz w:val="20"/>
                <w:szCs w:val="20"/>
              </w:rPr>
              <w:t>Increase clinical</w:t>
            </w:r>
            <w:r w:rsidR="00980B50" w:rsidRPr="00977421">
              <w:rPr>
                <w:rFonts w:ascii="Arial" w:hAnsi="Arial" w:cs="Arial"/>
                <w:b w:val="0"/>
                <w:sz w:val="20"/>
                <w:szCs w:val="20"/>
              </w:rPr>
              <w:t>/support</w:t>
            </w:r>
            <w:r w:rsidRPr="00977421">
              <w:rPr>
                <w:rFonts w:ascii="Arial" w:hAnsi="Arial" w:cs="Arial"/>
                <w:b w:val="0"/>
                <w:sz w:val="20"/>
                <w:szCs w:val="20"/>
              </w:rPr>
              <w:t xml:space="preserve"> input from community</w:t>
            </w:r>
            <w:r w:rsidR="009B080B" w:rsidRPr="00977421">
              <w:rPr>
                <w:rFonts w:ascii="Arial" w:hAnsi="Arial" w:cs="Arial"/>
                <w:b w:val="0"/>
                <w:sz w:val="20"/>
                <w:szCs w:val="20"/>
              </w:rPr>
              <w:t xml:space="preserve">/disability </w:t>
            </w:r>
            <w:r w:rsidRPr="00977421">
              <w:rPr>
                <w:rFonts w:ascii="Arial" w:hAnsi="Arial" w:cs="Arial"/>
                <w:b w:val="0"/>
                <w:sz w:val="20"/>
                <w:szCs w:val="20"/>
              </w:rPr>
              <w:t xml:space="preserve"> nursing</w:t>
            </w:r>
            <w:r w:rsidR="00980B50" w:rsidRPr="00977421">
              <w:rPr>
                <w:rFonts w:ascii="Arial" w:hAnsi="Arial" w:cs="Arial"/>
                <w:b w:val="0"/>
                <w:sz w:val="20"/>
                <w:szCs w:val="20"/>
              </w:rPr>
              <w:t>/support</w:t>
            </w:r>
            <w:r w:rsidRPr="00977421">
              <w:rPr>
                <w:rFonts w:ascii="Arial" w:hAnsi="Arial" w:cs="Arial"/>
                <w:b w:val="0"/>
                <w:sz w:val="20"/>
                <w:szCs w:val="20"/>
              </w:rPr>
              <w:t xml:space="preserve"> team</w:t>
            </w:r>
            <w:r w:rsidR="00980B50" w:rsidRPr="00977421">
              <w:rPr>
                <w:rFonts w:ascii="Arial" w:hAnsi="Arial" w:cs="Arial"/>
                <w:b w:val="0"/>
                <w:sz w:val="20"/>
                <w:szCs w:val="20"/>
              </w:rPr>
              <w:t>s</w:t>
            </w:r>
            <w:r w:rsidRPr="00977421">
              <w:rPr>
                <w:rFonts w:ascii="Arial" w:hAnsi="Arial" w:cs="Arial"/>
                <w:b w:val="0"/>
                <w:sz w:val="20"/>
                <w:szCs w:val="20"/>
              </w:rPr>
              <w:t xml:space="preserve">. </w:t>
            </w:r>
          </w:p>
          <w:p w:rsidR="00E642A0" w:rsidRPr="00977421" w:rsidRDefault="00E642A0" w:rsidP="00977421">
            <w:pPr>
              <w:pStyle w:val="ListParagraph"/>
              <w:numPr>
                <w:ilvl w:val="0"/>
                <w:numId w:val="25"/>
              </w:numPr>
              <w:spacing w:after="0" w:line="240" w:lineRule="auto"/>
              <w:rPr>
                <w:rFonts w:ascii="Arial" w:hAnsi="Arial" w:cs="Arial"/>
                <w:b w:val="0"/>
                <w:sz w:val="20"/>
                <w:szCs w:val="20"/>
              </w:rPr>
            </w:pPr>
            <w:r w:rsidRPr="00977421">
              <w:rPr>
                <w:rFonts w:ascii="Arial" w:hAnsi="Arial" w:cs="Arial"/>
                <w:b w:val="0"/>
                <w:sz w:val="20"/>
                <w:szCs w:val="20"/>
              </w:rPr>
              <w:t>This will mean community</w:t>
            </w:r>
            <w:r w:rsidR="009B080B" w:rsidRPr="00977421">
              <w:rPr>
                <w:rFonts w:ascii="Arial" w:hAnsi="Arial" w:cs="Arial"/>
                <w:b w:val="0"/>
                <w:sz w:val="20"/>
                <w:szCs w:val="20"/>
              </w:rPr>
              <w:t>/disability</w:t>
            </w:r>
            <w:r w:rsidRPr="00977421">
              <w:rPr>
                <w:rFonts w:ascii="Arial" w:hAnsi="Arial" w:cs="Arial"/>
                <w:b w:val="0"/>
                <w:sz w:val="20"/>
                <w:szCs w:val="20"/>
              </w:rPr>
              <w:t xml:space="preserve"> nursing</w:t>
            </w:r>
            <w:r w:rsidR="00980B50" w:rsidRPr="00977421">
              <w:rPr>
                <w:rFonts w:ascii="Arial" w:hAnsi="Arial" w:cs="Arial"/>
                <w:b w:val="0"/>
                <w:sz w:val="20"/>
                <w:szCs w:val="20"/>
              </w:rPr>
              <w:t>/support</w:t>
            </w:r>
            <w:r w:rsidRPr="00977421">
              <w:rPr>
                <w:rFonts w:ascii="Arial" w:hAnsi="Arial" w:cs="Arial"/>
                <w:b w:val="0"/>
                <w:sz w:val="20"/>
                <w:szCs w:val="20"/>
              </w:rPr>
              <w:t xml:space="preserve"> team</w:t>
            </w:r>
            <w:r w:rsidR="00980B50" w:rsidRPr="00977421">
              <w:rPr>
                <w:rFonts w:ascii="Arial" w:hAnsi="Arial" w:cs="Arial"/>
                <w:b w:val="0"/>
                <w:sz w:val="20"/>
                <w:szCs w:val="20"/>
              </w:rPr>
              <w:t>s</w:t>
            </w:r>
            <w:r w:rsidRPr="00977421">
              <w:rPr>
                <w:rFonts w:ascii="Arial" w:hAnsi="Arial" w:cs="Arial"/>
                <w:b w:val="0"/>
                <w:sz w:val="20"/>
                <w:szCs w:val="20"/>
              </w:rPr>
              <w:t xml:space="preserve"> covering visits.</w:t>
            </w:r>
          </w:p>
          <w:p w:rsidR="009B080B" w:rsidRPr="00977421" w:rsidRDefault="009B080B" w:rsidP="00977421">
            <w:pPr>
              <w:pStyle w:val="ListParagraph"/>
              <w:numPr>
                <w:ilvl w:val="0"/>
                <w:numId w:val="25"/>
              </w:numPr>
              <w:spacing w:after="0" w:line="240" w:lineRule="auto"/>
              <w:rPr>
                <w:rFonts w:ascii="Arial" w:hAnsi="Arial" w:cs="Arial"/>
                <w:b w:val="0"/>
                <w:sz w:val="20"/>
                <w:szCs w:val="20"/>
              </w:rPr>
            </w:pPr>
            <w:r w:rsidRPr="00977421">
              <w:rPr>
                <w:rFonts w:ascii="Arial" w:hAnsi="Arial" w:cs="Arial"/>
                <w:b w:val="0"/>
                <w:sz w:val="20"/>
                <w:szCs w:val="20"/>
              </w:rPr>
              <w:t>Utilise home care team redeployed from other priority categories to support.</w:t>
            </w:r>
          </w:p>
          <w:p w:rsidR="00E642A0" w:rsidRPr="00977421" w:rsidRDefault="00E642A0" w:rsidP="00977421">
            <w:pPr>
              <w:pStyle w:val="ListParagraph"/>
              <w:numPr>
                <w:ilvl w:val="0"/>
                <w:numId w:val="25"/>
              </w:numPr>
              <w:spacing w:after="0" w:line="240" w:lineRule="auto"/>
              <w:rPr>
                <w:rFonts w:ascii="Arial" w:hAnsi="Arial" w:cs="Arial"/>
                <w:b w:val="0"/>
                <w:sz w:val="20"/>
                <w:szCs w:val="20"/>
              </w:rPr>
            </w:pPr>
            <w:r w:rsidRPr="00977421">
              <w:rPr>
                <w:rFonts w:ascii="Arial" w:hAnsi="Arial" w:cs="Arial"/>
                <w:b w:val="0"/>
                <w:sz w:val="20"/>
                <w:szCs w:val="20"/>
              </w:rPr>
              <w:t xml:space="preserve">Avail of </w:t>
            </w:r>
            <w:r w:rsidR="007C4C33" w:rsidRPr="00977421">
              <w:rPr>
                <w:rFonts w:ascii="Arial" w:hAnsi="Arial" w:cs="Arial"/>
                <w:b w:val="0"/>
                <w:sz w:val="20"/>
                <w:szCs w:val="20"/>
              </w:rPr>
              <w:t xml:space="preserve">assistive technology  </w:t>
            </w:r>
            <w:r w:rsidR="007C4C33" w:rsidRPr="00977421">
              <w:rPr>
                <w:rFonts w:ascii="Arial" w:hAnsi="Arial" w:cs="Arial"/>
                <w:b w:val="0"/>
                <w:sz w:val="20"/>
                <w:szCs w:val="20"/>
              </w:rPr>
              <w:lastRenderedPageBreak/>
              <w:t xml:space="preserve">and </w:t>
            </w:r>
            <w:r w:rsidRPr="00977421">
              <w:rPr>
                <w:rFonts w:ascii="Arial" w:hAnsi="Arial" w:cs="Arial"/>
                <w:b w:val="0"/>
                <w:sz w:val="20"/>
                <w:szCs w:val="20"/>
              </w:rPr>
              <w:t>monitoring and surveillance systems</w:t>
            </w:r>
            <w:r w:rsidR="00B84F6E" w:rsidRPr="00977421">
              <w:rPr>
                <w:rFonts w:ascii="Arial" w:hAnsi="Arial" w:cs="Arial"/>
                <w:b w:val="0"/>
                <w:sz w:val="20"/>
                <w:szCs w:val="20"/>
              </w:rPr>
              <w:t>.</w:t>
            </w:r>
            <w:r w:rsidRPr="00977421">
              <w:rPr>
                <w:rFonts w:ascii="Arial" w:hAnsi="Arial" w:cs="Arial"/>
                <w:b w:val="0"/>
                <w:sz w:val="20"/>
                <w:szCs w:val="20"/>
              </w:rPr>
              <w:t xml:space="preserve"> </w:t>
            </w:r>
          </w:p>
          <w:p w:rsidR="00E642A0" w:rsidRPr="00977421" w:rsidRDefault="00E642A0" w:rsidP="00977421">
            <w:pPr>
              <w:pStyle w:val="ListParagraph"/>
              <w:numPr>
                <w:ilvl w:val="0"/>
                <w:numId w:val="25"/>
              </w:numPr>
              <w:spacing w:after="0" w:line="240" w:lineRule="auto"/>
              <w:rPr>
                <w:rFonts w:ascii="Arial" w:hAnsi="Arial" w:cs="Arial"/>
                <w:b w:val="0"/>
                <w:sz w:val="20"/>
                <w:szCs w:val="20"/>
              </w:rPr>
            </w:pPr>
            <w:r w:rsidRPr="00977421">
              <w:rPr>
                <w:rFonts w:ascii="Arial" w:hAnsi="Arial" w:cs="Arial"/>
                <w:b w:val="0"/>
                <w:sz w:val="20"/>
                <w:szCs w:val="20"/>
              </w:rPr>
              <w:t>Utilise community volunteer resources as available</w:t>
            </w:r>
            <w:r w:rsidR="00B84F6E" w:rsidRPr="00977421">
              <w:rPr>
                <w:rFonts w:ascii="Arial" w:hAnsi="Arial" w:cs="Arial"/>
                <w:b w:val="0"/>
                <w:sz w:val="20"/>
                <w:szCs w:val="20"/>
              </w:rPr>
              <w:t>.</w:t>
            </w:r>
            <w:r w:rsidRPr="00977421">
              <w:rPr>
                <w:rFonts w:ascii="Arial" w:hAnsi="Arial" w:cs="Arial"/>
                <w:b w:val="0"/>
                <w:sz w:val="20"/>
                <w:szCs w:val="20"/>
              </w:rPr>
              <w:t xml:space="preserve"> </w:t>
            </w:r>
          </w:p>
        </w:tc>
        <w:tc>
          <w:tcPr>
            <w:tcW w:w="3487" w:type="dxa"/>
          </w:tcPr>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lastRenderedPageBreak/>
              <w:t>Utilise home care team redeployed from other priority  categories to support.</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 xml:space="preserve">Avail of </w:t>
            </w:r>
            <w:r w:rsidR="00980B50">
              <w:rPr>
                <w:rFonts w:ascii="Arial" w:hAnsi="Arial" w:cs="Arial"/>
                <w:sz w:val="20"/>
                <w:szCs w:val="20"/>
              </w:rPr>
              <w:t xml:space="preserve">assistive technology and other </w:t>
            </w:r>
            <w:r w:rsidRPr="00B84F6E">
              <w:rPr>
                <w:rFonts w:ascii="Arial" w:hAnsi="Arial" w:cs="Arial"/>
                <w:sz w:val="20"/>
                <w:szCs w:val="20"/>
              </w:rPr>
              <w:t>surv</w:t>
            </w:r>
            <w:r w:rsidR="00B84F6E">
              <w:rPr>
                <w:rFonts w:ascii="Arial" w:hAnsi="Arial" w:cs="Arial"/>
                <w:sz w:val="20"/>
                <w:szCs w:val="20"/>
              </w:rPr>
              <w:t>eillance and monitoring systems.</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Utilise community volunteer resources as appropriate</w:t>
            </w:r>
            <w:r w:rsidR="00B84F6E">
              <w:rPr>
                <w:rFonts w:ascii="Arial" w:hAnsi="Arial" w:cs="Arial"/>
                <w:sz w:val="20"/>
                <w:szCs w:val="20"/>
              </w:rPr>
              <w:t>.</w:t>
            </w:r>
          </w:p>
          <w:p w:rsidR="00E642A0" w:rsidRPr="00B84F6E" w:rsidRDefault="00E642A0" w:rsidP="00C43DE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87" w:type="dxa"/>
          </w:tcPr>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 xml:space="preserve">Link with family members/ friends to increase contact and assist with personal </w:t>
            </w:r>
            <w:r w:rsidR="00980B50">
              <w:rPr>
                <w:rFonts w:ascii="Arial" w:hAnsi="Arial" w:cs="Arial"/>
                <w:sz w:val="20"/>
                <w:szCs w:val="20"/>
              </w:rPr>
              <w:t xml:space="preserve">support and </w:t>
            </w:r>
            <w:r w:rsidRPr="00B84F6E">
              <w:rPr>
                <w:rFonts w:ascii="Arial" w:hAnsi="Arial" w:cs="Arial"/>
                <w:sz w:val="20"/>
                <w:szCs w:val="20"/>
              </w:rPr>
              <w:t>care as appropriate</w:t>
            </w:r>
            <w:r w:rsidR="00B84F6E">
              <w:rPr>
                <w:rFonts w:ascii="Arial" w:hAnsi="Arial" w:cs="Arial"/>
                <w:sz w:val="20"/>
                <w:szCs w:val="20"/>
              </w:rPr>
              <w:t>.</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Utilise community volunteer resources</w:t>
            </w:r>
            <w:r w:rsidR="00B84F6E">
              <w:rPr>
                <w:rFonts w:ascii="Arial" w:hAnsi="Arial" w:cs="Arial"/>
                <w:sz w:val="20"/>
                <w:szCs w:val="20"/>
              </w:rPr>
              <w:t>.</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Avail of monitoring systems where available</w:t>
            </w:r>
            <w:r w:rsidR="00B84F6E">
              <w:rPr>
                <w:rFonts w:ascii="Arial" w:hAnsi="Arial" w:cs="Arial"/>
                <w:sz w:val="20"/>
                <w:szCs w:val="20"/>
              </w:rPr>
              <w:t>.</w:t>
            </w:r>
            <w:r w:rsidRPr="00B84F6E">
              <w:rPr>
                <w:rFonts w:ascii="Arial" w:hAnsi="Arial" w:cs="Arial"/>
                <w:sz w:val="20"/>
                <w:szCs w:val="20"/>
              </w:rPr>
              <w:t xml:space="preserve"> </w:t>
            </w:r>
          </w:p>
        </w:tc>
        <w:tc>
          <w:tcPr>
            <w:tcW w:w="3487" w:type="dxa"/>
          </w:tcPr>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 xml:space="preserve">Link with family members/ friends to increase contact and assist with personal </w:t>
            </w:r>
            <w:r w:rsidR="00980B50">
              <w:rPr>
                <w:rFonts w:ascii="Arial" w:hAnsi="Arial" w:cs="Arial"/>
                <w:sz w:val="20"/>
                <w:szCs w:val="20"/>
              </w:rPr>
              <w:t xml:space="preserve">support and </w:t>
            </w:r>
            <w:r w:rsidRPr="00B84F6E">
              <w:rPr>
                <w:rFonts w:ascii="Arial" w:hAnsi="Arial" w:cs="Arial"/>
                <w:sz w:val="20"/>
                <w:szCs w:val="20"/>
              </w:rPr>
              <w:t>care as appropriate</w:t>
            </w:r>
            <w:r w:rsidR="00B84F6E">
              <w:rPr>
                <w:rFonts w:ascii="Arial" w:hAnsi="Arial" w:cs="Arial"/>
                <w:sz w:val="20"/>
                <w:szCs w:val="20"/>
              </w:rPr>
              <w:t>.</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Utilise community volunteer resources</w:t>
            </w:r>
            <w:r w:rsidR="00B84F6E">
              <w:rPr>
                <w:rFonts w:ascii="Arial" w:hAnsi="Arial" w:cs="Arial"/>
                <w:sz w:val="20"/>
                <w:szCs w:val="20"/>
              </w:rPr>
              <w:t>.</w:t>
            </w:r>
          </w:p>
          <w:p w:rsidR="00E642A0" w:rsidRPr="00B84F6E" w:rsidRDefault="00E642A0" w:rsidP="0097742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F6E">
              <w:rPr>
                <w:rFonts w:ascii="Arial" w:hAnsi="Arial" w:cs="Arial"/>
                <w:sz w:val="20"/>
                <w:szCs w:val="20"/>
              </w:rPr>
              <w:t>Avail of monitoring systems where available</w:t>
            </w:r>
            <w:r w:rsidR="00B84F6E">
              <w:rPr>
                <w:rFonts w:ascii="Arial" w:hAnsi="Arial" w:cs="Arial"/>
                <w:sz w:val="20"/>
                <w:szCs w:val="20"/>
              </w:rPr>
              <w:t>.</w:t>
            </w:r>
          </w:p>
        </w:tc>
      </w:tr>
    </w:tbl>
    <w:p w:rsidR="00B3248C" w:rsidRDefault="00B3248C" w:rsidP="000C4775">
      <w:pPr>
        <w:contextualSpacing/>
        <w:rPr>
          <w:rFonts w:ascii="Arial" w:hAnsi="Arial" w:cs="Arial"/>
          <w:b/>
          <w:u w:val="single"/>
        </w:rPr>
      </w:pPr>
    </w:p>
    <w:p w:rsidR="00310188" w:rsidRDefault="00310188" w:rsidP="00B84F6E">
      <w:pPr>
        <w:jc w:val="both"/>
        <w:rPr>
          <w:rFonts w:ascii="Arial" w:hAnsi="Arial" w:cs="Arial"/>
          <w:b/>
          <w:bCs/>
        </w:rPr>
      </w:pPr>
    </w:p>
    <w:p w:rsidR="00310188" w:rsidRDefault="00310188" w:rsidP="00B84F6E">
      <w:pPr>
        <w:jc w:val="both"/>
        <w:rPr>
          <w:rFonts w:ascii="Arial" w:hAnsi="Arial" w:cs="Arial"/>
          <w:b/>
          <w:bCs/>
        </w:rPr>
      </w:pPr>
    </w:p>
    <w:p w:rsidR="00E642A0" w:rsidRDefault="00E642A0" w:rsidP="00B84F6E">
      <w:pPr>
        <w:jc w:val="both"/>
        <w:rPr>
          <w:rFonts w:ascii="Arial" w:hAnsi="Arial" w:cs="Arial"/>
        </w:rPr>
      </w:pPr>
      <w:r w:rsidRPr="00B84F6E">
        <w:rPr>
          <w:rFonts w:ascii="Arial" w:hAnsi="Arial" w:cs="Arial"/>
          <w:b/>
          <w:bCs/>
        </w:rPr>
        <w:t>Scenario 3:</w:t>
      </w:r>
      <w:r w:rsidRPr="00B84F6E">
        <w:rPr>
          <w:rFonts w:ascii="Arial" w:hAnsi="Arial" w:cs="Arial"/>
        </w:rPr>
        <w:t xml:space="preserve"> Due to the impact of Covid -</w:t>
      </w:r>
      <w:r w:rsidR="00B84F6E">
        <w:rPr>
          <w:rFonts w:ascii="Arial" w:hAnsi="Arial" w:cs="Arial"/>
        </w:rPr>
        <w:t xml:space="preserve"> </w:t>
      </w:r>
      <w:r w:rsidRPr="00B84F6E">
        <w:rPr>
          <w:rFonts w:ascii="Arial" w:hAnsi="Arial" w:cs="Arial"/>
        </w:rPr>
        <w:t xml:space="preserve">19 the scenario where it is not feasible to maintain a </w:t>
      </w:r>
      <w:r w:rsidR="009B080B">
        <w:rPr>
          <w:rFonts w:ascii="Arial" w:hAnsi="Arial" w:cs="Arial"/>
        </w:rPr>
        <w:t xml:space="preserve">individual </w:t>
      </w:r>
      <w:r w:rsidRPr="00B84F6E">
        <w:rPr>
          <w:rFonts w:ascii="Arial" w:hAnsi="Arial" w:cs="Arial"/>
        </w:rPr>
        <w:t xml:space="preserve">in their own home. </w:t>
      </w:r>
    </w:p>
    <w:p w:rsidR="00E642A0" w:rsidRPr="00B84F6E" w:rsidRDefault="00E642A0" w:rsidP="00B84F6E">
      <w:pPr>
        <w:jc w:val="both"/>
        <w:rPr>
          <w:rFonts w:ascii="Arial" w:hAnsi="Arial" w:cs="Arial"/>
        </w:rPr>
      </w:pPr>
      <w:r w:rsidRPr="00B84F6E">
        <w:rPr>
          <w:rFonts w:ascii="Arial" w:hAnsi="Arial" w:cs="Arial"/>
        </w:rPr>
        <w:t xml:space="preserve">In this case the following contingencies would be appropriate. Consideration must be given to the fact that those </w:t>
      </w:r>
      <w:r w:rsidR="009B080B">
        <w:rPr>
          <w:rFonts w:ascii="Arial" w:hAnsi="Arial" w:cs="Arial"/>
        </w:rPr>
        <w:t xml:space="preserve">individuals </w:t>
      </w:r>
      <w:r w:rsidRPr="00B84F6E">
        <w:rPr>
          <w:rFonts w:ascii="Arial" w:hAnsi="Arial" w:cs="Arial"/>
        </w:rPr>
        <w:t>in</w:t>
      </w:r>
      <w:r w:rsidR="00724E5E">
        <w:rPr>
          <w:rFonts w:ascii="Arial" w:hAnsi="Arial" w:cs="Arial"/>
        </w:rPr>
        <w:t xml:space="preserve"> the Priority 1 and 2 group are</w:t>
      </w:r>
      <w:r w:rsidRPr="00B84F6E">
        <w:rPr>
          <w:rFonts w:ascii="Arial" w:hAnsi="Arial" w:cs="Arial"/>
        </w:rPr>
        <w:t xml:space="preserve"> those who would be categorised as at high risk of contracting Covid</w:t>
      </w:r>
      <w:r w:rsidR="00B84F6E">
        <w:rPr>
          <w:rFonts w:ascii="Arial" w:hAnsi="Arial" w:cs="Arial"/>
        </w:rPr>
        <w:t xml:space="preserve"> </w:t>
      </w:r>
      <w:r w:rsidRPr="00B84F6E">
        <w:rPr>
          <w:rFonts w:ascii="Arial" w:hAnsi="Arial" w:cs="Arial"/>
        </w:rPr>
        <w:t xml:space="preserve">- 19. Priority 1 </w:t>
      </w:r>
      <w:r w:rsidR="009B080B">
        <w:rPr>
          <w:rFonts w:ascii="Arial" w:hAnsi="Arial" w:cs="Arial"/>
        </w:rPr>
        <w:t xml:space="preserve">individuals </w:t>
      </w:r>
      <w:r w:rsidRPr="00B84F6E">
        <w:rPr>
          <w:rFonts w:ascii="Arial" w:hAnsi="Arial" w:cs="Arial"/>
        </w:rPr>
        <w:t>would be especially vulnerable.</w:t>
      </w:r>
    </w:p>
    <w:tbl>
      <w:tblPr>
        <w:tblStyle w:val="LightList-Accent5"/>
        <w:tblW w:w="0" w:type="auto"/>
        <w:tblLook w:val="04A0" w:firstRow="1" w:lastRow="0" w:firstColumn="1" w:lastColumn="0" w:noHBand="0" w:noVBand="1"/>
      </w:tblPr>
      <w:tblGrid>
        <w:gridCol w:w="3487"/>
        <w:gridCol w:w="3487"/>
        <w:gridCol w:w="3487"/>
        <w:gridCol w:w="3487"/>
      </w:tblGrid>
      <w:tr w:rsidR="00E642A0" w:rsidRPr="00B84F6E" w:rsidTr="0097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E642A0" w:rsidRPr="00977421" w:rsidRDefault="00E642A0" w:rsidP="00977421">
            <w:pPr>
              <w:jc w:val="center"/>
              <w:rPr>
                <w:rFonts w:ascii="Arial" w:hAnsi="Arial" w:cs="Arial"/>
                <w:b w:val="0"/>
                <w:bCs w:val="0"/>
                <w:sz w:val="24"/>
                <w:szCs w:val="24"/>
              </w:rPr>
            </w:pPr>
            <w:r w:rsidRPr="00977421">
              <w:rPr>
                <w:rFonts w:ascii="Arial" w:hAnsi="Arial" w:cs="Arial"/>
                <w:sz w:val="24"/>
                <w:szCs w:val="24"/>
              </w:rPr>
              <w:t>Priority 1</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2</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3</w:t>
            </w:r>
          </w:p>
        </w:tc>
        <w:tc>
          <w:tcPr>
            <w:tcW w:w="3487" w:type="dxa"/>
          </w:tcPr>
          <w:p w:rsidR="00E642A0" w:rsidRPr="00977421" w:rsidRDefault="00E642A0" w:rsidP="009774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77421">
              <w:rPr>
                <w:rFonts w:ascii="Arial" w:hAnsi="Arial" w:cs="Arial"/>
                <w:sz w:val="24"/>
                <w:szCs w:val="24"/>
              </w:rPr>
              <w:t>Priority 4</w:t>
            </w:r>
          </w:p>
        </w:tc>
      </w:tr>
      <w:tr w:rsidR="00E642A0" w:rsidRPr="00B84F6E" w:rsidTr="0097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rsidR="00E642A0" w:rsidRPr="00977421" w:rsidRDefault="00E642A0" w:rsidP="00977421">
            <w:pPr>
              <w:jc w:val="center"/>
              <w:rPr>
                <w:rFonts w:ascii="Arial" w:hAnsi="Arial" w:cs="Arial"/>
                <w:b w:val="0"/>
                <w:bCs w:val="0"/>
                <w:sz w:val="24"/>
                <w:szCs w:val="24"/>
              </w:rPr>
            </w:pPr>
            <w:r w:rsidRPr="00977421">
              <w:rPr>
                <w:rFonts w:ascii="Arial" w:hAnsi="Arial" w:cs="Arial"/>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c>
          <w:tcPr>
            <w:tcW w:w="3487" w:type="dxa"/>
          </w:tcPr>
          <w:p w:rsidR="00E642A0" w:rsidRPr="00977421" w:rsidRDefault="00E642A0" w:rsidP="009774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77421">
              <w:rPr>
                <w:rFonts w:ascii="Arial" w:hAnsi="Arial" w:cs="Arial"/>
                <w:b/>
                <w:bCs/>
                <w:sz w:val="24"/>
                <w:szCs w:val="24"/>
              </w:rPr>
              <w:t>Contingency</w:t>
            </w:r>
          </w:p>
        </w:tc>
      </w:tr>
      <w:tr w:rsidR="00E642A0" w:rsidRPr="00977421" w:rsidTr="00977421">
        <w:tc>
          <w:tcPr>
            <w:cnfStyle w:val="001000000000" w:firstRow="0" w:lastRow="0" w:firstColumn="1" w:lastColumn="0" w:oddVBand="0" w:evenVBand="0" w:oddHBand="0" w:evenHBand="0" w:firstRowFirstColumn="0" w:firstRowLastColumn="0" w:lastRowFirstColumn="0" w:lastRowLastColumn="0"/>
            <w:tcW w:w="3487" w:type="dxa"/>
          </w:tcPr>
          <w:p w:rsidR="002D6C32" w:rsidRPr="00724E5E" w:rsidRDefault="00E642A0" w:rsidP="00977421">
            <w:pPr>
              <w:pStyle w:val="ListParagraph"/>
              <w:numPr>
                <w:ilvl w:val="0"/>
                <w:numId w:val="26"/>
              </w:numPr>
              <w:spacing w:after="0" w:line="240" w:lineRule="auto"/>
              <w:rPr>
                <w:rFonts w:ascii="Arial" w:hAnsi="Arial" w:cs="Arial"/>
                <w:b w:val="0"/>
                <w:sz w:val="20"/>
                <w:szCs w:val="20"/>
              </w:rPr>
            </w:pPr>
            <w:r w:rsidRPr="00724E5E">
              <w:rPr>
                <w:rFonts w:ascii="Arial" w:hAnsi="Arial" w:cs="Arial"/>
                <w:b w:val="0"/>
                <w:sz w:val="20"/>
                <w:szCs w:val="20"/>
              </w:rPr>
              <w:t xml:space="preserve">Explore possibility of </w:t>
            </w:r>
            <w:r w:rsidR="009B080B" w:rsidRPr="00724E5E">
              <w:rPr>
                <w:rFonts w:ascii="Arial" w:hAnsi="Arial" w:cs="Arial"/>
                <w:b w:val="0"/>
                <w:sz w:val="20"/>
                <w:szCs w:val="20"/>
              </w:rPr>
              <w:t>individual</w:t>
            </w:r>
            <w:r w:rsidRPr="00724E5E">
              <w:rPr>
                <w:rFonts w:ascii="Arial" w:hAnsi="Arial" w:cs="Arial"/>
                <w:b w:val="0"/>
                <w:sz w:val="20"/>
                <w:szCs w:val="20"/>
              </w:rPr>
              <w:t xml:space="preserve"> residing with friend/relative or them moving in with </w:t>
            </w:r>
            <w:r w:rsidR="009B080B" w:rsidRPr="00724E5E">
              <w:rPr>
                <w:rFonts w:ascii="Arial" w:hAnsi="Arial" w:cs="Arial"/>
                <w:b w:val="0"/>
                <w:sz w:val="20"/>
                <w:szCs w:val="20"/>
              </w:rPr>
              <w:t xml:space="preserve">individual </w:t>
            </w:r>
            <w:r w:rsidR="002D6C32" w:rsidRPr="00724E5E">
              <w:rPr>
                <w:rFonts w:ascii="Arial" w:hAnsi="Arial" w:cs="Arial"/>
                <w:b w:val="0"/>
                <w:sz w:val="20"/>
                <w:szCs w:val="20"/>
              </w:rPr>
              <w:t>(assuming there is a provision for appropriate PPE for the individual)</w:t>
            </w:r>
          </w:p>
          <w:p w:rsidR="00E642A0" w:rsidRPr="00724E5E" w:rsidRDefault="00E642A0" w:rsidP="00977421">
            <w:pPr>
              <w:pStyle w:val="ListParagraph"/>
              <w:numPr>
                <w:ilvl w:val="0"/>
                <w:numId w:val="26"/>
              </w:numPr>
              <w:spacing w:after="0" w:line="240" w:lineRule="auto"/>
              <w:rPr>
                <w:rFonts w:ascii="Arial" w:hAnsi="Arial" w:cs="Arial"/>
                <w:b w:val="0"/>
                <w:sz w:val="20"/>
                <w:szCs w:val="20"/>
              </w:rPr>
            </w:pPr>
            <w:r w:rsidRPr="00724E5E">
              <w:rPr>
                <w:rFonts w:ascii="Arial" w:hAnsi="Arial" w:cs="Arial"/>
                <w:b w:val="0"/>
                <w:sz w:val="20"/>
                <w:szCs w:val="20"/>
              </w:rPr>
              <w:t>Increasing clinical</w:t>
            </w:r>
            <w:r w:rsidR="007C4C33" w:rsidRPr="00724E5E">
              <w:rPr>
                <w:rFonts w:ascii="Arial" w:hAnsi="Arial" w:cs="Arial"/>
                <w:b w:val="0"/>
                <w:sz w:val="20"/>
                <w:szCs w:val="20"/>
              </w:rPr>
              <w:t>/support</w:t>
            </w:r>
            <w:r w:rsidRPr="00724E5E">
              <w:rPr>
                <w:rFonts w:ascii="Arial" w:hAnsi="Arial" w:cs="Arial"/>
                <w:b w:val="0"/>
                <w:sz w:val="20"/>
                <w:szCs w:val="20"/>
              </w:rPr>
              <w:t xml:space="preserve"> input from community </w:t>
            </w:r>
            <w:r w:rsidR="009B080B" w:rsidRPr="00724E5E">
              <w:rPr>
                <w:rFonts w:ascii="Arial" w:hAnsi="Arial" w:cs="Arial"/>
                <w:b w:val="0"/>
                <w:sz w:val="20"/>
                <w:szCs w:val="20"/>
              </w:rPr>
              <w:t xml:space="preserve">/disability </w:t>
            </w:r>
            <w:r w:rsidRPr="00724E5E">
              <w:rPr>
                <w:rFonts w:ascii="Arial" w:hAnsi="Arial" w:cs="Arial"/>
                <w:b w:val="0"/>
                <w:sz w:val="20"/>
                <w:szCs w:val="20"/>
              </w:rPr>
              <w:t>nursing</w:t>
            </w:r>
            <w:r w:rsidR="007C4C33" w:rsidRPr="00724E5E">
              <w:rPr>
                <w:rFonts w:ascii="Arial" w:hAnsi="Arial" w:cs="Arial"/>
                <w:b w:val="0"/>
                <w:sz w:val="20"/>
                <w:szCs w:val="20"/>
              </w:rPr>
              <w:t xml:space="preserve">/support </w:t>
            </w:r>
            <w:r w:rsidRPr="00724E5E">
              <w:rPr>
                <w:rFonts w:ascii="Arial" w:hAnsi="Arial" w:cs="Arial"/>
                <w:b w:val="0"/>
                <w:sz w:val="20"/>
                <w:szCs w:val="20"/>
              </w:rPr>
              <w:t>team</w:t>
            </w:r>
            <w:r w:rsidR="007C4C33" w:rsidRPr="00724E5E">
              <w:rPr>
                <w:rFonts w:ascii="Arial" w:hAnsi="Arial" w:cs="Arial"/>
                <w:b w:val="0"/>
                <w:sz w:val="20"/>
                <w:szCs w:val="20"/>
              </w:rPr>
              <w:t>s</w:t>
            </w:r>
            <w:r w:rsidRPr="00724E5E">
              <w:rPr>
                <w:rFonts w:ascii="Arial" w:hAnsi="Arial" w:cs="Arial"/>
                <w:b w:val="0"/>
                <w:sz w:val="20"/>
                <w:szCs w:val="20"/>
              </w:rPr>
              <w:t xml:space="preserve"> and community volunteer services to support this</w:t>
            </w:r>
            <w:r w:rsidR="00B84F6E" w:rsidRPr="00724E5E">
              <w:rPr>
                <w:rFonts w:ascii="Arial" w:hAnsi="Arial" w:cs="Arial"/>
                <w:b w:val="0"/>
                <w:sz w:val="20"/>
                <w:szCs w:val="20"/>
              </w:rPr>
              <w:t>.</w:t>
            </w:r>
          </w:p>
          <w:p w:rsidR="00E642A0" w:rsidRPr="00724E5E" w:rsidRDefault="00E642A0" w:rsidP="00977421">
            <w:pPr>
              <w:pStyle w:val="ListParagraph"/>
              <w:numPr>
                <w:ilvl w:val="0"/>
                <w:numId w:val="26"/>
              </w:numPr>
              <w:spacing w:after="0" w:line="240" w:lineRule="auto"/>
              <w:rPr>
                <w:rFonts w:ascii="Arial" w:hAnsi="Arial" w:cs="Arial"/>
                <w:b w:val="0"/>
                <w:sz w:val="20"/>
                <w:szCs w:val="20"/>
              </w:rPr>
            </w:pPr>
            <w:r w:rsidRPr="00724E5E">
              <w:rPr>
                <w:rFonts w:ascii="Arial" w:hAnsi="Arial" w:cs="Arial"/>
                <w:b w:val="0"/>
                <w:sz w:val="20"/>
                <w:szCs w:val="20"/>
              </w:rPr>
              <w:t>Consider tr</w:t>
            </w:r>
            <w:r w:rsidR="007C4C33" w:rsidRPr="00724E5E">
              <w:rPr>
                <w:rFonts w:ascii="Arial" w:hAnsi="Arial" w:cs="Arial"/>
                <w:b w:val="0"/>
                <w:sz w:val="20"/>
                <w:szCs w:val="20"/>
              </w:rPr>
              <w:t>ansfer to intermediate care bed</w:t>
            </w:r>
          </w:p>
          <w:p w:rsidR="007C4C33" w:rsidRPr="00724E5E" w:rsidRDefault="007C4C33" w:rsidP="00977421">
            <w:pPr>
              <w:pStyle w:val="ListParagraph"/>
              <w:numPr>
                <w:ilvl w:val="0"/>
                <w:numId w:val="26"/>
              </w:numPr>
              <w:spacing w:after="0" w:line="240" w:lineRule="auto"/>
              <w:jc w:val="both"/>
              <w:rPr>
                <w:rFonts w:ascii="Arial" w:hAnsi="Arial" w:cs="Arial"/>
                <w:b w:val="0"/>
                <w:sz w:val="20"/>
                <w:szCs w:val="20"/>
              </w:rPr>
            </w:pPr>
            <w:r w:rsidRPr="00724E5E">
              <w:rPr>
                <w:rFonts w:ascii="Arial" w:hAnsi="Arial" w:cs="Arial"/>
                <w:b w:val="0"/>
                <w:sz w:val="20"/>
                <w:szCs w:val="20"/>
              </w:rPr>
              <w:t>Consider temporary move to community group respite support</w:t>
            </w:r>
          </w:p>
          <w:p w:rsidR="007C4C33" w:rsidRPr="00724E5E" w:rsidRDefault="007C4C33" w:rsidP="00977421">
            <w:pPr>
              <w:pStyle w:val="ListParagraph"/>
              <w:numPr>
                <w:ilvl w:val="0"/>
                <w:numId w:val="26"/>
              </w:numPr>
              <w:spacing w:after="0" w:line="240" w:lineRule="auto"/>
              <w:jc w:val="both"/>
              <w:rPr>
                <w:rFonts w:ascii="Arial" w:hAnsi="Arial" w:cs="Arial"/>
                <w:b w:val="0"/>
                <w:sz w:val="20"/>
                <w:szCs w:val="20"/>
              </w:rPr>
            </w:pPr>
            <w:r w:rsidRPr="00724E5E">
              <w:rPr>
                <w:rFonts w:ascii="Arial" w:hAnsi="Arial" w:cs="Arial"/>
                <w:b w:val="0"/>
                <w:sz w:val="20"/>
                <w:szCs w:val="20"/>
              </w:rPr>
              <w:t xml:space="preserve">Consider temporary move to </w:t>
            </w:r>
            <w:r w:rsidRPr="00724E5E">
              <w:rPr>
                <w:rFonts w:ascii="Arial" w:hAnsi="Arial" w:cs="Arial"/>
                <w:b w:val="0"/>
                <w:sz w:val="20"/>
                <w:szCs w:val="20"/>
              </w:rPr>
              <w:lastRenderedPageBreak/>
              <w:t>vacancy in congregated setting</w:t>
            </w:r>
          </w:p>
          <w:p w:rsidR="00B84F6E" w:rsidRPr="00724E5E" w:rsidRDefault="00B84F6E" w:rsidP="00C43DEF">
            <w:pPr>
              <w:pStyle w:val="ListParagraph"/>
              <w:spacing w:after="0" w:line="240" w:lineRule="auto"/>
              <w:rPr>
                <w:rFonts w:ascii="Arial" w:hAnsi="Arial" w:cs="Arial"/>
                <w:b w:val="0"/>
                <w:sz w:val="20"/>
                <w:szCs w:val="20"/>
              </w:rPr>
            </w:pPr>
          </w:p>
        </w:tc>
        <w:tc>
          <w:tcPr>
            <w:tcW w:w="3487" w:type="dxa"/>
          </w:tcPr>
          <w:p w:rsidR="002D6C32" w:rsidRPr="00724E5E"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E5E">
              <w:rPr>
                <w:rFonts w:ascii="Arial" w:hAnsi="Arial" w:cs="Arial"/>
                <w:sz w:val="20"/>
                <w:szCs w:val="20"/>
              </w:rPr>
              <w:lastRenderedPageBreak/>
              <w:t xml:space="preserve">Explore possibility of </w:t>
            </w:r>
            <w:r w:rsidR="009B080B" w:rsidRPr="00724E5E">
              <w:rPr>
                <w:rFonts w:ascii="Arial" w:hAnsi="Arial" w:cs="Arial"/>
                <w:sz w:val="20"/>
                <w:szCs w:val="20"/>
              </w:rPr>
              <w:t xml:space="preserve">individual </w:t>
            </w:r>
            <w:r w:rsidRPr="00724E5E">
              <w:rPr>
                <w:rFonts w:ascii="Arial" w:hAnsi="Arial" w:cs="Arial"/>
                <w:sz w:val="20"/>
                <w:szCs w:val="20"/>
              </w:rPr>
              <w:t xml:space="preserve"> residing with friend/relative or them moving in with</w:t>
            </w:r>
            <w:r w:rsidR="009B080B" w:rsidRPr="00724E5E">
              <w:rPr>
                <w:rFonts w:ascii="Arial" w:hAnsi="Arial" w:cs="Arial"/>
                <w:sz w:val="20"/>
                <w:szCs w:val="20"/>
              </w:rPr>
              <w:t xml:space="preserve"> individual</w:t>
            </w:r>
            <w:r w:rsidRPr="00724E5E">
              <w:rPr>
                <w:rFonts w:ascii="Arial" w:hAnsi="Arial" w:cs="Arial"/>
                <w:sz w:val="20"/>
                <w:szCs w:val="20"/>
              </w:rPr>
              <w:t xml:space="preserve">. </w:t>
            </w:r>
            <w:r w:rsidR="002D6C32" w:rsidRPr="00724E5E">
              <w:rPr>
                <w:rFonts w:ascii="Arial" w:hAnsi="Arial" w:cs="Arial"/>
                <w:sz w:val="20"/>
                <w:szCs w:val="20"/>
              </w:rPr>
              <w:t>(assuming there is a provision for appropriate PPE for the individual)</w:t>
            </w:r>
          </w:p>
          <w:p w:rsidR="00E642A0" w:rsidRPr="00724E5E"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E5E">
              <w:rPr>
                <w:rFonts w:ascii="Arial" w:hAnsi="Arial" w:cs="Arial"/>
                <w:sz w:val="20"/>
                <w:szCs w:val="20"/>
              </w:rPr>
              <w:t>Increasing clinical</w:t>
            </w:r>
            <w:r w:rsidR="007C4C33" w:rsidRPr="00724E5E">
              <w:rPr>
                <w:rFonts w:ascii="Arial" w:hAnsi="Arial" w:cs="Arial"/>
                <w:sz w:val="20"/>
                <w:szCs w:val="20"/>
              </w:rPr>
              <w:t xml:space="preserve">/support </w:t>
            </w:r>
            <w:r w:rsidRPr="00724E5E">
              <w:rPr>
                <w:rFonts w:ascii="Arial" w:hAnsi="Arial" w:cs="Arial"/>
                <w:sz w:val="20"/>
                <w:szCs w:val="20"/>
              </w:rPr>
              <w:t xml:space="preserve"> input from community</w:t>
            </w:r>
            <w:r w:rsidR="007C4C33" w:rsidRPr="00724E5E">
              <w:rPr>
                <w:rFonts w:ascii="Arial" w:hAnsi="Arial" w:cs="Arial"/>
                <w:sz w:val="20"/>
                <w:szCs w:val="20"/>
              </w:rPr>
              <w:t>/disability</w:t>
            </w:r>
            <w:r w:rsidRPr="00724E5E">
              <w:rPr>
                <w:rFonts w:ascii="Arial" w:hAnsi="Arial" w:cs="Arial"/>
                <w:sz w:val="20"/>
                <w:szCs w:val="20"/>
              </w:rPr>
              <w:t xml:space="preserve"> nursing</w:t>
            </w:r>
            <w:r w:rsidR="007C4C33" w:rsidRPr="00724E5E">
              <w:rPr>
                <w:rFonts w:ascii="Arial" w:hAnsi="Arial" w:cs="Arial"/>
                <w:sz w:val="20"/>
                <w:szCs w:val="20"/>
              </w:rPr>
              <w:t xml:space="preserve">/support </w:t>
            </w:r>
            <w:r w:rsidRPr="00724E5E">
              <w:rPr>
                <w:rFonts w:ascii="Arial" w:hAnsi="Arial" w:cs="Arial"/>
                <w:sz w:val="20"/>
                <w:szCs w:val="20"/>
              </w:rPr>
              <w:t xml:space="preserve"> team</w:t>
            </w:r>
            <w:r w:rsidR="007C4C33" w:rsidRPr="00724E5E">
              <w:rPr>
                <w:rFonts w:ascii="Arial" w:hAnsi="Arial" w:cs="Arial"/>
                <w:sz w:val="20"/>
                <w:szCs w:val="20"/>
              </w:rPr>
              <w:t>s</w:t>
            </w:r>
            <w:r w:rsidRPr="00724E5E">
              <w:rPr>
                <w:rFonts w:ascii="Arial" w:hAnsi="Arial" w:cs="Arial"/>
                <w:sz w:val="20"/>
                <w:szCs w:val="20"/>
              </w:rPr>
              <w:t xml:space="preserve"> and community volunteer services to support this</w:t>
            </w:r>
            <w:r w:rsidR="00B84F6E" w:rsidRPr="00724E5E">
              <w:rPr>
                <w:rFonts w:ascii="Arial" w:hAnsi="Arial" w:cs="Arial"/>
                <w:sz w:val="20"/>
                <w:szCs w:val="20"/>
              </w:rPr>
              <w:t>.</w:t>
            </w:r>
          </w:p>
          <w:p w:rsidR="00E642A0" w:rsidRPr="00724E5E"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24E5E">
              <w:rPr>
                <w:rFonts w:ascii="Arial" w:hAnsi="Arial" w:cs="Arial"/>
                <w:sz w:val="20"/>
                <w:szCs w:val="20"/>
              </w:rPr>
              <w:t>Consider transfer to intermediate care bed</w:t>
            </w:r>
            <w:r w:rsidR="00B84F6E" w:rsidRPr="00724E5E">
              <w:rPr>
                <w:rFonts w:ascii="Arial" w:hAnsi="Arial" w:cs="Arial"/>
                <w:sz w:val="20"/>
                <w:szCs w:val="20"/>
              </w:rPr>
              <w:t>.</w:t>
            </w:r>
          </w:p>
          <w:p w:rsidR="007C4C33" w:rsidRPr="00724E5E" w:rsidRDefault="007C4C33" w:rsidP="00977421">
            <w:pPr>
              <w:pStyle w:val="ListParagraph"/>
              <w:numPr>
                <w:ilvl w:val="0"/>
                <w:numId w:val="2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E5E">
              <w:rPr>
                <w:rFonts w:ascii="Arial" w:hAnsi="Arial" w:cs="Arial"/>
                <w:sz w:val="20"/>
                <w:szCs w:val="20"/>
              </w:rPr>
              <w:t>Consider temporary move to community group respite support</w:t>
            </w:r>
          </w:p>
          <w:p w:rsidR="007C4C33" w:rsidRPr="00724E5E" w:rsidRDefault="007C4C33" w:rsidP="00977421">
            <w:pPr>
              <w:pStyle w:val="ListParagraph"/>
              <w:numPr>
                <w:ilvl w:val="0"/>
                <w:numId w:val="2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E5E">
              <w:rPr>
                <w:rFonts w:ascii="Arial" w:hAnsi="Arial" w:cs="Arial"/>
                <w:sz w:val="20"/>
                <w:szCs w:val="20"/>
              </w:rPr>
              <w:t xml:space="preserve">Consider temporary move to </w:t>
            </w:r>
            <w:r w:rsidRPr="00724E5E">
              <w:rPr>
                <w:rFonts w:ascii="Arial" w:hAnsi="Arial" w:cs="Arial"/>
                <w:sz w:val="20"/>
                <w:szCs w:val="20"/>
              </w:rPr>
              <w:lastRenderedPageBreak/>
              <w:t>vacancy in congregated setting</w:t>
            </w:r>
          </w:p>
          <w:p w:rsidR="007C4C33" w:rsidRPr="00724E5E" w:rsidRDefault="007C4C33" w:rsidP="007C4C3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487" w:type="dxa"/>
          </w:tcPr>
          <w:p w:rsidR="00E642A0" w:rsidRPr="00977421"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77421">
              <w:rPr>
                <w:rFonts w:ascii="Arial" w:hAnsi="Arial" w:cs="Arial"/>
                <w:sz w:val="20"/>
                <w:szCs w:val="20"/>
              </w:rPr>
              <w:lastRenderedPageBreak/>
              <w:t xml:space="preserve">Explore possibility of </w:t>
            </w:r>
            <w:r w:rsidR="009B080B" w:rsidRPr="00977421">
              <w:rPr>
                <w:rFonts w:ascii="Arial" w:hAnsi="Arial" w:cs="Arial"/>
                <w:sz w:val="20"/>
                <w:szCs w:val="20"/>
              </w:rPr>
              <w:t xml:space="preserve">individual </w:t>
            </w:r>
            <w:r w:rsidRPr="00977421">
              <w:rPr>
                <w:rFonts w:ascii="Arial" w:hAnsi="Arial" w:cs="Arial"/>
                <w:sz w:val="20"/>
                <w:szCs w:val="20"/>
              </w:rPr>
              <w:t xml:space="preserve"> residing with friend/relative or them moving in with </w:t>
            </w:r>
            <w:r w:rsidR="009B080B" w:rsidRPr="00977421">
              <w:rPr>
                <w:rFonts w:ascii="Arial" w:hAnsi="Arial" w:cs="Arial"/>
                <w:sz w:val="20"/>
                <w:szCs w:val="20"/>
              </w:rPr>
              <w:t xml:space="preserve">individual </w:t>
            </w:r>
            <w:r w:rsidR="00B84F6E" w:rsidRPr="00977421">
              <w:rPr>
                <w:rFonts w:ascii="Arial" w:hAnsi="Arial" w:cs="Arial"/>
                <w:sz w:val="20"/>
                <w:szCs w:val="20"/>
              </w:rPr>
              <w:t>.</w:t>
            </w:r>
          </w:p>
          <w:p w:rsidR="00E642A0" w:rsidRPr="00977421"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21">
              <w:rPr>
                <w:rFonts w:ascii="Arial" w:hAnsi="Arial" w:cs="Arial"/>
                <w:sz w:val="20"/>
                <w:szCs w:val="20"/>
              </w:rPr>
              <w:t>Support this by availing of community volunteer services</w:t>
            </w:r>
            <w:r w:rsidR="00B84F6E" w:rsidRPr="00977421">
              <w:rPr>
                <w:rFonts w:ascii="Arial" w:hAnsi="Arial" w:cs="Arial"/>
                <w:sz w:val="20"/>
                <w:szCs w:val="20"/>
              </w:rPr>
              <w:t>.</w:t>
            </w:r>
            <w:r w:rsidRPr="00977421">
              <w:rPr>
                <w:rFonts w:ascii="Arial" w:hAnsi="Arial" w:cs="Arial"/>
                <w:sz w:val="20"/>
                <w:szCs w:val="20"/>
              </w:rPr>
              <w:t xml:space="preserve"> </w:t>
            </w:r>
          </w:p>
          <w:p w:rsidR="007C4C33" w:rsidRPr="00977421" w:rsidRDefault="007C4C33"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21">
              <w:rPr>
                <w:rFonts w:ascii="Arial" w:hAnsi="Arial" w:cs="Arial"/>
                <w:sz w:val="20"/>
                <w:szCs w:val="20"/>
              </w:rPr>
              <w:t>Support with the use of assistive technology</w:t>
            </w:r>
          </w:p>
        </w:tc>
        <w:tc>
          <w:tcPr>
            <w:tcW w:w="3487" w:type="dxa"/>
          </w:tcPr>
          <w:p w:rsidR="00E642A0" w:rsidRPr="00977421"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77421">
              <w:rPr>
                <w:rFonts w:ascii="Arial" w:hAnsi="Arial" w:cs="Arial"/>
                <w:sz w:val="20"/>
                <w:szCs w:val="20"/>
              </w:rPr>
              <w:t xml:space="preserve">Explore possibility of </w:t>
            </w:r>
            <w:r w:rsidR="009B080B" w:rsidRPr="00977421">
              <w:rPr>
                <w:rFonts w:ascii="Arial" w:hAnsi="Arial" w:cs="Arial"/>
                <w:sz w:val="20"/>
                <w:szCs w:val="20"/>
              </w:rPr>
              <w:t xml:space="preserve">individual </w:t>
            </w:r>
            <w:r w:rsidRPr="00977421">
              <w:rPr>
                <w:rFonts w:ascii="Arial" w:hAnsi="Arial" w:cs="Arial"/>
                <w:sz w:val="20"/>
                <w:szCs w:val="20"/>
              </w:rPr>
              <w:t xml:space="preserve"> residing with friend/relative or them moving in with </w:t>
            </w:r>
            <w:r w:rsidR="009B080B" w:rsidRPr="00977421">
              <w:rPr>
                <w:rFonts w:ascii="Arial" w:hAnsi="Arial" w:cs="Arial"/>
                <w:sz w:val="20"/>
                <w:szCs w:val="20"/>
              </w:rPr>
              <w:t xml:space="preserve">individual </w:t>
            </w:r>
            <w:r w:rsidR="00B84F6E" w:rsidRPr="00977421">
              <w:rPr>
                <w:rFonts w:ascii="Arial" w:hAnsi="Arial" w:cs="Arial"/>
                <w:sz w:val="20"/>
                <w:szCs w:val="20"/>
              </w:rPr>
              <w:t>.</w:t>
            </w:r>
          </w:p>
          <w:p w:rsidR="00E642A0" w:rsidRPr="00977421" w:rsidRDefault="00E642A0"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77421">
              <w:rPr>
                <w:rFonts w:ascii="Arial" w:hAnsi="Arial" w:cs="Arial"/>
                <w:sz w:val="20"/>
                <w:szCs w:val="20"/>
              </w:rPr>
              <w:t>Support this by availing of community volunteer services</w:t>
            </w:r>
          </w:p>
          <w:p w:rsidR="007C4C33" w:rsidRPr="00977421" w:rsidRDefault="007C4C33" w:rsidP="00977421">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77421">
              <w:rPr>
                <w:rFonts w:ascii="Arial" w:hAnsi="Arial" w:cs="Arial"/>
                <w:sz w:val="20"/>
                <w:szCs w:val="20"/>
              </w:rPr>
              <w:t>Support with the use of assistive technology</w:t>
            </w:r>
          </w:p>
        </w:tc>
      </w:tr>
    </w:tbl>
    <w:p w:rsidR="00397524" w:rsidRDefault="00397524" w:rsidP="000C4775">
      <w:pPr>
        <w:contextualSpacing/>
        <w:rPr>
          <w:rFonts w:ascii="Arial" w:hAnsi="Arial" w:cs="Arial"/>
          <w:b/>
          <w:u w:val="single"/>
        </w:rPr>
      </w:pPr>
    </w:p>
    <w:p w:rsidR="00E642A0" w:rsidRDefault="00E642A0" w:rsidP="000C4775">
      <w:pPr>
        <w:contextualSpacing/>
        <w:rPr>
          <w:rFonts w:ascii="Arial" w:hAnsi="Arial" w:cs="Arial"/>
          <w:b/>
          <w:u w:val="single"/>
        </w:rPr>
      </w:pPr>
    </w:p>
    <w:p w:rsidR="000C4775" w:rsidRPr="000C4775" w:rsidRDefault="000C4775" w:rsidP="000C4775">
      <w:pPr>
        <w:contextualSpacing/>
        <w:rPr>
          <w:rFonts w:ascii="Arial" w:hAnsi="Arial" w:cs="Arial"/>
          <w:b/>
          <w:u w:val="single"/>
        </w:rPr>
      </w:pPr>
    </w:p>
    <w:p w:rsidR="000C4775" w:rsidRPr="000C4775" w:rsidRDefault="00656148" w:rsidP="00E02075">
      <w:pPr>
        <w:ind w:left="720"/>
        <w:contextualSpacing/>
        <w:rPr>
          <w:rFonts w:ascii="Arial" w:hAnsi="Arial" w:cs="Arial"/>
          <w:b/>
          <w:u w:val="single"/>
        </w:rPr>
      </w:pPr>
      <w:r w:rsidRPr="00656148">
        <w:rPr>
          <w:rFonts w:ascii="Arial" w:hAnsi="Arial" w:cs="Arial"/>
          <w:color w:val="FF0000"/>
        </w:rPr>
        <w:cr/>
      </w:r>
    </w:p>
    <w:p w:rsidR="000C4775" w:rsidRPr="00654B5C" w:rsidRDefault="000C4775" w:rsidP="00654B5C">
      <w:pPr>
        <w:contextualSpacing/>
        <w:jc w:val="center"/>
        <w:rPr>
          <w:rFonts w:ascii="Arial" w:hAnsi="Arial" w:cs="Arial"/>
          <w:b/>
          <w:color w:val="2F5496" w:themeColor="accent5" w:themeShade="BF"/>
          <w:sz w:val="28"/>
          <w:szCs w:val="28"/>
          <w:u w:val="single"/>
        </w:rPr>
      </w:pPr>
      <w:r w:rsidRPr="00654B5C">
        <w:rPr>
          <w:rFonts w:ascii="Arial" w:hAnsi="Arial" w:cs="Arial"/>
          <w:b/>
          <w:color w:val="2F5496" w:themeColor="accent5" w:themeShade="BF"/>
          <w:sz w:val="28"/>
          <w:szCs w:val="28"/>
          <w:u w:val="single"/>
        </w:rPr>
        <w:t>Health Care Support Assistan</w:t>
      </w:r>
      <w:r w:rsidR="007F05FF" w:rsidRPr="00654B5C">
        <w:rPr>
          <w:rFonts w:ascii="Arial" w:hAnsi="Arial" w:cs="Arial"/>
          <w:b/>
          <w:color w:val="2F5496" w:themeColor="accent5" w:themeShade="BF"/>
          <w:sz w:val="28"/>
          <w:szCs w:val="28"/>
          <w:u w:val="single"/>
        </w:rPr>
        <w:t>t/Personal Assistan</w:t>
      </w:r>
      <w:r w:rsidRPr="00654B5C">
        <w:rPr>
          <w:rFonts w:ascii="Arial" w:hAnsi="Arial" w:cs="Arial"/>
          <w:b/>
          <w:color w:val="2F5496" w:themeColor="accent5" w:themeShade="BF"/>
          <w:sz w:val="28"/>
          <w:szCs w:val="28"/>
          <w:u w:val="single"/>
        </w:rPr>
        <w:t>t</w:t>
      </w:r>
      <w:r w:rsidR="009B080B" w:rsidRPr="00654B5C">
        <w:rPr>
          <w:rFonts w:ascii="Arial" w:hAnsi="Arial" w:cs="Arial"/>
          <w:b/>
          <w:color w:val="2F5496" w:themeColor="accent5" w:themeShade="BF"/>
          <w:sz w:val="28"/>
          <w:szCs w:val="28"/>
          <w:u w:val="single"/>
        </w:rPr>
        <w:t>/Home Support Worker</w:t>
      </w:r>
      <w:r w:rsidRPr="00654B5C">
        <w:rPr>
          <w:rFonts w:ascii="Arial" w:hAnsi="Arial" w:cs="Arial"/>
          <w:b/>
          <w:color w:val="2F5496" w:themeColor="accent5" w:themeShade="BF"/>
          <w:sz w:val="28"/>
          <w:szCs w:val="28"/>
          <w:u w:val="single"/>
        </w:rPr>
        <w:t>- Action Card</w:t>
      </w:r>
    </w:p>
    <w:p w:rsidR="000C4775" w:rsidRPr="000C4775" w:rsidRDefault="000C4775" w:rsidP="005631DB">
      <w:pPr>
        <w:contextualSpacing/>
        <w:rPr>
          <w:rFonts w:ascii="Arial" w:hAnsi="Arial" w:cs="Arial"/>
          <w:b/>
          <w:u w:val="single"/>
        </w:rPr>
      </w:pPr>
    </w:p>
    <w:p w:rsidR="000C4775" w:rsidRPr="00C43DEF" w:rsidRDefault="00E52EED" w:rsidP="000C4775">
      <w:pPr>
        <w:contextualSpacing/>
        <w:rPr>
          <w:rFonts w:ascii="Arial" w:hAnsi="Arial" w:cs="Arial"/>
          <w:b/>
          <w:sz w:val="24"/>
          <w:szCs w:val="24"/>
          <w:u w:val="single"/>
        </w:rPr>
      </w:pPr>
      <w:r w:rsidRPr="00C43DEF">
        <w:rPr>
          <w:rFonts w:ascii="Arial" w:hAnsi="Arial" w:cs="Arial"/>
          <w:b/>
          <w:sz w:val="24"/>
          <w:szCs w:val="24"/>
          <w:u w:val="single"/>
        </w:rPr>
        <w:t xml:space="preserve">Scenario </w:t>
      </w:r>
      <w:r w:rsidR="000C4775" w:rsidRPr="00C43DEF">
        <w:rPr>
          <w:rFonts w:ascii="Arial" w:hAnsi="Arial" w:cs="Arial"/>
          <w:b/>
          <w:sz w:val="24"/>
          <w:szCs w:val="24"/>
          <w:u w:val="single"/>
        </w:rPr>
        <w:t>1</w:t>
      </w:r>
    </w:p>
    <w:p w:rsidR="000C4775" w:rsidRPr="000C4775" w:rsidRDefault="000C4775" w:rsidP="000C4775">
      <w:pPr>
        <w:ind w:left="284"/>
        <w:contextualSpacing/>
        <w:rPr>
          <w:rFonts w:ascii="Arial" w:hAnsi="Arial" w:cs="Arial"/>
          <w:b/>
          <w:u w:val="single"/>
        </w:rPr>
      </w:pPr>
    </w:p>
    <w:p w:rsidR="000C4775" w:rsidRPr="000C4775" w:rsidRDefault="000C4775" w:rsidP="000C4775">
      <w:pPr>
        <w:numPr>
          <w:ilvl w:val="0"/>
          <w:numId w:val="8"/>
        </w:numPr>
        <w:contextualSpacing/>
        <w:rPr>
          <w:rFonts w:ascii="Arial" w:hAnsi="Arial" w:cs="Arial"/>
        </w:rPr>
      </w:pPr>
      <w:r w:rsidRPr="000C4775">
        <w:rPr>
          <w:rFonts w:ascii="Arial" w:hAnsi="Arial" w:cs="Arial"/>
        </w:rPr>
        <w:t>Ensure you are aware of latest client</w:t>
      </w:r>
      <w:r w:rsidR="007C4C33">
        <w:rPr>
          <w:rFonts w:ascii="Arial" w:hAnsi="Arial" w:cs="Arial"/>
        </w:rPr>
        <w:t>/service user</w:t>
      </w:r>
      <w:r w:rsidRPr="000C4775">
        <w:rPr>
          <w:rFonts w:ascii="Arial" w:hAnsi="Arial" w:cs="Arial"/>
        </w:rPr>
        <w:t xml:space="preserve"> priority listing.</w:t>
      </w:r>
    </w:p>
    <w:p w:rsidR="000C4775" w:rsidRPr="000C4775" w:rsidRDefault="000C4775" w:rsidP="000C4775">
      <w:pPr>
        <w:numPr>
          <w:ilvl w:val="0"/>
          <w:numId w:val="8"/>
        </w:numPr>
        <w:contextualSpacing/>
        <w:rPr>
          <w:rFonts w:ascii="Arial" w:hAnsi="Arial" w:cs="Arial"/>
        </w:rPr>
      </w:pPr>
      <w:r w:rsidRPr="000C4775">
        <w:rPr>
          <w:rFonts w:ascii="Arial" w:hAnsi="Arial" w:cs="Arial"/>
        </w:rPr>
        <w:t>Ensure you are aware of the latest update from your Line Manager.</w:t>
      </w:r>
    </w:p>
    <w:p w:rsidR="00977421" w:rsidRDefault="000C4775" w:rsidP="000C4775">
      <w:pPr>
        <w:numPr>
          <w:ilvl w:val="0"/>
          <w:numId w:val="8"/>
        </w:numPr>
        <w:contextualSpacing/>
        <w:rPr>
          <w:rFonts w:ascii="Arial" w:hAnsi="Arial" w:cs="Arial"/>
        </w:rPr>
      </w:pPr>
      <w:r w:rsidRPr="00977421">
        <w:rPr>
          <w:rFonts w:ascii="Arial" w:hAnsi="Arial" w:cs="Arial"/>
        </w:rPr>
        <w:t>Report any issues in relation to</w:t>
      </w:r>
      <w:r w:rsidR="002D6C32" w:rsidRPr="00977421">
        <w:rPr>
          <w:rFonts w:ascii="Arial" w:hAnsi="Arial" w:cs="Arial"/>
        </w:rPr>
        <w:t xml:space="preserve"> Personal Protective Equipment</w:t>
      </w:r>
      <w:r w:rsidRPr="00977421">
        <w:rPr>
          <w:rFonts w:ascii="Arial" w:hAnsi="Arial" w:cs="Arial"/>
        </w:rPr>
        <w:t xml:space="preserve"> PPEs and supplies to your Line Manager</w:t>
      </w:r>
    </w:p>
    <w:p w:rsidR="000C4775" w:rsidRPr="00977421" w:rsidRDefault="000C4775" w:rsidP="000C4775">
      <w:pPr>
        <w:numPr>
          <w:ilvl w:val="0"/>
          <w:numId w:val="8"/>
        </w:numPr>
        <w:contextualSpacing/>
        <w:rPr>
          <w:rFonts w:ascii="Arial" w:hAnsi="Arial" w:cs="Arial"/>
        </w:rPr>
      </w:pPr>
      <w:r w:rsidRPr="00977421">
        <w:rPr>
          <w:rFonts w:ascii="Arial" w:hAnsi="Arial" w:cs="Arial"/>
        </w:rPr>
        <w:t>Report any is</w:t>
      </w:r>
      <w:r w:rsidR="00C43DEF" w:rsidRPr="00977421">
        <w:rPr>
          <w:rFonts w:ascii="Arial" w:hAnsi="Arial" w:cs="Arial"/>
        </w:rPr>
        <w:t>sues from your client</w:t>
      </w:r>
      <w:r w:rsidR="007C4C33" w:rsidRPr="00977421">
        <w:rPr>
          <w:rFonts w:ascii="Arial" w:hAnsi="Arial" w:cs="Arial"/>
        </w:rPr>
        <w:t>/service user</w:t>
      </w:r>
      <w:r w:rsidR="00C43DEF" w:rsidRPr="00977421">
        <w:rPr>
          <w:rFonts w:ascii="Arial" w:hAnsi="Arial" w:cs="Arial"/>
        </w:rPr>
        <w:t xml:space="preserve"> caseload – e.g.</w:t>
      </w:r>
      <w:r w:rsidR="00E52EED" w:rsidRPr="00977421">
        <w:rPr>
          <w:rFonts w:ascii="Arial" w:hAnsi="Arial" w:cs="Arial"/>
        </w:rPr>
        <w:t xml:space="preserve"> </w:t>
      </w:r>
      <w:r w:rsidRPr="00977421">
        <w:rPr>
          <w:rFonts w:ascii="Arial" w:hAnsi="Arial" w:cs="Arial"/>
        </w:rPr>
        <w:t xml:space="preserve"> relative symptomatic of Covid</w:t>
      </w:r>
      <w:r w:rsidR="00B84F6E" w:rsidRPr="00977421">
        <w:rPr>
          <w:rFonts w:ascii="Arial" w:hAnsi="Arial" w:cs="Arial"/>
        </w:rPr>
        <w:t xml:space="preserve"> – </w:t>
      </w:r>
      <w:r w:rsidRPr="00977421">
        <w:rPr>
          <w:rFonts w:ascii="Arial" w:hAnsi="Arial" w:cs="Arial"/>
        </w:rPr>
        <w:t>19</w:t>
      </w:r>
      <w:r w:rsidR="00B84F6E" w:rsidRPr="00977421">
        <w:rPr>
          <w:rFonts w:ascii="Arial" w:hAnsi="Arial" w:cs="Arial"/>
        </w:rPr>
        <w:t>.</w:t>
      </w:r>
    </w:p>
    <w:p w:rsidR="000C4775" w:rsidRDefault="000C4775" w:rsidP="000C4775">
      <w:pPr>
        <w:numPr>
          <w:ilvl w:val="0"/>
          <w:numId w:val="8"/>
        </w:numPr>
        <w:contextualSpacing/>
        <w:rPr>
          <w:rFonts w:ascii="Arial" w:hAnsi="Arial" w:cs="Arial"/>
        </w:rPr>
      </w:pPr>
      <w:r w:rsidRPr="000C4775">
        <w:rPr>
          <w:rFonts w:ascii="Arial" w:hAnsi="Arial" w:cs="Arial"/>
        </w:rPr>
        <w:t xml:space="preserve">Ensure </w:t>
      </w:r>
      <w:r w:rsidRPr="009C1414">
        <w:rPr>
          <w:rFonts w:ascii="Arial" w:hAnsi="Arial" w:cs="Arial"/>
        </w:rPr>
        <w:t>attendance</w:t>
      </w:r>
      <w:r w:rsidRPr="000C4775">
        <w:rPr>
          <w:rFonts w:ascii="Arial" w:hAnsi="Arial" w:cs="Arial"/>
        </w:rPr>
        <w:t xml:space="preserve"> at any training sessions/information sessions in relation to issues associated with Covid</w:t>
      </w:r>
      <w:r w:rsidR="00B84F6E">
        <w:rPr>
          <w:rFonts w:ascii="Arial" w:hAnsi="Arial" w:cs="Arial"/>
        </w:rPr>
        <w:t xml:space="preserve"> </w:t>
      </w:r>
      <w:r w:rsidRPr="000C4775">
        <w:rPr>
          <w:rFonts w:ascii="Arial" w:hAnsi="Arial" w:cs="Arial"/>
        </w:rPr>
        <w:t>-</w:t>
      </w:r>
      <w:r w:rsidR="00B84F6E">
        <w:rPr>
          <w:rFonts w:ascii="Arial" w:hAnsi="Arial" w:cs="Arial"/>
        </w:rPr>
        <w:t xml:space="preserve"> </w:t>
      </w:r>
      <w:r w:rsidRPr="000C4775">
        <w:rPr>
          <w:rFonts w:ascii="Arial" w:hAnsi="Arial" w:cs="Arial"/>
        </w:rPr>
        <w:t>19.</w:t>
      </w:r>
    </w:p>
    <w:p w:rsidR="0074110C" w:rsidRPr="000C4775" w:rsidRDefault="0074110C" w:rsidP="0074110C">
      <w:pPr>
        <w:ind w:left="720"/>
        <w:contextualSpacing/>
        <w:rPr>
          <w:rFonts w:ascii="Arial" w:hAnsi="Arial" w:cs="Arial"/>
        </w:rPr>
      </w:pPr>
    </w:p>
    <w:p w:rsidR="00201CAA" w:rsidRDefault="00201CAA" w:rsidP="00982FA5">
      <w:pPr>
        <w:rPr>
          <w:rFonts w:ascii="Arial" w:hAnsi="Arial" w:cs="Arial"/>
          <w:b/>
          <w:sz w:val="24"/>
          <w:szCs w:val="24"/>
          <w:u w:val="single"/>
        </w:rPr>
      </w:pPr>
    </w:p>
    <w:p w:rsidR="000C4775" w:rsidRPr="00C43DEF" w:rsidRDefault="00E52EED" w:rsidP="00982FA5">
      <w:pPr>
        <w:rPr>
          <w:rFonts w:ascii="Arial" w:hAnsi="Arial" w:cs="Arial"/>
          <w:b/>
          <w:sz w:val="24"/>
          <w:szCs w:val="24"/>
          <w:u w:val="single"/>
        </w:rPr>
      </w:pPr>
      <w:r w:rsidRPr="00C43DEF">
        <w:rPr>
          <w:rFonts w:ascii="Arial" w:hAnsi="Arial" w:cs="Arial"/>
          <w:b/>
          <w:sz w:val="24"/>
          <w:szCs w:val="24"/>
          <w:u w:val="single"/>
        </w:rPr>
        <w:t xml:space="preserve">Scenario </w:t>
      </w:r>
      <w:r w:rsidR="000C4775" w:rsidRPr="00C43DEF">
        <w:rPr>
          <w:rFonts w:ascii="Arial" w:hAnsi="Arial" w:cs="Arial"/>
          <w:b/>
          <w:sz w:val="24"/>
          <w:szCs w:val="24"/>
          <w:u w:val="single"/>
        </w:rPr>
        <w:t>2</w:t>
      </w:r>
    </w:p>
    <w:p w:rsidR="005631DB" w:rsidRDefault="005631DB" w:rsidP="005631DB">
      <w:pPr>
        <w:pStyle w:val="ListParagraph"/>
        <w:numPr>
          <w:ilvl w:val="0"/>
          <w:numId w:val="10"/>
        </w:numPr>
        <w:rPr>
          <w:rFonts w:ascii="Arial" w:hAnsi="Arial" w:cs="Arial"/>
        </w:rPr>
      </w:pPr>
      <w:r w:rsidRPr="005631DB">
        <w:rPr>
          <w:rFonts w:ascii="Arial" w:hAnsi="Arial" w:cs="Arial"/>
        </w:rPr>
        <w:t>Adhere to guidance from your Line Manager</w:t>
      </w:r>
      <w:r w:rsidR="00C43DEF">
        <w:rPr>
          <w:rFonts w:ascii="Arial" w:hAnsi="Arial" w:cs="Arial"/>
        </w:rPr>
        <w:t>.</w:t>
      </w:r>
    </w:p>
    <w:p w:rsidR="00201CAA" w:rsidRDefault="00201CAA" w:rsidP="00310188">
      <w:pPr>
        <w:rPr>
          <w:rFonts w:ascii="Arial" w:hAnsi="Arial" w:cs="Arial"/>
          <w:b/>
          <w:sz w:val="24"/>
          <w:szCs w:val="24"/>
          <w:u w:val="single"/>
        </w:rPr>
      </w:pPr>
    </w:p>
    <w:p w:rsidR="00310188" w:rsidRPr="00C43DEF" w:rsidRDefault="00310188" w:rsidP="00310188">
      <w:pPr>
        <w:rPr>
          <w:rFonts w:ascii="Arial" w:hAnsi="Arial" w:cs="Arial"/>
          <w:b/>
          <w:sz w:val="24"/>
          <w:szCs w:val="24"/>
          <w:u w:val="single"/>
        </w:rPr>
      </w:pPr>
      <w:r w:rsidRPr="00C43DEF">
        <w:rPr>
          <w:rFonts w:ascii="Arial" w:hAnsi="Arial" w:cs="Arial"/>
          <w:b/>
          <w:sz w:val="24"/>
          <w:szCs w:val="24"/>
          <w:u w:val="single"/>
        </w:rPr>
        <w:t xml:space="preserve">Scenario </w:t>
      </w:r>
      <w:r>
        <w:rPr>
          <w:rFonts w:ascii="Arial" w:hAnsi="Arial" w:cs="Arial"/>
          <w:b/>
          <w:sz w:val="24"/>
          <w:szCs w:val="24"/>
          <w:u w:val="single"/>
        </w:rPr>
        <w:t>3</w:t>
      </w:r>
    </w:p>
    <w:p w:rsidR="00977421" w:rsidRPr="00977421" w:rsidRDefault="00310188" w:rsidP="00045F55">
      <w:pPr>
        <w:pStyle w:val="ListParagraph"/>
        <w:numPr>
          <w:ilvl w:val="0"/>
          <w:numId w:val="10"/>
        </w:numPr>
        <w:rPr>
          <w:rFonts w:ascii="Arial" w:hAnsi="Arial" w:cs="Arial"/>
        </w:rPr>
      </w:pPr>
      <w:r w:rsidRPr="00E81E57">
        <w:rPr>
          <w:rFonts w:ascii="Arial" w:hAnsi="Arial" w:cs="Arial"/>
        </w:rPr>
        <w:t>Adhere to guidance from your Line Manager</w:t>
      </w:r>
      <w:r w:rsidR="008E7B90">
        <w:rPr>
          <w:rFonts w:ascii="Arial" w:hAnsi="Arial" w:cs="Arial"/>
        </w:rPr>
        <w:t>.</w:t>
      </w:r>
    </w:p>
    <w:p w:rsidR="00654B5C" w:rsidRDefault="00654B5C" w:rsidP="00045F55">
      <w:pPr>
        <w:rPr>
          <w:rFonts w:ascii="Arial" w:hAnsi="Arial" w:cs="Arial"/>
          <w:b/>
          <w:sz w:val="24"/>
          <w:szCs w:val="24"/>
        </w:rPr>
      </w:pPr>
    </w:p>
    <w:p w:rsidR="008E7B90" w:rsidRDefault="00045F55" w:rsidP="00045F55">
      <w:pPr>
        <w:rPr>
          <w:rFonts w:ascii="Arial" w:hAnsi="Arial" w:cs="Arial"/>
          <w:b/>
          <w:sz w:val="24"/>
          <w:szCs w:val="24"/>
        </w:rPr>
      </w:pPr>
      <w:r w:rsidRPr="00B84F6E">
        <w:rPr>
          <w:rFonts w:ascii="Arial" w:hAnsi="Arial" w:cs="Arial"/>
          <w:b/>
          <w:sz w:val="24"/>
          <w:szCs w:val="24"/>
        </w:rPr>
        <w:lastRenderedPageBreak/>
        <w:t>Appendix</w:t>
      </w:r>
      <w:r w:rsidR="002007DA" w:rsidRPr="00B84F6E">
        <w:rPr>
          <w:rFonts w:ascii="Arial" w:hAnsi="Arial" w:cs="Arial"/>
          <w:b/>
          <w:sz w:val="24"/>
          <w:szCs w:val="24"/>
        </w:rPr>
        <w:t xml:space="preserve"> I</w:t>
      </w:r>
    </w:p>
    <w:p w:rsidR="00045F55" w:rsidRPr="008E7B90" w:rsidRDefault="00045F55" w:rsidP="00045F55">
      <w:pPr>
        <w:rPr>
          <w:rFonts w:ascii="Arial" w:hAnsi="Arial" w:cs="Arial"/>
          <w:b/>
          <w:sz w:val="24"/>
          <w:szCs w:val="24"/>
        </w:rPr>
      </w:pPr>
      <w:r w:rsidRPr="00C43DEF">
        <w:rPr>
          <w:rFonts w:ascii="Arial" w:hAnsi="Arial" w:cs="Arial"/>
          <w:b/>
          <w:sz w:val="28"/>
          <w:szCs w:val="28"/>
          <w:u w:val="single"/>
        </w:rPr>
        <w:t>Additional Operational Considerations</w:t>
      </w:r>
    </w:p>
    <w:p w:rsidR="007F05FF" w:rsidRPr="00B84F6E" w:rsidRDefault="007F05FF" w:rsidP="007F05FF">
      <w:pPr>
        <w:contextualSpacing/>
        <w:rPr>
          <w:rFonts w:ascii="Arial" w:hAnsi="Arial" w:cs="Arial"/>
          <w:b/>
          <w:sz w:val="24"/>
          <w:szCs w:val="24"/>
          <w:u w:val="single"/>
        </w:rPr>
      </w:pPr>
      <w:r w:rsidRPr="00B84F6E">
        <w:rPr>
          <w:rFonts w:ascii="Arial" w:hAnsi="Arial" w:cs="Arial"/>
          <w:b/>
          <w:sz w:val="24"/>
          <w:szCs w:val="24"/>
          <w:u w:val="single"/>
        </w:rPr>
        <w:t>Operational</w:t>
      </w:r>
    </w:p>
    <w:p w:rsidR="007F05FF" w:rsidRPr="000C4775" w:rsidRDefault="007F05FF" w:rsidP="007F05FF">
      <w:pPr>
        <w:contextualSpacing/>
        <w:rPr>
          <w:rFonts w:ascii="Arial" w:hAnsi="Arial" w:cs="Arial"/>
          <w:b/>
          <w:u w:val="single"/>
        </w:rPr>
      </w:pPr>
    </w:p>
    <w:p w:rsidR="006E1F54" w:rsidRDefault="007F05FF" w:rsidP="00C43DEF">
      <w:pPr>
        <w:numPr>
          <w:ilvl w:val="0"/>
          <w:numId w:val="4"/>
        </w:numPr>
        <w:contextualSpacing/>
        <w:jc w:val="both"/>
        <w:rPr>
          <w:rFonts w:ascii="Arial" w:hAnsi="Arial" w:cs="Arial"/>
        </w:rPr>
      </w:pPr>
      <w:r w:rsidRPr="006E1F54">
        <w:rPr>
          <w:rFonts w:ascii="Arial" w:hAnsi="Arial" w:cs="Arial"/>
        </w:rPr>
        <w:t>Identify additional sources to strengthen workforce</w:t>
      </w:r>
      <w:r w:rsidR="00B84F6E" w:rsidRPr="006E1F54">
        <w:rPr>
          <w:rFonts w:ascii="Arial" w:hAnsi="Arial" w:cs="Arial"/>
        </w:rPr>
        <w:t xml:space="preserve"> </w:t>
      </w:r>
      <w:r w:rsidRPr="006E1F54">
        <w:rPr>
          <w:rFonts w:ascii="Arial" w:hAnsi="Arial" w:cs="Arial"/>
        </w:rPr>
        <w:t xml:space="preserve">- staff available to work increased hours, </w:t>
      </w:r>
      <w:r w:rsidR="00826D8E" w:rsidRPr="006E1F54">
        <w:rPr>
          <w:rFonts w:ascii="Arial" w:hAnsi="Arial" w:cs="Arial"/>
        </w:rPr>
        <w:t>v</w:t>
      </w:r>
      <w:r w:rsidRPr="006E1F54">
        <w:rPr>
          <w:rFonts w:ascii="Arial" w:hAnsi="Arial" w:cs="Arial"/>
        </w:rPr>
        <w:t>olunteers</w:t>
      </w:r>
      <w:r w:rsidR="006262FF" w:rsidRPr="006E1F54">
        <w:rPr>
          <w:rFonts w:ascii="Arial" w:hAnsi="Arial" w:cs="Arial"/>
        </w:rPr>
        <w:t xml:space="preserve"> and agencies who have been identified </w:t>
      </w:r>
      <w:r w:rsidRPr="006E1F54">
        <w:rPr>
          <w:rFonts w:ascii="Arial" w:hAnsi="Arial" w:cs="Arial"/>
        </w:rPr>
        <w:t xml:space="preserve">and </w:t>
      </w:r>
      <w:r w:rsidR="006262FF" w:rsidRPr="006E1F54">
        <w:rPr>
          <w:rFonts w:ascii="Arial" w:hAnsi="Arial" w:cs="Arial"/>
        </w:rPr>
        <w:t>approved to support existing resources.</w:t>
      </w:r>
    </w:p>
    <w:p w:rsidR="006262FF" w:rsidRDefault="006262FF" w:rsidP="00C43DEF">
      <w:pPr>
        <w:numPr>
          <w:ilvl w:val="0"/>
          <w:numId w:val="4"/>
        </w:numPr>
        <w:contextualSpacing/>
        <w:jc w:val="both"/>
        <w:rPr>
          <w:rFonts w:ascii="Arial" w:hAnsi="Arial" w:cs="Arial"/>
        </w:rPr>
      </w:pPr>
      <w:r w:rsidRPr="006E1F54">
        <w:rPr>
          <w:rFonts w:ascii="Arial" w:hAnsi="Arial" w:cs="Arial"/>
        </w:rPr>
        <w:t xml:space="preserve">Identify </w:t>
      </w:r>
      <w:r w:rsidR="007F05FF" w:rsidRPr="006E1F54">
        <w:rPr>
          <w:rFonts w:ascii="Arial" w:hAnsi="Arial" w:cs="Arial"/>
        </w:rPr>
        <w:t>any training requirements</w:t>
      </w:r>
      <w:r w:rsidRPr="006E1F54">
        <w:rPr>
          <w:rFonts w:ascii="Arial" w:hAnsi="Arial" w:cs="Arial"/>
        </w:rPr>
        <w:t xml:space="preserve"> required by existing staff or support agencies and volunteers</w:t>
      </w:r>
      <w:r w:rsidR="00826D8E" w:rsidRPr="006E1F54">
        <w:rPr>
          <w:rFonts w:ascii="Arial" w:hAnsi="Arial" w:cs="Arial"/>
        </w:rPr>
        <w:t>.</w:t>
      </w:r>
    </w:p>
    <w:p w:rsidR="005A6730" w:rsidRPr="005A6730" w:rsidRDefault="005A6730" w:rsidP="005A6730">
      <w:pPr>
        <w:numPr>
          <w:ilvl w:val="0"/>
          <w:numId w:val="4"/>
        </w:numPr>
        <w:contextualSpacing/>
        <w:jc w:val="both"/>
        <w:rPr>
          <w:rFonts w:ascii="Arial" w:hAnsi="Arial" w:cs="Arial"/>
        </w:rPr>
      </w:pPr>
      <w:r>
        <w:rPr>
          <w:rFonts w:ascii="Arial" w:hAnsi="Arial" w:cs="Arial"/>
        </w:rPr>
        <w:t xml:space="preserve">As appropriate, make contact with the treating physician / specialist nurse where available, if the patient carries a diagnosis for which there is ongoing active management or engagement with hospital services as appropriate </w:t>
      </w:r>
    </w:p>
    <w:p w:rsidR="007F05FF" w:rsidRPr="00ED0E05" w:rsidRDefault="006262FF" w:rsidP="00C43DEF">
      <w:pPr>
        <w:numPr>
          <w:ilvl w:val="0"/>
          <w:numId w:val="4"/>
        </w:numPr>
        <w:contextualSpacing/>
        <w:jc w:val="both"/>
        <w:rPr>
          <w:rFonts w:ascii="Arial" w:hAnsi="Arial" w:cs="Arial"/>
        </w:rPr>
      </w:pPr>
      <w:r w:rsidRPr="00ED0E05">
        <w:rPr>
          <w:rFonts w:ascii="Arial" w:hAnsi="Arial" w:cs="Arial"/>
        </w:rPr>
        <w:t>Identify any requirement for the timely supply</w:t>
      </w:r>
      <w:r w:rsidR="007F05FF" w:rsidRPr="00ED0E05">
        <w:rPr>
          <w:rFonts w:ascii="Arial" w:hAnsi="Arial" w:cs="Arial"/>
        </w:rPr>
        <w:t xml:space="preserve"> of PPEs.</w:t>
      </w:r>
    </w:p>
    <w:p w:rsidR="001D728D" w:rsidRPr="00ED0E05" w:rsidRDefault="00DE2477" w:rsidP="00C43DEF">
      <w:pPr>
        <w:numPr>
          <w:ilvl w:val="1"/>
          <w:numId w:val="4"/>
        </w:numPr>
        <w:contextualSpacing/>
        <w:jc w:val="both"/>
        <w:rPr>
          <w:rFonts w:ascii="Arial" w:hAnsi="Arial" w:cs="Arial"/>
        </w:rPr>
      </w:pPr>
      <w:r w:rsidRPr="00ED0E05">
        <w:rPr>
          <w:rFonts w:ascii="Arial" w:hAnsi="Arial" w:cs="Arial"/>
        </w:rPr>
        <w:t>In the event of urgent replacement/redeployment, ensure replacement staff</w:t>
      </w:r>
      <w:r w:rsidR="00826D8E">
        <w:rPr>
          <w:rFonts w:ascii="Arial" w:hAnsi="Arial" w:cs="Arial"/>
        </w:rPr>
        <w:t xml:space="preserve"> </w:t>
      </w:r>
      <w:r w:rsidRPr="00ED0E05">
        <w:rPr>
          <w:rFonts w:ascii="Arial" w:hAnsi="Arial" w:cs="Arial"/>
        </w:rPr>
        <w:t xml:space="preserve"> are suitably trained.</w:t>
      </w:r>
      <w:r w:rsidR="007F05FF" w:rsidRPr="00ED0E05">
        <w:rPr>
          <w:rFonts w:ascii="Arial" w:hAnsi="Arial" w:cs="Arial"/>
        </w:rPr>
        <w:t xml:space="preserve"> </w:t>
      </w:r>
    </w:p>
    <w:p w:rsidR="007F05FF" w:rsidRPr="001D728D" w:rsidRDefault="007F05FF" w:rsidP="00C43DEF">
      <w:pPr>
        <w:numPr>
          <w:ilvl w:val="1"/>
          <w:numId w:val="4"/>
        </w:numPr>
        <w:contextualSpacing/>
        <w:jc w:val="both"/>
        <w:rPr>
          <w:rFonts w:ascii="Arial" w:hAnsi="Arial" w:cs="Arial"/>
        </w:rPr>
      </w:pPr>
      <w:r w:rsidRPr="001D728D">
        <w:rPr>
          <w:rFonts w:ascii="Arial" w:hAnsi="Arial" w:cs="Arial"/>
        </w:rPr>
        <w:t>Access to the house is available</w:t>
      </w:r>
      <w:r w:rsidR="00826D8E">
        <w:rPr>
          <w:rFonts w:ascii="Arial" w:hAnsi="Arial" w:cs="Arial"/>
        </w:rPr>
        <w:t>.</w:t>
      </w:r>
      <w:r w:rsidRPr="001D728D">
        <w:rPr>
          <w:rFonts w:ascii="Arial" w:hAnsi="Arial" w:cs="Arial"/>
        </w:rPr>
        <w:t xml:space="preserve"> </w:t>
      </w:r>
    </w:p>
    <w:p w:rsidR="007F05FF" w:rsidRPr="00B84F6E" w:rsidRDefault="007F05FF" w:rsidP="00C43DEF">
      <w:pPr>
        <w:numPr>
          <w:ilvl w:val="1"/>
          <w:numId w:val="4"/>
        </w:numPr>
        <w:contextualSpacing/>
        <w:jc w:val="both"/>
        <w:rPr>
          <w:rFonts w:ascii="Arial" w:hAnsi="Arial" w:cs="Arial"/>
        </w:rPr>
      </w:pPr>
      <w:r w:rsidRPr="006D1ABC">
        <w:rPr>
          <w:rFonts w:ascii="Arial" w:hAnsi="Arial" w:cs="Arial"/>
        </w:rPr>
        <w:t>Introductions by HHO may not be available and therefore prior arrangement</w:t>
      </w:r>
      <w:r w:rsidR="001D728D">
        <w:rPr>
          <w:rFonts w:ascii="Arial" w:hAnsi="Arial" w:cs="Arial"/>
        </w:rPr>
        <w:t xml:space="preserve"> by phone</w:t>
      </w:r>
      <w:r w:rsidRPr="006D1ABC">
        <w:rPr>
          <w:rFonts w:ascii="Arial" w:hAnsi="Arial" w:cs="Arial"/>
        </w:rPr>
        <w:t xml:space="preserve"> with client/families to ensure HCSA is arranged.</w:t>
      </w:r>
    </w:p>
    <w:p w:rsidR="007F05FF" w:rsidRPr="000C4775" w:rsidRDefault="007F05FF" w:rsidP="007F05FF">
      <w:pPr>
        <w:ind w:left="1440"/>
        <w:contextualSpacing/>
        <w:rPr>
          <w:rFonts w:ascii="Arial" w:hAnsi="Arial" w:cs="Arial"/>
          <w:color w:val="FF0000"/>
        </w:rPr>
      </w:pPr>
    </w:p>
    <w:p w:rsidR="007F05FF" w:rsidRPr="00C43DEF" w:rsidRDefault="00C922CF" w:rsidP="00C43DEF">
      <w:pPr>
        <w:ind w:left="720" w:firstLine="360"/>
        <w:contextualSpacing/>
        <w:rPr>
          <w:rFonts w:ascii="Arial" w:hAnsi="Arial" w:cs="Arial"/>
          <w:color w:val="0000FF"/>
          <w:u w:val="single"/>
        </w:rPr>
      </w:pPr>
      <w:hyperlink r:id="rId14" w:history="1">
        <w:r w:rsidR="007F05FF" w:rsidRPr="00C43DEF">
          <w:rPr>
            <w:rFonts w:ascii="Arial" w:hAnsi="Arial" w:cs="Arial"/>
            <w:color w:val="0000FF"/>
            <w:u w:val="single"/>
          </w:rPr>
          <w:t>https://www.youtube.com/watch?v=_4l7qvh5p80&amp;feature=youtu.be</w:t>
        </w:r>
      </w:hyperlink>
    </w:p>
    <w:p w:rsidR="00B84F6E" w:rsidRDefault="00B84F6E" w:rsidP="007F05FF">
      <w:pPr>
        <w:ind w:left="720"/>
        <w:contextualSpacing/>
      </w:pPr>
    </w:p>
    <w:p w:rsidR="007F05FF" w:rsidRDefault="007F05FF" w:rsidP="00C43DEF">
      <w:pPr>
        <w:numPr>
          <w:ilvl w:val="0"/>
          <w:numId w:val="4"/>
        </w:numPr>
        <w:contextualSpacing/>
        <w:jc w:val="both"/>
        <w:rPr>
          <w:rFonts w:ascii="Arial" w:hAnsi="Arial" w:cs="Arial"/>
        </w:rPr>
      </w:pPr>
      <w:r w:rsidRPr="000C4775">
        <w:rPr>
          <w:rFonts w:ascii="Arial" w:hAnsi="Arial" w:cs="Arial"/>
        </w:rPr>
        <w:t xml:space="preserve">Ensure all updates from local and national co-ordination teams are communicated to staff. Staff </w:t>
      </w:r>
      <w:r w:rsidR="00826D8E">
        <w:rPr>
          <w:rFonts w:ascii="Arial" w:hAnsi="Arial" w:cs="Arial"/>
        </w:rPr>
        <w:t xml:space="preserve"> </w:t>
      </w:r>
      <w:r w:rsidRPr="000C4775">
        <w:rPr>
          <w:rFonts w:ascii="Arial" w:hAnsi="Arial" w:cs="Arial"/>
        </w:rPr>
        <w:t>are also to be advised to monitor HSE and HSPC communications for updates due to the evolving situation.</w:t>
      </w:r>
    </w:p>
    <w:p w:rsidR="004B6CB5" w:rsidRPr="000C4775" w:rsidRDefault="004B6CB5" w:rsidP="00977421">
      <w:pPr>
        <w:ind w:left="360"/>
        <w:contextualSpacing/>
        <w:jc w:val="both"/>
        <w:rPr>
          <w:rFonts w:ascii="Arial" w:hAnsi="Arial" w:cs="Arial"/>
        </w:rPr>
      </w:pPr>
    </w:p>
    <w:p w:rsidR="007F05FF" w:rsidRDefault="007F05FF" w:rsidP="007F05FF">
      <w:pPr>
        <w:contextualSpacing/>
        <w:rPr>
          <w:rFonts w:ascii="Arial" w:hAnsi="Arial" w:cs="Arial"/>
          <w:b/>
          <w:sz w:val="24"/>
          <w:szCs w:val="24"/>
          <w:u w:val="single"/>
        </w:rPr>
      </w:pPr>
      <w:r w:rsidRPr="00B84F6E">
        <w:rPr>
          <w:rFonts w:ascii="Arial" w:hAnsi="Arial" w:cs="Arial"/>
          <w:b/>
          <w:sz w:val="24"/>
          <w:szCs w:val="24"/>
          <w:u w:val="single"/>
        </w:rPr>
        <w:t>Administrative</w:t>
      </w:r>
    </w:p>
    <w:p w:rsidR="00B84F6E" w:rsidRPr="00B84F6E" w:rsidRDefault="00B84F6E" w:rsidP="007F05FF">
      <w:pPr>
        <w:contextualSpacing/>
        <w:rPr>
          <w:rFonts w:ascii="Arial" w:hAnsi="Arial" w:cs="Arial"/>
          <w:b/>
          <w:sz w:val="24"/>
          <w:szCs w:val="24"/>
          <w:u w:val="single"/>
        </w:rPr>
      </w:pPr>
    </w:p>
    <w:p w:rsidR="007F05FF" w:rsidRDefault="007F05FF" w:rsidP="00C43DEF">
      <w:pPr>
        <w:numPr>
          <w:ilvl w:val="0"/>
          <w:numId w:val="5"/>
        </w:numPr>
        <w:contextualSpacing/>
        <w:jc w:val="both"/>
        <w:rPr>
          <w:rFonts w:ascii="Arial" w:hAnsi="Arial" w:cs="Arial"/>
        </w:rPr>
      </w:pPr>
      <w:r w:rsidRPr="00ED0E05">
        <w:rPr>
          <w:rFonts w:ascii="Arial" w:hAnsi="Arial" w:cs="Arial"/>
        </w:rPr>
        <w:t>Review</w:t>
      </w:r>
      <w:r w:rsidR="006262FF" w:rsidRPr="00ED0E05">
        <w:rPr>
          <w:rFonts w:ascii="Arial" w:hAnsi="Arial" w:cs="Arial"/>
        </w:rPr>
        <w:t xml:space="preserve"> (and update when necessary)</w:t>
      </w:r>
      <w:r w:rsidRPr="000C4775">
        <w:rPr>
          <w:rFonts w:ascii="Arial" w:hAnsi="Arial" w:cs="Arial"/>
        </w:rPr>
        <w:t xml:space="preserve"> </w:t>
      </w:r>
      <w:r w:rsidR="006262FF">
        <w:rPr>
          <w:rFonts w:ascii="Arial" w:hAnsi="Arial" w:cs="Arial"/>
        </w:rPr>
        <w:t>c</w:t>
      </w:r>
      <w:r w:rsidRPr="000C4775">
        <w:rPr>
          <w:rFonts w:ascii="Arial" w:hAnsi="Arial" w:cs="Arial"/>
        </w:rPr>
        <w:t>lient</w:t>
      </w:r>
      <w:r w:rsidR="007C4C33">
        <w:rPr>
          <w:rFonts w:ascii="Arial" w:hAnsi="Arial" w:cs="Arial"/>
        </w:rPr>
        <w:t>/service user</w:t>
      </w:r>
      <w:r w:rsidRPr="000C4775">
        <w:rPr>
          <w:rFonts w:ascii="Arial" w:hAnsi="Arial" w:cs="Arial"/>
        </w:rPr>
        <w:t xml:space="preserve"> list and level of dependency</w:t>
      </w:r>
      <w:r w:rsidR="006262FF">
        <w:rPr>
          <w:rFonts w:ascii="Arial" w:hAnsi="Arial" w:cs="Arial"/>
        </w:rPr>
        <w:t xml:space="preserve"> </w:t>
      </w:r>
      <w:r w:rsidRPr="000C4775">
        <w:rPr>
          <w:rFonts w:ascii="Arial" w:hAnsi="Arial" w:cs="Arial"/>
        </w:rPr>
        <w:t>and those clients who may require services daily, every three days or may be deferred to weekly care.</w:t>
      </w:r>
    </w:p>
    <w:p w:rsidR="009719EA" w:rsidRDefault="009719EA" w:rsidP="00C43DEF">
      <w:pPr>
        <w:numPr>
          <w:ilvl w:val="0"/>
          <w:numId w:val="5"/>
        </w:numPr>
        <w:contextualSpacing/>
        <w:jc w:val="both"/>
        <w:rPr>
          <w:rFonts w:ascii="Arial" w:hAnsi="Arial" w:cs="Arial"/>
        </w:rPr>
      </w:pPr>
      <w:r>
        <w:rPr>
          <w:rFonts w:ascii="Arial" w:hAnsi="Arial" w:cs="Arial"/>
        </w:rPr>
        <w:t xml:space="preserve">Ensure that the list also contains details of the treating / managing hospital based clinical service  </w:t>
      </w:r>
    </w:p>
    <w:p w:rsidR="007F05FF" w:rsidRPr="00ED0E05" w:rsidRDefault="007F05FF" w:rsidP="00ED0E05">
      <w:pPr>
        <w:numPr>
          <w:ilvl w:val="0"/>
          <w:numId w:val="5"/>
        </w:numPr>
        <w:contextualSpacing/>
        <w:jc w:val="both"/>
        <w:rPr>
          <w:rFonts w:ascii="Arial" w:hAnsi="Arial" w:cs="Arial"/>
        </w:rPr>
      </w:pPr>
      <w:r w:rsidRPr="00ED0E05">
        <w:rPr>
          <w:rFonts w:ascii="Arial" w:hAnsi="Arial" w:cs="Arial"/>
        </w:rPr>
        <w:t>Identify any additional sources of support</w:t>
      </w:r>
      <w:r w:rsidR="00B84F6E" w:rsidRPr="00ED0E05">
        <w:rPr>
          <w:rFonts w:ascii="Arial" w:hAnsi="Arial" w:cs="Arial"/>
        </w:rPr>
        <w:t xml:space="preserve"> </w:t>
      </w:r>
      <w:r w:rsidRPr="00ED0E05">
        <w:rPr>
          <w:rFonts w:ascii="Arial" w:hAnsi="Arial" w:cs="Arial"/>
        </w:rPr>
        <w:t>- availability of family members who may be able to provide care</w:t>
      </w:r>
      <w:r w:rsidR="007C4C33">
        <w:rPr>
          <w:rFonts w:ascii="Arial" w:hAnsi="Arial" w:cs="Arial"/>
        </w:rPr>
        <w:t>/support</w:t>
      </w:r>
      <w:r w:rsidRPr="00ED0E05">
        <w:rPr>
          <w:rFonts w:ascii="Arial" w:hAnsi="Arial" w:cs="Arial"/>
        </w:rPr>
        <w:t>, contact details of local community groups.</w:t>
      </w:r>
      <w:r w:rsidR="006262FF" w:rsidRPr="00ED0E05">
        <w:rPr>
          <w:rFonts w:ascii="Arial" w:hAnsi="Arial" w:cs="Arial"/>
        </w:rPr>
        <w:t xml:space="preserve"> </w:t>
      </w:r>
    </w:p>
    <w:p w:rsidR="007F05FF" w:rsidRPr="00ED0E05" w:rsidRDefault="007F05FF" w:rsidP="00C43DEF">
      <w:pPr>
        <w:numPr>
          <w:ilvl w:val="0"/>
          <w:numId w:val="5"/>
        </w:numPr>
        <w:contextualSpacing/>
        <w:jc w:val="both"/>
        <w:rPr>
          <w:rFonts w:ascii="Arial" w:hAnsi="Arial" w:cs="Arial"/>
          <w:b/>
        </w:rPr>
      </w:pPr>
      <w:r w:rsidRPr="000C4775">
        <w:rPr>
          <w:rFonts w:ascii="Arial" w:hAnsi="Arial" w:cs="Arial"/>
        </w:rPr>
        <w:t>Compile alternative roster based</w:t>
      </w:r>
      <w:r w:rsidR="00E52EED">
        <w:rPr>
          <w:rFonts w:ascii="Arial" w:hAnsi="Arial" w:cs="Arial"/>
        </w:rPr>
        <w:t xml:space="preserve"> into allocated teams</w:t>
      </w:r>
      <w:r w:rsidRPr="000C4775">
        <w:rPr>
          <w:rFonts w:ascii="Arial" w:hAnsi="Arial" w:cs="Arial"/>
        </w:rPr>
        <w:t xml:space="preserve"> o</w:t>
      </w:r>
      <w:r w:rsidR="00C43DEF">
        <w:rPr>
          <w:rFonts w:ascii="Arial" w:hAnsi="Arial" w:cs="Arial"/>
        </w:rPr>
        <w:t>r</w:t>
      </w:r>
      <w:r w:rsidRPr="000C4775">
        <w:rPr>
          <w:rFonts w:ascii="Arial" w:hAnsi="Arial" w:cs="Arial"/>
        </w:rPr>
        <w:t xml:space="preserve"> increased working hours as a further contingency measure.</w:t>
      </w:r>
    </w:p>
    <w:p w:rsidR="007F05FF" w:rsidRPr="00ED0E05" w:rsidRDefault="007F05FF" w:rsidP="00ED0E05">
      <w:pPr>
        <w:numPr>
          <w:ilvl w:val="0"/>
          <w:numId w:val="5"/>
        </w:numPr>
        <w:contextualSpacing/>
        <w:jc w:val="both"/>
        <w:rPr>
          <w:rFonts w:ascii="Arial" w:hAnsi="Arial" w:cs="Arial"/>
          <w:b/>
        </w:rPr>
      </w:pPr>
      <w:r w:rsidRPr="00ED0E05">
        <w:rPr>
          <w:rFonts w:ascii="Arial" w:hAnsi="Arial" w:cs="Arial"/>
        </w:rPr>
        <w:lastRenderedPageBreak/>
        <w:t>Ensure all workforce/volunteer contact details are up to date</w:t>
      </w:r>
      <w:r w:rsidR="007B04E9" w:rsidRPr="00ED0E05">
        <w:rPr>
          <w:rFonts w:ascii="Arial" w:hAnsi="Arial" w:cs="Arial"/>
        </w:rPr>
        <w:t xml:space="preserve"> and all relevant staff are aware of this list.</w:t>
      </w:r>
    </w:p>
    <w:p w:rsidR="007F05FF" w:rsidRDefault="007F05FF" w:rsidP="00C43DEF">
      <w:pPr>
        <w:numPr>
          <w:ilvl w:val="0"/>
          <w:numId w:val="5"/>
        </w:numPr>
        <w:contextualSpacing/>
        <w:jc w:val="both"/>
        <w:rPr>
          <w:rFonts w:ascii="Arial" w:hAnsi="Arial" w:cs="Arial"/>
        </w:rPr>
      </w:pPr>
      <w:r w:rsidRPr="000C4775">
        <w:rPr>
          <w:rFonts w:ascii="Arial" w:hAnsi="Arial" w:cs="Arial"/>
        </w:rPr>
        <w:t>Review existing business continuity plan and update based on existing situation. Your line manager to be informed of current status.</w:t>
      </w:r>
      <w:r w:rsidR="00C43DEF">
        <w:rPr>
          <w:rFonts w:ascii="Arial" w:hAnsi="Arial" w:cs="Arial"/>
        </w:rPr>
        <w:t xml:space="preserve"> Liaise with Local Co-ordination G</w:t>
      </w:r>
      <w:r w:rsidRPr="000C4775">
        <w:rPr>
          <w:rFonts w:ascii="Arial" w:hAnsi="Arial" w:cs="Arial"/>
        </w:rPr>
        <w:t>roup regarding current situation</w:t>
      </w:r>
      <w:r w:rsidR="00397524">
        <w:rPr>
          <w:rFonts w:ascii="Arial" w:hAnsi="Arial" w:cs="Arial"/>
        </w:rPr>
        <w:t xml:space="preserve"> and </w:t>
      </w:r>
      <w:r w:rsidRPr="000C4775">
        <w:rPr>
          <w:rFonts w:ascii="Arial" w:hAnsi="Arial" w:cs="Arial"/>
        </w:rPr>
        <w:t>supply chain in relation to PPEs.</w:t>
      </w:r>
    </w:p>
    <w:p w:rsidR="000A488C" w:rsidRDefault="00C922CF" w:rsidP="000A488C">
      <w:pPr>
        <w:numPr>
          <w:ilvl w:val="0"/>
          <w:numId w:val="5"/>
        </w:numPr>
        <w:contextualSpacing/>
        <w:rPr>
          <w:rFonts w:ascii="Arial" w:hAnsi="Arial" w:cs="Arial"/>
        </w:rPr>
      </w:pPr>
      <w:hyperlink r:id="rId15" w:history="1">
        <w:r w:rsidR="00E02075" w:rsidRPr="00C43DEF">
          <w:rPr>
            <w:rStyle w:val="Hyperlink"/>
            <w:rFonts w:ascii="Arial" w:hAnsi="Arial" w:cs="Arial"/>
          </w:rPr>
          <w:t>https://www.hpsc.ie/a-z/respiratory/coronavirus/novelcoronavirus/guidance/guidanceforhealthcareworkers/</w:t>
        </w:r>
      </w:hyperlink>
    </w:p>
    <w:p w:rsidR="000A488C" w:rsidRDefault="000A488C" w:rsidP="000A488C">
      <w:pPr>
        <w:ind w:left="360"/>
        <w:contextualSpacing/>
        <w:rPr>
          <w:rFonts w:ascii="Arial" w:hAnsi="Arial" w:cs="Arial"/>
        </w:rPr>
      </w:pPr>
    </w:p>
    <w:p w:rsidR="000A488C" w:rsidRDefault="000A488C" w:rsidP="000A488C">
      <w:pPr>
        <w:ind w:left="360"/>
        <w:contextualSpacing/>
        <w:rPr>
          <w:rFonts w:ascii="Arial" w:hAnsi="Arial" w:cs="Arial"/>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Default="000A488C" w:rsidP="000A488C">
      <w:pPr>
        <w:autoSpaceDE w:val="0"/>
        <w:autoSpaceDN w:val="0"/>
        <w:adjustRightInd w:val="0"/>
        <w:spacing w:after="0" w:line="240" w:lineRule="auto"/>
        <w:rPr>
          <w:rFonts w:cs="Calibri"/>
          <w:b/>
          <w:bCs/>
          <w:color w:val="000000"/>
        </w:rPr>
      </w:pPr>
    </w:p>
    <w:p w:rsidR="000A488C" w:rsidRPr="000A488C" w:rsidRDefault="000A488C" w:rsidP="000A488C">
      <w:pPr>
        <w:ind w:left="360"/>
        <w:contextualSpacing/>
        <w:rPr>
          <w:rFonts w:ascii="Arial" w:hAnsi="Arial" w:cs="Arial"/>
        </w:rPr>
      </w:pPr>
    </w:p>
    <w:sectPr w:rsidR="000A488C" w:rsidRPr="000A488C" w:rsidSect="000C477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CF" w:rsidRDefault="00C922CF" w:rsidP="008C3BC9">
      <w:pPr>
        <w:spacing w:after="0" w:line="240" w:lineRule="auto"/>
      </w:pPr>
      <w:r>
        <w:separator/>
      </w:r>
    </w:p>
  </w:endnote>
  <w:endnote w:type="continuationSeparator" w:id="0">
    <w:p w:rsidR="00C922CF" w:rsidRDefault="00C922CF" w:rsidP="008C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EA" w:rsidRPr="007479C4" w:rsidRDefault="00E20BEA" w:rsidP="00E20BEA">
    <w:pPr>
      <w:pStyle w:val="Footer"/>
      <w:rPr>
        <w:sz w:val="16"/>
        <w:szCs w:val="16"/>
      </w:rPr>
    </w:pPr>
    <w:r w:rsidRPr="007479C4">
      <w:rPr>
        <w:sz w:val="16"/>
        <w:szCs w:val="16"/>
      </w:rPr>
      <w:t>Strategy and Planning Older Persons</w:t>
    </w:r>
    <w:r w:rsidR="001E3769">
      <w:rPr>
        <w:sz w:val="16"/>
        <w:szCs w:val="16"/>
      </w:rPr>
      <w:t>, Disability</w:t>
    </w:r>
    <w:r w:rsidRPr="007479C4">
      <w:rPr>
        <w:sz w:val="16"/>
        <w:szCs w:val="16"/>
      </w:rPr>
      <w:t xml:space="preserve"> and Palliative Care</w:t>
    </w:r>
    <w:r w:rsidR="005631DB" w:rsidRPr="007479C4">
      <w:rPr>
        <w:sz w:val="16"/>
        <w:szCs w:val="16"/>
      </w:rPr>
      <w:t xml:space="preserve"> Mitigation</w:t>
    </w:r>
    <w:r w:rsidRPr="007479C4">
      <w:rPr>
        <w:sz w:val="16"/>
        <w:szCs w:val="16"/>
      </w:rPr>
      <w:t xml:space="preserve"> Phas</w:t>
    </w:r>
    <w:r w:rsidR="00530BF6">
      <w:rPr>
        <w:sz w:val="16"/>
        <w:szCs w:val="16"/>
      </w:rPr>
      <w:t>e Guidance Home Support v1.1 final 31</w:t>
    </w:r>
    <w:r w:rsidR="001E3769">
      <w:rPr>
        <w:sz w:val="16"/>
        <w:szCs w:val="16"/>
      </w:rPr>
      <w:t>.3.2020</w:t>
    </w:r>
  </w:p>
  <w:p w:rsidR="00FE54B8" w:rsidRDefault="00FE5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CF" w:rsidRDefault="00C922CF" w:rsidP="008C3BC9">
      <w:pPr>
        <w:spacing w:after="0" w:line="240" w:lineRule="auto"/>
      </w:pPr>
      <w:r>
        <w:separator/>
      </w:r>
    </w:p>
  </w:footnote>
  <w:footnote w:type="continuationSeparator" w:id="0">
    <w:p w:rsidR="00C922CF" w:rsidRDefault="00C922CF" w:rsidP="008C3BC9">
      <w:pPr>
        <w:spacing w:after="0" w:line="240" w:lineRule="auto"/>
      </w:pPr>
      <w:r>
        <w:continuationSeparator/>
      </w:r>
    </w:p>
  </w:footnote>
  <w:footnote w:id="1">
    <w:p w:rsidR="00C21C49" w:rsidRDefault="00C21C49">
      <w:pPr>
        <w:pStyle w:val="FootnoteText"/>
      </w:pPr>
      <w:r>
        <w:rPr>
          <w:rStyle w:val="FootnoteReference"/>
        </w:rPr>
        <w:footnoteRef/>
      </w:r>
      <w:r>
        <w:t xml:space="preserve"> </w:t>
      </w:r>
      <w:r w:rsidRPr="00C21C49">
        <w:t>https://www.hpsc.ie/a-z/respiratory/coronavirus/novelcoronavirus/guidance/vulnerablegroupsguidance/Guidance%20for%20settings%20for%20vulnerable%20groups%20V2.pdf</w:t>
      </w:r>
    </w:p>
  </w:footnote>
  <w:footnote w:id="2">
    <w:p w:rsidR="00913106" w:rsidRDefault="00913106">
      <w:pPr>
        <w:pStyle w:val="FootnoteText"/>
      </w:pPr>
      <w:r>
        <w:rPr>
          <w:rStyle w:val="FootnoteReference"/>
        </w:rPr>
        <w:footnoteRef/>
      </w:r>
      <w:r>
        <w:t xml:space="preserve"> In scenario 4 &amp; 5, the main role of the Home Support Managers and Disability Managers is to ensure that all those involved in the care of the individual are aware</w:t>
      </w:r>
      <w:r w:rsidR="00C21C49">
        <w:t xml:space="preserve"> of current status and escalate as appropriate. Any</w:t>
      </w:r>
      <w:r>
        <w:t xml:space="preserve"> decisions relating to clinical care will be made by primary care physicians and/or treating hospital Consultant in collaboration with the individual and their family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73"/>
    <w:multiLevelType w:val="multilevel"/>
    <w:tmpl w:val="EDFEE63E"/>
    <w:lvl w:ilvl="0">
      <w:start w:val="1"/>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5F2998"/>
    <w:multiLevelType w:val="hybridMultilevel"/>
    <w:tmpl w:val="AC0CC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32C44"/>
    <w:multiLevelType w:val="hybridMultilevel"/>
    <w:tmpl w:val="E90C1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61347"/>
    <w:multiLevelType w:val="hybridMultilevel"/>
    <w:tmpl w:val="42D42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12FCB"/>
    <w:multiLevelType w:val="hybridMultilevel"/>
    <w:tmpl w:val="780860F6"/>
    <w:lvl w:ilvl="0" w:tplc="CB424CB6">
      <w:start w:val="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9F2F6C"/>
    <w:multiLevelType w:val="multilevel"/>
    <w:tmpl w:val="F9A4D4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5A6CC2"/>
    <w:multiLevelType w:val="hybridMultilevel"/>
    <w:tmpl w:val="4948CD04"/>
    <w:lvl w:ilvl="0" w:tplc="346EEE44">
      <w:numFmt w:val="bullet"/>
      <w:lvlText w:val="-"/>
      <w:lvlJc w:val="left"/>
      <w:pPr>
        <w:ind w:left="1080" w:hanging="360"/>
      </w:pPr>
      <w:rPr>
        <w:rFonts w:ascii="Arial" w:eastAsia="Calibr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0C91F2A"/>
    <w:multiLevelType w:val="hybridMultilevel"/>
    <w:tmpl w:val="AEFEC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BE1BFF"/>
    <w:multiLevelType w:val="hybridMultilevel"/>
    <w:tmpl w:val="8E306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DB0653"/>
    <w:multiLevelType w:val="hybridMultilevel"/>
    <w:tmpl w:val="A6047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146564"/>
    <w:multiLevelType w:val="hybridMultilevel"/>
    <w:tmpl w:val="16867D7E"/>
    <w:lvl w:ilvl="0" w:tplc="0FF47C54">
      <w:start w:val="6"/>
      <w:numFmt w:val="bullet"/>
      <w:lvlText w:val="-"/>
      <w:lvlJc w:val="left"/>
      <w:pPr>
        <w:ind w:left="720" w:hanging="360"/>
      </w:pPr>
      <w:rPr>
        <w:rFonts w:ascii="Cambria" w:eastAsiaTheme="minorHAnsi" w:hAnsi="Cambria" w:cs="Cambri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B1FA6"/>
    <w:multiLevelType w:val="hybridMultilevel"/>
    <w:tmpl w:val="932C6156"/>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5127DB"/>
    <w:multiLevelType w:val="hybridMultilevel"/>
    <w:tmpl w:val="69F2F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AC5219"/>
    <w:multiLevelType w:val="hybridMultilevel"/>
    <w:tmpl w:val="18CA4A80"/>
    <w:lvl w:ilvl="0" w:tplc="9BFCA4A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D691F93"/>
    <w:multiLevelType w:val="hybridMultilevel"/>
    <w:tmpl w:val="1E10A430"/>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9A568A"/>
    <w:multiLevelType w:val="hybridMultilevel"/>
    <w:tmpl w:val="082CE832"/>
    <w:lvl w:ilvl="0" w:tplc="C04A52FC">
      <w:start w:val="2"/>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81057E"/>
    <w:multiLevelType w:val="hybridMultilevel"/>
    <w:tmpl w:val="D00E5E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19482E"/>
    <w:multiLevelType w:val="hybridMultilevel"/>
    <w:tmpl w:val="E9F2A4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CE03DC"/>
    <w:multiLevelType w:val="hybridMultilevel"/>
    <w:tmpl w:val="632C0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2F5225"/>
    <w:multiLevelType w:val="hybridMultilevel"/>
    <w:tmpl w:val="155003D4"/>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F32352"/>
    <w:multiLevelType w:val="hybridMultilevel"/>
    <w:tmpl w:val="79DA2134"/>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4778B"/>
    <w:multiLevelType w:val="hybridMultilevel"/>
    <w:tmpl w:val="E7BCB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3D2A1D"/>
    <w:multiLevelType w:val="hybridMultilevel"/>
    <w:tmpl w:val="86F02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444688"/>
    <w:multiLevelType w:val="hybridMultilevel"/>
    <w:tmpl w:val="42426DD0"/>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1426BD0"/>
    <w:multiLevelType w:val="hybridMultilevel"/>
    <w:tmpl w:val="D416CD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3C13215"/>
    <w:multiLevelType w:val="hybridMultilevel"/>
    <w:tmpl w:val="FA08A15A"/>
    <w:lvl w:ilvl="0" w:tplc="C04A52FC">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357F76"/>
    <w:multiLevelType w:val="hybridMultilevel"/>
    <w:tmpl w:val="18CA4A80"/>
    <w:lvl w:ilvl="0" w:tplc="9BFCA4A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B89337E"/>
    <w:multiLevelType w:val="hybridMultilevel"/>
    <w:tmpl w:val="5B8ED708"/>
    <w:lvl w:ilvl="0" w:tplc="18090001">
      <w:start w:val="1"/>
      <w:numFmt w:val="bullet"/>
      <w:lvlText w:val=""/>
      <w:lvlJc w:val="left"/>
      <w:pPr>
        <w:ind w:left="1484" w:hanging="360"/>
      </w:pPr>
      <w:rPr>
        <w:rFonts w:ascii="Symbol" w:hAnsi="Symbol" w:hint="default"/>
      </w:rPr>
    </w:lvl>
    <w:lvl w:ilvl="1" w:tplc="18090003" w:tentative="1">
      <w:start w:val="1"/>
      <w:numFmt w:val="bullet"/>
      <w:lvlText w:val="o"/>
      <w:lvlJc w:val="left"/>
      <w:pPr>
        <w:ind w:left="2204" w:hanging="360"/>
      </w:pPr>
      <w:rPr>
        <w:rFonts w:ascii="Courier New" w:hAnsi="Courier New" w:cs="Courier New" w:hint="default"/>
      </w:rPr>
    </w:lvl>
    <w:lvl w:ilvl="2" w:tplc="18090005" w:tentative="1">
      <w:start w:val="1"/>
      <w:numFmt w:val="bullet"/>
      <w:lvlText w:val=""/>
      <w:lvlJc w:val="left"/>
      <w:pPr>
        <w:ind w:left="2924" w:hanging="360"/>
      </w:pPr>
      <w:rPr>
        <w:rFonts w:ascii="Wingdings" w:hAnsi="Wingdings" w:hint="default"/>
      </w:rPr>
    </w:lvl>
    <w:lvl w:ilvl="3" w:tplc="18090001" w:tentative="1">
      <w:start w:val="1"/>
      <w:numFmt w:val="bullet"/>
      <w:lvlText w:val=""/>
      <w:lvlJc w:val="left"/>
      <w:pPr>
        <w:ind w:left="3644" w:hanging="360"/>
      </w:pPr>
      <w:rPr>
        <w:rFonts w:ascii="Symbol" w:hAnsi="Symbol" w:hint="default"/>
      </w:rPr>
    </w:lvl>
    <w:lvl w:ilvl="4" w:tplc="18090003" w:tentative="1">
      <w:start w:val="1"/>
      <w:numFmt w:val="bullet"/>
      <w:lvlText w:val="o"/>
      <w:lvlJc w:val="left"/>
      <w:pPr>
        <w:ind w:left="4364" w:hanging="360"/>
      </w:pPr>
      <w:rPr>
        <w:rFonts w:ascii="Courier New" w:hAnsi="Courier New" w:cs="Courier New" w:hint="default"/>
      </w:rPr>
    </w:lvl>
    <w:lvl w:ilvl="5" w:tplc="18090005" w:tentative="1">
      <w:start w:val="1"/>
      <w:numFmt w:val="bullet"/>
      <w:lvlText w:val=""/>
      <w:lvlJc w:val="left"/>
      <w:pPr>
        <w:ind w:left="5084" w:hanging="360"/>
      </w:pPr>
      <w:rPr>
        <w:rFonts w:ascii="Wingdings" w:hAnsi="Wingdings" w:hint="default"/>
      </w:rPr>
    </w:lvl>
    <w:lvl w:ilvl="6" w:tplc="18090001" w:tentative="1">
      <w:start w:val="1"/>
      <w:numFmt w:val="bullet"/>
      <w:lvlText w:val=""/>
      <w:lvlJc w:val="left"/>
      <w:pPr>
        <w:ind w:left="5804" w:hanging="360"/>
      </w:pPr>
      <w:rPr>
        <w:rFonts w:ascii="Symbol" w:hAnsi="Symbol" w:hint="default"/>
      </w:rPr>
    </w:lvl>
    <w:lvl w:ilvl="7" w:tplc="18090003" w:tentative="1">
      <w:start w:val="1"/>
      <w:numFmt w:val="bullet"/>
      <w:lvlText w:val="o"/>
      <w:lvlJc w:val="left"/>
      <w:pPr>
        <w:ind w:left="6524" w:hanging="360"/>
      </w:pPr>
      <w:rPr>
        <w:rFonts w:ascii="Courier New" w:hAnsi="Courier New" w:cs="Courier New" w:hint="default"/>
      </w:rPr>
    </w:lvl>
    <w:lvl w:ilvl="8" w:tplc="18090005" w:tentative="1">
      <w:start w:val="1"/>
      <w:numFmt w:val="bullet"/>
      <w:lvlText w:val=""/>
      <w:lvlJc w:val="left"/>
      <w:pPr>
        <w:ind w:left="7244" w:hanging="360"/>
      </w:pPr>
      <w:rPr>
        <w:rFonts w:ascii="Wingdings" w:hAnsi="Wingdings" w:hint="default"/>
      </w:rPr>
    </w:lvl>
  </w:abstractNum>
  <w:abstractNum w:abstractNumId="28" w15:restartNumberingAfterBreak="0">
    <w:nsid w:val="7BE00DF3"/>
    <w:multiLevelType w:val="hybridMultilevel"/>
    <w:tmpl w:val="56F673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0"/>
  </w:num>
  <w:num w:numId="3">
    <w:abstractNumId w:val="27"/>
  </w:num>
  <w:num w:numId="4">
    <w:abstractNumId w:val="16"/>
  </w:num>
  <w:num w:numId="5">
    <w:abstractNumId w:val="7"/>
  </w:num>
  <w:num w:numId="6">
    <w:abstractNumId w:val="1"/>
  </w:num>
  <w:num w:numId="7">
    <w:abstractNumId w:val="21"/>
  </w:num>
  <w:num w:numId="8">
    <w:abstractNumId w:val="2"/>
  </w:num>
  <w:num w:numId="9">
    <w:abstractNumId w:val="18"/>
  </w:num>
  <w:num w:numId="10">
    <w:abstractNumId w:val="3"/>
  </w:num>
  <w:num w:numId="11">
    <w:abstractNumId w:val="9"/>
  </w:num>
  <w:num w:numId="12">
    <w:abstractNumId w:val="8"/>
  </w:num>
  <w:num w:numId="13">
    <w:abstractNumId w:val="24"/>
  </w:num>
  <w:num w:numId="14">
    <w:abstractNumId w:val="13"/>
  </w:num>
  <w:num w:numId="15">
    <w:abstractNumId w:val="26"/>
  </w:num>
  <w:num w:numId="16">
    <w:abstractNumId w:val="12"/>
  </w:num>
  <w:num w:numId="17">
    <w:abstractNumId w:val="15"/>
  </w:num>
  <w:num w:numId="18">
    <w:abstractNumId w:val="4"/>
  </w:num>
  <w:num w:numId="19">
    <w:abstractNumId w:val="5"/>
  </w:num>
  <w:num w:numId="20">
    <w:abstractNumId w:val="10"/>
  </w:num>
  <w:num w:numId="21">
    <w:abstractNumId w:val="19"/>
  </w:num>
  <w:num w:numId="22">
    <w:abstractNumId w:val="14"/>
  </w:num>
  <w:num w:numId="23">
    <w:abstractNumId w:val="25"/>
  </w:num>
  <w:num w:numId="24">
    <w:abstractNumId w:val="11"/>
  </w:num>
  <w:num w:numId="25">
    <w:abstractNumId w:val="20"/>
  </w:num>
  <w:num w:numId="26">
    <w:abstractNumId w:val="23"/>
  </w:num>
  <w:num w:numId="27">
    <w:abstractNumId w:val="17"/>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5"/>
    <w:rsid w:val="00005BCA"/>
    <w:rsid w:val="00035F24"/>
    <w:rsid w:val="00045F55"/>
    <w:rsid w:val="00060FF5"/>
    <w:rsid w:val="00061E8F"/>
    <w:rsid w:val="00082CA6"/>
    <w:rsid w:val="000A488C"/>
    <w:rsid w:val="000C4775"/>
    <w:rsid w:val="000D752B"/>
    <w:rsid w:val="000E6F98"/>
    <w:rsid w:val="000F4FD8"/>
    <w:rsid w:val="001351B3"/>
    <w:rsid w:val="001564BC"/>
    <w:rsid w:val="001759A1"/>
    <w:rsid w:val="001971CA"/>
    <w:rsid w:val="001B22F1"/>
    <w:rsid w:val="001C1F15"/>
    <w:rsid w:val="001C3791"/>
    <w:rsid w:val="001C630E"/>
    <w:rsid w:val="001D6994"/>
    <w:rsid w:val="001D728D"/>
    <w:rsid w:val="001E3769"/>
    <w:rsid w:val="002007DA"/>
    <w:rsid w:val="00201CAA"/>
    <w:rsid w:val="00255828"/>
    <w:rsid w:val="00261F6F"/>
    <w:rsid w:val="0026524E"/>
    <w:rsid w:val="00277609"/>
    <w:rsid w:val="002819E5"/>
    <w:rsid w:val="00287AD8"/>
    <w:rsid w:val="002914BF"/>
    <w:rsid w:val="002D5F4D"/>
    <w:rsid w:val="002D630B"/>
    <w:rsid w:val="002D6C32"/>
    <w:rsid w:val="002E48D8"/>
    <w:rsid w:val="00310188"/>
    <w:rsid w:val="003242E5"/>
    <w:rsid w:val="003247DC"/>
    <w:rsid w:val="003308B7"/>
    <w:rsid w:val="00342DA6"/>
    <w:rsid w:val="00345CDD"/>
    <w:rsid w:val="00395B46"/>
    <w:rsid w:val="00397524"/>
    <w:rsid w:val="003E4F1A"/>
    <w:rsid w:val="003F338B"/>
    <w:rsid w:val="0041222C"/>
    <w:rsid w:val="00431C2C"/>
    <w:rsid w:val="004478EF"/>
    <w:rsid w:val="0047558A"/>
    <w:rsid w:val="004B2F05"/>
    <w:rsid w:val="004B502E"/>
    <w:rsid w:val="004B6CB5"/>
    <w:rsid w:val="004D7714"/>
    <w:rsid w:val="004F0887"/>
    <w:rsid w:val="00530BF6"/>
    <w:rsid w:val="0053649B"/>
    <w:rsid w:val="005409F5"/>
    <w:rsid w:val="00545915"/>
    <w:rsid w:val="00547522"/>
    <w:rsid w:val="005631DB"/>
    <w:rsid w:val="00566443"/>
    <w:rsid w:val="0057427E"/>
    <w:rsid w:val="0057541E"/>
    <w:rsid w:val="00586835"/>
    <w:rsid w:val="00594A33"/>
    <w:rsid w:val="00596296"/>
    <w:rsid w:val="005A6730"/>
    <w:rsid w:val="005C50FC"/>
    <w:rsid w:val="0061548A"/>
    <w:rsid w:val="006262FF"/>
    <w:rsid w:val="0064362F"/>
    <w:rsid w:val="00654B5C"/>
    <w:rsid w:val="00656148"/>
    <w:rsid w:val="00661074"/>
    <w:rsid w:val="00675164"/>
    <w:rsid w:val="00681429"/>
    <w:rsid w:val="00695F1D"/>
    <w:rsid w:val="006D1ABC"/>
    <w:rsid w:val="006E1F54"/>
    <w:rsid w:val="00716D41"/>
    <w:rsid w:val="00724999"/>
    <w:rsid w:val="00724E5E"/>
    <w:rsid w:val="0074110C"/>
    <w:rsid w:val="007479C4"/>
    <w:rsid w:val="007509F4"/>
    <w:rsid w:val="0076591E"/>
    <w:rsid w:val="00777A88"/>
    <w:rsid w:val="007959B4"/>
    <w:rsid w:val="007B04E9"/>
    <w:rsid w:val="007B33F6"/>
    <w:rsid w:val="007C4C33"/>
    <w:rsid w:val="007D5989"/>
    <w:rsid w:val="007D6169"/>
    <w:rsid w:val="007E2662"/>
    <w:rsid w:val="007E30A3"/>
    <w:rsid w:val="007F05FF"/>
    <w:rsid w:val="00801575"/>
    <w:rsid w:val="0081592F"/>
    <w:rsid w:val="00821467"/>
    <w:rsid w:val="00826D8E"/>
    <w:rsid w:val="0085463E"/>
    <w:rsid w:val="00861D38"/>
    <w:rsid w:val="00873DE0"/>
    <w:rsid w:val="0087584F"/>
    <w:rsid w:val="008C3BC9"/>
    <w:rsid w:val="008E7B90"/>
    <w:rsid w:val="009052F0"/>
    <w:rsid w:val="00913106"/>
    <w:rsid w:val="00920F29"/>
    <w:rsid w:val="009338C9"/>
    <w:rsid w:val="00953608"/>
    <w:rsid w:val="00955A9B"/>
    <w:rsid w:val="00965C9B"/>
    <w:rsid w:val="009719EA"/>
    <w:rsid w:val="00977421"/>
    <w:rsid w:val="00980B50"/>
    <w:rsid w:val="00982FA5"/>
    <w:rsid w:val="009B080B"/>
    <w:rsid w:val="009C11A0"/>
    <w:rsid w:val="009C1414"/>
    <w:rsid w:val="009D3F7D"/>
    <w:rsid w:val="009F698F"/>
    <w:rsid w:val="00A04773"/>
    <w:rsid w:val="00A25239"/>
    <w:rsid w:val="00A54848"/>
    <w:rsid w:val="00A83D3D"/>
    <w:rsid w:val="00AA4051"/>
    <w:rsid w:val="00AF39B9"/>
    <w:rsid w:val="00B06EAB"/>
    <w:rsid w:val="00B07832"/>
    <w:rsid w:val="00B14B76"/>
    <w:rsid w:val="00B3248C"/>
    <w:rsid w:val="00B34B26"/>
    <w:rsid w:val="00B56F3C"/>
    <w:rsid w:val="00B82E2E"/>
    <w:rsid w:val="00B84F6E"/>
    <w:rsid w:val="00B9125F"/>
    <w:rsid w:val="00BE2D4B"/>
    <w:rsid w:val="00C13050"/>
    <w:rsid w:val="00C16362"/>
    <w:rsid w:val="00C21C49"/>
    <w:rsid w:val="00C24490"/>
    <w:rsid w:val="00C24A05"/>
    <w:rsid w:val="00C43DEF"/>
    <w:rsid w:val="00C53799"/>
    <w:rsid w:val="00C57252"/>
    <w:rsid w:val="00C922CF"/>
    <w:rsid w:val="00CA6C64"/>
    <w:rsid w:val="00CB6DC9"/>
    <w:rsid w:val="00CB75BF"/>
    <w:rsid w:val="00CC6B59"/>
    <w:rsid w:val="00CC7D13"/>
    <w:rsid w:val="00CD588F"/>
    <w:rsid w:val="00CE0182"/>
    <w:rsid w:val="00CF2ECD"/>
    <w:rsid w:val="00D222C4"/>
    <w:rsid w:val="00D50160"/>
    <w:rsid w:val="00DC7D3B"/>
    <w:rsid w:val="00DE228F"/>
    <w:rsid w:val="00DE2477"/>
    <w:rsid w:val="00E02075"/>
    <w:rsid w:val="00E20BEA"/>
    <w:rsid w:val="00E441FF"/>
    <w:rsid w:val="00E52EED"/>
    <w:rsid w:val="00E5448C"/>
    <w:rsid w:val="00E642A0"/>
    <w:rsid w:val="00E76925"/>
    <w:rsid w:val="00E81E57"/>
    <w:rsid w:val="00EB07B4"/>
    <w:rsid w:val="00ED0E05"/>
    <w:rsid w:val="00EE184E"/>
    <w:rsid w:val="00F077CE"/>
    <w:rsid w:val="00F11E3C"/>
    <w:rsid w:val="00F23B65"/>
    <w:rsid w:val="00F305D6"/>
    <w:rsid w:val="00F33586"/>
    <w:rsid w:val="00F40D43"/>
    <w:rsid w:val="00F97B96"/>
    <w:rsid w:val="00FE54B8"/>
    <w:rsid w:val="00FE5AAC"/>
    <w:rsid w:val="00FF21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6CB1F-FE95-4DBC-86E5-914781D6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75"/>
    <w:pPr>
      <w:ind w:left="720"/>
      <w:contextualSpacing/>
    </w:pPr>
  </w:style>
  <w:style w:type="paragraph" w:styleId="NormalWeb">
    <w:name w:val="Normal (Web)"/>
    <w:basedOn w:val="Normal"/>
    <w:uiPriority w:val="99"/>
    <w:unhideWhenUsed/>
    <w:rsid w:val="000C4775"/>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656148"/>
    <w:rPr>
      <w:color w:val="0563C1" w:themeColor="hyperlink"/>
      <w:u w:val="single"/>
    </w:rPr>
  </w:style>
  <w:style w:type="paragraph" w:styleId="Header">
    <w:name w:val="header"/>
    <w:basedOn w:val="Normal"/>
    <w:link w:val="HeaderChar"/>
    <w:uiPriority w:val="99"/>
    <w:unhideWhenUsed/>
    <w:rsid w:val="008C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C9"/>
    <w:rPr>
      <w:rFonts w:ascii="Calibri" w:eastAsia="Calibri" w:hAnsi="Calibri" w:cs="Times New Roman"/>
    </w:rPr>
  </w:style>
  <w:style w:type="paragraph" w:styleId="Footer">
    <w:name w:val="footer"/>
    <w:basedOn w:val="Normal"/>
    <w:link w:val="FooterChar"/>
    <w:uiPriority w:val="99"/>
    <w:unhideWhenUsed/>
    <w:rsid w:val="008C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C9"/>
    <w:rPr>
      <w:rFonts w:ascii="Calibri" w:eastAsia="Calibri" w:hAnsi="Calibri" w:cs="Times New Roman"/>
    </w:rPr>
  </w:style>
  <w:style w:type="paragraph" w:styleId="BalloonText">
    <w:name w:val="Balloon Text"/>
    <w:basedOn w:val="Normal"/>
    <w:link w:val="BalloonTextChar"/>
    <w:uiPriority w:val="99"/>
    <w:semiHidden/>
    <w:unhideWhenUsed/>
    <w:rsid w:val="00E2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EA"/>
    <w:rPr>
      <w:rFonts w:ascii="Tahoma" w:eastAsia="Calibri" w:hAnsi="Tahoma" w:cs="Tahoma"/>
      <w:sz w:val="16"/>
      <w:szCs w:val="16"/>
    </w:rPr>
  </w:style>
  <w:style w:type="table" w:styleId="TableGrid">
    <w:name w:val="Table Grid"/>
    <w:basedOn w:val="TableNormal"/>
    <w:uiPriority w:val="39"/>
    <w:rsid w:val="00B3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075"/>
    <w:rPr>
      <w:color w:val="954F72" w:themeColor="followedHyperlink"/>
      <w:u w:val="single"/>
    </w:rPr>
  </w:style>
  <w:style w:type="character" w:styleId="CommentReference">
    <w:name w:val="annotation reference"/>
    <w:basedOn w:val="DefaultParagraphFont"/>
    <w:uiPriority w:val="99"/>
    <w:semiHidden/>
    <w:unhideWhenUsed/>
    <w:rsid w:val="00C57252"/>
    <w:rPr>
      <w:sz w:val="16"/>
      <w:szCs w:val="16"/>
    </w:rPr>
  </w:style>
  <w:style w:type="paragraph" w:styleId="CommentText">
    <w:name w:val="annotation text"/>
    <w:basedOn w:val="Normal"/>
    <w:link w:val="CommentTextChar"/>
    <w:uiPriority w:val="99"/>
    <w:semiHidden/>
    <w:unhideWhenUsed/>
    <w:rsid w:val="00C57252"/>
    <w:pPr>
      <w:spacing w:line="240" w:lineRule="auto"/>
    </w:pPr>
    <w:rPr>
      <w:sz w:val="20"/>
      <w:szCs w:val="20"/>
    </w:rPr>
  </w:style>
  <w:style w:type="character" w:customStyle="1" w:styleId="CommentTextChar">
    <w:name w:val="Comment Text Char"/>
    <w:basedOn w:val="DefaultParagraphFont"/>
    <w:link w:val="CommentText"/>
    <w:uiPriority w:val="99"/>
    <w:semiHidden/>
    <w:rsid w:val="00C572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7252"/>
    <w:rPr>
      <w:b/>
      <w:bCs/>
    </w:rPr>
  </w:style>
  <w:style w:type="character" w:customStyle="1" w:styleId="CommentSubjectChar">
    <w:name w:val="Comment Subject Char"/>
    <w:basedOn w:val="CommentTextChar"/>
    <w:link w:val="CommentSubject"/>
    <w:uiPriority w:val="99"/>
    <w:semiHidden/>
    <w:rsid w:val="00C57252"/>
    <w:rPr>
      <w:rFonts w:ascii="Calibri" w:eastAsia="Calibri" w:hAnsi="Calibri" w:cs="Times New Roman"/>
      <w:b/>
      <w:bCs/>
      <w:sz w:val="20"/>
      <w:szCs w:val="20"/>
    </w:rPr>
  </w:style>
  <w:style w:type="paragraph" w:customStyle="1" w:styleId="Default">
    <w:name w:val="Default"/>
    <w:rsid w:val="00DE228F"/>
    <w:pPr>
      <w:autoSpaceDE w:val="0"/>
      <w:autoSpaceDN w:val="0"/>
      <w:adjustRightInd w:val="0"/>
      <w:spacing w:after="0" w:line="240" w:lineRule="auto"/>
    </w:pPr>
    <w:rPr>
      <w:rFonts w:ascii="Arial" w:hAnsi="Arial" w:cs="Arial"/>
      <w:color w:val="000000"/>
      <w:sz w:val="24"/>
      <w:szCs w:val="24"/>
    </w:rPr>
  </w:style>
  <w:style w:type="table" w:customStyle="1" w:styleId="LightList-Accent11">
    <w:name w:val="Light List - Accent 11"/>
    <w:basedOn w:val="TableNormal"/>
    <w:uiPriority w:val="61"/>
    <w:rsid w:val="009D3F7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9D3F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FootnoteText">
    <w:name w:val="footnote text"/>
    <w:basedOn w:val="Normal"/>
    <w:link w:val="FootnoteTextChar"/>
    <w:uiPriority w:val="99"/>
    <w:semiHidden/>
    <w:unhideWhenUsed/>
    <w:rsid w:val="00913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106"/>
    <w:rPr>
      <w:rFonts w:ascii="Calibri" w:eastAsia="Calibri" w:hAnsi="Calibri" w:cs="Times New Roman"/>
      <w:sz w:val="20"/>
      <w:szCs w:val="20"/>
    </w:rPr>
  </w:style>
  <w:style w:type="character" w:styleId="FootnoteReference">
    <w:name w:val="footnote reference"/>
    <w:basedOn w:val="DefaultParagraphFont"/>
    <w:uiPriority w:val="99"/>
    <w:unhideWhenUsed/>
    <w:rsid w:val="00913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psc.ie/az/respiratory/coronavirus/novelcoronavirus/guidance/occupationalhealthguidance/Healthcare%20Worker%20Risk%20Assessment%20Algorithm%20V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4l7qvh5p80&amp;feature=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_NJvMSEhN0&amp;feature=emb_logo"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guidance/guidanceforhealthcareworker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rmentalhealth.ie" TargetMode="External"/><Relationship Id="rId14" Type="http://schemas.openxmlformats.org/officeDocument/2006/relationships/hyperlink" Target="https://www.youtube.com/watch?v=_4l7qvh5p8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9BE47-BE58-42E3-BDAC-4676723C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Rennie</dc:creator>
  <cp:lastModifiedBy>Gordon Ryan</cp:lastModifiedBy>
  <cp:revision>2</cp:revision>
  <dcterms:created xsi:type="dcterms:W3CDTF">2020-04-01T15:34:00Z</dcterms:created>
  <dcterms:modified xsi:type="dcterms:W3CDTF">2020-04-01T15:34:00Z</dcterms:modified>
</cp:coreProperties>
</file>