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D3854" w:rsidRDefault="008C2985" w:rsidP="00DA2AAB">
      <w:pPr>
        <w:pStyle w:val="Title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Fourth </w:t>
      </w:r>
      <w:r w:rsidRPr="00337F22">
        <w:rPr>
          <w:sz w:val="32"/>
          <w:szCs w:val="32"/>
        </w:rPr>
        <w:t>National</w:t>
      </w:r>
      <w:r w:rsidR="003D6E0E" w:rsidRPr="00337F22">
        <w:rPr>
          <w:sz w:val="32"/>
          <w:szCs w:val="32"/>
        </w:rPr>
        <w:t xml:space="preserve"> </w:t>
      </w:r>
      <w:r w:rsidR="00171733" w:rsidRPr="00337F22">
        <w:rPr>
          <w:sz w:val="32"/>
          <w:szCs w:val="32"/>
        </w:rPr>
        <w:t>Se</w:t>
      </w:r>
      <w:r w:rsidR="002561A0" w:rsidRPr="00337F22">
        <w:rPr>
          <w:sz w:val="32"/>
          <w:szCs w:val="32"/>
        </w:rPr>
        <w:t>psis Summit</w:t>
      </w:r>
    </w:p>
    <w:p w:rsidR="006B162F" w:rsidRPr="006B162F" w:rsidRDefault="006B162F" w:rsidP="006B162F">
      <w:pPr>
        <w:rPr>
          <w:lang w:eastAsia="en-US"/>
        </w:rPr>
      </w:pPr>
    </w:p>
    <w:p w:rsidR="00A85CED" w:rsidRDefault="00EF4C50" w:rsidP="00AA11AD">
      <w:pPr>
        <w:pStyle w:val="Heading2"/>
        <w:spacing w:after="0"/>
        <w:rPr>
          <w:sz w:val="28"/>
          <w:szCs w:val="28"/>
        </w:rPr>
      </w:pPr>
      <w:r w:rsidRPr="00337F22">
        <w:rPr>
          <w:sz w:val="28"/>
          <w:szCs w:val="28"/>
        </w:rPr>
        <w:t xml:space="preserve">Conference Centre, Dublin Castle </w:t>
      </w:r>
      <w:r w:rsidR="00903737">
        <w:rPr>
          <w:sz w:val="28"/>
          <w:szCs w:val="28"/>
        </w:rPr>
        <w:t>5</w:t>
      </w:r>
      <w:r w:rsidR="00903737" w:rsidRPr="00903737">
        <w:rPr>
          <w:sz w:val="28"/>
          <w:szCs w:val="28"/>
          <w:vertAlign w:val="superscript"/>
        </w:rPr>
        <w:t>th</w:t>
      </w:r>
      <w:r w:rsidR="00903737">
        <w:rPr>
          <w:sz w:val="28"/>
          <w:szCs w:val="28"/>
        </w:rPr>
        <w:t xml:space="preserve"> September 2017 </w:t>
      </w:r>
    </w:p>
    <w:p w:rsidR="006B162F" w:rsidRPr="006B162F" w:rsidRDefault="006B162F" w:rsidP="006B162F">
      <w:pPr>
        <w:rPr>
          <w:lang w:eastAsia="en-US"/>
        </w:rPr>
      </w:pPr>
    </w:p>
    <w:p w:rsidR="00903737" w:rsidRDefault="00903737" w:rsidP="00903737">
      <w:pPr>
        <w:spacing w:before="101"/>
        <w:jc w:val="center"/>
        <w:rPr>
          <w:rFonts w:asciiTheme="minorHAnsi" w:eastAsiaTheme="minorEastAsia" w:hAnsi="Calibri" w:cstheme="minorBidi"/>
          <w:b/>
          <w:bCs/>
          <w:color w:val="4F6228" w:themeColor="accent3" w:themeShade="80"/>
          <w:kern w:val="24"/>
          <w:lang w:eastAsia="en-IE"/>
        </w:rPr>
      </w:pPr>
      <w:r w:rsidRPr="00903737">
        <w:rPr>
          <w:rFonts w:asciiTheme="minorHAnsi" w:eastAsiaTheme="minorEastAsia" w:hAnsi="Calibri" w:cstheme="minorBidi"/>
          <w:b/>
          <w:bCs/>
          <w:color w:val="4F6228" w:themeColor="accent3" w:themeShade="80"/>
          <w:kern w:val="24"/>
          <w:lang w:eastAsia="en-IE"/>
        </w:rPr>
        <w:t>Update of the National Guideline No 6: Sepsis Management - Embracing Sepsis-3</w:t>
      </w:r>
    </w:p>
    <w:p w:rsidR="00D840EB" w:rsidRPr="00201A02" w:rsidRDefault="00D840EB" w:rsidP="00A014D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LightList-Accent5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933"/>
        <w:gridCol w:w="4430"/>
      </w:tblGrid>
      <w:tr w:rsidR="00CA606A" w:rsidTr="00314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shd w:val="clear" w:color="auto" w:fill="76923C" w:themeFill="accent3" w:themeFillShade="BF"/>
          </w:tcPr>
          <w:p w:rsidR="006A74A2" w:rsidRPr="00337F22" w:rsidRDefault="00DF5831" w:rsidP="00F75266">
            <w:pPr>
              <w:spacing w:before="60" w:line="276" w:lineRule="auto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</w:rPr>
              <w:t>09.3</w:t>
            </w:r>
            <w:r w:rsidR="00CF1AD1" w:rsidRPr="00337F22">
              <w:rPr>
                <w:b w:val="0"/>
                <w:bCs w:val="0"/>
                <w:color w:val="auto"/>
                <w:sz w:val="18"/>
                <w:szCs w:val="18"/>
              </w:rPr>
              <w:t>0</w:t>
            </w:r>
            <w:r w:rsidR="006A74A2" w:rsidRPr="00337F22">
              <w:rPr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363" w:type="dxa"/>
            <w:gridSpan w:val="2"/>
            <w:shd w:val="clear" w:color="auto" w:fill="76923C" w:themeFill="accent3" w:themeFillShade="BF"/>
          </w:tcPr>
          <w:p w:rsidR="006A74A2" w:rsidRPr="00B03CF0" w:rsidRDefault="006A74A2" w:rsidP="008F779D"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B03CF0">
              <w:rPr>
                <w:bCs w:val="0"/>
                <w:sz w:val="18"/>
                <w:szCs w:val="18"/>
              </w:rPr>
              <w:t>Registration – Coffee</w:t>
            </w:r>
          </w:p>
        </w:tc>
      </w:tr>
      <w:tr w:rsidR="00CA606A" w:rsidTr="00AA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561A0" w:rsidRPr="00EF51EE" w:rsidRDefault="002536FD" w:rsidP="003A0EDF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09.45</w:t>
            </w:r>
          </w:p>
        </w:tc>
        <w:tc>
          <w:tcPr>
            <w:tcW w:w="3933" w:type="dxa"/>
            <w:tcBorders>
              <w:top w:val="none" w:sz="0" w:space="0" w:color="auto"/>
              <w:bottom w:val="none" w:sz="0" w:space="0" w:color="auto"/>
            </w:tcBorders>
          </w:tcPr>
          <w:p w:rsidR="00FE6A4E" w:rsidRPr="00B03CF0" w:rsidRDefault="00B65E81" w:rsidP="00E171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3CF0">
              <w:rPr>
                <w:b/>
                <w:sz w:val="18"/>
                <w:szCs w:val="18"/>
              </w:rPr>
              <w:t xml:space="preserve">Opening Address </w:t>
            </w:r>
          </w:p>
        </w:tc>
        <w:tc>
          <w:tcPr>
            <w:tcW w:w="44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6A4E" w:rsidRDefault="00592007" w:rsidP="00DD7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</w:pPr>
            <w:hyperlink r:id="rId9" w:history="1">
              <w:r w:rsidR="00124AA2" w:rsidRPr="00773835">
                <w:rPr>
                  <w:rFonts w:ascii="Calibri" w:eastAsiaTheme="minorHAnsi" w:hAnsi="Calibri" w:cstheme="minorBidi"/>
                  <w:b/>
                  <w:color w:val="000000"/>
                  <w:sz w:val="18"/>
                  <w:szCs w:val="18"/>
                  <w:lang w:eastAsia="en-US"/>
                </w:rPr>
                <w:t>Dr</w:t>
              </w:r>
              <w:r w:rsidR="00BC52DE" w:rsidRPr="00773835">
                <w:rPr>
                  <w:rFonts w:ascii="Calibri" w:eastAsiaTheme="minorHAnsi" w:hAnsi="Calibri" w:cstheme="minorBidi"/>
                  <w:b/>
                  <w:color w:val="000000"/>
                  <w:sz w:val="18"/>
                  <w:szCs w:val="18"/>
                  <w:lang w:eastAsia="en-US"/>
                </w:rPr>
                <w:t xml:space="preserve"> Aine Carroll</w:t>
              </w:r>
            </w:hyperlink>
            <w:r w:rsidR="003142A0" w:rsidRPr="00773835">
              <w:rPr>
                <w:rFonts w:ascii="Calibri" w:eastAsiaTheme="minorHAnsi" w:hAnsi="Calibri" w:cstheme="minorBidi"/>
                <w:b/>
                <w:color w:val="000000"/>
                <w:sz w:val="18"/>
                <w:szCs w:val="18"/>
                <w:lang w:eastAsia="en-US"/>
              </w:rPr>
              <w:t>,</w:t>
            </w:r>
            <w:r w:rsidR="00BC52DE" w:rsidRPr="00252C51"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3142A0" w:rsidRPr="00252C51"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  <w:t>National Director, Clinical Strategy and Programmes Division</w:t>
            </w:r>
          </w:p>
          <w:p w:rsidR="006B162F" w:rsidRPr="00773835" w:rsidRDefault="006B162F" w:rsidP="00DD7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AA11AD" w:rsidTr="00AA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AA11AD" w:rsidRPr="00EF51EE" w:rsidRDefault="002536FD" w:rsidP="003A0ED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  <w:r w:rsidR="00CF1AD1" w:rsidRPr="00EF51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3" w:type="dxa"/>
          </w:tcPr>
          <w:p w:rsidR="00AA11AD" w:rsidRPr="00B03CF0" w:rsidRDefault="00B65E81" w:rsidP="00903737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B03CF0">
              <w:rPr>
                <w:rFonts w:ascii="Calibri" w:hAnsi="Calibri"/>
                <w:color w:val="000000"/>
                <w:sz w:val="18"/>
                <w:szCs w:val="18"/>
              </w:rPr>
              <w:t xml:space="preserve">Welcome </w:t>
            </w:r>
            <w:r w:rsidR="006947FF" w:rsidRPr="00B03CF0">
              <w:rPr>
                <w:rFonts w:ascii="Calibri" w:hAnsi="Calibri"/>
                <w:color w:val="000000"/>
                <w:sz w:val="18"/>
                <w:szCs w:val="18"/>
              </w:rPr>
              <w:t xml:space="preserve">&amp; Official launch </w:t>
            </w:r>
          </w:p>
          <w:p w:rsidR="007674E3" w:rsidRPr="007674E3" w:rsidRDefault="007674E3" w:rsidP="0076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4430" w:type="dxa"/>
          </w:tcPr>
          <w:p w:rsidR="00AA11AD" w:rsidRPr="00773835" w:rsidRDefault="00592007" w:rsidP="00DD7F68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hyperlink r:id="rId10" w:history="1">
              <w:r w:rsidR="00DD7F68" w:rsidRPr="00773835">
                <w:rPr>
                  <w:rFonts w:ascii="Calibri" w:hAnsi="Calibri"/>
                  <w:color w:val="000000"/>
                  <w:sz w:val="18"/>
                  <w:szCs w:val="18"/>
                </w:rPr>
                <w:t>Mr Simon Harris</w:t>
              </w:r>
            </w:hyperlink>
            <w:r w:rsidR="00DD7F68" w:rsidRPr="00773835"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 w:rsidR="00B65E81" w:rsidRPr="00252C51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Minister for Health</w:t>
            </w:r>
            <w:r w:rsidR="00B65E81" w:rsidRPr="0077383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36FD" w:rsidTr="00AA1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2536FD" w:rsidRDefault="00F77CB7" w:rsidP="003A0ED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  <w:tc>
          <w:tcPr>
            <w:tcW w:w="3933" w:type="dxa"/>
          </w:tcPr>
          <w:p w:rsidR="002536FD" w:rsidRPr="00B03CF0" w:rsidRDefault="002536FD" w:rsidP="00903737">
            <w:pPr>
              <w:pStyle w:val="Heading6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B03CF0">
              <w:rPr>
                <w:rFonts w:ascii="Calibri" w:hAnsi="Calibri"/>
                <w:color w:val="000000"/>
                <w:sz w:val="18"/>
                <w:szCs w:val="18"/>
              </w:rPr>
              <w:t>Patient experience</w:t>
            </w:r>
          </w:p>
        </w:tc>
        <w:tc>
          <w:tcPr>
            <w:tcW w:w="4430" w:type="dxa"/>
          </w:tcPr>
          <w:p w:rsidR="002536FD" w:rsidRPr="00773835" w:rsidRDefault="002536FD" w:rsidP="00DD7F68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8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Ms Niamh Boyle</w:t>
            </w:r>
            <w:r w:rsidRPr="00773835">
              <w:t xml:space="preserve"> </w:t>
            </w:r>
          </w:p>
          <w:p w:rsidR="006B162F" w:rsidRPr="006B162F" w:rsidRDefault="006B162F" w:rsidP="006B1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B4D96" w:rsidTr="00AA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5B4D96" w:rsidRPr="00EF51EE" w:rsidRDefault="00A014DC" w:rsidP="003A0EDF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  <w:r w:rsidR="00903792">
              <w:rPr>
                <w:sz w:val="18"/>
                <w:szCs w:val="18"/>
              </w:rPr>
              <w:t>5</w:t>
            </w:r>
          </w:p>
        </w:tc>
        <w:tc>
          <w:tcPr>
            <w:tcW w:w="3933" w:type="dxa"/>
          </w:tcPr>
          <w:p w:rsidR="005B4D96" w:rsidRPr="00B03CF0" w:rsidRDefault="00B03CF0" w:rsidP="00D37D0C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B03CF0">
              <w:rPr>
                <w:rFonts w:ascii="Calibri" w:eastAsiaTheme="minorHAnsi" w:hAnsi="Calibri" w:cstheme="minorBidi"/>
                <w:b/>
                <w:color w:val="000000"/>
                <w:sz w:val="18"/>
                <w:szCs w:val="18"/>
                <w:lang w:eastAsia="en-US"/>
              </w:rPr>
              <w:t>Making sense of the new sepsis definitions</w:t>
            </w:r>
          </w:p>
          <w:p w:rsidR="007674E3" w:rsidRPr="00EF51EE" w:rsidRDefault="007674E3" w:rsidP="00D37D0C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30" w:type="dxa"/>
          </w:tcPr>
          <w:p w:rsidR="00773835" w:rsidRPr="00773835" w:rsidRDefault="00773835" w:rsidP="00773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773835">
              <w:rPr>
                <w:rFonts w:ascii="Calibri" w:eastAsiaTheme="minorHAnsi" w:hAnsi="Calibri" w:cstheme="minorBidi"/>
                <w:b/>
                <w:color w:val="000000"/>
                <w:sz w:val="18"/>
                <w:szCs w:val="18"/>
                <w:lang w:eastAsia="en-US"/>
              </w:rPr>
              <w:t>Mitchell M. Levy, M.D.</w:t>
            </w:r>
          </w:p>
          <w:p w:rsidR="00773835" w:rsidRPr="00773835" w:rsidRDefault="00773835" w:rsidP="00773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</w:pPr>
            <w:r w:rsidRPr="00773835"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  <w:t>Professor of Medicine</w:t>
            </w:r>
          </w:p>
          <w:p w:rsidR="00773835" w:rsidRPr="00773835" w:rsidRDefault="00773835" w:rsidP="00773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</w:pPr>
            <w:r w:rsidRPr="00773835"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  <w:t>Brown University</w:t>
            </w:r>
          </w:p>
          <w:p w:rsidR="00773835" w:rsidRPr="00773835" w:rsidRDefault="00773835" w:rsidP="00773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</w:pPr>
            <w:r w:rsidRPr="00773835"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  <w:t>Chief, Division of Pulmonary, Critical Care and Sleep Medicine</w:t>
            </w:r>
          </w:p>
          <w:p w:rsidR="00773835" w:rsidRPr="00773835" w:rsidRDefault="00773835" w:rsidP="00773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</w:pPr>
            <w:r w:rsidRPr="00773835"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  <w:t>Medical Director, MICU</w:t>
            </w:r>
          </w:p>
          <w:p w:rsidR="006B162F" w:rsidRPr="00903737" w:rsidRDefault="00773835" w:rsidP="00773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835">
              <w:rPr>
                <w:rFonts w:ascii="Calibri" w:eastAsiaTheme="minorHAnsi" w:hAnsi="Calibri" w:cstheme="minorBidi"/>
                <w:color w:val="000000"/>
                <w:sz w:val="18"/>
                <w:szCs w:val="18"/>
                <w:lang w:eastAsia="en-US"/>
              </w:rPr>
              <w:t>Rhode Island Hospital</w:t>
            </w:r>
          </w:p>
        </w:tc>
      </w:tr>
      <w:tr w:rsidR="005B4D96" w:rsidTr="0031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shd w:val="clear" w:color="auto" w:fill="76923C" w:themeFill="accent3" w:themeFillShade="BF"/>
          </w:tcPr>
          <w:p w:rsidR="005B4D96" w:rsidRPr="00EF51EE" w:rsidRDefault="00A014DC" w:rsidP="00F75266">
            <w:pPr>
              <w:spacing w:before="60" w:line="276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11.30</w:t>
            </w:r>
          </w:p>
        </w:tc>
        <w:tc>
          <w:tcPr>
            <w:tcW w:w="8363" w:type="dxa"/>
            <w:gridSpan w:val="2"/>
            <w:shd w:val="clear" w:color="auto" w:fill="76923C" w:themeFill="accent3" w:themeFillShade="BF"/>
          </w:tcPr>
          <w:p w:rsidR="005B4D96" w:rsidRPr="00EF51EE" w:rsidRDefault="00B65E81" w:rsidP="008F779D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EF51EE">
              <w:rPr>
                <w:b/>
                <w:color w:val="FFFFFF" w:themeColor="background1"/>
                <w:sz w:val="18"/>
                <w:szCs w:val="18"/>
              </w:rPr>
              <w:t>Coffee</w:t>
            </w:r>
          </w:p>
        </w:tc>
      </w:tr>
      <w:tr w:rsidR="00AF14B6" w:rsidRPr="00DA2AAB" w:rsidTr="00314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AF14B6" w:rsidRPr="00EF51EE" w:rsidRDefault="00AF14B6" w:rsidP="001C44F6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3933" w:type="dxa"/>
          </w:tcPr>
          <w:p w:rsidR="007674E3" w:rsidRPr="00B03CF0" w:rsidRDefault="002536FD" w:rsidP="00AF1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03CF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National Sepsis Outcome Report 2016  </w:t>
            </w:r>
          </w:p>
        </w:tc>
        <w:tc>
          <w:tcPr>
            <w:tcW w:w="4430" w:type="dxa"/>
          </w:tcPr>
          <w:p w:rsidR="00AF14B6" w:rsidRDefault="002536FD" w:rsidP="00E3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835">
              <w:rPr>
                <w:rFonts w:ascii="Calibri" w:hAnsi="Calibri"/>
                <w:b/>
                <w:color w:val="000000"/>
                <w:sz w:val="18"/>
                <w:szCs w:val="18"/>
              </w:rPr>
              <w:t>Ms Grainne Cosgrove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Senior Statistician - Quality Improvement Division</w:t>
            </w:r>
            <w:r w:rsidR="009B4119">
              <w:rPr>
                <w:rFonts w:ascii="Calibri" w:hAnsi="Calibri"/>
                <w:color w:val="000000"/>
                <w:sz w:val="18"/>
                <w:szCs w:val="18"/>
              </w:rPr>
              <w:t xml:space="preserve"> &amp; </w:t>
            </w:r>
            <w:r w:rsidR="009B4119" w:rsidRPr="00773835">
              <w:rPr>
                <w:rFonts w:ascii="Calibri" w:hAnsi="Calibri"/>
                <w:b/>
                <w:color w:val="000000"/>
                <w:sz w:val="18"/>
                <w:szCs w:val="18"/>
              </w:rPr>
              <w:t>Ms Dei</w:t>
            </w:r>
            <w:r w:rsidR="002A50FA">
              <w:rPr>
                <w:rFonts w:ascii="Calibri" w:hAnsi="Calibri"/>
                <w:b/>
                <w:color w:val="000000"/>
                <w:sz w:val="18"/>
                <w:szCs w:val="18"/>
              </w:rPr>
              <w:t>r</w:t>
            </w:r>
            <w:r w:rsidR="009B4119" w:rsidRPr="00773835">
              <w:rPr>
                <w:rFonts w:ascii="Calibri" w:hAnsi="Calibri"/>
                <w:b/>
                <w:color w:val="000000"/>
                <w:sz w:val="18"/>
                <w:szCs w:val="18"/>
              </w:rPr>
              <w:t>dre Murphy,</w:t>
            </w:r>
            <w:r w:rsidR="009B4119">
              <w:rPr>
                <w:rFonts w:ascii="Calibri" w:hAnsi="Calibri"/>
                <w:color w:val="000000"/>
                <w:sz w:val="18"/>
                <w:szCs w:val="18"/>
              </w:rPr>
              <w:t xml:space="preserve"> Head of HIPE &amp; </w:t>
            </w:r>
            <w:r w:rsidR="009B4119" w:rsidRPr="009B4119">
              <w:rPr>
                <w:rFonts w:ascii="Calibri" w:hAnsi="Calibri"/>
                <w:color w:val="000000"/>
                <w:sz w:val="18"/>
                <w:szCs w:val="18"/>
              </w:rPr>
              <w:t>NPRS</w:t>
            </w:r>
            <w:r w:rsidR="009B4119">
              <w:rPr>
                <w:rFonts w:ascii="Calibri" w:hAnsi="Calibri"/>
                <w:color w:val="000000"/>
                <w:sz w:val="18"/>
                <w:szCs w:val="18"/>
              </w:rPr>
              <w:t xml:space="preserve"> Manager, Health</w:t>
            </w:r>
            <w:r w:rsidR="000D6EDE">
              <w:rPr>
                <w:rFonts w:ascii="Calibri" w:hAnsi="Calibri"/>
                <w:color w:val="000000"/>
                <w:sz w:val="18"/>
                <w:szCs w:val="18"/>
              </w:rPr>
              <w:t>care</w:t>
            </w:r>
            <w:r w:rsidR="009B4119">
              <w:rPr>
                <w:rFonts w:ascii="Calibri" w:hAnsi="Calibri"/>
                <w:color w:val="000000"/>
                <w:sz w:val="18"/>
                <w:szCs w:val="18"/>
              </w:rPr>
              <w:t xml:space="preserve"> Pricing Office</w:t>
            </w:r>
          </w:p>
          <w:p w:rsidR="006B162F" w:rsidRDefault="006B162F" w:rsidP="00E3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947FF" w:rsidRPr="00CF1AD1" w:rsidTr="001C4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6947FF" w:rsidRPr="00EF51EE" w:rsidRDefault="006947FF" w:rsidP="00E0402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3737">
              <w:rPr>
                <w:sz w:val="18"/>
                <w:szCs w:val="18"/>
              </w:rPr>
              <w:t>2.</w:t>
            </w:r>
            <w:r w:rsidR="00E04025">
              <w:rPr>
                <w:sz w:val="18"/>
                <w:szCs w:val="18"/>
              </w:rPr>
              <w:t>2</w:t>
            </w:r>
            <w:r w:rsidR="00903737">
              <w:rPr>
                <w:sz w:val="18"/>
                <w:szCs w:val="18"/>
              </w:rPr>
              <w:t>0</w:t>
            </w:r>
          </w:p>
        </w:tc>
        <w:tc>
          <w:tcPr>
            <w:tcW w:w="3933" w:type="dxa"/>
          </w:tcPr>
          <w:p w:rsidR="00903737" w:rsidRPr="00B03CF0" w:rsidRDefault="00141FF5" w:rsidP="0090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03CF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Sepsis </w:t>
            </w:r>
            <w:r w:rsidR="002536FD" w:rsidRPr="00B03CF0">
              <w:rPr>
                <w:rFonts w:ascii="Calibri" w:hAnsi="Calibri"/>
                <w:b/>
                <w:color w:val="000000"/>
                <w:sz w:val="18"/>
                <w:szCs w:val="18"/>
              </w:rPr>
              <w:t>Prediction Model</w:t>
            </w:r>
          </w:p>
        </w:tc>
        <w:tc>
          <w:tcPr>
            <w:tcW w:w="4430" w:type="dxa"/>
          </w:tcPr>
          <w:p w:rsidR="006947FF" w:rsidRDefault="002536FD" w:rsidP="00014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835">
              <w:rPr>
                <w:rFonts w:ascii="Calibri" w:hAnsi="Calibri"/>
                <w:b/>
                <w:color w:val="000000"/>
                <w:sz w:val="18"/>
                <w:szCs w:val="18"/>
              </w:rPr>
              <w:t>Dr Vida Hamilton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CF27B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F77CB7">
              <w:rPr>
                <w:rFonts w:ascii="Calibri" w:hAnsi="Calibri"/>
                <w:color w:val="000000"/>
                <w:sz w:val="18"/>
                <w:szCs w:val="18"/>
              </w:rPr>
              <w:t xml:space="preserve">- National Clinical Lead – Sepsis </w:t>
            </w:r>
          </w:p>
          <w:p w:rsidR="006B162F" w:rsidRPr="00EF51EE" w:rsidRDefault="006B162F" w:rsidP="00014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4FCD" w:rsidRPr="00CF1AD1" w:rsidTr="00314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F54FCD" w:rsidRDefault="00E04025" w:rsidP="001C44F6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tcW w:w="3933" w:type="dxa"/>
          </w:tcPr>
          <w:p w:rsidR="007674E3" w:rsidRPr="00B03CF0" w:rsidRDefault="002536FD" w:rsidP="006C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03CF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Patient Experience </w:t>
            </w:r>
          </w:p>
        </w:tc>
        <w:tc>
          <w:tcPr>
            <w:tcW w:w="4430" w:type="dxa"/>
          </w:tcPr>
          <w:p w:rsidR="00F54FCD" w:rsidRPr="00773835" w:rsidRDefault="002536FD" w:rsidP="0072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7383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Ms Sarah </w:t>
            </w:r>
            <w:proofErr w:type="spellStart"/>
            <w:r w:rsidRPr="00773835">
              <w:rPr>
                <w:rFonts w:ascii="Calibri" w:hAnsi="Calibri"/>
                <w:b/>
                <w:color w:val="000000"/>
                <w:sz w:val="18"/>
                <w:szCs w:val="18"/>
              </w:rPr>
              <w:t>McAleer</w:t>
            </w:r>
            <w:proofErr w:type="spellEnd"/>
            <w:r w:rsidRPr="0077383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6B162F" w:rsidRDefault="006B162F" w:rsidP="0072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3125" w:rsidRPr="00CF1AD1" w:rsidTr="0031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5E3125" w:rsidRDefault="00A014DC" w:rsidP="001C44F6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  <w:r w:rsidR="00903792">
              <w:rPr>
                <w:sz w:val="18"/>
                <w:szCs w:val="18"/>
              </w:rPr>
              <w:t>0</w:t>
            </w:r>
          </w:p>
        </w:tc>
        <w:tc>
          <w:tcPr>
            <w:tcW w:w="3933" w:type="dxa"/>
          </w:tcPr>
          <w:p w:rsidR="005E3125" w:rsidRPr="00B03CF0" w:rsidRDefault="005E3125" w:rsidP="00BA0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03CF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Questions and Answers </w:t>
            </w:r>
          </w:p>
        </w:tc>
        <w:tc>
          <w:tcPr>
            <w:tcW w:w="4430" w:type="dxa"/>
          </w:tcPr>
          <w:p w:rsidR="005E3125" w:rsidRDefault="005E3125" w:rsidP="0072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125" w:rsidRPr="00CA606A" w:rsidTr="00314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shd w:val="clear" w:color="auto" w:fill="76923C" w:themeFill="accent3" w:themeFillShade="BF"/>
          </w:tcPr>
          <w:p w:rsidR="005E3125" w:rsidRPr="00EF51EE" w:rsidRDefault="00903792" w:rsidP="00F75266">
            <w:pPr>
              <w:spacing w:before="60" w:line="276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13.30</w:t>
            </w:r>
          </w:p>
        </w:tc>
        <w:tc>
          <w:tcPr>
            <w:tcW w:w="3933" w:type="dxa"/>
            <w:shd w:val="clear" w:color="auto" w:fill="76923C" w:themeFill="accent3" w:themeFillShade="BF"/>
          </w:tcPr>
          <w:p w:rsidR="005E3125" w:rsidRPr="00EF51EE" w:rsidRDefault="005E3125" w:rsidP="008F779D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  <w:r w:rsidRPr="00EF51EE">
              <w:rPr>
                <w:b/>
                <w:color w:val="FFFFFF" w:themeColor="background1"/>
                <w:sz w:val="18"/>
                <w:szCs w:val="18"/>
              </w:rPr>
              <w:t>Lunch</w:t>
            </w:r>
          </w:p>
        </w:tc>
        <w:tc>
          <w:tcPr>
            <w:tcW w:w="4430" w:type="dxa"/>
            <w:shd w:val="clear" w:color="auto" w:fill="76923C" w:themeFill="accent3" w:themeFillShade="BF"/>
          </w:tcPr>
          <w:p w:rsidR="005E3125" w:rsidRPr="00EF51EE" w:rsidRDefault="005E3125" w:rsidP="008F779D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D054F6" w:rsidRPr="00DA2AAB" w:rsidTr="0098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D054F6" w:rsidRPr="00EF51EE" w:rsidRDefault="00D054F6" w:rsidP="00984EE5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3933" w:type="dxa"/>
          </w:tcPr>
          <w:p w:rsidR="00D054F6" w:rsidRPr="00B03CF0" w:rsidRDefault="0081116F" w:rsidP="00984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3CF0"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  <w:t>Sepsis Song written by Miss Catherine Leggett – Ward Clerk,</w:t>
            </w:r>
            <w:r w:rsidRPr="00B03CF0">
              <w:rPr>
                <w:b/>
              </w:rPr>
              <w:t xml:space="preserve">  </w:t>
            </w:r>
            <w:r w:rsidR="001C1ECD" w:rsidRPr="00B03CF0"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  <w:t>Mercy</w:t>
            </w:r>
            <w:r w:rsidR="00710E04" w:rsidRPr="00B03CF0"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  <w:t xml:space="preserve"> University</w:t>
            </w:r>
            <w:r w:rsidR="001C1ECD" w:rsidRPr="00B03CF0"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  <w:t xml:space="preserve"> Hospital Cork</w:t>
            </w:r>
            <w:r w:rsidR="001C1ECD" w:rsidRPr="00B03CF0">
              <w:rPr>
                <w:b/>
              </w:rPr>
              <w:t xml:space="preserve"> </w:t>
            </w:r>
          </w:p>
        </w:tc>
        <w:tc>
          <w:tcPr>
            <w:tcW w:w="4430" w:type="dxa"/>
          </w:tcPr>
          <w:p w:rsidR="00D054F6" w:rsidRPr="00EF51EE" w:rsidRDefault="001C1ECD" w:rsidP="0081116F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CA"/>
              </w:rPr>
            </w:pPr>
            <w:proofErr w:type="spellStart"/>
            <w:r w:rsidRPr="005159A8">
              <w:rPr>
                <w:b/>
                <w:sz w:val="18"/>
                <w:szCs w:val="18"/>
                <w:lang w:val="en-CA"/>
              </w:rPr>
              <w:t>Ms</w:t>
            </w:r>
            <w:proofErr w:type="spellEnd"/>
            <w:r w:rsidRPr="005159A8">
              <w:rPr>
                <w:b/>
                <w:sz w:val="18"/>
                <w:szCs w:val="18"/>
                <w:lang w:val="en-CA"/>
              </w:rPr>
              <w:t xml:space="preserve"> Teresa Marshall</w:t>
            </w:r>
            <w:r>
              <w:rPr>
                <w:sz w:val="18"/>
                <w:szCs w:val="18"/>
                <w:lang w:val="en-CA"/>
              </w:rPr>
              <w:t xml:space="preserve"> – Sepsis Project Lead – Mercy University Hospital </w:t>
            </w:r>
          </w:p>
        </w:tc>
      </w:tr>
      <w:tr w:rsidR="0081116F" w:rsidRPr="00DA2AAB" w:rsidTr="0098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81116F" w:rsidRDefault="0081116F" w:rsidP="00984EE5">
            <w:pPr>
              <w:spacing w:before="6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116F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3933" w:type="dxa"/>
          </w:tcPr>
          <w:p w:rsidR="0081116F" w:rsidRPr="00B03CF0" w:rsidRDefault="0081116F" w:rsidP="00984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</w:pPr>
            <w:r w:rsidRPr="00B03CF0"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  <w:t>Sepsis Screening implementation – St Vincent’s Hospital</w:t>
            </w:r>
          </w:p>
        </w:tc>
        <w:tc>
          <w:tcPr>
            <w:tcW w:w="4430" w:type="dxa"/>
          </w:tcPr>
          <w:p w:rsidR="0081116F" w:rsidRDefault="0081116F" w:rsidP="0081116F">
            <w:pPr>
              <w:pStyle w:val="BodyTextInd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CA"/>
              </w:rPr>
            </w:pPr>
            <w:proofErr w:type="spellStart"/>
            <w:r w:rsidRPr="00773835">
              <w:rPr>
                <w:b/>
                <w:sz w:val="18"/>
                <w:szCs w:val="18"/>
                <w:lang w:val="en-CA"/>
              </w:rPr>
              <w:t>Ms</w:t>
            </w:r>
            <w:proofErr w:type="spellEnd"/>
            <w:r w:rsidRPr="00773835">
              <w:rPr>
                <w:b/>
                <w:sz w:val="18"/>
                <w:szCs w:val="18"/>
                <w:lang w:val="en-CA"/>
              </w:rPr>
              <w:t xml:space="preserve"> Sue Markey</w:t>
            </w:r>
            <w:r w:rsidRPr="005E3125">
              <w:rPr>
                <w:sz w:val="18"/>
                <w:szCs w:val="18"/>
                <w:lang w:val="en-CA"/>
              </w:rPr>
              <w:t xml:space="preserve"> – Practice Development – St Vincent’s Hospital</w:t>
            </w:r>
          </w:p>
          <w:p w:rsidR="0081116F" w:rsidRPr="00773835" w:rsidRDefault="0081116F" w:rsidP="00984EE5">
            <w:pPr>
              <w:pStyle w:val="BodyTextInd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en-CA"/>
              </w:rPr>
            </w:pPr>
          </w:p>
        </w:tc>
      </w:tr>
      <w:tr w:rsidR="005E3125" w:rsidTr="00AA1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5E3125" w:rsidRPr="00EF51EE" w:rsidRDefault="00D054F6" w:rsidP="00F50FCC">
            <w:pPr>
              <w:spacing w:before="6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14.45</w:t>
            </w:r>
          </w:p>
        </w:tc>
        <w:tc>
          <w:tcPr>
            <w:tcW w:w="3933" w:type="dxa"/>
          </w:tcPr>
          <w:p w:rsidR="005E3125" w:rsidRPr="00B03CF0" w:rsidRDefault="00141FF5" w:rsidP="0033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</w:pPr>
            <w:r w:rsidRPr="00B03CF0"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  <w:t xml:space="preserve">National Guideline update </w:t>
            </w:r>
          </w:p>
          <w:p w:rsidR="005E3125" w:rsidRPr="00B03CF0" w:rsidRDefault="005E3125" w:rsidP="0033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</w:pPr>
          </w:p>
        </w:tc>
        <w:tc>
          <w:tcPr>
            <w:tcW w:w="4430" w:type="dxa"/>
          </w:tcPr>
          <w:p w:rsidR="005E3125" w:rsidRPr="00903737" w:rsidRDefault="00141FF5" w:rsidP="0033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onsolas"/>
                <w:color w:val="000000"/>
                <w:sz w:val="18"/>
                <w:szCs w:val="18"/>
                <w:lang w:val="en-IE" w:eastAsia="en-US"/>
              </w:rPr>
            </w:pPr>
            <w:r w:rsidRPr="00773835"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  <w:t>Dr Vida Hamilton</w:t>
            </w:r>
            <w:r>
              <w:rPr>
                <w:rFonts w:ascii="Calibri" w:eastAsiaTheme="minorHAnsi" w:hAnsi="Calibri" w:cs="Consolas"/>
                <w:color w:val="000000"/>
                <w:sz w:val="18"/>
                <w:szCs w:val="18"/>
                <w:lang w:val="en-IE" w:eastAsia="en-US"/>
              </w:rPr>
              <w:t xml:space="preserve">, </w:t>
            </w:r>
            <w:r w:rsidR="00F77CB7">
              <w:rPr>
                <w:rFonts w:ascii="Calibri" w:eastAsiaTheme="minorHAnsi" w:hAnsi="Calibri" w:cs="Consolas"/>
                <w:color w:val="000000"/>
                <w:sz w:val="18"/>
                <w:szCs w:val="18"/>
                <w:lang w:val="en-IE" w:eastAsia="en-US"/>
              </w:rPr>
              <w:t xml:space="preserve">National </w:t>
            </w:r>
            <w:r>
              <w:rPr>
                <w:rFonts w:ascii="Calibri" w:eastAsiaTheme="minorHAnsi" w:hAnsi="Calibri" w:cs="Consolas"/>
                <w:color w:val="000000"/>
                <w:sz w:val="18"/>
                <w:szCs w:val="18"/>
                <w:lang w:val="en-IE" w:eastAsia="en-US"/>
              </w:rPr>
              <w:t>Clinical Lead,</w:t>
            </w:r>
            <w:r w:rsidR="00F77CB7">
              <w:rPr>
                <w:rFonts w:ascii="Calibri" w:eastAsiaTheme="minorHAnsi" w:hAnsi="Calibri" w:cs="Consolas"/>
                <w:color w:val="000000"/>
                <w:sz w:val="18"/>
                <w:szCs w:val="18"/>
                <w:lang w:val="en-IE" w:eastAsia="en-US"/>
              </w:rPr>
              <w:t xml:space="preserve"> </w:t>
            </w:r>
            <w:r w:rsidR="00094B0C">
              <w:rPr>
                <w:rFonts w:ascii="Calibri" w:eastAsiaTheme="minorHAnsi" w:hAnsi="Calibri" w:cs="Consolas"/>
                <w:color w:val="000000"/>
                <w:sz w:val="18"/>
                <w:szCs w:val="18"/>
                <w:lang w:val="en-IE" w:eastAsia="en-US"/>
              </w:rPr>
              <w:t xml:space="preserve">- </w:t>
            </w:r>
            <w:r w:rsidR="00F77CB7">
              <w:rPr>
                <w:rFonts w:ascii="Calibri" w:eastAsiaTheme="minorHAnsi" w:hAnsi="Calibri" w:cs="Consolas"/>
                <w:color w:val="000000"/>
                <w:sz w:val="18"/>
                <w:szCs w:val="18"/>
                <w:lang w:val="en-IE" w:eastAsia="en-US"/>
              </w:rPr>
              <w:t>Sepsis</w:t>
            </w:r>
            <w:r>
              <w:rPr>
                <w:rFonts w:ascii="Calibri" w:eastAsiaTheme="minorHAnsi" w:hAnsi="Calibri" w:cs="Consolas"/>
                <w:color w:val="000000"/>
                <w:sz w:val="18"/>
                <w:szCs w:val="18"/>
                <w:lang w:val="en-IE" w:eastAsia="en-US"/>
              </w:rPr>
              <w:t xml:space="preserve"> </w:t>
            </w:r>
          </w:p>
        </w:tc>
      </w:tr>
      <w:tr w:rsidR="00D054F6" w:rsidTr="00AA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D054F6" w:rsidRPr="00EF51EE" w:rsidRDefault="00D054F6" w:rsidP="00984EE5">
            <w:pPr>
              <w:spacing w:before="60" w:line="276" w:lineRule="auto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15.15</w:t>
            </w:r>
          </w:p>
        </w:tc>
        <w:tc>
          <w:tcPr>
            <w:tcW w:w="3933" w:type="dxa"/>
          </w:tcPr>
          <w:p w:rsidR="00D054F6" w:rsidRPr="00B03CF0" w:rsidRDefault="00D054F6" w:rsidP="00984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</w:pPr>
            <w:r w:rsidRPr="00B03CF0"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  <w:t>Sepsis Quality Improvement ED - Tullamore</w:t>
            </w:r>
          </w:p>
          <w:p w:rsidR="00D054F6" w:rsidRPr="00B03CF0" w:rsidRDefault="00D054F6" w:rsidP="00984EE5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</w:pPr>
          </w:p>
        </w:tc>
        <w:tc>
          <w:tcPr>
            <w:tcW w:w="4430" w:type="dxa"/>
          </w:tcPr>
          <w:p w:rsidR="00D054F6" w:rsidRPr="00EF51EE" w:rsidRDefault="00D054F6" w:rsidP="00984E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73835">
              <w:rPr>
                <w:b/>
                <w:sz w:val="18"/>
                <w:szCs w:val="18"/>
                <w:lang w:val="en-CA"/>
              </w:rPr>
              <w:t>Dr Anna Moore</w:t>
            </w:r>
            <w:r>
              <w:rPr>
                <w:sz w:val="18"/>
                <w:szCs w:val="18"/>
                <w:lang w:val="en-CA"/>
              </w:rPr>
              <w:t xml:space="preserve"> – ED Consultant – Tullamore Hospital</w:t>
            </w:r>
          </w:p>
        </w:tc>
      </w:tr>
      <w:tr w:rsidR="00D054F6" w:rsidRPr="00DA2AAB" w:rsidTr="0031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D054F6" w:rsidRPr="00EF51EE" w:rsidRDefault="00D054F6" w:rsidP="006D3DD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3933" w:type="dxa"/>
          </w:tcPr>
          <w:p w:rsidR="00D054F6" w:rsidRPr="00B03CF0" w:rsidRDefault="00D054F6" w:rsidP="0033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03CF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Launch of National Maternity support tool </w:t>
            </w:r>
          </w:p>
          <w:p w:rsidR="00D054F6" w:rsidRPr="00B03CF0" w:rsidRDefault="00D054F6" w:rsidP="0033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</w:tcPr>
          <w:p w:rsidR="00D054F6" w:rsidRDefault="00D054F6" w:rsidP="0033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onsolas"/>
                <w:color w:val="000000"/>
                <w:sz w:val="18"/>
                <w:szCs w:val="18"/>
              </w:rPr>
            </w:pPr>
            <w:r w:rsidRPr="00773835">
              <w:rPr>
                <w:rFonts w:ascii="Calibri" w:eastAsiaTheme="minorHAnsi" w:hAnsi="Calibri" w:cs="Consolas"/>
                <w:b/>
                <w:color w:val="000000"/>
                <w:sz w:val="18"/>
                <w:szCs w:val="18"/>
                <w:lang w:val="en-IE" w:eastAsia="en-US"/>
              </w:rPr>
              <w:t>Ms Karn Cliffe</w:t>
            </w:r>
            <w:r>
              <w:rPr>
                <w:rFonts w:ascii="Calibri" w:eastAsiaTheme="minorHAnsi" w:hAnsi="Calibri" w:cs="Consolas"/>
                <w:color w:val="000000"/>
                <w:sz w:val="18"/>
                <w:szCs w:val="18"/>
                <w:lang w:val="en-IE" w:eastAsia="en-US"/>
              </w:rPr>
              <w:t xml:space="preserve"> – Group Assistant Director of Nursing Dublin Midlands Hospital Group </w:t>
            </w:r>
          </w:p>
          <w:p w:rsidR="00D054F6" w:rsidRPr="00EF51EE" w:rsidRDefault="00D054F6" w:rsidP="0033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D054F6" w:rsidRPr="00DA2AAB" w:rsidTr="00D81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bottom w:val="single" w:sz="4" w:space="0" w:color="auto"/>
            </w:tcBorders>
          </w:tcPr>
          <w:p w:rsidR="00D054F6" w:rsidRPr="00EF51EE" w:rsidRDefault="00D054F6" w:rsidP="00EF7E8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D054F6" w:rsidRPr="00EF51EE" w:rsidRDefault="00D054F6" w:rsidP="00DA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Questions &amp; Answers  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D054F6" w:rsidRDefault="00D054F6" w:rsidP="00DA3A42">
            <w:pPr>
              <w:pStyle w:val="BodyTextInd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D054F6" w:rsidRPr="00EF51EE" w:rsidRDefault="00D054F6" w:rsidP="00DA3A42">
            <w:pPr>
              <w:pStyle w:val="BodyTextInd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D054F6" w:rsidRPr="00DA2AAB" w:rsidTr="0031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D054F6" w:rsidRDefault="00D054F6" w:rsidP="006D3DD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3933" w:type="dxa"/>
          </w:tcPr>
          <w:p w:rsidR="00D054F6" w:rsidRPr="00B03CF0" w:rsidRDefault="00D054F6" w:rsidP="00DA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03CF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Awards and Close </w:t>
            </w:r>
          </w:p>
        </w:tc>
        <w:tc>
          <w:tcPr>
            <w:tcW w:w="4430" w:type="dxa"/>
          </w:tcPr>
          <w:p w:rsidR="00D054F6" w:rsidRDefault="00D054F6" w:rsidP="00DA3A42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D054F6" w:rsidRDefault="00D054F6" w:rsidP="00DA3A42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AA0D34" w:rsidRPr="007204B1" w:rsidRDefault="007F0E75" w:rsidP="00AA0D34">
      <w:pPr>
        <w:rPr>
          <w:sz w:val="16"/>
          <w:szCs w:val="16"/>
        </w:rPr>
      </w:pPr>
      <w:r>
        <w:rPr>
          <w:sz w:val="16"/>
          <w:szCs w:val="16"/>
        </w:rPr>
        <w:t xml:space="preserve">Programme </w:t>
      </w:r>
      <w:proofErr w:type="spellStart"/>
      <w:r>
        <w:rPr>
          <w:sz w:val="16"/>
          <w:szCs w:val="16"/>
        </w:rPr>
        <w:t>may</w:t>
      </w:r>
      <w:r w:rsidR="007204B1" w:rsidRPr="007204B1">
        <w:rPr>
          <w:sz w:val="16"/>
          <w:szCs w:val="16"/>
        </w:rPr>
        <w:t>be</w:t>
      </w:r>
      <w:proofErr w:type="spellEnd"/>
      <w:r w:rsidR="007204B1" w:rsidRPr="007204B1">
        <w:rPr>
          <w:sz w:val="16"/>
          <w:szCs w:val="16"/>
        </w:rPr>
        <w:t xml:space="preserve"> subject to change </w:t>
      </w:r>
    </w:p>
    <w:p w:rsidR="007204B1" w:rsidRDefault="007204B1" w:rsidP="00A014DC"/>
    <w:p w:rsidR="001D7020" w:rsidRDefault="00A014DC" w:rsidP="00A014DC">
      <w:proofErr w:type="gramStart"/>
      <w:r>
        <w:t>5 CEU points</w:t>
      </w:r>
      <w:r w:rsidR="007204B1">
        <w:t>/</w:t>
      </w:r>
      <w:r>
        <w:t>Category 1 approval</w:t>
      </w:r>
      <w:proofErr w:type="gramEnd"/>
      <w:r>
        <w:t xml:space="preserve"> </w:t>
      </w:r>
    </w:p>
    <w:p w:rsidR="00BB60B8" w:rsidRDefault="00BB60B8" w:rsidP="00A014DC"/>
    <w:p w:rsidR="00BB60B8" w:rsidRDefault="00BB60B8" w:rsidP="00A014DC"/>
    <w:p w:rsidR="00BB60B8" w:rsidRDefault="00BB60B8" w:rsidP="00A014DC"/>
    <w:p w:rsidR="007A2476" w:rsidRDefault="007A2476" w:rsidP="007A2476"/>
    <w:p w:rsidR="007A2476" w:rsidRDefault="007A2476" w:rsidP="007A2476">
      <w:r>
        <w:t>List of Posters at the 4</w:t>
      </w:r>
      <w:r w:rsidRPr="00B03CF0">
        <w:rPr>
          <w:vertAlign w:val="superscript"/>
        </w:rPr>
        <w:t>th</w:t>
      </w:r>
      <w:r>
        <w:t xml:space="preserve"> National Sepsis Summit </w:t>
      </w:r>
    </w:p>
    <w:p w:rsidR="00A014DC" w:rsidRDefault="00A014DC" w:rsidP="00A014DC"/>
    <w:p w:rsidR="003445E1" w:rsidRDefault="003445E1" w:rsidP="00A014DC"/>
    <w:p w:rsidR="003445E1" w:rsidRDefault="00177CFD" w:rsidP="00A014DC">
      <w:r w:rsidRPr="00177CFD">
        <w:drawing>
          <wp:inline distT="0" distB="0" distL="0" distR="0" wp14:anchorId="691BF5AE" wp14:editId="70AD105D">
            <wp:extent cx="5731510" cy="6277586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7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7CFD" w:rsidRDefault="00177CFD" w:rsidP="00A014DC"/>
    <w:p w:rsidR="00177CFD" w:rsidRDefault="00177CFD" w:rsidP="00A014DC">
      <w:r>
        <w:t>We wish to acknowledge all those who contributed to the design and development of the posters displayed at the 4</w:t>
      </w:r>
      <w:r w:rsidRPr="00177CFD">
        <w:rPr>
          <w:vertAlign w:val="superscript"/>
        </w:rPr>
        <w:t>th</w:t>
      </w:r>
      <w:r>
        <w:t xml:space="preserve"> National Sepsis Summit 2017.   </w:t>
      </w:r>
    </w:p>
    <w:sectPr w:rsidR="00177CFD" w:rsidSect="00DA2AAB">
      <w:headerReference w:type="default" r:id="rId12"/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07" w:rsidRDefault="00592007" w:rsidP="009F7FA7">
      <w:r>
        <w:separator/>
      </w:r>
    </w:p>
  </w:endnote>
  <w:endnote w:type="continuationSeparator" w:id="0">
    <w:p w:rsidR="00592007" w:rsidRDefault="00592007" w:rsidP="009F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25" w:rsidRDefault="008D4F52" w:rsidP="00D30525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8EE579" wp14:editId="6A060D40">
              <wp:simplePos x="0" y="0"/>
              <wp:positionH relativeFrom="column">
                <wp:posOffset>-137795</wp:posOffset>
              </wp:positionH>
              <wp:positionV relativeFrom="paragraph">
                <wp:posOffset>93980</wp:posOffset>
              </wp:positionV>
              <wp:extent cx="2605405" cy="819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5405" cy="819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2FED" w:rsidRDefault="00A014DC" w:rsidP="00652FED">
                          <w:pPr>
                            <w:pStyle w:val="Footer"/>
                          </w:pPr>
                          <w:r>
                            <w:t xml:space="preserve">Twitter </w:t>
                          </w:r>
                        </w:p>
                        <w:p w:rsidR="004C7D8D" w:rsidRDefault="0081116F" w:rsidP="004C7D8D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@</w:t>
                          </w:r>
                          <w:proofErr w:type="spellStart"/>
                          <w:r>
                            <w:rPr>
                              <w:szCs w:val="20"/>
                            </w:rPr>
                            <w:t>vidamthamilton</w:t>
                          </w:r>
                          <w:proofErr w:type="spellEnd"/>
                          <w:r>
                            <w:rPr>
                              <w:szCs w:val="20"/>
                            </w:rPr>
                            <w:t xml:space="preserve"> #</w:t>
                          </w:r>
                          <w:r w:rsidR="004C7D8D">
                            <w:rPr>
                              <w:szCs w:val="20"/>
                            </w:rPr>
                            <w:t>recognisesepsis</w:t>
                          </w:r>
                          <w:r w:rsidR="00A014DC">
                            <w:rPr>
                              <w:szCs w:val="20"/>
                            </w:rPr>
                            <w:t>17</w:t>
                          </w:r>
                        </w:p>
                        <w:p w:rsidR="00AA11AD" w:rsidRDefault="00AA11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85pt;margin-top:7.4pt;width:205.15pt;height:6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" filled="f" stroked="f">
              <v:textbox>
                <w:txbxContent>
                  <w:p w:rsidR="00652FED" w:rsidRDefault="00A014DC" w:rsidP="00652FED">
                    <w:pPr>
                      <w:pStyle w:val="Footer"/>
                    </w:pPr>
                    <w:r>
                      <w:t xml:space="preserve">Twitter </w:t>
                    </w:r>
                  </w:p>
                  <w:p w:rsidR="004C7D8D" w:rsidRDefault="0081116F" w:rsidP="004C7D8D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@</w:t>
                    </w:r>
                    <w:proofErr w:type="spellStart"/>
                    <w:r>
                      <w:rPr>
                        <w:szCs w:val="20"/>
                      </w:rPr>
                      <w:t>vidamthamilton</w:t>
                    </w:r>
                    <w:proofErr w:type="spellEnd"/>
                    <w:r>
                      <w:rPr>
                        <w:szCs w:val="20"/>
                      </w:rPr>
                      <w:t xml:space="preserve"> #</w:t>
                    </w:r>
                    <w:r w:rsidR="004C7D8D">
                      <w:rPr>
                        <w:szCs w:val="20"/>
                      </w:rPr>
                      <w:t>recognisesepsis</w:t>
                    </w:r>
                    <w:r w:rsidR="00A014DC">
                      <w:rPr>
                        <w:szCs w:val="20"/>
                      </w:rPr>
                      <w:t>17</w:t>
                    </w:r>
                  </w:p>
                  <w:p w:rsidR="00AA11AD" w:rsidRDefault="00AA11AD"/>
                </w:txbxContent>
              </v:textbox>
            </v:shape>
          </w:pict>
        </mc:Fallback>
      </mc:AlternateContent>
    </w:r>
  </w:p>
  <w:p w:rsidR="00D30525" w:rsidRDefault="00A014DC" w:rsidP="00A014DC">
    <w:pPr>
      <w:pStyle w:val="Footer"/>
    </w:pPr>
    <w:r>
      <w:tab/>
    </w:r>
    <w:r>
      <w:tab/>
    </w:r>
    <w:r w:rsidR="00AA11AD">
      <w:rPr>
        <w:noProof/>
        <w:lang w:val="en-IE" w:eastAsia="en-IE"/>
      </w:rPr>
      <w:drawing>
        <wp:inline distT="0" distB="0" distL="0" distR="0" wp14:anchorId="43ACB739" wp14:editId="53FDD26F">
          <wp:extent cx="1841278" cy="500332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 safety 1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031" cy="50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4F52">
      <w:t xml:space="preserve">    </w:t>
    </w:r>
  </w:p>
  <w:p w:rsidR="00171733" w:rsidRDefault="00171733" w:rsidP="00AA11AD">
    <w:pPr>
      <w:pStyle w:val="Footer"/>
    </w:pPr>
  </w:p>
  <w:p w:rsidR="00171733" w:rsidRDefault="00171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07" w:rsidRDefault="00592007" w:rsidP="009F7FA7">
      <w:r>
        <w:separator/>
      </w:r>
    </w:p>
  </w:footnote>
  <w:footnote w:type="continuationSeparator" w:id="0">
    <w:p w:rsidR="00592007" w:rsidRDefault="00592007" w:rsidP="009F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33" w:rsidRDefault="00171733">
    <w:pPr>
      <w:pStyle w:val="Header"/>
    </w:pPr>
    <w:r>
      <w:rPr>
        <w:noProof/>
        <w:lang w:val="en-IE" w:eastAsia="en-IE"/>
      </w:rPr>
      <w:drawing>
        <wp:inline distT="0" distB="0" distL="0" distR="0" wp14:anchorId="61069141" wp14:editId="53FF4EB7">
          <wp:extent cx="1570008" cy="569343"/>
          <wp:effectExtent l="0" t="0" r="0" b="2540"/>
          <wp:docPr id="1" name="Picture 1" descr="Clinical Strategy and Programmes Divis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linical Strategy and Programmes Division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347" cy="570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="000D3854">
      <w:rPr>
        <w:noProof/>
        <w:lang w:val="en-IE" w:eastAsia="en-IE"/>
      </w:rPr>
      <w:drawing>
        <wp:inline distT="0" distB="0" distL="0" distR="0" wp14:anchorId="047BB619" wp14:editId="19059AFA">
          <wp:extent cx="1431985" cy="569344"/>
          <wp:effectExtent l="0" t="0" r="0" b="2540"/>
          <wp:docPr id="2" name="Picture 1" descr="cid:_1_121BC4FC121BC290004D585980257E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id:_1_121BC4FC121BC290004D585980257E37"/>
                  <pic:cNvPicPr/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85" cy="569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0D3854">
      <w:rPr>
        <w:noProof/>
        <w:lang w:val="en-IE" w:eastAsia="en-IE"/>
      </w:rPr>
      <w:drawing>
        <wp:inline distT="0" distB="0" distL="0" distR="0" wp14:anchorId="07171DA6" wp14:editId="1CD91EF5">
          <wp:extent cx="543464" cy="620799"/>
          <wp:effectExtent l="0" t="0" r="952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64" cy="62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  <w:p w:rsidR="009F7FA7" w:rsidRPr="00DA2AAB" w:rsidRDefault="009F7FA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6C58"/>
    <w:multiLevelType w:val="hybridMultilevel"/>
    <w:tmpl w:val="6156B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108F5"/>
    <w:multiLevelType w:val="hybridMultilevel"/>
    <w:tmpl w:val="81AC23F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C1711"/>
    <w:multiLevelType w:val="hybridMultilevel"/>
    <w:tmpl w:val="371227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56"/>
    <w:rsid w:val="00014B68"/>
    <w:rsid w:val="00015626"/>
    <w:rsid w:val="000445D1"/>
    <w:rsid w:val="00050545"/>
    <w:rsid w:val="000523DA"/>
    <w:rsid w:val="00061EBF"/>
    <w:rsid w:val="000746A4"/>
    <w:rsid w:val="00074B59"/>
    <w:rsid w:val="00094B0C"/>
    <w:rsid w:val="00096487"/>
    <w:rsid w:val="000D133D"/>
    <w:rsid w:val="000D3854"/>
    <w:rsid w:val="000D6EDE"/>
    <w:rsid w:val="000E0D08"/>
    <w:rsid w:val="000E0FD0"/>
    <w:rsid w:val="000E65F2"/>
    <w:rsid w:val="00103B0B"/>
    <w:rsid w:val="00124AA2"/>
    <w:rsid w:val="00141FF5"/>
    <w:rsid w:val="00167D26"/>
    <w:rsid w:val="00171733"/>
    <w:rsid w:val="00173CFF"/>
    <w:rsid w:val="00177CFD"/>
    <w:rsid w:val="001B21BA"/>
    <w:rsid w:val="001B2FF0"/>
    <w:rsid w:val="001B5EA5"/>
    <w:rsid w:val="001C174F"/>
    <w:rsid w:val="001C1ECD"/>
    <w:rsid w:val="001C6770"/>
    <w:rsid w:val="001D4B15"/>
    <w:rsid w:val="001D7020"/>
    <w:rsid w:val="001E3A92"/>
    <w:rsid w:val="001F380A"/>
    <w:rsid w:val="001F53F3"/>
    <w:rsid w:val="001F7F06"/>
    <w:rsid w:val="00201A02"/>
    <w:rsid w:val="0021260E"/>
    <w:rsid w:val="002149D2"/>
    <w:rsid w:val="00252C51"/>
    <w:rsid w:val="002536FD"/>
    <w:rsid w:val="002561A0"/>
    <w:rsid w:val="002861B8"/>
    <w:rsid w:val="0028647D"/>
    <w:rsid w:val="00290342"/>
    <w:rsid w:val="0029567F"/>
    <w:rsid w:val="002A50FA"/>
    <w:rsid w:val="002B00F5"/>
    <w:rsid w:val="002C1D5D"/>
    <w:rsid w:val="002D7F50"/>
    <w:rsid w:val="002F1FDB"/>
    <w:rsid w:val="002F273A"/>
    <w:rsid w:val="00303318"/>
    <w:rsid w:val="00305616"/>
    <w:rsid w:val="003142A0"/>
    <w:rsid w:val="00337F22"/>
    <w:rsid w:val="003445E1"/>
    <w:rsid w:val="003A0EDF"/>
    <w:rsid w:val="003B6EB4"/>
    <w:rsid w:val="003D6E0E"/>
    <w:rsid w:val="003E32E7"/>
    <w:rsid w:val="003F07BC"/>
    <w:rsid w:val="003F09FA"/>
    <w:rsid w:val="003F7B89"/>
    <w:rsid w:val="00402892"/>
    <w:rsid w:val="00410F21"/>
    <w:rsid w:val="00411D2D"/>
    <w:rsid w:val="0042400F"/>
    <w:rsid w:val="004568B1"/>
    <w:rsid w:val="00462F69"/>
    <w:rsid w:val="004A3770"/>
    <w:rsid w:val="004A3FF4"/>
    <w:rsid w:val="004B04C1"/>
    <w:rsid w:val="004B4C98"/>
    <w:rsid w:val="004B5194"/>
    <w:rsid w:val="004B55DE"/>
    <w:rsid w:val="004C6A66"/>
    <w:rsid w:val="004C7290"/>
    <w:rsid w:val="004C7D8D"/>
    <w:rsid w:val="004E3514"/>
    <w:rsid w:val="004F6C87"/>
    <w:rsid w:val="00506B2C"/>
    <w:rsid w:val="0051163D"/>
    <w:rsid w:val="0051209C"/>
    <w:rsid w:val="00513185"/>
    <w:rsid w:val="005159A8"/>
    <w:rsid w:val="005159AE"/>
    <w:rsid w:val="005161E5"/>
    <w:rsid w:val="005175EB"/>
    <w:rsid w:val="0052548B"/>
    <w:rsid w:val="00526E8E"/>
    <w:rsid w:val="00545F00"/>
    <w:rsid w:val="005474B8"/>
    <w:rsid w:val="00551237"/>
    <w:rsid w:val="00565D51"/>
    <w:rsid w:val="00566062"/>
    <w:rsid w:val="00567224"/>
    <w:rsid w:val="00573A57"/>
    <w:rsid w:val="00574C8A"/>
    <w:rsid w:val="00580EC4"/>
    <w:rsid w:val="00592007"/>
    <w:rsid w:val="00594348"/>
    <w:rsid w:val="005A3931"/>
    <w:rsid w:val="005A61B9"/>
    <w:rsid w:val="005A72E3"/>
    <w:rsid w:val="005A7ADE"/>
    <w:rsid w:val="005B42AE"/>
    <w:rsid w:val="005B4D96"/>
    <w:rsid w:val="005C1AE0"/>
    <w:rsid w:val="005C55AD"/>
    <w:rsid w:val="005E3125"/>
    <w:rsid w:val="005F6300"/>
    <w:rsid w:val="00616FAE"/>
    <w:rsid w:val="00624162"/>
    <w:rsid w:val="006300CC"/>
    <w:rsid w:val="00632B6B"/>
    <w:rsid w:val="00641C83"/>
    <w:rsid w:val="00652FED"/>
    <w:rsid w:val="006609D4"/>
    <w:rsid w:val="00677748"/>
    <w:rsid w:val="00684594"/>
    <w:rsid w:val="006947FF"/>
    <w:rsid w:val="006A74A2"/>
    <w:rsid w:val="006B162F"/>
    <w:rsid w:val="006B48CB"/>
    <w:rsid w:val="006B677A"/>
    <w:rsid w:val="006B6DF9"/>
    <w:rsid w:val="006B77CC"/>
    <w:rsid w:val="006C01C9"/>
    <w:rsid w:val="006C270D"/>
    <w:rsid w:val="006D201B"/>
    <w:rsid w:val="006D2969"/>
    <w:rsid w:val="006E0162"/>
    <w:rsid w:val="006E29E7"/>
    <w:rsid w:val="006E6C41"/>
    <w:rsid w:val="006F2352"/>
    <w:rsid w:val="00701DFD"/>
    <w:rsid w:val="007040F7"/>
    <w:rsid w:val="00710E04"/>
    <w:rsid w:val="00717078"/>
    <w:rsid w:val="007204B1"/>
    <w:rsid w:val="007223CF"/>
    <w:rsid w:val="00725DCB"/>
    <w:rsid w:val="00734A01"/>
    <w:rsid w:val="00745BC5"/>
    <w:rsid w:val="00754757"/>
    <w:rsid w:val="0075799C"/>
    <w:rsid w:val="007674E3"/>
    <w:rsid w:val="00773835"/>
    <w:rsid w:val="007A2476"/>
    <w:rsid w:val="007A3150"/>
    <w:rsid w:val="007A64C9"/>
    <w:rsid w:val="007B1D6A"/>
    <w:rsid w:val="007B313A"/>
    <w:rsid w:val="007B40C4"/>
    <w:rsid w:val="007B4E40"/>
    <w:rsid w:val="007D4E67"/>
    <w:rsid w:val="007F0E75"/>
    <w:rsid w:val="007F6F90"/>
    <w:rsid w:val="0081116F"/>
    <w:rsid w:val="0082686A"/>
    <w:rsid w:val="008814BB"/>
    <w:rsid w:val="00887872"/>
    <w:rsid w:val="008A16B5"/>
    <w:rsid w:val="008B72B0"/>
    <w:rsid w:val="008C2985"/>
    <w:rsid w:val="008C720B"/>
    <w:rsid w:val="008D4F52"/>
    <w:rsid w:val="008E0AB8"/>
    <w:rsid w:val="008F315B"/>
    <w:rsid w:val="008F779D"/>
    <w:rsid w:val="008F7C5D"/>
    <w:rsid w:val="00900C72"/>
    <w:rsid w:val="00903737"/>
    <w:rsid w:val="00903792"/>
    <w:rsid w:val="0093271A"/>
    <w:rsid w:val="00933C53"/>
    <w:rsid w:val="009620C0"/>
    <w:rsid w:val="0096602F"/>
    <w:rsid w:val="00966694"/>
    <w:rsid w:val="00974C40"/>
    <w:rsid w:val="009814B8"/>
    <w:rsid w:val="00983030"/>
    <w:rsid w:val="00993546"/>
    <w:rsid w:val="009B4119"/>
    <w:rsid w:val="009E0B7D"/>
    <w:rsid w:val="009E2B8A"/>
    <w:rsid w:val="009E60FD"/>
    <w:rsid w:val="009F386F"/>
    <w:rsid w:val="009F7FA7"/>
    <w:rsid w:val="00A014DC"/>
    <w:rsid w:val="00A30CE8"/>
    <w:rsid w:val="00A364FF"/>
    <w:rsid w:val="00A52F33"/>
    <w:rsid w:val="00A63D26"/>
    <w:rsid w:val="00A70CB7"/>
    <w:rsid w:val="00A75667"/>
    <w:rsid w:val="00A81037"/>
    <w:rsid w:val="00A85812"/>
    <w:rsid w:val="00A85CED"/>
    <w:rsid w:val="00AA0D34"/>
    <w:rsid w:val="00AA11AD"/>
    <w:rsid w:val="00AC1BC3"/>
    <w:rsid w:val="00AD0684"/>
    <w:rsid w:val="00AF0A65"/>
    <w:rsid w:val="00AF14B6"/>
    <w:rsid w:val="00B03277"/>
    <w:rsid w:val="00B03CF0"/>
    <w:rsid w:val="00B37F7D"/>
    <w:rsid w:val="00B41014"/>
    <w:rsid w:val="00B4664D"/>
    <w:rsid w:val="00B65E81"/>
    <w:rsid w:val="00BA074A"/>
    <w:rsid w:val="00BB4EF1"/>
    <w:rsid w:val="00BB52DC"/>
    <w:rsid w:val="00BB60B8"/>
    <w:rsid w:val="00BC00BD"/>
    <w:rsid w:val="00BC52DE"/>
    <w:rsid w:val="00BE3DEF"/>
    <w:rsid w:val="00BE6C5E"/>
    <w:rsid w:val="00BF788E"/>
    <w:rsid w:val="00C02106"/>
    <w:rsid w:val="00C167BC"/>
    <w:rsid w:val="00C40375"/>
    <w:rsid w:val="00C4452A"/>
    <w:rsid w:val="00C45724"/>
    <w:rsid w:val="00C51221"/>
    <w:rsid w:val="00C52D0E"/>
    <w:rsid w:val="00C82A34"/>
    <w:rsid w:val="00C92FA5"/>
    <w:rsid w:val="00CA184D"/>
    <w:rsid w:val="00CA606A"/>
    <w:rsid w:val="00CC4371"/>
    <w:rsid w:val="00CD4DF0"/>
    <w:rsid w:val="00CF1AD1"/>
    <w:rsid w:val="00CF27B2"/>
    <w:rsid w:val="00D0187A"/>
    <w:rsid w:val="00D054F6"/>
    <w:rsid w:val="00D30525"/>
    <w:rsid w:val="00D31798"/>
    <w:rsid w:val="00D37D0C"/>
    <w:rsid w:val="00D4461C"/>
    <w:rsid w:val="00D55CB0"/>
    <w:rsid w:val="00D64D8A"/>
    <w:rsid w:val="00D814A9"/>
    <w:rsid w:val="00D840EB"/>
    <w:rsid w:val="00DA2AAB"/>
    <w:rsid w:val="00DA3700"/>
    <w:rsid w:val="00DA3A42"/>
    <w:rsid w:val="00DB4384"/>
    <w:rsid w:val="00DB7246"/>
    <w:rsid w:val="00DD7F68"/>
    <w:rsid w:val="00DE042D"/>
    <w:rsid w:val="00DE42BD"/>
    <w:rsid w:val="00DE5C9B"/>
    <w:rsid w:val="00DF5831"/>
    <w:rsid w:val="00DF749C"/>
    <w:rsid w:val="00E04025"/>
    <w:rsid w:val="00E17182"/>
    <w:rsid w:val="00E30DA6"/>
    <w:rsid w:val="00E34B67"/>
    <w:rsid w:val="00E55E9A"/>
    <w:rsid w:val="00E62E04"/>
    <w:rsid w:val="00E76B59"/>
    <w:rsid w:val="00E91B70"/>
    <w:rsid w:val="00EB176A"/>
    <w:rsid w:val="00EC40B7"/>
    <w:rsid w:val="00ED0B89"/>
    <w:rsid w:val="00ED2CDE"/>
    <w:rsid w:val="00EF0351"/>
    <w:rsid w:val="00EF4C50"/>
    <w:rsid w:val="00EF51EE"/>
    <w:rsid w:val="00EF7E80"/>
    <w:rsid w:val="00F00506"/>
    <w:rsid w:val="00F01A15"/>
    <w:rsid w:val="00F10851"/>
    <w:rsid w:val="00F217A9"/>
    <w:rsid w:val="00F26149"/>
    <w:rsid w:val="00F33AF2"/>
    <w:rsid w:val="00F41E50"/>
    <w:rsid w:val="00F449E1"/>
    <w:rsid w:val="00F50FCC"/>
    <w:rsid w:val="00F54FCD"/>
    <w:rsid w:val="00F64E9A"/>
    <w:rsid w:val="00F75266"/>
    <w:rsid w:val="00F77CB7"/>
    <w:rsid w:val="00F81588"/>
    <w:rsid w:val="00F9213E"/>
    <w:rsid w:val="00F97A8E"/>
    <w:rsid w:val="00FC28AF"/>
    <w:rsid w:val="00FC6956"/>
    <w:rsid w:val="00FD33D7"/>
    <w:rsid w:val="00FD69FE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514"/>
    <w:pPr>
      <w:keepNext/>
      <w:outlineLvl w:val="0"/>
    </w:pPr>
    <w:rPr>
      <w:rFonts w:asciiTheme="minorHAnsi" w:eastAsiaTheme="minorHAnsi" w:hAnsiTheme="minorHAnsi" w:cstheme="minorBidi"/>
      <w:b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79D"/>
    <w:pPr>
      <w:keepNext/>
      <w:spacing w:after="200" w:line="276" w:lineRule="auto"/>
      <w:jc w:val="center"/>
      <w:outlineLvl w:val="1"/>
    </w:pPr>
    <w:rPr>
      <w:rFonts w:asciiTheme="minorHAnsi" w:eastAsiaTheme="minorHAnsi" w:hAnsiTheme="minorHAnsi" w:cstheme="minorBidi"/>
      <w:b/>
      <w:color w:val="C00000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B2C"/>
    <w:pPr>
      <w:keepNext/>
      <w:spacing w:line="276" w:lineRule="auto"/>
      <w:outlineLvl w:val="2"/>
    </w:pPr>
    <w:rPr>
      <w:rFonts w:asciiTheme="minorHAnsi" w:eastAsiaTheme="minorHAnsi" w:hAnsiTheme="minorHAnsi" w:cstheme="minorBidi"/>
      <w:b/>
      <w:color w:val="FF000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812"/>
    <w:pPr>
      <w:keepNext/>
      <w:spacing w:before="60"/>
      <w:outlineLvl w:val="3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AAB"/>
    <w:pPr>
      <w:keepNext/>
      <w:spacing w:before="60" w:line="276" w:lineRule="auto"/>
      <w:outlineLvl w:val="4"/>
    </w:pPr>
    <w:rPr>
      <w:rFonts w:asciiTheme="minorHAnsi" w:eastAsiaTheme="minorHAnsi" w:hAnsiTheme="minorHAnsi" w:cstheme="minorBidi"/>
      <w:b/>
      <w:color w:val="FFFFFF" w:themeColor="background1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2AAB"/>
    <w:pPr>
      <w:keepNext/>
      <w:spacing w:before="60"/>
      <w:outlineLvl w:val="5"/>
    </w:pPr>
    <w:rPr>
      <w:rFonts w:asciiTheme="minorHAnsi" w:eastAsiaTheme="minorHAnsi" w:hAnsiTheme="minorHAnsi" w:cstheme="minorBidi"/>
      <w:b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F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7FA7"/>
  </w:style>
  <w:style w:type="paragraph" w:styleId="Footer">
    <w:name w:val="footer"/>
    <w:basedOn w:val="Normal"/>
    <w:link w:val="FooterChar"/>
    <w:uiPriority w:val="99"/>
    <w:unhideWhenUsed/>
    <w:rsid w:val="009F7F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7FA7"/>
  </w:style>
  <w:style w:type="table" w:styleId="TableGrid">
    <w:name w:val="Table Grid"/>
    <w:basedOn w:val="TableNormal"/>
    <w:uiPriority w:val="59"/>
    <w:rsid w:val="004E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E3514"/>
    <w:pPr>
      <w:ind w:left="6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3514"/>
  </w:style>
  <w:style w:type="character" w:customStyle="1" w:styleId="Heading1Char">
    <w:name w:val="Heading 1 Char"/>
    <w:basedOn w:val="DefaultParagraphFont"/>
    <w:link w:val="Heading1"/>
    <w:uiPriority w:val="9"/>
    <w:rsid w:val="004E3514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35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561A0"/>
    <w:pPr>
      <w:spacing w:after="200" w:line="276" w:lineRule="auto"/>
      <w:jc w:val="center"/>
    </w:pPr>
    <w:rPr>
      <w:rFonts w:asciiTheme="minorHAnsi" w:eastAsiaTheme="minorHAnsi" w:hAnsiTheme="minorHAnsi" w:cstheme="minorBidi"/>
      <w:b/>
      <w:sz w:val="44"/>
      <w:szCs w:val="4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F779D"/>
    <w:rPr>
      <w:b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171733"/>
    <w:pPr>
      <w:spacing w:after="200" w:line="276" w:lineRule="auto"/>
      <w:ind w:left="1440" w:hanging="1440"/>
      <w:jc w:val="center"/>
    </w:pPr>
    <w:rPr>
      <w:rFonts w:asciiTheme="minorHAnsi" w:eastAsiaTheme="minorHAnsi" w:hAnsiTheme="minorHAnsi" w:cstheme="minorBidi"/>
      <w:b/>
      <w:color w:val="C00000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1733"/>
    <w:rPr>
      <w:b/>
      <w:color w:val="C0000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06B2C"/>
    <w:rPr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5812"/>
    <w:rPr>
      <w:b/>
    </w:rPr>
  </w:style>
  <w:style w:type="table" w:styleId="LightShading-Accent4">
    <w:name w:val="Light Shading Accent 4"/>
    <w:basedOn w:val="TableNormal"/>
    <w:uiPriority w:val="60"/>
    <w:rsid w:val="006A74A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A74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6A74A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A74A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A74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A74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Grid-Accent5">
    <w:name w:val="Colorful Grid Accent 5"/>
    <w:basedOn w:val="TableNormal"/>
    <w:uiPriority w:val="73"/>
    <w:rsid w:val="00E91B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Shading-Accent1">
    <w:name w:val="Colorful Shading Accent 1"/>
    <w:basedOn w:val="TableNormal"/>
    <w:uiPriority w:val="71"/>
    <w:rsid w:val="00E91B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5">
    <w:name w:val="Medium Grid 3 Accent 5"/>
    <w:basedOn w:val="TableNormal"/>
    <w:uiPriority w:val="69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CA60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1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A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67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FE6A4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A2AAB"/>
    <w:rPr>
      <w:b/>
      <w:color w:val="FFFFFF" w:themeColor="background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A2AAB"/>
    <w:rPr>
      <w:b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EF51EE"/>
    <w:pPr>
      <w:spacing w:before="100" w:beforeAutospacing="1" w:after="100" w:afterAutospacing="1"/>
    </w:pPr>
    <w:rPr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3142A0"/>
    <w:rPr>
      <w:rFonts w:ascii="Calibri" w:eastAsiaTheme="minorHAnsi" w:hAnsi="Calibri" w:cs="Consolas"/>
      <w:sz w:val="22"/>
      <w:szCs w:val="21"/>
      <w:lang w:val="en-I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142A0"/>
    <w:rPr>
      <w:rFonts w:ascii="Calibri" w:hAnsi="Calibri" w:cs="Consolas"/>
      <w:szCs w:val="21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BC00B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A0D34"/>
    <w:rPr>
      <w:b/>
      <w:bCs/>
      <w:i w:val="0"/>
      <w:iCs w:val="0"/>
    </w:rPr>
  </w:style>
  <w:style w:type="character" w:customStyle="1" w:styleId="st1">
    <w:name w:val="st1"/>
    <w:basedOn w:val="DefaultParagraphFont"/>
    <w:rsid w:val="00AA0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514"/>
    <w:pPr>
      <w:keepNext/>
      <w:outlineLvl w:val="0"/>
    </w:pPr>
    <w:rPr>
      <w:rFonts w:asciiTheme="minorHAnsi" w:eastAsiaTheme="minorHAnsi" w:hAnsiTheme="minorHAnsi" w:cstheme="minorBidi"/>
      <w:b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79D"/>
    <w:pPr>
      <w:keepNext/>
      <w:spacing w:after="200" w:line="276" w:lineRule="auto"/>
      <w:jc w:val="center"/>
      <w:outlineLvl w:val="1"/>
    </w:pPr>
    <w:rPr>
      <w:rFonts w:asciiTheme="minorHAnsi" w:eastAsiaTheme="minorHAnsi" w:hAnsiTheme="minorHAnsi" w:cstheme="minorBidi"/>
      <w:b/>
      <w:color w:val="C00000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B2C"/>
    <w:pPr>
      <w:keepNext/>
      <w:spacing w:line="276" w:lineRule="auto"/>
      <w:outlineLvl w:val="2"/>
    </w:pPr>
    <w:rPr>
      <w:rFonts w:asciiTheme="minorHAnsi" w:eastAsiaTheme="minorHAnsi" w:hAnsiTheme="minorHAnsi" w:cstheme="minorBidi"/>
      <w:b/>
      <w:color w:val="FF000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812"/>
    <w:pPr>
      <w:keepNext/>
      <w:spacing w:before="60"/>
      <w:outlineLvl w:val="3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AAB"/>
    <w:pPr>
      <w:keepNext/>
      <w:spacing w:before="60" w:line="276" w:lineRule="auto"/>
      <w:outlineLvl w:val="4"/>
    </w:pPr>
    <w:rPr>
      <w:rFonts w:asciiTheme="minorHAnsi" w:eastAsiaTheme="minorHAnsi" w:hAnsiTheme="minorHAnsi" w:cstheme="minorBidi"/>
      <w:b/>
      <w:color w:val="FFFFFF" w:themeColor="background1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2AAB"/>
    <w:pPr>
      <w:keepNext/>
      <w:spacing w:before="60"/>
      <w:outlineLvl w:val="5"/>
    </w:pPr>
    <w:rPr>
      <w:rFonts w:asciiTheme="minorHAnsi" w:eastAsiaTheme="minorHAnsi" w:hAnsiTheme="minorHAnsi" w:cstheme="minorBidi"/>
      <w:b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F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7FA7"/>
  </w:style>
  <w:style w:type="paragraph" w:styleId="Footer">
    <w:name w:val="footer"/>
    <w:basedOn w:val="Normal"/>
    <w:link w:val="FooterChar"/>
    <w:uiPriority w:val="99"/>
    <w:unhideWhenUsed/>
    <w:rsid w:val="009F7F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7FA7"/>
  </w:style>
  <w:style w:type="table" w:styleId="TableGrid">
    <w:name w:val="Table Grid"/>
    <w:basedOn w:val="TableNormal"/>
    <w:uiPriority w:val="59"/>
    <w:rsid w:val="004E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E3514"/>
    <w:pPr>
      <w:ind w:left="6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3514"/>
  </w:style>
  <w:style w:type="character" w:customStyle="1" w:styleId="Heading1Char">
    <w:name w:val="Heading 1 Char"/>
    <w:basedOn w:val="DefaultParagraphFont"/>
    <w:link w:val="Heading1"/>
    <w:uiPriority w:val="9"/>
    <w:rsid w:val="004E3514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35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561A0"/>
    <w:pPr>
      <w:spacing w:after="200" w:line="276" w:lineRule="auto"/>
      <w:jc w:val="center"/>
    </w:pPr>
    <w:rPr>
      <w:rFonts w:asciiTheme="minorHAnsi" w:eastAsiaTheme="minorHAnsi" w:hAnsiTheme="minorHAnsi" w:cstheme="minorBidi"/>
      <w:b/>
      <w:sz w:val="44"/>
      <w:szCs w:val="4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F779D"/>
    <w:rPr>
      <w:b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171733"/>
    <w:pPr>
      <w:spacing w:after="200" w:line="276" w:lineRule="auto"/>
      <w:ind w:left="1440" w:hanging="1440"/>
      <w:jc w:val="center"/>
    </w:pPr>
    <w:rPr>
      <w:rFonts w:asciiTheme="minorHAnsi" w:eastAsiaTheme="minorHAnsi" w:hAnsiTheme="minorHAnsi" w:cstheme="minorBidi"/>
      <w:b/>
      <w:color w:val="C00000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1733"/>
    <w:rPr>
      <w:b/>
      <w:color w:val="C0000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06B2C"/>
    <w:rPr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5812"/>
    <w:rPr>
      <w:b/>
    </w:rPr>
  </w:style>
  <w:style w:type="table" w:styleId="LightShading-Accent4">
    <w:name w:val="Light Shading Accent 4"/>
    <w:basedOn w:val="TableNormal"/>
    <w:uiPriority w:val="60"/>
    <w:rsid w:val="006A74A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A74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6A74A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A74A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A74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A74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Grid-Accent5">
    <w:name w:val="Colorful Grid Accent 5"/>
    <w:basedOn w:val="TableNormal"/>
    <w:uiPriority w:val="73"/>
    <w:rsid w:val="00E91B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Shading-Accent1">
    <w:name w:val="Colorful Shading Accent 1"/>
    <w:basedOn w:val="TableNormal"/>
    <w:uiPriority w:val="71"/>
    <w:rsid w:val="00E91B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5">
    <w:name w:val="Medium Grid 3 Accent 5"/>
    <w:basedOn w:val="TableNormal"/>
    <w:uiPriority w:val="69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CA60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1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A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67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FE6A4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A2AAB"/>
    <w:rPr>
      <w:b/>
      <w:color w:val="FFFFFF" w:themeColor="background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A2AAB"/>
    <w:rPr>
      <w:b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EF51EE"/>
    <w:pPr>
      <w:spacing w:before="100" w:beforeAutospacing="1" w:after="100" w:afterAutospacing="1"/>
    </w:pPr>
    <w:rPr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3142A0"/>
    <w:rPr>
      <w:rFonts w:ascii="Calibri" w:eastAsiaTheme="minorHAnsi" w:hAnsi="Calibri" w:cs="Consolas"/>
      <w:sz w:val="22"/>
      <w:szCs w:val="21"/>
      <w:lang w:val="en-I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142A0"/>
    <w:rPr>
      <w:rFonts w:ascii="Calibri" w:hAnsi="Calibri" w:cs="Consolas"/>
      <w:szCs w:val="21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BC00B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A0D34"/>
    <w:rPr>
      <w:b/>
      <w:bCs/>
      <w:i w:val="0"/>
      <w:iCs w:val="0"/>
    </w:rPr>
  </w:style>
  <w:style w:type="character" w:customStyle="1" w:styleId="st1">
    <w:name w:val="st1"/>
    <w:basedOn w:val="DefaultParagraphFont"/>
    <w:rsid w:val="00AA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wQRfFrtEUf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Eyx7luGVw6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_1_121BC4FC121BC290004D585980257E37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103DA-3AB7-40F6-98E7-03B4D8A9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</dc:creator>
  <cp:lastModifiedBy>Admin</cp:lastModifiedBy>
  <cp:revision>2</cp:revision>
  <cp:lastPrinted>2017-09-01T12:03:00Z</cp:lastPrinted>
  <dcterms:created xsi:type="dcterms:W3CDTF">2017-09-04T09:23:00Z</dcterms:created>
  <dcterms:modified xsi:type="dcterms:W3CDTF">2017-09-04T09:23:00Z</dcterms:modified>
</cp:coreProperties>
</file>