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F8569" w14:textId="63D96F0B" w:rsidR="000D218D" w:rsidRPr="000D218D" w:rsidRDefault="000D218D" w:rsidP="000D218D">
      <w:pPr>
        <w:ind w:hanging="426"/>
        <w:rPr>
          <w:rFonts w:ascii="Arial" w:hAnsi="Arial" w:cs="Arial"/>
          <w:b/>
        </w:rPr>
      </w:pPr>
      <w:r w:rsidRPr="00324FEE">
        <w:rPr>
          <w:noProof/>
          <w:color w:val="000099"/>
          <w:lang w:eastAsia="en-IE"/>
        </w:rPr>
        <w:drawing>
          <wp:inline distT="0" distB="0" distL="0" distR="0" wp14:anchorId="11DC35BA" wp14:editId="4805CE47">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6A9D7C8C" w14:textId="77777777" w:rsidR="000D218D" w:rsidRPr="000D218D" w:rsidRDefault="000D218D" w:rsidP="000D218D">
      <w:pPr>
        <w:spacing w:before="120" w:after="120" w:line="240" w:lineRule="auto"/>
        <w:ind w:right="-20"/>
        <w:jc w:val="right"/>
        <w:rPr>
          <w:rFonts w:ascii="Arial" w:eastAsia="Arial" w:hAnsi="Arial" w:cs="Arial"/>
          <w:sz w:val="20"/>
          <w:szCs w:val="20"/>
          <w:lang w:val="en-GB" w:eastAsia="en-GB"/>
        </w:rPr>
      </w:pPr>
      <w:r w:rsidRPr="000D218D">
        <w:rPr>
          <w:rFonts w:ascii="Arial" w:eastAsia="Arial" w:hAnsi="Arial" w:cs="Arial"/>
          <w:b/>
          <w:bCs/>
          <w:sz w:val="20"/>
          <w:szCs w:val="20"/>
          <w:lang w:val="en-GB" w:eastAsia="en-GB"/>
        </w:rPr>
        <w:t>Non</w:t>
      </w:r>
      <w:r w:rsidRPr="000D218D">
        <w:rPr>
          <w:rFonts w:ascii="Arial" w:eastAsia="Arial" w:hAnsi="Arial" w:cs="Arial"/>
          <w:b/>
          <w:bCs/>
          <w:spacing w:val="11"/>
          <w:sz w:val="20"/>
          <w:szCs w:val="20"/>
          <w:lang w:val="en-GB" w:eastAsia="en-GB"/>
        </w:rPr>
        <w:t>-</w:t>
      </w:r>
      <w:r w:rsidRPr="000D218D">
        <w:rPr>
          <w:rFonts w:ascii="Arial" w:eastAsia="Arial" w:hAnsi="Arial" w:cs="Arial"/>
          <w:b/>
          <w:bCs/>
          <w:sz w:val="20"/>
          <w:szCs w:val="20"/>
          <w:lang w:val="en-GB" w:eastAsia="en-GB"/>
        </w:rPr>
        <w:t>Consultant</w:t>
      </w:r>
      <w:r w:rsidRPr="000D218D">
        <w:rPr>
          <w:rFonts w:ascii="Arial" w:eastAsia="Arial" w:hAnsi="Arial" w:cs="Arial"/>
          <w:b/>
          <w:bCs/>
          <w:spacing w:val="27"/>
          <w:sz w:val="20"/>
          <w:szCs w:val="20"/>
          <w:lang w:val="en-GB" w:eastAsia="en-GB"/>
        </w:rPr>
        <w:t xml:space="preserve"> </w:t>
      </w:r>
      <w:r w:rsidRPr="000D218D">
        <w:rPr>
          <w:rFonts w:ascii="Arial" w:eastAsia="Arial" w:hAnsi="Arial" w:cs="Arial"/>
          <w:b/>
          <w:bCs/>
          <w:sz w:val="20"/>
          <w:szCs w:val="20"/>
          <w:lang w:val="en-GB" w:eastAsia="en-GB"/>
        </w:rPr>
        <w:t>Hospital</w:t>
      </w:r>
      <w:r w:rsidRPr="000D218D">
        <w:rPr>
          <w:rFonts w:ascii="Arial" w:eastAsia="Arial" w:hAnsi="Arial" w:cs="Arial"/>
          <w:b/>
          <w:bCs/>
          <w:spacing w:val="21"/>
          <w:sz w:val="20"/>
          <w:szCs w:val="20"/>
          <w:lang w:val="en-GB" w:eastAsia="en-GB"/>
        </w:rPr>
        <w:t xml:space="preserve"> </w:t>
      </w:r>
      <w:r w:rsidRPr="000D218D">
        <w:rPr>
          <w:rFonts w:ascii="Arial" w:eastAsia="Arial" w:hAnsi="Arial" w:cs="Arial"/>
          <w:b/>
          <w:bCs/>
          <w:sz w:val="20"/>
          <w:szCs w:val="20"/>
          <w:lang w:val="en-GB" w:eastAsia="en-GB"/>
        </w:rPr>
        <w:t>Doctor</w:t>
      </w:r>
      <w:r w:rsidRPr="000D218D">
        <w:rPr>
          <w:rFonts w:ascii="Arial" w:eastAsia="Arial" w:hAnsi="Arial" w:cs="Arial"/>
          <w:b/>
          <w:bCs/>
          <w:spacing w:val="15"/>
          <w:sz w:val="20"/>
          <w:szCs w:val="20"/>
          <w:lang w:val="en-GB" w:eastAsia="en-GB"/>
        </w:rPr>
        <w:t xml:space="preserve"> </w:t>
      </w:r>
      <w:r w:rsidRPr="000D218D">
        <w:rPr>
          <w:rFonts w:ascii="Arial" w:eastAsia="Arial" w:hAnsi="Arial" w:cs="Arial"/>
          <w:b/>
          <w:bCs/>
          <w:sz w:val="20"/>
          <w:szCs w:val="20"/>
          <w:lang w:val="en-GB" w:eastAsia="en-GB"/>
        </w:rPr>
        <w:t>(NCHD)</w:t>
      </w:r>
      <w:r w:rsidRPr="000D218D">
        <w:rPr>
          <w:rFonts w:ascii="Arial" w:eastAsia="Arial" w:hAnsi="Arial" w:cs="Arial"/>
          <w:b/>
          <w:bCs/>
          <w:spacing w:val="25"/>
          <w:sz w:val="20"/>
          <w:szCs w:val="20"/>
          <w:lang w:val="en-GB" w:eastAsia="en-GB"/>
        </w:rPr>
        <w:t xml:space="preserve"> </w:t>
      </w:r>
      <w:r w:rsidRPr="000D218D">
        <w:rPr>
          <w:rFonts w:ascii="Arial" w:eastAsia="Arial" w:hAnsi="Arial" w:cs="Arial"/>
          <w:b/>
          <w:bCs/>
          <w:sz w:val="20"/>
          <w:szCs w:val="20"/>
          <w:lang w:val="en-GB" w:eastAsia="en-GB"/>
        </w:rPr>
        <w:t>-</w:t>
      </w:r>
      <w:r w:rsidRPr="000D218D">
        <w:rPr>
          <w:rFonts w:ascii="Arial" w:eastAsia="Arial" w:hAnsi="Arial" w:cs="Arial"/>
          <w:b/>
          <w:bCs/>
          <w:spacing w:val="5"/>
          <w:sz w:val="20"/>
          <w:szCs w:val="20"/>
          <w:lang w:val="en-GB" w:eastAsia="en-GB"/>
        </w:rPr>
        <w:t xml:space="preserve"> </w:t>
      </w:r>
      <w:r w:rsidRPr="000D218D">
        <w:rPr>
          <w:rFonts w:ascii="Arial" w:eastAsia="Arial" w:hAnsi="Arial" w:cs="Arial"/>
          <w:b/>
          <w:bCs/>
          <w:w w:val="104"/>
          <w:sz w:val="20"/>
          <w:szCs w:val="20"/>
          <w:lang w:val="en-GB" w:eastAsia="en-GB"/>
        </w:rPr>
        <w:t>Intern</w:t>
      </w:r>
    </w:p>
    <w:p w14:paraId="13F5EEFD" w14:textId="65BF628D" w:rsidR="000D218D" w:rsidRPr="000D218D" w:rsidRDefault="000D218D" w:rsidP="000D218D">
      <w:pPr>
        <w:ind w:left="-1260"/>
        <w:jc w:val="right"/>
        <w:rPr>
          <w:rFonts w:ascii="Arial" w:hAnsi="Arial" w:cs="Arial"/>
          <w:b/>
          <w:sz w:val="20"/>
          <w:szCs w:val="20"/>
        </w:rPr>
      </w:pPr>
      <w:r w:rsidRPr="000D218D">
        <w:rPr>
          <w:rFonts w:ascii="Arial" w:hAnsi="Arial" w:cs="Arial"/>
          <w:b/>
          <w:sz w:val="20"/>
          <w:szCs w:val="20"/>
        </w:rPr>
        <w:t>Job Specification &amp; Terms and Conditions</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815"/>
      </w:tblGrid>
      <w:tr w:rsidR="000D218D" w:rsidRPr="000D218D" w14:paraId="13B9AD4C" w14:textId="77777777" w:rsidTr="00A5608A">
        <w:tc>
          <w:tcPr>
            <w:tcW w:w="2127" w:type="dxa"/>
          </w:tcPr>
          <w:p w14:paraId="39C91381" w14:textId="77777777" w:rsidR="000D218D" w:rsidRPr="000D218D" w:rsidRDefault="000D218D" w:rsidP="006A5C90">
            <w:pPr>
              <w:spacing w:before="120" w:after="0" w:line="240" w:lineRule="auto"/>
              <w:rPr>
                <w:rFonts w:ascii="Arial" w:eastAsia="Times New Roman" w:hAnsi="Arial" w:cs="Arial"/>
                <w:b/>
                <w:sz w:val="20"/>
                <w:szCs w:val="20"/>
                <w:lang w:val="en-GB" w:eastAsia="en-GB"/>
              </w:rPr>
            </w:pPr>
            <w:r w:rsidRPr="000D218D">
              <w:rPr>
                <w:rFonts w:ascii="Arial" w:eastAsia="Times New Roman" w:hAnsi="Arial" w:cs="Arial"/>
                <w:b/>
                <w:sz w:val="20"/>
                <w:szCs w:val="20"/>
                <w:lang w:val="en-GB" w:eastAsia="en-GB"/>
              </w:rPr>
              <w:t>Job Title and Grade</w:t>
            </w:r>
          </w:p>
        </w:tc>
        <w:tc>
          <w:tcPr>
            <w:tcW w:w="7938" w:type="dxa"/>
          </w:tcPr>
          <w:p w14:paraId="71FE1B2B" w14:textId="77777777" w:rsidR="000D218D" w:rsidRPr="000D218D" w:rsidRDefault="000D218D" w:rsidP="006A5C90">
            <w:pPr>
              <w:spacing w:before="120" w:after="120" w:line="240" w:lineRule="auto"/>
              <w:ind w:right="-20"/>
              <w:rPr>
                <w:rFonts w:ascii="Arial" w:eastAsia="Arial" w:hAnsi="Arial" w:cs="Arial"/>
                <w:sz w:val="20"/>
                <w:szCs w:val="20"/>
                <w:lang w:val="en-GB" w:eastAsia="en-GB"/>
              </w:rPr>
            </w:pPr>
            <w:r w:rsidRPr="000D218D">
              <w:rPr>
                <w:rFonts w:ascii="Arial" w:eastAsia="Arial" w:hAnsi="Arial" w:cs="Arial"/>
                <w:b/>
                <w:bCs/>
                <w:sz w:val="20"/>
                <w:szCs w:val="20"/>
                <w:lang w:val="en-GB" w:eastAsia="en-GB"/>
              </w:rPr>
              <w:t>Non</w:t>
            </w:r>
            <w:r w:rsidRPr="000D218D">
              <w:rPr>
                <w:rFonts w:ascii="Arial" w:eastAsia="Arial" w:hAnsi="Arial" w:cs="Arial"/>
                <w:b/>
                <w:bCs/>
                <w:spacing w:val="11"/>
                <w:sz w:val="20"/>
                <w:szCs w:val="20"/>
                <w:lang w:val="en-GB" w:eastAsia="en-GB"/>
              </w:rPr>
              <w:t>-</w:t>
            </w:r>
            <w:r w:rsidRPr="000D218D">
              <w:rPr>
                <w:rFonts w:ascii="Arial" w:eastAsia="Arial" w:hAnsi="Arial" w:cs="Arial"/>
                <w:b/>
                <w:bCs/>
                <w:sz w:val="20"/>
                <w:szCs w:val="20"/>
                <w:lang w:val="en-GB" w:eastAsia="en-GB"/>
              </w:rPr>
              <w:t>Consultant</w:t>
            </w:r>
            <w:r w:rsidRPr="000D218D">
              <w:rPr>
                <w:rFonts w:ascii="Arial" w:eastAsia="Arial" w:hAnsi="Arial" w:cs="Arial"/>
                <w:b/>
                <w:bCs/>
                <w:spacing w:val="27"/>
                <w:sz w:val="20"/>
                <w:szCs w:val="20"/>
                <w:lang w:val="en-GB" w:eastAsia="en-GB"/>
              </w:rPr>
              <w:t xml:space="preserve"> </w:t>
            </w:r>
            <w:r w:rsidRPr="000D218D">
              <w:rPr>
                <w:rFonts w:ascii="Arial" w:eastAsia="Arial" w:hAnsi="Arial" w:cs="Arial"/>
                <w:b/>
                <w:bCs/>
                <w:sz w:val="20"/>
                <w:szCs w:val="20"/>
                <w:lang w:val="en-GB" w:eastAsia="en-GB"/>
              </w:rPr>
              <w:t>Hospital</w:t>
            </w:r>
            <w:r w:rsidRPr="000D218D">
              <w:rPr>
                <w:rFonts w:ascii="Arial" w:eastAsia="Arial" w:hAnsi="Arial" w:cs="Arial"/>
                <w:b/>
                <w:bCs/>
                <w:spacing w:val="21"/>
                <w:sz w:val="20"/>
                <w:szCs w:val="20"/>
                <w:lang w:val="en-GB" w:eastAsia="en-GB"/>
              </w:rPr>
              <w:t xml:space="preserve"> </w:t>
            </w:r>
            <w:r w:rsidRPr="000D218D">
              <w:rPr>
                <w:rFonts w:ascii="Arial" w:eastAsia="Arial" w:hAnsi="Arial" w:cs="Arial"/>
                <w:b/>
                <w:bCs/>
                <w:sz w:val="20"/>
                <w:szCs w:val="20"/>
                <w:lang w:val="en-GB" w:eastAsia="en-GB"/>
              </w:rPr>
              <w:t>Doctor</w:t>
            </w:r>
            <w:r w:rsidRPr="000D218D">
              <w:rPr>
                <w:rFonts w:ascii="Arial" w:eastAsia="Arial" w:hAnsi="Arial" w:cs="Arial"/>
                <w:b/>
                <w:bCs/>
                <w:spacing w:val="15"/>
                <w:sz w:val="20"/>
                <w:szCs w:val="20"/>
                <w:lang w:val="en-GB" w:eastAsia="en-GB"/>
              </w:rPr>
              <w:t xml:space="preserve"> </w:t>
            </w:r>
            <w:r w:rsidRPr="000D218D">
              <w:rPr>
                <w:rFonts w:ascii="Arial" w:eastAsia="Arial" w:hAnsi="Arial" w:cs="Arial"/>
                <w:b/>
                <w:bCs/>
                <w:sz w:val="20"/>
                <w:szCs w:val="20"/>
                <w:lang w:val="en-GB" w:eastAsia="en-GB"/>
              </w:rPr>
              <w:t>(NCHD)</w:t>
            </w:r>
            <w:r w:rsidRPr="000D218D">
              <w:rPr>
                <w:rFonts w:ascii="Arial" w:eastAsia="Arial" w:hAnsi="Arial" w:cs="Arial"/>
                <w:b/>
                <w:bCs/>
                <w:spacing w:val="25"/>
                <w:sz w:val="20"/>
                <w:szCs w:val="20"/>
                <w:lang w:val="en-GB" w:eastAsia="en-GB"/>
              </w:rPr>
              <w:t xml:space="preserve"> </w:t>
            </w:r>
            <w:r w:rsidRPr="000D218D">
              <w:rPr>
                <w:rFonts w:ascii="Arial" w:eastAsia="Arial" w:hAnsi="Arial" w:cs="Arial"/>
                <w:b/>
                <w:bCs/>
                <w:sz w:val="20"/>
                <w:szCs w:val="20"/>
                <w:lang w:val="en-GB" w:eastAsia="en-GB"/>
              </w:rPr>
              <w:t>-</w:t>
            </w:r>
            <w:r w:rsidRPr="000D218D">
              <w:rPr>
                <w:rFonts w:ascii="Arial" w:eastAsia="Arial" w:hAnsi="Arial" w:cs="Arial"/>
                <w:b/>
                <w:bCs/>
                <w:spacing w:val="5"/>
                <w:sz w:val="20"/>
                <w:szCs w:val="20"/>
                <w:lang w:val="en-GB" w:eastAsia="en-GB"/>
              </w:rPr>
              <w:t xml:space="preserve"> </w:t>
            </w:r>
            <w:r w:rsidRPr="000D218D">
              <w:rPr>
                <w:rFonts w:ascii="Arial" w:eastAsia="Arial" w:hAnsi="Arial" w:cs="Arial"/>
                <w:b/>
                <w:bCs/>
                <w:w w:val="104"/>
                <w:sz w:val="20"/>
                <w:szCs w:val="20"/>
                <w:lang w:val="en-GB" w:eastAsia="en-GB"/>
              </w:rPr>
              <w:t>Intern</w:t>
            </w:r>
          </w:p>
          <w:p w14:paraId="3C65429F" w14:textId="77777777" w:rsidR="000D218D" w:rsidRPr="000D218D" w:rsidRDefault="000D218D" w:rsidP="006A5C90">
            <w:pPr>
              <w:spacing w:before="120" w:after="120" w:line="240" w:lineRule="auto"/>
              <w:rPr>
                <w:rFonts w:ascii="Arial" w:eastAsia="Times New Roman" w:hAnsi="Arial" w:cs="Arial"/>
                <w:b/>
                <w:sz w:val="20"/>
                <w:szCs w:val="20"/>
                <w:lang w:val="en-GB" w:eastAsia="en-GB"/>
              </w:rPr>
            </w:pPr>
            <w:r w:rsidRPr="000D218D">
              <w:rPr>
                <w:rFonts w:ascii="Arial" w:eastAsia="Arial" w:hAnsi="Arial" w:cs="Arial"/>
                <w:sz w:val="20"/>
                <w:szCs w:val="20"/>
                <w:lang w:val="en-GB" w:eastAsia="en-GB"/>
              </w:rPr>
              <w:t>(HSE</w:t>
            </w:r>
            <w:r w:rsidRPr="000D218D">
              <w:rPr>
                <w:rFonts w:ascii="Arial" w:eastAsia="Arial" w:hAnsi="Arial" w:cs="Arial"/>
                <w:spacing w:val="-15"/>
                <w:sz w:val="20"/>
                <w:szCs w:val="20"/>
                <w:lang w:val="en-GB" w:eastAsia="en-GB"/>
              </w:rPr>
              <w:t xml:space="preserve"> </w:t>
            </w:r>
            <w:r w:rsidRPr="000D218D">
              <w:rPr>
                <w:rFonts w:ascii="Arial" w:eastAsia="Arial" w:hAnsi="Arial" w:cs="Arial"/>
                <w:sz w:val="20"/>
                <w:szCs w:val="20"/>
                <w:lang w:val="en-GB" w:eastAsia="en-GB"/>
              </w:rPr>
              <w:t>Grade</w:t>
            </w:r>
            <w:r w:rsidRPr="000D218D">
              <w:rPr>
                <w:rFonts w:ascii="Arial" w:eastAsia="Arial" w:hAnsi="Arial" w:cs="Arial"/>
                <w:spacing w:val="-17"/>
                <w:sz w:val="20"/>
                <w:szCs w:val="20"/>
                <w:lang w:val="en-GB" w:eastAsia="en-GB"/>
              </w:rPr>
              <w:t xml:space="preserve"> </w:t>
            </w:r>
            <w:r w:rsidRPr="000D218D">
              <w:rPr>
                <w:rFonts w:ascii="Arial" w:eastAsia="Arial" w:hAnsi="Arial" w:cs="Arial"/>
                <w:sz w:val="20"/>
                <w:szCs w:val="20"/>
                <w:lang w:val="en-GB" w:eastAsia="en-GB"/>
              </w:rPr>
              <w:t>Code:</w:t>
            </w:r>
            <w:r w:rsidRPr="000D218D">
              <w:rPr>
                <w:rFonts w:ascii="Arial" w:eastAsia="Arial" w:hAnsi="Arial" w:cs="Arial"/>
                <w:spacing w:val="-9"/>
                <w:sz w:val="20"/>
                <w:szCs w:val="20"/>
                <w:lang w:val="en-GB" w:eastAsia="en-GB"/>
              </w:rPr>
              <w:t xml:space="preserve"> </w:t>
            </w:r>
            <w:r w:rsidRPr="000D218D">
              <w:rPr>
                <w:rFonts w:ascii="Arial" w:eastAsia="Arial" w:hAnsi="Arial" w:cs="Arial"/>
                <w:sz w:val="20"/>
                <w:szCs w:val="20"/>
                <w:lang w:val="en-GB" w:eastAsia="en-GB"/>
              </w:rPr>
              <w:t>Intern</w:t>
            </w:r>
            <w:r w:rsidRPr="000D218D">
              <w:rPr>
                <w:rFonts w:ascii="Arial" w:eastAsia="Arial" w:hAnsi="Arial" w:cs="Arial"/>
                <w:spacing w:val="-9"/>
                <w:sz w:val="20"/>
                <w:szCs w:val="20"/>
                <w:lang w:val="en-GB" w:eastAsia="en-GB"/>
              </w:rPr>
              <w:t xml:space="preserve"> </w:t>
            </w:r>
            <w:r w:rsidRPr="000D218D">
              <w:rPr>
                <w:rFonts w:ascii="Arial" w:eastAsia="Arial" w:hAnsi="Arial" w:cs="Arial"/>
                <w:sz w:val="20"/>
                <w:szCs w:val="20"/>
                <w:lang w:val="en-GB" w:eastAsia="en-GB"/>
              </w:rPr>
              <w:t>1554)</w:t>
            </w:r>
          </w:p>
        </w:tc>
      </w:tr>
      <w:tr w:rsidR="000D218D" w:rsidRPr="000D218D" w14:paraId="1A53A105" w14:textId="77777777" w:rsidTr="00A5608A">
        <w:trPr>
          <w:trHeight w:val="694"/>
        </w:trPr>
        <w:tc>
          <w:tcPr>
            <w:tcW w:w="2127" w:type="dxa"/>
          </w:tcPr>
          <w:p w14:paraId="553A06CA" w14:textId="77777777" w:rsidR="000D218D" w:rsidRPr="000D218D" w:rsidRDefault="000D218D" w:rsidP="006A5C90">
            <w:pPr>
              <w:spacing w:before="120" w:after="0" w:line="240" w:lineRule="auto"/>
              <w:rPr>
                <w:rFonts w:ascii="Arial" w:eastAsia="Times New Roman" w:hAnsi="Arial" w:cs="Arial"/>
                <w:b/>
                <w:sz w:val="20"/>
                <w:szCs w:val="20"/>
                <w:lang w:val="en-GB" w:eastAsia="en-GB"/>
              </w:rPr>
            </w:pPr>
            <w:r w:rsidRPr="000D218D">
              <w:rPr>
                <w:rFonts w:ascii="Arial" w:eastAsia="Times New Roman" w:hAnsi="Arial" w:cs="Arial"/>
                <w:b/>
                <w:sz w:val="20"/>
                <w:szCs w:val="20"/>
                <w:lang w:val="en-GB" w:eastAsia="en-GB"/>
              </w:rPr>
              <w:t>Taking up Appointment</w:t>
            </w:r>
          </w:p>
        </w:tc>
        <w:tc>
          <w:tcPr>
            <w:tcW w:w="7938" w:type="dxa"/>
          </w:tcPr>
          <w:p w14:paraId="2E23467B" w14:textId="5B1DA154" w:rsidR="000D218D" w:rsidRPr="000D218D" w:rsidRDefault="000D218D" w:rsidP="003E224A">
            <w:pPr>
              <w:spacing w:before="120" w:after="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 xml:space="preserve">The successful candidate will be required to take up duty on </w:t>
            </w:r>
            <w:r w:rsidR="003E224A" w:rsidRPr="002E028D">
              <w:rPr>
                <w:rFonts w:ascii="Arial" w:eastAsia="Times New Roman" w:hAnsi="Arial" w:cs="Arial"/>
                <w:sz w:val="20"/>
                <w:szCs w:val="20"/>
                <w:lang w:val="en-GB" w:eastAsia="en-GB"/>
              </w:rPr>
              <w:t>29</w:t>
            </w:r>
            <w:r w:rsidR="003D70EB" w:rsidRPr="002E028D">
              <w:rPr>
                <w:rFonts w:ascii="Arial" w:eastAsia="Times New Roman" w:hAnsi="Arial" w:cs="Arial"/>
                <w:sz w:val="20"/>
                <w:szCs w:val="20"/>
                <w:vertAlign w:val="superscript"/>
                <w:lang w:val="en-GB" w:eastAsia="en-GB"/>
              </w:rPr>
              <w:t>th</w:t>
            </w:r>
            <w:r w:rsidR="003D70EB" w:rsidRPr="002E028D">
              <w:rPr>
                <w:rFonts w:ascii="Arial" w:eastAsia="Times New Roman" w:hAnsi="Arial" w:cs="Arial"/>
                <w:sz w:val="20"/>
                <w:szCs w:val="20"/>
                <w:lang w:val="en-GB" w:eastAsia="en-GB"/>
              </w:rPr>
              <w:t xml:space="preserve"> June 202</w:t>
            </w:r>
            <w:r w:rsidR="003E224A" w:rsidRPr="002E028D">
              <w:rPr>
                <w:rFonts w:ascii="Arial" w:eastAsia="Times New Roman" w:hAnsi="Arial" w:cs="Arial"/>
                <w:sz w:val="20"/>
                <w:szCs w:val="20"/>
                <w:lang w:val="en-GB" w:eastAsia="en-GB"/>
              </w:rPr>
              <w:t>6</w:t>
            </w:r>
          </w:p>
        </w:tc>
      </w:tr>
      <w:tr w:rsidR="000D218D" w:rsidRPr="000D218D" w14:paraId="464C9206" w14:textId="77777777" w:rsidTr="00A5608A">
        <w:trPr>
          <w:trHeight w:val="1100"/>
        </w:trPr>
        <w:tc>
          <w:tcPr>
            <w:tcW w:w="2127" w:type="dxa"/>
          </w:tcPr>
          <w:p w14:paraId="15550979" w14:textId="77777777" w:rsidR="000D218D" w:rsidRPr="000D218D" w:rsidRDefault="000D218D" w:rsidP="006A5C90">
            <w:pPr>
              <w:spacing w:before="120" w:after="0" w:line="240" w:lineRule="auto"/>
              <w:rPr>
                <w:rFonts w:ascii="Arial" w:eastAsia="Times New Roman" w:hAnsi="Arial" w:cs="Arial"/>
                <w:b/>
                <w:sz w:val="20"/>
                <w:szCs w:val="20"/>
                <w:lang w:val="en-GB" w:eastAsia="en-GB"/>
              </w:rPr>
            </w:pPr>
            <w:r w:rsidRPr="000D218D">
              <w:rPr>
                <w:rFonts w:ascii="Arial" w:eastAsia="Times New Roman" w:hAnsi="Arial" w:cs="Arial"/>
                <w:b/>
                <w:sz w:val="20"/>
                <w:szCs w:val="20"/>
                <w:lang w:val="en-GB" w:eastAsia="en-GB"/>
              </w:rPr>
              <w:t>Reporting Relationship</w:t>
            </w:r>
          </w:p>
        </w:tc>
        <w:tc>
          <w:tcPr>
            <w:tcW w:w="7938" w:type="dxa"/>
          </w:tcPr>
          <w:p w14:paraId="7A591376" w14:textId="77777777" w:rsidR="000D218D" w:rsidRPr="000D218D" w:rsidRDefault="000D218D" w:rsidP="006A5C90">
            <w:pPr>
              <w:spacing w:before="120" w:after="12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The Intern's reporting relationship is to the Employer via his/her supervisory Consultant Intern Tutor and Clinical Director (if such is in place). The NCHD may be required to report to the designated supervisory Consultant/Clinical Director/Head of Academic Department/</w:t>
            </w:r>
            <w:r w:rsidRPr="000D218D">
              <w:rPr>
                <w:rFonts w:ascii="Arial" w:eastAsia="Arial" w:hAnsi="Arial" w:cs="Arial"/>
                <w:sz w:val="20"/>
                <w:szCs w:val="20"/>
                <w:lang w:val="en-GB" w:eastAsia="en-GB"/>
              </w:rPr>
              <w:t>Intern</w:t>
            </w:r>
            <w:r w:rsidRPr="000D218D">
              <w:rPr>
                <w:rFonts w:ascii="Arial" w:eastAsia="Arial" w:hAnsi="Arial" w:cs="Arial"/>
                <w:spacing w:val="-11"/>
                <w:sz w:val="20"/>
                <w:szCs w:val="20"/>
                <w:lang w:val="en-GB" w:eastAsia="en-GB"/>
              </w:rPr>
              <w:t xml:space="preserve"> </w:t>
            </w:r>
            <w:r w:rsidRPr="000D218D">
              <w:rPr>
                <w:rFonts w:ascii="Arial" w:eastAsia="Arial" w:hAnsi="Arial" w:cs="Arial"/>
                <w:sz w:val="20"/>
                <w:szCs w:val="20"/>
                <w:lang w:val="en-GB" w:eastAsia="en-GB"/>
              </w:rPr>
              <w:t>Tutor</w:t>
            </w:r>
            <w:r w:rsidRPr="000D218D">
              <w:rPr>
                <w:rFonts w:ascii="Arial" w:eastAsia="Arial" w:hAnsi="Arial" w:cs="Arial"/>
                <w:spacing w:val="-10"/>
                <w:sz w:val="20"/>
                <w:szCs w:val="20"/>
                <w:lang w:val="en-GB" w:eastAsia="en-GB"/>
              </w:rPr>
              <w:t>/</w:t>
            </w:r>
            <w:r w:rsidRPr="000D218D">
              <w:rPr>
                <w:rFonts w:ascii="Arial" w:eastAsia="Arial" w:hAnsi="Arial" w:cs="Arial"/>
                <w:sz w:val="20"/>
                <w:szCs w:val="20"/>
                <w:lang w:val="en-GB" w:eastAsia="en-GB"/>
              </w:rPr>
              <w:t>Intern Coordinator matters</w:t>
            </w:r>
            <w:r w:rsidRPr="000D218D">
              <w:rPr>
                <w:rFonts w:ascii="Arial" w:eastAsia="Arial" w:hAnsi="Arial" w:cs="Arial"/>
                <w:spacing w:val="-16"/>
                <w:sz w:val="20"/>
                <w:szCs w:val="20"/>
                <w:lang w:val="en-GB" w:eastAsia="en-GB"/>
              </w:rPr>
              <w:t xml:space="preserve"> </w:t>
            </w:r>
            <w:r w:rsidRPr="000D218D">
              <w:rPr>
                <w:rFonts w:ascii="Arial" w:eastAsia="Arial" w:hAnsi="Arial" w:cs="Arial"/>
                <w:sz w:val="20"/>
                <w:szCs w:val="20"/>
                <w:lang w:val="en-GB" w:eastAsia="en-GB"/>
              </w:rPr>
              <w:t>relating</w:t>
            </w:r>
            <w:r w:rsidRPr="000D218D">
              <w:rPr>
                <w:rFonts w:ascii="Arial" w:eastAsia="Arial" w:hAnsi="Arial" w:cs="Arial"/>
                <w:spacing w:val="-17"/>
                <w:sz w:val="20"/>
                <w:szCs w:val="20"/>
                <w:lang w:val="en-GB" w:eastAsia="en-GB"/>
              </w:rPr>
              <w:t xml:space="preserve"> </w:t>
            </w:r>
            <w:r w:rsidRPr="000D218D">
              <w:rPr>
                <w:rFonts w:ascii="Arial" w:eastAsia="Arial" w:hAnsi="Arial" w:cs="Arial"/>
                <w:sz w:val="20"/>
                <w:szCs w:val="20"/>
                <w:lang w:val="en-GB" w:eastAsia="en-GB"/>
              </w:rPr>
              <w:t>to</w:t>
            </w:r>
            <w:r w:rsidRPr="000D218D">
              <w:rPr>
                <w:rFonts w:ascii="Arial" w:eastAsia="Arial" w:hAnsi="Arial" w:cs="Arial"/>
                <w:spacing w:val="-1"/>
                <w:sz w:val="20"/>
                <w:szCs w:val="20"/>
                <w:lang w:val="en-GB" w:eastAsia="en-GB"/>
              </w:rPr>
              <w:t xml:space="preserve"> </w:t>
            </w:r>
            <w:r w:rsidRPr="000D218D">
              <w:rPr>
                <w:rFonts w:ascii="Arial" w:eastAsia="Arial" w:hAnsi="Arial" w:cs="Arial"/>
                <w:sz w:val="20"/>
                <w:szCs w:val="20"/>
                <w:lang w:val="en-GB" w:eastAsia="en-GB"/>
              </w:rPr>
              <w:t>medical</w:t>
            </w:r>
            <w:r w:rsidRPr="000D218D">
              <w:rPr>
                <w:rFonts w:ascii="Arial" w:eastAsia="Arial" w:hAnsi="Arial" w:cs="Arial"/>
                <w:spacing w:val="-18"/>
                <w:sz w:val="20"/>
                <w:szCs w:val="20"/>
                <w:lang w:val="en-GB" w:eastAsia="en-GB"/>
              </w:rPr>
              <w:t xml:space="preserve"> </w:t>
            </w:r>
            <w:r w:rsidRPr="000D218D">
              <w:rPr>
                <w:rFonts w:ascii="Arial" w:eastAsia="Arial" w:hAnsi="Arial" w:cs="Arial"/>
                <w:sz w:val="20"/>
                <w:szCs w:val="20"/>
                <w:lang w:val="en-GB" w:eastAsia="en-GB"/>
              </w:rPr>
              <w:t>education,</w:t>
            </w:r>
            <w:r w:rsidRPr="000D218D">
              <w:rPr>
                <w:rFonts w:ascii="Arial" w:eastAsia="Arial" w:hAnsi="Arial" w:cs="Arial"/>
                <w:spacing w:val="-20"/>
                <w:sz w:val="20"/>
                <w:szCs w:val="20"/>
                <w:lang w:val="en-GB" w:eastAsia="en-GB"/>
              </w:rPr>
              <w:t xml:space="preserve"> </w:t>
            </w:r>
            <w:r w:rsidRPr="000D218D">
              <w:rPr>
                <w:rFonts w:ascii="Arial" w:eastAsia="Arial" w:hAnsi="Arial" w:cs="Arial"/>
                <w:sz w:val="20"/>
                <w:szCs w:val="20"/>
                <w:lang w:val="en-GB" w:eastAsia="en-GB"/>
              </w:rPr>
              <w:t>training</w:t>
            </w:r>
            <w:r w:rsidRPr="000D218D">
              <w:rPr>
                <w:rFonts w:ascii="Arial" w:eastAsia="Arial" w:hAnsi="Arial" w:cs="Arial"/>
                <w:spacing w:val="-11"/>
                <w:sz w:val="20"/>
                <w:szCs w:val="20"/>
                <w:lang w:val="en-GB" w:eastAsia="en-GB"/>
              </w:rPr>
              <w:t xml:space="preserve"> </w:t>
            </w:r>
            <w:r w:rsidRPr="000D218D">
              <w:rPr>
                <w:rFonts w:ascii="Arial" w:eastAsia="Arial" w:hAnsi="Arial" w:cs="Arial"/>
                <w:sz w:val="20"/>
                <w:szCs w:val="20"/>
                <w:lang w:val="en-GB" w:eastAsia="en-GB"/>
              </w:rPr>
              <w:t>and research.</w:t>
            </w:r>
            <w:r w:rsidRPr="000D218D">
              <w:rPr>
                <w:rFonts w:ascii="Arial" w:eastAsia="Arial" w:hAnsi="Arial" w:cs="Arial"/>
                <w:spacing w:val="-17"/>
                <w:sz w:val="20"/>
                <w:szCs w:val="20"/>
                <w:lang w:val="en-GB" w:eastAsia="en-GB"/>
              </w:rPr>
              <w:t xml:space="preserve"> </w:t>
            </w:r>
            <w:r w:rsidRPr="000D218D">
              <w:rPr>
                <w:rFonts w:ascii="Arial" w:eastAsia="Arial" w:hAnsi="Arial" w:cs="Arial"/>
                <w:sz w:val="20"/>
                <w:szCs w:val="20"/>
                <w:lang w:val="en-GB" w:eastAsia="en-GB"/>
              </w:rPr>
              <w:t>The</w:t>
            </w:r>
            <w:r w:rsidRPr="000D218D">
              <w:rPr>
                <w:rFonts w:ascii="Arial" w:eastAsia="Arial" w:hAnsi="Arial" w:cs="Arial"/>
                <w:spacing w:val="-8"/>
                <w:sz w:val="20"/>
                <w:szCs w:val="20"/>
                <w:lang w:val="en-GB" w:eastAsia="en-GB"/>
              </w:rPr>
              <w:t xml:space="preserve"> </w:t>
            </w:r>
            <w:r w:rsidRPr="000D218D">
              <w:rPr>
                <w:rFonts w:ascii="Arial" w:eastAsia="Arial" w:hAnsi="Arial" w:cs="Arial"/>
                <w:sz w:val="20"/>
                <w:szCs w:val="20"/>
                <w:lang w:val="en-GB" w:eastAsia="en-GB"/>
              </w:rPr>
              <w:t>Intern</w:t>
            </w:r>
            <w:r w:rsidRPr="000D218D">
              <w:rPr>
                <w:rFonts w:ascii="Arial" w:eastAsia="Arial" w:hAnsi="Arial" w:cs="Arial"/>
                <w:spacing w:val="-2"/>
                <w:sz w:val="20"/>
                <w:szCs w:val="20"/>
                <w:lang w:val="en-GB" w:eastAsia="en-GB"/>
              </w:rPr>
              <w:t xml:space="preserve"> </w:t>
            </w:r>
            <w:r w:rsidRPr="000D218D">
              <w:rPr>
                <w:rFonts w:ascii="Arial" w:eastAsia="Arial" w:hAnsi="Arial" w:cs="Arial"/>
                <w:sz w:val="20"/>
                <w:szCs w:val="20"/>
                <w:lang w:val="en-GB" w:eastAsia="en-GB"/>
              </w:rPr>
              <w:t>will</w:t>
            </w:r>
            <w:r w:rsidRPr="000D218D">
              <w:rPr>
                <w:rFonts w:ascii="Arial" w:eastAsia="Arial" w:hAnsi="Arial" w:cs="Arial"/>
                <w:spacing w:val="-10"/>
                <w:sz w:val="20"/>
                <w:szCs w:val="20"/>
                <w:lang w:val="en-GB" w:eastAsia="en-GB"/>
              </w:rPr>
              <w:t xml:space="preserve"> </w:t>
            </w:r>
            <w:r w:rsidRPr="000D218D">
              <w:rPr>
                <w:rFonts w:ascii="Arial" w:eastAsia="Arial" w:hAnsi="Arial" w:cs="Arial"/>
                <w:sz w:val="20"/>
                <w:szCs w:val="20"/>
                <w:lang w:val="en-GB" w:eastAsia="en-GB"/>
              </w:rPr>
              <w:t>report</w:t>
            </w:r>
            <w:r w:rsidRPr="000D218D">
              <w:rPr>
                <w:rFonts w:ascii="Arial" w:eastAsia="Arial" w:hAnsi="Arial" w:cs="Arial"/>
                <w:spacing w:val="-3"/>
                <w:sz w:val="20"/>
                <w:szCs w:val="20"/>
                <w:lang w:val="en-GB" w:eastAsia="en-GB"/>
              </w:rPr>
              <w:t xml:space="preserve"> </w:t>
            </w:r>
            <w:r w:rsidRPr="000D218D">
              <w:rPr>
                <w:rFonts w:ascii="Arial" w:eastAsia="Arial" w:hAnsi="Arial" w:cs="Arial"/>
                <w:sz w:val="20"/>
                <w:szCs w:val="20"/>
                <w:lang w:val="en-GB" w:eastAsia="en-GB"/>
              </w:rPr>
              <w:t>directly</w:t>
            </w:r>
            <w:r w:rsidRPr="000D218D">
              <w:rPr>
                <w:rFonts w:ascii="Arial" w:eastAsia="Arial" w:hAnsi="Arial" w:cs="Arial"/>
                <w:spacing w:val="-11"/>
                <w:sz w:val="20"/>
                <w:szCs w:val="20"/>
                <w:lang w:val="en-GB" w:eastAsia="en-GB"/>
              </w:rPr>
              <w:t xml:space="preserve"> </w:t>
            </w:r>
            <w:r w:rsidRPr="000D218D">
              <w:rPr>
                <w:rFonts w:ascii="Arial" w:eastAsia="Arial" w:hAnsi="Arial" w:cs="Arial"/>
                <w:sz w:val="20"/>
                <w:szCs w:val="20"/>
                <w:lang w:val="en-GB" w:eastAsia="en-GB"/>
              </w:rPr>
              <w:t>to</w:t>
            </w:r>
            <w:r w:rsidRPr="000D218D">
              <w:rPr>
                <w:rFonts w:ascii="Arial" w:eastAsia="Arial" w:hAnsi="Arial" w:cs="Arial"/>
                <w:spacing w:val="-5"/>
                <w:sz w:val="20"/>
                <w:szCs w:val="20"/>
                <w:lang w:val="en-GB" w:eastAsia="en-GB"/>
              </w:rPr>
              <w:t xml:space="preserve"> </w:t>
            </w:r>
            <w:r w:rsidRPr="000D218D">
              <w:rPr>
                <w:rFonts w:ascii="Arial" w:eastAsia="Arial" w:hAnsi="Arial" w:cs="Arial"/>
                <w:sz w:val="20"/>
                <w:szCs w:val="20"/>
                <w:lang w:val="en-GB" w:eastAsia="en-GB"/>
              </w:rPr>
              <w:t>the</w:t>
            </w:r>
            <w:r w:rsidRPr="000D218D">
              <w:rPr>
                <w:rFonts w:ascii="Arial" w:eastAsia="Arial" w:hAnsi="Arial" w:cs="Arial"/>
                <w:spacing w:val="-11"/>
                <w:sz w:val="20"/>
                <w:szCs w:val="20"/>
                <w:lang w:val="en-GB" w:eastAsia="en-GB"/>
              </w:rPr>
              <w:t xml:space="preserve"> </w:t>
            </w:r>
            <w:r w:rsidRPr="000D218D">
              <w:rPr>
                <w:rFonts w:ascii="Arial" w:eastAsia="Arial" w:hAnsi="Arial" w:cs="Arial"/>
                <w:sz w:val="20"/>
                <w:szCs w:val="20"/>
                <w:lang w:val="en-GB" w:eastAsia="en-GB"/>
              </w:rPr>
              <w:t>Employer</w:t>
            </w:r>
            <w:r w:rsidRPr="000D218D">
              <w:rPr>
                <w:rFonts w:ascii="Arial" w:eastAsia="Arial" w:hAnsi="Arial" w:cs="Arial"/>
                <w:spacing w:val="-12"/>
                <w:sz w:val="20"/>
                <w:szCs w:val="20"/>
                <w:lang w:val="en-GB" w:eastAsia="en-GB"/>
              </w:rPr>
              <w:t xml:space="preserve"> </w:t>
            </w:r>
            <w:r w:rsidRPr="000D218D">
              <w:rPr>
                <w:rFonts w:ascii="Arial" w:eastAsia="Arial" w:hAnsi="Arial" w:cs="Arial"/>
                <w:sz w:val="20"/>
                <w:szCs w:val="20"/>
                <w:lang w:val="en-GB" w:eastAsia="en-GB"/>
              </w:rPr>
              <w:t>as</w:t>
            </w:r>
            <w:r w:rsidRPr="000D218D">
              <w:rPr>
                <w:rFonts w:ascii="Arial" w:eastAsia="Arial" w:hAnsi="Arial" w:cs="Arial"/>
                <w:spacing w:val="-3"/>
                <w:sz w:val="20"/>
                <w:szCs w:val="20"/>
                <w:lang w:val="en-GB" w:eastAsia="en-GB"/>
              </w:rPr>
              <w:t xml:space="preserve"> </w:t>
            </w:r>
            <w:r w:rsidRPr="000D218D">
              <w:rPr>
                <w:rFonts w:ascii="Arial" w:eastAsia="Arial" w:hAnsi="Arial" w:cs="Arial"/>
                <w:sz w:val="20"/>
                <w:szCs w:val="20"/>
                <w:lang w:val="en-GB" w:eastAsia="en-GB"/>
              </w:rPr>
              <w:t>required.</w:t>
            </w:r>
          </w:p>
        </w:tc>
      </w:tr>
      <w:tr w:rsidR="000D218D" w:rsidRPr="000D218D" w14:paraId="6DDB0AAC" w14:textId="77777777" w:rsidTr="00A5608A">
        <w:trPr>
          <w:trHeight w:val="1100"/>
        </w:trPr>
        <w:tc>
          <w:tcPr>
            <w:tcW w:w="2127" w:type="dxa"/>
          </w:tcPr>
          <w:p w14:paraId="028AC946" w14:textId="77777777" w:rsidR="000D218D" w:rsidRPr="000D218D" w:rsidRDefault="000D218D" w:rsidP="006A5C90">
            <w:pPr>
              <w:spacing w:before="120" w:after="120" w:line="240" w:lineRule="auto"/>
              <w:rPr>
                <w:rFonts w:ascii="Arial" w:eastAsia="Times New Roman" w:hAnsi="Arial" w:cs="Arial"/>
                <w:b/>
                <w:sz w:val="20"/>
                <w:szCs w:val="20"/>
                <w:lang w:val="en-GB" w:eastAsia="en-GB"/>
              </w:rPr>
            </w:pPr>
            <w:r w:rsidRPr="000D218D">
              <w:rPr>
                <w:rFonts w:ascii="Arial" w:eastAsia="Times New Roman" w:hAnsi="Arial" w:cs="Arial"/>
                <w:b/>
                <w:sz w:val="20"/>
                <w:szCs w:val="20"/>
                <w:lang w:val="en-GB" w:eastAsia="en-GB"/>
              </w:rPr>
              <w:t>Purpose of the Post</w:t>
            </w:r>
          </w:p>
        </w:tc>
        <w:tc>
          <w:tcPr>
            <w:tcW w:w="7938" w:type="dxa"/>
          </w:tcPr>
          <w:p w14:paraId="215834C9" w14:textId="77777777" w:rsidR="000D218D" w:rsidRPr="000D218D" w:rsidRDefault="000D218D" w:rsidP="006A5C90">
            <w:pPr>
              <w:spacing w:before="120" w:after="12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Appointees are required to actively engage in the Intern Training Programme which will be provided by the Intern Training Network and on-site clinical training provided directly by trainers.</w:t>
            </w:r>
          </w:p>
          <w:p w14:paraId="4FEDB8E5" w14:textId="77777777" w:rsidR="000D218D" w:rsidRPr="000D218D" w:rsidRDefault="000D218D" w:rsidP="006A5C90">
            <w:pPr>
              <w:spacing w:before="120" w:after="12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During the appointment, the successful candidate will, under the supervision of the Consultant/Clinical Director/Employer, participate in and deliver a quality health care service.</w:t>
            </w:r>
          </w:p>
        </w:tc>
      </w:tr>
      <w:tr w:rsidR="000D218D" w:rsidRPr="000D218D" w14:paraId="4C5240F7" w14:textId="77777777" w:rsidTr="00A5608A">
        <w:trPr>
          <w:trHeight w:val="1100"/>
        </w:trPr>
        <w:tc>
          <w:tcPr>
            <w:tcW w:w="2127" w:type="dxa"/>
          </w:tcPr>
          <w:p w14:paraId="07354E64" w14:textId="77777777" w:rsidR="000D218D" w:rsidRPr="000D218D" w:rsidRDefault="000D218D" w:rsidP="006A5C90">
            <w:pPr>
              <w:spacing w:before="120" w:after="120" w:line="240" w:lineRule="auto"/>
              <w:rPr>
                <w:rFonts w:ascii="Arial" w:eastAsia="Times New Roman" w:hAnsi="Arial" w:cs="Arial"/>
                <w:sz w:val="20"/>
                <w:szCs w:val="20"/>
                <w:lang w:val="en-GB" w:eastAsia="en-GB"/>
              </w:rPr>
            </w:pPr>
            <w:r w:rsidRPr="000D218D">
              <w:rPr>
                <w:rFonts w:ascii="Arial" w:eastAsia="Times New Roman" w:hAnsi="Arial" w:cs="Arial"/>
                <w:b/>
                <w:sz w:val="20"/>
                <w:szCs w:val="20"/>
                <w:lang w:val="en-GB" w:eastAsia="en-GB"/>
              </w:rPr>
              <w:t>Principal Duties</w:t>
            </w:r>
          </w:p>
        </w:tc>
        <w:tc>
          <w:tcPr>
            <w:tcW w:w="7938" w:type="dxa"/>
          </w:tcPr>
          <w:p w14:paraId="230D0701" w14:textId="77777777" w:rsidR="000D218D" w:rsidRPr="000D218D" w:rsidRDefault="000D218D" w:rsidP="006A5C90">
            <w:pPr>
              <w:spacing w:before="120" w:after="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The intern's standard duties and responsibilities include, as directed by the Consultant/Clinical Director Employer to, inter alia:</w:t>
            </w:r>
          </w:p>
          <w:p w14:paraId="45D27F70" w14:textId="77777777" w:rsidR="000D218D" w:rsidRPr="000D218D" w:rsidRDefault="000D218D" w:rsidP="006A5C90">
            <w:pPr>
              <w:spacing w:after="0" w:line="276" w:lineRule="auto"/>
              <w:rPr>
                <w:rFonts w:ascii="Arial" w:eastAsia="Times New Roman" w:hAnsi="Arial" w:cs="Arial"/>
                <w:sz w:val="20"/>
                <w:szCs w:val="20"/>
                <w:lang w:val="en-GB" w:eastAsia="en-GB"/>
              </w:rPr>
            </w:pPr>
          </w:p>
          <w:p w14:paraId="376FCFDE"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Participate as a member of a multi-disciplinary team in the provision of medical care to patients.</w:t>
            </w:r>
          </w:p>
          <w:p w14:paraId="57864BDE"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Diagnose and treat patients under appropriate supervision.</w:t>
            </w:r>
          </w:p>
          <w:p w14:paraId="561963C8"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Ensure that duties and functions are undertaken in a manner that prioritises the safety and wellbeing of patients.</w:t>
            </w:r>
          </w:p>
          <w:p w14:paraId="2715CB38"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Assess patients on admission and/or discharge as required and write detailed reports in the case notes under supervision and as required.</w:t>
            </w:r>
          </w:p>
          <w:p w14:paraId="0A21FBD6"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Order and interpret diagnostic tests.</w:t>
            </w:r>
          </w:p>
          <w:p w14:paraId="54C70813"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Initiate and monitor treatment.</w:t>
            </w:r>
          </w:p>
          <w:p w14:paraId="728D97BE"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Communicate effectively with patients and clients.</w:t>
            </w:r>
          </w:p>
          <w:p w14:paraId="3D0341DE"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Attend clinics and participate in relevant meetings, case conferences and ward rounds; followed by documentation of findings on each patient’s chart; follow through with actions arising from the round.</w:t>
            </w:r>
          </w:p>
          <w:p w14:paraId="4102C694"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Represent the department/profession/team at meetings and conferences as appropriate.</w:t>
            </w:r>
          </w:p>
          <w:p w14:paraId="2288E8F2"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Further progress knowledge of diagnosis and management.</w:t>
            </w:r>
          </w:p>
          <w:p w14:paraId="795D42D5"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Participate in multi-disciplinary clinical audit and proactive risk management and facilitate production of all data/information for same.</w:t>
            </w:r>
          </w:p>
          <w:p w14:paraId="09D9EB0E"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lastRenderedPageBreak/>
              <w:t>Co-operate with investigations, enquiries or audit relating to the provision of health services.</w:t>
            </w:r>
          </w:p>
          <w:p w14:paraId="081B2D5D"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Maintain professional standards in relation to confidentiality and ethics; abide by the Irish Medical Council 'Guide to Professional Conduct and Ethics for Registered Medical Practitioners' and the domains of good professional practice (www.medicalcouncil.ie).</w:t>
            </w:r>
          </w:p>
          <w:p w14:paraId="15A801E2" w14:textId="77777777" w:rsidR="000D218D" w:rsidRPr="000D218D" w:rsidRDefault="000D218D" w:rsidP="000D218D">
            <w:pPr>
              <w:numPr>
                <w:ilvl w:val="0"/>
                <w:numId w:val="1"/>
              </w:numPr>
              <w:spacing w:after="120" w:line="276" w:lineRule="auto"/>
              <w:ind w:left="357" w:hanging="357"/>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Seek advice and assistance from the Consultant/Clinical Director/Employer with any assigned cases or issues that prove to be beyond the scope of his/her professional competence in line with principles of best practice and clinical governance.</w:t>
            </w:r>
          </w:p>
          <w:p w14:paraId="695CFE4F"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Engage in technological developments as they apply to the patient and service administration.</w:t>
            </w:r>
          </w:p>
          <w:p w14:paraId="2F951A48"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Cover for occasional unplanned absence of intern colleagues.</w:t>
            </w:r>
          </w:p>
          <w:p w14:paraId="061E001F"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Perform other duties as required by the supervising Consultant/Clinical Director/Employer.</w:t>
            </w:r>
          </w:p>
          <w:p w14:paraId="47F74F12" w14:textId="77777777" w:rsidR="000D218D" w:rsidRPr="000D218D" w:rsidRDefault="000D218D" w:rsidP="006A5C90">
            <w:pPr>
              <w:spacing w:after="60" w:line="240" w:lineRule="auto"/>
              <w:rPr>
                <w:rFonts w:ascii="Arial" w:eastAsia="Times New Roman" w:hAnsi="Arial" w:cs="Arial"/>
                <w:sz w:val="20"/>
                <w:szCs w:val="20"/>
                <w:lang w:val="en-GB" w:eastAsia="en-GB"/>
              </w:rPr>
            </w:pPr>
          </w:p>
          <w:p w14:paraId="75A14D03" w14:textId="77777777" w:rsidR="000D218D" w:rsidRPr="000D218D" w:rsidRDefault="000D218D" w:rsidP="006A5C90">
            <w:pPr>
              <w:spacing w:after="120" w:line="240" w:lineRule="auto"/>
              <w:rPr>
                <w:rFonts w:ascii="Arial" w:eastAsia="Times New Roman" w:hAnsi="Arial" w:cs="Arial"/>
                <w:b/>
                <w:i/>
                <w:sz w:val="20"/>
                <w:szCs w:val="20"/>
                <w:lang w:val="en-GB" w:eastAsia="en-GB"/>
              </w:rPr>
            </w:pPr>
            <w:r w:rsidRPr="000D218D">
              <w:rPr>
                <w:rFonts w:ascii="Arial" w:eastAsia="Times New Roman" w:hAnsi="Arial" w:cs="Arial"/>
                <w:b/>
                <w:i/>
                <w:sz w:val="20"/>
                <w:szCs w:val="20"/>
                <w:lang w:val="en-GB" w:eastAsia="en-GB"/>
              </w:rPr>
              <w:t>Legislation|Policy|Procedures</w:t>
            </w:r>
          </w:p>
          <w:p w14:paraId="4814665F"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Co-operate with such measures as are necessary to ensure compliance with the requirements of the European Working Time Directive and related Irish legislation.</w:t>
            </w:r>
          </w:p>
          <w:p w14:paraId="51A83522"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Comply with statutory and regulatory requirements, agreed training principles 1 where appropriate, corporate policies and procedures and human resource policies and procedures (e.g. Dignity at Work, Trust in Care, Flexible Working Scheme etc.).</w:t>
            </w:r>
          </w:p>
          <w:p w14:paraId="3D0B4566"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Co-operate with such arrangements as are put into place to verify the delivery of all contractual commitments.</w:t>
            </w:r>
          </w:p>
          <w:p w14:paraId="7472310B"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Document appropriately and report any near misses, hazards and accidents and bring them to the attention of relevant/ designated individual(s) in line with best practice.</w:t>
            </w:r>
          </w:p>
          <w:p w14:paraId="5BD06EC7"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Be aware of risk management issues, identify risks and take appropriate action.</w:t>
            </w:r>
          </w:p>
          <w:p w14:paraId="6636A4D4" w14:textId="77777777" w:rsidR="000D218D" w:rsidRPr="000D218D" w:rsidRDefault="000D218D" w:rsidP="006A5C90">
            <w:pPr>
              <w:spacing w:after="60" w:line="240" w:lineRule="auto"/>
              <w:rPr>
                <w:rFonts w:ascii="Arial" w:eastAsia="Times New Roman" w:hAnsi="Arial" w:cs="Arial"/>
                <w:sz w:val="20"/>
                <w:szCs w:val="20"/>
                <w:lang w:val="en-GB" w:eastAsia="en-GB"/>
              </w:rPr>
            </w:pPr>
          </w:p>
          <w:p w14:paraId="595E3F5E" w14:textId="77777777" w:rsidR="000D218D" w:rsidRPr="000D218D" w:rsidRDefault="000D218D" w:rsidP="006A5C90">
            <w:pPr>
              <w:spacing w:after="120" w:line="240" w:lineRule="auto"/>
              <w:rPr>
                <w:rFonts w:ascii="Arial" w:eastAsia="Times New Roman" w:hAnsi="Arial" w:cs="Arial"/>
                <w:b/>
                <w:i/>
                <w:sz w:val="20"/>
                <w:szCs w:val="20"/>
                <w:lang w:val="en-GB" w:eastAsia="en-GB"/>
              </w:rPr>
            </w:pPr>
            <w:r w:rsidRPr="000D218D">
              <w:rPr>
                <w:rFonts w:ascii="Arial" w:eastAsia="Times New Roman" w:hAnsi="Arial" w:cs="Arial"/>
                <w:b/>
                <w:i/>
                <w:sz w:val="20"/>
                <w:szCs w:val="20"/>
                <w:lang w:val="en-GB" w:eastAsia="en-GB"/>
              </w:rPr>
              <w:t>Education and Training</w:t>
            </w:r>
          </w:p>
          <w:p w14:paraId="0FB1D7A3"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Attend at NCHD Induction.</w:t>
            </w:r>
          </w:p>
          <w:p w14:paraId="34AA3D91"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Register with the Intern Training Network to which they have been assigned.</w:t>
            </w:r>
          </w:p>
          <w:p w14:paraId="0208A3BE"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Participate in mandatory and recommended training programmes in accordance with the intern education programme and organisational/professional requirements.</w:t>
            </w:r>
          </w:p>
          <w:p w14:paraId="207E6F1E"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Maintain and develop professional expertise and knowledge by actively engaging in continuing professional education and development.</w:t>
            </w:r>
          </w:p>
          <w:p w14:paraId="2D798321"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Make satisfactory progress in his/her training and development as per the requirements of the Intern Training Network and Intern Education Programme.</w:t>
            </w:r>
          </w:p>
          <w:p w14:paraId="29A8606E"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Engage in planning and performance reviews as required with the supervising Consultant/Clinical Director/Head of Academic Department/Intern Coordinator.</w:t>
            </w:r>
          </w:p>
          <w:p w14:paraId="3B8834D4" w14:textId="77777777" w:rsidR="000D218D" w:rsidRPr="000D218D" w:rsidRDefault="000D218D" w:rsidP="006A5C90">
            <w:pPr>
              <w:spacing w:after="60" w:line="240" w:lineRule="auto"/>
              <w:rPr>
                <w:rFonts w:ascii="Arial" w:eastAsia="Times New Roman" w:hAnsi="Arial" w:cs="Arial"/>
                <w:sz w:val="20"/>
                <w:szCs w:val="20"/>
                <w:lang w:val="en-GB" w:eastAsia="en-GB"/>
              </w:rPr>
            </w:pPr>
          </w:p>
          <w:p w14:paraId="735F6CD3" w14:textId="77777777" w:rsidR="000D218D" w:rsidRPr="000D218D" w:rsidRDefault="000D218D" w:rsidP="006A5C90">
            <w:pPr>
              <w:spacing w:after="120" w:line="240" w:lineRule="auto"/>
              <w:rPr>
                <w:rFonts w:ascii="Arial" w:eastAsia="Times New Roman" w:hAnsi="Arial" w:cs="Arial"/>
                <w:b/>
                <w:i/>
                <w:sz w:val="20"/>
                <w:szCs w:val="20"/>
                <w:lang w:val="en-GB" w:eastAsia="en-GB"/>
              </w:rPr>
            </w:pPr>
            <w:r w:rsidRPr="000D218D">
              <w:rPr>
                <w:rFonts w:ascii="Arial" w:eastAsia="Times New Roman" w:hAnsi="Arial" w:cs="Arial"/>
                <w:b/>
                <w:i/>
                <w:sz w:val="20"/>
                <w:szCs w:val="20"/>
                <w:lang w:val="en-GB" w:eastAsia="en-GB"/>
              </w:rPr>
              <w:t>Health &amp; Safety</w:t>
            </w:r>
          </w:p>
          <w:p w14:paraId="2EDEC341"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Comply with the policies, procedures and safe professional practice of the Irish Healthcare System by adhering to relevant legislation, regulations and standards.</w:t>
            </w:r>
          </w:p>
          <w:p w14:paraId="32F55DF8"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Work in a safe manner with due care and attention to the safety of self and others.</w:t>
            </w:r>
          </w:p>
          <w:p w14:paraId="0A22C645"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lastRenderedPageBreak/>
              <w:t>Be aware of risk management issues, identify risks and take appropriate action.</w:t>
            </w:r>
          </w:p>
          <w:p w14:paraId="731CEA01"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Promote a culture that values diversity and respect.</w:t>
            </w:r>
          </w:p>
          <w:p w14:paraId="374A1742" w14:textId="77777777" w:rsidR="000D218D" w:rsidRPr="000D218D" w:rsidRDefault="000D218D" w:rsidP="006A5C90">
            <w:pPr>
              <w:spacing w:after="120" w:line="240" w:lineRule="auto"/>
              <w:rPr>
                <w:rFonts w:ascii="Arial" w:eastAsia="Times New Roman" w:hAnsi="Arial" w:cs="Arial"/>
                <w:b/>
                <w:sz w:val="20"/>
                <w:szCs w:val="20"/>
                <w:lang w:val="en-GB" w:eastAsia="en-GB"/>
              </w:rPr>
            </w:pPr>
          </w:p>
          <w:p w14:paraId="306B1239" w14:textId="77777777" w:rsidR="000D218D" w:rsidRPr="000D218D" w:rsidRDefault="000D218D" w:rsidP="006A5C90">
            <w:pPr>
              <w:spacing w:after="120" w:line="240" w:lineRule="auto"/>
              <w:rPr>
                <w:rFonts w:ascii="Arial" w:eastAsia="Times New Roman" w:hAnsi="Arial" w:cs="Arial"/>
                <w:b/>
                <w:i/>
                <w:sz w:val="20"/>
                <w:szCs w:val="20"/>
                <w:lang w:val="en-GB" w:eastAsia="en-GB"/>
              </w:rPr>
            </w:pPr>
            <w:r w:rsidRPr="000D218D">
              <w:rPr>
                <w:rFonts w:ascii="Arial" w:eastAsia="Times New Roman" w:hAnsi="Arial" w:cs="Arial"/>
                <w:b/>
                <w:i/>
                <w:sz w:val="20"/>
                <w:szCs w:val="20"/>
                <w:lang w:val="en-GB" w:eastAsia="en-GB"/>
              </w:rPr>
              <w:t>Administrative</w:t>
            </w:r>
          </w:p>
          <w:p w14:paraId="16A6E6FB"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Ensure good working practice and adherence to standards of best practice.</w:t>
            </w:r>
          </w:p>
          <w:p w14:paraId="1BF7EF98"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Promote quality by reviewing and evaluating the service, identifying changing needs and opportunities to improve services.</w:t>
            </w:r>
          </w:p>
          <w:p w14:paraId="11AF6DD8"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Assist the Consultant/Clinical Director/Employer/Intern Tutor/Intern Coordinator in service/training development, including policy development and implementation.</w:t>
            </w:r>
          </w:p>
          <w:p w14:paraId="12159FDC"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Ensure the maintenance of accurate records in line with best clinical governance, the organisation's requirements and the Freedom of Information Act, and provide reports and other information I statistics as required.</w:t>
            </w:r>
          </w:p>
          <w:p w14:paraId="62A26AB9"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Engage in service audit and demonstrate the achievement of the service objectives.</w:t>
            </w:r>
          </w:p>
          <w:p w14:paraId="0BE53711"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Represent the department/profession/team at meetings and conferences as appropriate.</w:t>
            </w:r>
          </w:p>
          <w:p w14:paraId="737E4451"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Keep up to date with change and developments within the Irish Health Service.</w:t>
            </w:r>
          </w:p>
          <w:p w14:paraId="4E0FB9A8" w14:textId="77777777" w:rsidR="000D218D" w:rsidRPr="000D218D" w:rsidRDefault="000D218D" w:rsidP="006A5C90">
            <w:pPr>
              <w:spacing w:after="60" w:line="276" w:lineRule="auto"/>
              <w:rPr>
                <w:rFonts w:ascii="Arial" w:eastAsia="Times New Roman" w:hAnsi="Arial" w:cs="Arial"/>
                <w:b/>
                <w:i/>
                <w:sz w:val="20"/>
                <w:szCs w:val="20"/>
                <w:lang w:val="en-GB" w:eastAsia="en-GB"/>
              </w:rPr>
            </w:pPr>
            <w:r w:rsidRPr="000D218D">
              <w:rPr>
                <w:rFonts w:ascii="Arial" w:eastAsia="Times New Roman" w:hAnsi="Arial" w:cs="Arial"/>
                <w:b/>
                <w:i/>
                <w:sz w:val="20"/>
                <w:szCs w:val="20"/>
                <w:lang w:val="en-GB" w:eastAsia="en-GB"/>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tc>
      </w:tr>
      <w:tr w:rsidR="000D218D" w:rsidRPr="000D218D" w14:paraId="5E403327" w14:textId="77777777" w:rsidTr="00A5608A">
        <w:trPr>
          <w:trHeight w:val="1100"/>
        </w:trPr>
        <w:tc>
          <w:tcPr>
            <w:tcW w:w="2127" w:type="dxa"/>
          </w:tcPr>
          <w:p w14:paraId="0A9322E5" w14:textId="77777777" w:rsidR="000D218D" w:rsidRPr="000D218D" w:rsidRDefault="000D218D" w:rsidP="006A5C90">
            <w:pPr>
              <w:spacing w:before="120" w:after="0" w:line="240" w:lineRule="auto"/>
              <w:rPr>
                <w:rFonts w:ascii="Arial" w:eastAsia="Times New Roman" w:hAnsi="Arial" w:cs="Arial"/>
                <w:color w:val="FF0000"/>
                <w:sz w:val="20"/>
                <w:szCs w:val="20"/>
                <w:lang w:val="en-GB" w:eastAsia="en-GB"/>
              </w:rPr>
            </w:pPr>
            <w:r w:rsidRPr="000D218D">
              <w:rPr>
                <w:rFonts w:ascii="Arial" w:eastAsia="Times New Roman" w:hAnsi="Arial" w:cs="Arial"/>
                <w:b/>
                <w:sz w:val="20"/>
                <w:szCs w:val="20"/>
                <w:lang w:val="en-GB" w:eastAsia="en-GB"/>
              </w:rPr>
              <w:lastRenderedPageBreak/>
              <w:t>Eligibility Criteria Qualifications and/or experience</w:t>
            </w:r>
          </w:p>
        </w:tc>
        <w:tc>
          <w:tcPr>
            <w:tcW w:w="7938" w:type="dxa"/>
          </w:tcPr>
          <w:p w14:paraId="0ACC2696" w14:textId="35B2843C" w:rsidR="000D218D" w:rsidRPr="002E028D" w:rsidRDefault="000D218D" w:rsidP="000D218D">
            <w:pPr>
              <w:pStyle w:val="NoSpacing"/>
              <w:jc w:val="both"/>
              <w:rPr>
                <w:rFonts w:ascii="Arial" w:hAnsi="Arial" w:cs="Arial"/>
                <w:sz w:val="20"/>
                <w:szCs w:val="20"/>
                <w:lang w:val="en-GB"/>
              </w:rPr>
            </w:pPr>
            <w:r w:rsidRPr="009401AF">
              <w:rPr>
                <w:rFonts w:ascii="Arial" w:hAnsi="Arial" w:cs="Arial"/>
                <w:sz w:val="20"/>
                <w:szCs w:val="20"/>
                <w:lang w:val="en-GB"/>
              </w:rPr>
              <w:t>We welcome applications from all suitably qualified applicants who are interested in an Intern post with the Irish health service commencing</w:t>
            </w:r>
            <w:r w:rsidR="003D70EB">
              <w:rPr>
                <w:rFonts w:ascii="Arial" w:hAnsi="Arial" w:cs="Arial"/>
                <w:sz w:val="20"/>
                <w:szCs w:val="20"/>
                <w:lang w:val="en-GB"/>
              </w:rPr>
              <w:t xml:space="preserve"> </w:t>
            </w:r>
            <w:r w:rsidR="003D70EB" w:rsidRPr="002E028D">
              <w:rPr>
                <w:rFonts w:ascii="Arial" w:hAnsi="Arial" w:cs="Arial"/>
                <w:sz w:val="20"/>
                <w:szCs w:val="20"/>
                <w:lang w:val="en-GB"/>
              </w:rPr>
              <w:t xml:space="preserve">Monday, </w:t>
            </w:r>
            <w:r w:rsidR="003E224A" w:rsidRPr="002E028D">
              <w:rPr>
                <w:rFonts w:ascii="Arial" w:hAnsi="Arial" w:cs="Arial"/>
                <w:sz w:val="20"/>
                <w:szCs w:val="20"/>
                <w:lang w:val="en-GB"/>
              </w:rPr>
              <w:t>29</w:t>
            </w:r>
            <w:r w:rsidR="003D70EB" w:rsidRPr="002E028D">
              <w:rPr>
                <w:rFonts w:ascii="Arial" w:hAnsi="Arial" w:cs="Arial"/>
                <w:sz w:val="20"/>
                <w:szCs w:val="20"/>
                <w:vertAlign w:val="superscript"/>
                <w:lang w:val="en-GB"/>
              </w:rPr>
              <w:t>th</w:t>
            </w:r>
            <w:r w:rsidR="003D70EB" w:rsidRPr="002E028D">
              <w:rPr>
                <w:rFonts w:ascii="Arial" w:hAnsi="Arial" w:cs="Arial"/>
                <w:sz w:val="20"/>
                <w:szCs w:val="20"/>
                <w:lang w:val="en-GB"/>
              </w:rPr>
              <w:t xml:space="preserve"> June 202</w:t>
            </w:r>
            <w:r w:rsidR="003E224A" w:rsidRPr="002E028D">
              <w:rPr>
                <w:rFonts w:ascii="Arial" w:hAnsi="Arial" w:cs="Arial"/>
                <w:sz w:val="20"/>
                <w:szCs w:val="20"/>
                <w:lang w:val="en-GB"/>
              </w:rPr>
              <w:t>6</w:t>
            </w:r>
          </w:p>
          <w:p w14:paraId="276508A1" w14:textId="77777777" w:rsidR="003D70EB" w:rsidRPr="009401AF" w:rsidRDefault="003D70EB" w:rsidP="000D218D">
            <w:pPr>
              <w:pStyle w:val="NoSpacing"/>
              <w:jc w:val="both"/>
              <w:rPr>
                <w:rFonts w:ascii="Arial" w:hAnsi="Arial" w:cs="Arial"/>
                <w:sz w:val="20"/>
                <w:szCs w:val="20"/>
                <w:lang w:val="en-GB"/>
              </w:rPr>
            </w:pPr>
          </w:p>
          <w:p w14:paraId="54F108DB" w14:textId="444C6B6F" w:rsidR="000D218D" w:rsidRPr="009401AF" w:rsidRDefault="000D218D" w:rsidP="000D218D">
            <w:pPr>
              <w:pStyle w:val="NoSpacing"/>
              <w:rPr>
                <w:rFonts w:ascii="Arial" w:hAnsi="Arial" w:cs="Arial"/>
                <w:b/>
                <w:sz w:val="20"/>
                <w:szCs w:val="20"/>
              </w:rPr>
            </w:pPr>
            <w:r w:rsidRPr="009401AF">
              <w:rPr>
                <w:rFonts w:ascii="Arial" w:hAnsi="Arial" w:cs="Arial"/>
                <w:sz w:val="20"/>
                <w:szCs w:val="20"/>
              </w:rPr>
              <w:t xml:space="preserve">All prospective applicants to Intern posts in the Irish health service </w:t>
            </w:r>
            <w:r w:rsidRPr="009401AF">
              <w:rPr>
                <w:rFonts w:ascii="Arial" w:hAnsi="Arial" w:cs="Arial"/>
                <w:sz w:val="20"/>
                <w:szCs w:val="20"/>
                <w:lang w:val="en-GB"/>
              </w:rPr>
              <w:t>commencing</w:t>
            </w:r>
            <w:r w:rsidR="003D70EB">
              <w:rPr>
                <w:rFonts w:ascii="Arial" w:hAnsi="Arial" w:cs="Arial"/>
                <w:sz w:val="20"/>
                <w:szCs w:val="20"/>
                <w:lang w:val="en-GB"/>
              </w:rPr>
              <w:t xml:space="preserve"> Monday, </w:t>
            </w:r>
            <w:r w:rsidR="003E224A" w:rsidRPr="002E028D">
              <w:rPr>
                <w:rFonts w:ascii="Arial" w:hAnsi="Arial" w:cs="Arial"/>
                <w:sz w:val="20"/>
                <w:szCs w:val="20"/>
                <w:lang w:val="en-GB"/>
              </w:rPr>
              <w:t>29</w:t>
            </w:r>
            <w:r w:rsidR="003D70EB" w:rsidRPr="002E028D">
              <w:rPr>
                <w:rFonts w:ascii="Arial" w:hAnsi="Arial" w:cs="Arial"/>
                <w:sz w:val="20"/>
                <w:szCs w:val="20"/>
                <w:vertAlign w:val="superscript"/>
                <w:lang w:val="en-GB"/>
              </w:rPr>
              <w:t>th</w:t>
            </w:r>
            <w:r w:rsidR="003D70EB" w:rsidRPr="002E028D">
              <w:rPr>
                <w:rFonts w:ascii="Arial" w:hAnsi="Arial" w:cs="Arial"/>
                <w:sz w:val="20"/>
                <w:szCs w:val="20"/>
                <w:lang w:val="en-GB"/>
              </w:rPr>
              <w:t xml:space="preserve"> June 202</w:t>
            </w:r>
            <w:r w:rsidR="003E224A" w:rsidRPr="002E028D">
              <w:rPr>
                <w:rFonts w:ascii="Arial" w:hAnsi="Arial" w:cs="Arial"/>
                <w:sz w:val="20"/>
                <w:szCs w:val="20"/>
                <w:lang w:val="en-GB"/>
              </w:rPr>
              <w:t>6</w:t>
            </w:r>
            <w:r w:rsidR="003D70EB" w:rsidRPr="002E028D">
              <w:rPr>
                <w:rFonts w:ascii="Arial" w:hAnsi="Arial" w:cs="Arial"/>
                <w:sz w:val="20"/>
                <w:szCs w:val="20"/>
                <w:lang w:val="en-GB"/>
              </w:rPr>
              <w:t xml:space="preserve"> </w:t>
            </w:r>
            <w:r w:rsidRPr="009401AF">
              <w:rPr>
                <w:rFonts w:ascii="Arial" w:hAnsi="Arial" w:cs="Arial"/>
                <w:sz w:val="20"/>
                <w:szCs w:val="20"/>
              </w:rPr>
              <w:t>must meet the following eligibility criteria:</w:t>
            </w:r>
          </w:p>
          <w:p w14:paraId="3DED9486" w14:textId="77777777" w:rsidR="000D218D" w:rsidRPr="009401AF" w:rsidRDefault="000D218D" w:rsidP="000D218D">
            <w:pPr>
              <w:pStyle w:val="NoSpacing"/>
              <w:rPr>
                <w:rFonts w:ascii="Arial" w:hAnsi="Arial" w:cs="Arial"/>
                <w:sz w:val="20"/>
                <w:szCs w:val="20"/>
              </w:rPr>
            </w:pPr>
          </w:p>
          <w:p w14:paraId="5E679FC9" w14:textId="77777777" w:rsidR="000D218D" w:rsidRPr="003E224A" w:rsidRDefault="000D218D" w:rsidP="000D218D">
            <w:pPr>
              <w:pStyle w:val="NoSpacing"/>
              <w:numPr>
                <w:ilvl w:val="0"/>
                <w:numId w:val="3"/>
              </w:numPr>
              <w:rPr>
                <w:rFonts w:ascii="Arial" w:hAnsi="Arial" w:cs="Arial"/>
                <w:sz w:val="20"/>
                <w:szCs w:val="20"/>
              </w:rPr>
            </w:pPr>
            <w:r w:rsidRPr="003E224A">
              <w:rPr>
                <w:rFonts w:ascii="Arial" w:hAnsi="Arial" w:cs="Arial"/>
                <w:sz w:val="20"/>
                <w:szCs w:val="20"/>
              </w:rPr>
              <w:t>Be a graduate / final year student (of whatever nationality) of a Medical School in one of the following EEA countries:</w:t>
            </w:r>
          </w:p>
          <w:p w14:paraId="4869CA52" w14:textId="77777777" w:rsidR="000D218D" w:rsidRPr="003E224A" w:rsidRDefault="000D218D" w:rsidP="000D218D">
            <w:pPr>
              <w:pStyle w:val="NoSpacing"/>
              <w:ind w:left="360"/>
              <w:rPr>
                <w:rFonts w:ascii="Arial" w:hAnsi="Arial" w:cs="Arial"/>
                <w:sz w:val="20"/>
                <w:szCs w:val="20"/>
              </w:rPr>
            </w:pPr>
            <w:r w:rsidRPr="003E224A">
              <w:rPr>
                <w:rFonts w:ascii="Arial" w:hAnsi="Arial" w:cs="Arial"/>
                <w:sz w:val="20"/>
                <w:szCs w:val="20"/>
              </w:rPr>
              <w:t>Ireland, Norway, Denmark, Sweden, Italy (</w:t>
            </w:r>
            <w:r w:rsidRPr="00327271">
              <w:rPr>
                <w:rFonts w:ascii="Arial" w:hAnsi="Arial" w:cs="Arial"/>
                <w:sz w:val="20"/>
                <w:szCs w:val="20"/>
              </w:rPr>
              <w:t>see Appendix 5</w:t>
            </w:r>
            <w:r w:rsidRPr="003E224A">
              <w:rPr>
                <w:rFonts w:ascii="Arial" w:hAnsi="Arial" w:cs="Arial"/>
                <w:sz w:val="20"/>
                <w:szCs w:val="20"/>
              </w:rPr>
              <w:t xml:space="preserve">), Lithuania, Luxembourg, Malta, Poland, Portugal, Iceland, Slovenia </w:t>
            </w:r>
          </w:p>
          <w:p w14:paraId="1D837FA3" w14:textId="77777777" w:rsidR="000D218D" w:rsidRPr="003E224A" w:rsidRDefault="000D218D" w:rsidP="000D218D">
            <w:pPr>
              <w:pStyle w:val="NoSpacing"/>
              <w:ind w:left="2880" w:firstLine="720"/>
              <w:rPr>
                <w:rFonts w:ascii="Arial" w:hAnsi="Arial" w:cs="Arial"/>
                <w:b/>
                <w:sz w:val="20"/>
                <w:szCs w:val="20"/>
              </w:rPr>
            </w:pPr>
            <w:r w:rsidRPr="003E224A">
              <w:rPr>
                <w:rFonts w:ascii="Arial" w:hAnsi="Arial" w:cs="Arial"/>
                <w:b/>
                <w:sz w:val="20"/>
                <w:szCs w:val="20"/>
              </w:rPr>
              <w:t>or</w:t>
            </w:r>
          </w:p>
          <w:p w14:paraId="58C44D81" w14:textId="77777777" w:rsidR="000D218D" w:rsidRPr="003E224A" w:rsidRDefault="000D218D" w:rsidP="000D218D">
            <w:pPr>
              <w:pStyle w:val="NoSpacing"/>
              <w:ind w:left="2880" w:firstLine="720"/>
              <w:rPr>
                <w:rFonts w:ascii="Arial" w:hAnsi="Arial" w:cs="Arial"/>
                <w:b/>
                <w:sz w:val="20"/>
                <w:szCs w:val="20"/>
              </w:rPr>
            </w:pPr>
          </w:p>
          <w:p w14:paraId="7DDE3E07" w14:textId="77777777" w:rsidR="000D218D" w:rsidRPr="003E224A" w:rsidRDefault="000D218D" w:rsidP="000D218D">
            <w:pPr>
              <w:pStyle w:val="NoSpacing"/>
              <w:numPr>
                <w:ilvl w:val="0"/>
                <w:numId w:val="3"/>
              </w:numPr>
              <w:rPr>
                <w:rFonts w:ascii="Arial" w:hAnsi="Arial" w:cs="Arial"/>
                <w:b/>
                <w:sz w:val="20"/>
                <w:szCs w:val="20"/>
              </w:rPr>
            </w:pPr>
            <w:r w:rsidRPr="003E224A">
              <w:rPr>
                <w:rFonts w:ascii="Arial" w:hAnsi="Arial" w:cs="Arial"/>
                <w:sz w:val="20"/>
                <w:szCs w:val="20"/>
              </w:rPr>
              <w:t xml:space="preserve">Be a graduate / final year student (of whatever nationality) in the following Medical School:  </w:t>
            </w:r>
            <w:r w:rsidRPr="003E224A">
              <w:rPr>
                <w:rFonts w:ascii="Arial" w:hAnsi="Arial" w:cs="Arial"/>
                <w:bCs/>
                <w:sz w:val="20"/>
                <w:szCs w:val="20"/>
                <w:lang w:val="en-GB"/>
              </w:rPr>
              <w:t>RCSI &amp; UCD Malaysia Campus (formerly Penang Medical College, Malaysia)</w:t>
            </w:r>
          </w:p>
          <w:p w14:paraId="51FE8F86" w14:textId="77777777" w:rsidR="000D218D" w:rsidRPr="003E224A" w:rsidRDefault="000D218D" w:rsidP="000D218D">
            <w:pPr>
              <w:pStyle w:val="NoSpacing"/>
              <w:ind w:left="3600"/>
              <w:rPr>
                <w:rFonts w:ascii="Arial" w:hAnsi="Arial" w:cs="Arial"/>
                <w:b/>
                <w:bCs/>
                <w:sz w:val="20"/>
                <w:szCs w:val="20"/>
                <w:lang w:val="en-GB"/>
              </w:rPr>
            </w:pPr>
            <w:r w:rsidRPr="003E224A">
              <w:rPr>
                <w:rFonts w:ascii="Arial" w:hAnsi="Arial" w:cs="Arial"/>
                <w:b/>
                <w:bCs/>
                <w:sz w:val="20"/>
                <w:szCs w:val="20"/>
                <w:lang w:val="en-GB"/>
              </w:rPr>
              <w:t>or</w:t>
            </w:r>
          </w:p>
          <w:p w14:paraId="2DD4E09F" w14:textId="77777777" w:rsidR="000D218D" w:rsidRPr="003E224A" w:rsidRDefault="000D218D" w:rsidP="000D218D">
            <w:pPr>
              <w:pStyle w:val="NoSpacing"/>
              <w:ind w:left="3600"/>
              <w:rPr>
                <w:rFonts w:ascii="Arial" w:hAnsi="Arial" w:cs="Arial"/>
                <w:b/>
                <w:bCs/>
                <w:sz w:val="20"/>
                <w:szCs w:val="20"/>
                <w:lang w:val="en-GB"/>
              </w:rPr>
            </w:pPr>
          </w:p>
          <w:p w14:paraId="5AB9FE8A" w14:textId="77777777" w:rsidR="000D218D" w:rsidRPr="00327271" w:rsidRDefault="000D218D" w:rsidP="000D218D">
            <w:pPr>
              <w:pStyle w:val="NoSpacing"/>
              <w:numPr>
                <w:ilvl w:val="0"/>
                <w:numId w:val="3"/>
              </w:numPr>
              <w:rPr>
                <w:rFonts w:ascii="Arial" w:hAnsi="Arial" w:cs="Arial"/>
                <w:b/>
                <w:sz w:val="20"/>
                <w:szCs w:val="20"/>
              </w:rPr>
            </w:pPr>
            <w:r w:rsidRPr="003E224A">
              <w:rPr>
                <w:rFonts w:ascii="Arial" w:hAnsi="Arial" w:cs="Arial"/>
                <w:bCs/>
                <w:sz w:val="20"/>
                <w:szCs w:val="20"/>
                <w:lang w:val="en-GB"/>
              </w:rPr>
              <w:t xml:space="preserve">Be a graduate/final year student of a Medical School in </w:t>
            </w:r>
            <w:r w:rsidRPr="003E224A">
              <w:rPr>
                <w:rFonts w:ascii="Arial" w:hAnsi="Arial" w:cs="Arial"/>
                <w:sz w:val="20"/>
                <w:szCs w:val="20"/>
              </w:rPr>
              <w:t xml:space="preserve">United Kingdom (including Northern Ireland), see important information in </w:t>
            </w:r>
            <w:r w:rsidRPr="00327271">
              <w:rPr>
                <w:rFonts w:ascii="Arial" w:hAnsi="Arial" w:cs="Arial"/>
                <w:sz w:val="20"/>
                <w:szCs w:val="20"/>
              </w:rPr>
              <w:t>Appendix 5</w:t>
            </w:r>
          </w:p>
          <w:p w14:paraId="2C66D89D" w14:textId="77777777" w:rsidR="000D218D" w:rsidRPr="003E224A" w:rsidRDefault="000D218D" w:rsidP="000D218D">
            <w:pPr>
              <w:pStyle w:val="NoSpacing"/>
              <w:ind w:left="2880" w:firstLine="720"/>
              <w:rPr>
                <w:rFonts w:ascii="Arial" w:hAnsi="Arial" w:cs="Arial"/>
                <w:b/>
                <w:sz w:val="20"/>
                <w:szCs w:val="20"/>
              </w:rPr>
            </w:pPr>
            <w:r w:rsidRPr="003E224A">
              <w:rPr>
                <w:rFonts w:ascii="Arial" w:hAnsi="Arial" w:cs="Arial"/>
                <w:b/>
                <w:sz w:val="20"/>
                <w:szCs w:val="20"/>
              </w:rPr>
              <w:t>and</w:t>
            </w:r>
          </w:p>
          <w:p w14:paraId="0090C8C5" w14:textId="77777777" w:rsidR="000D218D" w:rsidRPr="00910333" w:rsidRDefault="000D218D" w:rsidP="000D218D">
            <w:pPr>
              <w:pStyle w:val="NoSpacing"/>
              <w:rPr>
                <w:rFonts w:ascii="Arial" w:hAnsi="Arial" w:cs="Arial"/>
                <w:b/>
                <w:color w:val="FF0000"/>
                <w:sz w:val="20"/>
                <w:szCs w:val="20"/>
              </w:rPr>
            </w:pPr>
          </w:p>
          <w:p w14:paraId="4D72D6DA" w14:textId="146E1C4B" w:rsidR="000D218D" w:rsidRPr="00327271" w:rsidRDefault="000D218D" w:rsidP="000D218D">
            <w:pPr>
              <w:pStyle w:val="NoSpacing"/>
              <w:numPr>
                <w:ilvl w:val="0"/>
                <w:numId w:val="3"/>
              </w:numPr>
              <w:rPr>
                <w:rFonts w:ascii="Arial" w:hAnsi="Arial" w:cs="Arial"/>
                <w:b/>
                <w:sz w:val="20"/>
                <w:szCs w:val="20"/>
              </w:rPr>
            </w:pPr>
            <w:r w:rsidRPr="003E224A">
              <w:rPr>
                <w:rFonts w:ascii="Arial" w:hAnsi="Arial" w:cs="Arial"/>
                <w:sz w:val="20"/>
                <w:szCs w:val="20"/>
              </w:rPr>
              <w:t xml:space="preserve">Your centile, </w:t>
            </w:r>
            <w:r w:rsidRPr="003E224A">
              <w:rPr>
                <w:rFonts w:ascii="Arial" w:hAnsi="Arial" w:cs="Arial"/>
                <w:sz w:val="20"/>
                <w:szCs w:val="20"/>
                <w:u w:val="single"/>
              </w:rPr>
              <w:t>based on your overall degree award OR overall exams,</w:t>
            </w:r>
            <w:r w:rsidRPr="003E224A">
              <w:rPr>
                <w:rFonts w:ascii="Arial" w:hAnsi="Arial" w:cs="Arial"/>
                <w:sz w:val="20"/>
                <w:szCs w:val="20"/>
                <w:lang w:val="en-GB"/>
              </w:rPr>
              <w:t xml:space="preserve"> must be available and provided to NRS by the Dean/ Head</w:t>
            </w:r>
            <w:r w:rsidRPr="003E224A">
              <w:rPr>
                <w:rFonts w:ascii="Arial" w:hAnsi="Arial" w:cs="Arial"/>
                <w:sz w:val="20"/>
                <w:szCs w:val="20"/>
              </w:rPr>
              <w:t xml:space="preserve"> of your Medical School on or before </w:t>
            </w:r>
            <w:r w:rsidRPr="003E224A">
              <w:rPr>
                <w:rFonts w:ascii="Arial" w:hAnsi="Arial" w:cs="Arial"/>
                <w:b/>
                <w:sz w:val="20"/>
                <w:szCs w:val="20"/>
              </w:rPr>
              <w:t xml:space="preserve">5pm on </w:t>
            </w:r>
            <w:r w:rsidRPr="00327271">
              <w:rPr>
                <w:rFonts w:ascii="Arial" w:hAnsi="Arial" w:cs="Arial"/>
                <w:sz w:val="20"/>
                <w:szCs w:val="20"/>
              </w:rPr>
              <w:t xml:space="preserve">Wednesday, </w:t>
            </w:r>
            <w:r w:rsidR="00A5608A" w:rsidRPr="00327271">
              <w:rPr>
                <w:rFonts w:ascii="Arial" w:hAnsi="Arial" w:cs="Arial"/>
                <w:sz w:val="20"/>
                <w:szCs w:val="20"/>
              </w:rPr>
              <w:t>1</w:t>
            </w:r>
            <w:r w:rsidR="003E224A" w:rsidRPr="00327271">
              <w:rPr>
                <w:rFonts w:ascii="Arial" w:hAnsi="Arial" w:cs="Arial"/>
                <w:sz w:val="20"/>
                <w:szCs w:val="20"/>
              </w:rPr>
              <w:t>3</w:t>
            </w:r>
            <w:r w:rsidR="00A5608A" w:rsidRPr="00327271">
              <w:rPr>
                <w:rFonts w:ascii="Arial" w:hAnsi="Arial" w:cs="Arial"/>
                <w:sz w:val="20"/>
                <w:szCs w:val="20"/>
                <w:vertAlign w:val="superscript"/>
              </w:rPr>
              <w:t>th</w:t>
            </w:r>
            <w:r w:rsidR="00A5608A" w:rsidRPr="00327271">
              <w:rPr>
                <w:rFonts w:ascii="Arial" w:hAnsi="Arial" w:cs="Arial"/>
                <w:sz w:val="20"/>
                <w:szCs w:val="20"/>
              </w:rPr>
              <w:t xml:space="preserve"> </w:t>
            </w:r>
            <w:r w:rsidRPr="00327271">
              <w:rPr>
                <w:rFonts w:ascii="Arial" w:hAnsi="Arial" w:cs="Arial"/>
                <w:sz w:val="20"/>
                <w:szCs w:val="20"/>
              </w:rPr>
              <w:t>May 202</w:t>
            </w:r>
            <w:r w:rsidR="003E224A" w:rsidRPr="00327271">
              <w:rPr>
                <w:rFonts w:ascii="Arial" w:hAnsi="Arial" w:cs="Arial"/>
                <w:sz w:val="20"/>
                <w:szCs w:val="20"/>
              </w:rPr>
              <w:t>6</w:t>
            </w:r>
          </w:p>
          <w:p w14:paraId="49A94642" w14:textId="77777777" w:rsidR="000D218D" w:rsidRPr="00327271" w:rsidRDefault="000D218D" w:rsidP="000D218D">
            <w:pPr>
              <w:pStyle w:val="NoSpacing"/>
              <w:ind w:left="2880" w:firstLine="720"/>
              <w:rPr>
                <w:rFonts w:ascii="Arial" w:hAnsi="Arial" w:cs="Arial"/>
                <w:b/>
                <w:sz w:val="20"/>
                <w:szCs w:val="20"/>
              </w:rPr>
            </w:pPr>
            <w:r w:rsidRPr="00327271">
              <w:rPr>
                <w:rFonts w:ascii="Arial" w:hAnsi="Arial" w:cs="Arial"/>
                <w:b/>
                <w:sz w:val="20"/>
                <w:szCs w:val="20"/>
              </w:rPr>
              <w:t>and</w:t>
            </w:r>
          </w:p>
          <w:p w14:paraId="7DF927D7" w14:textId="77777777" w:rsidR="000D218D" w:rsidRPr="00910333" w:rsidRDefault="000D218D" w:rsidP="000D218D">
            <w:pPr>
              <w:pStyle w:val="NoSpacing"/>
              <w:ind w:left="2880" w:firstLine="720"/>
              <w:rPr>
                <w:rFonts w:ascii="Arial" w:hAnsi="Arial" w:cs="Arial"/>
                <w:b/>
                <w:color w:val="FF0000"/>
                <w:sz w:val="20"/>
                <w:szCs w:val="20"/>
              </w:rPr>
            </w:pPr>
          </w:p>
          <w:p w14:paraId="5A7A6973" w14:textId="79246518" w:rsidR="000D218D" w:rsidRPr="001B0E49" w:rsidRDefault="000D218D" w:rsidP="000D218D">
            <w:pPr>
              <w:pStyle w:val="NoSpacing"/>
              <w:numPr>
                <w:ilvl w:val="0"/>
                <w:numId w:val="3"/>
              </w:numPr>
              <w:ind w:left="426"/>
              <w:rPr>
                <w:rFonts w:ascii="Arial" w:hAnsi="Arial" w:cs="Arial"/>
                <w:b/>
                <w:sz w:val="20"/>
                <w:szCs w:val="20"/>
              </w:rPr>
            </w:pPr>
            <w:r w:rsidRPr="003E224A">
              <w:rPr>
                <w:rFonts w:ascii="Arial" w:hAnsi="Arial" w:cs="Arial"/>
                <w:sz w:val="20"/>
                <w:szCs w:val="20"/>
              </w:rPr>
              <w:t xml:space="preserve">Applicants must have graduated* </w:t>
            </w:r>
            <w:r w:rsidRPr="003E224A">
              <w:rPr>
                <w:rFonts w:ascii="Arial" w:hAnsi="Arial" w:cs="Arial"/>
                <w:b/>
                <w:sz w:val="20"/>
                <w:szCs w:val="20"/>
                <w:u w:val="single"/>
              </w:rPr>
              <w:t>on or after</w:t>
            </w:r>
            <w:r w:rsidRPr="003E224A">
              <w:rPr>
                <w:rFonts w:ascii="Arial" w:hAnsi="Arial" w:cs="Arial"/>
                <w:b/>
                <w:sz w:val="20"/>
                <w:szCs w:val="20"/>
              </w:rPr>
              <w:t xml:space="preserve"> 1</w:t>
            </w:r>
            <w:r w:rsidRPr="003E224A">
              <w:rPr>
                <w:rFonts w:ascii="Arial" w:hAnsi="Arial" w:cs="Arial"/>
                <w:b/>
                <w:sz w:val="20"/>
                <w:szCs w:val="20"/>
                <w:vertAlign w:val="superscript"/>
              </w:rPr>
              <w:t>st</w:t>
            </w:r>
            <w:r w:rsidRPr="003E224A">
              <w:rPr>
                <w:rFonts w:ascii="Arial" w:hAnsi="Arial" w:cs="Arial"/>
                <w:b/>
                <w:sz w:val="20"/>
                <w:szCs w:val="20"/>
              </w:rPr>
              <w:t xml:space="preserve"> April 202</w:t>
            </w:r>
            <w:r w:rsidR="003E224A" w:rsidRPr="003E224A">
              <w:rPr>
                <w:rFonts w:ascii="Arial" w:hAnsi="Arial" w:cs="Arial"/>
                <w:b/>
                <w:sz w:val="20"/>
                <w:szCs w:val="20"/>
              </w:rPr>
              <w:t>4</w:t>
            </w:r>
            <w:r w:rsidRPr="003E224A">
              <w:rPr>
                <w:rFonts w:ascii="Arial" w:hAnsi="Arial" w:cs="Arial"/>
                <w:b/>
                <w:sz w:val="20"/>
                <w:szCs w:val="20"/>
              </w:rPr>
              <w:t xml:space="preserve"> and </w:t>
            </w:r>
            <w:r w:rsidRPr="003E224A">
              <w:rPr>
                <w:rFonts w:ascii="Arial" w:hAnsi="Arial" w:cs="Arial"/>
                <w:b/>
                <w:sz w:val="20"/>
                <w:szCs w:val="20"/>
                <w:u w:val="single"/>
              </w:rPr>
              <w:t xml:space="preserve">on or </w:t>
            </w:r>
            <w:r w:rsidRPr="002E028D">
              <w:rPr>
                <w:rFonts w:ascii="Arial" w:hAnsi="Arial" w:cs="Arial"/>
                <w:b/>
                <w:sz w:val="20"/>
                <w:szCs w:val="20"/>
                <w:u w:val="single"/>
              </w:rPr>
              <w:t>before</w:t>
            </w:r>
            <w:r w:rsidRPr="002E028D">
              <w:rPr>
                <w:rFonts w:ascii="Arial" w:hAnsi="Arial" w:cs="Arial"/>
                <w:b/>
                <w:sz w:val="20"/>
                <w:szCs w:val="20"/>
              </w:rPr>
              <w:t xml:space="preserve"> </w:t>
            </w:r>
            <w:r w:rsidR="001B0E49" w:rsidRPr="001B0E49">
              <w:rPr>
                <w:rFonts w:ascii="Arial" w:hAnsi="Arial" w:cs="Arial"/>
                <w:b/>
                <w:bCs/>
                <w:sz w:val="20"/>
                <w:szCs w:val="20"/>
              </w:rPr>
              <w:t>Thursday 11</w:t>
            </w:r>
            <w:r w:rsidR="001B0E49" w:rsidRPr="001B0E49">
              <w:rPr>
                <w:rFonts w:ascii="Arial" w:hAnsi="Arial" w:cs="Arial"/>
                <w:b/>
                <w:bCs/>
                <w:sz w:val="20"/>
                <w:szCs w:val="20"/>
                <w:vertAlign w:val="superscript"/>
              </w:rPr>
              <w:t>th</w:t>
            </w:r>
            <w:r w:rsidR="001B0E49" w:rsidRPr="001B0E49">
              <w:rPr>
                <w:rFonts w:ascii="Arial" w:hAnsi="Arial" w:cs="Arial"/>
                <w:b/>
                <w:bCs/>
                <w:sz w:val="20"/>
                <w:szCs w:val="20"/>
              </w:rPr>
              <w:t xml:space="preserve"> June 2026</w:t>
            </w:r>
          </w:p>
          <w:p w14:paraId="252C54D8" w14:textId="77777777" w:rsidR="000D218D" w:rsidRPr="00910333" w:rsidRDefault="000D218D" w:rsidP="000D218D">
            <w:pPr>
              <w:pStyle w:val="NoSpacing"/>
              <w:ind w:left="426"/>
              <w:rPr>
                <w:rFonts w:ascii="Arial" w:hAnsi="Arial" w:cs="Arial"/>
                <w:color w:val="FF0000"/>
                <w:sz w:val="20"/>
                <w:szCs w:val="20"/>
              </w:rPr>
            </w:pPr>
          </w:p>
          <w:p w14:paraId="30BFA3CF" w14:textId="77777777" w:rsidR="000D218D" w:rsidRPr="003E224A" w:rsidRDefault="000D218D" w:rsidP="000D218D">
            <w:pPr>
              <w:pStyle w:val="NoSpacing"/>
              <w:rPr>
                <w:rFonts w:ascii="Arial" w:hAnsi="Arial" w:cs="Arial"/>
                <w:sz w:val="20"/>
                <w:szCs w:val="20"/>
              </w:rPr>
            </w:pPr>
            <w:r w:rsidRPr="003E224A">
              <w:rPr>
                <w:rFonts w:ascii="Arial" w:hAnsi="Arial" w:cs="Arial"/>
                <w:i/>
                <w:sz w:val="20"/>
                <w:szCs w:val="20"/>
              </w:rPr>
              <w:t>*Graduated</w:t>
            </w:r>
            <w:r w:rsidRPr="003E224A">
              <w:rPr>
                <w:rFonts w:ascii="Arial" w:hAnsi="Arial" w:cs="Arial"/>
                <w:sz w:val="20"/>
                <w:szCs w:val="20"/>
              </w:rPr>
              <w:t xml:space="preserve">: Date by which you will have received your basic (primary) medical qualification, which clearly displays the full date of conferral  </w:t>
            </w:r>
          </w:p>
          <w:p w14:paraId="49AE5287" w14:textId="2D612ADC" w:rsidR="000D218D" w:rsidRPr="003E224A" w:rsidRDefault="000D218D" w:rsidP="000D218D">
            <w:pPr>
              <w:numPr>
                <w:ilvl w:val="0"/>
                <w:numId w:val="2"/>
              </w:numPr>
              <w:spacing w:before="120" w:after="60" w:line="276" w:lineRule="auto"/>
              <w:rPr>
                <w:rFonts w:ascii="Arial" w:eastAsia="Times New Roman" w:hAnsi="Arial" w:cs="Arial"/>
                <w:sz w:val="20"/>
                <w:szCs w:val="20"/>
                <w:lang w:val="en-GB" w:eastAsia="en-GB"/>
              </w:rPr>
            </w:pPr>
            <w:r w:rsidRPr="003E224A">
              <w:rPr>
                <w:rFonts w:ascii="Arial" w:eastAsia="Times New Roman" w:hAnsi="Arial" w:cs="Arial"/>
                <w:sz w:val="20"/>
                <w:szCs w:val="20"/>
                <w:lang w:val="en-GB" w:eastAsia="en-GB"/>
              </w:rPr>
              <w:t>Be registered as an Intern on the Internship Registration Division of the Register of Medical Practitioners maintained by the Medical Council (of Ireland).</w:t>
            </w:r>
          </w:p>
          <w:p w14:paraId="3FA0ECBE" w14:textId="77777777" w:rsidR="000D218D" w:rsidRPr="003E224A" w:rsidRDefault="000D218D" w:rsidP="000D218D">
            <w:pPr>
              <w:numPr>
                <w:ilvl w:val="0"/>
                <w:numId w:val="2"/>
              </w:numPr>
              <w:spacing w:after="60" w:line="276" w:lineRule="auto"/>
              <w:rPr>
                <w:rFonts w:ascii="Arial" w:eastAsia="Times New Roman" w:hAnsi="Arial" w:cs="Arial"/>
                <w:sz w:val="20"/>
                <w:szCs w:val="20"/>
                <w:lang w:val="en-GB" w:eastAsia="en-GB"/>
              </w:rPr>
            </w:pPr>
            <w:r w:rsidRPr="003E224A">
              <w:rPr>
                <w:rFonts w:ascii="Arial" w:eastAsia="Times New Roman" w:hAnsi="Arial" w:cs="Arial"/>
                <w:sz w:val="20"/>
                <w:szCs w:val="20"/>
                <w:lang w:val="en-GB" w:eastAsia="en-GB"/>
              </w:rPr>
              <w:lastRenderedPageBreak/>
              <w:t>Not be registered or entitled to registration on the General Division, Trainee Specialist Division (other than as an Intern on the latter), Supervised Division, Visiting EEA Practitioners Division or Specialist Division of the Register of Medical Practitioners maintained by the Medical Council.</w:t>
            </w:r>
          </w:p>
          <w:p w14:paraId="1BA71DDA" w14:textId="77777777" w:rsidR="000D218D" w:rsidRPr="003E224A" w:rsidRDefault="000D218D" w:rsidP="000D218D">
            <w:pPr>
              <w:numPr>
                <w:ilvl w:val="0"/>
                <w:numId w:val="2"/>
              </w:numPr>
              <w:spacing w:after="60" w:line="276" w:lineRule="auto"/>
              <w:rPr>
                <w:rFonts w:ascii="Arial" w:eastAsia="Times New Roman" w:hAnsi="Arial" w:cs="Arial"/>
                <w:sz w:val="20"/>
                <w:szCs w:val="20"/>
                <w:lang w:val="en-GB" w:eastAsia="en-GB"/>
              </w:rPr>
            </w:pPr>
            <w:r w:rsidRPr="003E224A">
              <w:rPr>
                <w:rFonts w:ascii="Arial" w:eastAsia="Times New Roman" w:hAnsi="Arial" w:cs="Arial"/>
                <w:sz w:val="20"/>
                <w:szCs w:val="20"/>
                <w:lang w:val="en-GB" w:eastAsia="en-GB"/>
              </w:rPr>
              <w:t>Not have already commenced Intern training (or equivalent formal practical training) in Ireland or any other country.</w:t>
            </w:r>
          </w:p>
          <w:p w14:paraId="7530EC17" w14:textId="77777777" w:rsidR="000D218D" w:rsidRPr="003E224A" w:rsidRDefault="000D218D" w:rsidP="000D218D">
            <w:pPr>
              <w:numPr>
                <w:ilvl w:val="0"/>
                <w:numId w:val="2"/>
              </w:numPr>
              <w:spacing w:after="60" w:line="276" w:lineRule="auto"/>
              <w:rPr>
                <w:rFonts w:ascii="Arial" w:eastAsia="Times New Roman" w:hAnsi="Arial" w:cs="Arial"/>
                <w:sz w:val="20"/>
                <w:szCs w:val="20"/>
                <w:lang w:val="en-GB" w:eastAsia="en-GB"/>
              </w:rPr>
            </w:pPr>
            <w:r w:rsidRPr="003E224A">
              <w:rPr>
                <w:rFonts w:ascii="Arial" w:eastAsia="Times New Roman" w:hAnsi="Arial" w:cs="Arial"/>
                <w:sz w:val="20"/>
                <w:szCs w:val="20"/>
                <w:lang w:val="en-GB" w:eastAsia="en-GB"/>
              </w:rPr>
              <w:t>Not have already completed Intern training (or equivalent formal practical training) in Ireland or any other country.</w:t>
            </w:r>
          </w:p>
          <w:p w14:paraId="26024FAD" w14:textId="415DD234" w:rsidR="009401AF" w:rsidRPr="00910333" w:rsidRDefault="000D218D" w:rsidP="009401AF">
            <w:pPr>
              <w:pStyle w:val="NoSpacing"/>
              <w:numPr>
                <w:ilvl w:val="0"/>
                <w:numId w:val="3"/>
              </w:numPr>
              <w:rPr>
                <w:rFonts w:ascii="Arial" w:hAnsi="Arial" w:cs="Arial"/>
                <w:b/>
                <w:color w:val="FF0000"/>
                <w:sz w:val="20"/>
                <w:szCs w:val="20"/>
              </w:rPr>
            </w:pPr>
            <w:r w:rsidRPr="003E224A">
              <w:rPr>
                <w:rFonts w:ascii="Arial" w:eastAsia="Times New Roman" w:hAnsi="Arial" w:cs="Arial"/>
                <w:sz w:val="20"/>
                <w:szCs w:val="20"/>
                <w:lang w:val="en-GB" w:eastAsia="en-GB"/>
              </w:rPr>
              <w:t xml:space="preserve">Your centile must be available on or before </w:t>
            </w:r>
            <w:r w:rsidRPr="00327271">
              <w:rPr>
                <w:rFonts w:ascii="Arial" w:hAnsi="Arial" w:cs="Arial"/>
                <w:b/>
                <w:sz w:val="20"/>
                <w:szCs w:val="20"/>
              </w:rPr>
              <w:t xml:space="preserve">5pm Wednesday </w:t>
            </w:r>
            <w:r w:rsidR="009401AF" w:rsidRPr="00327271">
              <w:rPr>
                <w:rFonts w:ascii="Arial" w:hAnsi="Arial" w:cs="Arial"/>
                <w:b/>
                <w:sz w:val="20"/>
                <w:szCs w:val="20"/>
              </w:rPr>
              <w:t>1</w:t>
            </w:r>
            <w:r w:rsidR="003E224A" w:rsidRPr="00327271">
              <w:rPr>
                <w:rFonts w:ascii="Arial" w:hAnsi="Arial" w:cs="Arial"/>
                <w:b/>
                <w:sz w:val="20"/>
                <w:szCs w:val="20"/>
              </w:rPr>
              <w:t>3</w:t>
            </w:r>
            <w:r w:rsidR="009401AF" w:rsidRPr="00327271">
              <w:rPr>
                <w:rFonts w:ascii="Arial" w:hAnsi="Arial" w:cs="Arial"/>
                <w:b/>
                <w:sz w:val="20"/>
                <w:szCs w:val="20"/>
                <w:vertAlign w:val="superscript"/>
              </w:rPr>
              <w:t>th</w:t>
            </w:r>
            <w:r w:rsidR="009401AF" w:rsidRPr="00327271">
              <w:rPr>
                <w:rFonts w:ascii="Arial" w:hAnsi="Arial" w:cs="Arial"/>
                <w:b/>
                <w:sz w:val="20"/>
                <w:szCs w:val="20"/>
              </w:rPr>
              <w:t xml:space="preserve"> </w:t>
            </w:r>
            <w:r w:rsidRPr="00327271">
              <w:rPr>
                <w:rFonts w:ascii="Arial" w:hAnsi="Arial" w:cs="Arial"/>
                <w:b/>
                <w:sz w:val="20"/>
                <w:szCs w:val="20"/>
              </w:rPr>
              <w:t>May 202</w:t>
            </w:r>
            <w:r w:rsidR="003E224A" w:rsidRPr="00327271">
              <w:rPr>
                <w:rFonts w:ascii="Arial" w:hAnsi="Arial" w:cs="Arial"/>
                <w:b/>
                <w:sz w:val="20"/>
                <w:szCs w:val="20"/>
              </w:rPr>
              <w:t>6</w:t>
            </w:r>
          </w:p>
          <w:p w14:paraId="0BC8332A" w14:textId="77777777" w:rsidR="009401AF" w:rsidRPr="00910333" w:rsidRDefault="009401AF" w:rsidP="009401AF">
            <w:pPr>
              <w:pStyle w:val="NoSpacing"/>
              <w:ind w:left="360"/>
              <w:rPr>
                <w:rFonts w:ascii="Arial" w:hAnsi="Arial" w:cs="Arial"/>
                <w:b/>
                <w:color w:val="FF0000"/>
                <w:sz w:val="20"/>
                <w:szCs w:val="20"/>
              </w:rPr>
            </w:pPr>
          </w:p>
          <w:p w14:paraId="5B5292A7" w14:textId="6F2196A1" w:rsidR="000D218D" w:rsidRPr="001B0E49" w:rsidRDefault="000D218D" w:rsidP="009401AF">
            <w:pPr>
              <w:pStyle w:val="NoSpacing"/>
              <w:ind w:left="360"/>
              <w:rPr>
                <w:rFonts w:ascii="Arial" w:hAnsi="Arial" w:cs="Arial"/>
                <w:b/>
                <w:sz w:val="20"/>
                <w:szCs w:val="20"/>
              </w:rPr>
            </w:pPr>
            <w:r w:rsidRPr="002E028D">
              <w:rPr>
                <w:rFonts w:ascii="Arial" w:hAnsi="Arial" w:cs="Arial"/>
                <w:sz w:val="20"/>
                <w:szCs w:val="20"/>
              </w:rPr>
              <w:t xml:space="preserve">Applicants must have graduated* </w:t>
            </w:r>
            <w:r w:rsidRPr="002E028D">
              <w:rPr>
                <w:rFonts w:ascii="Arial" w:hAnsi="Arial" w:cs="Arial"/>
                <w:sz w:val="20"/>
                <w:szCs w:val="20"/>
                <w:u w:val="single"/>
              </w:rPr>
              <w:t>on or after</w:t>
            </w:r>
            <w:r w:rsidRPr="002E028D">
              <w:rPr>
                <w:rFonts w:ascii="Arial" w:hAnsi="Arial" w:cs="Arial"/>
                <w:sz w:val="20"/>
                <w:szCs w:val="20"/>
              </w:rPr>
              <w:t xml:space="preserve"> 1st April 202</w:t>
            </w:r>
            <w:r w:rsidR="003E224A" w:rsidRPr="002E028D">
              <w:rPr>
                <w:rFonts w:ascii="Arial" w:hAnsi="Arial" w:cs="Arial"/>
                <w:sz w:val="20"/>
                <w:szCs w:val="20"/>
              </w:rPr>
              <w:t>4</w:t>
            </w:r>
            <w:r w:rsidRPr="002E028D">
              <w:rPr>
                <w:rFonts w:ascii="Arial" w:hAnsi="Arial" w:cs="Arial"/>
                <w:sz w:val="20"/>
                <w:szCs w:val="20"/>
              </w:rPr>
              <w:t xml:space="preserve"> and be eligible to apply for registration with the Irish Medical Council </w:t>
            </w:r>
            <w:r w:rsidRPr="002E028D">
              <w:rPr>
                <w:rFonts w:ascii="Arial" w:hAnsi="Arial" w:cs="Arial"/>
                <w:sz w:val="20"/>
                <w:szCs w:val="20"/>
                <w:u w:val="single"/>
              </w:rPr>
              <w:t xml:space="preserve">on or </w:t>
            </w:r>
            <w:r w:rsidRPr="001B0E49">
              <w:rPr>
                <w:rFonts w:ascii="Arial" w:hAnsi="Arial" w:cs="Arial"/>
                <w:sz w:val="20"/>
                <w:szCs w:val="20"/>
                <w:u w:val="single"/>
              </w:rPr>
              <w:t>before</w:t>
            </w:r>
            <w:r w:rsidRPr="001B0E49">
              <w:rPr>
                <w:rFonts w:ascii="Arial" w:hAnsi="Arial" w:cs="Arial"/>
                <w:b/>
                <w:sz w:val="20"/>
                <w:szCs w:val="20"/>
              </w:rPr>
              <w:t xml:space="preserve"> </w:t>
            </w:r>
            <w:r w:rsidR="001B0E49" w:rsidRPr="001B0E49">
              <w:rPr>
                <w:rFonts w:ascii="Arial" w:hAnsi="Arial" w:cs="Arial"/>
                <w:b/>
                <w:sz w:val="20"/>
                <w:szCs w:val="20"/>
              </w:rPr>
              <w:t>Thursday 11</w:t>
            </w:r>
            <w:r w:rsidR="001B0E49" w:rsidRPr="001B0E49">
              <w:rPr>
                <w:rFonts w:ascii="Arial" w:hAnsi="Arial" w:cs="Arial"/>
                <w:b/>
                <w:sz w:val="20"/>
                <w:szCs w:val="20"/>
                <w:vertAlign w:val="superscript"/>
              </w:rPr>
              <w:t>th</w:t>
            </w:r>
            <w:r w:rsidR="001B0E49" w:rsidRPr="001B0E49">
              <w:rPr>
                <w:rFonts w:ascii="Arial" w:hAnsi="Arial" w:cs="Arial"/>
                <w:b/>
                <w:sz w:val="20"/>
                <w:szCs w:val="20"/>
              </w:rPr>
              <w:t xml:space="preserve"> </w:t>
            </w:r>
            <w:r w:rsidR="009401AF" w:rsidRPr="001B0E49">
              <w:rPr>
                <w:rFonts w:ascii="Arial" w:hAnsi="Arial" w:cs="Arial"/>
                <w:b/>
                <w:sz w:val="20"/>
                <w:szCs w:val="20"/>
                <w:vertAlign w:val="superscript"/>
              </w:rPr>
              <w:t xml:space="preserve"> </w:t>
            </w:r>
            <w:r w:rsidRPr="001B0E49">
              <w:rPr>
                <w:rFonts w:ascii="Arial" w:hAnsi="Arial" w:cs="Arial"/>
                <w:b/>
                <w:sz w:val="20"/>
                <w:szCs w:val="20"/>
              </w:rPr>
              <w:t>June 202</w:t>
            </w:r>
            <w:r w:rsidR="003E224A" w:rsidRPr="001B0E49">
              <w:rPr>
                <w:rFonts w:ascii="Arial" w:hAnsi="Arial" w:cs="Arial"/>
                <w:b/>
                <w:sz w:val="20"/>
                <w:szCs w:val="20"/>
              </w:rPr>
              <w:t>6</w:t>
            </w:r>
          </w:p>
          <w:p w14:paraId="09D0E4D1" w14:textId="77777777" w:rsidR="000D218D" w:rsidRPr="00910333" w:rsidRDefault="000D218D" w:rsidP="006A5C90">
            <w:pPr>
              <w:pStyle w:val="NoSpacing"/>
              <w:ind w:left="426"/>
              <w:rPr>
                <w:rFonts w:ascii="Arial" w:hAnsi="Arial" w:cs="Arial"/>
                <w:color w:val="FF0000"/>
                <w:sz w:val="20"/>
                <w:szCs w:val="20"/>
              </w:rPr>
            </w:pPr>
          </w:p>
          <w:p w14:paraId="2DE6D8BB" w14:textId="77777777" w:rsidR="000D218D" w:rsidRPr="002E028D" w:rsidRDefault="000D218D" w:rsidP="006A5C90">
            <w:pPr>
              <w:spacing w:after="60" w:line="276" w:lineRule="auto"/>
              <w:ind w:left="394"/>
              <w:rPr>
                <w:rFonts w:ascii="Arial" w:eastAsia="Times New Roman" w:hAnsi="Arial" w:cs="Arial"/>
                <w:sz w:val="20"/>
                <w:szCs w:val="20"/>
                <w:lang w:val="en-GB" w:eastAsia="en-GB"/>
              </w:rPr>
            </w:pPr>
            <w:r w:rsidRPr="002E028D">
              <w:rPr>
                <w:rFonts w:ascii="Arial" w:hAnsi="Arial" w:cs="Arial"/>
                <w:i/>
                <w:sz w:val="20"/>
                <w:szCs w:val="20"/>
              </w:rPr>
              <w:t>*Graduated</w:t>
            </w:r>
            <w:r w:rsidRPr="002E028D">
              <w:rPr>
                <w:rFonts w:ascii="Arial" w:hAnsi="Arial" w:cs="Arial"/>
                <w:sz w:val="20"/>
                <w:szCs w:val="20"/>
              </w:rPr>
              <w:t>: Date by which you will have received your basic (primary) medical qualification, which clearly displays the full date of conferral</w:t>
            </w:r>
          </w:p>
          <w:p w14:paraId="44C88CC8" w14:textId="77777777" w:rsidR="000D218D" w:rsidRPr="009401AF" w:rsidRDefault="000D218D" w:rsidP="006A5C90">
            <w:pPr>
              <w:spacing w:after="0" w:line="240" w:lineRule="auto"/>
              <w:rPr>
                <w:rFonts w:ascii="Arial" w:eastAsia="Times New Roman" w:hAnsi="Arial" w:cs="Arial"/>
                <w:sz w:val="20"/>
                <w:szCs w:val="20"/>
                <w:lang w:val="en-GB" w:eastAsia="en-GB"/>
              </w:rPr>
            </w:pPr>
          </w:p>
          <w:p w14:paraId="5CCDA3DB" w14:textId="77777777" w:rsidR="000D218D" w:rsidRPr="009401AF" w:rsidRDefault="000D218D" w:rsidP="006A5C90">
            <w:pPr>
              <w:spacing w:after="60" w:line="276" w:lineRule="auto"/>
              <w:ind w:left="34"/>
              <w:rPr>
                <w:rFonts w:ascii="Arial" w:eastAsia="Times New Roman" w:hAnsi="Arial" w:cs="Arial"/>
                <w:b/>
                <w:i/>
                <w:sz w:val="20"/>
                <w:szCs w:val="20"/>
                <w:lang w:val="en-GB" w:eastAsia="en-GB"/>
              </w:rPr>
            </w:pPr>
            <w:r w:rsidRPr="009401AF">
              <w:rPr>
                <w:rFonts w:ascii="Arial" w:eastAsia="Times New Roman" w:hAnsi="Arial" w:cs="Arial"/>
                <w:b/>
                <w:i/>
                <w:sz w:val="20"/>
                <w:szCs w:val="20"/>
                <w:lang w:val="en-GB" w:eastAsia="en-GB"/>
              </w:rPr>
              <w:t>Health</w:t>
            </w:r>
          </w:p>
          <w:p w14:paraId="5813E22C" w14:textId="77777777" w:rsidR="000D218D" w:rsidRPr="009401AF" w:rsidRDefault="000D218D" w:rsidP="006A5C90">
            <w:pPr>
              <w:spacing w:after="60" w:line="276" w:lineRule="auto"/>
              <w:ind w:left="34"/>
              <w:rPr>
                <w:rFonts w:ascii="Arial" w:eastAsia="Times New Roman" w:hAnsi="Arial" w:cs="Arial"/>
                <w:sz w:val="20"/>
                <w:szCs w:val="20"/>
                <w:lang w:val="en-GB" w:eastAsia="en-GB"/>
              </w:rPr>
            </w:pPr>
            <w:r w:rsidRPr="009401AF">
              <w:rPr>
                <w:rFonts w:ascii="Arial" w:eastAsia="Times New Roman" w:hAnsi="Arial" w:cs="Arial"/>
                <w:sz w:val="20"/>
                <w:szCs w:val="20"/>
                <w:lang w:val="en-GB" w:eastAsia="en-GB"/>
              </w:rPr>
              <w:t>A candidate for and any person holding the office must be fully competent and capable of undertaking the duties attached to the office and be in a state of health such as would indicate a reasonable prospect of ability to render regular and efficient service.</w:t>
            </w:r>
          </w:p>
          <w:p w14:paraId="0DD8951E" w14:textId="77777777" w:rsidR="000D218D" w:rsidRPr="009401AF" w:rsidRDefault="000D218D" w:rsidP="006A5C90">
            <w:pPr>
              <w:pStyle w:val="NoSpacing"/>
              <w:rPr>
                <w:rFonts w:ascii="Arial" w:hAnsi="Arial" w:cs="Arial"/>
                <w:sz w:val="20"/>
                <w:szCs w:val="20"/>
                <w:lang w:val="en-GB" w:eastAsia="en-GB"/>
              </w:rPr>
            </w:pPr>
          </w:p>
          <w:p w14:paraId="48DD5F4A" w14:textId="77777777" w:rsidR="000D218D" w:rsidRPr="009401AF" w:rsidRDefault="000D218D" w:rsidP="006A5C90">
            <w:pPr>
              <w:spacing w:after="60" w:line="276" w:lineRule="auto"/>
              <w:ind w:left="34"/>
              <w:rPr>
                <w:rFonts w:ascii="Arial" w:eastAsia="Times New Roman" w:hAnsi="Arial" w:cs="Arial"/>
                <w:b/>
                <w:i/>
                <w:sz w:val="20"/>
                <w:szCs w:val="20"/>
                <w:lang w:val="en-GB" w:eastAsia="en-GB"/>
              </w:rPr>
            </w:pPr>
            <w:r w:rsidRPr="009401AF">
              <w:rPr>
                <w:rFonts w:ascii="Arial" w:eastAsia="Times New Roman" w:hAnsi="Arial" w:cs="Arial"/>
                <w:b/>
                <w:i/>
                <w:sz w:val="20"/>
                <w:szCs w:val="20"/>
                <w:lang w:val="en-GB" w:eastAsia="en-GB"/>
              </w:rPr>
              <w:t>Character</w:t>
            </w:r>
          </w:p>
          <w:p w14:paraId="6F9D66FB" w14:textId="77777777" w:rsidR="000D218D" w:rsidRPr="009401AF" w:rsidRDefault="000D218D" w:rsidP="006A5C90">
            <w:pPr>
              <w:spacing w:after="60" w:line="276" w:lineRule="auto"/>
              <w:ind w:left="34"/>
              <w:rPr>
                <w:rFonts w:ascii="Arial" w:eastAsia="Times New Roman" w:hAnsi="Arial" w:cs="Arial"/>
                <w:sz w:val="20"/>
                <w:szCs w:val="20"/>
                <w:lang w:val="en-GB" w:eastAsia="en-GB"/>
              </w:rPr>
            </w:pPr>
            <w:r w:rsidRPr="009401AF">
              <w:rPr>
                <w:rFonts w:ascii="Arial" w:eastAsia="Times New Roman" w:hAnsi="Arial" w:cs="Arial"/>
                <w:sz w:val="20"/>
                <w:szCs w:val="20"/>
                <w:lang w:val="en-GB" w:eastAsia="en-GB"/>
              </w:rPr>
              <w:t>Each candidate for and any person holding the office must be of good character.</w:t>
            </w:r>
          </w:p>
          <w:p w14:paraId="0484A7DE" w14:textId="77777777" w:rsidR="000D218D" w:rsidRDefault="000D218D" w:rsidP="006A5C90">
            <w:pPr>
              <w:spacing w:after="60" w:line="240" w:lineRule="auto"/>
              <w:ind w:left="34"/>
              <w:rPr>
                <w:rFonts w:ascii="Arial" w:eastAsia="Times New Roman" w:hAnsi="Arial" w:cs="Arial"/>
                <w:sz w:val="20"/>
                <w:szCs w:val="20"/>
                <w:lang w:val="en-GB" w:eastAsia="en-GB"/>
              </w:rPr>
            </w:pPr>
          </w:p>
          <w:p w14:paraId="7028ACB6" w14:textId="77777777" w:rsidR="000D218D" w:rsidRPr="009401AF" w:rsidRDefault="000D218D" w:rsidP="006A5C90">
            <w:pPr>
              <w:spacing w:after="60" w:line="276" w:lineRule="auto"/>
              <w:ind w:left="34"/>
              <w:rPr>
                <w:rFonts w:ascii="Arial" w:eastAsia="Times New Roman" w:hAnsi="Arial" w:cs="Arial"/>
                <w:b/>
                <w:i/>
                <w:sz w:val="20"/>
                <w:szCs w:val="20"/>
                <w:lang w:val="en-GB" w:eastAsia="en-GB"/>
              </w:rPr>
            </w:pPr>
            <w:r w:rsidRPr="009401AF">
              <w:rPr>
                <w:rFonts w:ascii="Arial" w:eastAsia="Times New Roman" w:hAnsi="Arial" w:cs="Arial"/>
                <w:b/>
                <w:i/>
                <w:sz w:val="20"/>
                <w:szCs w:val="20"/>
                <w:lang w:val="en-GB" w:eastAsia="en-GB"/>
              </w:rPr>
              <w:t>Age</w:t>
            </w:r>
          </w:p>
          <w:p w14:paraId="6376C3BE" w14:textId="77777777" w:rsidR="000D218D" w:rsidRPr="009401AF" w:rsidRDefault="000D218D" w:rsidP="006A5C90">
            <w:pPr>
              <w:spacing w:after="120" w:line="276" w:lineRule="auto"/>
              <w:ind w:left="34"/>
              <w:rPr>
                <w:rFonts w:ascii="Arial" w:eastAsia="Times New Roman" w:hAnsi="Arial" w:cs="Arial"/>
                <w:sz w:val="20"/>
                <w:szCs w:val="20"/>
                <w:lang w:val="en-GB" w:eastAsia="en-GB"/>
              </w:rPr>
            </w:pPr>
            <w:r w:rsidRPr="009401AF">
              <w:rPr>
                <w:rFonts w:ascii="Arial" w:eastAsia="Times New Roman" w:hAnsi="Arial" w:cs="Arial"/>
                <w:sz w:val="20"/>
                <w:szCs w:val="20"/>
                <w:lang w:val="en-GB" w:eastAsia="en-GB"/>
              </w:rPr>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tc>
      </w:tr>
      <w:tr w:rsidR="000D218D" w:rsidRPr="000D218D" w14:paraId="6B5C1860" w14:textId="77777777" w:rsidTr="00A5608A">
        <w:trPr>
          <w:trHeight w:val="1100"/>
        </w:trPr>
        <w:tc>
          <w:tcPr>
            <w:tcW w:w="2127" w:type="dxa"/>
          </w:tcPr>
          <w:p w14:paraId="5FF744EB" w14:textId="77777777" w:rsidR="000D218D" w:rsidRPr="000D218D" w:rsidRDefault="000D218D" w:rsidP="006A5C90">
            <w:pPr>
              <w:spacing w:before="120" w:after="0" w:line="240" w:lineRule="auto"/>
              <w:rPr>
                <w:rFonts w:ascii="Arial" w:eastAsia="Times New Roman" w:hAnsi="Arial" w:cs="Arial"/>
                <w:color w:val="FF0000"/>
                <w:sz w:val="20"/>
                <w:szCs w:val="20"/>
                <w:lang w:val="en-GB" w:eastAsia="en-GB"/>
              </w:rPr>
            </w:pPr>
            <w:r w:rsidRPr="000D218D">
              <w:rPr>
                <w:rFonts w:ascii="Arial" w:eastAsia="Times New Roman" w:hAnsi="Arial" w:cs="Arial"/>
                <w:b/>
                <w:sz w:val="20"/>
                <w:szCs w:val="20"/>
                <w:lang w:val="en-GB" w:eastAsia="en-GB"/>
              </w:rPr>
              <w:lastRenderedPageBreak/>
              <w:t>Skills, competencies, and/or knowledge</w:t>
            </w:r>
          </w:p>
        </w:tc>
        <w:tc>
          <w:tcPr>
            <w:tcW w:w="7938" w:type="dxa"/>
          </w:tcPr>
          <w:p w14:paraId="2C1BDED6" w14:textId="77777777" w:rsidR="000D218D" w:rsidRPr="000D218D" w:rsidRDefault="000D218D" w:rsidP="000D218D">
            <w:pPr>
              <w:numPr>
                <w:ilvl w:val="0"/>
                <w:numId w:val="1"/>
              </w:numPr>
              <w:spacing w:before="120" w:after="60" w:line="276" w:lineRule="auto"/>
              <w:ind w:left="357" w:hanging="357"/>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Sufficient command of the English language to effectively carry out the duties and responsibilities of the role in line with requirements as defined by the HSE.</w:t>
            </w:r>
          </w:p>
          <w:p w14:paraId="44408E0F" w14:textId="77777777" w:rsidR="000D218D" w:rsidRPr="000D218D" w:rsidRDefault="000D218D" w:rsidP="000D218D">
            <w:pPr>
              <w:numPr>
                <w:ilvl w:val="0"/>
                <w:numId w:val="1"/>
              </w:numPr>
              <w:spacing w:before="120" w:after="60" w:line="276" w:lineRule="auto"/>
              <w:ind w:left="357" w:hanging="357"/>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Sufficient clinical knowledge and evidence based practice to carry out the duties and responsibilities of the role, with appropriate supervision from more senior clinicians.</w:t>
            </w:r>
          </w:p>
          <w:p w14:paraId="7B96B8E0" w14:textId="77777777" w:rsidR="000D218D" w:rsidRPr="000D218D" w:rsidRDefault="000D218D" w:rsidP="000D218D">
            <w:pPr>
              <w:numPr>
                <w:ilvl w:val="0"/>
                <w:numId w:val="1"/>
              </w:numPr>
              <w:spacing w:before="120" w:after="60" w:line="276" w:lineRule="auto"/>
              <w:ind w:left="357" w:hanging="357"/>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An ability to apply knowledge to evidence based practice.</w:t>
            </w:r>
          </w:p>
          <w:p w14:paraId="603F6B00" w14:textId="77777777" w:rsidR="000D218D" w:rsidRPr="000D218D" w:rsidRDefault="000D218D" w:rsidP="000D218D">
            <w:pPr>
              <w:numPr>
                <w:ilvl w:val="0"/>
                <w:numId w:val="1"/>
              </w:numPr>
              <w:spacing w:before="120" w:after="60" w:line="276" w:lineRule="auto"/>
              <w:ind w:left="357" w:hanging="357"/>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Effective team skills and leadership potential.</w:t>
            </w:r>
          </w:p>
          <w:p w14:paraId="7BF8C220" w14:textId="77777777" w:rsidR="000D218D" w:rsidRPr="000D218D" w:rsidRDefault="000D218D" w:rsidP="000D218D">
            <w:pPr>
              <w:numPr>
                <w:ilvl w:val="0"/>
                <w:numId w:val="1"/>
              </w:numPr>
              <w:spacing w:before="120" w:after="60" w:line="276" w:lineRule="auto"/>
              <w:ind w:left="357" w:hanging="357"/>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The ability to plan and deliver care in an effective and resourceful manner.</w:t>
            </w:r>
          </w:p>
          <w:p w14:paraId="113C51BE" w14:textId="77777777" w:rsidR="000D218D" w:rsidRPr="000D218D" w:rsidRDefault="000D218D" w:rsidP="000D218D">
            <w:pPr>
              <w:numPr>
                <w:ilvl w:val="0"/>
                <w:numId w:val="1"/>
              </w:numPr>
              <w:spacing w:before="120" w:after="60" w:line="276" w:lineRule="auto"/>
              <w:ind w:left="357" w:hanging="357"/>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An ability to manage and develop self in a busy working environment.</w:t>
            </w:r>
          </w:p>
          <w:p w14:paraId="5218B346" w14:textId="77777777" w:rsidR="000D218D" w:rsidRPr="000D218D" w:rsidRDefault="000D218D" w:rsidP="000D218D">
            <w:pPr>
              <w:numPr>
                <w:ilvl w:val="0"/>
                <w:numId w:val="1"/>
              </w:numPr>
              <w:spacing w:before="120" w:after="60" w:line="276" w:lineRule="auto"/>
              <w:ind w:left="357" w:hanging="357"/>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The ability to effectively evaluate clinical information and make appropriate decisions under appropriate supervision.</w:t>
            </w:r>
          </w:p>
          <w:p w14:paraId="18A268B0" w14:textId="77777777" w:rsidR="000D218D" w:rsidRPr="000D218D" w:rsidRDefault="000D218D" w:rsidP="000D218D">
            <w:pPr>
              <w:numPr>
                <w:ilvl w:val="0"/>
                <w:numId w:val="1"/>
              </w:numPr>
              <w:spacing w:before="120" w:after="60" w:line="276" w:lineRule="auto"/>
              <w:ind w:left="357" w:hanging="357"/>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A commitment to assuring high standards and strive for a patient centred service.</w:t>
            </w:r>
          </w:p>
          <w:p w14:paraId="2996DCC3" w14:textId="77777777" w:rsidR="000D218D" w:rsidRPr="000D218D" w:rsidRDefault="000D218D" w:rsidP="000D218D">
            <w:pPr>
              <w:numPr>
                <w:ilvl w:val="0"/>
                <w:numId w:val="1"/>
              </w:numPr>
              <w:spacing w:before="120" w:after="60" w:line="276" w:lineRule="auto"/>
              <w:ind w:left="357" w:hanging="357"/>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Effective team skills.</w:t>
            </w:r>
          </w:p>
          <w:p w14:paraId="1BA000DB" w14:textId="77777777" w:rsidR="000D218D" w:rsidRPr="000D218D" w:rsidRDefault="000D218D" w:rsidP="000D218D">
            <w:pPr>
              <w:numPr>
                <w:ilvl w:val="0"/>
                <w:numId w:val="1"/>
              </w:numPr>
              <w:spacing w:before="120" w:after="60" w:line="276" w:lineRule="auto"/>
              <w:ind w:left="357" w:hanging="357"/>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Effective communication and interpersonal skills including the ability to collaborate with colleagues, families etc. and good presentation skills.</w:t>
            </w:r>
          </w:p>
          <w:p w14:paraId="644D8721" w14:textId="77777777" w:rsidR="000D218D" w:rsidRPr="000D218D" w:rsidRDefault="000D218D" w:rsidP="000D218D">
            <w:pPr>
              <w:numPr>
                <w:ilvl w:val="0"/>
                <w:numId w:val="1"/>
              </w:numPr>
              <w:spacing w:before="120" w:after="60" w:line="276" w:lineRule="auto"/>
              <w:ind w:left="357" w:hanging="357"/>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Awareness and appreciation of the patient and the ability to empathise with and treat others with dignity and respect, with awareness of patient safety at all times.</w:t>
            </w:r>
          </w:p>
          <w:p w14:paraId="0D45F853" w14:textId="77777777" w:rsidR="000D218D" w:rsidRPr="000D218D" w:rsidRDefault="000D218D" w:rsidP="000D218D">
            <w:pPr>
              <w:numPr>
                <w:ilvl w:val="0"/>
                <w:numId w:val="1"/>
              </w:numPr>
              <w:spacing w:before="120" w:after="60" w:line="276" w:lineRule="auto"/>
              <w:ind w:left="357" w:hanging="357"/>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Flexibility and openness to change.</w:t>
            </w:r>
          </w:p>
          <w:p w14:paraId="50543AE1" w14:textId="77777777" w:rsidR="000D218D" w:rsidRPr="000D218D" w:rsidRDefault="000D218D" w:rsidP="000D218D">
            <w:pPr>
              <w:numPr>
                <w:ilvl w:val="0"/>
                <w:numId w:val="1"/>
              </w:numPr>
              <w:spacing w:before="120" w:after="60" w:line="276" w:lineRule="auto"/>
              <w:ind w:left="357" w:hanging="357"/>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Ability to utilise supervision effectively.</w:t>
            </w:r>
          </w:p>
          <w:p w14:paraId="4A63A274" w14:textId="77777777" w:rsidR="000D218D" w:rsidRPr="000D218D" w:rsidRDefault="000D218D" w:rsidP="000D218D">
            <w:pPr>
              <w:numPr>
                <w:ilvl w:val="0"/>
                <w:numId w:val="1"/>
              </w:numPr>
              <w:spacing w:before="120" w:after="60" w:line="276" w:lineRule="auto"/>
              <w:ind w:left="357" w:hanging="357"/>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A willingness to develop IT skills relevant to the role.</w:t>
            </w:r>
          </w:p>
        </w:tc>
      </w:tr>
      <w:tr w:rsidR="000D218D" w:rsidRPr="000D218D" w14:paraId="3089991F" w14:textId="77777777" w:rsidTr="00A5608A">
        <w:trPr>
          <w:trHeight w:val="1100"/>
        </w:trPr>
        <w:tc>
          <w:tcPr>
            <w:tcW w:w="2127" w:type="dxa"/>
          </w:tcPr>
          <w:p w14:paraId="47200BB8" w14:textId="77777777" w:rsidR="000D218D" w:rsidRPr="000D218D" w:rsidRDefault="000D218D" w:rsidP="006A5C90">
            <w:pPr>
              <w:spacing w:before="120" w:after="0" w:line="240" w:lineRule="auto"/>
              <w:rPr>
                <w:rFonts w:ascii="Arial" w:eastAsia="Times New Roman" w:hAnsi="Arial" w:cs="Arial"/>
                <w:b/>
                <w:sz w:val="20"/>
                <w:szCs w:val="20"/>
                <w:lang w:val="en-GB" w:eastAsia="en-GB"/>
              </w:rPr>
            </w:pPr>
            <w:r w:rsidRPr="000D218D">
              <w:rPr>
                <w:rFonts w:ascii="Arial" w:eastAsia="Times New Roman" w:hAnsi="Arial" w:cs="Arial"/>
                <w:b/>
                <w:sz w:val="20"/>
                <w:szCs w:val="20"/>
                <w:lang w:val="en-GB" w:eastAsia="en-GB"/>
              </w:rPr>
              <w:t>Competition Specific Selection Process</w:t>
            </w:r>
          </w:p>
          <w:p w14:paraId="336E5A9A" w14:textId="77777777" w:rsidR="000D218D" w:rsidRPr="000D218D" w:rsidRDefault="000D218D" w:rsidP="006A5C90">
            <w:pPr>
              <w:spacing w:before="120" w:after="0" w:line="240" w:lineRule="auto"/>
              <w:rPr>
                <w:rFonts w:ascii="Arial" w:eastAsia="Times New Roman" w:hAnsi="Arial" w:cs="Arial"/>
                <w:b/>
                <w:sz w:val="20"/>
                <w:szCs w:val="20"/>
                <w:lang w:val="en-GB" w:eastAsia="en-GB"/>
              </w:rPr>
            </w:pPr>
          </w:p>
          <w:p w14:paraId="2B9687BC" w14:textId="77777777" w:rsidR="000D218D" w:rsidRPr="000D218D" w:rsidRDefault="000D218D" w:rsidP="006A5C90">
            <w:pPr>
              <w:spacing w:before="120" w:after="0" w:line="240" w:lineRule="auto"/>
              <w:rPr>
                <w:rFonts w:ascii="Arial" w:eastAsia="Times New Roman" w:hAnsi="Arial" w:cs="Arial"/>
                <w:b/>
                <w:sz w:val="20"/>
                <w:szCs w:val="20"/>
                <w:lang w:val="en-GB" w:eastAsia="en-GB"/>
              </w:rPr>
            </w:pPr>
          </w:p>
          <w:p w14:paraId="48E1FD34" w14:textId="77777777" w:rsidR="000D218D" w:rsidRPr="000D218D" w:rsidRDefault="000D218D" w:rsidP="006A5C90">
            <w:pPr>
              <w:spacing w:before="120" w:after="0" w:line="240" w:lineRule="auto"/>
              <w:rPr>
                <w:rFonts w:ascii="Arial" w:eastAsia="Times New Roman" w:hAnsi="Arial" w:cs="Arial"/>
                <w:b/>
                <w:sz w:val="20"/>
                <w:szCs w:val="20"/>
                <w:lang w:val="en-GB" w:eastAsia="en-GB"/>
              </w:rPr>
            </w:pPr>
            <w:r w:rsidRPr="000D218D">
              <w:rPr>
                <w:rFonts w:ascii="Arial" w:eastAsia="Times New Roman" w:hAnsi="Arial" w:cs="Arial"/>
                <w:b/>
                <w:sz w:val="20"/>
                <w:szCs w:val="20"/>
                <w:lang w:val="en-GB" w:eastAsia="en-GB"/>
              </w:rPr>
              <w:t>Shortlisting/Interview</w:t>
            </w:r>
          </w:p>
        </w:tc>
        <w:tc>
          <w:tcPr>
            <w:tcW w:w="7938" w:type="dxa"/>
          </w:tcPr>
          <w:p w14:paraId="20BB9FCA" w14:textId="18DFA1B2" w:rsidR="000D218D" w:rsidRPr="000D218D" w:rsidRDefault="000D218D" w:rsidP="006A5C90">
            <w:pPr>
              <w:spacing w:before="120"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Selection of candidates will be on the basis of (i) CAO Status, (ii) employment permit legislation and (iii) centile ranking of candidates in line with the process outlined in A Guide to Application and Appointment to Intern Training in Ireland</w:t>
            </w:r>
            <w:r w:rsidRPr="000D218D">
              <w:rPr>
                <w:rFonts w:ascii="Arial" w:eastAsia="Times New Roman" w:hAnsi="Arial" w:cs="Arial"/>
                <w:b/>
                <w:color w:val="FF0000"/>
                <w:sz w:val="20"/>
                <w:szCs w:val="20"/>
                <w:lang w:val="en-GB" w:eastAsia="en-GB"/>
              </w:rPr>
              <w:t xml:space="preserve"> </w:t>
            </w:r>
            <w:r w:rsidRPr="000D218D">
              <w:rPr>
                <w:rFonts w:ascii="Arial" w:eastAsia="Times New Roman" w:hAnsi="Arial" w:cs="Arial"/>
                <w:b/>
                <w:sz w:val="20"/>
                <w:szCs w:val="20"/>
                <w:lang w:val="en-GB" w:eastAsia="en-GB"/>
              </w:rPr>
              <w:t>202</w:t>
            </w:r>
            <w:r w:rsidR="002E028D">
              <w:rPr>
                <w:rFonts w:ascii="Arial" w:eastAsia="Times New Roman" w:hAnsi="Arial" w:cs="Arial"/>
                <w:b/>
                <w:sz w:val="20"/>
                <w:szCs w:val="20"/>
                <w:lang w:val="en-GB" w:eastAsia="en-GB"/>
              </w:rPr>
              <w:t>6</w:t>
            </w:r>
            <w:r w:rsidRPr="000D218D">
              <w:rPr>
                <w:rFonts w:ascii="Arial" w:eastAsia="Times New Roman" w:hAnsi="Arial" w:cs="Arial"/>
                <w:sz w:val="20"/>
                <w:szCs w:val="20"/>
                <w:lang w:val="en-GB" w:eastAsia="en-GB"/>
              </w:rPr>
              <w:t>.</w:t>
            </w:r>
          </w:p>
          <w:p w14:paraId="58EDD170" w14:textId="77777777" w:rsidR="000D218D" w:rsidRPr="000D218D" w:rsidRDefault="000D218D" w:rsidP="006A5C90">
            <w:pPr>
              <w:pStyle w:val="NoSpacing"/>
              <w:rPr>
                <w:rFonts w:ascii="Arial" w:hAnsi="Arial" w:cs="Arial"/>
                <w:sz w:val="20"/>
                <w:szCs w:val="20"/>
              </w:rPr>
            </w:pPr>
          </w:p>
          <w:p w14:paraId="36889359" w14:textId="29C89B5C" w:rsidR="000D218D" w:rsidRPr="000D218D" w:rsidRDefault="000D218D" w:rsidP="00540942">
            <w:pPr>
              <w:spacing w:after="60" w:line="276" w:lineRule="auto"/>
              <w:rPr>
                <w:rFonts w:ascii="Arial" w:eastAsia="Times New Roman" w:hAnsi="Arial" w:cs="Arial"/>
                <w:sz w:val="20"/>
                <w:szCs w:val="20"/>
                <w:lang w:val="en-GB" w:eastAsia="en-GB"/>
              </w:rPr>
            </w:pPr>
            <w:r w:rsidRPr="00540942">
              <w:rPr>
                <w:rFonts w:ascii="Arial" w:eastAsia="Times New Roman" w:hAnsi="Arial" w:cs="Arial"/>
                <w:sz w:val="20"/>
                <w:szCs w:val="20"/>
                <w:lang w:val="en-GB" w:eastAsia="en-GB"/>
              </w:rPr>
              <w:t>Interviews will not be held for intern posts. However, if you have applied for an academic track intern post and you are shortlisted, you will be called for interview</w:t>
            </w:r>
            <w:r w:rsidR="00540942">
              <w:rPr>
                <w:rFonts w:ascii="Arial" w:eastAsia="Times New Roman" w:hAnsi="Arial" w:cs="Arial"/>
                <w:sz w:val="20"/>
                <w:szCs w:val="20"/>
                <w:lang w:val="en-GB" w:eastAsia="en-GB"/>
              </w:rPr>
              <w:t>.</w:t>
            </w:r>
            <w:r w:rsidRPr="00540942">
              <w:rPr>
                <w:rFonts w:ascii="Arial" w:eastAsia="Times New Roman" w:hAnsi="Arial" w:cs="Arial"/>
                <w:sz w:val="20"/>
                <w:szCs w:val="20"/>
                <w:lang w:val="en-GB" w:eastAsia="en-GB"/>
              </w:rPr>
              <w:t xml:space="preserve"> </w:t>
            </w:r>
            <w:r w:rsidR="00540942" w:rsidRPr="00540942">
              <w:rPr>
                <w:rFonts w:ascii="Arial" w:eastAsia="Times New Roman" w:hAnsi="Arial" w:cs="Arial"/>
                <w:sz w:val="20"/>
                <w:szCs w:val="20"/>
                <w:lang w:val="en-GB" w:eastAsia="en-GB"/>
              </w:rPr>
              <w:t xml:space="preserve"> </w:t>
            </w:r>
          </w:p>
        </w:tc>
      </w:tr>
      <w:tr w:rsidR="000D218D" w:rsidRPr="000D218D" w14:paraId="1E0C044F" w14:textId="77777777" w:rsidTr="00A5608A">
        <w:trPr>
          <w:trHeight w:val="1100"/>
        </w:trPr>
        <w:tc>
          <w:tcPr>
            <w:tcW w:w="2127" w:type="dxa"/>
          </w:tcPr>
          <w:p w14:paraId="29C4014C" w14:textId="77777777" w:rsidR="000D218D" w:rsidRPr="000D218D" w:rsidRDefault="000D218D" w:rsidP="006A5C90">
            <w:pPr>
              <w:spacing w:before="120" w:after="0" w:line="240" w:lineRule="auto"/>
              <w:rPr>
                <w:rFonts w:ascii="Arial" w:eastAsia="Times New Roman" w:hAnsi="Arial" w:cs="Arial"/>
                <w:b/>
                <w:sz w:val="20"/>
                <w:szCs w:val="20"/>
                <w:lang w:val="en-GB" w:eastAsia="en-GB"/>
              </w:rPr>
            </w:pPr>
            <w:r w:rsidRPr="000D218D">
              <w:rPr>
                <w:rFonts w:ascii="Arial" w:eastAsia="Times New Roman" w:hAnsi="Arial" w:cs="Arial"/>
                <w:b/>
                <w:sz w:val="20"/>
                <w:szCs w:val="20"/>
                <w:lang w:val="en-GB" w:eastAsia="en-GB"/>
              </w:rPr>
              <w:t>Code of Practice</w:t>
            </w:r>
          </w:p>
        </w:tc>
        <w:tc>
          <w:tcPr>
            <w:tcW w:w="7938" w:type="dxa"/>
          </w:tcPr>
          <w:p w14:paraId="5F727B94" w14:textId="77777777" w:rsidR="000D218D" w:rsidRPr="000D218D" w:rsidRDefault="000D218D" w:rsidP="006A5C90">
            <w:pPr>
              <w:spacing w:before="120"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outlines procedures in relation to requests for a review of the recruitment and selection process, and review in relation to allegations of a breach of the Code of Practice.  Additional information on the HSE's review process is available in the document posted with each vacancy entitled "Code of Practice, Information for Candidates".</w:t>
            </w:r>
          </w:p>
          <w:p w14:paraId="45FBB4BB" w14:textId="77777777" w:rsidR="000D218D" w:rsidRPr="000D218D" w:rsidRDefault="000D218D" w:rsidP="006A5C90">
            <w:pPr>
              <w:pStyle w:val="NoSpacing"/>
              <w:rPr>
                <w:rFonts w:ascii="Arial" w:hAnsi="Arial" w:cs="Arial"/>
                <w:sz w:val="20"/>
                <w:szCs w:val="20"/>
                <w:lang w:val="en-GB" w:eastAsia="en-GB"/>
              </w:rPr>
            </w:pPr>
          </w:p>
          <w:p w14:paraId="64514D36" w14:textId="77777777" w:rsidR="000D218D" w:rsidRPr="000D218D" w:rsidRDefault="000D218D" w:rsidP="006A5C90">
            <w:p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Codes of Practice are published by the CPSA and are available on www.hse.ie in the document posted with each vacancy entitled "Code of Practice, Information for Candidates" or on www.cpsa.ie.</w:t>
            </w:r>
          </w:p>
        </w:tc>
      </w:tr>
    </w:tbl>
    <w:p w14:paraId="4E0E0F8F" w14:textId="77777777" w:rsidR="000D218D" w:rsidRPr="000D218D" w:rsidRDefault="000D218D" w:rsidP="000D218D">
      <w:pPr>
        <w:rPr>
          <w:rFonts w:ascii="Arial" w:eastAsia="Calibri" w:hAnsi="Arial" w:cs="Arial"/>
          <w:b/>
          <w:w w:val="105"/>
          <w:sz w:val="32"/>
          <w:szCs w:val="32"/>
        </w:rPr>
      </w:pPr>
    </w:p>
    <w:sectPr w:rsidR="000D218D" w:rsidRPr="000D218D" w:rsidSect="00C4174D">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65586"/>
    <w:multiLevelType w:val="hybridMultilevel"/>
    <w:tmpl w:val="935220EC"/>
    <w:lvl w:ilvl="0" w:tplc="43CE96EC">
      <w:numFmt w:val="bullet"/>
      <w:lvlText w:val="•"/>
      <w:lvlJc w:val="left"/>
      <w:pPr>
        <w:ind w:left="394" w:hanging="360"/>
      </w:pPr>
      <w:rPr>
        <w:rFonts w:ascii="Arial" w:eastAsia="Arial" w:hAnsi="Arial" w:cs="Arial" w:hint="default"/>
        <w:color w:val="auto"/>
        <w:w w:val="116"/>
      </w:rPr>
    </w:lvl>
    <w:lvl w:ilvl="1" w:tplc="18090003" w:tentative="1">
      <w:start w:val="1"/>
      <w:numFmt w:val="bullet"/>
      <w:lvlText w:val="o"/>
      <w:lvlJc w:val="left"/>
      <w:pPr>
        <w:ind w:left="1474" w:hanging="360"/>
      </w:pPr>
      <w:rPr>
        <w:rFonts w:ascii="Courier New" w:hAnsi="Courier New" w:cs="Courier New" w:hint="default"/>
      </w:rPr>
    </w:lvl>
    <w:lvl w:ilvl="2" w:tplc="18090005" w:tentative="1">
      <w:start w:val="1"/>
      <w:numFmt w:val="bullet"/>
      <w:lvlText w:val=""/>
      <w:lvlJc w:val="left"/>
      <w:pPr>
        <w:ind w:left="2194" w:hanging="360"/>
      </w:pPr>
      <w:rPr>
        <w:rFonts w:ascii="Wingdings" w:hAnsi="Wingdings" w:hint="default"/>
      </w:rPr>
    </w:lvl>
    <w:lvl w:ilvl="3" w:tplc="18090001" w:tentative="1">
      <w:start w:val="1"/>
      <w:numFmt w:val="bullet"/>
      <w:lvlText w:val=""/>
      <w:lvlJc w:val="left"/>
      <w:pPr>
        <w:ind w:left="2914" w:hanging="360"/>
      </w:pPr>
      <w:rPr>
        <w:rFonts w:ascii="Symbol" w:hAnsi="Symbol" w:hint="default"/>
      </w:rPr>
    </w:lvl>
    <w:lvl w:ilvl="4" w:tplc="18090003" w:tentative="1">
      <w:start w:val="1"/>
      <w:numFmt w:val="bullet"/>
      <w:lvlText w:val="o"/>
      <w:lvlJc w:val="left"/>
      <w:pPr>
        <w:ind w:left="3634" w:hanging="360"/>
      </w:pPr>
      <w:rPr>
        <w:rFonts w:ascii="Courier New" w:hAnsi="Courier New" w:cs="Courier New" w:hint="default"/>
      </w:rPr>
    </w:lvl>
    <w:lvl w:ilvl="5" w:tplc="18090005" w:tentative="1">
      <w:start w:val="1"/>
      <w:numFmt w:val="bullet"/>
      <w:lvlText w:val=""/>
      <w:lvlJc w:val="left"/>
      <w:pPr>
        <w:ind w:left="4354" w:hanging="360"/>
      </w:pPr>
      <w:rPr>
        <w:rFonts w:ascii="Wingdings" w:hAnsi="Wingdings" w:hint="default"/>
      </w:rPr>
    </w:lvl>
    <w:lvl w:ilvl="6" w:tplc="18090001" w:tentative="1">
      <w:start w:val="1"/>
      <w:numFmt w:val="bullet"/>
      <w:lvlText w:val=""/>
      <w:lvlJc w:val="left"/>
      <w:pPr>
        <w:ind w:left="5074" w:hanging="360"/>
      </w:pPr>
      <w:rPr>
        <w:rFonts w:ascii="Symbol" w:hAnsi="Symbol" w:hint="default"/>
      </w:rPr>
    </w:lvl>
    <w:lvl w:ilvl="7" w:tplc="18090003" w:tentative="1">
      <w:start w:val="1"/>
      <w:numFmt w:val="bullet"/>
      <w:lvlText w:val="o"/>
      <w:lvlJc w:val="left"/>
      <w:pPr>
        <w:ind w:left="5794" w:hanging="360"/>
      </w:pPr>
      <w:rPr>
        <w:rFonts w:ascii="Courier New" w:hAnsi="Courier New" w:cs="Courier New" w:hint="default"/>
      </w:rPr>
    </w:lvl>
    <w:lvl w:ilvl="8" w:tplc="18090005" w:tentative="1">
      <w:start w:val="1"/>
      <w:numFmt w:val="bullet"/>
      <w:lvlText w:val=""/>
      <w:lvlJc w:val="left"/>
      <w:pPr>
        <w:ind w:left="6514" w:hanging="360"/>
      </w:pPr>
      <w:rPr>
        <w:rFonts w:ascii="Wingdings" w:hAnsi="Wingdings" w:hint="default"/>
      </w:rPr>
    </w:lvl>
  </w:abstractNum>
  <w:abstractNum w:abstractNumId="1" w15:restartNumberingAfterBreak="0">
    <w:nsid w:val="404B3D5E"/>
    <w:multiLevelType w:val="hybridMultilevel"/>
    <w:tmpl w:val="931ABF4E"/>
    <w:lvl w:ilvl="0" w:tplc="8CB46E00">
      <w:start w:val="1"/>
      <w:numFmt w:val="decimal"/>
      <w:lvlText w:val="%1."/>
      <w:lvlJc w:val="left"/>
      <w:pPr>
        <w:ind w:left="360" w:hanging="360"/>
      </w:pPr>
      <w:rPr>
        <w:rFonts w:asciiTheme="minorHAnsi" w:hAnsiTheme="minorHAnsi" w:cstheme="minorHAnsi" w:hint="default"/>
        <w:b w:val="0"/>
        <w:bCs w:val="0"/>
        <w:i w:val="0"/>
        <w:iCs w:val="0"/>
        <w:color w:val="auto"/>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4CD7BB3"/>
    <w:multiLevelType w:val="hybridMultilevel"/>
    <w:tmpl w:val="27AAF33C"/>
    <w:lvl w:ilvl="0" w:tplc="D36426B2">
      <w:numFmt w:val="bullet"/>
      <w:lvlText w:val="•"/>
      <w:lvlJc w:val="left"/>
      <w:pPr>
        <w:ind w:left="360" w:hanging="360"/>
      </w:pPr>
      <w:rPr>
        <w:rFonts w:ascii="Arial" w:eastAsia="Arial" w:hAnsi="Arial" w:cs="Arial" w:hint="default"/>
        <w:w w:val="1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527669799">
    <w:abstractNumId w:val="2"/>
  </w:num>
  <w:num w:numId="2" w16cid:durableId="812334222">
    <w:abstractNumId w:val="0"/>
  </w:num>
  <w:num w:numId="3" w16cid:durableId="326595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18D"/>
    <w:rsid w:val="0003638A"/>
    <w:rsid w:val="000B4A03"/>
    <w:rsid w:val="000D218D"/>
    <w:rsid w:val="001532C7"/>
    <w:rsid w:val="001B0E49"/>
    <w:rsid w:val="001D5071"/>
    <w:rsid w:val="002D5DF1"/>
    <w:rsid w:val="002E028D"/>
    <w:rsid w:val="002E78A9"/>
    <w:rsid w:val="00327271"/>
    <w:rsid w:val="003D70EB"/>
    <w:rsid w:val="003E224A"/>
    <w:rsid w:val="00540942"/>
    <w:rsid w:val="005F73D4"/>
    <w:rsid w:val="007308AF"/>
    <w:rsid w:val="00910333"/>
    <w:rsid w:val="009401AF"/>
    <w:rsid w:val="00A5608A"/>
    <w:rsid w:val="00A56427"/>
    <w:rsid w:val="00AD7D90"/>
    <w:rsid w:val="00BC28FC"/>
    <w:rsid w:val="00BD1C8C"/>
    <w:rsid w:val="00C4174D"/>
    <w:rsid w:val="00D50154"/>
    <w:rsid w:val="00FA3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38330"/>
  <w15:chartTrackingRefBased/>
  <w15:docId w15:val="{410EAAAF-EA2B-487C-9DA9-155255F8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18D"/>
    <w:rPr>
      <w:kern w:val="0"/>
      <w:lang w:val="en-IE"/>
      <w14:ligatures w14:val="none"/>
    </w:rPr>
  </w:style>
  <w:style w:type="paragraph" w:styleId="Heading1">
    <w:name w:val="heading 1"/>
    <w:basedOn w:val="Normal"/>
    <w:next w:val="Normal"/>
    <w:link w:val="Heading1Char"/>
    <w:uiPriority w:val="9"/>
    <w:qFormat/>
    <w:rsid w:val="000D218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nhideWhenUsed/>
    <w:qFormat/>
    <w:rsid w:val="000D218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D218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D218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D218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D21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21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21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21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18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rsid w:val="000D218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D218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D218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D218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D21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21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21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218D"/>
    <w:rPr>
      <w:rFonts w:eastAsiaTheme="majorEastAsia" w:cstheme="majorBidi"/>
      <w:color w:val="272727" w:themeColor="text1" w:themeTint="D8"/>
    </w:rPr>
  </w:style>
  <w:style w:type="paragraph" w:styleId="Title">
    <w:name w:val="Title"/>
    <w:basedOn w:val="Normal"/>
    <w:next w:val="Normal"/>
    <w:link w:val="TitleChar"/>
    <w:uiPriority w:val="10"/>
    <w:qFormat/>
    <w:rsid w:val="000D21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21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21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21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218D"/>
    <w:pPr>
      <w:spacing w:before="160"/>
      <w:jc w:val="center"/>
    </w:pPr>
    <w:rPr>
      <w:i/>
      <w:iCs/>
      <w:color w:val="404040" w:themeColor="text1" w:themeTint="BF"/>
    </w:rPr>
  </w:style>
  <w:style w:type="character" w:customStyle="1" w:styleId="QuoteChar">
    <w:name w:val="Quote Char"/>
    <w:basedOn w:val="DefaultParagraphFont"/>
    <w:link w:val="Quote"/>
    <w:uiPriority w:val="29"/>
    <w:rsid w:val="000D218D"/>
    <w:rPr>
      <w:i/>
      <w:iCs/>
      <w:color w:val="404040" w:themeColor="text1" w:themeTint="BF"/>
    </w:rPr>
  </w:style>
  <w:style w:type="paragraph" w:styleId="ListParagraph">
    <w:name w:val="List Paragraph"/>
    <w:aliases w:val="List Paragraph4,List Paragraph3"/>
    <w:basedOn w:val="Normal"/>
    <w:link w:val="ListParagraphChar"/>
    <w:uiPriority w:val="34"/>
    <w:qFormat/>
    <w:rsid w:val="000D218D"/>
    <w:pPr>
      <w:ind w:left="720"/>
      <w:contextualSpacing/>
    </w:pPr>
  </w:style>
  <w:style w:type="character" w:styleId="IntenseEmphasis">
    <w:name w:val="Intense Emphasis"/>
    <w:basedOn w:val="DefaultParagraphFont"/>
    <w:uiPriority w:val="21"/>
    <w:qFormat/>
    <w:rsid w:val="000D218D"/>
    <w:rPr>
      <w:i/>
      <w:iCs/>
      <w:color w:val="2E74B5" w:themeColor="accent1" w:themeShade="BF"/>
    </w:rPr>
  </w:style>
  <w:style w:type="paragraph" w:styleId="IntenseQuote">
    <w:name w:val="Intense Quote"/>
    <w:basedOn w:val="Normal"/>
    <w:next w:val="Normal"/>
    <w:link w:val="IntenseQuoteChar"/>
    <w:uiPriority w:val="30"/>
    <w:qFormat/>
    <w:rsid w:val="000D218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D218D"/>
    <w:rPr>
      <w:i/>
      <w:iCs/>
      <w:color w:val="2E74B5" w:themeColor="accent1" w:themeShade="BF"/>
    </w:rPr>
  </w:style>
  <w:style w:type="character" w:styleId="IntenseReference">
    <w:name w:val="Intense Reference"/>
    <w:basedOn w:val="DefaultParagraphFont"/>
    <w:uiPriority w:val="32"/>
    <w:qFormat/>
    <w:rsid w:val="000D218D"/>
    <w:rPr>
      <w:b/>
      <w:bCs/>
      <w:smallCaps/>
      <w:color w:val="2E74B5" w:themeColor="accent1" w:themeShade="BF"/>
      <w:spacing w:val="5"/>
    </w:rPr>
  </w:style>
  <w:style w:type="paragraph" w:styleId="NoSpacing">
    <w:name w:val="No Spacing"/>
    <w:uiPriority w:val="1"/>
    <w:qFormat/>
    <w:rsid w:val="000D218D"/>
    <w:pPr>
      <w:spacing w:after="0" w:line="240" w:lineRule="auto"/>
    </w:pPr>
    <w:rPr>
      <w:kern w:val="0"/>
      <w:lang w:val="en-IE"/>
      <w14:ligatures w14:val="none"/>
    </w:rPr>
  </w:style>
  <w:style w:type="character" w:customStyle="1" w:styleId="ListParagraphChar">
    <w:name w:val="List Paragraph Char"/>
    <w:aliases w:val="List Paragraph4 Char,List Paragraph3 Char"/>
    <w:basedOn w:val="DefaultParagraphFont"/>
    <w:link w:val="ListParagraph"/>
    <w:uiPriority w:val="34"/>
    <w:locked/>
    <w:rsid w:val="000D218D"/>
  </w:style>
  <w:style w:type="character" w:styleId="CommentReference">
    <w:name w:val="annotation reference"/>
    <w:basedOn w:val="DefaultParagraphFont"/>
    <w:uiPriority w:val="99"/>
    <w:semiHidden/>
    <w:unhideWhenUsed/>
    <w:rsid w:val="00D50154"/>
    <w:rPr>
      <w:sz w:val="16"/>
      <w:szCs w:val="16"/>
    </w:rPr>
  </w:style>
  <w:style w:type="paragraph" w:styleId="CommentText">
    <w:name w:val="annotation text"/>
    <w:basedOn w:val="Normal"/>
    <w:link w:val="CommentTextChar"/>
    <w:uiPriority w:val="99"/>
    <w:semiHidden/>
    <w:unhideWhenUsed/>
    <w:rsid w:val="00D50154"/>
    <w:pPr>
      <w:spacing w:line="240" w:lineRule="auto"/>
    </w:pPr>
    <w:rPr>
      <w:sz w:val="20"/>
      <w:szCs w:val="20"/>
    </w:rPr>
  </w:style>
  <w:style w:type="character" w:customStyle="1" w:styleId="CommentTextChar">
    <w:name w:val="Comment Text Char"/>
    <w:basedOn w:val="DefaultParagraphFont"/>
    <w:link w:val="CommentText"/>
    <w:uiPriority w:val="99"/>
    <w:semiHidden/>
    <w:rsid w:val="00D50154"/>
    <w:rPr>
      <w:kern w:val="0"/>
      <w:sz w:val="20"/>
      <w:szCs w:val="20"/>
      <w:lang w:val="en-IE"/>
      <w14:ligatures w14:val="none"/>
    </w:rPr>
  </w:style>
  <w:style w:type="paragraph" w:styleId="CommentSubject">
    <w:name w:val="annotation subject"/>
    <w:basedOn w:val="CommentText"/>
    <w:next w:val="CommentText"/>
    <w:link w:val="CommentSubjectChar"/>
    <w:uiPriority w:val="99"/>
    <w:semiHidden/>
    <w:unhideWhenUsed/>
    <w:rsid w:val="00D50154"/>
    <w:rPr>
      <w:b/>
      <w:bCs/>
    </w:rPr>
  </w:style>
  <w:style w:type="character" w:customStyle="1" w:styleId="CommentSubjectChar">
    <w:name w:val="Comment Subject Char"/>
    <w:basedOn w:val="CommentTextChar"/>
    <w:link w:val="CommentSubject"/>
    <w:uiPriority w:val="99"/>
    <w:semiHidden/>
    <w:rsid w:val="00D50154"/>
    <w:rPr>
      <w:b/>
      <w:bCs/>
      <w:kern w:val="0"/>
      <w:sz w:val="20"/>
      <w:szCs w:val="20"/>
      <w:lang w:val="en-IE"/>
      <w14:ligatures w14:val="none"/>
    </w:rPr>
  </w:style>
  <w:style w:type="paragraph" w:styleId="BalloonText">
    <w:name w:val="Balloon Text"/>
    <w:basedOn w:val="Normal"/>
    <w:link w:val="BalloonTextChar"/>
    <w:uiPriority w:val="99"/>
    <w:semiHidden/>
    <w:unhideWhenUsed/>
    <w:rsid w:val="00D50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154"/>
    <w:rPr>
      <w:rFonts w:ascii="Segoe UI" w:hAnsi="Segoe UI" w:cs="Segoe UI"/>
      <w:kern w:val="0"/>
      <w:sz w:val="18"/>
      <w:szCs w:val="18"/>
      <w:lang w:val="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Bartlett</dc:creator>
  <cp:keywords/>
  <dc:description/>
  <cp:lastModifiedBy>Andy Bartlett</cp:lastModifiedBy>
  <cp:revision>9</cp:revision>
  <dcterms:created xsi:type="dcterms:W3CDTF">2024-10-11T08:43:00Z</dcterms:created>
  <dcterms:modified xsi:type="dcterms:W3CDTF">2025-10-01T11:49:00Z</dcterms:modified>
</cp:coreProperties>
</file>